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8B0314" w14:textId="631C9AED" w:rsidR="006132DE" w:rsidRPr="00823859" w:rsidRDefault="00823859" w:rsidP="00823859">
      <w:pPr>
        <w:ind w:left="0" w:firstLine="0"/>
        <w:rPr>
          <w:rFonts w:eastAsia="Calibri" w:cs="Sakkal Majalla"/>
          <w:b/>
          <w:bCs/>
          <w:kern w:val="2"/>
          <w:sz w:val="36"/>
          <w:szCs w:val="36"/>
          <w:lang w:bidi="ar-EG"/>
        </w:rPr>
      </w:pPr>
      <w:bookmarkStart w:id="0" w:name="_Hlk169916016"/>
      <w:r w:rsidRPr="00823859">
        <w:rPr>
          <w:rFonts w:eastAsia="Calibri" w:cs="Sakkal Majalla" w:hint="cs"/>
          <w:b/>
          <w:bCs/>
          <w:noProof/>
          <w:kern w:val="2"/>
          <w:sz w:val="36"/>
          <w:szCs w:val="36"/>
          <w:lang w:bidi="ar-YE"/>
        </w:rPr>
        <w:drawing>
          <wp:anchor distT="0" distB="0" distL="114300" distR="114300" simplePos="0" relativeHeight="251678720" behindDoc="0" locked="0" layoutInCell="1" allowOverlap="1" wp14:anchorId="6835F490" wp14:editId="5B70739A">
            <wp:simplePos x="0" y="0"/>
            <wp:positionH relativeFrom="margin">
              <wp:align>left</wp:align>
            </wp:positionH>
            <wp:positionV relativeFrom="margin">
              <wp:posOffset>-123825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6132DE" w:rsidRPr="00823859">
        <w:rPr>
          <w:rFonts w:eastAsia="Calibri" w:cs="Sakkal Majalla"/>
          <w:b/>
          <w:bCs/>
          <w:kern w:val="2"/>
          <w:sz w:val="36"/>
          <w:szCs w:val="36"/>
          <w:rtl/>
          <w:lang w:bidi="ar-EG"/>
        </w:rPr>
        <w:t xml:space="preserve">جامعة </w:t>
      </w:r>
      <w:proofErr w:type="spellStart"/>
      <w:r w:rsidR="006132DE" w:rsidRPr="00823859">
        <w:rPr>
          <w:rFonts w:eastAsia="Calibri" w:cs="Sakkal Majalla"/>
          <w:b/>
          <w:bCs/>
          <w:kern w:val="2"/>
          <w:sz w:val="36"/>
          <w:szCs w:val="36"/>
          <w:rtl/>
          <w:lang w:bidi="ar-EG"/>
        </w:rPr>
        <w:t>ميدأوشن</w:t>
      </w:r>
      <w:proofErr w:type="spellEnd"/>
      <w:r w:rsidR="006132DE" w:rsidRPr="00823859">
        <w:rPr>
          <w:rFonts w:eastAsia="Calibri" w:cs="Sakkal Majalla"/>
          <w:b/>
          <w:bCs/>
          <w:kern w:val="2"/>
          <w:sz w:val="36"/>
          <w:szCs w:val="36"/>
          <w:rtl/>
          <w:lang w:bidi="ar-EG"/>
        </w:rPr>
        <w:t xml:space="preserve"> </w:t>
      </w:r>
    </w:p>
    <w:p w14:paraId="4701FE1E" w14:textId="7B9D784A" w:rsidR="006132DE" w:rsidRPr="00823859" w:rsidRDefault="006132DE" w:rsidP="00823859">
      <w:pPr>
        <w:ind w:left="0" w:firstLine="0"/>
        <w:rPr>
          <w:rFonts w:eastAsia="Calibri" w:cs="Sakkal Majalla"/>
          <w:b/>
          <w:bCs/>
          <w:kern w:val="2"/>
          <w:sz w:val="36"/>
          <w:szCs w:val="36"/>
          <w:rtl/>
          <w:lang w:bidi="ar-EG"/>
        </w:rPr>
      </w:pPr>
      <w:r w:rsidRPr="00823859">
        <w:rPr>
          <w:rFonts w:eastAsia="Calibri" w:cs="Sakkal Majalla"/>
          <w:b/>
          <w:bCs/>
          <w:kern w:val="2"/>
          <w:sz w:val="36"/>
          <w:szCs w:val="36"/>
          <w:lang w:bidi="ar-EG"/>
        </w:rPr>
        <w:t xml:space="preserve">    </w:t>
      </w:r>
      <w:r w:rsidRPr="00823859">
        <w:rPr>
          <w:rFonts w:eastAsia="Calibri" w:cs="Sakkal Majalla"/>
          <w:b/>
          <w:bCs/>
          <w:kern w:val="2"/>
          <w:sz w:val="36"/>
          <w:szCs w:val="36"/>
          <w:rtl/>
          <w:lang w:bidi="ar-EG"/>
        </w:rPr>
        <w:t xml:space="preserve">كلية الإدارة </w:t>
      </w:r>
    </w:p>
    <w:p w14:paraId="327E954C" w14:textId="77777777" w:rsidR="006132DE" w:rsidRPr="00823859" w:rsidRDefault="006132DE" w:rsidP="00823859">
      <w:pPr>
        <w:ind w:left="0" w:firstLine="0"/>
        <w:rPr>
          <w:rFonts w:eastAsia="Calibri" w:cs="Sakkal Majalla"/>
          <w:kern w:val="2"/>
          <w:sz w:val="36"/>
          <w:szCs w:val="36"/>
          <w:rtl/>
          <w:lang w:bidi="ar-EG"/>
        </w:rPr>
      </w:pPr>
      <w:r w:rsidRPr="00823859">
        <w:rPr>
          <w:rFonts w:eastAsia="Calibri" w:cs="Sakkal Majalla"/>
          <w:b/>
          <w:bCs/>
          <w:kern w:val="2"/>
          <w:sz w:val="36"/>
          <w:szCs w:val="36"/>
          <w:rtl/>
          <w:lang w:bidi="ar-EG"/>
        </w:rPr>
        <w:t xml:space="preserve">تخصص إدارة أعمال </w:t>
      </w:r>
    </w:p>
    <w:p w14:paraId="3D325AA1" w14:textId="77777777" w:rsidR="006132DE" w:rsidRPr="00823859" w:rsidRDefault="006132DE" w:rsidP="00823859">
      <w:pPr>
        <w:ind w:left="0" w:firstLine="0"/>
        <w:rPr>
          <w:rFonts w:eastAsia="Calibri" w:cs="Sakkal Majalla"/>
          <w:kern w:val="2"/>
          <w:szCs w:val="28"/>
          <w:rtl/>
          <w:lang w:bidi="ar-EG"/>
        </w:rPr>
      </w:pPr>
    </w:p>
    <w:p w14:paraId="4FCB9A0B" w14:textId="77777777" w:rsidR="006132DE" w:rsidRPr="00823859" w:rsidRDefault="006132DE" w:rsidP="00823859">
      <w:pPr>
        <w:ind w:left="0" w:firstLine="0"/>
        <w:rPr>
          <w:rFonts w:eastAsia="Calibri" w:cs="Sakkal Majalla"/>
          <w:b/>
          <w:bCs/>
          <w:kern w:val="2"/>
          <w:szCs w:val="28"/>
          <w:rtl/>
          <w:lang w:bidi="ar-EG"/>
        </w:rPr>
      </w:pPr>
    </w:p>
    <w:p w14:paraId="50E183BE" w14:textId="2ABBD456" w:rsidR="006132DE" w:rsidRPr="00823859" w:rsidRDefault="00E7461B" w:rsidP="00823859">
      <w:pPr>
        <w:ind w:left="0" w:firstLine="0"/>
        <w:jc w:val="center"/>
        <w:rPr>
          <w:rFonts w:eastAsia="Calibri" w:cs="Sakkal Majalla"/>
          <w:b/>
          <w:bCs/>
          <w:kern w:val="2"/>
          <w:sz w:val="44"/>
          <w:szCs w:val="44"/>
          <w:rtl/>
          <w:lang w:bidi="ar-EG"/>
        </w:rPr>
      </w:pPr>
      <w:r w:rsidRPr="00823859">
        <w:rPr>
          <w:rFonts w:eastAsia="Calibri" w:cs="Sakkal Majalla"/>
          <w:b/>
          <w:bCs/>
          <w:kern w:val="2"/>
          <w:sz w:val="44"/>
          <w:szCs w:val="44"/>
          <w:rtl/>
          <w:lang w:bidi="ar-EG"/>
        </w:rPr>
        <w:t>أثر استراتيجيات التسويق الرقمي في بناء ثقة المستهلك " دراسة تطبيقية على الهيئة السعودية للمياه"</w:t>
      </w:r>
    </w:p>
    <w:p w14:paraId="7687F181" w14:textId="77777777" w:rsidR="006132DE" w:rsidRPr="00823859" w:rsidRDefault="006132DE" w:rsidP="00823859">
      <w:pPr>
        <w:ind w:left="0" w:firstLine="0"/>
        <w:jc w:val="center"/>
        <w:rPr>
          <w:rFonts w:eastAsia="Calibri" w:cs="Sakkal Majalla"/>
          <w:b/>
          <w:bCs/>
          <w:kern w:val="2"/>
          <w:sz w:val="36"/>
          <w:szCs w:val="36"/>
          <w:rtl/>
          <w:lang w:bidi="ar-EG"/>
        </w:rPr>
      </w:pPr>
    </w:p>
    <w:p w14:paraId="5848C7C4" w14:textId="77777777" w:rsidR="006132DE" w:rsidRPr="00823859" w:rsidRDefault="006132DE" w:rsidP="00823859">
      <w:pPr>
        <w:ind w:left="0" w:firstLine="0"/>
        <w:jc w:val="center"/>
        <w:rPr>
          <w:rFonts w:eastAsia="Calibri" w:cs="Sakkal Majalla"/>
          <w:b/>
          <w:bCs/>
          <w:kern w:val="2"/>
          <w:sz w:val="36"/>
          <w:szCs w:val="36"/>
          <w:rtl/>
          <w:lang w:bidi="ar-EG"/>
        </w:rPr>
      </w:pPr>
      <w:r w:rsidRPr="00823859">
        <w:rPr>
          <w:rFonts w:eastAsia="Calibri" w:cs="Sakkal Majalla"/>
          <w:b/>
          <w:bCs/>
          <w:kern w:val="2"/>
          <w:sz w:val="36"/>
          <w:szCs w:val="36"/>
          <w:rtl/>
          <w:lang w:bidi="ar-EG"/>
        </w:rPr>
        <w:t>إعداد الطالب/</w:t>
      </w:r>
    </w:p>
    <w:p w14:paraId="4F0948B5" w14:textId="0644AA96" w:rsidR="0073548E" w:rsidRDefault="0073548E" w:rsidP="0073548E">
      <w:pPr>
        <w:ind w:left="0" w:firstLine="0"/>
        <w:jc w:val="center"/>
        <w:rPr>
          <w:rFonts w:eastAsia="Calibri" w:cs="Sakkal Majalla" w:hint="cs"/>
          <w:b/>
          <w:bCs/>
          <w:kern w:val="2"/>
          <w:sz w:val="36"/>
          <w:szCs w:val="36"/>
          <w:rtl/>
          <w:lang w:bidi="ar-EG"/>
        </w:rPr>
      </w:pPr>
      <w:r>
        <w:rPr>
          <w:rFonts w:eastAsia="Calibri" w:cs="Sakkal Majalla" w:hint="cs"/>
          <w:b/>
          <w:bCs/>
          <w:kern w:val="2"/>
          <w:sz w:val="36"/>
          <w:szCs w:val="36"/>
          <w:rtl/>
          <w:lang w:bidi="ar-EG"/>
        </w:rPr>
        <w:t>بدر فيصل القحطاني</w:t>
      </w:r>
    </w:p>
    <w:p w14:paraId="1A97F6EA" w14:textId="1350F6B7" w:rsidR="006132DE" w:rsidRPr="00823859" w:rsidRDefault="0073548E" w:rsidP="0073548E">
      <w:pPr>
        <w:ind w:left="0" w:firstLine="0"/>
        <w:jc w:val="center"/>
        <w:rPr>
          <w:rFonts w:eastAsia="Calibri" w:cs="Sakkal Majalla"/>
          <w:b/>
          <w:bCs/>
          <w:kern w:val="2"/>
          <w:sz w:val="36"/>
          <w:szCs w:val="36"/>
          <w:rtl/>
          <w:lang w:bidi="ar-EG"/>
        </w:rPr>
      </w:pPr>
      <w:r>
        <w:rPr>
          <w:rFonts w:eastAsia="Calibri" w:cs="Sakkal Majalla" w:hint="cs"/>
          <w:b/>
          <w:bCs/>
          <w:kern w:val="2"/>
          <w:sz w:val="36"/>
          <w:szCs w:val="36"/>
          <w:rtl/>
          <w:lang w:bidi="ar-EG"/>
        </w:rPr>
        <w:t>241000445</w:t>
      </w:r>
    </w:p>
    <w:bookmarkEnd w:id="0"/>
    <w:p w14:paraId="154D9A8D" w14:textId="77777777" w:rsidR="00E7461B" w:rsidRPr="00823859" w:rsidRDefault="00E7461B" w:rsidP="00823859">
      <w:pPr>
        <w:ind w:left="0" w:firstLine="0"/>
        <w:jc w:val="center"/>
        <w:rPr>
          <w:rFonts w:eastAsia="Calibri" w:cs="Sakkal Majalla"/>
          <w:b/>
          <w:bCs/>
          <w:kern w:val="2"/>
          <w:sz w:val="36"/>
          <w:szCs w:val="36"/>
          <w:rtl/>
          <w:lang w:bidi="ar-EG"/>
          <w14:ligatures w14:val="standardContextual"/>
        </w:rPr>
      </w:pPr>
      <w:r w:rsidRPr="00823859">
        <w:rPr>
          <w:rFonts w:eastAsia="Calibri" w:cs="Sakkal Majalla"/>
          <w:b/>
          <w:bCs/>
          <w:kern w:val="2"/>
          <w:sz w:val="36"/>
          <w:szCs w:val="36"/>
          <w:rtl/>
          <w:lang w:bidi="ar-EG"/>
          <w14:ligatures w14:val="standardContextual"/>
        </w:rPr>
        <w:t>إشراف/</w:t>
      </w:r>
    </w:p>
    <w:p w14:paraId="5D2ED2AF" w14:textId="77777777" w:rsidR="00E7461B" w:rsidRDefault="00E7461B" w:rsidP="00823859">
      <w:pPr>
        <w:ind w:left="0" w:firstLine="0"/>
        <w:jc w:val="center"/>
        <w:rPr>
          <w:rFonts w:eastAsia="Calibri" w:cs="Sakkal Majalla"/>
          <w:b/>
          <w:bCs/>
          <w:sz w:val="36"/>
          <w:szCs w:val="36"/>
          <w:rtl/>
          <w:lang w:bidi="ar-EG"/>
        </w:rPr>
      </w:pPr>
      <w:r w:rsidRPr="00823859">
        <w:rPr>
          <w:rFonts w:eastAsia="Calibri" w:cs="Sakkal Majalla"/>
          <w:b/>
          <w:bCs/>
          <w:sz w:val="36"/>
          <w:szCs w:val="36"/>
          <w:rtl/>
          <w:lang w:bidi="ar-EG"/>
        </w:rPr>
        <w:t>د. أسماء أبو عنزة</w:t>
      </w:r>
    </w:p>
    <w:p w14:paraId="0E1E6D03" w14:textId="6223DAA6" w:rsidR="00823859" w:rsidRPr="00823859" w:rsidRDefault="006538E8" w:rsidP="00823859">
      <w:pPr>
        <w:ind w:left="0" w:firstLine="0"/>
        <w:jc w:val="center"/>
        <w:rPr>
          <w:rFonts w:eastAsia="Calibri" w:cs="Sakkal Majalla"/>
          <w:b/>
          <w:bCs/>
          <w:sz w:val="36"/>
          <w:szCs w:val="36"/>
          <w:lang w:bidi="ar-EG"/>
        </w:rPr>
      </w:pPr>
      <w:r>
        <w:rPr>
          <w:rFonts w:eastAsia="Calibri" w:cs="Sakkal Majalla" w:hint="cs"/>
          <w:b/>
          <w:bCs/>
          <w:sz w:val="36"/>
          <w:szCs w:val="36"/>
          <w:rtl/>
          <w:lang w:bidi="ar-EG"/>
        </w:rPr>
        <w:t xml:space="preserve">د. </w:t>
      </w:r>
      <w:proofErr w:type="spellStart"/>
      <w:r>
        <w:rPr>
          <w:rFonts w:eastAsia="Calibri" w:cs="Sakkal Majalla" w:hint="cs"/>
          <w:b/>
          <w:bCs/>
          <w:sz w:val="36"/>
          <w:szCs w:val="36"/>
          <w:rtl/>
          <w:lang w:bidi="ar-EG"/>
        </w:rPr>
        <w:t>إنجي</w:t>
      </w:r>
      <w:proofErr w:type="spellEnd"/>
      <w:r>
        <w:rPr>
          <w:rFonts w:eastAsia="Calibri" w:cs="Sakkal Majalla" w:hint="cs"/>
          <w:b/>
          <w:bCs/>
          <w:sz w:val="36"/>
          <w:szCs w:val="36"/>
          <w:rtl/>
          <w:lang w:bidi="ar-EG"/>
        </w:rPr>
        <w:t xml:space="preserve"> حسن نشأت</w:t>
      </w:r>
    </w:p>
    <w:p w14:paraId="268B1F66" w14:textId="2470A13D" w:rsidR="00323F0F" w:rsidRPr="00823859" w:rsidRDefault="00823859" w:rsidP="00823859">
      <w:pPr>
        <w:ind w:left="0" w:firstLine="0"/>
        <w:jc w:val="center"/>
        <w:rPr>
          <w:rFonts w:eastAsia="Calibri" w:cs="Sakkal Majalla"/>
          <w:b/>
          <w:bCs/>
          <w:kern w:val="2"/>
          <w:sz w:val="36"/>
          <w:szCs w:val="36"/>
          <w:rtl/>
        </w:rPr>
      </w:pPr>
      <w:r>
        <w:rPr>
          <w:rFonts w:eastAsia="Calibri" w:cs="Sakkal Majalla" w:hint="cs"/>
          <w:b/>
          <w:bCs/>
          <w:kern w:val="2"/>
          <w:sz w:val="36"/>
          <w:szCs w:val="36"/>
          <w:rtl/>
          <w:lang w:bidi="ar-EG"/>
          <w14:ligatures w14:val="standardContextual"/>
        </w:rPr>
        <w:t>2024 - 1446</w:t>
      </w:r>
    </w:p>
    <w:p w14:paraId="73C20D66" w14:textId="4C596FF5" w:rsidR="00823859" w:rsidRDefault="00823859" w:rsidP="00823859">
      <w:pPr>
        <w:ind w:left="0"/>
        <w:jc w:val="left"/>
        <w:rPr>
          <w:rFonts w:eastAsia="Calibri" w:cs="Sakkal Majalla"/>
          <w:b/>
          <w:bCs/>
          <w:kern w:val="2"/>
          <w:szCs w:val="28"/>
          <w:rtl/>
        </w:rPr>
      </w:pPr>
      <w:r>
        <w:rPr>
          <w:rFonts w:eastAsia="Calibri" w:cs="Sakkal Majalla"/>
          <w:b/>
          <w:bCs/>
          <w:kern w:val="2"/>
          <w:szCs w:val="28"/>
          <w:rtl/>
        </w:rPr>
        <w:br w:type="page"/>
      </w:r>
    </w:p>
    <w:p w14:paraId="034F805C" w14:textId="77777777" w:rsidR="00F4718D" w:rsidRPr="00551C9F" w:rsidRDefault="00F4718D" w:rsidP="00F4718D">
      <w:pPr>
        <w:spacing w:before="100" w:beforeAutospacing="1" w:after="100" w:afterAutospacing="1"/>
        <w:ind w:left="-2" w:firstLine="0"/>
        <w:jc w:val="center"/>
        <w:outlineLvl w:val="0"/>
        <w:rPr>
          <w:rFonts w:cs="Sakkal Majalla"/>
          <w:b/>
          <w:bCs/>
          <w:sz w:val="48"/>
          <w:szCs w:val="48"/>
          <w:rtl/>
          <w:lang w:bidi="ar-EG"/>
        </w:rPr>
      </w:pPr>
      <w:bookmarkStart w:id="1" w:name="_Toc172703695"/>
      <w:bookmarkStart w:id="2" w:name="_Toc180065987"/>
      <w:bookmarkStart w:id="3" w:name="_Toc143987399"/>
      <w:r w:rsidRPr="00551C9F">
        <w:rPr>
          <w:rFonts w:cs="Sakkal Majalla"/>
          <w:b/>
          <w:bCs/>
          <w:sz w:val="40"/>
          <w:szCs w:val="40"/>
          <w:rtl/>
        </w:rPr>
        <w:lastRenderedPageBreak/>
        <w:t>الفصل الأول: ال</w:t>
      </w:r>
      <w:r>
        <w:rPr>
          <w:rFonts w:cs="Sakkal Majalla" w:hint="cs"/>
          <w:b/>
          <w:bCs/>
          <w:sz w:val="40"/>
          <w:szCs w:val="40"/>
          <w:rtl/>
        </w:rPr>
        <w:t>إ</w:t>
      </w:r>
      <w:r w:rsidRPr="00551C9F">
        <w:rPr>
          <w:rFonts w:cs="Sakkal Majalla"/>
          <w:b/>
          <w:bCs/>
          <w:sz w:val="40"/>
          <w:szCs w:val="40"/>
          <w:rtl/>
        </w:rPr>
        <w:t>طار العام للدراسة</w:t>
      </w:r>
      <w:bookmarkEnd w:id="1"/>
      <w:bookmarkEnd w:id="2"/>
    </w:p>
    <w:p w14:paraId="1BFBFE66" w14:textId="4DC62ABA" w:rsidR="00F4718D" w:rsidRPr="005E404F" w:rsidRDefault="00C71AEE" w:rsidP="00F4718D">
      <w:pPr>
        <w:ind w:left="-2" w:firstLine="0"/>
        <w:outlineLvl w:val="1"/>
        <w:rPr>
          <w:rFonts w:cs="Sakkal Majalla"/>
          <w:b/>
          <w:bCs/>
          <w:sz w:val="36"/>
          <w:szCs w:val="36"/>
          <w:rtl/>
        </w:rPr>
      </w:pPr>
      <w:bookmarkStart w:id="4" w:name="_Toc172682366"/>
      <w:bookmarkStart w:id="5" w:name="_Toc172703696"/>
      <w:bookmarkStart w:id="6" w:name="_Toc180065988"/>
      <w:r>
        <w:rPr>
          <w:rFonts w:cs="Sakkal Majalla" w:hint="cs"/>
          <w:b/>
          <w:bCs/>
          <w:sz w:val="36"/>
          <w:szCs w:val="36"/>
          <w:rtl/>
        </w:rPr>
        <w:t>1-1</w:t>
      </w:r>
      <w:r w:rsidR="00F4718D" w:rsidRPr="005E404F">
        <w:rPr>
          <w:rFonts w:cs="Sakkal Majalla"/>
          <w:b/>
          <w:bCs/>
          <w:sz w:val="36"/>
          <w:szCs w:val="36"/>
          <w:rtl/>
        </w:rPr>
        <w:t xml:space="preserve"> مقدمة:</w:t>
      </w:r>
      <w:bookmarkEnd w:id="4"/>
      <w:bookmarkEnd w:id="5"/>
      <w:bookmarkEnd w:id="6"/>
    </w:p>
    <w:p w14:paraId="4C31C371" w14:textId="77777777" w:rsidR="00411F1A" w:rsidRPr="00823859" w:rsidRDefault="00411F1A" w:rsidP="00823859">
      <w:pPr>
        <w:ind w:left="0"/>
        <w:rPr>
          <w:rFonts w:eastAsia="Calibri" w:cs="Sakkal Majalla"/>
          <w:kern w:val="2"/>
          <w:szCs w:val="28"/>
          <w:rtl/>
          <w:lang w:bidi="ar-EG"/>
          <w14:ligatures w14:val="standardContextual"/>
        </w:rPr>
      </w:pPr>
      <w:bookmarkStart w:id="7" w:name="_Toc169790505"/>
      <w:bookmarkStart w:id="8" w:name="_Toc169790591"/>
      <w:bookmarkStart w:id="9" w:name="_Toc170004970"/>
      <w:bookmarkEnd w:id="3"/>
      <w:r w:rsidRPr="00823859">
        <w:rPr>
          <w:rFonts w:eastAsia="Calibri" w:cs="Sakkal Majalla"/>
          <w:kern w:val="2"/>
          <w:szCs w:val="28"/>
          <w:rtl/>
          <w:lang w:bidi="ar-EG"/>
          <w14:ligatures w14:val="standardContextual"/>
        </w:rPr>
        <w:t>يعتبر المستهلك هو نقطة البداية لأي نشاط تسويقي، فهو هدف العملية التسويقية ووسيلتها، فبدون المستهلك لن تكون هناك أي جدوى للعملية التسويقية، والحقيقة أن اتجاهات المستهلك الشرائية  وبناء ثقته تم تناوله من قبل الكثير من الباحثين والمتخصصين من مختلف العلوم وعلى رأسها علم النفس، وعلم الاجتماع، وعلم الاقتصاد وغيرها من العلوم الإدارية والسلوكية، كما أنه يعتبر من أكثر مواضيع التسويق تحديداً وتغييراً خلال العقدين الماضي والعالي وذلك لكونه علماً إنسانياً بحثاً يعتمد على دراسة سلوكيات الإنسان وتصرفاته أثناء شرائه واستخدامه للمنتجات والخدمات، ولا شك أن دراسة اتجاهات المستهلك الشرائية لها أهمية كبيرة للمسوقين حتى يتمكنوا من بناء ثقتهم، فمعرفة سلوك المستهلك يساعد المسوق على فهم الكيفية التي يفكر بها الشخص طالب الخدمة أو المستهلك حيث ويختار العلامات التجارية والمنتجات.( الروضان، 2024)</w:t>
      </w:r>
    </w:p>
    <w:p w14:paraId="2C239254" w14:textId="77777777" w:rsidR="00411F1A" w:rsidRPr="00823859" w:rsidRDefault="00411F1A" w:rsidP="00823859">
      <w:pPr>
        <w:ind w:left="0"/>
        <w:rPr>
          <w:rFonts w:eastAsia="Calibri" w:cs="Sakkal Majalla"/>
          <w:kern w:val="2"/>
          <w:szCs w:val="28"/>
          <w:rtl/>
          <w:lang w:bidi="ar-EG"/>
          <w14:ligatures w14:val="standardContextual"/>
        </w:rPr>
      </w:pPr>
      <w:r w:rsidRPr="00823859">
        <w:rPr>
          <w:rFonts w:eastAsia="Calibri" w:cs="Sakkal Majalla"/>
          <w:kern w:val="2"/>
          <w:szCs w:val="28"/>
          <w:rtl/>
          <w:lang w:bidi="ar-EG"/>
          <w14:ligatures w14:val="standardContextual"/>
        </w:rPr>
        <w:t xml:space="preserve"> وتؤثر الجماعات المرجعية والأسرة والبيئة المحيطة على المستهلكين، ويتأثر السلوك الشرائي للمستهلك بمجموعة العوامل الثقافية والاجتماعية والشخصية والنفسية، ولعل هذه العوامل لا يمكن السيطرة عليها، وخارجة عن سيطرة المسوقين ولكن يجب علهم أن يأخذوها في الحسبان عن تفسيرهم وفهمهم لسلوك  المستهلكين ولقد أصبح التسويق من أهم المجالات التي تعد بمثابة تحديات أمام الشركات والمؤسسات الاقتصادية بكافة أنواعها، وتنوعت أساليه ومن بين تلك الأساليب التسويق الرقمي، والتسويق الرقمي من المفاهيم الجديدة والمبتكرة التي ينتابها نوع من الغموض ولعل مرجع ذلك هو الاعتقاد أن التسويق يتم من خلال الإنترنت فقط، ولكن في الحقيقة أن التسويق الرقمي يقصد به الاستخدام المثال التكنولوجيا الرقمية بكل تقلباتها بما في ذلك التقنيات المعلوماتية والاتصالية، وذلك من أجل تفعيل الإنتاجية التسويقية، فالتسويق الرقمي هو الاستخدام الأمثل للإنترنت وشبكات الاتصال والاتصالات اللاسلكية والسلكية من أجل غاية كبرى وهي تحقيق رضا وثقة المستهلك. ( أبو </w:t>
      </w:r>
      <w:proofErr w:type="spellStart"/>
      <w:r w:rsidRPr="00823859">
        <w:rPr>
          <w:rFonts w:eastAsia="Calibri" w:cs="Sakkal Majalla"/>
          <w:kern w:val="2"/>
          <w:szCs w:val="28"/>
          <w:rtl/>
          <w:lang w:bidi="ar-EG"/>
          <w14:ligatures w14:val="standardContextual"/>
        </w:rPr>
        <w:t>تليخ</w:t>
      </w:r>
      <w:proofErr w:type="spellEnd"/>
      <w:r w:rsidRPr="00823859">
        <w:rPr>
          <w:rFonts w:eastAsia="Calibri" w:cs="Sakkal Majalla"/>
          <w:kern w:val="2"/>
          <w:szCs w:val="28"/>
          <w:rtl/>
          <w:lang w:bidi="ar-EG"/>
          <w14:ligatures w14:val="standardContextual"/>
        </w:rPr>
        <w:t>، 2021)</w:t>
      </w:r>
    </w:p>
    <w:p w14:paraId="6BB176E8"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lang w:bidi="ar-EG"/>
          <w14:ligatures w14:val="standardContextual"/>
        </w:rPr>
        <w:lastRenderedPageBreak/>
        <w:t xml:space="preserve">كما </w:t>
      </w:r>
      <w:r w:rsidRPr="00823859">
        <w:rPr>
          <w:rFonts w:eastAsia="Calibri" w:cs="Sakkal Majalla"/>
          <w:kern w:val="2"/>
          <w:szCs w:val="28"/>
          <w:rtl/>
          <w14:ligatures w14:val="standardContextual"/>
        </w:rPr>
        <w:t>أدى نمط الحياة المتسارع وانتقال الكثير من العملاء إلى العالم الافتراضي إلى تغيير في سلوك العميل والسلوك التسويقي للمنظمة على حد سواء، فعلى مستوى المنظمة نجد أنها وجدت الوصول إلى العملاء والمستهلكين بطرق أكثر ملائمة لهم مما فرض على المنظمات البحث عن أساليب تسويقية جديدة تماشي هذا العالم الافتراضي للحفاظ على حصتها السوقية والذي لا يتأتى إلا باكتساب رضا العميل، فالتوجه إلى تبني الوسائل الرقمية لم يعد خيارا لدى المنظمات بل أصبح ضرورة حتمية في سوق كل عميل يعيش في عالم خاص به، والذي تلقى عروض خاصة مع زيادة الرغبة في الرفاهية، وكذلك الرغبة في الاختلاف عن الآخرين، وهذا من جهة العميل، أما من جهة المنظمة فالتسويق الرقمي يعتبر أداة أساسية للتواصل والتفاعل المستمر مع العملاء، والمعرفة الدائمة لاحتياجاتهم وتطورها والاحتفاظ بهم.( الأرناؤوط، 2022)</w:t>
      </w:r>
    </w:p>
    <w:p w14:paraId="122B8CAF"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 ومن هنا جاءت فكرة الدراسة للتعرف على استراتيجيات التسويق الرقمي ومدى تأثيرها في بناء ثقة المستهلك من خلال دراسة تطبيقية على الهيئة السعودية للمياه.</w:t>
      </w:r>
    </w:p>
    <w:p w14:paraId="2BC0C65B" w14:textId="68180D09" w:rsidR="00411F1A" w:rsidRPr="00C71AEE" w:rsidRDefault="00C71AEE" w:rsidP="00C71AEE">
      <w:pPr>
        <w:ind w:left="-2" w:firstLine="0"/>
        <w:outlineLvl w:val="1"/>
        <w:rPr>
          <w:rFonts w:cs="Sakkal Majalla"/>
          <w:b/>
          <w:bCs/>
          <w:sz w:val="36"/>
          <w:szCs w:val="36"/>
          <w:rtl/>
        </w:rPr>
      </w:pPr>
      <w:bookmarkStart w:id="10" w:name="_Toc171990508"/>
      <w:bookmarkStart w:id="11" w:name="_Toc180065989"/>
      <w:r>
        <w:rPr>
          <w:rFonts w:cs="Sakkal Majalla" w:hint="cs"/>
          <w:b/>
          <w:bCs/>
          <w:sz w:val="36"/>
          <w:szCs w:val="36"/>
          <w:rtl/>
        </w:rPr>
        <w:t xml:space="preserve">1-2 </w:t>
      </w:r>
      <w:r w:rsidR="00411F1A" w:rsidRPr="00C71AEE">
        <w:rPr>
          <w:rFonts w:cs="Sakkal Majalla"/>
          <w:b/>
          <w:bCs/>
          <w:sz w:val="36"/>
          <w:szCs w:val="36"/>
          <w:rtl/>
        </w:rPr>
        <w:t>مشكلة الدراسة:</w:t>
      </w:r>
      <w:bookmarkEnd w:id="10"/>
      <w:bookmarkEnd w:id="11"/>
    </w:p>
    <w:p w14:paraId="446D1D04" w14:textId="77777777" w:rsidR="00411F1A" w:rsidRPr="00823859" w:rsidRDefault="00411F1A" w:rsidP="00823859">
      <w:pPr>
        <w:ind w:left="0"/>
        <w:rPr>
          <w:rFonts w:eastAsia="Calibri" w:cs="Sakkal Majalla"/>
          <w:kern w:val="2"/>
          <w:szCs w:val="28"/>
          <w:rtl/>
          <w:lang w:bidi="ar-EG"/>
          <w14:ligatures w14:val="standardContextual"/>
        </w:rPr>
      </w:pPr>
      <w:r w:rsidRPr="00823859">
        <w:rPr>
          <w:rFonts w:eastAsia="Calibri" w:cs="Sakkal Majalla"/>
          <w:kern w:val="2"/>
          <w:szCs w:val="28"/>
          <w:rtl/>
          <w14:ligatures w14:val="standardContextual"/>
        </w:rPr>
        <w:t>تهدف الهيئة إلى تنظيم الأعمال والخدمات المتعلقة بأنشطة المياه والرقابة عليها وتطوير أساليبها؛ بما يسهم في تعزيز الاستدامة المائية وتحقيق أهداف رؤية المملكة</w:t>
      </w:r>
      <w:r w:rsidRPr="00823859">
        <w:rPr>
          <w:rFonts w:eastAsia="Calibri" w:cs="Sakkal Majalla"/>
          <w:kern w:val="2"/>
          <w:szCs w:val="28"/>
          <w:lang w:bidi="ar-EG"/>
          <w14:ligatures w14:val="standardContextual"/>
        </w:rPr>
        <w:t>.</w:t>
      </w:r>
    </w:p>
    <w:p w14:paraId="28FF098E" w14:textId="77777777" w:rsidR="00411F1A" w:rsidRPr="00823859" w:rsidRDefault="00411F1A" w:rsidP="00823859">
      <w:pPr>
        <w:ind w:left="0"/>
        <w:rPr>
          <w:rFonts w:eastAsia="Calibri" w:cs="Sakkal Majalla"/>
          <w:kern w:val="2"/>
          <w:szCs w:val="28"/>
          <w:rtl/>
          <w:lang w:bidi="ar-EG"/>
          <w14:ligatures w14:val="standardContextual"/>
        </w:rPr>
      </w:pPr>
      <w:r w:rsidRPr="00823859">
        <w:rPr>
          <w:rFonts w:eastAsia="Calibri" w:cs="Sakkal Majalla"/>
          <w:kern w:val="2"/>
          <w:szCs w:val="28"/>
          <w:rtl/>
          <w14:ligatures w14:val="standardContextual"/>
        </w:rPr>
        <w:t>دعت الهيئة السعودية للمياه عملاءها بتحديث بياناتهم الخاصة باشتراكات قطاع خدمات المياه والصرف الصحي، وذلك من خلال فرعها الإلكتروني، أو زيارة أقرب فرع لخدمات العملاء في أربع مدن (الرياض، مكة المكرمة، جدة، الطائف)، أو التواصل مع مركز الاتصال الموحد للشركة وذلك لتفادي تراكم مديونيات المياه ولضمان استمرارية الخدمة</w:t>
      </w:r>
      <w:r w:rsidRPr="00823859">
        <w:rPr>
          <w:rFonts w:eastAsia="Calibri" w:cs="Sakkal Majalla"/>
          <w:kern w:val="2"/>
          <w:szCs w:val="28"/>
          <w:lang w:bidi="ar-EG"/>
          <w14:ligatures w14:val="standardContextual"/>
        </w:rPr>
        <w:t>.</w:t>
      </w:r>
      <w:r w:rsidRPr="00823859">
        <w:rPr>
          <w:rFonts w:eastAsia="Calibri" w:cs="Sakkal Majalla"/>
          <w:kern w:val="2"/>
          <w:szCs w:val="28"/>
          <w:rtl/>
          <w:lang w:bidi="ar-EG"/>
          <w14:ligatures w14:val="standardContextual"/>
        </w:rPr>
        <w:t>( صالح، 2023)</w:t>
      </w:r>
    </w:p>
    <w:p w14:paraId="5B1E6407" w14:textId="09E44955" w:rsidR="00411F1A" w:rsidRPr="00823859" w:rsidRDefault="00411F1A" w:rsidP="00823859">
      <w:pPr>
        <w:ind w:left="0"/>
        <w:rPr>
          <w:rFonts w:eastAsia="Calibri" w:cs="Sakkal Majalla"/>
          <w:kern w:val="2"/>
          <w:szCs w:val="28"/>
          <w:rtl/>
          <w:lang w:bidi="ar-EG"/>
          <w14:ligatures w14:val="standardContextual"/>
        </w:rPr>
      </w:pPr>
      <w:r w:rsidRPr="00823859">
        <w:rPr>
          <w:rFonts w:eastAsia="Calibri" w:cs="Sakkal Majalla"/>
          <w:kern w:val="2"/>
          <w:szCs w:val="28"/>
          <w:rtl/>
          <w14:ligatures w14:val="standardContextual"/>
        </w:rPr>
        <w:t xml:space="preserve">وأوضحت الهيئة في بيان لها أن عدداً من المشتركين لا تصلهم فواتير خدمات استهلاك المياه بسبب عدم تحديثهم البيانات الخاصة بعقاراتهم، مؤكدة أن تحديث البيانات أصبح إلزامياً لكافة العقارات حتى لا يتم وقف خدمات المياه عن المستفيدين، مبينة أن قيام العملاء بتحديث بياناتهم يساعد </w:t>
      </w:r>
      <w:r w:rsidR="005F329E" w:rsidRPr="00823859">
        <w:rPr>
          <w:rFonts w:eastAsia="Calibri" w:cs="Sakkal Majalla"/>
          <w:kern w:val="2"/>
          <w:szCs w:val="28"/>
          <w:rtl/>
          <w14:ligatures w14:val="standardContextual"/>
        </w:rPr>
        <w:t xml:space="preserve">الهيئة </w:t>
      </w:r>
      <w:r w:rsidRPr="00823859">
        <w:rPr>
          <w:rFonts w:eastAsia="Calibri" w:cs="Sakkal Majalla"/>
          <w:kern w:val="2"/>
          <w:szCs w:val="28"/>
          <w:rtl/>
          <w14:ligatures w14:val="standardContextual"/>
        </w:rPr>
        <w:t xml:space="preserve"> في تقديم أفضل الخدمات لهم، وبشكل أسرع وأدق</w:t>
      </w:r>
      <w:r w:rsidRPr="00823859">
        <w:rPr>
          <w:rFonts w:eastAsia="Calibri" w:cs="Sakkal Majalla"/>
          <w:kern w:val="2"/>
          <w:szCs w:val="28"/>
          <w:rtl/>
          <w:lang w:bidi="ar-EG"/>
          <w14:ligatures w14:val="standardContextual"/>
        </w:rPr>
        <w:t>.( لطرش، 2023)</w:t>
      </w:r>
    </w:p>
    <w:p w14:paraId="37F03969" w14:textId="77777777" w:rsidR="00411F1A" w:rsidRPr="00823859" w:rsidRDefault="00411F1A" w:rsidP="00823859">
      <w:pPr>
        <w:ind w:left="0"/>
        <w:rPr>
          <w:rFonts w:eastAsia="Calibri" w:cs="Sakkal Majalla"/>
          <w:kern w:val="2"/>
          <w:szCs w:val="28"/>
          <w:rtl/>
          <w:lang w:bidi="ar-EG"/>
          <w14:ligatures w14:val="standardContextual"/>
        </w:rPr>
      </w:pPr>
      <w:r w:rsidRPr="00823859">
        <w:rPr>
          <w:rFonts w:eastAsia="Calibri" w:cs="Sakkal Majalla"/>
          <w:kern w:val="2"/>
          <w:szCs w:val="28"/>
          <w:rtl/>
          <w14:ligatures w14:val="standardContextual"/>
        </w:rPr>
        <w:lastRenderedPageBreak/>
        <w:t>وأضافت الهيئة أن تحديث البيانات يساعد في وصول الفاتورة في وقتها إلكترونياً عبر رسالة نصية بشكل شهري وذلك من خلال الفرع الإلكتروني، كما تساعد أيضاً في إدارة فوترة عقارات العملاء بشكل شهري وبطريقة سليمة، وتأكيد نقل ملكية العقارات التي تم بيعها للمالك الجديد، وتعريفه بنقل المديونية المستحقة على العقار حسب تاريخ ملكية العقار، إضافة إلى إمكانية تحديث وحدات العقار حسب فسح البناء</w:t>
      </w:r>
      <w:r w:rsidRPr="00823859">
        <w:rPr>
          <w:rFonts w:eastAsia="Calibri" w:cs="Sakkal Majalla"/>
          <w:kern w:val="2"/>
          <w:szCs w:val="28"/>
          <w:lang w:bidi="ar-EG"/>
          <w14:ligatures w14:val="standardContextual"/>
        </w:rPr>
        <w:t>.</w:t>
      </w:r>
      <w:r w:rsidRPr="00823859">
        <w:rPr>
          <w:rFonts w:eastAsia="Calibri" w:cs="Sakkal Majalla"/>
          <w:kern w:val="2"/>
          <w:szCs w:val="28"/>
          <w:rtl/>
          <w:lang w:bidi="ar-EG"/>
          <w14:ligatures w14:val="standardContextual"/>
        </w:rPr>
        <w:t>( صالح،2023)</w:t>
      </w:r>
    </w:p>
    <w:p w14:paraId="15D734F5" w14:textId="7ECCD938" w:rsidR="00411F1A" w:rsidRPr="00823859" w:rsidRDefault="00411F1A" w:rsidP="00823859">
      <w:pPr>
        <w:ind w:left="0"/>
        <w:rPr>
          <w:rFonts w:eastAsia="Calibri" w:cs="Sakkal Majalla"/>
          <w:kern w:val="2"/>
          <w:szCs w:val="28"/>
          <w:rtl/>
          <w:lang w:bidi="ar-EG"/>
          <w14:ligatures w14:val="standardContextual"/>
        </w:rPr>
      </w:pPr>
      <w:r w:rsidRPr="00823859">
        <w:rPr>
          <w:rFonts w:eastAsia="Calibri" w:cs="Sakkal Majalla"/>
          <w:kern w:val="2"/>
          <w:szCs w:val="28"/>
          <w:rtl/>
          <w14:ligatures w14:val="standardContextual"/>
        </w:rPr>
        <w:t>وقالت </w:t>
      </w:r>
      <w:r w:rsidR="005F329E" w:rsidRPr="00823859">
        <w:rPr>
          <w:rFonts w:eastAsia="Calibri" w:cs="Sakkal Majalla"/>
          <w:kern w:val="2"/>
          <w:szCs w:val="28"/>
          <w:rtl/>
          <w14:ligatures w14:val="standardContextual"/>
        </w:rPr>
        <w:t xml:space="preserve">الهيئة </w:t>
      </w:r>
      <w:r w:rsidRPr="00823859">
        <w:rPr>
          <w:rFonts w:eastAsia="Calibri" w:cs="Sakkal Majalla"/>
          <w:kern w:val="2"/>
          <w:szCs w:val="28"/>
          <w:rtl/>
          <w14:ligatures w14:val="standardContextual"/>
        </w:rPr>
        <w:t xml:space="preserve"> أن لديها عملاء واجهوا مشاكل في نقل ملكيات منازلهم إلى آخرين؛ بسبب عدم سداد الملاك السابقين للمستحقات المالية السابقة لخدمة استهلاك المياه لعدة سنوات كما بينت أن هناك عملاء أخرين تسببوا في عدم وصول فواتير المياه لهم لعدة سنوات بسبب عدم تحديثهم لبياناتهم الشخصية، وأهمية تقديم معلومات صحيحة عنهم وعن عقاراتهم التابعة لهم؛ ما أدى إلى تعثر بعض عمليات السداد، ما يتسبب في وقف خدمات المياه عن تلك العقارات لحين تحديث بياناتهم بالصورة المثلى</w:t>
      </w:r>
      <w:r w:rsidRPr="00823859">
        <w:rPr>
          <w:rFonts w:eastAsia="Calibri" w:cs="Sakkal Majalla"/>
          <w:kern w:val="2"/>
          <w:szCs w:val="28"/>
          <w:lang w:bidi="ar-EG"/>
          <w14:ligatures w14:val="standardContextual"/>
        </w:rPr>
        <w:t>.</w:t>
      </w:r>
      <w:r w:rsidRPr="00823859">
        <w:rPr>
          <w:rFonts w:eastAsia="Calibri" w:cs="Sakkal Majalla"/>
          <w:kern w:val="2"/>
          <w:szCs w:val="28"/>
          <w:rtl/>
          <w:lang w:bidi="ar-EG"/>
          <w14:ligatures w14:val="standardContextual"/>
        </w:rPr>
        <w:t>( الروضان، 2024)</w:t>
      </w:r>
    </w:p>
    <w:p w14:paraId="7C175D3D" w14:textId="77777777" w:rsidR="00411F1A" w:rsidRPr="00823859" w:rsidRDefault="00411F1A" w:rsidP="00823859">
      <w:pPr>
        <w:ind w:left="0"/>
        <w:rPr>
          <w:rFonts w:eastAsia="Calibri" w:cs="Sakkal Majalla"/>
          <w:kern w:val="2"/>
          <w:szCs w:val="28"/>
          <w:rtl/>
          <w:lang w:bidi="ar-EG"/>
          <w14:ligatures w14:val="standardContextual"/>
        </w:rPr>
      </w:pPr>
      <w:r w:rsidRPr="00823859">
        <w:rPr>
          <w:rFonts w:eastAsia="Calibri" w:cs="Sakkal Majalla"/>
          <w:kern w:val="2"/>
          <w:szCs w:val="28"/>
          <w:rtl/>
          <w:lang w:bidi="ar-EG"/>
          <w14:ligatures w14:val="standardContextual"/>
        </w:rPr>
        <w:t>وقد قام الباحث بإجراء عدة مقابلات مع مجموعة من العملاء  للتعرف على مدى مساهمة التسويق الرقمي في تسجيل الفواتير بشكل الكتروني في بناء ثقتهم اتجاه التعامل مع الهيئة من خلال استبانة واستطلاع آراء العملاء، وقد انتهت المقابلة إلى وجود عدد من القصور وندرة في الدراسات التي تناولت مثل هذا الموضوع.</w:t>
      </w:r>
    </w:p>
    <w:p w14:paraId="2760DCE1" w14:textId="77777777" w:rsidR="00411F1A" w:rsidRPr="00823859" w:rsidRDefault="00411F1A" w:rsidP="00823859">
      <w:pPr>
        <w:ind w:left="0"/>
        <w:rPr>
          <w:rFonts w:eastAsia="Calibri" w:cs="Sakkal Majalla"/>
          <w:kern w:val="2"/>
          <w:szCs w:val="28"/>
          <w:rtl/>
          <w:lang w:bidi="ar-EG"/>
          <w14:ligatures w14:val="standardContextual"/>
        </w:rPr>
      </w:pPr>
      <w:r w:rsidRPr="00823859">
        <w:rPr>
          <w:rFonts w:eastAsia="Calibri" w:cs="Sakkal Majalla"/>
          <w:kern w:val="2"/>
          <w:szCs w:val="28"/>
          <w:rtl/>
          <w:lang w:bidi="ar-EG"/>
          <w14:ligatures w14:val="standardContextual"/>
        </w:rPr>
        <w:t>زمما سبق يمكننا تلخيص مشكلة الدراسة في الاجابة على تساؤل ما هو أثر استراتيجيات التسويق الرقمي في بناء ثقة المستهلك من خلال التطبيق على الهيئة السعودية للمياه؟</w:t>
      </w:r>
    </w:p>
    <w:p w14:paraId="4A0676FC" w14:textId="4E5B10CF" w:rsidR="00411F1A" w:rsidRPr="00C71AEE" w:rsidRDefault="00C71AEE" w:rsidP="00C71AEE">
      <w:pPr>
        <w:ind w:left="-2" w:firstLine="0"/>
        <w:outlineLvl w:val="1"/>
        <w:rPr>
          <w:rFonts w:cs="Sakkal Majalla"/>
          <w:b/>
          <w:bCs/>
          <w:sz w:val="36"/>
          <w:szCs w:val="36"/>
          <w:rtl/>
        </w:rPr>
      </w:pPr>
      <w:bookmarkStart w:id="12" w:name="_Toc171990509"/>
      <w:bookmarkStart w:id="13" w:name="_Toc180065990"/>
      <w:r>
        <w:rPr>
          <w:rFonts w:cs="Sakkal Majalla" w:hint="cs"/>
          <w:b/>
          <w:bCs/>
          <w:sz w:val="36"/>
          <w:szCs w:val="36"/>
          <w:rtl/>
        </w:rPr>
        <w:t xml:space="preserve">1-3 </w:t>
      </w:r>
      <w:r w:rsidR="00411F1A" w:rsidRPr="00C71AEE">
        <w:rPr>
          <w:rFonts w:cs="Sakkal Majalla"/>
          <w:b/>
          <w:bCs/>
          <w:sz w:val="36"/>
          <w:szCs w:val="36"/>
          <w:rtl/>
        </w:rPr>
        <w:t>أهمية الدراسة:</w:t>
      </w:r>
      <w:bookmarkEnd w:id="12"/>
      <w:bookmarkEnd w:id="13"/>
    </w:p>
    <w:p w14:paraId="6CDB03B2"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تكمن أهمية الدراسة في تناولها أحدى الموضوعات الحيوية في العصر الحديث حيث تناولت موضوع </w:t>
      </w:r>
      <w:r w:rsidRPr="00823859">
        <w:rPr>
          <w:rFonts w:eastAsia="Calibri" w:cs="Sakkal Majalla"/>
          <w:kern w:val="2"/>
          <w:szCs w:val="28"/>
          <w:rtl/>
          <w:lang w:bidi="ar-EG"/>
          <w14:ligatures w14:val="standardContextual"/>
        </w:rPr>
        <w:t>أثر استراتيجيات التسويق الرقمي في بناء ثقة المستهلك من خلال التطبيق على الهيئة السعودية للمياه</w:t>
      </w:r>
      <w:r w:rsidRPr="00823859">
        <w:rPr>
          <w:rFonts w:eastAsia="Calibri" w:cs="Sakkal Majalla"/>
          <w:kern w:val="2"/>
          <w:szCs w:val="28"/>
          <w:rtl/>
          <w14:ligatures w14:val="standardContextual"/>
        </w:rPr>
        <w:t xml:space="preserve">، والتي لم تتم دراستها بشكل كاف لذلك، من المؤمل أن تكون الدراسة الحالية مجلة علمية حديثة، </w:t>
      </w:r>
      <w:r w:rsidRPr="00823859">
        <w:rPr>
          <w:rFonts w:eastAsia="Calibri" w:cs="Sakkal Majalla"/>
          <w:kern w:val="2"/>
          <w:szCs w:val="28"/>
          <w:rtl/>
          <w14:ligatures w14:val="standardContextual"/>
        </w:rPr>
        <w:lastRenderedPageBreak/>
        <w:t>وتكون هدفاً للباحثين لإجراء الدراسات المتعلقة بنوع الدراسات الحالية، كما تكمن أهمية الدراسات في معالجتها لاستراتيجيات التسويق الرقمي، بناء ثقة المستهلك.</w:t>
      </w:r>
    </w:p>
    <w:p w14:paraId="2929BDB9" w14:textId="77777777" w:rsidR="00411F1A" w:rsidRPr="00823859" w:rsidRDefault="00411F1A" w:rsidP="00EF6BF7">
      <w:pPr>
        <w:numPr>
          <w:ilvl w:val="0"/>
          <w:numId w:val="1"/>
        </w:numPr>
        <w:ind w:left="0" w:firstLine="423"/>
        <w:rPr>
          <w:rFonts w:eastAsia="Calibri" w:cs="Sakkal Majalla"/>
          <w:b/>
          <w:bCs/>
          <w:kern w:val="2"/>
          <w:szCs w:val="28"/>
          <w14:ligatures w14:val="standardContextual"/>
        </w:rPr>
      </w:pPr>
      <w:r w:rsidRPr="00823859">
        <w:rPr>
          <w:rFonts w:eastAsia="Calibri" w:cs="Sakkal Majalla"/>
          <w:b/>
          <w:bCs/>
          <w:kern w:val="2"/>
          <w:szCs w:val="28"/>
          <w:rtl/>
          <w14:ligatures w14:val="standardContextual"/>
        </w:rPr>
        <w:t>الأهمية العلمية:</w:t>
      </w:r>
    </w:p>
    <w:p w14:paraId="41603800" w14:textId="77777777" w:rsidR="00411F1A" w:rsidRPr="00823859" w:rsidRDefault="00411F1A" w:rsidP="00823859">
      <w:pPr>
        <w:ind w:left="0"/>
        <w:rPr>
          <w:rFonts w:eastAsia="Calibri" w:cs="Sakkal Majalla"/>
          <w:b/>
          <w:bCs/>
          <w:kern w:val="2"/>
          <w:szCs w:val="28"/>
          <w:rtl/>
          <w:lang w:bidi="ar-EG"/>
          <w14:ligatures w14:val="standardContextual"/>
        </w:rPr>
      </w:pPr>
      <w:r w:rsidRPr="00823859">
        <w:rPr>
          <w:rFonts w:eastAsia="Calibri" w:cs="Sakkal Majalla"/>
          <w:kern w:val="2"/>
          <w:szCs w:val="28"/>
          <w:rtl/>
          <w14:ligatures w14:val="standardContextua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مفاهيم استراتيجيات التسويق الرقمي، بناء ثقة المستهلك بهذه المواضيع على وجه الخصوص، يقدم توصيات تتعلق بالتعرف </w:t>
      </w:r>
      <w:r w:rsidRPr="00823859">
        <w:rPr>
          <w:rFonts w:eastAsia="Calibri" w:cs="Sakkal Majalla"/>
          <w:kern w:val="2"/>
          <w:szCs w:val="28"/>
          <w:rtl/>
          <w:lang w:bidi="ar-EG"/>
          <w14:ligatures w14:val="standardContextual"/>
        </w:rPr>
        <w:t>على أثر استراتيجيات التسويق الرقمي في بناء ثقة المستهلك من خلال التطبيق على الهيئة السعودية للمياه</w:t>
      </w:r>
      <w:r w:rsidRPr="00823859">
        <w:rPr>
          <w:rFonts w:eastAsia="Calibri" w:cs="Sakkal Majalla"/>
          <w:b/>
          <w:bCs/>
          <w:kern w:val="2"/>
          <w:szCs w:val="28"/>
          <w:rtl/>
          <w:lang w:bidi="ar-EG"/>
          <w14:ligatures w14:val="standardContextual"/>
        </w:rPr>
        <w:t>.</w:t>
      </w:r>
    </w:p>
    <w:p w14:paraId="7CD23832" w14:textId="77777777" w:rsidR="00411F1A" w:rsidRPr="00823859" w:rsidRDefault="00411F1A" w:rsidP="00EF6BF7">
      <w:pPr>
        <w:numPr>
          <w:ilvl w:val="0"/>
          <w:numId w:val="1"/>
        </w:numPr>
        <w:ind w:left="0" w:firstLine="423"/>
        <w:rPr>
          <w:rFonts w:eastAsia="Calibri" w:cs="Sakkal Majalla"/>
          <w:b/>
          <w:bCs/>
          <w:kern w:val="2"/>
          <w:szCs w:val="28"/>
          <w14:ligatures w14:val="standardContextual"/>
        </w:rPr>
      </w:pPr>
      <w:r w:rsidRPr="00823859">
        <w:rPr>
          <w:rFonts w:eastAsia="Calibri" w:cs="Sakkal Majalla"/>
          <w:b/>
          <w:bCs/>
          <w:kern w:val="2"/>
          <w:szCs w:val="28"/>
          <w:rtl/>
          <w14:ligatures w14:val="standardContextual"/>
        </w:rPr>
        <w:t>الأهمية العملية:</w:t>
      </w:r>
    </w:p>
    <w:p w14:paraId="27C2DCE3" w14:textId="77777777" w:rsidR="00411F1A" w:rsidRPr="00823859" w:rsidRDefault="00411F1A" w:rsidP="00823859">
      <w:pPr>
        <w:ind w:left="0"/>
        <w:rPr>
          <w:rFonts w:eastAsia="Calibri" w:cs="Sakkal Majalla"/>
          <w:b/>
          <w:bCs/>
          <w:kern w:val="2"/>
          <w:szCs w:val="28"/>
          <w:rtl/>
          <w14:ligatures w14:val="standardContextual"/>
        </w:rPr>
      </w:pPr>
      <w:r w:rsidRPr="00823859">
        <w:rPr>
          <w:rFonts w:eastAsia="Calibri" w:cs="Sakkal Majalla"/>
          <w:kern w:val="2"/>
          <w:szCs w:val="28"/>
          <w:rtl/>
          <w14:ligatures w14:val="standardContextual"/>
        </w:rPr>
        <w:t xml:space="preserve">تنبع الأهمية العملية لهذه الدراسة من كونها تدرس </w:t>
      </w:r>
      <w:r w:rsidRPr="00823859">
        <w:rPr>
          <w:rFonts w:eastAsia="Calibri" w:cs="Sakkal Majalla"/>
          <w:kern w:val="2"/>
          <w:szCs w:val="28"/>
          <w:rtl/>
          <w:lang w:bidi="ar-EG"/>
          <w14:ligatures w14:val="standardContextual"/>
        </w:rPr>
        <w:t>أثر استراتيجيات التسويق الرقمي في بناء ثقة المستهلك من خلال التطبيق على الهيئة السعودية للمياه</w:t>
      </w:r>
      <w:r w:rsidRPr="00823859">
        <w:rPr>
          <w:rFonts w:eastAsia="Calibri" w:cs="Sakkal Majalla"/>
          <w:kern w:val="2"/>
          <w:szCs w:val="28"/>
          <w:rtl/>
          <w14:ligatures w14:val="standardContextual"/>
        </w:rPr>
        <w:t xml:space="preserve"> على الاستفادة من نتائج هذه الدراسة في تحقيق مدى فاعلية تطبيق هذه الأنظمة في مؤسساتهم، ومن هنا فإن هذه الدراسة تساعد الهيئات على تبني سياسات واضحة ومناسبة، واتخاذ القرارات المناسبة فيما يتعلق بالتسويق الرقمي، وذلك من خلال الأخذ في الاعتبار التوصيات التي قدمتها هذه الدراسة.</w:t>
      </w:r>
    </w:p>
    <w:p w14:paraId="79A0BAB7" w14:textId="5059F201" w:rsidR="00411F1A" w:rsidRPr="00C71AEE" w:rsidRDefault="00C71AEE" w:rsidP="00C71AEE">
      <w:pPr>
        <w:ind w:left="-2" w:firstLine="0"/>
        <w:outlineLvl w:val="1"/>
        <w:rPr>
          <w:rFonts w:cs="Sakkal Majalla"/>
          <w:b/>
          <w:bCs/>
          <w:sz w:val="36"/>
          <w:szCs w:val="36"/>
          <w:rtl/>
        </w:rPr>
      </w:pPr>
      <w:bookmarkStart w:id="14" w:name="_Toc171990510"/>
      <w:bookmarkStart w:id="15" w:name="_Toc180065991"/>
      <w:r>
        <w:rPr>
          <w:rFonts w:cs="Sakkal Majalla" w:hint="cs"/>
          <w:b/>
          <w:bCs/>
          <w:sz w:val="36"/>
          <w:szCs w:val="36"/>
          <w:rtl/>
        </w:rPr>
        <w:t xml:space="preserve">1-4 </w:t>
      </w:r>
      <w:r w:rsidR="00411F1A" w:rsidRPr="00C71AEE">
        <w:rPr>
          <w:rFonts w:cs="Sakkal Majalla"/>
          <w:b/>
          <w:bCs/>
          <w:sz w:val="36"/>
          <w:szCs w:val="36"/>
          <w:rtl/>
        </w:rPr>
        <w:t>أهداف الدراسة:</w:t>
      </w:r>
      <w:bookmarkEnd w:id="14"/>
      <w:bookmarkEnd w:id="15"/>
    </w:p>
    <w:p w14:paraId="676AF101" w14:textId="17F27FEB" w:rsidR="00411F1A" w:rsidRPr="00823859" w:rsidRDefault="00411F1A" w:rsidP="00823859">
      <w:pPr>
        <w:ind w:left="0"/>
        <w:rPr>
          <w:rFonts w:eastAsia="Calibri" w:cs="Sakkal Majalla"/>
          <w:kern w:val="2"/>
          <w:szCs w:val="28"/>
          <w:rtl/>
          <w:lang w:bidi="ar-EG"/>
          <w14:ligatures w14:val="standardContextual"/>
        </w:rPr>
      </w:pPr>
      <w:r w:rsidRPr="00823859">
        <w:rPr>
          <w:rFonts w:eastAsia="Calibri" w:cs="Sakkal Majalla"/>
          <w:kern w:val="2"/>
          <w:szCs w:val="28"/>
          <w:rtl/>
          <w14:ligatures w14:val="standardContextual"/>
        </w:rPr>
        <w:t xml:space="preserve">يكمن الهدف الرئيسي في هذه الدراسة في التعرف على </w:t>
      </w:r>
      <w:r w:rsidRPr="00823859">
        <w:rPr>
          <w:rFonts w:eastAsia="Calibri" w:cs="Sakkal Majalla"/>
          <w:kern w:val="2"/>
          <w:szCs w:val="28"/>
          <w:rtl/>
          <w:lang w:bidi="ar-EG"/>
          <w14:ligatures w14:val="standardContextual"/>
        </w:rPr>
        <w:t>أثر استراتيجيات التسويق الرقمي بأبعاده (البريد الإلكتروني، تصميم موقع ويب، شبكات التواصل الاجتماعي، تطبيقات الهاتف، إعلانات الإنترنت )    في بناء ثقة المستهلك من خلال التطبيق على الهيئة السعودية للمياه.</w:t>
      </w:r>
    </w:p>
    <w:p w14:paraId="0CACB4B1" w14:textId="77777777" w:rsidR="00411F1A" w:rsidRPr="00C71AEE" w:rsidRDefault="00411F1A" w:rsidP="00823859">
      <w:pPr>
        <w:ind w:left="0"/>
        <w:rPr>
          <w:rFonts w:eastAsia="Calibri" w:cs="Sakkal Majalla"/>
          <w:b/>
          <w:bCs/>
          <w:kern w:val="2"/>
          <w:szCs w:val="28"/>
          <w:rtl/>
          <w:lang w:bidi="ar-EG"/>
          <w14:ligatures w14:val="standardContextual"/>
        </w:rPr>
      </w:pPr>
      <w:r w:rsidRPr="00C71AEE">
        <w:rPr>
          <w:rFonts w:eastAsia="Calibri" w:cs="Sakkal Majalla"/>
          <w:b/>
          <w:bCs/>
          <w:kern w:val="2"/>
          <w:szCs w:val="28"/>
          <w:rtl/>
          <w:lang w:bidi="ar-EG"/>
          <w14:ligatures w14:val="standardContextual"/>
        </w:rPr>
        <w:t>ويتفرع من هذا الهدف مجموعة من الأهداف الفرعية التي تتمثل فيما يلي:</w:t>
      </w:r>
    </w:p>
    <w:p w14:paraId="589CB168" w14:textId="77777777" w:rsidR="00411F1A" w:rsidRPr="00C71AEE" w:rsidRDefault="00411F1A" w:rsidP="00EF6BF7">
      <w:pPr>
        <w:pStyle w:val="a3"/>
        <w:numPr>
          <w:ilvl w:val="0"/>
          <w:numId w:val="22"/>
        </w:numPr>
        <w:rPr>
          <w:rFonts w:eastAsia="Calibri" w:cs="Sakkal Majalla"/>
          <w:kern w:val="2"/>
          <w:szCs w:val="28"/>
          <w:lang w:bidi="ar-EG"/>
          <w14:ligatures w14:val="standardContextual"/>
        </w:rPr>
      </w:pPr>
      <w:r w:rsidRPr="00C71AEE">
        <w:rPr>
          <w:rFonts w:eastAsia="Calibri" w:cs="Sakkal Majalla"/>
          <w:kern w:val="2"/>
          <w:szCs w:val="28"/>
          <w:rtl/>
          <w:lang w:bidi="ar-EG"/>
          <w14:ligatures w14:val="standardContextual"/>
        </w:rPr>
        <w:t>التعرف على مدى تأثير الجذب كبعد من أبعاد التسويق الرقمي في بناء ثقة المستهلك في الهيئة السعودية للمياه.</w:t>
      </w:r>
    </w:p>
    <w:p w14:paraId="0E4ECB16" w14:textId="77777777" w:rsidR="00411F1A" w:rsidRPr="00C71AEE" w:rsidRDefault="00411F1A" w:rsidP="00EF6BF7">
      <w:pPr>
        <w:pStyle w:val="a3"/>
        <w:numPr>
          <w:ilvl w:val="0"/>
          <w:numId w:val="22"/>
        </w:numPr>
        <w:rPr>
          <w:rFonts w:eastAsia="Calibri" w:cs="Sakkal Majalla"/>
          <w:kern w:val="2"/>
          <w:szCs w:val="28"/>
          <w:lang w:bidi="ar-EG"/>
          <w14:ligatures w14:val="standardContextual"/>
        </w:rPr>
      </w:pPr>
      <w:r w:rsidRPr="00C71AEE">
        <w:rPr>
          <w:rFonts w:eastAsia="Calibri" w:cs="Sakkal Majalla"/>
          <w:kern w:val="2"/>
          <w:szCs w:val="28"/>
          <w:rtl/>
          <w:lang w:bidi="ar-EG"/>
          <w14:ligatures w14:val="standardContextual"/>
        </w:rPr>
        <w:lastRenderedPageBreak/>
        <w:t>معرفة مدى تأثير الاستغراق كأحد أبعاد التسويق الرقمي في بناء ثقة المستهلك في الهيئة السعودية للمياه.</w:t>
      </w:r>
    </w:p>
    <w:p w14:paraId="7FD1B878" w14:textId="77777777" w:rsidR="00411F1A" w:rsidRPr="00C71AEE" w:rsidRDefault="00411F1A" w:rsidP="00EF6BF7">
      <w:pPr>
        <w:pStyle w:val="a3"/>
        <w:numPr>
          <w:ilvl w:val="0"/>
          <w:numId w:val="22"/>
        </w:numPr>
        <w:rPr>
          <w:rFonts w:eastAsia="Calibri" w:cs="Sakkal Majalla"/>
          <w:kern w:val="2"/>
          <w:szCs w:val="28"/>
          <w:lang w:bidi="ar-EG"/>
          <w14:ligatures w14:val="standardContextual"/>
        </w:rPr>
      </w:pPr>
      <w:r w:rsidRPr="00C71AEE">
        <w:rPr>
          <w:rFonts w:eastAsia="Calibri" w:cs="Sakkal Majalla"/>
          <w:kern w:val="2"/>
          <w:szCs w:val="28"/>
          <w:rtl/>
          <w:lang w:bidi="ar-EG"/>
          <w14:ligatures w14:val="standardContextual"/>
        </w:rPr>
        <w:t>التعرف على وجود تأثير ذو دلالة إحصائية للاحتفاظ كبعد للتسويق الرقمي في بناء ثقة المستهلك في الهيئة السعودية للمياه.</w:t>
      </w:r>
    </w:p>
    <w:p w14:paraId="2B9EDD9D" w14:textId="77777777" w:rsidR="00411F1A" w:rsidRPr="00C71AEE" w:rsidRDefault="00411F1A" w:rsidP="00EF6BF7">
      <w:pPr>
        <w:pStyle w:val="a3"/>
        <w:numPr>
          <w:ilvl w:val="0"/>
          <w:numId w:val="22"/>
        </w:numPr>
        <w:rPr>
          <w:rFonts w:eastAsia="Calibri" w:cs="Sakkal Majalla"/>
          <w:kern w:val="2"/>
          <w:szCs w:val="28"/>
          <w:lang w:bidi="ar-EG"/>
          <w14:ligatures w14:val="standardContextual"/>
        </w:rPr>
      </w:pPr>
      <w:r w:rsidRPr="00C71AEE">
        <w:rPr>
          <w:rFonts w:eastAsia="Calibri" w:cs="Sakkal Majalla"/>
          <w:kern w:val="2"/>
          <w:szCs w:val="28"/>
          <w:rtl/>
          <w:lang w:bidi="ar-EG"/>
          <w14:ligatures w14:val="standardContextual"/>
        </w:rPr>
        <w:t>معرفة مدى تأثير التعلم في بناء ثقة المستهلك في الهيئة السعودية للمياه.</w:t>
      </w:r>
    </w:p>
    <w:p w14:paraId="08A899FE" w14:textId="77777777" w:rsidR="00411F1A" w:rsidRPr="00C71AEE" w:rsidRDefault="00411F1A" w:rsidP="00EF6BF7">
      <w:pPr>
        <w:pStyle w:val="a3"/>
        <w:numPr>
          <w:ilvl w:val="0"/>
          <w:numId w:val="22"/>
        </w:numPr>
        <w:rPr>
          <w:rFonts w:eastAsia="Calibri" w:cs="Sakkal Majalla"/>
          <w:kern w:val="2"/>
          <w:szCs w:val="28"/>
          <w:lang w:bidi="ar-EG"/>
          <w14:ligatures w14:val="standardContextual"/>
        </w:rPr>
      </w:pPr>
      <w:r w:rsidRPr="00C71AEE">
        <w:rPr>
          <w:rFonts w:eastAsia="Calibri" w:cs="Sakkal Majalla"/>
          <w:kern w:val="2"/>
          <w:szCs w:val="28"/>
          <w:rtl/>
          <w:lang w:bidi="ar-EG"/>
          <w14:ligatures w14:val="standardContextual"/>
        </w:rPr>
        <w:t>التعرف على درجة تأثير التواصل على بناء ثقة المستهلك في الهيئة السعودية للمياه.</w:t>
      </w:r>
    </w:p>
    <w:p w14:paraId="47286377" w14:textId="77777777" w:rsidR="00411F1A" w:rsidRPr="00C71AEE" w:rsidRDefault="00411F1A" w:rsidP="00EF6BF7">
      <w:pPr>
        <w:pStyle w:val="a3"/>
        <w:numPr>
          <w:ilvl w:val="0"/>
          <w:numId w:val="22"/>
        </w:numPr>
        <w:rPr>
          <w:rFonts w:eastAsia="Calibri" w:cs="Sakkal Majalla"/>
          <w:kern w:val="2"/>
          <w:szCs w:val="28"/>
          <w:lang w:bidi="ar-EG"/>
          <w14:ligatures w14:val="standardContextual"/>
        </w:rPr>
      </w:pPr>
      <w:r w:rsidRPr="00C71AEE">
        <w:rPr>
          <w:rFonts w:eastAsia="Calibri" w:cs="Sakkal Majalla"/>
          <w:kern w:val="2"/>
          <w:szCs w:val="28"/>
          <w:rtl/>
          <w:lang w:bidi="ar-EG"/>
          <w14:ligatures w14:val="standardContextual"/>
        </w:rPr>
        <w:t>التوصل إلى مجموعة من النتائج والتوصيات حول الدراسة.</w:t>
      </w:r>
    </w:p>
    <w:p w14:paraId="737C9CED" w14:textId="0803DCC7" w:rsidR="00411F1A" w:rsidRPr="00C71AEE" w:rsidRDefault="00C71AEE" w:rsidP="00C71AEE">
      <w:pPr>
        <w:ind w:left="-2" w:firstLine="0"/>
        <w:outlineLvl w:val="1"/>
        <w:rPr>
          <w:rFonts w:cs="Sakkal Majalla"/>
          <w:b/>
          <w:bCs/>
          <w:sz w:val="36"/>
          <w:szCs w:val="36"/>
          <w:rtl/>
        </w:rPr>
      </w:pPr>
      <w:bookmarkStart w:id="16" w:name="_Toc171990511"/>
      <w:bookmarkStart w:id="17" w:name="_Toc180065992"/>
      <w:r>
        <w:rPr>
          <w:rFonts w:cs="Sakkal Majalla" w:hint="cs"/>
          <w:b/>
          <w:bCs/>
          <w:sz w:val="36"/>
          <w:szCs w:val="36"/>
          <w:rtl/>
        </w:rPr>
        <w:t xml:space="preserve">1-5 </w:t>
      </w:r>
      <w:r w:rsidR="00411F1A" w:rsidRPr="00C71AEE">
        <w:rPr>
          <w:rFonts w:cs="Sakkal Majalla"/>
          <w:b/>
          <w:bCs/>
          <w:sz w:val="36"/>
          <w:szCs w:val="36"/>
          <w:rtl/>
        </w:rPr>
        <w:t>تساؤلات الدراسة</w:t>
      </w:r>
      <w:bookmarkEnd w:id="16"/>
      <w:bookmarkEnd w:id="17"/>
    </w:p>
    <w:p w14:paraId="3D2DC459" w14:textId="2FF29E90" w:rsidR="00411F1A" w:rsidRPr="00823859" w:rsidRDefault="00411F1A" w:rsidP="00823859">
      <w:pPr>
        <w:ind w:left="0"/>
        <w:rPr>
          <w:rFonts w:eastAsia="Calibri" w:cs="Sakkal Majalla"/>
          <w:kern w:val="2"/>
          <w:szCs w:val="28"/>
          <w:rtl/>
          <w:lang w:bidi="ar-EG"/>
          <w14:ligatures w14:val="standardContextual"/>
        </w:rPr>
      </w:pPr>
      <w:r w:rsidRPr="00823859">
        <w:rPr>
          <w:rFonts w:eastAsia="Calibri" w:cs="Sakkal Majalla"/>
          <w:b/>
          <w:bCs/>
          <w:kern w:val="2"/>
          <w:szCs w:val="28"/>
          <w:rtl/>
          <w14:ligatures w14:val="standardContextual"/>
        </w:rPr>
        <w:t>السؤال الرئيسي</w:t>
      </w:r>
      <w:r w:rsidRPr="00823859">
        <w:rPr>
          <w:rFonts w:eastAsia="Calibri" w:cs="Sakkal Majalla"/>
          <w:kern w:val="2"/>
          <w:szCs w:val="28"/>
          <w:rtl/>
          <w14:ligatures w14:val="standardContextual"/>
        </w:rPr>
        <w:t xml:space="preserve">: هل يوجد أثر ذو دلالة إحصائية لاستراتيجيات التسويق الرقمي بأبعاده (البريد الإلكتروني، تصميم موقع ويب، شبكات التواصل الاجتماعي، </w:t>
      </w:r>
      <w:bookmarkStart w:id="18" w:name="_Hlk180030844"/>
      <w:r w:rsidRPr="00823859">
        <w:rPr>
          <w:rFonts w:eastAsia="Calibri" w:cs="Sakkal Majalla"/>
          <w:kern w:val="2"/>
          <w:szCs w:val="28"/>
          <w:rtl/>
          <w14:ligatures w14:val="standardContextual"/>
        </w:rPr>
        <w:t>تطبيقات الهاتف</w:t>
      </w:r>
      <w:bookmarkEnd w:id="18"/>
      <w:r w:rsidRPr="00823859">
        <w:rPr>
          <w:rFonts w:eastAsia="Calibri" w:cs="Sakkal Majalla"/>
          <w:kern w:val="2"/>
          <w:szCs w:val="28"/>
          <w:rtl/>
          <w14:ligatures w14:val="standardContextual"/>
        </w:rPr>
        <w:t xml:space="preserve">، إعلانات الإنترنت )  </w:t>
      </w:r>
      <w:r w:rsidRPr="00823859">
        <w:rPr>
          <w:rFonts w:eastAsia="Calibri" w:cs="Sakkal Majalla"/>
          <w:kern w:val="2"/>
          <w:szCs w:val="28"/>
          <w:rtl/>
          <w:lang w:bidi="ar-EG"/>
          <w14:ligatures w14:val="standardContextual"/>
        </w:rPr>
        <w:t xml:space="preserve">  في بناء ثقة المستهلك من خلال التطبيق على الهيئة السعودية للمياه؟</w:t>
      </w:r>
    </w:p>
    <w:p w14:paraId="1FD25137" w14:textId="77777777" w:rsidR="00411F1A" w:rsidRPr="00C71AEE" w:rsidRDefault="00411F1A" w:rsidP="00823859">
      <w:pPr>
        <w:ind w:left="0"/>
        <w:rPr>
          <w:rFonts w:eastAsia="Calibri" w:cs="Sakkal Majalla"/>
          <w:b/>
          <w:bCs/>
          <w:kern w:val="2"/>
          <w:szCs w:val="28"/>
          <w:rtl/>
          <w:lang w:bidi="ar-EG"/>
          <w14:ligatures w14:val="standardContextual"/>
        </w:rPr>
      </w:pPr>
      <w:r w:rsidRPr="00C71AEE">
        <w:rPr>
          <w:rFonts w:eastAsia="Calibri" w:cs="Sakkal Majalla"/>
          <w:b/>
          <w:bCs/>
          <w:kern w:val="2"/>
          <w:szCs w:val="28"/>
          <w:rtl/>
          <w:lang w:bidi="ar-EG"/>
          <w14:ligatures w14:val="standardContextual"/>
        </w:rPr>
        <w:t>ويتفرع منها مجموعة من الأسئلة تتمثل في:</w:t>
      </w:r>
    </w:p>
    <w:p w14:paraId="62827E60" w14:textId="7E19017F" w:rsidR="00411F1A" w:rsidRPr="00C71AEE" w:rsidRDefault="00411F1A" w:rsidP="00EF6BF7">
      <w:pPr>
        <w:pStyle w:val="a3"/>
        <w:numPr>
          <w:ilvl w:val="0"/>
          <w:numId w:val="21"/>
        </w:numPr>
        <w:ind w:left="423"/>
        <w:rPr>
          <w:rFonts w:eastAsia="Calibri" w:cs="Sakkal Majalla"/>
          <w:kern w:val="2"/>
          <w:szCs w:val="28"/>
          <w:rtl/>
          <w:lang w:bidi="ar-EG"/>
          <w14:ligatures w14:val="standardContextual"/>
        </w:rPr>
      </w:pPr>
      <w:r w:rsidRPr="00C71AEE">
        <w:rPr>
          <w:rFonts w:eastAsia="Calibri" w:cs="Sakkal Majalla"/>
          <w:b/>
          <w:bCs/>
          <w:kern w:val="2"/>
          <w:szCs w:val="28"/>
          <w:rtl/>
          <w:lang w:bidi="ar-EG"/>
          <w14:ligatures w14:val="standardContextual"/>
        </w:rPr>
        <w:t>السؤال الفرعي الأول</w:t>
      </w:r>
      <w:r w:rsidRPr="00C71AEE">
        <w:rPr>
          <w:rFonts w:eastAsia="Calibri" w:cs="Sakkal Majalla"/>
          <w:kern w:val="2"/>
          <w:szCs w:val="28"/>
          <w:rtl/>
          <w:lang w:bidi="ar-EG"/>
          <w14:ligatures w14:val="standardContextual"/>
        </w:rPr>
        <w:t xml:space="preserve">: ما مدى تأثير </w:t>
      </w:r>
      <w:r w:rsidR="00C77850" w:rsidRPr="00C71AEE">
        <w:rPr>
          <w:rFonts w:eastAsia="Calibri" w:cs="Sakkal Majalla"/>
          <w:kern w:val="2"/>
          <w:szCs w:val="28"/>
          <w:rtl/>
          <w14:ligatures w14:val="standardContextual"/>
        </w:rPr>
        <w:t>البريد الإلكتروني</w:t>
      </w:r>
      <w:r w:rsidRPr="00C71AEE">
        <w:rPr>
          <w:rFonts w:eastAsia="Calibri" w:cs="Sakkal Majalla"/>
          <w:kern w:val="2"/>
          <w:szCs w:val="28"/>
          <w:rtl/>
          <w:lang w:bidi="ar-EG"/>
          <w14:ligatures w14:val="standardContextual"/>
        </w:rPr>
        <w:t xml:space="preserve"> كأحد أبعاد استراتيجيات التسويق الرقمي في بناء ثقة المستهلك من خلال التطبيق على الهيئة السعودية للمياه؟</w:t>
      </w:r>
    </w:p>
    <w:p w14:paraId="43370915" w14:textId="53F5B57C" w:rsidR="00411F1A" w:rsidRPr="00C71AEE" w:rsidRDefault="00411F1A" w:rsidP="00EF6BF7">
      <w:pPr>
        <w:pStyle w:val="a3"/>
        <w:numPr>
          <w:ilvl w:val="0"/>
          <w:numId w:val="21"/>
        </w:numPr>
        <w:ind w:left="423"/>
        <w:rPr>
          <w:rFonts w:eastAsia="Calibri" w:cs="Sakkal Majalla"/>
          <w:kern w:val="2"/>
          <w:szCs w:val="28"/>
          <w:rtl/>
          <w:lang w:bidi="ar-EG"/>
          <w14:ligatures w14:val="standardContextual"/>
        </w:rPr>
      </w:pPr>
      <w:r w:rsidRPr="00C71AEE">
        <w:rPr>
          <w:rFonts w:eastAsia="Calibri" w:cs="Sakkal Majalla"/>
          <w:b/>
          <w:bCs/>
          <w:kern w:val="2"/>
          <w:szCs w:val="28"/>
          <w:rtl/>
          <w:lang w:bidi="ar-EG"/>
          <w14:ligatures w14:val="standardContextual"/>
        </w:rPr>
        <w:t>السؤال الفرعي الثاني</w:t>
      </w:r>
      <w:r w:rsidRPr="00C71AEE">
        <w:rPr>
          <w:rFonts w:eastAsia="Calibri" w:cs="Sakkal Majalla"/>
          <w:kern w:val="2"/>
          <w:szCs w:val="28"/>
          <w:rtl/>
          <w:lang w:bidi="ar-EG"/>
          <w14:ligatures w14:val="standardContextual"/>
        </w:rPr>
        <w:t xml:space="preserve">: إلى أي مدى يؤثر </w:t>
      </w:r>
      <w:r w:rsidR="00C77850" w:rsidRPr="00C71AEE">
        <w:rPr>
          <w:rFonts w:eastAsia="Calibri" w:cs="Sakkal Majalla"/>
          <w:kern w:val="2"/>
          <w:szCs w:val="28"/>
          <w:rtl/>
          <w14:ligatures w14:val="standardContextual"/>
        </w:rPr>
        <w:t>تصميم موقع ويب</w:t>
      </w:r>
      <w:r w:rsidRPr="00C71AEE">
        <w:rPr>
          <w:rFonts w:eastAsia="Calibri" w:cs="Sakkal Majalla"/>
          <w:kern w:val="2"/>
          <w:szCs w:val="28"/>
          <w:rtl/>
          <w:lang w:bidi="ar-EG"/>
          <w14:ligatures w14:val="standardContextual"/>
        </w:rPr>
        <w:t xml:space="preserve"> كبعد من أبعاد استراتيجيات التسويق الرقمي في بناء ثقة المستهلك في الهيئة السعودية للمياه؟</w:t>
      </w:r>
    </w:p>
    <w:p w14:paraId="31644D29" w14:textId="4EE08EA6" w:rsidR="00411F1A" w:rsidRPr="00C71AEE" w:rsidRDefault="00411F1A" w:rsidP="00EF6BF7">
      <w:pPr>
        <w:pStyle w:val="a3"/>
        <w:numPr>
          <w:ilvl w:val="0"/>
          <w:numId w:val="21"/>
        </w:numPr>
        <w:ind w:left="423"/>
        <w:rPr>
          <w:rFonts w:eastAsia="Calibri" w:cs="Sakkal Majalla"/>
          <w:kern w:val="2"/>
          <w:szCs w:val="28"/>
          <w:rtl/>
          <w:lang w:bidi="ar-EG"/>
          <w14:ligatures w14:val="standardContextual"/>
        </w:rPr>
      </w:pPr>
      <w:r w:rsidRPr="00C71AEE">
        <w:rPr>
          <w:rFonts w:eastAsia="Calibri" w:cs="Sakkal Majalla"/>
          <w:b/>
          <w:bCs/>
          <w:kern w:val="2"/>
          <w:szCs w:val="28"/>
          <w:rtl/>
          <w:lang w:bidi="ar-EG"/>
          <w14:ligatures w14:val="standardContextual"/>
        </w:rPr>
        <w:t>السؤال الفرعي الثالث</w:t>
      </w:r>
      <w:r w:rsidRPr="00C71AEE">
        <w:rPr>
          <w:rFonts w:eastAsia="Calibri" w:cs="Sakkal Majalla"/>
          <w:kern w:val="2"/>
          <w:szCs w:val="28"/>
          <w:rtl/>
          <w:lang w:bidi="ar-EG"/>
          <w14:ligatures w14:val="standardContextual"/>
        </w:rPr>
        <w:t>: هل يوجد أثر ذو دلالة إحصائية</w:t>
      </w:r>
      <w:r w:rsidR="00C77850" w:rsidRPr="00C71AEE">
        <w:rPr>
          <w:rFonts w:eastAsia="Calibri" w:cs="Sakkal Majalla"/>
          <w:kern w:val="2"/>
          <w:szCs w:val="28"/>
          <w:rtl/>
          <w14:ligatures w14:val="standardContextual"/>
        </w:rPr>
        <w:t>، شبكات التواصل الاجتماعي</w:t>
      </w:r>
      <w:r w:rsidR="00C77850" w:rsidRPr="00C71AEE">
        <w:rPr>
          <w:rFonts w:eastAsia="Calibri" w:cs="Sakkal Majalla"/>
          <w:kern w:val="2"/>
          <w:szCs w:val="28"/>
          <w:rtl/>
          <w:lang w:bidi="ar-EG"/>
          <w14:ligatures w14:val="standardContextual"/>
        </w:rPr>
        <w:t xml:space="preserve">  </w:t>
      </w:r>
      <w:r w:rsidRPr="00C71AEE">
        <w:rPr>
          <w:rFonts w:eastAsia="Calibri" w:cs="Sakkal Majalla"/>
          <w:kern w:val="2"/>
          <w:szCs w:val="28"/>
          <w:rtl/>
          <w:lang w:bidi="ar-EG"/>
          <w14:ligatures w14:val="standardContextual"/>
        </w:rPr>
        <w:t>كبعد لاستراتيجيات التسويق الرقمي في بناء ثقة المستهلك للمياه؟</w:t>
      </w:r>
    </w:p>
    <w:p w14:paraId="6FF0F243" w14:textId="0767609C" w:rsidR="00411F1A" w:rsidRPr="00C71AEE" w:rsidRDefault="00411F1A" w:rsidP="00EF6BF7">
      <w:pPr>
        <w:pStyle w:val="a3"/>
        <w:numPr>
          <w:ilvl w:val="0"/>
          <w:numId w:val="21"/>
        </w:numPr>
        <w:ind w:left="423"/>
        <w:rPr>
          <w:rFonts w:eastAsia="Calibri" w:cs="Sakkal Majalla"/>
          <w:kern w:val="2"/>
          <w:szCs w:val="28"/>
          <w:rtl/>
          <w:lang w:bidi="ar-EG"/>
          <w14:ligatures w14:val="standardContextual"/>
        </w:rPr>
      </w:pPr>
      <w:r w:rsidRPr="00C71AEE">
        <w:rPr>
          <w:rFonts w:eastAsia="Calibri" w:cs="Sakkal Majalla"/>
          <w:b/>
          <w:bCs/>
          <w:kern w:val="2"/>
          <w:szCs w:val="28"/>
          <w:rtl/>
          <w:lang w:bidi="ar-EG"/>
          <w14:ligatures w14:val="standardContextual"/>
        </w:rPr>
        <w:t>السؤال الفرعي الرابع</w:t>
      </w:r>
      <w:r w:rsidRPr="00C71AEE">
        <w:rPr>
          <w:rFonts w:eastAsia="Calibri" w:cs="Sakkal Majalla"/>
          <w:kern w:val="2"/>
          <w:szCs w:val="28"/>
          <w:rtl/>
          <w:lang w:bidi="ar-EG"/>
          <w14:ligatures w14:val="standardContextual"/>
        </w:rPr>
        <w:t xml:space="preserve">: ما مدى تأثير </w:t>
      </w:r>
      <w:r w:rsidR="00C77850" w:rsidRPr="00C71AEE">
        <w:rPr>
          <w:rFonts w:eastAsia="Calibri" w:cs="Sakkal Majalla"/>
          <w:kern w:val="2"/>
          <w:szCs w:val="28"/>
          <w:rtl/>
          <w14:ligatures w14:val="standardContextual"/>
        </w:rPr>
        <w:t>تطبيقات الهاتف</w:t>
      </w:r>
      <w:r w:rsidRPr="00C71AEE">
        <w:rPr>
          <w:rFonts w:eastAsia="Calibri" w:cs="Sakkal Majalla"/>
          <w:kern w:val="2"/>
          <w:szCs w:val="28"/>
          <w:rtl/>
          <w:lang w:bidi="ar-EG"/>
          <w14:ligatures w14:val="standardContextual"/>
        </w:rPr>
        <w:t xml:space="preserve"> في بناء ثقة المستهلك من خلال التطبيق على الهيئة السعودية للمياه؟</w:t>
      </w:r>
    </w:p>
    <w:p w14:paraId="098AE26A" w14:textId="3850D68A" w:rsidR="00C71AEE" w:rsidRDefault="00411F1A" w:rsidP="00EF6BF7">
      <w:pPr>
        <w:pStyle w:val="a3"/>
        <w:numPr>
          <w:ilvl w:val="0"/>
          <w:numId w:val="21"/>
        </w:numPr>
        <w:ind w:left="423"/>
        <w:rPr>
          <w:rFonts w:eastAsia="Calibri" w:cs="Sakkal Majalla"/>
          <w:kern w:val="2"/>
          <w:szCs w:val="28"/>
          <w:rtl/>
          <w:lang w:bidi="ar-EG"/>
          <w14:ligatures w14:val="standardContextual"/>
        </w:rPr>
      </w:pPr>
      <w:r w:rsidRPr="00C71AEE">
        <w:rPr>
          <w:rFonts w:eastAsia="Calibri" w:cs="Sakkal Majalla"/>
          <w:b/>
          <w:bCs/>
          <w:kern w:val="2"/>
          <w:szCs w:val="28"/>
          <w:rtl/>
          <w:lang w:bidi="ar-EG"/>
          <w14:ligatures w14:val="standardContextual"/>
        </w:rPr>
        <w:t>السؤال الفرعي الخامس</w:t>
      </w:r>
      <w:r w:rsidRPr="00C71AEE">
        <w:rPr>
          <w:rFonts w:eastAsia="Calibri" w:cs="Sakkal Majalla"/>
          <w:kern w:val="2"/>
          <w:szCs w:val="28"/>
          <w:rtl/>
          <w:lang w:bidi="ar-EG"/>
          <w14:ligatures w14:val="standardContextual"/>
        </w:rPr>
        <w:t>: إلى أي مدى يؤثر</w:t>
      </w:r>
      <w:r w:rsidR="00C77850" w:rsidRPr="00C71AEE">
        <w:rPr>
          <w:rFonts w:eastAsia="Calibri" w:cs="Sakkal Majalla"/>
          <w:kern w:val="2"/>
          <w:szCs w:val="28"/>
          <w:rtl/>
          <w14:ligatures w14:val="standardContextual"/>
        </w:rPr>
        <w:t xml:space="preserve"> إعلانات الإنترنت </w:t>
      </w:r>
      <w:r w:rsidRPr="00C71AEE">
        <w:rPr>
          <w:rFonts w:eastAsia="Calibri" w:cs="Sakkal Majalla"/>
          <w:kern w:val="2"/>
          <w:szCs w:val="28"/>
          <w:rtl/>
          <w:lang w:bidi="ar-EG"/>
          <w14:ligatures w14:val="standardContextual"/>
        </w:rPr>
        <w:t>كبعد لاستراتيجيات التسويق الرقمي في بناء ثقة المستهلك للمياه؟</w:t>
      </w:r>
    </w:p>
    <w:p w14:paraId="10433ABC" w14:textId="77777777" w:rsidR="00C71AEE" w:rsidRDefault="00C71AEE">
      <w:pPr>
        <w:ind w:left="0"/>
        <w:jc w:val="left"/>
        <w:rPr>
          <w:rFonts w:eastAsia="Calibri" w:cs="Sakkal Majalla"/>
          <w:kern w:val="2"/>
          <w:szCs w:val="28"/>
          <w:rtl/>
          <w:lang w:bidi="ar-EG"/>
          <w14:ligatures w14:val="standardContextual"/>
        </w:rPr>
      </w:pPr>
      <w:r>
        <w:rPr>
          <w:rFonts w:eastAsia="Calibri" w:cs="Sakkal Majalla"/>
          <w:kern w:val="2"/>
          <w:szCs w:val="28"/>
          <w:rtl/>
          <w:lang w:bidi="ar-EG"/>
          <w14:ligatures w14:val="standardContextual"/>
        </w:rPr>
        <w:br w:type="page"/>
      </w:r>
    </w:p>
    <w:p w14:paraId="301CA98B" w14:textId="446EFE70" w:rsidR="00411F1A" w:rsidRPr="00C71AEE" w:rsidRDefault="00C71AEE" w:rsidP="00C71AEE">
      <w:pPr>
        <w:ind w:left="-2" w:firstLine="0"/>
        <w:outlineLvl w:val="1"/>
        <w:rPr>
          <w:rFonts w:cs="Sakkal Majalla"/>
          <w:b/>
          <w:bCs/>
          <w:sz w:val="36"/>
          <w:szCs w:val="36"/>
          <w:rtl/>
        </w:rPr>
      </w:pPr>
      <w:bookmarkStart w:id="19" w:name="_Toc171990512"/>
      <w:bookmarkStart w:id="20" w:name="_Toc180065993"/>
      <w:r>
        <w:rPr>
          <w:rFonts w:cs="Sakkal Majalla" w:hint="cs"/>
          <w:b/>
          <w:bCs/>
          <w:sz w:val="36"/>
          <w:szCs w:val="36"/>
          <w:rtl/>
        </w:rPr>
        <w:t xml:space="preserve">1-6 </w:t>
      </w:r>
      <w:r w:rsidR="00411F1A" w:rsidRPr="00C71AEE">
        <w:rPr>
          <w:rFonts w:cs="Sakkal Majalla"/>
          <w:b/>
          <w:bCs/>
          <w:sz w:val="36"/>
          <w:szCs w:val="36"/>
          <w:rtl/>
        </w:rPr>
        <w:t>فروض الدراسة:</w:t>
      </w:r>
      <w:bookmarkEnd w:id="19"/>
      <w:bookmarkEnd w:id="20"/>
    </w:p>
    <w:p w14:paraId="77A43322" w14:textId="77777777" w:rsidR="00411F1A" w:rsidRPr="00C71AEE" w:rsidRDefault="00411F1A" w:rsidP="00C71AEE">
      <w:pPr>
        <w:ind w:left="0" w:firstLine="0"/>
        <w:rPr>
          <w:rFonts w:eastAsia="Calibri" w:cs="Sakkal Majalla"/>
          <w:b/>
          <w:bCs/>
          <w:kern w:val="2"/>
          <w:szCs w:val="28"/>
          <w:u w:val="single"/>
          <w:rtl/>
          <w14:ligatures w14:val="standardContextual"/>
        </w:rPr>
      </w:pPr>
      <w:r w:rsidRPr="00C71AEE">
        <w:rPr>
          <w:rFonts w:eastAsia="Calibri" w:cs="Sakkal Majalla"/>
          <w:b/>
          <w:bCs/>
          <w:kern w:val="2"/>
          <w:szCs w:val="28"/>
          <w:u w:val="single"/>
          <w:rtl/>
          <w14:ligatures w14:val="standardContextual"/>
        </w:rPr>
        <w:t>من خلال مشكلة الدراسة وتحقيقا لأهدافها يمكننا صياغة مجموعة من الفرضيات تتمثل فيما يلي:</w:t>
      </w:r>
    </w:p>
    <w:p w14:paraId="714A9A15" w14:textId="068882B5" w:rsidR="00411F1A" w:rsidRPr="00823859" w:rsidRDefault="00411F1A" w:rsidP="00823859">
      <w:pPr>
        <w:ind w:left="0"/>
        <w:rPr>
          <w:rFonts w:eastAsia="Calibri" w:cs="Sakkal Majalla"/>
          <w:kern w:val="2"/>
          <w:szCs w:val="28"/>
          <w:rtl/>
          <w:lang w:bidi="ar-EG"/>
          <w14:ligatures w14:val="standardContextual"/>
        </w:rPr>
      </w:pPr>
      <w:r w:rsidRPr="00823859">
        <w:rPr>
          <w:rFonts w:eastAsia="Calibri" w:cs="Sakkal Majalla"/>
          <w:b/>
          <w:bCs/>
          <w:kern w:val="2"/>
          <w:szCs w:val="28"/>
          <w:rtl/>
          <w14:ligatures w14:val="standardContextual"/>
        </w:rPr>
        <w:t>الفرضية الرئيسية:</w:t>
      </w:r>
      <w:r w:rsidRPr="00823859">
        <w:rPr>
          <w:rFonts w:eastAsia="Calibri" w:cs="Sakkal Majalla"/>
          <w:kern w:val="2"/>
          <w:szCs w:val="28"/>
          <w:rtl/>
          <w14:ligatures w14:val="standardContextual"/>
        </w:rPr>
        <w:t xml:space="preserve"> </w:t>
      </w:r>
      <w:r w:rsidRPr="00823859">
        <w:rPr>
          <w:rFonts w:eastAsia="Calibri" w:cs="Sakkal Majalla"/>
          <w:kern w:val="2"/>
          <w:szCs w:val="28"/>
          <w:rtl/>
          <w:lang w:bidi="ar-JO"/>
          <w14:ligatures w14:val="standardContextual"/>
        </w:rPr>
        <w:t>لا يوجد أثر ذو دلالة إحصائية عند مستوى (</w:t>
      </w:r>
      <w:r w:rsidRPr="00823859">
        <w:rPr>
          <w:rFonts w:ascii="Cambria" w:eastAsia="Calibri" w:hAnsi="Cambria" w:cs="Cambria"/>
          <w:kern w:val="2"/>
          <w:szCs w:val="28"/>
          <w14:ligatures w14:val="standardContextual"/>
        </w:rPr>
        <w:t>α</w:t>
      </w:r>
      <w:r w:rsidRPr="00823859">
        <w:rPr>
          <w:rFonts w:eastAsia="Calibri" w:cs="Sakkal Majalla"/>
          <w:kern w:val="2"/>
          <w:szCs w:val="28"/>
          <w14:ligatures w14:val="standardContextual"/>
        </w:rPr>
        <w:t>≤0.05</w:t>
      </w:r>
      <w:r w:rsidRPr="00823859">
        <w:rPr>
          <w:rFonts w:eastAsia="Calibri" w:cs="Sakkal Majalla"/>
          <w:kern w:val="2"/>
          <w:szCs w:val="28"/>
          <w:rtl/>
          <w:lang w:bidi="ar-JO"/>
          <w14:ligatures w14:val="standardContextual"/>
        </w:rPr>
        <w:t>)</w:t>
      </w:r>
      <w:r w:rsidRPr="00823859">
        <w:rPr>
          <w:rFonts w:eastAsia="Calibri" w:cs="Sakkal Majalla"/>
          <w:kern w:val="2"/>
          <w:szCs w:val="28"/>
          <w:rtl/>
          <w14:ligatures w14:val="standardContextual"/>
        </w:rPr>
        <w:t xml:space="preserve"> للتسويق الرقمي بأبعاده (البريد الإلكتروني، تصميم موقع ويب، شبكات التواصل الاجتماعي، تطبيقات الهاتف، إعلانات الإنترنت )  </w:t>
      </w:r>
      <w:r w:rsidRPr="00823859">
        <w:rPr>
          <w:rFonts w:eastAsia="Calibri" w:cs="Sakkal Majalla"/>
          <w:kern w:val="2"/>
          <w:szCs w:val="28"/>
          <w:rtl/>
          <w:lang w:bidi="ar-EG"/>
          <w14:ligatures w14:val="standardContextual"/>
        </w:rPr>
        <w:t xml:space="preserve">  في بناء ثقة المستهلك من خلال التطبيق على الهيئة السعودية للمياه.</w:t>
      </w:r>
    </w:p>
    <w:p w14:paraId="560605D9" w14:textId="77777777" w:rsidR="00411F1A" w:rsidRPr="00823859" w:rsidRDefault="00411F1A" w:rsidP="00823859">
      <w:pPr>
        <w:ind w:left="0"/>
        <w:rPr>
          <w:rFonts w:eastAsia="Calibri" w:cs="Sakkal Majalla"/>
          <w:kern w:val="2"/>
          <w:szCs w:val="28"/>
          <w:u w:val="single"/>
          <w:rtl/>
          <w:lang w:bidi="ar-EG"/>
          <w14:ligatures w14:val="standardContextual"/>
        </w:rPr>
      </w:pPr>
      <w:r w:rsidRPr="00823859">
        <w:rPr>
          <w:rFonts w:eastAsia="Calibri" w:cs="Sakkal Majalla"/>
          <w:kern w:val="2"/>
          <w:szCs w:val="28"/>
          <w:u w:val="single"/>
          <w:rtl/>
          <w:lang w:bidi="ar-EG"/>
          <w14:ligatures w14:val="standardContextual"/>
        </w:rPr>
        <w:t>ويتفرع منها مجموعة من الفرضيات الفرعية على النحو التالي:</w:t>
      </w:r>
    </w:p>
    <w:p w14:paraId="401B372A" w14:textId="3B7BBF5F" w:rsidR="00411F1A" w:rsidRPr="00BE19DB" w:rsidRDefault="00411F1A" w:rsidP="00EF6BF7">
      <w:pPr>
        <w:pStyle w:val="a3"/>
        <w:numPr>
          <w:ilvl w:val="0"/>
          <w:numId w:val="20"/>
        </w:numPr>
        <w:ind w:left="423"/>
        <w:rPr>
          <w:rFonts w:eastAsia="Calibri" w:cs="Sakkal Majalla"/>
          <w:kern w:val="2"/>
          <w:szCs w:val="28"/>
          <w:rtl/>
          <w:lang w:bidi="ar-JO"/>
          <w14:ligatures w14:val="standardContextual"/>
        </w:rPr>
      </w:pPr>
      <w:r w:rsidRPr="00BE19DB">
        <w:rPr>
          <w:rFonts w:eastAsia="Calibri" w:cs="Sakkal Majalla"/>
          <w:b/>
          <w:bCs/>
          <w:kern w:val="2"/>
          <w:szCs w:val="28"/>
          <w:rtl/>
          <w:lang w:bidi="ar-EG"/>
          <w14:ligatures w14:val="standardContextual"/>
        </w:rPr>
        <w:t>الفرضية الفرعية الأولى</w:t>
      </w:r>
      <w:r w:rsidRPr="00BE19DB">
        <w:rPr>
          <w:rFonts w:eastAsia="Calibri" w:cs="Sakkal Majalla"/>
          <w:kern w:val="2"/>
          <w:szCs w:val="28"/>
          <w:rtl/>
          <w:lang w:bidi="ar-EG"/>
          <w14:ligatures w14:val="standardContextual"/>
        </w:rPr>
        <w:t xml:space="preserve">: </w:t>
      </w:r>
      <w:r w:rsidRPr="00BE19DB">
        <w:rPr>
          <w:rFonts w:eastAsia="Calibri" w:cs="Sakkal Majalla"/>
          <w:kern w:val="2"/>
          <w:szCs w:val="28"/>
          <w:rtl/>
          <w:lang w:bidi="ar-JO"/>
          <w14:ligatures w14:val="standardContextual"/>
        </w:rPr>
        <w:t>لا يوجد أثر ذو دلالة إحصائية عند مستوى (</w:t>
      </w:r>
      <w:r w:rsidRPr="00BE19DB">
        <w:rPr>
          <w:rFonts w:ascii="Cambria" w:eastAsia="Calibri" w:hAnsi="Cambria" w:cs="Cambria"/>
          <w:kern w:val="2"/>
          <w:szCs w:val="28"/>
          <w:lang w:bidi="ar-EG"/>
          <w14:ligatures w14:val="standardContextual"/>
        </w:rPr>
        <w:t>α</w:t>
      </w:r>
      <w:r w:rsidRPr="00BE19DB">
        <w:rPr>
          <w:rFonts w:eastAsia="Calibri" w:cs="Sakkal Majalla"/>
          <w:kern w:val="2"/>
          <w:szCs w:val="28"/>
          <w:lang w:bidi="ar-EG"/>
          <w14:ligatures w14:val="standardContextual"/>
        </w:rPr>
        <w:t>≤0.05</w:t>
      </w:r>
      <w:r w:rsidRPr="00BE19DB">
        <w:rPr>
          <w:rFonts w:eastAsia="Calibri" w:cs="Sakkal Majalla"/>
          <w:kern w:val="2"/>
          <w:szCs w:val="28"/>
          <w:rtl/>
          <w:lang w:bidi="ar-JO"/>
          <w14:ligatures w14:val="standardContextual"/>
        </w:rPr>
        <w:t xml:space="preserve">) </w:t>
      </w:r>
      <w:r w:rsidR="00C77850" w:rsidRPr="00BE19DB">
        <w:rPr>
          <w:rFonts w:eastAsia="Calibri" w:cs="Sakkal Majalla"/>
          <w:kern w:val="2"/>
          <w:szCs w:val="28"/>
          <w:rtl/>
          <w14:ligatures w14:val="standardContextual"/>
        </w:rPr>
        <w:t>للبريد الإلكتروني</w:t>
      </w:r>
      <w:r w:rsidRPr="00BE19DB">
        <w:rPr>
          <w:rFonts w:eastAsia="Calibri" w:cs="Sakkal Majalla"/>
          <w:kern w:val="2"/>
          <w:szCs w:val="28"/>
          <w:rtl/>
          <w:lang w:bidi="ar-JO"/>
          <w14:ligatures w14:val="standardContextual"/>
        </w:rPr>
        <w:t xml:space="preserve"> كبعد من أبعاد  </w:t>
      </w:r>
      <w:r w:rsidR="00164162" w:rsidRPr="00BE19DB">
        <w:rPr>
          <w:rFonts w:eastAsia="Calibri" w:cs="Sakkal Majalla"/>
          <w:kern w:val="2"/>
          <w:szCs w:val="28"/>
          <w:rtl/>
          <w:lang w:bidi="ar-JO"/>
          <w14:ligatures w14:val="standardContextual"/>
        </w:rPr>
        <w:t xml:space="preserve">التسويق </w:t>
      </w:r>
      <w:proofErr w:type="spellStart"/>
      <w:r w:rsidR="00164162" w:rsidRPr="00BE19DB">
        <w:rPr>
          <w:rFonts w:eastAsia="Calibri" w:cs="Sakkal Majalla"/>
          <w:kern w:val="2"/>
          <w:szCs w:val="28"/>
          <w:rtl/>
          <w:lang w:bidi="ar-JO"/>
          <w14:ligatures w14:val="standardContextual"/>
        </w:rPr>
        <w:t>الرقمى</w:t>
      </w:r>
      <w:proofErr w:type="spellEnd"/>
      <w:r w:rsidR="00164162" w:rsidRPr="00BE19DB">
        <w:rPr>
          <w:rFonts w:eastAsia="Calibri" w:cs="Sakkal Majalla"/>
          <w:kern w:val="2"/>
          <w:szCs w:val="28"/>
          <w:rtl/>
          <w:lang w:bidi="ar-JO"/>
          <w14:ligatures w14:val="standardContextual"/>
        </w:rPr>
        <w:t xml:space="preserve"> </w:t>
      </w:r>
      <w:r w:rsidRPr="00BE19DB">
        <w:rPr>
          <w:rFonts w:eastAsia="Calibri" w:cs="Sakkal Majalla"/>
          <w:kern w:val="2"/>
          <w:szCs w:val="28"/>
          <w:rtl/>
          <w:lang w:bidi="ar-JO"/>
          <w14:ligatures w14:val="standardContextual"/>
        </w:rPr>
        <w:t xml:space="preserve"> في بناء ثقة المستهلك من خلال التطبيق على الهيئة السعودية للمياه.</w:t>
      </w:r>
    </w:p>
    <w:p w14:paraId="6F201E39" w14:textId="3E0B1446" w:rsidR="00411F1A" w:rsidRPr="00BE19DB" w:rsidRDefault="00411F1A" w:rsidP="00EF6BF7">
      <w:pPr>
        <w:pStyle w:val="a3"/>
        <w:numPr>
          <w:ilvl w:val="0"/>
          <w:numId w:val="20"/>
        </w:numPr>
        <w:ind w:left="423"/>
        <w:rPr>
          <w:rFonts w:eastAsia="Calibri" w:cs="Sakkal Majalla"/>
          <w:kern w:val="2"/>
          <w:szCs w:val="28"/>
          <w:rtl/>
          <w:lang w:bidi="ar-JO"/>
          <w14:ligatures w14:val="standardContextual"/>
        </w:rPr>
      </w:pPr>
      <w:r w:rsidRPr="00BE19DB">
        <w:rPr>
          <w:rFonts w:eastAsia="Calibri" w:cs="Sakkal Majalla"/>
          <w:b/>
          <w:bCs/>
          <w:kern w:val="2"/>
          <w:szCs w:val="28"/>
          <w:rtl/>
          <w:lang w:bidi="ar-JO"/>
          <w14:ligatures w14:val="standardContextual"/>
        </w:rPr>
        <w:t>الفرضية الفرعية الثانية</w:t>
      </w:r>
      <w:r w:rsidRPr="00BE19DB">
        <w:rPr>
          <w:rFonts w:eastAsia="Calibri" w:cs="Sakkal Majalla"/>
          <w:kern w:val="2"/>
          <w:szCs w:val="28"/>
          <w:rtl/>
          <w:lang w:bidi="ar-JO"/>
          <w14:ligatures w14:val="standardContextual"/>
        </w:rPr>
        <w:t>: لا يوجد أثر ذو دلالة إحصائية عند مستوى (</w:t>
      </w:r>
      <w:r w:rsidRPr="00BE19DB">
        <w:rPr>
          <w:rFonts w:ascii="Cambria" w:eastAsia="Calibri" w:hAnsi="Cambria" w:cs="Cambria"/>
          <w:kern w:val="2"/>
          <w:szCs w:val="28"/>
          <w:lang w:bidi="ar-JO"/>
          <w14:ligatures w14:val="standardContextual"/>
        </w:rPr>
        <w:t>α</w:t>
      </w:r>
      <w:r w:rsidRPr="00BE19DB">
        <w:rPr>
          <w:rFonts w:eastAsia="Calibri" w:cs="Sakkal Majalla"/>
          <w:kern w:val="2"/>
          <w:szCs w:val="28"/>
          <w:lang w:bidi="ar-JO"/>
          <w14:ligatures w14:val="standardContextual"/>
        </w:rPr>
        <w:t>≤0.05</w:t>
      </w:r>
      <w:r w:rsidRPr="00BE19DB">
        <w:rPr>
          <w:rFonts w:eastAsia="Calibri" w:cs="Sakkal Majalla"/>
          <w:kern w:val="2"/>
          <w:szCs w:val="28"/>
          <w:rtl/>
          <w:lang w:bidi="ar-JO"/>
          <w14:ligatures w14:val="standardContextual"/>
        </w:rPr>
        <w:t xml:space="preserve">) </w:t>
      </w:r>
      <w:r w:rsidR="00541602" w:rsidRPr="00BE19DB">
        <w:rPr>
          <w:rFonts w:eastAsia="Calibri" w:cs="Sakkal Majalla"/>
          <w:kern w:val="2"/>
          <w:szCs w:val="28"/>
          <w:rtl/>
          <w:lang w:bidi="ar-JO"/>
          <w14:ligatures w14:val="standardContextual"/>
        </w:rPr>
        <w:t>ل</w:t>
      </w:r>
      <w:r w:rsidR="00541602" w:rsidRPr="00BE19DB">
        <w:rPr>
          <w:rFonts w:eastAsia="Calibri" w:cs="Sakkal Majalla"/>
          <w:kern w:val="2"/>
          <w:szCs w:val="28"/>
          <w:rtl/>
          <w14:ligatures w14:val="standardContextual"/>
        </w:rPr>
        <w:t>تصميم موقع ويب</w:t>
      </w:r>
      <w:r w:rsidRPr="00BE19DB">
        <w:rPr>
          <w:rFonts w:eastAsia="Calibri" w:cs="Sakkal Majalla"/>
          <w:kern w:val="2"/>
          <w:szCs w:val="28"/>
          <w:rtl/>
          <w:lang w:bidi="ar-JO"/>
          <w14:ligatures w14:val="standardContextual"/>
        </w:rPr>
        <w:t xml:space="preserve"> كبعد من أبعاد </w:t>
      </w:r>
      <w:r w:rsidR="00164162" w:rsidRPr="00BE19DB">
        <w:rPr>
          <w:rFonts w:eastAsia="Calibri" w:cs="Sakkal Majalla"/>
          <w:kern w:val="2"/>
          <w:szCs w:val="28"/>
          <w:rtl/>
          <w:lang w:bidi="ar-JO"/>
          <w14:ligatures w14:val="standardContextual"/>
        </w:rPr>
        <w:t xml:space="preserve">التسويق </w:t>
      </w:r>
      <w:proofErr w:type="spellStart"/>
      <w:r w:rsidR="00164162" w:rsidRPr="00BE19DB">
        <w:rPr>
          <w:rFonts w:eastAsia="Calibri" w:cs="Sakkal Majalla"/>
          <w:kern w:val="2"/>
          <w:szCs w:val="28"/>
          <w:rtl/>
          <w:lang w:bidi="ar-JO"/>
          <w14:ligatures w14:val="standardContextual"/>
        </w:rPr>
        <w:t>الرقمى</w:t>
      </w:r>
      <w:proofErr w:type="spellEnd"/>
      <w:r w:rsidR="00164162" w:rsidRPr="00BE19DB">
        <w:rPr>
          <w:rFonts w:eastAsia="Calibri" w:cs="Sakkal Majalla"/>
          <w:kern w:val="2"/>
          <w:szCs w:val="28"/>
          <w:rtl/>
          <w:lang w:bidi="ar-JO"/>
          <w14:ligatures w14:val="standardContextual"/>
        </w:rPr>
        <w:t xml:space="preserve"> </w:t>
      </w:r>
      <w:r w:rsidRPr="00BE19DB">
        <w:rPr>
          <w:rFonts w:eastAsia="Calibri" w:cs="Sakkal Majalla"/>
          <w:kern w:val="2"/>
          <w:szCs w:val="28"/>
          <w:rtl/>
          <w:lang w:bidi="ar-JO"/>
          <w14:ligatures w14:val="standardContextual"/>
        </w:rPr>
        <w:t xml:space="preserve"> في بناء ثقة المستهلك من خلال التطبيق على الهيئة السعودية للمياه.</w:t>
      </w:r>
    </w:p>
    <w:p w14:paraId="3E3453FD" w14:textId="7A2EF717" w:rsidR="00411F1A" w:rsidRPr="00BE19DB" w:rsidRDefault="00411F1A" w:rsidP="00EF6BF7">
      <w:pPr>
        <w:pStyle w:val="a3"/>
        <w:numPr>
          <w:ilvl w:val="0"/>
          <w:numId w:val="20"/>
        </w:numPr>
        <w:ind w:left="423"/>
        <w:rPr>
          <w:rFonts w:eastAsia="Calibri" w:cs="Sakkal Majalla"/>
          <w:kern w:val="2"/>
          <w:szCs w:val="28"/>
          <w:rtl/>
          <w:lang w:bidi="ar-JO"/>
          <w14:ligatures w14:val="standardContextual"/>
        </w:rPr>
      </w:pPr>
      <w:r w:rsidRPr="00BE19DB">
        <w:rPr>
          <w:rFonts w:eastAsia="Calibri" w:cs="Sakkal Majalla"/>
          <w:b/>
          <w:bCs/>
          <w:kern w:val="2"/>
          <w:szCs w:val="28"/>
          <w:rtl/>
          <w:lang w:bidi="ar-JO"/>
          <w14:ligatures w14:val="standardContextual"/>
        </w:rPr>
        <w:t>الفرضية الفرعية الثالثة</w:t>
      </w:r>
      <w:r w:rsidRPr="00BE19DB">
        <w:rPr>
          <w:rFonts w:eastAsia="Calibri" w:cs="Sakkal Majalla"/>
          <w:kern w:val="2"/>
          <w:szCs w:val="28"/>
          <w:rtl/>
          <w:lang w:bidi="ar-JO"/>
          <w14:ligatures w14:val="standardContextual"/>
        </w:rPr>
        <w:t>: لا يوجد أثر ذو دلالة إحصائية عند مستوى (</w:t>
      </w:r>
      <w:r w:rsidRPr="00BE19DB">
        <w:rPr>
          <w:rFonts w:ascii="Cambria" w:eastAsia="Calibri" w:hAnsi="Cambria" w:cs="Cambria"/>
          <w:kern w:val="2"/>
          <w:szCs w:val="28"/>
          <w:lang w:bidi="ar-JO"/>
          <w14:ligatures w14:val="standardContextual"/>
        </w:rPr>
        <w:t>α</w:t>
      </w:r>
      <w:r w:rsidRPr="00BE19DB">
        <w:rPr>
          <w:rFonts w:eastAsia="Calibri" w:cs="Sakkal Majalla"/>
          <w:kern w:val="2"/>
          <w:szCs w:val="28"/>
          <w:lang w:bidi="ar-JO"/>
          <w14:ligatures w14:val="standardContextual"/>
        </w:rPr>
        <w:t>≤0.05</w:t>
      </w:r>
      <w:r w:rsidRPr="00BE19DB">
        <w:rPr>
          <w:rFonts w:eastAsia="Calibri" w:cs="Sakkal Majalla"/>
          <w:kern w:val="2"/>
          <w:szCs w:val="28"/>
          <w:rtl/>
          <w:lang w:bidi="ar-JO"/>
          <w14:ligatures w14:val="standardContextual"/>
        </w:rPr>
        <w:t xml:space="preserve">) </w:t>
      </w:r>
      <w:r w:rsidR="00541602" w:rsidRPr="00BE19DB">
        <w:rPr>
          <w:rFonts w:eastAsia="Calibri" w:cs="Sakkal Majalla"/>
          <w:kern w:val="2"/>
          <w:szCs w:val="28"/>
          <w:rtl/>
          <w:lang w:bidi="ar-JO"/>
          <w14:ligatures w14:val="standardContextual"/>
        </w:rPr>
        <w:t>ل</w:t>
      </w:r>
      <w:r w:rsidR="00541602" w:rsidRPr="00BE19DB">
        <w:rPr>
          <w:rFonts w:eastAsia="Calibri" w:cs="Sakkal Majalla"/>
          <w:kern w:val="2"/>
          <w:szCs w:val="28"/>
          <w:rtl/>
          <w14:ligatures w14:val="standardContextual"/>
        </w:rPr>
        <w:t>شبكات التواصل الاجتماعي</w:t>
      </w:r>
      <w:r w:rsidRPr="00BE19DB">
        <w:rPr>
          <w:rFonts w:eastAsia="Calibri" w:cs="Sakkal Majalla"/>
          <w:kern w:val="2"/>
          <w:szCs w:val="28"/>
          <w:rtl/>
          <w:lang w:bidi="ar-JO"/>
          <w14:ligatures w14:val="standardContextual"/>
        </w:rPr>
        <w:t xml:space="preserve"> كبعد من أبعاد </w:t>
      </w:r>
      <w:r w:rsidR="00164162" w:rsidRPr="00BE19DB">
        <w:rPr>
          <w:rFonts w:eastAsia="Calibri" w:cs="Sakkal Majalla"/>
          <w:kern w:val="2"/>
          <w:szCs w:val="28"/>
          <w:rtl/>
          <w:lang w:bidi="ar-JO"/>
          <w14:ligatures w14:val="standardContextual"/>
        </w:rPr>
        <w:t xml:space="preserve">التسويق </w:t>
      </w:r>
      <w:proofErr w:type="spellStart"/>
      <w:r w:rsidR="00164162" w:rsidRPr="00BE19DB">
        <w:rPr>
          <w:rFonts w:eastAsia="Calibri" w:cs="Sakkal Majalla"/>
          <w:kern w:val="2"/>
          <w:szCs w:val="28"/>
          <w:rtl/>
          <w:lang w:bidi="ar-JO"/>
          <w14:ligatures w14:val="standardContextual"/>
        </w:rPr>
        <w:t>الرقمى</w:t>
      </w:r>
      <w:proofErr w:type="spellEnd"/>
      <w:r w:rsidR="00164162" w:rsidRPr="00BE19DB">
        <w:rPr>
          <w:rFonts w:eastAsia="Calibri" w:cs="Sakkal Majalla"/>
          <w:kern w:val="2"/>
          <w:szCs w:val="28"/>
          <w:rtl/>
          <w:lang w:bidi="ar-JO"/>
          <w14:ligatures w14:val="standardContextual"/>
        </w:rPr>
        <w:t xml:space="preserve"> </w:t>
      </w:r>
      <w:r w:rsidRPr="00BE19DB">
        <w:rPr>
          <w:rFonts w:eastAsia="Calibri" w:cs="Sakkal Majalla"/>
          <w:kern w:val="2"/>
          <w:szCs w:val="28"/>
          <w:rtl/>
          <w:lang w:bidi="ar-JO"/>
          <w14:ligatures w14:val="standardContextual"/>
        </w:rPr>
        <w:t xml:space="preserve"> في بناء ثقة المستهلك من خلال التطبيق على الهيئة السعودية للمياه.</w:t>
      </w:r>
    </w:p>
    <w:p w14:paraId="7886DE4F" w14:textId="7F1223E2" w:rsidR="00411F1A" w:rsidRPr="00BE19DB" w:rsidRDefault="00411F1A" w:rsidP="00EF6BF7">
      <w:pPr>
        <w:pStyle w:val="a3"/>
        <w:numPr>
          <w:ilvl w:val="0"/>
          <w:numId w:val="20"/>
        </w:numPr>
        <w:ind w:left="423"/>
        <w:rPr>
          <w:rFonts w:eastAsia="Calibri" w:cs="Sakkal Majalla"/>
          <w:kern w:val="2"/>
          <w:szCs w:val="28"/>
          <w:rtl/>
          <w:lang w:bidi="ar-JO"/>
          <w14:ligatures w14:val="standardContextual"/>
        </w:rPr>
      </w:pPr>
      <w:r w:rsidRPr="00BE19DB">
        <w:rPr>
          <w:rFonts w:eastAsia="Calibri" w:cs="Sakkal Majalla"/>
          <w:b/>
          <w:bCs/>
          <w:kern w:val="2"/>
          <w:szCs w:val="28"/>
          <w:rtl/>
          <w:lang w:bidi="ar-JO"/>
          <w14:ligatures w14:val="standardContextual"/>
        </w:rPr>
        <w:t>الفرضية الفرعية الرابعة</w:t>
      </w:r>
      <w:r w:rsidRPr="00BE19DB">
        <w:rPr>
          <w:rFonts w:eastAsia="Calibri" w:cs="Sakkal Majalla"/>
          <w:kern w:val="2"/>
          <w:szCs w:val="28"/>
          <w:rtl/>
          <w:lang w:bidi="ar-JO"/>
          <w14:ligatures w14:val="standardContextual"/>
        </w:rPr>
        <w:t>: لا يوجد أثر ذو دلالة إحصائية عند مستوى (</w:t>
      </w:r>
      <w:r w:rsidRPr="00BE19DB">
        <w:rPr>
          <w:rFonts w:ascii="Cambria" w:eastAsia="Calibri" w:hAnsi="Cambria" w:cs="Cambria"/>
          <w:kern w:val="2"/>
          <w:szCs w:val="28"/>
          <w:lang w:bidi="ar-JO"/>
          <w14:ligatures w14:val="standardContextual"/>
        </w:rPr>
        <w:t>α</w:t>
      </w:r>
      <w:r w:rsidRPr="00BE19DB">
        <w:rPr>
          <w:rFonts w:eastAsia="Calibri" w:cs="Sakkal Majalla"/>
          <w:kern w:val="2"/>
          <w:szCs w:val="28"/>
          <w:lang w:bidi="ar-JO"/>
          <w14:ligatures w14:val="standardContextual"/>
        </w:rPr>
        <w:t>≤0.05</w:t>
      </w:r>
      <w:r w:rsidRPr="00BE19DB">
        <w:rPr>
          <w:rFonts w:eastAsia="Calibri" w:cs="Sakkal Majalla"/>
          <w:kern w:val="2"/>
          <w:szCs w:val="28"/>
          <w:rtl/>
          <w:lang w:bidi="ar-JO"/>
          <w14:ligatures w14:val="standardContextual"/>
        </w:rPr>
        <w:t xml:space="preserve">) </w:t>
      </w:r>
      <w:r w:rsidR="00541602" w:rsidRPr="00BE19DB">
        <w:rPr>
          <w:rFonts w:eastAsia="Calibri" w:cs="Sakkal Majalla"/>
          <w:kern w:val="2"/>
          <w:szCs w:val="28"/>
          <w:rtl/>
          <w:lang w:bidi="ar-JO"/>
          <w14:ligatures w14:val="standardContextual"/>
        </w:rPr>
        <w:t>ل</w:t>
      </w:r>
      <w:r w:rsidR="00541602" w:rsidRPr="00BE19DB">
        <w:rPr>
          <w:rFonts w:eastAsia="Calibri" w:cs="Sakkal Majalla"/>
          <w:kern w:val="2"/>
          <w:szCs w:val="28"/>
          <w:rtl/>
          <w14:ligatures w14:val="standardContextual"/>
        </w:rPr>
        <w:t>تطبيقات الهاتف</w:t>
      </w:r>
      <w:r w:rsidRPr="00BE19DB">
        <w:rPr>
          <w:rFonts w:eastAsia="Calibri" w:cs="Sakkal Majalla"/>
          <w:kern w:val="2"/>
          <w:szCs w:val="28"/>
          <w:rtl/>
          <w:lang w:bidi="ar-JO"/>
          <w14:ligatures w14:val="standardContextual"/>
        </w:rPr>
        <w:t xml:space="preserve"> كبعد من أبعاد </w:t>
      </w:r>
      <w:r w:rsidR="00164162" w:rsidRPr="00BE19DB">
        <w:rPr>
          <w:rFonts w:eastAsia="Calibri" w:cs="Sakkal Majalla"/>
          <w:kern w:val="2"/>
          <w:szCs w:val="28"/>
          <w:rtl/>
          <w:lang w:bidi="ar-JO"/>
          <w14:ligatures w14:val="standardContextual"/>
        </w:rPr>
        <w:t xml:space="preserve">التسويق </w:t>
      </w:r>
      <w:proofErr w:type="spellStart"/>
      <w:r w:rsidR="00164162" w:rsidRPr="00BE19DB">
        <w:rPr>
          <w:rFonts w:eastAsia="Calibri" w:cs="Sakkal Majalla"/>
          <w:kern w:val="2"/>
          <w:szCs w:val="28"/>
          <w:rtl/>
          <w:lang w:bidi="ar-JO"/>
          <w14:ligatures w14:val="standardContextual"/>
        </w:rPr>
        <w:t>الرقمى</w:t>
      </w:r>
      <w:proofErr w:type="spellEnd"/>
      <w:r w:rsidR="00164162" w:rsidRPr="00BE19DB">
        <w:rPr>
          <w:rFonts w:eastAsia="Calibri" w:cs="Sakkal Majalla"/>
          <w:kern w:val="2"/>
          <w:szCs w:val="28"/>
          <w:rtl/>
          <w:lang w:bidi="ar-JO"/>
          <w14:ligatures w14:val="standardContextual"/>
        </w:rPr>
        <w:t xml:space="preserve"> </w:t>
      </w:r>
      <w:r w:rsidRPr="00BE19DB">
        <w:rPr>
          <w:rFonts w:eastAsia="Calibri" w:cs="Sakkal Majalla"/>
          <w:kern w:val="2"/>
          <w:szCs w:val="28"/>
          <w:rtl/>
          <w:lang w:bidi="ar-JO"/>
          <w14:ligatures w14:val="standardContextual"/>
        </w:rPr>
        <w:t xml:space="preserve"> في بناء ثقة المستهلك من خلال التطبيق على الهيئة السعودية للمياه.</w:t>
      </w:r>
    </w:p>
    <w:p w14:paraId="690B6EE3" w14:textId="1FAC2320" w:rsidR="00C71AEE" w:rsidRDefault="00411F1A" w:rsidP="00EF6BF7">
      <w:pPr>
        <w:pStyle w:val="a3"/>
        <w:numPr>
          <w:ilvl w:val="0"/>
          <w:numId w:val="20"/>
        </w:numPr>
        <w:ind w:left="423"/>
        <w:rPr>
          <w:rFonts w:eastAsia="Calibri" w:cs="Sakkal Majalla"/>
          <w:kern w:val="2"/>
          <w:szCs w:val="28"/>
          <w:rtl/>
          <w:lang w:bidi="ar-JO"/>
          <w14:ligatures w14:val="standardContextual"/>
        </w:rPr>
      </w:pPr>
      <w:r w:rsidRPr="00BE19DB">
        <w:rPr>
          <w:rFonts w:eastAsia="Calibri" w:cs="Sakkal Majalla"/>
          <w:b/>
          <w:bCs/>
          <w:kern w:val="2"/>
          <w:szCs w:val="28"/>
          <w:rtl/>
          <w:lang w:bidi="ar-JO"/>
          <w14:ligatures w14:val="standardContextual"/>
        </w:rPr>
        <w:t>الفرضية الفرعية الخامسة</w:t>
      </w:r>
      <w:r w:rsidRPr="00BE19DB">
        <w:rPr>
          <w:rFonts w:eastAsia="Calibri" w:cs="Sakkal Majalla"/>
          <w:kern w:val="2"/>
          <w:szCs w:val="28"/>
          <w:rtl/>
          <w:lang w:bidi="ar-JO"/>
          <w14:ligatures w14:val="standardContextual"/>
        </w:rPr>
        <w:t>: لا يوجد أثر ذو دلالة إحصائية عند مستوى (</w:t>
      </w:r>
      <w:r w:rsidRPr="00BE19DB">
        <w:rPr>
          <w:rFonts w:ascii="Cambria" w:eastAsia="Calibri" w:hAnsi="Cambria" w:cs="Cambria"/>
          <w:kern w:val="2"/>
          <w:szCs w:val="28"/>
          <w:lang w:bidi="ar-JO"/>
          <w14:ligatures w14:val="standardContextual"/>
        </w:rPr>
        <w:t>α</w:t>
      </w:r>
      <w:r w:rsidRPr="00BE19DB">
        <w:rPr>
          <w:rFonts w:eastAsia="Calibri" w:cs="Sakkal Majalla"/>
          <w:kern w:val="2"/>
          <w:szCs w:val="28"/>
          <w:lang w:bidi="ar-JO"/>
          <w14:ligatures w14:val="standardContextual"/>
        </w:rPr>
        <w:t>≤0.05</w:t>
      </w:r>
      <w:r w:rsidRPr="00BE19DB">
        <w:rPr>
          <w:rFonts w:eastAsia="Calibri" w:cs="Sakkal Majalla"/>
          <w:kern w:val="2"/>
          <w:szCs w:val="28"/>
          <w:rtl/>
          <w:lang w:bidi="ar-JO"/>
          <w14:ligatures w14:val="standardContextual"/>
        </w:rPr>
        <w:t xml:space="preserve">) </w:t>
      </w:r>
      <w:r w:rsidR="006210D5" w:rsidRPr="00BE19DB">
        <w:rPr>
          <w:rFonts w:eastAsia="Calibri" w:cs="Sakkal Majalla"/>
          <w:kern w:val="2"/>
          <w:szCs w:val="28"/>
          <w:rtl/>
          <w:lang w:bidi="ar-JO"/>
          <w14:ligatures w14:val="standardContextual"/>
        </w:rPr>
        <w:t>ل</w:t>
      </w:r>
      <w:r w:rsidR="006210D5" w:rsidRPr="00BE19DB">
        <w:rPr>
          <w:rFonts w:eastAsia="Calibri" w:cs="Sakkal Majalla"/>
          <w:kern w:val="2"/>
          <w:szCs w:val="28"/>
          <w:rtl/>
          <w14:ligatures w14:val="standardContextual"/>
        </w:rPr>
        <w:t>إعلانات الإنترنت</w:t>
      </w:r>
      <w:r w:rsidRPr="00BE19DB">
        <w:rPr>
          <w:rFonts w:eastAsia="Calibri" w:cs="Sakkal Majalla"/>
          <w:kern w:val="2"/>
          <w:szCs w:val="28"/>
          <w:rtl/>
          <w:lang w:bidi="ar-JO"/>
          <w14:ligatures w14:val="standardContextual"/>
        </w:rPr>
        <w:t xml:space="preserve"> كبعد من أبعاد </w:t>
      </w:r>
      <w:r w:rsidR="00164162" w:rsidRPr="00BE19DB">
        <w:rPr>
          <w:rFonts w:eastAsia="Calibri" w:cs="Sakkal Majalla"/>
          <w:kern w:val="2"/>
          <w:szCs w:val="28"/>
          <w:rtl/>
          <w:lang w:bidi="ar-JO"/>
          <w14:ligatures w14:val="standardContextual"/>
        </w:rPr>
        <w:t xml:space="preserve">التسويق </w:t>
      </w:r>
      <w:proofErr w:type="spellStart"/>
      <w:r w:rsidR="00164162" w:rsidRPr="00BE19DB">
        <w:rPr>
          <w:rFonts w:eastAsia="Calibri" w:cs="Sakkal Majalla"/>
          <w:kern w:val="2"/>
          <w:szCs w:val="28"/>
          <w:rtl/>
          <w:lang w:bidi="ar-JO"/>
          <w14:ligatures w14:val="standardContextual"/>
        </w:rPr>
        <w:t>الرقمى</w:t>
      </w:r>
      <w:proofErr w:type="spellEnd"/>
      <w:r w:rsidR="00164162" w:rsidRPr="00BE19DB">
        <w:rPr>
          <w:rFonts w:eastAsia="Calibri" w:cs="Sakkal Majalla"/>
          <w:kern w:val="2"/>
          <w:szCs w:val="28"/>
          <w:rtl/>
          <w:lang w:bidi="ar-JO"/>
          <w14:ligatures w14:val="standardContextual"/>
        </w:rPr>
        <w:t xml:space="preserve"> </w:t>
      </w:r>
      <w:r w:rsidRPr="00BE19DB">
        <w:rPr>
          <w:rFonts w:eastAsia="Calibri" w:cs="Sakkal Majalla"/>
          <w:kern w:val="2"/>
          <w:szCs w:val="28"/>
          <w:rtl/>
          <w:lang w:bidi="ar-JO"/>
          <w14:ligatures w14:val="standardContextual"/>
        </w:rPr>
        <w:t xml:space="preserve"> في بناء ثقة المستهلك من خلال التطبيق على الهيئة السعودية للمياه.</w:t>
      </w:r>
    </w:p>
    <w:p w14:paraId="29CC4C82" w14:textId="77777777" w:rsidR="00C71AEE" w:rsidRDefault="00C71AEE">
      <w:pPr>
        <w:ind w:left="0"/>
        <w:jc w:val="left"/>
        <w:rPr>
          <w:rFonts w:eastAsia="Calibri" w:cs="Sakkal Majalla"/>
          <w:kern w:val="2"/>
          <w:szCs w:val="28"/>
          <w:rtl/>
          <w:lang w:bidi="ar-JO"/>
          <w14:ligatures w14:val="standardContextual"/>
        </w:rPr>
      </w:pPr>
      <w:r>
        <w:rPr>
          <w:rFonts w:eastAsia="Calibri" w:cs="Sakkal Majalla"/>
          <w:kern w:val="2"/>
          <w:szCs w:val="28"/>
          <w:rtl/>
          <w:lang w:bidi="ar-JO"/>
          <w14:ligatures w14:val="standardContextual"/>
        </w:rPr>
        <w:br w:type="page"/>
      </w:r>
    </w:p>
    <w:p w14:paraId="74658840" w14:textId="063814B1" w:rsidR="00411F1A" w:rsidRPr="00C71AEE" w:rsidRDefault="00C71AEE" w:rsidP="00C71AEE">
      <w:pPr>
        <w:ind w:left="-2" w:firstLine="0"/>
        <w:outlineLvl w:val="1"/>
        <w:rPr>
          <w:rFonts w:cs="Sakkal Majalla"/>
          <w:b/>
          <w:bCs/>
          <w:sz w:val="36"/>
          <w:szCs w:val="36"/>
          <w:rtl/>
        </w:rPr>
      </w:pPr>
      <w:bookmarkStart w:id="21" w:name="_Toc171990514"/>
      <w:bookmarkStart w:id="22" w:name="_Toc180065994"/>
      <w:r>
        <w:rPr>
          <w:rFonts w:cs="Sakkal Majalla" w:hint="cs"/>
          <w:b/>
          <w:bCs/>
          <w:sz w:val="36"/>
          <w:szCs w:val="36"/>
          <w:rtl/>
        </w:rPr>
        <w:t xml:space="preserve">1-7 </w:t>
      </w:r>
      <w:r w:rsidR="00411F1A" w:rsidRPr="00C71AEE">
        <w:rPr>
          <w:rFonts w:cs="Sakkal Majalla"/>
          <w:b/>
          <w:bCs/>
          <w:sz w:val="36"/>
          <w:szCs w:val="36"/>
          <w:rtl/>
        </w:rPr>
        <w:t>الدراسات السابقة:</w:t>
      </w:r>
      <w:bookmarkEnd w:id="21"/>
      <w:bookmarkEnd w:id="22"/>
    </w:p>
    <w:p w14:paraId="762907EB" w14:textId="3BC131FB" w:rsidR="00411F1A" w:rsidRPr="00C71AEE" w:rsidRDefault="00BE19DB" w:rsidP="00C71AEE">
      <w:pPr>
        <w:ind w:left="0" w:hanging="2"/>
        <w:rPr>
          <w:rFonts w:eastAsia="Calibri" w:cs="Sakkal Majalla"/>
          <w:b/>
          <w:bCs/>
          <w:kern w:val="2"/>
          <w:szCs w:val="28"/>
          <w:rtl/>
          <w14:ligatures w14:val="standardContextual"/>
        </w:rPr>
      </w:pPr>
      <w:r w:rsidRPr="00C71AEE">
        <w:rPr>
          <w:rFonts w:eastAsia="Calibri" w:cs="Sakkal Majalla" w:hint="cs"/>
          <w:b/>
          <w:bCs/>
          <w:kern w:val="2"/>
          <w:szCs w:val="28"/>
          <w:rtl/>
          <w14:ligatures w14:val="standardContextual"/>
        </w:rPr>
        <w:t xml:space="preserve">أولاً: الدراسات العربية </w:t>
      </w:r>
    </w:p>
    <w:p w14:paraId="1F21A833" w14:textId="77777777" w:rsidR="00411F1A" w:rsidRPr="00C71AEE" w:rsidRDefault="00411F1A" w:rsidP="00EF6BF7">
      <w:pPr>
        <w:pStyle w:val="a3"/>
        <w:numPr>
          <w:ilvl w:val="0"/>
          <w:numId w:val="23"/>
        </w:numPr>
        <w:ind w:left="423"/>
        <w:rPr>
          <w:rFonts w:eastAsia="Calibri" w:cs="Sakkal Majalla"/>
          <w:b/>
          <w:bCs/>
          <w:kern w:val="2"/>
          <w:szCs w:val="28"/>
          <w:u w:val="single"/>
          <w14:ligatures w14:val="standardContextual"/>
        </w:rPr>
      </w:pPr>
      <w:r w:rsidRPr="00C71AEE">
        <w:rPr>
          <w:rFonts w:eastAsia="Calibri" w:cs="Sakkal Majalla"/>
          <w:b/>
          <w:bCs/>
          <w:kern w:val="2"/>
          <w:szCs w:val="28"/>
          <w:u w:val="single"/>
          <w:rtl/>
          <w14:ligatures w14:val="standardContextual"/>
        </w:rPr>
        <w:t>دراسة( النداف، 2023)، بعنوان أثر أدوات التسويق الرقمي على سلوك الزبائن: دراسة ميدانية في مدينة الزرقاء - الأردن</w:t>
      </w:r>
    </w:p>
    <w:p w14:paraId="693E80AB"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هدفت الدراسة للتعرف على أثر أدوات التسويق الرقمي على سلوك الزبائن في مدينة الزرقاء الأردن.</w:t>
      </w:r>
    </w:p>
    <w:p w14:paraId="1DDB1FA7"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تم الاعتماد على المنهج الوصفي التحليلي، وقد تم تطوير أداة الجمع بيانات الدراسة من خلال استبانة مكونة من (31) فقرة، وتم توزيعها بأسلوب المعاينة العشوائية البسيطة على (500) زبون بمدينة الزرقاء، وتم استرجاع (395) منها قابلة للتحليل وقد تم استخدام الأساليب الإحصائية الملائمة من خلال برنامج (</w:t>
      </w:r>
      <w:r w:rsidRPr="00823859">
        <w:rPr>
          <w:rFonts w:eastAsia="Calibri" w:cs="Sakkal Majalla"/>
          <w:kern w:val="2"/>
          <w:szCs w:val="28"/>
          <w14:ligatures w14:val="standardContextual"/>
        </w:rPr>
        <w:t>SPSS</w:t>
      </w:r>
      <w:r w:rsidRPr="00823859">
        <w:rPr>
          <w:rFonts w:eastAsia="Calibri" w:cs="Sakkal Majalla"/>
          <w:kern w:val="2"/>
          <w:szCs w:val="28"/>
          <w:rtl/>
          <w14:ligatures w14:val="standardContextual"/>
        </w:rPr>
        <w:t>) التحليل البيانات.</w:t>
      </w:r>
    </w:p>
    <w:p w14:paraId="7A5A02FC"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 توصلت الدراسة إلى مجموعة من النتائج أهمها - يوجد أثر تو دلالة إحصائية الأدوات التسويق الرقمي مجتمعة ومنفردة محركات البحث، وتسويق المحتوى والبريد الالكتروني، ووسائل التواصل الاجتماعي على سلوك الزبائن في مدينة الزرقاء، وأن وسائل التواصل الاجتماعي هي أكثر المتغيرات أثراً على سلوك الزبائن، وأقل المتغيرات تأثيراً هو تسويق المحتوى.</w:t>
      </w:r>
    </w:p>
    <w:p w14:paraId="6A317C06" w14:textId="374C9595" w:rsidR="00747E5E"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 وأوصت الدراسة باهتمام المسوقين بأدوات التسويق الرقمي لأثرها الواضح على سلوك </w:t>
      </w:r>
      <w:proofErr w:type="spellStart"/>
      <w:r w:rsidRPr="00823859">
        <w:rPr>
          <w:rFonts w:eastAsia="Calibri" w:cs="Sakkal Majalla"/>
          <w:kern w:val="2"/>
          <w:szCs w:val="28"/>
          <w:rtl/>
          <w14:ligatures w14:val="standardContextual"/>
        </w:rPr>
        <w:t>الربقن</w:t>
      </w:r>
      <w:proofErr w:type="spellEnd"/>
      <w:r w:rsidRPr="00823859">
        <w:rPr>
          <w:rFonts w:eastAsia="Calibri" w:cs="Sakkal Majalla"/>
          <w:kern w:val="2"/>
          <w:szCs w:val="28"/>
          <w:rtl/>
          <w14:ligatures w14:val="standardContextual"/>
        </w:rPr>
        <w:t xml:space="preserve"> بمدينة الزرقاء وضرورة اهتمام مسوقي السلع بأدوات التسويق الرقمي وخصوصاً عبر وسائل التواصل الاجتماعي </w:t>
      </w:r>
      <w:proofErr w:type="spellStart"/>
      <w:r w:rsidRPr="00823859">
        <w:rPr>
          <w:rFonts w:eastAsia="Calibri" w:cs="Sakkal Majalla"/>
          <w:kern w:val="2"/>
          <w:szCs w:val="28"/>
          <w:rtl/>
          <w14:ligatures w14:val="standardContextual"/>
        </w:rPr>
        <w:t>التثيرها</w:t>
      </w:r>
      <w:proofErr w:type="spellEnd"/>
      <w:r w:rsidRPr="00823859">
        <w:rPr>
          <w:rFonts w:eastAsia="Calibri" w:cs="Sakkal Majalla"/>
          <w:kern w:val="2"/>
          <w:szCs w:val="28"/>
          <w:rtl/>
          <w14:ligatures w14:val="standardContextual"/>
        </w:rPr>
        <w:t xml:space="preserve"> الواضح والبارز على ملوك الزبائن بمدينة الزرقاء، واجراء دراسة الجدوى الاقتصادية للتسويق الرقمي عبر تسويق المحتوى والذي أظهر ضعفاً في التأثير على سلوك الزبائن مقارنة بالأدوات الأخرى من أدوات التسويق الرقمي</w:t>
      </w:r>
    </w:p>
    <w:p w14:paraId="10133964" w14:textId="77777777" w:rsidR="00747E5E" w:rsidRDefault="00747E5E">
      <w:pPr>
        <w:ind w:left="0"/>
        <w:jc w:val="left"/>
        <w:rPr>
          <w:rFonts w:eastAsia="Calibri" w:cs="Sakkal Majalla"/>
          <w:kern w:val="2"/>
          <w:szCs w:val="28"/>
          <w:rtl/>
          <w14:ligatures w14:val="standardContextual"/>
        </w:rPr>
      </w:pPr>
      <w:r>
        <w:rPr>
          <w:rFonts w:eastAsia="Calibri" w:cs="Sakkal Majalla"/>
          <w:kern w:val="2"/>
          <w:szCs w:val="28"/>
          <w:rtl/>
          <w14:ligatures w14:val="standardContextual"/>
        </w:rPr>
        <w:br w:type="page"/>
      </w:r>
    </w:p>
    <w:p w14:paraId="6A738523" w14:textId="77777777" w:rsidR="00411F1A" w:rsidRPr="00C71AEE" w:rsidRDefault="00411F1A" w:rsidP="00EF6BF7">
      <w:pPr>
        <w:pStyle w:val="a3"/>
        <w:numPr>
          <w:ilvl w:val="0"/>
          <w:numId w:val="23"/>
        </w:numPr>
        <w:ind w:left="423"/>
        <w:rPr>
          <w:rFonts w:eastAsia="Calibri" w:cs="Sakkal Majalla"/>
          <w:b/>
          <w:bCs/>
          <w:kern w:val="2"/>
          <w:szCs w:val="28"/>
          <w:u w:val="single"/>
          <w14:ligatures w14:val="standardContextual"/>
        </w:rPr>
      </w:pPr>
      <w:r w:rsidRPr="00C71AEE">
        <w:rPr>
          <w:rFonts w:eastAsia="Calibri" w:cs="Sakkal Majalla"/>
          <w:b/>
          <w:bCs/>
          <w:kern w:val="2"/>
          <w:szCs w:val="28"/>
          <w:u w:val="single"/>
          <w:rtl/>
          <w14:ligatures w14:val="standardContextual"/>
        </w:rPr>
        <w:t xml:space="preserve">دراسة( أبو </w:t>
      </w:r>
      <w:proofErr w:type="spellStart"/>
      <w:r w:rsidRPr="00C71AEE">
        <w:rPr>
          <w:rFonts w:eastAsia="Calibri" w:cs="Sakkal Majalla"/>
          <w:b/>
          <w:bCs/>
          <w:kern w:val="2"/>
          <w:szCs w:val="28"/>
          <w:u w:val="single"/>
          <w:rtl/>
          <w14:ligatures w14:val="standardContextual"/>
        </w:rPr>
        <w:t>تليخ</w:t>
      </w:r>
      <w:proofErr w:type="spellEnd"/>
      <w:r w:rsidRPr="00C71AEE">
        <w:rPr>
          <w:rFonts w:eastAsia="Calibri" w:cs="Sakkal Majalla"/>
          <w:b/>
          <w:bCs/>
          <w:kern w:val="2"/>
          <w:szCs w:val="28"/>
          <w:u w:val="single"/>
          <w:rtl/>
          <w14:ligatures w14:val="standardContextual"/>
        </w:rPr>
        <w:t>، 2021)، بعنوان أثر فعالية التسويق الرقمي بالمحتوى على أداء الشركات: دراسة تطبيقية شركات تكنولوجيا المعلومات بقطاع غزة</w:t>
      </w:r>
    </w:p>
    <w:p w14:paraId="6CC77BAF"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تهدف هذه الدراسة إلى التعرف على أثر فعالية التسويق الرقمي بالمحتوى من خلال مؤشراته الإنتاج المحتوى تفعيل وتنشيط المحتوى الوصول للمحتوى، والتحويل للمحتوى على أداء شركات تكنولوجيا المعلومات بقطاع غزة.</w:t>
      </w:r>
    </w:p>
    <w:p w14:paraId="3BE0DEF6"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 تم استخدام منهج الوصفي التحليلي، واعتمدت الدراسة في جمع البيانات على اداتي الاستبانة والمقابلة، باستخدام أسلوب الحصر الشامل، حيث تم توزيع (200) استبانة على مجتمع الدراسة واسترداد (151) استبانة بنسبة 80.2%، والتحليل النتائج استخدم برنامج التحليل الإحصائي </w:t>
      </w:r>
      <w:r w:rsidRPr="00823859">
        <w:rPr>
          <w:rFonts w:eastAsia="Calibri" w:cs="Sakkal Majalla"/>
          <w:kern w:val="2"/>
          <w:szCs w:val="28"/>
          <w14:ligatures w14:val="standardContextual"/>
        </w:rPr>
        <w:t>SPSS</w:t>
      </w:r>
      <w:r w:rsidRPr="00823859">
        <w:rPr>
          <w:rFonts w:eastAsia="Calibri" w:cs="Sakkal Majalla"/>
          <w:kern w:val="2"/>
          <w:szCs w:val="28"/>
          <w:rtl/>
          <w14:ligatures w14:val="standardContextual"/>
        </w:rPr>
        <w:t xml:space="preserve">. </w:t>
      </w:r>
    </w:p>
    <w:p w14:paraId="3CD65CE8" w14:textId="77777777" w:rsidR="00411F1A" w:rsidRPr="00823859" w:rsidRDefault="00411F1A" w:rsidP="00823859">
      <w:pPr>
        <w:ind w:left="0"/>
        <w:rPr>
          <w:rFonts w:eastAsia="Calibri" w:cs="Sakkal Majalla"/>
          <w:kern w:val="2"/>
          <w:szCs w:val="28"/>
          <w14:ligatures w14:val="standardContextual"/>
        </w:rPr>
      </w:pPr>
      <w:r w:rsidRPr="00823859">
        <w:rPr>
          <w:rFonts w:eastAsia="Calibri" w:cs="Sakkal Majalla"/>
          <w:kern w:val="2"/>
          <w:szCs w:val="28"/>
          <w:rtl/>
          <w14:ligatures w14:val="standardContextual"/>
        </w:rPr>
        <w:t xml:space="preserve">وبعد تحليل النتائج وتفسيرها، توصلت الدراسة إلى مجموعة من النتائج أهمها، وجود علاقة بين فعالية التسويق الرقمي بالمحتوى وأداء شركات تكنولوجيا المعلومات بقطاع غزة بمعامل ارتباط (0.732) وكذلك وجود أثر الفعالية التسويق الرقمي بالمحتوى على أداء شركات تكنولوجيا المعلومات بقطاع غزة بمعامل ارتباط (0.752) لمتغيراته الوصول للمحتوى الرقمي بوزن نسبي (78.20) والتحويل للمحتوى الرقمي بوزن نسبي (%79.20)، بينما لا يوجد تأثير </w:t>
      </w:r>
      <w:proofErr w:type="spellStart"/>
      <w:r w:rsidRPr="00823859">
        <w:rPr>
          <w:rFonts w:eastAsia="Calibri" w:cs="Sakkal Majalla"/>
          <w:kern w:val="2"/>
          <w:szCs w:val="28"/>
          <w:rtl/>
          <w14:ligatures w14:val="standardContextual"/>
        </w:rPr>
        <w:t>المتعبرات</w:t>
      </w:r>
      <w:proofErr w:type="spellEnd"/>
      <w:r w:rsidRPr="00823859">
        <w:rPr>
          <w:rFonts w:eastAsia="Calibri" w:cs="Sakkal Majalla"/>
          <w:kern w:val="2"/>
          <w:szCs w:val="28"/>
          <w:rtl/>
          <w14:ligatures w14:val="standardContextual"/>
        </w:rPr>
        <w:t xml:space="preserve"> فعالية التسويق الرقمي بالمحتوى إنتاج المحتوى الرقمي تفعيل وتنشيط المحتوى الرقمي على أداء شركات تكنولوجيا المعلومات بقطاع غزة وذلك حسب تحليل الانحدار الخطي المتعدد، كما لا توجد فروق ذات دلالة إحصائية بين متوسطات تقدير استجابات أفراد عينة الدراسة حول أثر فعالية التسويق الرقمي بالمحتوى وأداء شركات تكنولوجيا المعلومات في قطاع غزة تعزى إلى المتغيرات الديموغرافية وهي المسمى الوظيفي، المؤهل العلمي، سنوات الخبرة المحافظة).</w:t>
      </w:r>
    </w:p>
    <w:p w14:paraId="376534ED" w14:textId="77777777" w:rsidR="00411F1A" w:rsidRPr="00C71AEE" w:rsidRDefault="00411F1A" w:rsidP="00EF6BF7">
      <w:pPr>
        <w:pStyle w:val="a3"/>
        <w:numPr>
          <w:ilvl w:val="0"/>
          <w:numId w:val="23"/>
        </w:numPr>
        <w:ind w:left="423"/>
        <w:rPr>
          <w:rFonts w:eastAsia="Calibri" w:cs="Sakkal Majalla"/>
          <w:b/>
          <w:bCs/>
          <w:kern w:val="2"/>
          <w:szCs w:val="28"/>
          <w:u w:val="single"/>
          <w14:ligatures w14:val="standardContextual"/>
        </w:rPr>
      </w:pPr>
      <w:r w:rsidRPr="00C71AEE">
        <w:rPr>
          <w:rFonts w:eastAsia="Calibri" w:cs="Sakkal Majalla"/>
          <w:b/>
          <w:bCs/>
          <w:kern w:val="2"/>
          <w:szCs w:val="28"/>
          <w:u w:val="single"/>
          <w:rtl/>
          <w14:ligatures w14:val="standardContextual"/>
        </w:rPr>
        <w:t>دراسة( الأرناؤوط، 2022)، بعنوان أثر التسويق الرقمي على فاعلية التجارة الإلكترونية الدولية: دراسة حالة / شركة سماح للمقاولات</w:t>
      </w:r>
    </w:p>
    <w:p w14:paraId="40AC34D3"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هدفت الدراسة إلى التعرف على أثر التسويق الرقمي بأبعادها الموقع الإلكتروني، تسويق المحتوى الإعلانات الرقمية البريد الإلكتروني، سهولة استخدام الموقع الإلكتروني) على فاعلية التجارة بأبعادها (جودة الخدمة، توقعات الزبائن ) في شركة سماح للمقاولات.</w:t>
      </w:r>
    </w:p>
    <w:p w14:paraId="29735C7E"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 توصلت الدراسة بشكل ملخص إلى أن شركة سماح للمقاولات لها أهمية بدرجة مرتفعة لسياسات التسويق الرقمي المطبقة لديها وجاءت الأهمية بترتيب تنازلي سهولة استخدام الموقع الإلكتروني البريد الإلكتروني، تسويق المحتوى الإعلانات الرقمية الموقع الإلكتروني، وإلى أن أدوات التشويق الرقمي تؤثر وبشكل واضح على الأداء التسويقي للشركات وكانت نسبة تأثير حسب البيانات الواردة مرتفعة مما يدل على أن شركة سماح للمقاولات تنتهج وتتبنى فكرة التشويق الرقمي وتسعى إلى توظيفه وبشكل واضح .</w:t>
      </w:r>
    </w:p>
    <w:p w14:paraId="49B01F72"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وقد اعتمدت الباحثة على استمارة استبانة كأداة للدراسة من أجل الحصول على المعلومات المهمة لدراستها تم التحليل بواسطة البرنامج الاحصائي (26) </w:t>
      </w:r>
      <w:proofErr w:type="spellStart"/>
      <w:r w:rsidRPr="00823859">
        <w:rPr>
          <w:rFonts w:eastAsia="Calibri" w:cs="Sakkal Majalla"/>
          <w:kern w:val="2"/>
          <w:szCs w:val="28"/>
          <w14:ligatures w14:val="standardContextual"/>
        </w:rPr>
        <w:t>Spss</w:t>
      </w:r>
      <w:proofErr w:type="spellEnd"/>
      <w:r w:rsidRPr="00823859">
        <w:rPr>
          <w:rFonts w:eastAsia="Calibri" w:cs="Sakkal Majalla"/>
          <w:kern w:val="2"/>
          <w:szCs w:val="28"/>
          <w:rtl/>
          <w14:ligatures w14:val="standardContextual"/>
        </w:rPr>
        <w:t>) .</w:t>
      </w:r>
    </w:p>
    <w:p w14:paraId="04B331CF"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 ونظرا لحداثة التسويق الرقمي والحاجة إلى تطبيقه في الشركات التي يغلب على عملها الطابع الرقمي، فقد وقع الاختيار على شركة سماح للمقاولات.</w:t>
      </w:r>
    </w:p>
    <w:p w14:paraId="698A7A0F" w14:textId="5026A90D"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 كما أوصت الباحثة بتركيز على وسائل الاتصال الرقمي واستثمارها في خلق نوع من المشاركة الفاعلة الزبائن </w:t>
      </w:r>
      <w:r w:rsidR="005F329E" w:rsidRPr="00823859">
        <w:rPr>
          <w:rFonts w:eastAsia="Calibri" w:cs="Sakkal Majalla"/>
          <w:kern w:val="2"/>
          <w:szCs w:val="28"/>
          <w:rtl/>
          <w14:ligatures w14:val="standardContextual"/>
        </w:rPr>
        <w:t xml:space="preserve">الهيئة </w:t>
      </w:r>
      <w:r w:rsidRPr="00823859">
        <w:rPr>
          <w:rFonts w:eastAsia="Calibri" w:cs="Sakkal Majalla"/>
          <w:kern w:val="2"/>
          <w:szCs w:val="28"/>
          <w:rtl/>
          <w14:ligatures w14:val="standardContextual"/>
        </w:rPr>
        <w:t xml:space="preserve"> في قرارتها التسويقية وممكن أن يتم ذلك عن طريق الاهتمام بشكل أكبر بموقعها الالكتروني وحرصها على توفيره بلغات متعددة من اجل تسهيل عملية فهم الزبائن </w:t>
      </w:r>
      <w:proofErr w:type="spellStart"/>
      <w:r w:rsidRPr="00823859">
        <w:rPr>
          <w:rFonts w:eastAsia="Calibri" w:cs="Sakkal Majalla"/>
          <w:kern w:val="2"/>
          <w:szCs w:val="28"/>
          <w:rtl/>
          <w14:ligatures w14:val="standardContextual"/>
        </w:rPr>
        <w:t>الأنشطتها</w:t>
      </w:r>
      <w:proofErr w:type="spellEnd"/>
      <w:r w:rsidRPr="00823859">
        <w:rPr>
          <w:rFonts w:eastAsia="Calibri" w:cs="Sakkal Majalla"/>
          <w:kern w:val="2"/>
          <w:szCs w:val="28"/>
          <w:rtl/>
          <w14:ligatures w14:val="standardContextual"/>
        </w:rPr>
        <w:t xml:space="preserve"> التسويقية وضمان انخراطهم فيها كما توصي الباحثة الباحثين بالاهتمام بعمل دراسات موسعة في مجال أمن وحماية المعلومات الرقمية .</w:t>
      </w:r>
    </w:p>
    <w:p w14:paraId="00798392" w14:textId="77777777" w:rsidR="00411F1A" w:rsidRPr="00C71AEE" w:rsidRDefault="00411F1A" w:rsidP="00EF6BF7">
      <w:pPr>
        <w:pStyle w:val="a3"/>
        <w:numPr>
          <w:ilvl w:val="0"/>
          <w:numId w:val="23"/>
        </w:numPr>
        <w:ind w:left="423"/>
        <w:rPr>
          <w:rFonts w:eastAsia="Calibri" w:cs="Sakkal Majalla"/>
          <w:b/>
          <w:bCs/>
          <w:kern w:val="2"/>
          <w:szCs w:val="28"/>
          <w:u w:val="single"/>
          <w14:ligatures w14:val="standardContextual"/>
        </w:rPr>
      </w:pPr>
      <w:r w:rsidRPr="00C71AEE">
        <w:rPr>
          <w:rFonts w:eastAsia="Calibri" w:cs="Sakkal Majalla"/>
          <w:b/>
          <w:bCs/>
          <w:kern w:val="2"/>
          <w:szCs w:val="28"/>
          <w:u w:val="single"/>
          <w:rtl/>
          <w14:ligatures w14:val="standardContextual"/>
        </w:rPr>
        <w:t>دراسة( الخلايلة، 2021)، بعنوان أثر التسويق الرقمي في ولاء عملاء وكالات السيارات في الأردن</w:t>
      </w:r>
    </w:p>
    <w:p w14:paraId="50B91DA7"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هدفت هذه الدراسة إلى التعرف على أثر التسويق الرقمي بأبعاده (وسائط التواصل الاجتماعي، خدمات البريد الإلكتروني، الإعلانات الإلكترونية، مدونات الويب) في تحقيق ولاء العملاء بأبعاده (الولاء العاطفي، الولاء المعرفي، الولاء </w:t>
      </w:r>
      <w:proofErr w:type="spellStart"/>
      <w:r w:rsidRPr="00823859">
        <w:rPr>
          <w:rFonts w:eastAsia="Calibri" w:cs="Sakkal Majalla"/>
          <w:kern w:val="2"/>
          <w:szCs w:val="28"/>
          <w:rtl/>
          <w14:ligatures w14:val="standardContextual"/>
        </w:rPr>
        <w:t>الموقفي</w:t>
      </w:r>
      <w:proofErr w:type="spellEnd"/>
      <w:r w:rsidRPr="00823859">
        <w:rPr>
          <w:rFonts w:eastAsia="Calibri" w:cs="Sakkal Majalla"/>
          <w:kern w:val="2"/>
          <w:szCs w:val="28"/>
          <w:rtl/>
          <w14:ligatures w14:val="standardContextual"/>
        </w:rPr>
        <w:t>، الولاء السلوكي) في وكالات السيارات في الأردن البالغ عددها (10) وكالات.</w:t>
      </w:r>
    </w:p>
    <w:p w14:paraId="68B3708D"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 ولتحقيق أهداف الدراسة تم اعتماد المنهج الوصفي التحليلي، حيث تم تطوير أداة الدراسة (استبانة) وتكونت من (40) فقرة شملت جميع أبعاد الدراسة ولما كان حجم مجتمع الدراسة غير محدد، تم سحب عينة عشوائية منه بحجم (384) استبانة وزعت إلكترونيا على عملاء وكالات السيارات في الأردن، واسترد منها (374) استبانة، وكان عدد الصالح منها لغايات التحليل (370) استبانة، ما نسبته (96.4%) من حجم العينة المسحوبة.</w:t>
      </w:r>
    </w:p>
    <w:p w14:paraId="46F1B135"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 أظهرت النتائج أن أثر التسويق الرقمي على وولاء العملاء قد جاء بمستوى تقييم مرتفع من وجهة نظر عملاء وكالات السيارات في الأردن، كما أظهرت النتائج وجود أثر ذو دلالة إحصائية عند مستوى الدلالة (</w:t>
      </w:r>
      <w:r w:rsidRPr="00823859">
        <w:rPr>
          <w:rFonts w:ascii="Cambria" w:eastAsia="Calibri" w:hAnsi="Cambria" w:cs="Cambria"/>
          <w:kern w:val="2"/>
          <w:szCs w:val="28"/>
          <w14:ligatures w14:val="standardContextual"/>
        </w:rPr>
        <w:t>α</w:t>
      </w:r>
      <w:r w:rsidRPr="00823859">
        <w:rPr>
          <w:rFonts w:eastAsia="Calibri" w:cs="Sakkal Majalla"/>
          <w:kern w:val="2"/>
          <w:szCs w:val="28"/>
          <w14:ligatures w14:val="standardContextual"/>
        </w:rPr>
        <w:t xml:space="preserve"> ≤ 0.05</w:t>
      </w:r>
      <w:r w:rsidRPr="00823859">
        <w:rPr>
          <w:rFonts w:eastAsia="Calibri" w:cs="Sakkal Majalla"/>
          <w:kern w:val="2"/>
          <w:szCs w:val="28"/>
          <w:rtl/>
          <w14:ligatures w14:val="standardContextual"/>
        </w:rPr>
        <w:t xml:space="preserve">) للتسويق الرقمي بأبعاده (وسائط التواصل الاجتماعي، خدمات البريد الإلكتروني، الإعلانات الإلكترونية، مدونات الويب) في ولاء عملاء وكالات السيارات في الأردن ككل وعلى أبعاده بشكل منفرد (الولاء العاطفي، الولاء المعرفي، الولاء </w:t>
      </w:r>
      <w:proofErr w:type="spellStart"/>
      <w:r w:rsidRPr="00823859">
        <w:rPr>
          <w:rFonts w:eastAsia="Calibri" w:cs="Sakkal Majalla"/>
          <w:kern w:val="2"/>
          <w:szCs w:val="28"/>
          <w:rtl/>
          <w14:ligatures w14:val="standardContextual"/>
        </w:rPr>
        <w:t>الموقفي</w:t>
      </w:r>
      <w:proofErr w:type="spellEnd"/>
      <w:r w:rsidRPr="00823859">
        <w:rPr>
          <w:rFonts w:eastAsia="Calibri" w:cs="Sakkal Majalla"/>
          <w:kern w:val="2"/>
          <w:szCs w:val="28"/>
          <w:rtl/>
          <w14:ligatures w14:val="standardContextual"/>
        </w:rPr>
        <w:t>، الولاء السلوكي).</w:t>
      </w:r>
    </w:p>
    <w:p w14:paraId="41280BE1"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 ومن جهة أخرى أوصت الدراسة بضرورة أن يتوفر لدى وكالات السيارات في الأردن قاعدة بيانات شاملة ودقيقة تحتوي على بيانات عملاءها، بحيث يتم توجيه التسويق الرقمي بشكل ملائم مع كل شريحة من العملاء بالأسلوب الأمثل والمناسب لخصائصهم، وبما يزيد من ولاء العملاء.</w:t>
      </w:r>
    </w:p>
    <w:p w14:paraId="385C9779" w14:textId="77777777" w:rsidR="00411F1A" w:rsidRPr="00C71AEE" w:rsidRDefault="00411F1A" w:rsidP="00EF6BF7">
      <w:pPr>
        <w:pStyle w:val="a3"/>
        <w:numPr>
          <w:ilvl w:val="0"/>
          <w:numId w:val="23"/>
        </w:numPr>
        <w:ind w:left="565"/>
        <w:rPr>
          <w:rFonts w:eastAsia="Calibri" w:cs="Sakkal Majalla"/>
          <w:b/>
          <w:bCs/>
          <w:kern w:val="2"/>
          <w:szCs w:val="28"/>
          <w:u w:val="single"/>
          <w14:ligatures w14:val="standardContextual"/>
        </w:rPr>
      </w:pPr>
      <w:r w:rsidRPr="00C71AEE">
        <w:rPr>
          <w:rFonts w:eastAsia="Calibri" w:cs="Sakkal Majalla"/>
          <w:b/>
          <w:bCs/>
          <w:kern w:val="2"/>
          <w:szCs w:val="28"/>
          <w:u w:val="single"/>
          <w:rtl/>
          <w14:ligatures w14:val="standardContextual"/>
        </w:rPr>
        <w:t>دراسة( صالح، 2023)، بعنوان أثر التسويق الإلكتروني على فعالية أداء البنك التجاري: دراسة حالة بنك الفلاحة والتنمية الريفية وكالة المسيلة</w:t>
      </w:r>
    </w:p>
    <w:p w14:paraId="532BC38A"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هدفت هذه الدراسة إلى معرفة طبيعة تأثير التسويق الإلكتروني على فعالية أداء بنك الفلاحة والتنمية الريفية وكالة المسيلة، من خلال القيام بحصر مفاهيم كل من التسويق الإلكتروني في البنوك وفعالية أداء البنوك التجارية بالاعتماد على الدراسات السابقة.</w:t>
      </w:r>
    </w:p>
    <w:p w14:paraId="50F96304"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تم استخدم المنهج الوصفي التحليلي، حيث تم الاستعانة باستمارة الاستبيان التي وزعت على عينة مكونة من 28 موظفا اختيرت من مجتمع الدراسة المكون من 30 موظف.</w:t>
      </w:r>
    </w:p>
    <w:p w14:paraId="0A588126"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 وكانت أهم النتائج التي توصلت إليها الدراسة أن هناك علاقة طردية وأثر موجب للتسويق الإلكتروني في البنك محل الدراسة على فعالية أدائه.</w:t>
      </w:r>
    </w:p>
    <w:p w14:paraId="005F497A" w14:textId="166C6B0C" w:rsidR="00C71AEE"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 وتوصلت الدراسة إلى مجموعة من التوصيات أهمها تحديث موقع البنك وإجراء تحسينات مستمرة على نظام التكنولوجي للمعلومات لدى البنك، بالإضافة إلى الاهتمام بتدريب المورد البشري على أداء الخدمة بشكل صحيح من أول مرة.</w:t>
      </w:r>
    </w:p>
    <w:p w14:paraId="62928969" w14:textId="77777777" w:rsidR="00411F1A" w:rsidRPr="00C71AEE" w:rsidRDefault="00411F1A" w:rsidP="00EF6BF7">
      <w:pPr>
        <w:pStyle w:val="a3"/>
        <w:numPr>
          <w:ilvl w:val="0"/>
          <w:numId w:val="23"/>
        </w:numPr>
        <w:ind w:left="565"/>
        <w:rPr>
          <w:rFonts w:eastAsia="Calibri" w:cs="Sakkal Majalla"/>
          <w:b/>
          <w:bCs/>
          <w:kern w:val="2"/>
          <w:szCs w:val="28"/>
          <w:u w:val="single"/>
          <w14:ligatures w14:val="standardContextual"/>
        </w:rPr>
      </w:pPr>
      <w:r w:rsidRPr="00C71AEE">
        <w:rPr>
          <w:rFonts w:eastAsia="Calibri" w:cs="Sakkal Majalla"/>
          <w:b/>
          <w:bCs/>
          <w:kern w:val="2"/>
          <w:szCs w:val="28"/>
          <w:u w:val="single"/>
          <w:rtl/>
          <w14:ligatures w14:val="standardContextual"/>
        </w:rPr>
        <w:t xml:space="preserve">دراسة( لطرش، 2023)، بعنوان استخدام أدوات التسويق الرقمي وأثره على بناء العلاقة مع الزبون: دراسة حالة عينة من زبائن متعامل الهاتف النقال </w:t>
      </w:r>
      <w:proofErr w:type="spellStart"/>
      <w:r w:rsidRPr="00C71AEE">
        <w:rPr>
          <w:rFonts w:eastAsia="Calibri" w:cs="Sakkal Majalla"/>
          <w:b/>
          <w:bCs/>
          <w:kern w:val="2"/>
          <w:szCs w:val="28"/>
          <w:u w:val="single"/>
          <w:rtl/>
          <w14:ligatures w14:val="standardContextual"/>
        </w:rPr>
        <w:t>موبليس</w:t>
      </w:r>
      <w:proofErr w:type="spellEnd"/>
      <w:r w:rsidRPr="00C71AEE">
        <w:rPr>
          <w:rFonts w:eastAsia="Calibri" w:cs="Sakkal Majalla"/>
          <w:b/>
          <w:bCs/>
          <w:kern w:val="2"/>
          <w:szCs w:val="28"/>
          <w:u w:val="single"/>
          <w:rtl/>
          <w14:ligatures w14:val="standardContextual"/>
        </w:rPr>
        <w:t xml:space="preserve"> بسكيكدة</w:t>
      </w:r>
    </w:p>
    <w:p w14:paraId="2AAE74E9"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تهدف هذه الدراسة إلى معرفة أثر استخدام أدوات التسويق الرقمي على بناء العلاقة مع الزبون بالتطبيق على عينة من زبائن متعامل الهاتف النقال </w:t>
      </w:r>
      <w:proofErr w:type="spellStart"/>
      <w:r w:rsidRPr="00823859">
        <w:rPr>
          <w:rFonts w:eastAsia="Calibri" w:cs="Sakkal Majalla"/>
          <w:kern w:val="2"/>
          <w:szCs w:val="28"/>
          <w:rtl/>
          <w14:ligatures w14:val="standardContextual"/>
        </w:rPr>
        <w:t>موبليس</w:t>
      </w:r>
      <w:proofErr w:type="spellEnd"/>
      <w:r w:rsidRPr="00823859">
        <w:rPr>
          <w:rFonts w:eastAsia="Calibri" w:cs="Sakkal Majalla"/>
          <w:kern w:val="2"/>
          <w:szCs w:val="28"/>
          <w:rtl/>
          <w14:ligatures w14:val="standardContextual"/>
        </w:rPr>
        <w:t xml:space="preserve"> بسكيكدة. </w:t>
      </w:r>
    </w:p>
    <w:p w14:paraId="01C7E8DD"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ومن أجل تحديد هذا الأثر بين متغيرات الدراسة تم توزيع استبيان على زبائن متعامل الهاتف النقال </w:t>
      </w:r>
      <w:proofErr w:type="spellStart"/>
      <w:r w:rsidRPr="00823859">
        <w:rPr>
          <w:rFonts w:eastAsia="Calibri" w:cs="Sakkal Majalla"/>
          <w:kern w:val="2"/>
          <w:szCs w:val="28"/>
          <w:rtl/>
          <w14:ligatures w14:val="standardContextual"/>
        </w:rPr>
        <w:t>موبليس</w:t>
      </w:r>
      <w:proofErr w:type="spellEnd"/>
      <w:r w:rsidRPr="00823859">
        <w:rPr>
          <w:rFonts w:eastAsia="Calibri" w:cs="Sakkal Majalla"/>
          <w:kern w:val="2"/>
          <w:szCs w:val="28"/>
          <w:rtl/>
          <w14:ligatures w14:val="standardContextual"/>
        </w:rPr>
        <w:t xml:space="preserve"> بسكيكدة أين تم اختيار عينة عشوائية قدرت بـ 60 فردا، وبعد استرجاع الاستبيان وتفريغه في برنامج (</w:t>
      </w:r>
      <w:r w:rsidRPr="00823859">
        <w:rPr>
          <w:rFonts w:eastAsia="Calibri" w:cs="Sakkal Majalla"/>
          <w:kern w:val="2"/>
          <w:szCs w:val="28"/>
          <w14:ligatures w14:val="standardContextual"/>
        </w:rPr>
        <w:t>SPSS- 25</w:t>
      </w:r>
      <w:r w:rsidRPr="00823859">
        <w:rPr>
          <w:rFonts w:eastAsia="Calibri" w:cs="Sakkal Majalla"/>
          <w:kern w:val="2"/>
          <w:szCs w:val="28"/>
          <w:rtl/>
          <w14:ligatures w14:val="standardContextual"/>
        </w:rPr>
        <w:t>)، قمنا بتحليل نتائجه باستخدام أساليب الإحصاء الوصفي والاستدلالي.</w:t>
      </w:r>
    </w:p>
    <w:p w14:paraId="6D3D0E12"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 توصلت نتائج الدراسة إلى أنه توجد علاقة ارتباط بين التسويق الرقمي وبناء علاقة مع الزبون حيث يؤثر استخدام أدوات التسويق الرقمي بجميع أبعاده على بناء علاقة جيدة مع الزبائن.</w:t>
      </w:r>
    </w:p>
    <w:p w14:paraId="0B674E1E" w14:textId="77777777" w:rsidR="00411F1A" w:rsidRPr="00C71AEE" w:rsidRDefault="00411F1A" w:rsidP="00EF6BF7">
      <w:pPr>
        <w:pStyle w:val="a3"/>
        <w:numPr>
          <w:ilvl w:val="0"/>
          <w:numId w:val="23"/>
        </w:numPr>
        <w:ind w:left="423"/>
        <w:rPr>
          <w:rFonts w:eastAsia="Calibri" w:cs="Sakkal Majalla"/>
          <w:b/>
          <w:bCs/>
          <w:kern w:val="2"/>
          <w:szCs w:val="28"/>
          <w:u w:val="single"/>
          <w14:ligatures w14:val="standardContextual"/>
        </w:rPr>
      </w:pPr>
      <w:r w:rsidRPr="00C71AEE">
        <w:rPr>
          <w:rFonts w:eastAsia="Calibri" w:cs="Sakkal Majalla"/>
          <w:b/>
          <w:bCs/>
          <w:kern w:val="2"/>
          <w:szCs w:val="28"/>
          <w:u w:val="single"/>
          <w:rtl/>
          <w14:ligatures w14:val="standardContextual"/>
        </w:rPr>
        <w:t>دراسة( الشديفات، 2022)، بعنوان أثر المزيج التسويقي الرقمي على الأداء التسويقي في شركات الأدوية الأردنية</w:t>
      </w:r>
    </w:p>
    <w:p w14:paraId="152C8CF3"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هدفت هذه الدراسة التعرف إلى أثر المزيج التسويقي الرقمي على الأداء التسويقي في شركات الأدوية الأردنية.</w:t>
      </w:r>
    </w:p>
    <w:p w14:paraId="6927F4A8"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 وتكون مجتمع الدراسة من جميع الموظفين العاملين في (10) من شركات الأدوية الأردنية، والبالغ عددهم (2358) موظفا وموظفة، واختيرت عينة الدراسة بالطريقة الملائمة، وتكونت من (157) موظفا وموظفة من الموظفين الذين يشغلون وظائف (مدير تسويق، مساعد مدير تسويق، رئيس قسم تسويق، مشرف تسويق، موظف تسويق)، حيث وزعت الاستبانة باستخدام الرابط الإلكتروني المعد عبر تطبيق (</w:t>
      </w:r>
      <w:r w:rsidRPr="00823859">
        <w:rPr>
          <w:rFonts w:eastAsia="Calibri" w:cs="Sakkal Majalla"/>
          <w:kern w:val="2"/>
          <w:szCs w:val="28"/>
          <w14:ligatures w14:val="standardContextual"/>
        </w:rPr>
        <w:t>Google Form</w:t>
      </w:r>
      <w:r w:rsidRPr="00823859">
        <w:rPr>
          <w:rFonts w:eastAsia="Calibri" w:cs="Sakkal Majalla"/>
          <w:kern w:val="2"/>
          <w:szCs w:val="28"/>
          <w:rtl/>
          <w14:ligatures w14:val="standardContextual"/>
        </w:rPr>
        <w:t>) الذي أرسل إليهم بالتعاون مع أقسام شؤون الموظفين في الشركات التي تم دراستها.</w:t>
      </w:r>
    </w:p>
    <w:p w14:paraId="3CE1BB94"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تم استخدم المنهج الوصفي التحليلي، ولجمع البيانات من أفراد عينة الدراسة صممت استبانة موزعة على ثلاثة أجزاء وهي: (المتغيرات الديموغرافية، والمزيج التسويقي الرقمي، والأداء التسويقي)، وتم استخراج دلالات الصدق والثبات لها. وأظهرت النتائج أن تطبيق المزيج التسويقي الرقمي لشركات الأدوية الأردنية جاء بدرجة كلية متوسطة، حيث جاء في الرتبة الأولى بعد الترويج الرقمي بدرجة مرتفعة، وفي الرتبة الثانية جاء بعد التوزيع الرقمي بدرجة مرتفعة، ثم جاء في الرتبة الثالثة بعد التسعير الرقمي بدرجة متوسطة، وجاء في الرتبة الرابعة والأخيرة بعد الإعلان الرقمي بدرجة متوسطة. </w:t>
      </w:r>
    </w:p>
    <w:p w14:paraId="3AE601D8"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وأظهرت النتائج أن درجة تقدير أفراد عينة الدراسة لمستوى الأداء التسويقي لشركات الأدوية الأردنية جاء بدرجة كلية مرتفعة، حيث جاء في الرتبة الأولى بعد نمو المبيعات بدرجة مرتفعة، وفي الرتبة الثانية جاء بعد الحصة السوقية بدرجة مرتفعة، ثم جاء في الرتبة الثالثة بعد الربحية بدرجة متوسطة، وجاء في الرتبة الرابعة بعد الميزة النسبية بدرجة متوسطة.</w:t>
      </w:r>
    </w:p>
    <w:p w14:paraId="24E19695"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 وبينت النتائج وجود أثر ذي دلالة إحصائية لأبعاد المزيج التسويقي الرقمي في الأداء التسويقي في جميع أبعاده، وكانت الأبعاد الأكثر تأثيرا تمثلت في التوزيع الرقمي والتسعير الرقمي، وأما الأبعاد الأقل تأثيرا تمثلت في الإعلان الرقمي، الترويج الرقمي.</w:t>
      </w:r>
    </w:p>
    <w:p w14:paraId="7D5AA72B"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 وأوصت الدراسة بأن تعرض شركات الأدوية الأردنية منتجاتها الدوائية عبر قنوات التسويق المتعددة، كمواقع التواصل الاجتماعي، ومواقع الويب، وإجراء الإعلانات الممولة التي تستهدف جميع المناطق على المستويين المحلي والخارجي، وذلك لتعزيز أدائها التسويقي بشكل أكبر، واعتماد استراتيجيات العروض السعرية المنافسة، والتسعير المرن للمنتجات الدوائية، والقيمة المضافة، وخدمات ما بعد البيع، وذلك بما يضمن تحقيق الميزة النسبية، وتعزيز مستوى أدائها التسويقي.</w:t>
      </w:r>
    </w:p>
    <w:p w14:paraId="19CC230C" w14:textId="34A4B38F" w:rsidR="00411F1A" w:rsidRPr="00C71AEE" w:rsidRDefault="00411F1A" w:rsidP="00EF6BF7">
      <w:pPr>
        <w:pStyle w:val="a3"/>
        <w:numPr>
          <w:ilvl w:val="0"/>
          <w:numId w:val="23"/>
        </w:numPr>
        <w:ind w:left="423"/>
        <w:rPr>
          <w:rFonts w:eastAsia="Calibri" w:cs="Sakkal Majalla"/>
          <w:b/>
          <w:bCs/>
          <w:kern w:val="2"/>
          <w:szCs w:val="28"/>
          <w:u w:val="single"/>
          <w:rtl/>
          <w14:ligatures w14:val="standardContextual"/>
        </w:rPr>
      </w:pPr>
      <w:r w:rsidRPr="00C71AEE">
        <w:rPr>
          <w:rFonts w:eastAsia="Calibri" w:cs="Sakkal Majalla"/>
          <w:b/>
          <w:bCs/>
          <w:kern w:val="2"/>
          <w:szCs w:val="28"/>
          <w:u w:val="single"/>
          <w:rtl/>
          <w14:ligatures w14:val="standardContextual"/>
        </w:rPr>
        <w:t xml:space="preserve">دراسة( سلام،2021)، بعنوان قياس أثر أبعاد التسويق الرقمي في كسب رضا العملاء : دراسة تطبيقية على عينة من عملاء </w:t>
      </w:r>
      <w:r w:rsidR="005F329E" w:rsidRPr="00C71AEE">
        <w:rPr>
          <w:rFonts w:eastAsia="Calibri" w:cs="Sakkal Majalla"/>
          <w:b/>
          <w:bCs/>
          <w:kern w:val="2"/>
          <w:szCs w:val="28"/>
          <w:u w:val="single"/>
          <w:rtl/>
          <w14:ligatures w14:val="standardContextual"/>
        </w:rPr>
        <w:t xml:space="preserve">الهيئة </w:t>
      </w:r>
      <w:r w:rsidRPr="00C71AEE">
        <w:rPr>
          <w:rFonts w:eastAsia="Calibri" w:cs="Sakkal Majalla"/>
          <w:b/>
          <w:bCs/>
          <w:kern w:val="2"/>
          <w:szCs w:val="28"/>
          <w:u w:val="single"/>
          <w:rtl/>
          <w14:ligatures w14:val="standardContextual"/>
        </w:rPr>
        <w:t xml:space="preserve"> المصرية العامة للسياحة والفنادق</w:t>
      </w:r>
    </w:p>
    <w:p w14:paraId="61E27855" w14:textId="09A89F18" w:rsidR="00411F1A" w:rsidRPr="00823859" w:rsidRDefault="00411F1A" w:rsidP="00747E5E">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تهدف الدراسة إلى سد الفجوة المعرفية بين متغيراتها وهي التسويق الرقمي وكسب رضا العملاء عبر التعرف على طبيعة العلاقة بينهما، بالتطبيق على عينة من عملاء من فكرة مفادها أن التسويق </w:t>
      </w:r>
      <w:r w:rsidR="005F329E" w:rsidRPr="00823859">
        <w:rPr>
          <w:rFonts w:eastAsia="Calibri" w:cs="Sakkal Majalla"/>
          <w:kern w:val="2"/>
          <w:szCs w:val="28"/>
          <w:rtl/>
          <w14:ligatures w14:val="standardContextual"/>
        </w:rPr>
        <w:t xml:space="preserve">الهيئة </w:t>
      </w:r>
      <w:r w:rsidRPr="00823859">
        <w:rPr>
          <w:rFonts w:eastAsia="Calibri" w:cs="Sakkal Majalla"/>
          <w:kern w:val="2"/>
          <w:szCs w:val="28"/>
          <w:rtl/>
          <w14:ligatures w14:val="standardContextual"/>
        </w:rPr>
        <w:t xml:space="preserve"> المصرية العامة للسياحة والفنادق (</w:t>
      </w:r>
      <w:proofErr w:type="spellStart"/>
      <w:r w:rsidRPr="00823859">
        <w:rPr>
          <w:rFonts w:eastAsia="Calibri" w:cs="Sakkal Majalla"/>
          <w:kern w:val="2"/>
          <w:szCs w:val="28"/>
          <w:rtl/>
          <w14:ligatures w14:val="standardContextual"/>
        </w:rPr>
        <w:t>إيجوث</w:t>
      </w:r>
      <w:proofErr w:type="spellEnd"/>
      <w:r w:rsidRPr="00823859">
        <w:rPr>
          <w:rFonts w:eastAsia="Calibri" w:cs="Sakkal Majalla"/>
          <w:kern w:val="2"/>
          <w:szCs w:val="28"/>
          <w:rtl/>
          <w14:ligatures w14:val="standardContextual"/>
        </w:rPr>
        <w:t>)، وذلك انطلاقا الرقمي هو الركيزة الأساسية لكسب رضا العملاء</w:t>
      </w:r>
      <w:r w:rsidR="00747E5E">
        <w:rPr>
          <w:rFonts w:eastAsia="Calibri" w:cs="Sakkal Majalla" w:hint="cs"/>
          <w:kern w:val="2"/>
          <w:szCs w:val="28"/>
          <w:rtl/>
          <w14:ligatures w14:val="standardContextual"/>
        </w:rPr>
        <w:t xml:space="preserve">، </w:t>
      </w:r>
      <w:r w:rsidRPr="00823859">
        <w:rPr>
          <w:rFonts w:eastAsia="Calibri" w:cs="Sakkal Majalla"/>
          <w:kern w:val="2"/>
          <w:szCs w:val="28"/>
          <w:rtl/>
          <w14:ligatures w14:val="standardContextual"/>
        </w:rPr>
        <w:t xml:space="preserve"> وقد استخدم البحث المنهج الوصفي التحليلي، كما تم توزيع 384 استبيان استرجع منها 315 استبيان، وتم تحليلها باستخدام برنامج</w:t>
      </w:r>
      <w:r w:rsidRPr="00823859">
        <w:rPr>
          <w:rFonts w:eastAsia="Calibri" w:cs="Sakkal Majalla"/>
          <w:kern w:val="2"/>
          <w:szCs w:val="28"/>
          <w14:ligatures w14:val="standardContextual"/>
        </w:rPr>
        <w:t xml:space="preserve"> IBM Statistics SPSS </w:t>
      </w:r>
      <w:r w:rsidR="00747E5E">
        <w:rPr>
          <w:rFonts w:eastAsia="Calibri" w:cs="Sakkal Majalla" w:hint="cs"/>
          <w:kern w:val="2"/>
          <w:szCs w:val="28"/>
          <w:rtl/>
          <w14:ligatures w14:val="standardContextual"/>
        </w:rPr>
        <w:t xml:space="preserve"> </w:t>
      </w:r>
      <w:r w:rsidRPr="00823859">
        <w:rPr>
          <w:rFonts w:eastAsia="Calibri" w:cs="Sakkal Majalla"/>
          <w:kern w:val="2"/>
          <w:szCs w:val="28"/>
          <w:rtl/>
          <w14:ligatures w14:val="standardContextual"/>
        </w:rPr>
        <w:t>وتوصلت الدراسة إلى أن هناك تأثير ذو دلالة إحصائية لأبعاد التسويق الرقمي (الاحتفاظ، التعلم، والتواصل) في كسب رضا العملاء</w:t>
      </w:r>
      <w:r w:rsidRPr="00823859">
        <w:rPr>
          <w:rFonts w:eastAsia="Calibri" w:cs="Sakkal Majalla"/>
          <w:kern w:val="2"/>
          <w:szCs w:val="28"/>
          <w14:ligatures w14:val="standardContextual"/>
        </w:rPr>
        <w:t>.</w:t>
      </w:r>
    </w:p>
    <w:p w14:paraId="482F2FFE" w14:textId="77777777" w:rsidR="00411F1A" w:rsidRPr="00C71AEE" w:rsidRDefault="00411F1A" w:rsidP="00EF6BF7">
      <w:pPr>
        <w:pStyle w:val="a3"/>
        <w:numPr>
          <w:ilvl w:val="0"/>
          <w:numId w:val="23"/>
        </w:numPr>
        <w:ind w:left="423"/>
        <w:rPr>
          <w:rFonts w:eastAsia="Calibri" w:cs="Sakkal Majalla"/>
          <w:b/>
          <w:bCs/>
          <w:kern w:val="2"/>
          <w:szCs w:val="28"/>
          <w:u w:val="single"/>
          <w:rtl/>
          <w14:ligatures w14:val="standardContextual"/>
        </w:rPr>
      </w:pPr>
      <w:r w:rsidRPr="00C71AEE">
        <w:rPr>
          <w:rFonts w:eastAsia="Calibri" w:cs="Sakkal Majalla"/>
          <w:b/>
          <w:bCs/>
          <w:kern w:val="2"/>
          <w:szCs w:val="28"/>
          <w:u w:val="single"/>
          <w:rtl/>
          <w14:ligatures w14:val="standardContextual"/>
        </w:rPr>
        <w:t>دراسة( الحنيطي، 2022)، بعنوان أثر استخدام أدوات التسويق الرقمي على سلوك الشراء لدى طالب الجامعات الخاصة في عمان</w:t>
      </w:r>
    </w:p>
    <w:p w14:paraId="5550F851"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هدفت الدراسة الحالية إلى توضيح أثر استخدام أدوات التسويق الرقمي على سلوك الشراء لدى طالب الجامعات الخاصة في –عمان- وبلغ عدد الجامعات الخاصة في عمان (9) جامعات وبلغ عدد طالبها (43500) طالب، لأكبر حجم مجتمع الدراسة نظر قام الباحث باعتماد جداول </w:t>
      </w:r>
      <w:r w:rsidRPr="00823859">
        <w:rPr>
          <w:rFonts w:eastAsia="Calibri" w:cs="Sakkal Majalla"/>
          <w:kern w:val="2"/>
          <w:szCs w:val="28"/>
          <w14:ligatures w14:val="standardContextual"/>
        </w:rPr>
        <w:t xml:space="preserve">Sekaran Uma </w:t>
      </w:r>
      <w:r w:rsidRPr="00823859">
        <w:rPr>
          <w:rFonts w:eastAsia="Calibri" w:cs="Sakkal Majalla"/>
          <w:kern w:val="2"/>
          <w:szCs w:val="28"/>
          <w:rtl/>
          <w14:ligatures w14:val="standardContextual"/>
        </w:rPr>
        <w:t>لتحديد حجم العينة، وبلغت عدد الاستبانات المرتجعة والصالحة للتحليل (380</w:t>
      </w:r>
      <w:r w:rsidRPr="00823859">
        <w:rPr>
          <w:rFonts w:eastAsia="Calibri" w:cs="Sakkal Majalla"/>
          <w:kern w:val="2"/>
          <w:szCs w:val="28"/>
          <w14:ligatures w14:val="standardContextual"/>
        </w:rPr>
        <w:t xml:space="preserve"> ( </w:t>
      </w:r>
      <w:r w:rsidRPr="00823859">
        <w:rPr>
          <w:rFonts w:eastAsia="Calibri" w:cs="Sakkal Majalla"/>
          <w:kern w:val="2"/>
          <w:szCs w:val="28"/>
          <w:rtl/>
          <w14:ligatures w14:val="standardContextual"/>
        </w:rPr>
        <w:t xml:space="preserve">الكتروني </w:t>
      </w:r>
    </w:p>
    <w:p w14:paraId="1E531B7C"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نظرا (-19</w:t>
      </w:r>
      <w:r w:rsidRPr="00823859">
        <w:rPr>
          <w:rFonts w:eastAsia="Calibri" w:cs="Sakkal Majalla"/>
          <w:kern w:val="2"/>
          <w:szCs w:val="28"/>
          <w14:ligatures w14:val="standardContextual"/>
        </w:rPr>
        <w:t>COVID.</w:t>
      </w:r>
      <w:r w:rsidRPr="00823859">
        <w:rPr>
          <w:rFonts w:eastAsia="Calibri" w:cs="Sakkal Majalla"/>
          <w:kern w:val="2"/>
          <w:szCs w:val="28"/>
          <w:rtl/>
          <w:lang w:bidi="ar-EG"/>
          <w14:ligatures w14:val="standardContextual"/>
        </w:rPr>
        <w:t>)</w:t>
      </w:r>
      <w:r w:rsidRPr="00823859">
        <w:rPr>
          <w:rFonts w:eastAsia="Calibri" w:cs="Sakkal Majalla"/>
          <w:kern w:val="2"/>
          <w:szCs w:val="28"/>
          <w:rtl/>
          <w14:ligatures w14:val="standardContextual"/>
        </w:rPr>
        <w:t xml:space="preserve"> استبانة حيث تم توزيع الاستبانة بشكل إ للوضع الوبائي وانتشار</w:t>
      </w:r>
      <w:r w:rsidRPr="00823859">
        <w:rPr>
          <w:rFonts w:eastAsia="Calibri" w:cs="Sakkal Majalla"/>
          <w:kern w:val="2"/>
          <w:szCs w:val="28"/>
          <w14:ligatures w14:val="standardContextual"/>
        </w:rPr>
        <w:t xml:space="preserve">  </w:t>
      </w:r>
      <w:r w:rsidRPr="00823859">
        <w:rPr>
          <w:rFonts w:eastAsia="Calibri" w:cs="Sakkal Majalla"/>
          <w:kern w:val="2"/>
          <w:szCs w:val="28"/>
          <w:rtl/>
          <w14:ligatures w14:val="standardContextual"/>
        </w:rPr>
        <w:t>ولتحديد مشكلة الدراسة تم استخدام الاستبانة كأداة لقياس متغيرات الدراسة من خلال جمع البيانات واستخدمت أساليب الإحصاء الوصفي والاستدلالي لتحليل هذه البيانات تمثلت بالوسط الحسابي، الانحراف المعياري، اختبار</w:t>
      </w:r>
      <w:r w:rsidRPr="00823859">
        <w:rPr>
          <w:rFonts w:eastAsia="Calibri" w:cs="Sakkal Majalla"/>
          <w:kern w:val="2"/>
          <w:szCs w:val="28"/>
          <w14:ligatures w14:val="standardContextual"/>
        </w:rPr>
        <w:t xml:space="preserve"> t.</w:t>
      </w:r>
    </w:p>
    <w:p w14:paraId="755238A3"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وتوصلت الدراسة إلى: وجود أثر لأبعاد استخدام أدوات التسويق الرقمي التالية: (رسائل البريد الإلكتروني، محرك البحث، إظهار الإعلان، فيديوهات اليوتيوب، شبكات التواصل الاجتماعي، الإعلانات داخل الألعاب) على سلوك الشراء لدى طالب الجامعات الخاصة في عمان، عدم وجود أثر لبعد مشاركة المدونة على سلوك الشراء لدى طالب الجامعات الخاصة في عمان.</w:t>
      </w:r>
    </w:p>
    <w:p w14:paraId="6E53C830" w14:textId="6F416D8A" w:rsidR="00C71AEE"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تم تقديم مجموعة من التوصيات بناء على النتائج التي تم التوصل إ ليها من أهمها: تحسين طرق عرض الإعلانات باستخدام أدوات التسويق الرقمي بما يجذب الطالب، وضع إعلانات أكثر جذب داخل الألعاب، الاهتمام أكثر بما تقوم المنظمات بنشره على موقعها الإلكتروني لأن موقع المنظمة الإلكتروني يعكس صورت هذه المنظمة الحقيقية وينشر المعلومات الغير مغلوطة عنها، نشر الوعي أكثر ببعض أدوات التسويق الرقمي مثل مشاركات المدونة</w:t>
      </w:r>
      <w:r w:rsidRPr="00823859">
        <w:rPr>
          <w:rFonts w:eastAsia="Calibri" w:cs="Sakkal Majalla"/>
          <w:kern w:val="2"/>
          <w:szCs w:val="28"/>
          <w14:ligatures w14:val="standardContextual"/>
        </w:rPr>
        <w:t>.</w:t>
      </w:r>
    </w:p>
    <w:p w14:paraId="205CDAEB" w14:textId="0B5771D7" w:rsidR="00411F1A" w:rsidRPr="00C71AEE" w:rsidRDefault="00C71AEE" w:rsidP="00C71AEE">
      <w:pPr>
        <w:ind w:left="0" w:hanging="2"/>
        <w:rPr>
          <w:rFonts w:eastAsia="Calibri" w:cs="Sakkal Majalla"/>
          <w:b/>
          <w:bCs/>
          <w:kern w:val="2"/>
          <w:szCs w:val="28"/>
          <w:rtl/>
          <w14:ligatures w14:val="standardContextual"/>
        </w:rPr>
      </w:pPr>
      <w:bookmarkStart w:id="23" w:name="_Toc171990515"/>
      <w:r w:rsidRPr="00C71AEE">
        <w:rPr>
          <w:rFonts w:eastAsia="Calibri" w:cs="Sakkal Majalla" w:hint="cs"/>
          <w:b/>
          <w:bCs/>
          <w:kern w:val="2"/>
          <w:szCs w:val="28"/>
          <w:rtl/>
          <w14:ligatures w14:val="standardContextual"/>
        </w:rPr>
        <w:t xml:space="preserve">ثانياً: </w:t>
      </w:r>
      <w:r w:rsidR="00411F1A" w:rsidRPr="00C71AEE">
        <w:rPr>
          <w:rFonts w:eastAsia="Calibri" w:cs="Sakkal Majalla"/>
          <w:b/>
          <w:bCs/>
          <w:kern w:val="2"/>
          <w:szCs w:val="28"/>
          <w:rtl/>
          <w14:ligatures w14:val="standardContextual"/>
        </w:rPr>
        <w:t>الدراسات الأجنبية:</w:t>
      </w:r>
      <w:bookmarkEnd w:id="23"/>
    </w:p>
    <w:p w14:paraId="358C1299" w14:textId="77777777" w:rsidR="00411F1A" w:rsidRPr="00C71AEE" w:rsidRDefault="00411F1A" w:rsidP="00EF6BF7">
      <w:pPr>
        <w:pStyle w:val="a3"/>
        <w:numPr>
          <w:ilvl w:val="0"/>
          <w:numId w:val="23"/>
        </w:numPr>
        <w:ind w:left="423"/>
        <w:rPr>
          <w:rFonts w:eastAsia="Calibri" w:cs="Sakkal Majalla"/>
          <w:b/>
          <w:bCs/>
          <w:kern w:val="2"/>
          <w:szCs w:val="28"/>
          <w:u w:val="single"/>
          <w14:ligatures w14:val="standardContextual"/>
        </w:rPr>
      </w:pPr>
      <w:r w:rsidRPr="00C71AEE">
        <w:rPr>
          <w:rFonts w:eastAsia="Calibri" w:cs="Sakkal Majalla"/>
          <w:b/>
          <w:bCs/>
          <w:kern w:val="2"/>
          <w:szCs w:val="28"/>
          <w:u w:val="single"/>
          <w:rtl/>
          <w14:ligatures w14:val="standardContextual"/>
        </w:rPr>
        <w:t>هدفت دراسة (2024</w:t>
      </w:r>
      <w:r w:rsidRPr="00C71AEE">
        <w:rPr>
          <w:rFonts w:eastAsia="Calibri" w:cs="Sakkal Majalla"/>
          <w:b/>
          <w:bCs/>
          <w:kern w:val="2"/>
          <w:szCs w:val="28"/>
          <w:u w:val="single"/>
          <w14:ligatures w14:val="standardContextual"/>
        </w:rPr>
        <w:t>,</w:t>
      </w:r>
      <w:r w:rsidRPr="00C71AEE">
        <w:rPr>
          <w:rFonts w:eastAsia="Calibri" w:cs="Sakkal Majalla"/>
          <w:b/>
          <w:bCs/>
          <w:kern w:val="2"/>
          <w:szCs w:val="28"/>
          <w:u w:val="single"/>
          <w:rtl/>
          <w14:ligatures w14:val="standardContextual"/>
        </w:rPr>
        <w:t xml:space="preserve"> .</w:t>
      </w:r>
      <w:r w:rsidRPr="00C71AEE">
        <w:rPr>
          <w:rFonts w:eastAsia="Calibri" w:cs="Sakkal Majalla"/>
          <w:b/>
          <w:bCs/>
          <w:kern w:val="2"/>
          <w:szCs w:val="28"/>
          <w:u w:val="single"/>
          <w14:ligatures w14:val="standardContextual"/>
        </w:rPr>
        <w:t>Yasin et al</w:t>
      </w:r>
      <w:r w:rsidRPr="00C71AEE">
        <w:rPr>
          <w:rFonts w:eastAsia="Calibri" w:cs="Sakkal Majalla"/>
          <w:b/>
          <w:bCs/>
          <w:kern w:val="2"/>
          <w:szCs w:val="28"/>
          <w:u w:val="single"/>
          <w:rtl/>
          <w14:ligatures w14:val="standardContextual"/>
        </w:rPr>
        <w:t xml:space="preserve"> ) التعرف إلى دور استراتيجية الأعمال المستندة إلى </w:t>
      </w:r>
      <w:r w:rsidRPr="00C71AEE">
        <w:rPr>
          <w:rFonts w:eastAsia="Calibri" w:cs="Sakkal Majalla"/>
          <w:b/>
          <w:bCs/>
          <w:kern w:val="2"/>
          <w:szCs w:val="28"/>
          <w:u w:val="single"/>
          <w14:ligatures w14:val="standardContextual"/>
        </w:rPr>
        <w:t>Tri Hita Karana</w:t>
      </w:r>
      <w:r w:rsidRPr="00C71AEE">
        <w:rPr>
          <w:rFonts w:eastAsia="Calibri" w:cs="Sakkal Majalla"/>
          <w:b/>
          <w:bCs/>
          <w:kern w:val="2"/>
          <w:szCs w:val="28"/>
          <w:u w:val="single"/>
          <w:rtl/>
          <w14:ligatures w14:val="standardContextual"/>
        </w:rPr>
        <w:t xml:space="preserve"> بأبعادها التوجه الحكومي، والتوجه الرقمي والتوجه البيني والتسويق الرقمي لتحسين أداء الأعمال في الشركات الصغيرة والمتوسطة في بالي أجريت هذه الدراسة على مجموعة من الشركات الصغيرة والمتوسطة في بالي.</w:t>
      </w:r>
    </w:p>
    <w:p w14:paraId="59B248CE" w14:textId="77777777" w:rsidR="00411F1A" w:rsidRPr="00823859" w:rsidRDefault="00411F1A" w:rsidP="00823859">
      <w:pPr>
        <w:ind w:left="0"/>
        <w:rPr>
          <w:rFonts w:eastAsia="Calibri" w:cs="Sakkal Majalla"/>
          <w:kern w:val="2"/>
          <w:szCs w:val="28"/>
          <w14:ligatures w14:val="standardContextual"/>
        </w:rPr>
      </w:pPr>
      <w:r w:rsidRPr="00823859">
        <w:rPr>
          <w:rFonts w:eastAsia="Calibri" w:cs="Sakkal Majalla"/>
          <w:kern w:val="2"/>
          <w:szCs w:val="28"/>
          <w:rtl/>
          <w14:ligatures w14:val="standardContextual"/>
        </w:rPr>
        <w:t xml:space="preserve"> واستخدم المنهج الوصفي التحليلي، واختيرت عينة الدراسة باستخدام طريقة أخذا العينات الهادفة تكونت من (195) مديراً للشركات الصغيرة والمتوسطة التقليدية في مجال النسيج ربطات العنق، وجمعت البيانات منهم باستخدام استبانة وتوصلت نتائج الدراسة إلى وجود أثر للتوجه الحكومي والبيئي في أداء الأعمال، وعدم وجود أثر للتوجه البيني على أداء الأعمال</w:t>
      </w:r>
      <w:r w:rsidRPr="00823859">
        <w:rPr>
          <w:rFonts w:eastAsia="Calibri" w:cs="Sakkal Majalla"/>
          <w:kern w:val="2"/>
          <w:szCs w:val="28"/>
          <w14:ligatures w14:val="standardContextual"/>
        </w:rPr>
        <w:t>&gt;</w:t>
      </w:r>
    </w:p>
    <w:p w14:paraId="279FDCC8" w14:textId="77777777" w:rsidR="00411F1A" w:rsidRPr="00823859" w:rsidRDefault="00411F1A" w:rsidP="00823859">
      <w:pPr>
        <w:ind w:left="0"/>
        <w:rPr>
          <w:rFonts w:eastAsia="Calibri" w:cs="Sakkal Majalla"/>
          <w:kern w:val="2"/>
          <w:szCs w:val="28"/>
          <w:rtl/>
          <w:lang w:bidi="ar-EG"/>
          <w14:ligatures w14:val="standardContextual"/>
        </w:rPr>
      </w:pPr>
      <w:r w:rsidRPr="00823859">
        <w:rPr>
          <w:rFonts w:eastAsia="Calibri" w:cs="Sakkal Majalla"/>
          <w:kern w:val="2"/>
          <w:szCs w:val="28"/>
          <w:rtl/>
          <w14:ligatures w14:val="standardContextual"/>
        </w:rPr>
        <w:t xml:space="preserve"> كما بينت النتائج وجود تأثير للتوجه البيئي على استراتيجية التسويق الرقمي، وأظهرت النتائج أيضاً وجود تأثير الاستراتيجيات التسويق على أداء الأعمال، وأوصت الدراسة بتكثيف وتنفيذ واستراتيجيات التسويق الرقمي لتحسين أداء الأعمال.</w:t>
      </w:r>
    </w:p>
    <w:p w14:paraId="3AE5A53F" w14:textId="77777777" w:rsidR="00411F1A" w:rsidRPr="00C71AEE" w:rsidRDefault="00411F1A" w:rsidP="00EF6BF7">
      <w:pPr>
        <w:pStyle w:val="a3"/>
        <w:numPr>
          <w:ilvl w:val="0"/>
          <w:numId w:val="23"/>
        </w:numPr>
        <w:ind w:left="423"/>
        <w:rPr>
          <w:rFonts w:eastAsia="Calibri" w:cs="Sakkal Majalla"/>
          <w:b/>
          <w:bCs/>
          <w:kern w:val="2"/>
          <w:szCs w:val="28"/>
          <w:u w:val="single"/>
          <w14:ligatures w14:val="standardContextual"/>
        </w:rPr>
      </w:pPr>
      <w:r w:rsidRPr="00C71AEE">
        <w:rPr>
          <w:rFonts w:eastAsia="Calibri" w:cs="Sakkal Majalla"/>
          <w:b/>
          <w:bCs/>
          <w:kern w:val="2"/>
          <w:szCs w:val="28"/>
          <w:u w:val="single"/>
          <w:rtl/>
          <w14:ligatures w14:val="standardContextual"/>
        </w:rPr>
        <w:t>وهدفت دراسة (2022</w:t>
      </w:r>
      <w:r w:rsidRPr="00C71AEE">
        <w:rPr>
          <w:rFonts w:eastAsia="Calibri" w:cs="Sakkal Majalla"/>
          <w:b/>
          <w:bCs/>
          <w:kern w:val="2"/>
          <w:szCs w:val="28"/>
          <w:u w:val="single"/>
          <w14:ligatures w14:val="standardContextual"/>
        </w:rPr>
        <w:t>,</w:t>
      </w:r>
      <w:r w:rsidRPr="00C71AEE">
        <w:rPr>
          <w:rFonts w:eastAsia="Calibri" w:cs="Sakkal Majalla"/>
          <w:b/>
          <w:bCs/>
          <w:kern w:val="2"/>
          <w:szCs w:val="28"/>
          <w:u w:val="single"/>
          <w:rtl/>
          <w14:ligatures w14:val="standardContextual"/>
        </w:rPr>
        <w:t xml:space="preserve"> .</w:t>
      </w:r>
      <w:r w:rsidRPr="00C71AEE">
        <w:rPr>
          <w:rFonts w:eastAsia="Calibri" w:cs="Sakkal Majalla"/>
          <w:b/>
          <w:bCs/>
          <w:kern w:val="2"/>
          <w:szCs w:val="28"/>
          <w:u w:val="single"/>
          <w14:ligatures w14:val="standardContextual"/>
        </w:rPr>
        <w:t>(</w:t>
      </w:r>
      <w:proofErr w:type="spellStart"/>
      <w:r w:rsidRPr="00C71AEE">
        <w:rPr>
          <w:rFonts w:eastAsia="Calibri" w:cs="Sakkal Majalla"/>
          <w:b/>
          <w:bCs/>
          <w:kern w:val="2"/>
          <w:szCs w:val="28"/>
          <w:u w:val="single"/>
          <w14:ligatures w14:val="standardContextual"/>
        </w:rPr>
        <w:t>Giantaria</w:t>
      </w:r>
      <w:proofErr w:type="spellEnd"/>
      <w:r w:rsidRPr="00C71AEE">
        <w:rPr>
          <w:rFonts w:eastAsia="Calibri" w:cs="Sakkal Majalla"/>
          <w:b/>
          <w:bCs/>
          <w:kern w:val="2"/>
          <w:szCs w:val="28"/>
          <w:u w:val="single"/>
          <w14:ligatures w14:val="standardContextual"/>
        </w:rPr>
        <w:t xml:space="preserve"> et al</w:t>
      </w:r>
      <w:r w:rsidRPr="00C71AEE">
        <w:rPr>
          <w:rFonts w:eastAsia="Calibri" w:cs="Sakkal Majalla"/>
          <w:b/>
          <w:bCs/>
          <w:kern w:val="2"/>
          <w:szCs w:val="28"/>
          <w:u w:val="single"/>
          <w:rtl/>
          <w14:ligatures w14:val="standardContextual"/>
        </w:rPr>
        <w:t xml:space="preserve"> للتعرف إلى الدور الوسيط للتسويق الرقمي بأبعادها البريد الإلكتروني مواقع التواصل الاجتماعي محركات البحث المواقع الالكترونية (الويب)، الفيديو، الاعلان عبر الانترنت في العلاقة بين شدة المنافسة وأداء الأعمال بعادها البعد المالي البعد غير المالي أجريت هذه الدراسة على مجموعة من شركات الطهي في اندونيسيا خلال فترة جائحة كوفيد 19 </w:t>
      </w:r>
      <w:r w:rsidRPr="00C71AEE">
        <w:rPr>
          <w:rFonts w:eastAsia="Calibri" w:cs="Sakkal Majalla"/>
          <w:b/>
          <w:bCs/>
          <w:kern w:val="2"/>
          <w:szCs w:val="28"/>
          <w:u w:val="single"/>
          <w14:ligatures w14:val="standardContextual"/>
        </w:rPr>
        <w:t>.</w:t>
      </w:r>
    </w:p>
    <w:p w14:paraId="17012B65" w14:textId="77777777" w:rsidR="00411F1A" w:rsidRPr="00823859" w:rsidRDefault="00411F1A" w:rsidP="00823859">
      <w:pPr>
        <w:ind w:left="0"/>
        <w:contextualSpacing/>
        <w:rPr>
          <w:rFonts w:eastAsia="Calibri" w:cs="Sakkal Majalla"/>
          <w:kern w:val="2"/>
          <w:szCs w:val="28"/>
          <w:rtl/>
          <w:lang w:bidi="ar-EG"/>
          <w14:ligatures w14:val="standardContextual"/>
        </w:rPr>
      </w:pPr>
      <w:r w:rsidRPr="00823859">
        <w:rPr>
          <w:rFonts w:eastAsia="Calibri" w:cs="Sakkal Majalla"/>
          <w:kern w:val="2"/>
          <w:szCs w:val="28"/>
          <w:rtl/>
          <w14:ligatures w14:val="standardContextual"/>
        </w:rPr>
        <w:t xml:space="preserve"> واختيرت عينة الدراسة بطريقة عشوائية بسيطة تكونت من (210) مدير شركة صغيرة ومتوسطة في قطاع الطهي، واستخدم المنهج الوصفي التحليلي، وجمعت البيانات باستخدام استبانة الادارة التحليلية المستخدمة </w:t>
      </w:r>
      <w:r w:rsidRPr="00823859">
        <w:rPr>
          <w:rFonts w:eastAsia="Calibri" w:cs="Sakkal Majalla"/>
          <w:kern w:val="2"/>
          <w:szCs w:val="28"/>
          <w14:ligatures w14:val="standardContextual"/>
        </w:rPr>
        <w:t>SEM-PLS</w:t>
      </w:r>
      <w:r w:rsidRPr="00823859">
        <w:rPr>
          <w:rFonts w:eastAsia="Calibri" w:cs="Sakkal Majalla"/>
          <w:kern w:val="2"/>
          <w:szCs w:val="28"/>
          <w:rtl/>
          <w14:ligatures w14:val="standardContextual"/>
        </w:rPr>
        <w:t xml:space="preserve"> </w:t>
      </w:r>
    </w:p>
    <w:p w14:paraId="22EA7C70" w14:textId="77777777" w:rsidR="00411F1A" w:rsidRPr="00823859" w:rsidRDefault="00411F1A" w:rsidP="00823859">
      <w:pPr>
        <w:ind w:left="0"/>
        <w:contextualSpacing/>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توصلت نتائج الدراسة : الى ان </w:t>
      </w:r>
      <w:proofErr w:type="spellStart"/>
      <w:r w:rsidRPr="00823859">
        <w:rPr>
          <w:rFonts w:eastAsia="Calibri" w:cs="Sakkal Majalla"/>
          <w:kern w:val="2"/>
          <w:szCs w:val="28"/>
          <w:rtl/>
          <w14:ligatures w14:val="standardContextual"/>
        </w:rPr>
        <w:t>تاثير</w:t>
      </w:r>
      <w:proofErr w:type="spellEnd"/>
      <w:r w:rsidRPr="00823859">
        <w:rPr>
          <w:rFonts w:eastAsia="Calibri" w:cs="Sakkal Majalla"/>
          <w:kern w:val="2"/>
          <w:szCs w:val="28"/>
          <w:rtl/>
          <w14:ligatures w14:val="standardContextual"/>
        </w:rPr>
        <w:t xml:space="preserve"> الجائحة وشدة المنافسة لهما تأثير سلبي مع اداء الاعمال . على الصعيدين المالي وغير المالي ، ولم يكن اعتماد التسويق الرقمي قادراً تأثير وباء 19 - </w:t>
      </w:r>
      <w:r w:rsidRPr="00823859">
        <w:rPr>
          <w:rFonts w:eastAsia="Calibri" w:cs="Sakkal Majalla"/>
          <w:kern w:val="2"/>
          <w:szCs w:val="28"/>
          <w14:ligatures w14:val="standardContextual"/>
        </w:rPr>
        <w:t>COVID</w:t>
      </w:r>
      <w:r w:rsidRPr="00823859">
        <w:rPr>
          <w:rFonts w:eastAsia="Calibri" w:cs="Sakkal Majalla"/>
          <w:kern w:val="2"/>
          <w:szCs w:val="28"/>
          <w:rtl/>
          <w14:ligatures w14:val="standardContextual"/>
        </w:rPr>
        <w:t xml:space="preserve"> وشدة المنافسة على را على التوسط في : الأداء المالي لكن اعتماد التسويق الرقمي كان قادراً على التوسط في تأثير جائحة 19-</w:t>
      </w:r>
      <w:r w:rsidRPr="00823859">
        <w:rPr>
          <w:rFonts w:eastAsia="Calibri" w:cs="Sakkal Majalla"/>
          <w:kern w:val="2"/>
          <w:szCs w:val="28"/>
          <w14:ligatures w14:val="standardContextual"/>
        </w:rPr>
        <w:t>COVID</w:t>
      </w:r>
      <w:r w:rsidRPr="00823859">
        <w:rPr>
          <w:rFonts w:eastAsia="Calibri" w:cs="Sakkal Majalla"/>
          <w:kern w:val="2"/>
          <w:szCs w:val="28"/>
          <w:rtl/>
          <w14:ligatures w14:val="standardContextual"/>
        </w:rPr>
        <w:t xml:space="preserve"> وشدة المنافسة على الأداء غير المالي، وأوصت الدراسة بإعادة تحسين استخدام التسويق الرقمي لتحسين أداء الأعمال.</w:t>
      </w:r>
    </w:p>
    <w:p w14:paraId="18B497C0" w14:textId="77777777" w:rsidR="00411F1A" w:rsidRPr="00C71AEE" w:rsidRDefault="00411F1A" w:rsidP="00EF6BF7">
      <w:pPr>
        <w:pStyle w:val="a3"/>
        <w:numPr>
          <w:ilvl w:val="0"/>
          <w:numId w:val="23"/>
        </w:numPr>
        <w:ind w:left="423"/>
        <w:rPr>
          <w:rFonts w:eastAsia="Calibri" w:cs="Sakkal Majalla"/>
          <w:b/>
          <w:bCs/>
          <w:kern w:val="2"/>
          <w:szCs w:val="28"/>
          <w:u w:val="single"/>
          <w14:ligatures w14:val="standardContextual"/>
        </w:rPr>
      </w:pPr>
      <w:r w:rsidRPr="00C71AEE">
        <w:rPr>
          <w:rFonts w:eastAsia="Calibri" w:cs="Sakkal Majalla"/>
          <w:b/>
          <w:bCs/>
          <w:kern w:val="2"/>
          <w:szCs w:val="28"/>
          <w:u w:val="single"/>
          <w:rtl/>
          <w14:ligatures w14:val="standardContextual"/>
        </w:rPr>
        <w:t>هدفت دراسة (2022</w:t>
      </w:r>
      <w:r w:rsidRPr="00C71AEE">
        <w:rPr>
          <w:rFonts w:eastAsia="Calibri" w:cs="Sakkal Majalla"/>
          <w:b/>
          <w:bCs/>
          <w:kern w:val="2"/>
          <w:szCs w:val="28"/>
          <w:u w:val="single"/>
          <w14:ligatures w14:val="standardContextual"/>
        </w:rPr>
        <w:t>,</w:t>
      </w:r>
      <w:r w:rsidRPr="00C71AEE">
        <w:rPr>
          <w:rFonts w:eastAsia="Calibri" w:cs="Sakkal Majalla"/>
          <w:b/>
          <w:bCs/>
          <w:kern w:val="2"/>
          <w:szCs w:val="28"/>
          <w:u w:val="single"/>
          <w:rtl/>
          <w14:ligatures w14:val="standardContextual"/>
        </w:rPr>
        <w:t xml:space="preserve"> .</w:t>
      </w:r>
      <w:r w:rsidRPr="00C71AEE">
        <w:rPr>
          <w:rFonts w:eastAsia="Calibri" w:cs="Sakkal Majalla"/>
          <w:b/>
          <w:bCs/>
          <w:kern w:val="2"/>
          <w:szCs w:val="28"/>
          <w:u w:val="single"/>
          <w14:ligatures w14:val="standardContextual"/>
        </w:rPr>
        <w:t>Daud et al</w:t>
      </w:r>
      <w:r w:rsidRPr="00C71AEE">
        <w:rPr>
          <w:rFonts w:eastAsia="Calibri" w:cs="Sakkal Majalla"/>
          <w:b/>
          <w:bCs/>
          <w:kern w:val="2"/>
          <w:szCs w:val="28"/>
          <w:u w:val="single"/>
          <w:rtl/>
          <w14:ligatures w14:val="standardContextual"/>
        </w:rPr>
        <w:t>) إلى تحليل تأثير المتغيرات التسويقية الرقمية المتمثلة في التمويل الصعيدين المالي وغير المالي الرقمي والتسويق الرقمي ومتغيرات الدفع الرقمي على الأداء المالي للشركات الصغيرة والمتوسطة الإندونيسية أجريت هذه الدراسة على مجموعة من الشركات الصغيرة والمتوسطة في اندونيسيا.</w:t>
      </w:r>
    </w:p>
    <w:p w14:paraId="632E6A07" w14:textId="77777777" w:rsidR="00411F1A" w:rsidRPr="00823859" w:rsidRDefault="00411F1A" w:rsidP="00823859">
      <w:pPr>
        <w:ind w:left="0"/>
        <w:contextualSpacing/>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 واستخدمت الأسلوب الكمي، واختيرت عينة الدراسة بطريقة عشوائية بسيطة تكونت من (190) شركة صغيرة ومتوسطة الحجم في مقاطعة بانتين بإندونيسيا، وجمعت البيانات من أفراد العينة باستخدام استبانة .</w:t>
      </w:r>
    </w:p>
    <w:p w14:paraId="06A6811D" w14:textId="77777777" w:rsidR="00411F1A" w:rsidRPr="00823859" w:rsidRDefault="00411F1A" w:rsidP="00823859">
      <w:pPr>
        <w:ind w:left="0"/>
        <w:contextualSpacing/>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 وتوصلت نتائج الدراسة أن التمويل الرقمي كان له تأثير إيجابي وهام على الأداء المالي، وكان للدفع الرقمي تأثير إيجابي وهام على الأداء المالي، وكان للتسويق الرقمي تأثير إيجابي وهام على الأداء المالي، وأوصت الدراسة بالاهتمام بجوانب </w:t>
      </w:r>
      <w:proofErr w:type="spellStart"/>
      <w:r w:rsidRPr="00823859">
        <w:rPr>
          <w:rFonts w:eastAsia="Calibri" w:cs="Sakkal Majalla"/>
          <w:kern w:val="2"/>
          <w:szCs w:val="28"/>
          <w:rtl/>
          <w14:ligatures w14:val="standardContextual"/>
        </w:rPr>
        <w:t>رقمنة</w:t>
      </w:r>
      <w:proofErr w:type="spellEnd"/>
      <w:r w:rsidRPr="00823859">
        <w:rPr>
          <w:rFonts w:eastAsia="Calibri" w:cs="Sakkal Majalla"/>
          <w:kern w:val="2"/>
          <w:szCs w:val="28"/>
          <w:rtl/>
          <w14:ligatures w14:val="standardContextual"/>
        </w:rPr>
        <w:t xml:space="preserve"> المشروعات المتناهية الصغر والصغيرة والمتوسطة والتثقيف المالي لأصحاب المشاريع المتناهية الصغر والصغيرة والمتوسطة. </w:t>
      </w:r>
    </w:p>
    <w:p w14:paraId="3CB3DE99" w14:textId="77777777" w:rsidR="00411F1A" w:rsidRPr="00C71AEE" w:rsidRDefault="00411F1A" w:rsidP="00EF6BF7">
      <w:pPr>
        <w:pStyle w:val="a3"/>
        <w:numPr>
          <w:ilvl w:val="0"/>
          <w:numId w:val="23"/>
        </w:numPr>
        <w:ind w:left="423"/>
        <w:rPr>
          <w:rFonts w:eastAsia="Calibri" w:cs="Sakkal Majalla"/>
          <w:b/>
          <w:bCs/>
          <w:kern w:val="2"/>
          <w:szCs w:val="28"/>
          <w:u w:val="single"/>
          <w14:ligatures w14:val="standardContextual"/>
        </w:rPr>
      </w:pPr>
      <w:r w:rsidRPr="00C71AEE">
        <w:rPr>
          <w:rFonts w:eastAsia="Calibri" w:cs="Sakkal Majalla"/>
          <w:b/>
          <w:bCs/>
          <w:kern w:val="2"/>
          <w:szCs w:val="28"/>
          <w:u w:val="single"/>
          <w:rtl/>
          <w14:ligatures w14:val="standardContextual"/>
        </w:rPr>
        <w:t>وهدفت دراسة (2022</w:t>
      </w:r>
      <w:r w:rsidRPr="00C71AEE">
        <w:rPr>
          <w:rFonts w:eastAsia="Calibri" w:cs="Sakkal Majalla"/>
          <w:b/>
          <w:bCs/>
          <w:kern w:val="2"/>
          <w:szCs w:val="28"/>
          <w:u w:val="single"/>
          <w14:ligatures w14:val="standardContextual"/>
        </w:rPr>
        <w:t>,</w:t>
      </w:r>
      <w:r w:rsidRPr="00C71AEE">
        <w:rPr>
          <w:rFonts w:eastAsia="Calibri" w:cs="Sakkal Majalla"/>
          <w:b/>
          <w:bCs/>
          <w:kern w:val="2"/>
          <w:szCs w:val="28"/>
          <w:u w:val="single"/>
          <w:rtl/>
          <w14:ligatures w14:val="standardContextual"/>
        </w:rPr>
        <w:t xml:space="preserve"> .</w:t>
      </w:r>
      <w:r w:rsidRPr="00C71AEE">
        <w:rPr>
          <w:rFonts w:eastAsia="Calibri" w:cs="Sakkal Majalla"/>
          <w:b/>
          <w:bCs/>
          <w:kern w:val="2"/>
          <w:szCs w:val="28"/>
          <w:u w:val="single"/>
          <w14:ligatures w14:val="standardContextual"/>
        </w:rPr>
        <w:t>Wang et al</w:t>
      </w:r>
      <w:r w:rsidRPr="00C71AEE">
        <w:rPr>
          <w:rFonts w:eastAsia="Calibri" w:cs="Sakkal Majalla"/>
          <w:b/>
          <w:bCs/>
          <w:kern w:val="2"/>
          <w:szCs w:val="28"/>
          <w:u w:val="single"/>
          <w:rtl/>
          <w14:ligatures w14:val="standardContextual"/>
        </w:rPr>
        <w:t xml:space="preserve"> ) التعرف إلى تأثير القدرة الرقمية والابتكار الرقمي وإنشاء القيمة المشتركة على أداء شركات التصنيع بأبعادها البعد المالي، وبعد العمليات، وبعد العملاء، والنمو والتعلم).</w:t>
      </w:r>
    </w:p>
    <w:p w14:paraId="5B6F5BBD" w14:textId="77777777" w:rsidR="00411F1A" w:rsidRPr="00823859" w:rsidRDefault="00411F1A" w:rsidP="00823859">
      <w:pPr>
        <w:ind w:left="0"/>
        <w:contextualSpacing/>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 أجريت هذه الدراسة على مجموعة من شركات التصنيع في ولاية شيكاغو في الولايات المتحدة الأمريكية وطبقت على (209) شركة تعمل في مجال صناعة السيارات، وصناعة الأدوية، والتصنيع الكيميائي).</w:t>
      </w:r>
    </w:p>
    <w:p w14:paraId="5A1F386D" w14:textId="77777777" w:rsidR="00411F1A" w:rsidRPr="00823859" w:rsidRDefault="00411F1A" w:rsidP="00823859">
      <w:pPr>
        <w:ind w:left="0"/>
        <w:contextualSpacing/>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 واستخدم المنهج الوصفي التحليلي، واختبرت عينة الدراسة بطريقة عشوائية تكونت من (209) مستجيبا، وجمعت البيانات من أفراد العينة باستخدام استبانة.</w:t>
      </w:r>
    </w:p>
    <w:p w14:paraId="7AC49479" w14:textId="32F6CC70" w:rsidR="00411F1A" w:rsidRPr="00823859" w:rsidRDefault="00411F1A" w:rsidP="00823859">
      <w:pPr>
        <w:ind w:left="0"/>
        <w:contextualSpacing/>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 وتوصلت نتائج الدراسة أن الابتكار الرقمي يتوسط تأثير القدرة الرقمية على الأداء داخل </w:t>
      </w:r>
      <w:r w:rsidR="005F329E" w:rsidRPr="00823859">
        <w:rPr>
          <w:rFonts w:eastAsia="Calibri" w:cs="Sakkal Majalla"/>
          <w:kern w:val="2"/>
          <w:szCs w:val="28"/>
          <w:rtl/>
          <w14:ligatures w14:val="standardContextual"/>
        </w:rPr>
        <w:t xml:space="preserve">الهيئة </w:t>
      </w:r>
      <w:r w:rsidRPr="00823859">
        <w:rPr>
          <w:rFonts w:eastAsia="Calibri" w:cs="Sakkal Majalla"/>
          <w:kern w:val="2"/>
          <w:szCs w:val="28"/>
          <w:rtl/>
          <w14:ligatures w14:val="standardContextual"/>
        </w:rPr>
        <w:t xml:space="preserve">، بينما خارج </w:t>
      </w:r>
      <w:r w:rsidR="005F329E" w:rsidRPr="00823859">
        <w:rPr>
          <w:rFonts w:eastAsia="Calibri" w:cs="Sakkal Majalla"/>
          <w:kern w:val="2"/>
          <w:szCs w:val="28"/>
          <w:rtl/>
          <w14:ligatures w14:val="standardContextual"/>
        </w:rPr>
        <w:t xml:space="preserve">الهيئة </w:t>
      </w:r>
      <w:r w:rsidRPr="00823859">
        <w:rPr>
          <w:rFonts w:eastAsia="Calibri" w:cs="Sakkal Majalla"/>
          <w:kern w:val="2"/>
          <w:szCs w:val="28"/>
          <w:rtl/>
          <w14:ligatures w14:val="standardContextual"/>
        </w:rPr>
        <w:t xml:space="preserve">، يتوسط القيمة المشتركة تأثير القدرة الرقمية على أداء </w:t>
      </w:r>
      <w:r w:rsidR="005F329E" w:rsidRPr="00823859">
        <w:rPr>
          <w:rFonts w:eastAsia="Calibri" w:cs="Sakkal Majalla"/>
          <w:kern w:val="2"/>
          <w:szCs w:val="28"/>
          <w:rtl/>
          <w14:ligatures w14:val="standardContextual"/>
        </w:rPr>
        <w:t xml:space="preserve">الهيئة </w:t>
      </w:r>
      <w:r w:rsidRPr="00823859">
        <w:rPr>
          <w:rFonts w:eastAsia="Calibri" w:cs="Sakkal Majalla"/>
          <w:kern w:val="2"/>
          <w:szCs w:val="28"/>
          <w:rtl/>
          <w14:ligatures w14:val="standardContextual"/>
        </w:rPr>
        <w:t xml:space="preserve"> في أبعاده كافة، وأوصت الدراسة باعتماد أبعاد أداء الشركات المتمثلة في البعد المالي، وبعد العمليات، وبعد العملاء والنمو والتعلم في قياس أداء الشركات كونها توضح انعكاس للقدرات الرقمية للشركات على أدائها.</w:t>
      </w:r>
    </w:p>
    <w:p w14:paraId="6280CEDB" w14:textId="00CC16B0" w:rsidR="00411F1A" w:rsidRPr="00C71AEE" w:rsidRDefault="00C71AEE" w:rsidP="00C71AEE">
      <w:pPr>
        <w:ind w:left="-2" w:firstLine="0"/>
        <w:outlineLvl w:val="1"/>
        <w:rPr>
          <w:rFonts w:cs="Sakkal Majalla"/>
          <w:b/>
          <w:bCs/>
          <w:sz w:val="36"/>
          <w:szCs w:val="36"/>
          <w:rtl/>
        </w:rPr>
      </w:pPr>
      <w:bookmarkStart w:id="24" w:name="_Toc171990516"/>
      <w:bookmarkStart w:id="25" w:name="_Toc180065995"/>
      <w:r>
        <w:rPr>
          <w:rFonts w:cs="Sakkal Majalla" w:hint="cs"/>
          <w:b/>
          <w:bCs/>
          <w:sz w:val="36"/>
          <w:szCs w:val="36"/>
          <w:rtl/>
        </w:rPr>
        <w:t xml:space="preserve">1-8 </w:t>
      </w:r>
      <w:r w:rsidR="00411F1A" w:rsidRPr="00C71AEE">
        <w:rPr>
          <w:rFonts w:cs="Sakkal Majalla"/>
          <w:b/>
          <w:bCs/>
          <w:sz w:val="36"/>
          <w:szCs w:val="36"/>
          <w:rtl/>
        </w:rPr>
        <w:t>المنطلقات النظرية للدراسة:</w:t>
      </w:r>
      <w:bookmarkEnd w:id="24"/>
      <w:bookmarkEnd w:id="25"/>
    </w:p>
    <w:p w14:paraId="6501E411" w14:textId="77777777" w:rsidR="00411F1A" w:rsidRPr="00823859" w:rsidRDefault="00411F1A" w:rsidP="00823859">
      <w:pPr>
        <w:ind w:left="0"/>
        <w:rPr>
          <w:rFonts w:eastAsia="Calibri" w:cs="Sakkal Majalla"/>
          <w:kern w:val="2"/>
          <w:szCs w:val="28"/>
          <w:u w:val="single"/>
          <w:rtl/>
          <w14:ligatures w14:val="standardContextual"/>
        </w:rPr>
      </w:pPr>
      <w:r w:rsidRPr="00823859">
        <w:rPr>
          <w:rFonts w:eastAsia="Calibri" w:cs="Sakkal Majalla"/>
          <w:kern w:val="2"/>
          <w:szCs w:val="28"/>
          <w:u w:val="single"/>
          <w:rtl/>
          <w14:ligatures w14:val="standardContextual"/>
        </w:rPr>
        <w:t>قد تختلف وتتنوع النظريات في الدراسات العلمية باختلاف نوعية الدراسة ومنهجها وفي هذه الدراسة يتم اتباع نظريتين يتمثلوا في:</w:t>
      </w:r>
    </w:p>
    <w:p w14:paraId="14975359"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b/>
          <w:bCs/>
          <w:kern w:val="2"/>
          <w:szCs w:val="28"/>
          <w:rtl/>
          <w14:ligatures w14:val="standardContextual"/>
        </w:rPr>
        <w:t>النظرية المعرفية</w:t>
      </w:r>
      <w:r w:rsidRPr="00823859">
        <w:rPr>
          <w:rFonts w:eastAsia="Calibri" w:cs="Sakkal Majalla"/>
          <w:kern w:val="2"/>
          <w:szCs w:val="28"/>
          <w:rtl/>
          <w14:ligatures w14:val="standardContextual"/>
        </w:rPr>
        <w:t>: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الباحث من مجموعة من المراجع والدراسات السابقة في دراستها بهدف جمع البيانات والمعلومات التي يمكن الاستفادة منها في هذه الدراسة، ويقوم الباحث بنفسه بهذه الدراسة من خلال معرفته واكتشافه لكل التعريفات التي يحتاجها في هذه الدراسة.</w:t>
      </w:r>
    </w:p>
    <w:p w14:paraId="0C65286B"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b/>
          <w:bCs/>
          <w:kern w:val="2"/>
          <w:szCs w:val="28"/>
          <w:rtl/>
          <w14:ligatures w14:val="standardContextual"/>
        </w:rPr>
        <w:t>النظرية البنائية</w:t>
      </w:r>
      <w:r w:rsidRPr="00823859">
        <w:rPr>
          <w:rFonts w:eastAsia="Calibri" w:cs="Sakkal Majalla"/>
          <w:kern w:val="2"/>
          <w:szCs w:val="28"/>
          <w:rtl/>
          <w14:ligatures w14:val="standardContextual"/>
        </w:rPr>
        <w:t>: 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المقالات،... الخ)، ومن بين المراجع التي اعتمد عليها في الحصول على المعلومات الواردة في دراستها والعمل على فهمها وإعادة صياغتها بطريقته الخاصة بما يحقق هدف الدراسة ويستخلص استنتاجاتها وتوصياتها.</w:t>
      </w:r>
    </w:p>
    <w:p w14:paraId="1FCC555C" w14:textId="61E583C5" w:rsidR="00411F1A" w:rsidRPr="00C71AEE" w:rsidRDefault="00C71AEE" w:rsidP="00C71AEE">
      <w:pPr>
        <w:ind w:left="-2" w:firstLine="0"/>
        <w:outlineLvl w:val="1"/>
        <w:rPr>
          <w:rFonts w:cs="Sakkal Majalla"/>
          <w:b/>
          <w:bCs/>
          <w:sz w:val="36"/>
          <w:szCs w:val="36"/>
          <w:rtl/>
        </w:rPr>
      </w:pPr>
      <w:bookmarkStart w:id="26" w:name="_Toc171990517"/>
      <w:bookmarkStart w:id="27" w:name="_Toc180065996"/>
      <w:r>
        <w:rPr>
          <w:rFonts w:cs="Sakkal Majalla" w:hint="cs"/>
          <w:b/>
          <w:bCs/>
          <w:sz w:val="36"/>
          <w:szCs w:val="36"/>
          <w:rtl/>
        </w:rPr>
        <w:t xml:space="preserve">1-9 </w:t>
      </w:r>
      <w:r w:rsidR="00411F1A" w:rsidRPr="00C71AEE">
        <w:rPr>
          <w:rFonts w:cs="Sakkal Majalla"/>
          <w:b/>
          <w:bCs/>
          <w:sz w:val="36"/>
          <w:szCs w:val="36"/>
          <w:rtl/>
        </w:rPr>
        <w:t>المنهجية وطرق البحث:</w:t>
      </w:r>
      <w:bookmarkEnd w:id="26"/>
      <w:bookmarkEnd w:id="27"/>
    </w:p>
    <w:p w14:paraId="1F82D0F0" w14:textId="358771C9"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نظرا لطبيعة الدراسة التي تهدف إلى التعرف على استراتيجيات التسويق الرقمي بأبعاده (البريد الإلكتروني، تصميم موقع ويب، شبكات التواصل الاجتماعي، تطبيقات الهاتف، إعلانات الإنترنت )  </w:t>
      </w:r>
      <w:r w:rsidRPr="00823859">
        <w:rPr>
          <w:rFonts w:eastAsia="Calibri" w:cs="Sakkal Majalla"/>
          <w:kern w:val="2"/>
          <w:szCs w:val="28"/>
          <w:rtl/>
          <w:lang w:bidi="ar-EG"/>
          <w14:ligatures w14:val="standardContextual"/>
        </w:rPr>
        <w:t xml:space="preserve">  في بناء ثقة المستهلك من خلال التطبيق على الهيئة السعودية للمياه</w:t>
      </w:r>
      <w:r w:rsidRPr="00823859">
        <w:rPr>
          <w:rFonts w:eastAsia="Calibri" w:cs="Sakkal Majalla"/>
          <w:kern w:val="2"/>
          <w:szCs w:val="28"/>
          <w:rtl/>
          <w14:ligatures w14:val="standardContextual"/>
        </w:rPr>
        <w:t>،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7896375D" w14:textId="59234766" w:rsidR="00411F1A" w:rsidRPr="00C71AEE" w:rsidRDefault="00C71AEE" w:rsidP="00C71AEE">
      <w:pPr>
        <w:ind w:left="-2" w:firstLine="0"/>
        <w:outlineLvl w:val="1"/>
        <w:rPr>
          <w:rFonts w:cs="Sakkal Majalla"/>
          <w:b/>
          <w:bCs/>
          <w:sz w:val="36"/>
          <w:szCs w:val="36"/>
          <w:rtl/>
        </w:rPr>
      </w:pPr>
      <w:bookmarkStart w:id="28" w:name="_Toc171381040"/>
      <w:bookmarkStart w:id="29" w:name="_Toc171888985"/>
      <w:bookmarkStart w:id="30" w:name="_Toc171899551"/>
      <w:bookmarkStart w:id="31" w:name="_Toc171910517"/>
      <w:bookmarkStart w:id="32" w:name="_Toc180065997"/>
      <w:r>
        <w:rPr>
          <w:rFonts w:cs="Sakkal Majalla" w:hint="cs"/>
          <w:b/>
          <w:bCs/>
          <w:sz w:val="36"/>
          <w:szCs w:val="36"/>
          <w:rtl/>
        </w:rPr>
        <w:t xml:space="preserve">1 -10 </w:t>
      </w:r>
      <w:r w:rsidR="00411F1A" w:rsidRPr="00C71AEE">
        <w:rPr>
          <w:rFonts w:cs="Sakkal Majalla"/>
          <w:b/>
          <w:bCs/>
          <w:sz w:val="36"/>
          <w:szCs w:val="36"/>
          <w:rtl/>
        </w:rPr>
        <w:t>مصادر البيانات:</w:t>
      </w:r>
      <w:bookmarkEnd w:id="28"/>
      <w:bookmarkEnd w:id="29"/>
      <w:bookmarkEnd w:id="30"/>
      <w:bookmarkEnd w:id="31"/>
      <w:bookmarkEnd w:id="32"/>
    </w:p>
    <w:p w14:paraId="35D6E31F"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اعتمدت الدراسة على المصادر التالية في جمع البيانات والمعلومات:</w:t>
      </w:r>
    </w:p>
    <w:p w14:paraId="0FD3EB50" w14:textId="77777777" w:rsidR="00411F1A" w:rsidRPr="00BE19DB" w:rsidRDefault="00411F1A" w:rsidP="00EF6BF7">
      <w:pPr>
        <w:pStyle w:val="a3"/>
        <w:numPr>
          <w:ilvl w:val="0"/>
          <w:numId w:val="19"/>
        </w:numPr>
        <w:ind w:left="423"/>
        <w:rPr>
          <w:rFonts w:eastAsia="Calibri" w:cs="Sakkal Majalla"/>
          <w:kern w:val="2"/>
          <w:szCs w:val="28"/>
          <w:rtl/>
          <w14:ligatures w14:val="standardContextual"/>
        </w:rPr>
      </w:pPr>
      <w:r w:rsidRPr="00BE19DB">
        <w:rPr>
          <w:rFonts w:eastAsia="Calibri" w:cs="Sakkal Majalla"/>
          <w:b/>
          <w:bCs/>
          <w:kern w:val="2"/>
          <w:szCs w:val="28"/>
          <w:rtl/>
          <w14:ligatures w14:val="standardContextual"/>
        </w:rPr>
        <w:t>المصادر الثانوية</w:t>
      </w:r>
      <w:r w:rsidRPr="00BE19DB">
        <w:rPr>
          <w:rFonts w:eastAsia="Calibri" w:cs="Sakkal Majalla"/>
          <w:kern w:val="2"/>
          <w:szCs w:val="28"/>
          <w:rtl/>
          <w14:ligatures w14:val="standardContextua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4FF727BD" w14:textId="2B200B7B" w:rsidR="00411F1A" w:rsidRPr="00BE19DB" w:rsidRDefault="00411F1A" w:rsidP="00EF6BF7">
      <w:pPr>
        <w:pStyle w:val="a3"/>
        <w:numPr>
          <w:ilvl w:val="0"/>
          <w:numId w:val="19"/>
        </w:numPr>
        <w:ind w:left="423"/>
        <w:rPr>
          <w:rFonts w:eastAsia="Calibri" w:cs="Sakkal Majalla"/>
          <w:b/>
          <w:bCs/>
          <w:kern w:val="2"/>
          <w:szCs w:val="28"/>
          <w14:ligatures w14:val="standardContextual"/>
        </w:rPr>
      </w:pPr>
      <w:r w:rsidRPr="00BE19DB">
        <w:rPr>
          <w:rFonts w:eastAsia="Calibri" w:cs="Sakkal Majalla"/>
          <w:b/>
          <w:bCs/>
          <w:kern w:val="2"/>
          <w:szCs w:val="28"/>
          <w:rtl/>
          <w14:ligatures w14:val="standardContextual"/>
        </w:rPr>
        <w:t>المصادر الأولية</w:t>
      </w:r>
      <w:r w:rsidRPr="00BE19DB">
        <w:rPr>
          <w:rFonts w:eastAsia="Calibri" w:cs="Sakkal Majalla"/>
          <w:kern w:val="2"/>
          <w:szCs w:val="28"/>
          <w:rtl/>
          <w14:ligatures w14:val="standardContextual"/>
        </w:rPr>
        <w:t xml:space="preserve">: قام الباحث بإعداد استبانة كأداة رئيسية لجمع البيانات مباشرة من أفراد العينة، حيث تكونت من عدد من الفقرات بهدف التعرف </w:t>
      </w:r>
      <w:bookmarkStart w:id="33" w:name="_Toc171381041"/>
      <w:r w:rsidRPr="00BE19DB">
        <w:rPr>
          <w:rFonts w:eastAsia="Calibri" w:cs="Sakkal Majalla"/>
          <w:kern w:val="2"/>
          <w:szCs w:val="28"/>
          <w:rtl/>
          <w14:ligatures w14:val="standardContextual"/>
        </w:rPr>
        <w:t xml:space="preserve">على </w:t>
      </w:r>
      <w:bookmarkStart w:id="34" w:name="_Toc171888986"/>
      <w:bookmarkStart w:id="35" w:name="_Toc171899552"/>
      <w:bookmarkStart w:id="36" w:name="_Toc171910518"/>
      <w:r w:rsidRPr="00BE19DB">
        <w:rPr>
          <w:rFonts w:eastAsia="Calibri" w:cs="Sakkal Majalla"/>
          <w:kern w:val="2"/>
          <w:szCs w:val="28"/>
          <w:rtl/>
          <w14:ligatures w14:val="standardContextual"/>
        </w:rPr>
        <w:t xml:space="preserve">استراتيجيات التسويق الرقمي بأبعاده (البريد الإلكتروني، تصميم موقع ويب، شبكات التواصل الاجتماعي، تطبيقات الهاتف، إعلانات الإنترنت )  </w:t>
      </w:r>
      <w:r w:rsidRPr="00BE19DB">
        <w:rPr>
          <w:rFonts w:eastAsia="Calibri" w:cs="Sakkal Majalla"/>
          <w:kern w:val="2"/>
          <w:szCs w:val="28"/>
          <w:rtl/>
          <w:lang w:bidi="ar-EG"/>
          <w14:ligatures w14:val="standardContextual"/>
        </w:rPr>
        <w:t xml:space="preserve">  في بناء ثقة المستهلك من خلال التطبيق على الهيئة السعودية للمياه.</w:t>
      </w:r>
    </w:p>
    <w:p w14:paraId="57BC6908" w14:textId="30171B14" w:rsidR="00411F1A" w:rsidRPr="00C71AEE" w:rsidRDefault="00C71AEE" w:rsidP="00C71AEE">
      <w:pPr>
        <w:ind w:left="-2" w:firstLine="0"/>
        <w:outlineLvl w:val="1"/>
        <w:rPr>
          <w:rFonts w:cs="Sakkal Majalla"/>
          <w:b/>
          <w:bCs/>
          <w:sz w:val="36"/>
          <w:szCs w:val="36"/>
          <w:rtl/>
        </w:rPr>
      </w:pPr>
      <w:bookmarkStart w:id="37" w:name="_Toc171990518"/>
      <w:bookmarkStart w:id="38" w:name="_Toc180065998"/>
      <w:r>
        <w:rPr>
          <w:rFonts w:cs="Sakkal Majalla" w:hint="cs"/>
          <w:b/>
          <w:bCs/>
          <w:sz w:val="36"/>
          <w:szCs w:val="36"/>
          <w:rtl/>
        </w:rPr>
        <w:t xml:space="preserve">1-11 </w:t>
      </w:r>
      <w:r w:rsidR="00411F1A" w:rsidRPr="00C71AEE">
        <w:rPr>
          <w:rFonts w:cs="Sakkal Majalla"/>
          <w:b/>
          <w:bCs/>
          <w:sz w:val="36"/>
          <w:szCs w:val="36"/>
          <w:rtl/>
        </w:rPr>
        <w:t>أدوات الدراسة:</w:t>
      </w:r>
      <w:bookmarkEnd w:id="33"/>
      <w:bookmarkEnd w:id="34"/>
      <w:bookmarkEnd w:id="35"/>
      <w:bookmarkEnd w:id="36"/>
      <w:bookmarkEnd w:id="37"/>
      <w:bookmarkEnd w:id="38"/>
    </w:p>
    <w:p w14:paraId="72163CE8" w14:textId="77777777" w:rsidR="00411F1A" w:rsidRPr="00823859" w:rsidRDefault="00411F1A" w:rsidP="00823859">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A2B8ACA" w14:textId="77777777" w:rsidR="00411F1A" w:rsidRPr="00BE19DB" w:rsidRDefault="00411F1A" w:rsidP="00EF6BF7">
      <w:pPr>
        <w:pStyle w:val="a3"/>
        <w:numPr>
          <w:ilvl w:val="0"/>
          <w:numId w:val="18"/>
        </w:numPr>
        <w:ind w:left="423"/>
        <w:rPr>
          <w:rFonts w:eastAsia="Calibri" w:cs="Sakkal Majalla"/>
          <w:kern w:val="2"/>
          <w:szCs w:val="28"/>
          <w14:ligatures w14:val="standardContextual"/>
        </w:rPr>
      </w:pPr>
      <w:r w:rsidRPr="00BE19DB">
        <w:rPr>
          <w:rFonts w:eastAsia="Calibri" w:cs="Sakkal Majalla"/>
          <w:b/>
          <w:bCs/>
          <w:kern w:val="2"/>
          <w:szCs w:val="28"/>
          <w:rtl/>
          <w14:ligatures w14:val="standardContextual"/>
        </w:rPr>
        <w:t>القسم الأول:</w:t>
      </w:r>
      <w:r w:rsidRPr="00BE19DB">
        <w:rPr>
          <w:rFonts w:eastAsia="Calibri" w:cs="Sakkal Majalla"/>
          <w:kern w:val="2"/>
          <w:szCs w:val="28"/>
          <w:rtl/>
          <w14:ligatures w14:val="standardContextual"/>
        </w:rPr>
        <w:t xml:space="preserve"> وهو الجزء الخاص بالمتغيرات الديمغرافية لأفراد عينة الدراسة من العاملين بالهيئة السعودية للمياه بالمملكة العربية السعودية  والمتمثلة بـ: النوع الاجتماعي، والعمر، والمؤهل العلمي، والوضع المهني.</w:t>
      </w:r>
    </w:p>
    <w:p w14:paraId="5378409F" w14:textId="3CCD4C0C" w:rsidR="00747E5E" w:rsidRDefault="00411F1A" w:rsidP="00EF6BF7">
      <w:pPr>
        <w:pStyle w:val="a3"/>
        <w:numPr>
          <w:ilvl w:val="0"/>
          <w:numId w:val="18"/>
        </w:numPr>
        <w:ind w:left="423"/>
        <w:rPr>
          <w:rFonts w:eastAsia="Calibri" w:cs="Sakkal Majalla"/>
          <w:kern w:val="2"/>
          <w:szCs w:val="28"/>
          <w:rtl/>
          <w14:ligatures w14:val="standardContextual"/>
        </w:rPr>
      </w:pPr>
      <w:r w:rsidRPr="00BE19DB">
        <w:rPr>
          <w:rFonts w:eastAsia="Calibri" w:cs="Sakkal Majalla"/>
          <w:b/>
          <w:bCs/>
          <w:kern w:val="2"/>
          <w:szCs w:val="28"/>
          <w:rtl/>
          <w14:ligatures w14:val="standardContextual"/>
        </w:rPr>
        <w:t>القسم الثاني</w:t>
      </w:r>
      <w:r w:rsidRPr="00BE19DB">
        <w:rPr>
          <w:rFonts w:eastAsia="Calibri" w:cs="Sakkal Majalla"/>
          <w:kern w:val="2"/>
          <w:szCs w:val="28"/>
          <w:rtl/>
          <w14:ligatures w14:val="standardContextual"/>
        </w:rPr>
        <w:t>: اشتمل القسم الثاني على الفقرات والأبعاد التي تقيس متغيرات الدراسة المستقل والتابع.</w:t>
      </w:r>
    </w:p>
    <w:p w14:paraId="4753FA6A" w14:textId="3321C0B2" w:rsidR="00411F1A" w:rsidRPr="00C71AEE" w:rsidRDefault="00C71AEE" w:rsidP="00C71AEE">
      <w:pPr>
        <w:ind w:left="-2" w:firstLine="0"/>
        <w:outlineLvl w:val="1"/>
        <w:rPr>
          <w:rFonts w:cs="Sakkal Majalla"/>
          <w:b/>
          <w:bCs/>
          <w:sz w:val="36"/>
          <w:szCs w:val="36"/>
          <w:rtl/>
        </w:rPr>
      </w:pPr>
      <w:bookmarkStart w:id="39" w:name="_Toc171888987"/>
      <w:bookmarkStart w:id="40" w:name="_Toc171899553"/>
      <w:bookmarkStart w:id="41" w:name="_Toc171910519"/>
      <w:bookmarkStart w:id="42" w:name="_Toc171990519"/>
      <w:bookmarkStart w:id="43" w:name="_Toc180065999"/>
      <w:r>
        <w:rPr>
          <w:rFonts w:cs="Sakkal Majalla" w:hint="cs"/>
          <w:b/>
          <w:bCs/>
          <w:sz w:val="36"/>
          <w:szCs w:val="36"/>
          <w:rtl/>
        </w:rPr>
        <w:t xml:space="preserve">1-12 </w:t>
      </w:r>
      <w:r w:rsidR="00411F1A" w:rsidRPr="00C71AEE">
        <w:rPr>
          <w:rFonts w:cs="Sakkal Majalla"/>
          <w:b/>
          <w:bCs/>
          <w:sz w:val="36"/>
          <w:szCs w:val="36"/>
          <w:rtl/>
        </w:rPr>
        <w:t>الأساليب الإحصائية المستخدمة:</w:t>
      </w:r>
      <w:bookmarkEnd w:id="39"/>
      <w:bookmarkEnd w:id="40"/>
      <w:bookmarkEnd w:id="41"/>
      <w:bookmarkEnd w:id="42"/>
      <w:bookmarkEnd w:id="43"/>
    </w:p>
    <w:p w14:paraId="3D7139BF" w14:textId="77777777" w:rsidR="00BE19DB" w:rsidRDefault="00411F1A" w:rsidP="00BE19DB">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 xml:space="preserve">لاختبار أسئلة وفرضيات الدراسة والإجابة عنها قام الباحث باستخدام التقنيات الإحصائية للعلوم الاجتماعية </w:t>
      </w:r>
      <w:r w:rsidRPr="00823859">
        <w:rPr>
          <w:rFonts w:eastAsia="Calibri" w:cs="Sakkal Majalla"/>
          <w:kern w:val="2"/>
          <w:szCs w:val="28"/>
          <w14:ligatures w14:val="standardContextual"/>
        </w:rPr>
        <w:t>Statistical Package for Social Sciences - SPSS</w:t>
      </w:r>
      <w:r w:rsidRPr="00823859">
        <w:rPr>
          <w:rFonts w:eastAsia="Calibri" w:cs="Sakkal Majalla"/>
          <w:kern w:val="2"/>
          <w:szCs w:val="28"/>
          <w:rtl/>
          <w14:ligatures w14:val="standardContextual"/>
        </w:rPr>
        <w:t xml:space="preserve"> كما يلي:</w:t>
      </w:r>
    </w:p>
    <w:p w14:paraId="7CB29D44" w14:textId="77777777" w:rsidR="00BE19DB" w:rsidRPr="00BE19DB" w:rsidRDefault="00411F1A" w:rsidP="00BE19DB">
      <w:pPr>
        <w:ind w:left="0" w:hanging="2"/>
        <w:rPr>
          <w:rFonts w:eastAsia="Calibri" w:cs="Sakkal Majalla"/>
          <w:b/>
          <w:bCs/>
          <w:kern w:val="2"/>
          <w:szCs w:val="28"/>
          <w:rtl/>
          <w14:ligatures w14:val="standardContextual"/>
        </w:rPr>
      </w:pPr>
      <w:r w:rsidRPr="00BE19DB">
        <w:rPr>
          <w:rFonts w:eastAsia="Calibri" w:cs="Sakkal Majalla"/>
          <w:b/>
          <w:bCs/>
          <w:kern w:val="2"/>
          <w:szCs w:val="28"/>
          <w:rtl/>
          <w14:ligatures w14:val="standardContextual"/>
        </w:rPr>
        <w:t xml:space="preserve">أولا: أساليب الإحصاء الوصفي </w:t>
      </w:r>
      <w:r w:rsidRPr="00BE19DB">
        <w:rPr>
          <w:rFonts w:eastAsia="Calibri" w:cs="Sakkal Majalla"/>
          <w:b/>
          <w:bCs/>
          <w:kern w:val="2"/>
          <w:szCs w:val="28"/>
          <w14:ligatures w14:val="standardContextual"/>
        </w:rPr>
        <w:t>Descriptive Statistic Measures</w:t>
      </w:r>
      <w:r w:rsidRPr="00BE19DB">
        <w:rPr>
          <w:rFonts w:eastAsia="Calibri" w:cs="Sakkal Majalla"/>
          <w:b/>
          <w:bCs/>
          <w:kern w:val="2"/>
          <w:szCs w:val="28"/>
          <w:rtl/>
          <w14:ligatures w14:val="standardContextual"/>
        </w:rPr>
        <w:t xml:space="preserve">: </w:t>
      </w:r>
    </w:p>
    <w:p w14:paraId="3E138817" w14:textId="3BC12B9B" w:rsidR="00411F1A" w:rsidRPr="00823859" w:rsidRDefault="00411F1A" w:rsidP="00BE19DB">
      <w:pPr>
        <w:ind w:left="0"/>
        <w:rPr>
          <w:rFonts w:eastAsia="Calibri" w:cs="Sakkal Majalla"/>
          <w:kern w:val="2"/>
          <w:szCs w:val="28"/>
          <w:rtl/>
          <w14:ligatures w14:val="standardContextual"/>
        </w:rPr>
      </w:pPr>
      <w:r w:rsidRPr="00823859">
        <w:rPr>
          <w:rFonts w:eastAsia="Calibri" w:cs="Sakkal Majalla"/>
          <w:kern w:val="2"/>
          <w:szCs w:val="28"/>
          <w:rtl/>
          <w14:ligatures w14:val="standardContextual"/>
        </w:rPr>
        <w:t>والتي تم استخدامها لوصف الخصائص الديمغرافية والوظيفية للعاملين عينة الدراسة، وتشمل:</w:t>
      </w:r>
    </w:p>
    <w:p w14:paraId="0E58C249" w14:textId="77777777" w:rsidR="00411F1A" w:rsidRPr="00BE19DB" w:rsidRDefault="00411F1A" w:rsidP="00EF6BF7">
      <w:pPr>
        <w:pStyle w:val="a3"/>
        <w:numPr>
          <w:ilvl w:val="0"/>
          <w:numId w:val="17"/>
        </w:numPr>
        <w:rPr>
          <w:rFonts w:eastAsia="Calibri" w:cs="Sakkal Majalla"/>
          <w:kern w:val="2"/>
          <w:szCs w:val="28"/>
          <w14:ligatures w14:val="standardContextual"/>
        </w:rPr>
      </w:pPr>
      <w:r w:rsidRPr="00BE19DB">
        <w:rPr>
          <w:rFonts w:eastAsia="Calibri" w:cs="Sakkal Majalla"/>
          <w:kern w:val="2"/>
          <w:szCs w:val="28"/>
          <w:rtl/>
          <w14:ligatures w14:val="standardContextual"/>
        </w:rPr>
        <w:t>التكرارات: لوصف الخصائص الشخصية والوظيفية للعاملين عينة الدراسة.</w:t>
      </w:r>
    </w:p>
    <w:p w14:paraId="7E221B85" w14:textId="77777777" w:rsidR="00411F1A" w:rsidRPr="00BE19DB" w:rsidRDefault="00411F1A" w:rsidP="00EF6BF7">
      <w:pPr>
        <w:pStyle w:val="a3"/>
        <w:numPr>
          <w:ilvl w:val="0"/>
          <w:numId w:val="17"/>
        </w:numPr>
        <w:rPr>
          <w:rFonts w:eastAsia="Calibri" w:cs="Sakkal Majalla"/>
          <w:kern w:val="2"/>
          <w:szCs w:val="28"/>
          <w14:ligatures w14:val="standardContextual"/>
        </w:rPr>
      </w:pPr>
      <w:r w:rsidRPr="00BE19DB">
        <w:rPr>
          <w:rFonts w:eastAsia="Calibri" w:cs="Sakkal Majalla"/>
          <w:kern w:val="2"/>
          <w:szCs w:val="28"/>
          <w:rtl/>
          <w14:ligatures w14:val="standardContextual"/>
        </w:rPr>
        <w:t>النسب المئوية: تم استخدامها لمعرفة التوزيعات التكرارية للعاملين عينة الدراسة.</w:t>
      </w:r>
    </w:p>
    <w:p w14:paraId="7D86B593" w14:textId="77777777" w:rsidR="00411F1A" w:rsidRPr="00BE19DB" w:rsidRDefault="00411F1A" w:rsidP="00EF6BF7">
      <w:pPr>
        <w:pStyle w:val="a3"/>
        <w:numPr>
          <w:ilvl w:val="0"/>
          <w:numId w:val="17"/>
        </w:numPr>
        <w:rPr>
          <w:rFonts w:eastAsia="Calibri" w:cs="Sakkal Majalla"/>
          <w:kern w:val="2"/>
          <w:szCs w:val="28"/>
          <w14:ligatures w14:val="standardContextual"/>
        </w:rPr>
      </w:pPr>
      <w:r w:rsidRPr="00BE19DB">
        <w:rPr>
          <w:rFonts w:eastAsia="Calibri" w:cs="Sakkal Majalla"/>
          <w:kern w:val="2"/>
          <w:szCs w:val="28"/>
          <w:rtl/>
          <w14:ligatures w14:val="standardContextual"/>
        </w:rPr>
        <w:t>المتوسط الحسابي: استخدم لمعرفة متوسط إجابات للعاملين عينة الدراسة عن فقرات الأبعاد.</w:t>
      </w:r>
    </w:p>
    <w:p w14:paraId="33F0B6C6" w14:textId="77777777" w:rsidR="00411F1A" w:rsidRPr="00BE19DB" w:rsidRDefault="00411F1A" w:rsidP="00EF6BF7">
      <w:pPr>
        <w:pStyle w:val="a3"/>
        <w:numPr>
          <w:ilvl w:val="0"/>
          <w:numId w:val="17"/>
        </w:numPr>
        <w:rPr>
          <w:rFonts w:eastAsia="Calibri" w:cs="Sakkal Majalla"/>
          <w:kern w:val="2"/>
          <w:szCs w:val="28"/>
          <w:rtl/>
          <w14:ligatures w14:val="standardContextual"/>
        </w:rPr>
      </w:pPr>
      <w:r w:rsidRPr="00BE19DB">
        <w:rPr>
          <w:rFonts w:eastAsia="Calibri" w:cs="Sakkal Majalla"/>
          <w:kern w:val="2"/>
          <w:szCs w:val="28"/>
          <w:rtl/>
          <w14:ligatures w14:val="standardContextual"/>
        </w:rPr>
        <w:t>الانحراف المعياري: استخدم لمعرفة تشتت إجابات العاملين عينة الدراسة عن المتوسط الحسابي.</w:t>
      </w:r>
    </w:p>
    <w:p w14:paraId="34A092D6" w14:textId="77777777" w:rsidR="00411F1A" w:rsidRPr="00823859" w:rsidRDefault="00411F1A" w:rsidP="00BE19DB">
      <w:pPr>
        <w:ind w:left="0" w:hanging="2"/>
        <w:rPr>
          <w:rFonts w:eastAsia="Calibri" w:cs="Sakkal Majalla"/>
          <w:b/>
          <w:bCs/>
          <w:kern w:val="2"/>
          <w:szCs w:val="28"/>
          <w:rtl/>
          <w14:ligatures w14:val="standardContextual"/>
        </w:rPr>
      </w:pPr>
      <w:bookmarkStart w:id="44" w:name="_Toc171888988"/>
      <w:bookmarkStart w:id="45" w:name="_Toc171899554"/>
      <w:bookmarkStart w:id="46" w:name="_Toc171910520"/>
      <w:r w:rsidRPr="00823859">
        <w:rPr>
          <w:rFonts w:eastAsia="Calibri" w:cs="Sakkal Majalla"/>
          <w:b/>
          <w:bCs/>
          <w:kern w:val="2"/>
          <w:szCs w:val="28"/>
          <w:rtl/>
          <w14:ligatures w14:val="standardContextual"/>
        </w:rPr>
        <w:t>ثانيا: الإحصاء التحليلي:</w:t>
      </w:r>
      <w:bookmarkEnd w:id="44"/>
      <w:bookmarkEnd w:id="45"/>
      <w:bookmarkEnd w:id="46"/>
    </w:p>
    <w:p w14:paraId="0F2DEB78" w14:textId="77777777" w:rsidR="00411F1A" w:rsidRPr="00BE19DB" w:rsidRDefault="00411F1A" w:rsidP="00EF6BF7">
      <w:pPr>
        <w:pStyle w:val="a3"/>
        <w:numPr>
          <w:ilvl w:val="0"/>
          <w:numId w:val="16"/>
        </w:numPr>
        <w:ind w:left="423"/>
        <w:rPr>
          <w:rFonts w:eastAsia="Calibri" w:cs="Sakkal Majalla"/>
          <w:kern w:val="2"/>
          <w:szCs w:val="28"/>
          <w14:ligatures w14:val="standardContextual"/>
        </w:rPr>
      </w:pPr>
      <w:r w:rsidRPr="00BE19DB">
        <w:rPr>
          <w:rFonts w:eastAsia="Calibri" w:cs="Sakkal Majalla"/>
          <w:kern w:val="2"/>
          <w:szCs w:val="28"/>
          <w:rtl/>
          <w14:ligatures w14:val="standardContextual"/>
        </w:rPr>
        <w:t>معامل الثبات كرو نباخ الفـا: للتعرف على مدى الاتساق الداخلي لفقرات ابعـاد متغيرات الدراسة.</w:t>
      </w:r>
    </w:p>
    <w:p w14:paraId="6FAF1842" w14:textId="77777777" w:rsidR="00411F1A" w:rsidRPr="00BE19DB" w:rsidRDefault="00411F1A" w:rsidP="00EF6BF7">
      <w:pPr>
        <w:pStyle w:val="a3"/>
        <w:numPr>
          <w:ilvl w:val="0"/>
          <w:numId w:val="16"/>
        </w:numPr>
        <w:ind w:left="423"/>
        <w:rPr>
          <w:rFonts w:eastAsia="Calibri" w:cs="Sakkal Majalla"/>
          <w:kern w:val="2"/>
          <w:szCs w:val="28"/>
          <w14:ligatures w14:val="standardContextual"/>
        </w:rPr>
      </w:pPr>
      <w:r w:rsidRPr="00BE19DB">
        <w:rPr>
          <w:rFonts w:eastAsia="Calibri" w:cs="Sakkal Majalla"/>
          <w:kern w:val="2"/>
          <w:szCs w:val="28"/>
          <w:rtl/>
          <w14:ligatures w14:val="standardContextual"/>
        </w:rPr>
        <w:t>الانحدار المتعدد: لاختبار اثر المتغير المستقل في المتغير التابع.</w:t>
      </w:r>
    </w:p>
    <w:p w14:paraId="2B4288A0" w14:textId="77777777" w:rsidR="00411F1A" w:rsidRPr="00BE19DB" w:rsidRDefault="00411F1A" w:rsidP="00EF6BF7">
      <w:pPr>
        <w:pStyle w:val="a3"/>
        <w:numPr>
          <w:ilvl w:val="0"/>
          <w:numId w:val="16"/>
        </w:numPr>
        <w:ind w:left="423"/>
        <w:rPr>
          <w:rFonts w:eastAsia="Calibri" w:cs="Sakkal Majalla"/>
          <w:kern w:val="2"/>
          <w:szCs w:val="28"/>
          <w14:ligatures w14:val="standardContextual"/>
        </w:rPr>
      </w:pPr>
      <w:r w:rsidRPr="00BE19DB">
        <w:rPr>
          <w:rFonts w:eastAsia="Calibri" w:cs="Sakkal Majalla"/>
          <w:kern w:val="2"/>
          <w:szCs w:val="28"/>
          <w:rtl/>
          <w14:ligatures w14:val="standardContextual"/>
        </w:rPr>
        <w:t>ارتباط بيرسون: للتحقق من عدم وجود ارتباط ذاتي عالي بين ابعاد المتغير المستقل.</w:t>
      </w:r>
    </w:p>
    <w:p w14:paraId="3280244A" w14:textId="77777777" w:rsidR="00411F1A" w:rsidRPr="00BE19DB" w:rsidRDefault="00411F1A" w:rsidP="00EF6BF7">
      <w:pPr>
        <w:pStyle w:val="a3"/>
        <w:numPr>
          <w:ilvl w:val="0"/>
          <w:numId w:val="16"/>
        </w:numPr>
        <w:ind w:left="423"/>
        <w:rPr>
          <w:rFonts w:eastAsia="Calibri" w:cs="Sakkal Majalla"/>
          <w:kern w:val="2"/>
          <w:szCs w:val="28"/>
          <w14:ligatures w14:val="standardContextual"/>
        </w:rPr>
      </w:pPr>
      <w:r w:rsidRPr="00BE19DB">
        <w:rPr>
          <w:rFonts w:eastAsia="Calibri" w:cs="Sakkal Majalla"/>
          <w:kern w:val="2"/>
          <w:szCs w:val="28"/>
          <w14:ligatures w14:val="standardContextual"/>
        </w:rPr>
        <w:t>Kolmogorov-</w:t>
      </w:r>
      <w:proofErr w:type="spellStart"/>
      <w:r w:rsidRPr="00BE19DB">
        <w:rPr>
          <w:rFonts w:eastAsia="Calibri" w:cs="Sakkal Majalla"/>
          <w:kern w:val="2"/>
          <w:szCs w:val="28"/>
          <w14:ligatures w14:val="standardContextual"/>
        </w:rPr>
        <w:t>Smnnov</w:t>
      </w:r>
      <w:proofErr w:type="spellEnd"/>
      <w:r w:rsidRPr="00BE19DB">
        <w:rPr>
          <w:rFonts w:eastAsia="Calibri" w:cs="Sakkal Majalla"/>
          <w:kern w:val="2"/>
          <w:szCs w:val="28"/>
          <w:rtl/>
          <w14:ligatures w14:val="standardContextual"/>
        </w:rPr>
        <w:t xml:space="preserve"> للتعرف على تحقق ظاهرة التوزيع الطبيعي لبيانات الدراسة.</w:t>
      </w:r>
    </w:p>
    <w:p w14:paraId="78FCED44" w14:textId="77777777" w:rsidR="00411F1A" w:rsidRPr="00BE19DB" w:rsidRDefault="00411F1A" w:rsidP="00EF6BF7">
      <w:pPr>
        <w:pStyle w:val="a3"/>
        <w:numPr>
          <w:ilvl w:val="0"/>
          <w:numId w:val="16"/>
        </w:numPr>
        <w:ind w:left="423"/>
        <w:rPr>
          <w:rFonts w:eastAsia="Calibri" w:cs="Sakkal Majalla"/>
          <w:kern w:val="2"/>
          <w:szCs w:val="28"/>
          <w14:ligatures w14:val="standardContextual"/>
        </w:rPr>
      </w:pPr>
      <w:r w:rsidRPr="00BE19DB">
        <w:rPr>
          <w:rFonts w:eastAsia="Calibri" w:cs="Sakkal Majalla"/>
          <w:kern w:val="2"/>
          <w:szCs w:val="28"/>
          <w:rtl/>
          <w14:ligatures w14:val="standardContextual"/>
        </w:rPr>
        <w:t>تحليل الانحدار الهرمي: لاختبار دور المتغير المعدل في تحسين أثر المتغير المستقل في المتغير التابع.</w:t>
      </w:r>
    </w:p>
    <w:p w14:paraId="1A27475C" w14:textId="39C89EE5" w:rsidR="00411F1A" w:rsidRPr="00C71AEE" w:rsidRDefault="00C71AEE" w:rsidP="00C71AEE">
      <w:pPr>
        <w:ind w:left="-2" w:firstLine="0"/>
        <w:outlineLvl w:val="1"/>
        <w:rPr>
          <w:rFonts w:cs="Sakkal Majalla"/>
          <w:b/>
          <w:bCs/>
          <w:sz w:val="36"/>
          <w:szCs w:val="36"/>
          <w:rtl/>
        </w:rPr>
      </w:pPr>
      <w:bookmarkStart w:id="47" w:name="_Toc171381042"/>
      <w:bookmarkStart w:id="48" w:name="_Toc171888989"/>
      <w:bookmarkStart w:id="49" w:name="_Toc171899555"/>
      <w:bookmarkStart w:id="50" w:name="_Toc171910521"/>
      <w:bookmarkStart w:id="51" w:name="_Toc171990520"/>
      <w:bookmarkStart w:id="52" w:name="_Toc180066000"/>
      <w:r>
        <w:rPr>
          <w:rFonts w:cs="Sakkal Majalla" w:hint="cs"/>
          <w:b/>
          <w:bCs/>
          <w:sz w:val="36"/>
          <w:szCs w:val="36"/>
          <w:rtl/>
        </w:rPr>
        <w:t xml:space="preserve">1-13 </w:t>
      </w:r>
      <w:r w:rsidR="00411F1A" w:rsidRPr="00C71AEE">
        <w:rPr>
          <w:rFonts w:cs="Sakkal Majalla"/>
          <w:b/>
          <w:bCs/>
          <w:sz w:val="36"/>
          <w:szCs w:val="36"/>
          <w:rtl/>
        </w:rPr>
        <w:t>حدود الدراسة:</w:t>
      </w:r>
      <w:bookmarkEnd w:id="47"/>
      <w:bookmarkEnd w:id="48"/>
      <w:bookmarkEnd w:id="49"/>
      <w:bookmarkEnd w:id="50"/>
      <w:bookmarkEnd w:id="51"/>
      <w:bookmarkEnd w:id="52"/>
    </w:p>
    <w:p w14:paraId="6FE95F6C" w14:textId="66A33785" w:rsidR="00411F1A" w:rsidRPr="00BE19DB" w:rsidRDefault="00411F1A" w:rsidP="00EF6BF7">
      <w:pPr>
        <w:pStyle w:val="a3"/>
        <w:numPr>
          <w:ilvl w:val="0"/>
          <w:numId w:val="15"/>
        </w:numPr>
        <w:ind w:left="423"/>
        <w:rPr>
          <w:rFonts w:eastAsia="Calibri" w:cs="Sakkal Majalla"/>
          <w:kern w:val="2"/>
          <w:szCs w:val="28"/>
          <w14:ligatures w14:val="standardContextual"/>
        </w:rPr>
      </w:pPr>
      <w:r w:rsidRPr="00BE19DB">
        <w:rPr>
          <w:rFonts w:eastAsia="Calibri" w:cs="Sakkal Majalla"/>
          <w:kern w:val="2"/>
          <w:szCs w:val="28"/>
          <w:rtl/>
          <w14:ligatures w14:val="standardContextual"/>
        </w:rPr>
        <w:t xml:space="preserve">حدود موضوعية: قامت الدراسة بقياس استراتيجيات التسويق الرقمي بأبعاده (البريد الإلكتروني، تصميم موقع ويب، شبكات التواصل الاجتماعي، تطبيقات الهاتف، إعلانات الإنترنت )  </w:t>
      </w:r>
      <w:r w:rsidRPr="00BE19DB">
        <w:rPr>
          <w:rFonts w:eastAsia="Calibri" w:cs="Sakkal Majalla"/>
          <w:kern w:val="2"/>
          <w:szCs w:val="28"/>
          <w:rtl/>
          <w:lang w:bidi="ar-EG"/>
          <w14:ligatures w14:val="standardContextual"/>
        </w:rPr>
        <w:t xml:space="preserve">  في بناء ثقة المستهلك من خلال التطبيق على الهيئة السعودية للمياه.</w:t>
      </w:r>
    </w:p>
    <w:p w14:paraId="66FEAB9E" w14:textId="5505E47E" w:rsidR="00411F1A" w:rsidRPr="00BE19DB" w:rsidRDefault="00411F1A" w:rsidP="00EF6BF7">
      <w:pPr>
        <w:pStyle w:val="a3"/>
        <w:numPr>
          <w:ilvl w:val="0"/>
          <w:numId w:val="15"/>
        </w:numPr>
        <w:ind w:left="423"/>
        <w:rPr>
          <w:rFonts w:eastAsia="Calibri" w:cs="Sakkal Majalla"/>
          <w:kern w:val="2"/>
          <w:szCs w:val="28"/>
          <w14:ligatures w14:val="standardContextual"/>
        </w:rPr>
      </w:pPr>
      <w:r w:rsidRPr="00BE19DB">
        <w:rPr>
          <w:rFonts w:eastAsia="Calibri" w:cs="Sakkal Majalla"/>
          <w:kern w:val="2"/>
          <w:szCs w:val="28"/>
          <w:rtl/>
          <w14:ligatures w14:val="standardContextual"/>
        </w:rPr>
        <w:t>حدود مكانية: الهيئة السعودية للمياه</w:t>
      </w:r>
      <w:r w:rsidRPr="00BE19DB">
        <w:rPr>
          <w:rFonts w:eastAsia="Calibri" w:cs="Sakkal Majalla"/>
          <w:kern w:val="2"/>
          <w:szCs w:val="28"/>
          <w:rtl/>
          <w:lang w:bidi="ar-EG"/>
          <w14:ligatures w14:val="standardContextual"/>
        </w:rPr>
        <w:t xml:space="preserve"> </w:t>
      </w:r>
      <w:r w:rsidRPr="00BE19DB">
        <w:rPr>
          <w:rFonts w:eastAsia="Calibri" w:cs="Sakkal Majalla"/>
          <w:kern w:val="2"/>
          <w:szCs w:val="28"/>
          <w:rtl/>
          <w14:ligatures w14:val="standardContextual"/>
        </w:rPr>
        <w:t>في المملكة العربية السعودية.</w:t>
      </w:r>
    </w:p>
    <w:p w14:paraId="530AB021" w14:textId="77777777" w:rsidR="00411F1A" w:rsidRPr="00BE19DB" w:rsidRDefault="00411F1A" w:rsidP="00EF6BF7">
      <w:pPr>
        <w:pStyle w:val="a3"/>
        <w:numPr>
          <w:ilvl w:val="0"/>
          <w:numId w:val="15"/>
        </w:numPr>
        <w:ind w:left="423"/>
        <w:rPr>
          <w:rFonts w:eastAsia="Calibri" w:cs="Sakkal Majalla"/>
          <w:kern w:val="2"/>
          <w:szCs w:val="28"/>
          <w14:ligatures w14:val="standardContextual"/>
        </w:rPr>
      </w:pPr>
      <w:r w:rsidRPr="00BE19DB">
        <w:rPr>
          <w:rFonts w:eastAsia="Calibri" w:cs="Sakkal Majalla"/>
          <w:kern w:val="2"/>
          <w:szCs w:val="28"/>
          <w:rtl/>
          <w14:ligatures w14:val="standardContextual"/>
        </w:rPr>
        <w:t>حدود زمانية: العام الدراسي 2024.</w:t>
      </w:r>
    </w:p>
    <w:p w14:paraId="5C13B2C2" w14:textId="77777777" w:rsidR="00411F1A" w:rsidRPr="00BE19DB" w:rsidRDefault="00411F1A" w:rsidP="00EF6BF7">
      <w:pPr>
        <w:pStyle w:val="a3"/>
        <w:numPr>
          <w:ilvl w:val="0"/>
          <w:numId w:val="15"/>
        </w:numPr>
        <w:ind w:left="423"/>
        <w:rPr>
          <w:rFonts w:eastAsia="Calibri" w:cs="Sakkal Majalla"/>
          <w:kern w:val="2"/>
          <w:szCs w:val="28"/>
          <w14:ligatures w14:val="standardContextual"/>
        </w:rPr>
      </w:pPr>
      <w:r w:rsidRPr="00BE19DB">
        <w:rPr>
          <w:rFonts w:eastAsia="Calibri" w:cs="Sakkal Majalla"/>
          <w:kern w:val="2"/>
          <w:szCs w:val="28"/>
          <w:rtl/>
          <w14:ligatures w14:val="standardContextual"/>
        </w:rPr>
        <w:t xml:space="preserve">حدود بشرية: تم التطبيق علي العاملين في </w:t>
      </w:r>
      <w:r w:rsidRPr="00BE19DB">
        <w:rPr>
          <w:rFonts w:eastAsia="Calibri" w:cs="Sakkal Majalla"/>
          <w:kern w:val="2"/>
          <w:szCs w:val="28"/>
          <w:rtl/>
          <w:lang w:bidi="ar-EG"/>
          <w14:ligatures w14:val="standardContextual"/>
        </w:rPr>
        <w:t xml:space="preserve">الهيئة السعودية للمياه </w:t>
      </w:r>
      <w:r w:rsidRPr="00BE19DB">
        <w:rPr>
          <w:rFonts w:eastAsia="Calibri" w:cs="Sakkal Majalla"/>
          <w:kern w:val="2"/>
          <w:szCs w:val="28"/>
          <w:rtl/>
          <w14:ligatures w14:val="standardContextual"/>
        </w:rPr>
        <w:t>في المملكة العربية السعودية.</w:t>
      </w:r>
    </w:p>
    <w:p w14:paraId="7ABDB555" w14:textId="77777777" w:rsidR="00411F1A" w:rsidRPr="00823859" w:rsidRDefault="00411F1A" w:rsidP="00823859">
      <w:pPr>
        <w:ind w:left="0"/>
        <w:rPr>
          <w:rFonts w:eastAsia="Calibri" w:cs="Sakkal Majalla"/>
          <w:kern w:val="2"/>
          <w:szCs w:val="28"/>
          <w:rtl/>
          <w14:ligatures w14:val="standardContextual"/>
        </w:rPr>
      </w:pPr>
    </w:p>
    <w:bookmarkEnd w:id="7"/>
    <w:bookmarkEnd w:id="8"/>
    <w:bookmarkEnd w:id="9"/>
    <w:p w14:paraId="2AA771E3" w14:textId="77777777" w:rsidR="00524979" w:rsidRDefault="00524979">
      <w:pPr>
        <w:ind w:left="0"/>
        <w:jc w:val="left"/>
        <w:rPr>
          <w:rFonts w:cs="Sakkal Majalla"/>
          <w:b/>
          <w:bCs/>
          <w:szCs w:val="28"/>
          <w:rtl/>
        </w:rPr>
      </w:pPr>
      <w:r>
        <w:rPr>
          <w:rFonts w:cs="Sakkal Majalla"/>
          <w:b/>
          <w:bCs/>
          <w:szCs w:val="28"/>
          <w:rtl/>
        </w:rPr>
        <w:br w:type="page"/>
      </w:r>
    </w:p>
    <w:p w14:paraId="2F17EA51" w14:textId="50583F44" w:rsidR="00A76984" w:rsidRPr="00524979" w:rsidRDefault="00A76984" w:rsidP="00524979">
      <w:pPr>
        <w:ind w:left="0" w:firstLine="0"/>
        <w:jc w:val="center"/>
        <w:outlineLvl w:val="0"/>
        <w:rPr>
          <w:rFonts w:cs="Sakkal Majalla"/>
          <w:b/>
          <w:bCs/>
          <w:sz w:val="40"/>
          <w:szCs w:val="40"/>
          <w:rtl/>
        </w:rPr>
      </w:pPr>
      <w:bookmarkStart w:id="53" w:name="_Toc180066001"/>
      <w:r w:rsidRPr="00524979">
        <w:rPr>
          <w:rFonts w:cs="Sakkal Majalla"/>
          <w:b/>
          <w:bCs/>
          <w:sz w:val="40"/>
          <w:szCs w:val="40"/>
          <w:rtl/>
        </w:rPr>
        <w:t xml:space="preserve">الفصل </w:t>
      </w:r>
      <w:r w:rsidR="000C3CD3" w:rsidRPr="00524979">
        <w:rPr>
          <w:rFonts w:cs="Sakkal Majalla"/>
          <w:b/>
          <w:bCs/>
          <w:sz w:val="40"/>
          <w:szCs w:val="40"/>
          <w:rtl/>
        </w:rPr>
        <w:t>الثاني:</w:t>
      </w:r>
      <w:r w:rsidRPr="00524979">
        <w:rPr>
          <w:rFonts w:cs="Sakkal Majalla"/>
          <w:b/>
          <w:bCs/>
          <w:sz w:val="40"/>
          <w:szCs w:val="40"/>
          <w:rtl/>
        </w:rPr>
        <w:t xml:space="preserve"> </w:t>
      </w:r>
      <w:r w:rsidR="00524979" w:rsidRPr="00524979">
        <w:rPr>
          <w:rFonts w:cs="Sakkal Majalla" w:hint="cs"/>
          <w:b/>
          <w:bCs/>
          <w:sz w:val="40"/>
          <w:szCs w:val="40"/>
          <w:rtl/>
        </w:rPr>
        <w:t>الإطار</w:t>
      </w:r>
      <w:r w:rsidRPr="00524979">
        <w:rPr>
          <w:rFonts w:cs="Sakkal Majalla"/>
          <w:b/>
          <w:bCs/>
          <w:sz w:val="40"/>
          <w:szCs w:val="40"/>
          <w:rtl/>
        </w:rPr>
        <w:t xml:space="preserve"> النظري</w:t>
      </w:r>
      <w:bookmarkEnd w:id="53"/>
    </w:p>
    <w:p w14:paraId="7CB0B550" w14:textId="5CF771C8" w:rsidR="00B35E36" w:rsidRPr="00524979" w:rsidRDefault="00B35E36" w:rsidP="00524979">
      <w:pPr>
        <w:ind w:left="0" w:firstLine="0"/>
        <w:jc w:val="center"/>
        <w:outlineLvl w:val="1"/>
        <w:rPr>
          <w:rFonts w:cs="Sakkal Majalla"/>
          <w:b/>
          <w:bCs/>
          <w:sz w:val="36"/>
          <w:szCs w:val="36"/>
          <w:rtl/>
        </w:rPr>
      </w:pPr>
      <w:bookmarkStart w:id="54" w:name="_Toc180066002"/>
      <w:r w:rsidRPr="00524979">
        <w:rPr>
          <w:rFonts w:cs="Sakkal Majalla"/>
          <w:b/>
          <w:bCs/>
          <w:sz w:val="36"/>
          <w:szCs w:val="36"/>
          <w:rtl/>
        </w:rPr>
        <w:t xml:space="preserve">المبحث الأول التسويق </w:t>
      </w:r>
      <w:r w:rsidR="00A76984" w:rsidRPr="00524979">
        <w:rPr>
          <w:rFonts w:cs="Sakkal Majalla"/>
          <w:b/>
          <w:bCs/>
          <w:sz w:val="36"/>
          <w:szCs w:val="36"/>
          <w:rtl/>
        </w:rPr>
        <w:t>الرقمي</w:t>
      </w:r>
      <w:bookmarkEnd w:id="54"/>
    </w:p>
    <w:p w14:paraId="0EC4D7B7" w14:textId="0B61A8F7" w:rsidR="00B35E36" w:rsidRPr="00524979" w:rsidRDefault="00524979" w:rsidP="00524979">
      <w:pPr>
        <w:ind w:left="0" w:firstLine="0"/>
        <w:outlineLvl w:val="2"/>
        <w:rPr>
          <w:rFonts w:cs="Sakkal Majalla"/>
          <w:b/>
          <w:bCs/>
          <w:sz w:val="36"/>
          <w:szCs w:val="36"/>
          <w:rtl/>
        </w:rPr>
      </w:pPr>
      <w:bookmarkStart w:id="55" w:name="_Toc180066003"/>
      <w:r>
        <w:rPr>
          <w:rFonts w:cs="Sakkal Majalla" w:hint="cs"/>
          <w:b/>
          <w:bCs/>
          <w:sz w:val="36"/>
          <w:szCs w:val="36"/>
          <w:rtl/>
        </w:rPr>
        <w:t xml:space="preserve">2-1-1 </w:t>
      </w:r>
      <w:r w:rsidR="00B35E36" w:rsidRPr="00524979">
        <w:rPr>
          <w:rFonts w:cs="Sakkal Majalla"/>
          <w:b/>
          <w:bCs/>
          <w:sz w:val="36"/>
          <w:szCs w:val="36"/>
          <w:rtl/>
        </w:rPr>
        <w:t>تمهيد</w:t>
      </w:r>
      <w:bookmarkEnd w:id="55"/>
    </w:p>
    <w:p w14:paraId="3094350A" w14:textId="3B29E007" w:rsidR="00B35E36" w:rsidRPr="00823859" w:rsidRDefault="00B35E36" w:rsidP="00823859">
      <w:pPr>
        <w:ind w:left="0"/>
        <w:rPr>
          <w:rFonts w:cs="Sakkal Majalla"/>
          <w:szCs w:val="28"/>
          <w:rtl/>
        </w:rPr>
      </w:pPr>
      <w:r w:rsidRPr="00823859">
        <w:rPr>
          <w:rFonts w:cs="Sakkal Majalla"/>
          <w:szCs w:val="28"/>
          <w:rtl/>
        </w:rPr>
        <w:t xml:space="preserve">أصبح التعامل </w:t>
      </w:r>
      <w:r w:rsidR="007A55BD" w:rsidRPr="00823859">
        <w:rPr>
          <w:rFonts w:cs="Sakkal Majalla"/>
          <w:szCs w:val="28"/>
          <w:rtl/>
        </w:rPr>
        <w:t>الإلكتروني</w:t>
      </w:r>
      <w:r w:rsidRPr="00823859">
        <w:rPr>
          <w:rFonts w:cs="Sakkal Majalla"/>
          <w:szCs w:val="28"/>
          <w:rtl/>
        </w:rPr>
        <w:t xml:space="preserve"> يسيطر على مساحة كبيرة من أشكال التعاملات التي القوم بها منظمات الأعمال على اختلاف أنواعها وأشكالها، كما أن الغلاء أصبحوا يستخدمون الوسائل الإلكترونية الوصول إلى المعلومات من الخدمات والمنتجات التي يحتاجونها، والمقارنة فيما بينها واختيار الجهة التي يتعاملوا معها لتغطية احتياجاتهم </w:t>
      </w:r>
      <w:r w:rsidR="000C3CD3" w:rsidRPr="00823859">
        <w:rPr>
          <w:rFonts w:cs="Sakkal Majalla"/>
          <w:szCs w:val="28"/>
          <w:rtl/>
        </w:rPr>
        <w:t>وإنجاز</w:t>
      </w:r>
      <w:r w:rsidRPr="00823859">
        <w:rPr>
          <w:rFonts w:cs="Sakkal Majalla"/>
          <w:szCs w:val="28"/>
          <w:rtl/>
        </w:rPr>
        <w:t xml:space="preserve"> معاملاتهم المختلفة، والمنظمات على اختلاف قطاعات صلها تسعى لمواكبة هذه التطورات وتسويق خدماتها ومنتجاتها وفقا لهاء و</w:t>
      </w:r>
      <w:r w:rsidR="00DF04FA" w:rsidRPr="00823859">
        <w:rPr>
          <w:rFonts w:cs="Sakkal Majalla"/>
          <w:szCs w:val="28"/>
          <w:rtl/>
        </w:rPr>
        <w:t>التسويق</w:t>
      </w:r>
      <w:r w:rsidRPr="00823859">
        <w:rPr>
          <w:rFonts w:cs="Sakkal Majalla"/>
          <w:szCs w:val="28"/>
          <w:rtl/>
        </w:rPr>
        <w:t xml:space="preserve"> باعتباره عاملا رئيسا لنجاح منظمات الأعمال فهو الوظيفة الأولى التي تبدأ بها منظمات الأعمال فلم يعد من الممكن إنتاج سلع وخدمات لا يطلبها السوق.( أبو قاعود والقديمات، 2016).</w:t>
      </w:r>
    </w:p>
    <w:p w14:paraId="40C384E5" w14:textId="5A7BCDC4" w:rsidR="00B35E36" w:rsidRPr="00823859" w:rsidRDefault="00B35E36" w:rsidP="00823859">
      <w:pPr>
        <w:ind w:left="0"/>
        <w:rPr>
          <w:rFonts w:cs="Sakkal Majalla"/>
          <w:szCs w:val="28"/>
          <w:rtl/>
        </w:rPr>
      </w:pPr>
      <w:r w:rsidRPr="00823859">
        <w:rPr>
          <w:rFonts w:cs="Sakkal Majalla"/>
          <w:szCs w:val="28"/>
          <w:rtl/>
        </w:rPr>
        <w:t>بعد الت</w:t>
      </w:r>
      <w:r w:rsidR="005E746C" w:rsidRPr="00823859">
        <w:rPr>
          <w:rFonts w:cs="Sakkal Majalla"/>
          <w:szCs w:val="28"/>
          <w:rtl/>
        </w:rPr>
        <w:t>س</w:t>
      </w:r>
      <w:r w:rsidRPr="00823859">
        <w:rPr>
          <w:rFonts w:cs="Sakkal Majalla"/>
          <w:szCs w:val="28"/>
          <w:rtl/>
        </w:rPr>
        <w:t xml:space="preserve">ويق الرقمي من أحد المفاهيم الأساسية المعاصرة الذي استطاع خلال السنوات القليلة الماضية من أن يقفز </w:t>
      </w:r>
      <w:proofErr w:type="spellStart"/>
      <w:r w:rsidRPr="00823859">
        <w:rPr>
          <w:rFonts w:cs="Sakkal Majalla"/>
          <w:szCs w:val="28"/>
          <w:rtl/>
        </w:rPr>
        <w:t>يمجمل</w:t>
      </w:r>
      <w:proofErr w:type="spellEnd"/>
      <w:r w:rsidRPr="00823859">
        <w:rPr>
          <w:rFonts w:cs="Sakkal Majalla"/>
          <w:szCs w:val="28"/>
          <w:rtl/>
        </w:rPr>
        <w:t xml:space="preserve"> الجهود والأعمال التسويقية وبمختلف الأنشطة إلى اتجاهات معاصرة تتماشى مع العصر العالي ومتغيراته، وذلك بالاستعانة بمختلف الأدوات والوسائل المتطورة والتكنولوجيا الحديثة في تنفيذ العمليات والأنشطة التسويقية، خاصة فيما يتعلق بالاتصالات </w:t>
      </w:r>
      <w:r w:rsidR="00DF04FA" w:rsidRPr="00823859">
        <w:rPr>
          <w:rFonts w:cs="Sakkal Majalla"/>
          <w:szCs w:val="28"/>
          <w:rtl/>
        </w:rPr>
        <w:t>التسويق</w:t>
      </w:r>
      <w:r w:rsidRPr="00823859">
        <w:rPr>
          <w:rFonts w:cs="Sakkal Majalla"/>
          <w:szCs w:val="28"/>
          <w:rtl/>
        </w:rPr>
        <w:t>ية وتكنولوجيا المعلومات وتقديم المنتجات وإتمام العمليات التسويقية ، وسائل متعددة (المومني، 2017).</w:t>
      </w:r>
    </w:p>
    <w:p w14:paraId="27CE0AE0" w14:textId="637A086A" w:rsidR="00B35E36" w:rsidRPr="00524979" w:rsidRDefault="00524979" w:rsidP="00524979">
      <w:pPr>
        <w:ind w:left="0" w:firstLine="0"/>
        <w:outlineLvl w:val="2"/>
        <w:rPr>
          <w:rFonts w:cs="Sakkal Majalla"/>
          <w:b/>
          <w:bCs/>
          <w:sz w:val="36"/>
          <w:szCs w:val="36"/>
          <w:rtl/>
        </w:rPr>
      </w:pPr>
      <w:bookmarkStart w:id="56" w:name="_Toc180066004"/>
      <w:r>
        <w:rPr>
          <w:rFonts w:cs="Sakkal Majalla" w:hint="cs"/>
          <w:b/>
          <w:bCs/>
          <w:sz w:val="36"/>
          <w:szCs w:val="36"/>
          <w:rtl/>
        </w:rPr>
        <w:t xml:space="preserve">2-1-2 </w:t>
      </w:r>
      <w:r w:rsidR="00B35E36" w:rsidRPr="00524979">
        <w:rPr>
          <w:rFonts w:cs="Sakkal Majalla"/>
          <w:b/>
          <w:bCs/>
          <w:sz w:val="36"/>
          <w:szCs w:val="36"/>
          <w:rtl/>
        </w:rPr>
        <w:t>مفهوم التسويق الرقمي</w:t>
      </w:r>
      <w:bookmarkEnd w:id="56"/>
    </w:p>
    <w:p w14:paraId="26840A5E" w14:textId="2F71866D" w:rsidR="00B35E36" w:rsidRPr="00823859" w:rsidRDefault="00B35E36" w:rsidP="00823859">
      <w:pPr>
        <w:ind w:left="0"/>
        <w:rPr>
          <w:rFonts w:cs="Sakkal Majalla"/>
          <w:szCs w:val="28"/>
          <w:rtl/>
        </w:rPr>
      </w:pPr>
      <w:r w:rsidRPr="00823859">
        <w:rPr>
          <w:rFonts w:cs="Sakkal Majalla"/>
          <w:szCs w:val="28"/>
          <w:rtl/>
        </w:rPr>
        <w:t xml:space="preserve">عرف  </w:t>
      </w:r>
      <w:proofErr w:type="spellStart"/>
      <w:r w:rsidRPr="00823859">
        <w:rPr>
          <w:rFonts w:cs="Sakkal Majalla"/>
          <w:szCs w:val="28"/>
        </w:rPr>
        <w:t>Mezgebe</w:t>
      </w:r>
      <w:proofErr w:type="spellEnd"/>
      <w:r w:rsidRPr="00823859">
        <w:rPr>
          <w:rFonts w:cs="Sakkal Majalla"/>
          <w:szCs w:val="28"/>
          <w:rtl/>
        </w:rPr>
        <w:t xml:space="preserve">  (</w:t>
      </w:r>
      <w:r w:rsidRPr="00823859">
        <w:rPr>
          <w:rFonts w:cs="Sakkal Majalla"/>
          <w:szCs w:val="28"/>
        </w:rPr>
        <w:t>( 2020</w:t>
      </w:r>
      <w:r w:rsidRPr="00823859">
        <w:rPr>
          <w:rFonts w:cs="Sakkal Majalla"/>
          <w:szCs w:val="28"/>
          <w:rtl/>
        </w:rPr>
        <w:t xml:space="preserve">بان نشاط التسويق بأني بعد عملية الإنتاج ويهتم بكيفية </w:t>
      </w:r>
      <w:r w:rsidR="000C3CD3" w:rsidRPr="00823859">
        <w:rPr>
          <w:rFonts w:cs="Sakkal Majalla"/>
          <w:szCs w:val="28"/>
          <w:rtl/>
        </w:rPr>
        <w:t>إيصال</w:t>
      </w:r>
      <w:r w:rsidRPr="00823859">
        <w:rPr>
          <w:rFonts w:cs="Sakkal Majalla"/>
          <w:szCs w:val="28"/>
          <w:rtl/>
        </w:rPr>
        <w:t xml:space="preserve"> المنتج أو  الخدمة إلى </w:t>
      </w:r>
      <w:r w:rsidR="003203A6" w:rsidRPr="00823859">
        <w:rPr>
          <w:rFonts w:cs="Sakkal Majalla"/>
          <w:szCs w:val="28"/>
          <w:rtl/>
        </w:rPr>
        <w:t xml:space="preserve"> المستهلك </w:t>
      </w:r>
      <w:r w:rsidR="003817A0" w:rsidRPr="00823859">
        <w:rPr>
          <w:rFonts w:cs="Sakkal Majalla"/>
          <w:szCs w:val="28"/>
          <w:rtl/>
        </w:rPr>
        <w:t xml:space="preserve"> </w:t>
      </w:r>
      <w:r w:rsidR="00F9079A" w:rsidRPr="00823859">
        <w:rPr>
          <w:rFonts w:cs="Sakkal Majalla"/>
          <w:szCs w:val="28"/>
          <w:rtl/>
        </w:rPr>
        <w:t xml:space="preserve"> </w:t>
      </w:r>
      <w:r w:rsidRPr="00823859">
        <w:rPr>
          <w:rFonts w:cs="Sakkal Majalla"/>
          <w:szCs w:val="28"/>
          <w:rtl/>
        </w:rPr>
        <w:t>وعلى الجانب الآخر هناك  من يرى أن الت</w:t>
      </w:r>
      <w:r w:rsidRPr="00823859">
        <w:rPr>
          <w:rFonts w:cs="Sakkal Majalla"/>
          <w:szCs w:val="28"/>
          <w:rtl/>
          <w:lang w:bidi="ar-EG"/>
        </w:rPr>
        <w:t>س</w:t>
      </w:r>
      <w:r w:rsidRPr="00823859">
        <w:rPr>
          <w:rFonts w:cs="Sakkal Majalla"/>
          <w:szCs w:val="28"/>
          <w:rtl/>
        </w:rPr>
        <w:t xml:space="preserve">ويق  يأتي قبل النشاط الإنتاجي </w:t>
      </w:r>
      <w:proofErr w:type="spellStart"/>
      <w:r w:rsidRPr="00823859">
        <w:rPr>
          <w:rFonts w:cs="Sakkal Majalla"/>
          <w:szCs w:val="28"/>
          <w:rtl/>
        </w:rPr>
        <w:t>ويواكبه</w:t>
      </w:r>
      <w:proofErr w:type="spellEnd"/>
      <w:r w:rsidRPr="00823859">
        <w:rPr>
          <w:rFonts w:cs="Sakkal Majalla"/>
          <w:szCs w:val="28"/>
          <w:rtl/>
        </w:rPr>
        <w:t xml:space="preserve"> ويستمر إلى ما بعده، وهذا لا يعنى أن نحكم على بعضها بالخطأ وإنما  يرجع هذا الاختلاف وتغير الظروف التي تحيط به.</w:t>
      </w:r>
    </w:p>
    <w:p w14:paraId="328E8D91" w14:textId="5CC3D4B5" w:rsidR="00B35E36" w:rsidRPr="00823859" w:rsidRDefault="00B35E36" w:rsidP="00823859">
      <w:pPr>
        <w:ind w:left="0"/>
        <w:rPr>
          <w:rFonts w:cs="Sakkal Majalla"/>
          <w:szCs w:val="28"/>
        </w:rPr>
      </w:pPr>
      <w:r w:rsidRPr="00823859">
        <w:rPr>
          <w:rFonts w:cs="Sakkal Majalla"/>
          <w:szCs w:val="28"/>
          <w:rtl/>
        </w:rPr>
        <w:t xml:space="preserve">وينظر إلى التسويق الرقمي على انه فلسفة الجديدة </w:t>
      </w:r>
      <w:r w:rsidR="000C3CD3" w:rsidRPr="00823859">
        <w:rPr>
          <w:rFonts w:cs="Sakkal Majalla"/>
          <w:szCs w:val="28"/>
          <w:rtl/>
        </w:rPr>
        <w:t>وممارسة أعمال</w:t>
      </w:r>
      <w:r w:rsidRPr="00823859">
        <w:rPr>
          <w:rFonts w:cs="Sakkal Majalla"/>
          <w:szCs w:val="28"/>
          <w:rtl/>
        </w:rPr>
        <w:t xml:space="preserve"> حديثة مرتبطة بتسويق السلع والخدمات والمعلومات والأفكار عبر الإنترانت والوسائل الإلكترونية الأخر ، ويمكن تعريف التسويق الرقمي على أنه تحقيق أهداف التسويق  من خلال تطبيق التقنيات الرقمية . (‏</w:t>
      </w:r>
      <w:r w:rsidRPr="00823859">
        <w:rPr>
          <w:rFonts w:cs="Sakkal Majalla"/>
          <w:szCs w:val="28"/>
        </w:rPr>
        <w:t>Chaffey &amp; Ellis Chadwick 2019</w:t>
      </w:r>
      <w:r w:rsidRPr="00823859">
        <w:rPr>
          <w:rFonts w:cs="Sakkal Majalla"/>
          <w:szCs w:val="28"/>
          <w:rtl/>
        </w:rPr>
        <w:t>)‏</w:t>
      </w:r>
    </w:p>
    <w:p w14:paraId="21D9D037" w14:textId="43300787" w:rsidR="00B35E36" w:rsidRPr="00823859" w:rsidRDefault="00B35E36" w:rsidP="00823859">
      <w:pPr>
        <w:ind w:left="0"/>
        <w:rPr>
          <w:rFonts w:cs="Sakkal Majalla"/>
          <w:szCs w:val="28"/>
          <w:rtl/>
        </w:rPr>
      </w:pPr>
      <w:r w:rsidRPr="00823859">
        <w:rPr>
          <w:rFonts w:cs="Sakkal Majalla"/>
          <w:szCs w:val="28"/>
          <w:rtl/>
        </w:rPr>
        <w:t xml:space="preserve">كما يمكن تعريف التسويق الرقمي </w:t>
      </w:r>
      <w:r w:rsidR="000C3CD3" w:rsidRPr="00823859">
        <w:rPr>
          <w:rFonts w:cs="Sakkal Majalla"/>
          <w:szCs w:val="28"/>
          <w:rtl/>
        </w:rPr>
        <w:t>على أنه</w:t>
      </w:r>
      <w:r w:rsidRPr="00823859">
        <w:rPr>
          <w:rFonts w:cs="Sakkal Majalla"/>
          <w:szCs w:val="28"/>
          <w:rtl/>
        </w:rPr>
        <w:t xml:space="preserve"> عملية استراتيجية لإنشاء المنتجات وتوزيعها وترويجها ومعالجتها للعملاء المستهدفين في البيئة الافتراضية للإنترنت (</w:t>
      </w:r>
      <w:r w:rsidRPr="00823859">
        <w:rPr>
          <w:rFonts w:cs="Sakkal Majalla"/>
          <w:szCs w:val="28"/>
        </w:rPr>
        <w:t>Pride et al,2017</w:t>
      </w:r>
      <w:r w:rsidRPr="00823859">
        <w:rPr>
          <w:rFonts w:cs="Sakkal Majalla"/>
          <w:szCs w:val="28"/>
          <w:rtl/>
        </w:rPr>
        <w:t>‏).</w:t>
      </w:r>
    </w:p>
    <w:p w14:paraId="3C158DF8" w14:textId="29CB415B" w:rsidR="00B35E36" w:rsidRPr="00823859" w:rsidRDefault="00B35E36" w:rsidP="00823859">
      <w:pPr>
        <w:ind w:left="0"/>
        <w:rPr>
          <w:rFonts w:cs="Sakkal Majalla"/>
          <w:szCs w:val="28"/>
          <w:rtl/>
        </w:rPr>
      </w:pPr>
      <w:r w:rsidRPr="00823859">
        <w:rPr>
          <w:rFonts w:cs="Sakkal Majalla"/>
          <w:szCs w:val="28"/>
          <w:rtl/>
        </w:rPr>
        <w:t xml:space="preserve"> كما عرف (</w:t>
      </w:r>
      <w:r w:rsidRPr="00823859">
        <w:rPr>
          <w:rFonts w:cs="Sakkal Majalla"/>
          <w:szCs w:val="28"/>
        </w:rPr>
        <w:t>2003</w:t>
      </w:r>
      <w:r w:rsidRPr="00823859">
        <w:rPr>
          <w:rFonts w:cs="Sakkal Majalla"/>
          <w:szCs w:val="28"/>
          <w:rtl/>
        </w:rPr>
        <w:t xml:space="preserve">) </w:t>
      </w:r>
      <w:proofErr w:type="spellStart"/>
      <w:r w:rsidRPr="00823859">
        <w:rPr>
          <w:rFonts w:cs="Sakkal Majalla"/>
          <w:szCs w:val="28"/>
        </w:rPr>
        <w:t>Ngall</w:t>
      </w:r>
      <w:proofErr w:type="spellEnd"/>
      <w:r w:rsidRPr="00823859">
        <w:rPr>
          <w:rFonts w:cs="Sakkal Majalla"/>
          <w:szCs w:val="28"/>
          <w:rtl/>
        </w:rPr>
        <w:t xml:space="preserve"> التسويق الرقمي بانه عملية بناء العلاقات العملاء والحفاظ عليها من خلال الأنشطة عبر الإنترنت لتسهيل تبادل الأفكار والمنتجات والخدمات التي تلبي </w:t>
      </w:r>
      <w:r w:rsidR="008853C7" w:rsidRPr="00823859">
        <w:rPr>
          <w:rFonts w:cs="Sakkal Majalla"/>
          <w:szCs w:val="28"/>
          <w:rtl/>
        </w:rPr>
        <w:t>أهداف</w:t>
      </w:r>
      <w:r w:rsidRPr="00823859">
        <w:rPr>
          <w:rFonts w:cs="Sakkal Majalla"/>
          <w:szCs w:val="28"/>
        </w:rPr>
        <w:t xml:space="preserve"> </w:t>
      </w:r>
      <w:r w:rsidRPr="00823859">
        <w:rPr>
          <w:rFonts w:cs="Sakkal Majalla"/>
          <w:szCs w:val="28"/>
          <w:rtl/>
        </w:rPr>
        <w:t>كل من المشترى  والبائع .</w:t>
      </w:r>
    </w:p>
    <w:p w14:paraId="21F44195" w14:textId="141205FA" w:rsidR="00B35E36" w:rsidRPr="00823859" w:rsidRDefault="00B35E36" w:rsidP="00823859">
      <w:pPr>
        <w:ind w:left="0"/>
        <w:rPr>
          <w:rFonts w:cs="Sakkal Majalla"/>
          <w:szCs w:val="28"/>
          <w:rtl/>
        </w:rPr>
      </w:pPr>
      <w:r w:rsidRPr="00823859">
        <w:rPr>
          <w:rFonts w:cs="Sakkal Majalla"/>
          <w:szCs w:val="28"/>
          <w:rtl/>
        </w:rPr>
        <w:t xml:space="preserve">وأشار كلا </w:t>
      </w:r>
      <w:r w:rsidR="000C3CD3" w:rsidRPr="00823859">
        <w:rPr>
          <w:rFonts w:cs="Sakkal Majalla"/>
          <w:szCs w:val="28"/>
          <w:rtl/>
        </w:rPr>
        <w:t>من (</w:t>
      </w:r>
      <w:r w:rsidRPr="00823859">
        <w:rPr>
          <w:rFonts w:cs="Sakkal Majalla"/>
          <w:szCs w:val="28"/>
        </w:rPr>
        <w:t>2018</w:t>
      </w:r>
      <w:r w:rsidRPr="00823859">
        <w:rPr>
          <w:rFonts w:cs="Sakkal Majalla"/>
          <w:szCs w:val="28"/>
          <w:rtl/>
        </w:rPr>
        <w:t xml:space="preserve">) </w:t>
      </w:r>
      <w:proofErr w:type="spellStart"/>
      <w:r w:rsidRPr="00823859">
        <w:rPr>
          <w:rFonts w:cs="Sakkal Majalla"/>
          <w:szCs w:val="28"/>
        </w:rPr>
        <w:t>Olannye</w:t>
      </w:r>
      <w:proofErr w:type="spellEnd"/>
      <w:r w:rsidRPr="00823859">
        <w:rPr>
          <w:rFonts w:cs="Sakkal Majalla"/>
          <w:szCs w:val="28"/>
        </w:rPr>
        <w:t xml:space="preserve"> and </w:t>
      </w:r>
      <w:proofErr w:type="spellStart"/>
      <w:r w:rsidRPr="00823859">
        <w:rPr>
          <w:rFonts w:cs="Sakkal Majalla"/>
          <w:szCs w:val="28"/>
        </w:rPr>
        <w:t>Yengizita</w:t>
      </w:r>
      <w:proofErr w:type="spellEnd"/>
      <w:r w:rsidRPr="00823859">
        <w:rPr>
          <w:rFonts w:cs="Sakkal Majalla"/>
          <w:szCs w:val="28"/>
          <w:rtl/>
        </w:rPr>
        <w:t xml:space="preserve"> </w:t>
      </w:r>
      <w:r w:rsidRPr="00823859">
        <w:rPr>
          <w:rFonts w:cs="Sakkal Majalla"/>
          <w:szCs w:val="28"/>
        </w:rPr>
        <w:t xml:space="preserve"> </w:t>
      </w:r>
      <w:r w:rsidRPr="00823859">
        <w:rPr>
          <w:rFonts w:cs="Sakkal Majalla"/>
          <w:szCs w:val="28"/>
          <w:rtl/>
          <w:lang w:bidi="ar-EG"/>
        </w:rPr>
        <w:t xml:space="preserve"> التسويق </w:t>
      </w:r>
      <w:r w:rsidR="000C3CD3" w:rsidRPr="00823859">
        <w:rPr>
          <w:rFonts w:cs="Sakkal Majalla"/>
          <w:szCs w:val="28"/>
          <w:rtl/>
          <w:lang w:bidi="ar-EG"/>
        </w:rPr>
        <w:t>الرقمي</w:t>
      </w:r>
      <w:r w:rsidRPr="00823859">
        <w:rPr>
          <w:rFonts w:cs="Sakkal Majalla"/>
          <w:szCs w:val="28"/>
          <w:rtl/>
          <w:lang w:bidi="ar-EG"/>
        </w:rPr>
        <w:t xml:space="preserve"> </w:t>
      </w:r>
      <w:r w:rsidR="000C3CD3" w:rsidRPr="00823859">
        <w:rPr>
          <w:rFonts w:cs="Sakkal Majalla"/>
          <w:szCs w:val="28"/>
          <w:rtl/>
          <w:lang w:bidi="ar-EG"/>
        </w:rPr>
        <w:t>باعتباره</w:t>
      </w:r>
      <w:r w:rsidRPr="00823859">
        <w:rPr>
          <w:rFonts w:cs="Sakkal Majalla"/>
          <w:szCs w:val="28"/>
          <w:rtl/>
          <w:lang w:bidi="ar-EG"/>
        </w:rPr>
        <w:t xml:space="preserve">  </w:t>
      </w:r>
      <w:r w:rsidRPr="00823859">
        <w:rPr>
          <w:rFonts w:cs="Sakkal Majalla"/>
          <w:szCs w:val="28"/>
          <w:rtl/>
        </w:rPr>
        <w:t xml:space="preserve">تحقيق أهداف التسويق من خلال  تكليف الإنترنت والتقنيات الرقمية ذات الصلة جنبا إلى الاتصالات التقليدية بحيث تشمل هذه </w:t>
      </w:r>
      <w:r w:rsidR="000C3CD3" w:rsidRPr="00823859">
        <w:rPr>
          <w:rFonts w:cs="Sakkal Majalla"/>
          <w:szCs w:val="28"/>
          <w:rtl/>
        </w:rPr>
        <w:t>التقييمات</w:t>
      </w:r>
      <w:r w:rsidRPr="00823859">
        <w:rPr>
          <w:rFonts w:cs="Sakkal Majalla"/>
          <w:szCs w:val="28"/>
          <w:rtl/>
        </w:rPr>
        <w:t xml:space="preserve"> الرقمية ذات الصلة بالإنترنت مثل مواقع الويب والبريد </w:t>
      </w:r>
      <w:r w:rsidR="000C3CD3" w:rsidRPr="00823859">
        <w:rPr>
          <w:rFonts w:cs="Sakkal Majalla"/>
          <w:szCs w:val="28"/>
          <w:rtl/>
        </w:rPr>
        <w:t>الإلكتروني</w:t>
      </w:r>
      <w:r w:rsidRPr="00823859">
        <w:rPr>
          <w:rFonts w:cs="Sakkal Majalla"/>
          <w:szCs w:val="28"/>
          <w:rtl/>
        </w:rPr>
        <w:t xml:space="preserve">  ووسائط التواصل الاجتماعي بالإضافة إلى الوسادة الرقمية الأخرى مثل الوسائط اللاسلكية أو المحمولة والوسائط التقديم التلفزيون </w:t>
      </w:r>
      <w:r w:rsidR="000C3CD3" w:rsidRPr="00823859">
        <w:rPr>
          <w:rFonts w:cs="Sakkal Majalla"/>
          <w:szCs w:val="28"/>
          <w:rtl/>
        </w:rPr>
        <w:t>الأرضي</w:t>
      </w:r>
      <w:r w:rsidRPr="00823859">
        <w:rPr>
          <w:rFonts w:cs="Sakkal Majalla"/>
          <w:szCs w:val="28"/>
          <w:rtl/>
        </w:rPr>
        <w:t xml:space="preserve">  مثل الكابل والأقمار الصناعية.</w:t>
      </w:r>
    </w:p>
    <w:p w14:paraId="3284A67B" w14:textId="19F81117" w:rsidR="00B35E36" w:rsidRPr="00823859" w:rsidRDefault="00B35E36" w:rsidP="00823859">
      <w:pPr>
        <w:ind w:left="0"/>
        <w:rPr>
          <w:rFonts w:cs="Sakkal Majalla"/>
          <w:szCs w:val="28"/>
          <w:rtl/>
        </w:rPr>
      </w:pPr>
      <w:r w:rsidRPr="00823859">
        <w:rPr>
          <w:rFonts w:cs="Sakkal Majalla"/>
          <w:szCs w:val="28"/>
          <w:rtl/>
        </w:rPr>
        <w:t>ويعرف كل من (</w:t>
      </w:r>
      <w:r w:rsidRPr="00823859">
        <w:rPr>
          <w:rFonts w:cs="Sakkal Majalla"/>
          <w:szCs w:val="28"/>
        </w:rPr>
        <w:t>2019</w:t>
      </w:r>
      <w:r w:rsidRPr="00823859">
        <w:rPr>
          <w:rFonts w:cs="Sakkal Majalla"/>
          <w:szCs w:val="28"/>
          <w:rtl/>
        </w:rPr>
        <w:t xml:space="preserve">) </w:t>
      </w:r>
      <w:proofErr w:type="spellStart"/>
      <w:r w:rsidRPr="00823859">
        <w:rPr>
          <w:rFonts w:cs="Sakkal Majalla"/>
          <w:szCs w:val="28"/>
        </w:rPr>
        <w:t>Algirrani</w:t>
      </w:r>
      <w:proofErr w:type="spellEnd"/>
      <w:r w:rsidRPr="00823859">
        <w:rPr>
          <w:rFonts w:cs="Sakkal Majalla"/>
          <w:szCs w:val="28"/>
          <w:rtl/>
        </w:rPr>
        <w:t xml:space="preserve"> </w:t>
      </w:r>
      <w:r w:rsidRPr="00823859">
        <w:rPr>
          <w:rFonts w:cs="Sakkal Majalla"/>
          <w:szCs w:val="28"/>
          <w:rtl/>
          <w:lang w:bidi="ar-EG"/>
        </w:rPr>
        <w:t>التسويق</w:t>
      </w:r>
      <w:r w:rsidRPr="00823859">
        <w:rPr>
          <w:rFonts w:cs="Sakkal Majalla"/>
          <w:szCs w:val="28"/>
          <w:rtl/>
        </w:rPr>
        <w:t xml:space="preserve"> الرقمي على أنه استخدام البيانات والتطبيقات الإلكترونية التخطيط والتنفيذ المفهوم وتوزيع وتسعير الأفكار والملح والجينات الحلق تبادلات ترضي الأهداف الفردية والتنظيمية، كما أنه تطبيق الإنترنت والتقنيات </w:t>
      </w:r>
      <w:r w:rsidR="000C3CD3" w:rsidRPr="00823859">
        <w:rPr>
          <w:rFonts w:cs="Sakkal Majalla"/>
          <w:szCs w:val="28"/>
          <w:rtl/>
        </w:rPr>
        <w:t>الرقمية ذات</w:t>
      </w:r>
      <w:r w:rsidRPr="00823859">
        <w:rPr>
          <w:rFonts w:cs="Sakkal Majalla"/>
          <w:szCs w:val="28"/>
          <w:rtl/>
        </w:rPr>
        <w:t xml:space="preserve"> الصلة جنبا إلى جنب مع الاتصالات التقليدية لتحقيق أهداف التسويق .</w:t>
      </w:r>
    </w:p>
    <w:p w14:paraId="25F37CC0" w14:textId="49B855A8" w:rsidR="00B35E36" w:rsidRPr="00823859" w:rsidRDefault="00B35E36" w:rsidP="00823859">
      <w:pPr>
        <w:ind w:left="0"/>
        <w:rPr>
          <w:rFonts w:cs="Sakkal Majalla"/>
          <w:szCs w:val="28"/>
          <w:rtl/>
        </w:rPr>
      </w:pPr>
      <w:r w:rsidRPr="00823859">
        <w:rPr>
          <w:rFonts w:cs="Sakkal Majalla"/>
          <w:szCs w:val="28"/>
          <w:rtl/>
        </w:rPr>
        <w:t xml:space="preserve">أما بن لوي (2021) فيعرف التسويق الرقمي على أنه استخدام الأصال الإلكترونية واستخدام تقنيات </w:t>
      </w:r>
      <w:r w:rsidR="000C3CD3" w:rsidRPr="00823859">
        <w:rPr>
          <w:rFonts w:cs="Sakkal Majalla"/>
          <w:szCs w:val="28"/>
          <w:rtl/>
        </w:rPr>
        <w:t>الإنترنت</w:t>
      </w:r>
      <w:r w:rsidRPr="00823859">
        <w:rPr>
          <w:rFonts w:cs="Sakkal Majalla"/>
          <w:szCs w:val="28"/>
          <w:rtl/>
        </w:rPr>
        <w:t xml:space="preserve"> من أجل تفعيل عمل الموردين والوصول إلى تسهيلات أكثر فعالية </w:t>
      </w:r>
      <w:proofErr w:type="spellStart"/>
      <w:r w:rsidRPr="00823859">
        <w:rPr>
          <w:rFonts w:cs="Sakkal Majalla"/>
          <w:szCs w:val="28"/>
          <w:rtl/>
        </w:rPr>
        <w:t>ل</w:t>
      </w:r>
      <w:r w:rsidR="003817A0" w:rsidRPr="00823859">
        <w:rPr>
          <w:rFonts w:cs="Sakkal Majalla"/>
          <w:szCs w:val="28"/>
          <w:rtl/>
        </w:rPr>
        <w:t>العملاء</w:t>
      </w:r>
      <w:proofErr w:type="spellEnd"/>
      <w:r w:rsidR="003817A0" w:rsidRPr="00823859">
        <w:rPr>
          <w:rFonts w:cs="Sakkal Majalla"/>
          <w:szCs w:val="28"/>
          <w:rtl/>
        </w:rPr>
        <w:t xml:space="preserve"> </w:t>
      </w:r>
      <w:r w:rsidRPr="00823859">
        <w:rPr>
          <w:rFonts w:cs="Sakkal Majalla"/>
          <w:szCs w:val="28"/>
          <w:rtl/>
        </w:rPr>
        <w:t xml:space="preserve">ين. </w:t>
      </w:r>
    </w:p>
    <w:p w14:paraId="090590D8" w14:textId="0E75B06F" w:rsidR="00B35E36" w:rsidRPr="00823859" w:rsidRDefault="00B35E36" w:rsidP="00823859">
      <w:pPr>
        <w:ind w:left="0"/>
        <w:rPr>
          <w:rFonts w:cs="Sakkal Majalla"/>
          <w:szCs w:val="28"/>
          <w:rtl/>
        </w:rPr>
      </w:pPr>
      <w:r w:rsidRPr="00823859">
        <w:rPr>
          <w:rFonts w:cs="Sakkal Majalla"/>
          <w:szCs w:val="28"/>
          <w:rtl/>
        </w:rPr>
        <w:t xml:space="preserve">وحسب الحسين (2017) فإن التسويق الرقمي هو منهج عمل يتم تنفيذ معاملاته ونشاطاته من خلال استخدام تكنولوجيا المعلومات والاتصالات، وبحيث تتلاقى فيه عروض الخدمات والمنتجات من خلال شبكة المعلومات الدولية (الإنترنت) مع رغبات جموع </w:t>
      </w:r>
      <w:r w:rsidR="00770F16" w:rsidRPr="00823859">
        <w:rPr>
          <w:rFonts w:cs="Sakkal Majalla"/>
          <w:szCs w:val="28"/>
          <w:rtl/>
        </w:rPr>
        <w:t xml:space="preserve">العملاء </w:t>
      </w:r>
      <w:r w:rsidRPr="00823859">
        <w:rPr>
          <w:rFonts w:cs="Sakkal Majalla"/>
          <w:szCs w:val="28"/>
          <w:rtl/>
        </w:rPr>
        <w:t xml:space="preserve"> الراغبين في قبول هذه الخدمات المقدمة عبر شبكة الإنترنت.</w:t>
      </w:r>
    </w:p>
    <w:p w14:paraId="35925FB3" w14:textId="366362B6" w:rsidR="00B35E36" w:rsidRPr="00823859" w:rsidRDefault="00B35E36" w:rsidP="00823859">
      <w:pPr>
        <w:ind w:left="0"/>
        <w:rPr>
          <w:rFonts w:cs="Sakkal Majalla"/>
          <w:szCs w:val="28"/>
          <w:rtl/>
        </w:rPr>
      </w:pPr>
      <w:r w:rsidRPr="00823859">
        <w:rPr>
          <w:rFonts w:cs="Sakkal Majalla"/>
          <w:szCs w:val="28"/>
          <w:rtl/>
        </w:rPr>
        <w:t xml:space="preserve">وقد توصلت الدراسة من خلال المفاهيم والتعريفات السابقة على أن التسويق الرقمي هو عبارة عن مجموعة من العمليات والسياسات والإجراءات التي تعتمد على التكنولوجيا الحديثة كمواقع التواصل والاجتماعية </w:t>
      </w:r>
      <w:r w:rsidR="000C3CD3" w:rsidRPr="00823859">
        <w:rPr>
          <w:rFonts w:cs="Sakkal Majalla"/>
          <w:szCs w:val="28"/>
          <w:rtl/>
        </w:rPr>
        <w:t>والإنترنت</w:t>
      </w:r>
      <w:r w:rsidRPr="00823859">
        <w:rPr>
          <w:rFonts w:cs="Sakkal Majalla"/>
          <w:szCs w:val="28"/>
          <w:rtl/>
        </w:rPr>
        <w:t xml:space="preserve">، والتي تتبناها المؤسسات المختلفة من أجل تعريف الزبائن بخدماتها ومنتجاتها والترويج لها، من أجل زيادة الإقبال على خدمات ومنتجات المؤسسة وبالتالي ارتفاع معدلات مبيعاتها وزيادة </w:t>
      </w:r>
      <w:proofErr w:type="spellStart"/>
      <w:r w:rsidRPr="00823859">
        <w:rPr>
          <w:rFonts w:cs="Sakkal Majalla"/>
          <w:szCs w:val="28"/>
          <w:rtl/>
        </w:rPr>
        <w:t>ريحيتها</w:t>
      </w:r>
      <w:proofErr w:type="spellEnd"/>
      <w:r w:rsidRPr="00823859">
        <w:rPr>
          <w:rFonts w:cs="Sakkal Majalla"/>
          <w:szCs w:val="28"/>
          <w:rtl/>
        </w:rPr>
        <w:t>.</w:t>
      </w:r>
    </w:p>
    <w:p w14:paraId="4B6E1677" w14:textId="38F082CB" w:rsidR="00B35E36" w:rsidRPr="00524979" w:rsidRDefault="00524979" w:rsidP="00524979">
      <w:pPr>
        <w:ind w:left="0" w:firstLine="0"/>
        <w:outlineLvl w:val="2"/>
        <w:rPr>
          <w:rFonts w:cs="Sakkal Majalla"/>
          <w:b/>
          <w:bCs/>
          <w:sz w:val="36"/>
          <w:szCs w:val="36"/>
          <w:rtl/>
        </w:rPr>
      </w:pPr>
      <w:bookmarkStart w:id="57" w:name="_Toc180066005"/>
      <w:r>
        <w:rPr>
          <w:rFonts w:cs="Sakkal Majalla" w:hint="cs"/>
          <w:b/>
          <w:bCs/>
          <w:sz w:val="36"/>
          <w:szCs w:val="36"/>
          <w:rtl/>
        </w:rPr>
        <w:t xml:space="preserve">2-1-3 </w:t>
      </w:r>
      <w:r w:rsidR="00B35E36" w:rsidRPr="00524979">
        <w:rPr>
          <w:rFonts w:cs="Sakkal Majalla"/>
          <w:b/>
          <w:bCs/>
          <w:sz w:val="36"/>
          <w:szCs w:val="36"/>
          <w:rtl/>
        </w:rPr>
        <w:t>مبررات انتشار التسويق الرقمي</w:t>
      </w:r>
      <w:bookmarkEnd w:id="57"/>
    </w:p>
    <w:p w14:paraId="5960B529" w14:textId="6779B607" w:rsidR="00B35E36" w:rsidRPr="00823859" w:rsidRDefault="00B35E36" w:rsidP="00823859">
      <w:pPr>
        <w:ind w:left="0"/>
        <w:rPr>
          <w:rFonts w:cs="Sakkal Majalla"/>
          <w:szCs w:val="28"/>
          <w:rtl/>
        </w:rPr>
      </w:pPr>
      <w:r w:rsidRPr="00823859">
        <w:rPr>
          <w:rFonts w:cs="Sakkal Majalla"/>
          <w:szCs w:val="28"/>
          <w:rtl/>
        </w:rPr>
        <w:t xml:space="preserve">يزداد </w:t>
      </w:r>
      <w:proofErr w:type="spellStart"/>
      <w:r w:rsidRPr="00823859">
        <w:rPr>
          <w:rFonts w:cs="Sakkal Majalla"/>
          <w:szCs w:val="28"/>
          <w:rtl/>
        </w:rPr>
        <w:t>إتجاه</w:t>
      </w:r>
      <w:proofErr w:type="spellEnd"/>
      <w:r w:rsidRPr="00823859">
        <w:rPr>
          <w:rFonts w:cs="Sakkal Majalla"/>
          <w:szCs w:val="28"/>
          <w:rtl/>
        </w:rPr>
        <w:t xml:space="preserve"> العديد من المنشآت سواء الصغيرة أو الكبيرة نحو التسويق </w:t>
      </w:r>
      <w:r w:rsidR="000C3CD3" w:rsidRPr="00823859">
        <w:rPr>
          <w:rFonts w:cs="Sakkal Majalla"/>
          <w:szCs w:val="28"/>
          <w:rtl/>
        </w:rPr>
        <w:t>الرقمي للاستفادة</w:t>
      </w:r>
      <w:r w:rsidRPr="00823859">
        <w:rPr>
          <w:rFonts w:cs="Sakkal Majalla"/>
          <w:szCs w:val="28"/>
          <w:rtl/>
        </w:rPr>
        <w:t xml:space="preserve"> منه على النحو التالي (موسي 2018) </w:t>
      </w:r>
      <w:r w:rsidR="007A55BD" w:rsidRPr="00823859">
        <w:rPr>
          <w:rFonts w:cs="Sakkal Majalla"/>
          <w:szCs w:val="28"/>
          <w:rtl/>
        </w:rPr>
        <w:t>:</w:t>
      </w:r>
    </w:p>
    <w:p w14:paraId="6E12CF3E" w14:textId="7BCBFAB2" w:rsidR="00B35E36" w:rsidRPr="00524979" w:rsidRDefault="00B35E36" w:rsidP="00EF6BF7">
      <w:pPr>
        <w:pStyle w:val="a3"/>
        <w:numPr>
          <w:ilvl w:val="0"/>
          <w:numId w:val="2"/>
        </w:numPr>
        <w:rPr>
          <w:rFonts w:cs="Sakkal Majalla"/>
          <w:szCs w:val="28"/>
          <w:rtl/>
        </w:rPr>
      </w:pPr>
      <w:r w:rsidRPr="00524979">
        <w:rPr>
          <w:rFonts w:cs="Sakkal Majalla"/>
          <w:szCs w:val="28"/>
          <w:rtl/>
        </w:rPr>
        <w:t>تحقيق التواجد السوقي عبر الأنترنت</w:t>
      </w:r>
      <w:r w:rsidR="00676CBD" w:rsidRPr="00524979">
        <w:rPr>
          <w:rFonts w:cs="Sakkal Majalla"/>
          <w:szCs w:val="28"/>
          <w:rtl/>
        </w:rPr>
        <w:t>:</w:t>
      </w:r>
      <w:r w:rsidRPr="00524979">
        <w:rPr>
          <w:rFonts w:cs="Sakkal Majalla"/>
          <w:szCs w:val="28"/>
          <w:rtl/>
        </w:rPr>
        <w:t xml:space="preserve"> ويعني التواجد الإلكتروني توفر موقع المنظمة به العديد من المعلومات عن المنشاء وأصالها وكذلك وسائل الاتصال بالمؤسسة.</w:t>
      </w:r>
    </w:p>
    <w:p w14:paraId="62A56632" w14:textId="6A80A824" w:rsidR="00B35E36" w:rsidRPr="00524979" w:rsidRDefault="00B35E36" w:rsidP="00EF6BF7">
      <w:pPr>
        <w:pStyle w:val="a3"/>
        <w:numPr>
          <w:ilvl w:val="0"/>
          <w:numId w:val="2"/>
        </w:numPr>
        <w:rPr>
          <w:rFonts w:cs="Sakkal Majalla"/>
          <w:szCs w:val="28"/>
          <w:rtl/>
        </w:rPr>
      </w:pPr>
      <w:r w:rsidRPr="00524979">
        <w:rPr>
          <w:rFonts w:cs="Sakkal Majalla"/>
          <w:szCs w:val="28"/>
          <w:rtl/>
        </w:rPr>
        <w:t>توفير معلومات عن المنظمة</w:t>
      </w:r>
      <w:r w:rsidR="00676CBD" w:rsidRPr="00524979">
        <w:rPr>
          <w:rFonts w:cs="Sakkal Majalla"/>
          <w:szCs w:val="28"/>
          <w:rtl/>
        </w:rPr>
        <w:t>:</w:t>
      </w:r>
      <w:r w:rsidRPr="00524979">
        <w:rPr>
          <w:rFonts w:cs="Sakkal Majalla"/>
          <w:szCs w:val="28"/>
          <w:rtl/>
        </w:rPr>
        <w:t xml:space="preserve"> فالتواجد عبر الأنترنت يمكن </w:t>
      </w:r>
      <w:r w:rsidR="005F329E" w:rsidRPr="00524979">
        <w:rPr>
          <w:rFonts w:cs="Sakkal Majalla"/>
          <w:szCs w:val="28"/>
          <w:rtl/>
        </w:rPr>
        <w:t xml:space="preserve">الهيئة </w:t>
      </w:r>
      <w:r w:rsidRPr="00524979">
        <w:rPr>
          <w:rFonts w:cs="Sakkal Majalla"/>
          <w:szCs w:val="28"/>
          <w:rtl/>
        </w:rPr>
        <w:t xml:space="preserve"> من الحصول على العديد من الإجابات لتساؤلات مرتادي موقع </w:t>
      </w:r>
      <w:r w:rsidR="005F329E" w:rsidRPr="00524979">
        <w:rPr>
          <w:rFonts w:cs="Sakkal Majalla"/>
          <w:szCs w:val="28"/>
          <w:rtl/>
        </w:rPr>
        <w:t xml:space="preserve">الهيئة </w:t>
      </w:r>
      <w:r w:rsidRPr="00524979">
        <w:rPr>
          <w:rFonts w:cs="Sakkal Majalla"/>
          <w:szCs w:val="28"/>
          <w:rtl/>
        </w:rPr>
        <w:t xml:space="preserve"> عبر الإنترنت بدون أن تخسر المنشاء الوقت الذي قد يفقده موظفيها في الإجابة على الأسئلة المختلفة.</w:t>
      </w:r>
    </w:p>
    <w:p w14:paraId="7E4E82EC" w14:textId="5DBA1048" w:rsidR="00B35E36" w:rsidRPr="00524979" w:rsidRDefault="00B35E36" w:rsidP="00EF6BF7">
      <w:pPr>
        <w:pStyle w:val="a3"/>
        <w:numPr>
          <w:ilvl w:val="0"/>
          <w:numId w:val="2"/>
        </w:numPr>
        <w:rPr>
          <w:rFonts w:cs="Sakkal Majalla"/>
          <w:szCs w:val="28"/>
          <w:rtl/>
        </w:rPr>
      </w:pPr>
      <w:r w:rsidRPr="00524979">
        <w:rPr>
          <w:rFonts w:cs="Sakkal Majalla"/>
          <w:szCs w:val="28"/>
          <w:rtl/>
        </w:rPr>
        <w:t xml:space="preserve">انتقال </w:t>
      </w:r>
      <w:r w:rsidR="007A55BD" w:rsidRPr="00524979">
        <w:rPr>
          <w:rFonts w:cs="Sakkal Majalla"/>
          <w:szCs w:val="28"/>
          <w:rtl/>
        </w:rPr>
        <w:t xml:space="preserve">المعلومات </w:t>
      </w:r>
      <w:r w:rsidRPr="00524979">
        <w:rPr>
          <w:rFonts w:cs="Sakkal Majalla"/>
          <w:szCs w:val="28"/>
          <w:rtl/>
        </w:rPr>
        <w:t>الوصول إلى ما يعرف بالتسويق الدولي</w:t>
      </w:r>
      <w:r w:rsidR="00676CBD" w:rsidRPr="00524979">
        <w:rPr>
          <w:rFonts w:cs="Sakkal Majalla"/>
          <w:szCs w:val="28"/>
          <w:rtl/>
        </w:rPr>
        <w:t>:</w:t>
      </w:r>
      <w:r w:rsidRPr="00524979">
        <w:rPr>
          <w:rFonts w:cs="Sakkal Majalla"/>
          <w:szCs w:val="28"/>
          <w:rtl/>
        </w:rPr>
        <w:t xml:space="preserve"> ففي الأنترنت لا توجد </w:t>
      </w:r>
      <w:r w:rsidR="007A55BD" w:rsidRPr="00524979">
        <w:rPr>
          <w:rFonts w:cs="Sakkal Majalla"/>
          <w:szCs w:val="28"/>
          <w:rtl/>
        </w:rPr>
        <w:t>جغرافيا</w:t>
      </w:r>
      <w:r w:rsidRPr="00524979">
        <w:rPr>
          <w:rFonts w:cs="Sakkal Majalla"/>
          <w:szCs w:val="28"/>
          <w:rtl/>
        </w:rPr>
        <w:t xml:space="preserve"> تقيد انتقال </w:t>
      </w:r>
      <w:r w:rsidR="000C3CD3" w:rsidRPr="00524979">
        <w:rPr>
          <w:rFonts w:cs="Sakkal Majalla"/>
          <w:szCs w:val="28"/>
          <w:rtl/>
        </w:rPr>
        <w:t>المعلومات، ولذلك</w:t>
      </w:r>
      <w:r w:rsidRPr="00524979">
        <w:rPr>
          <w:rFonts w:cs="Sakkal Majalla"/>
          <w:szCs w:val="28"/>
          <w:rtl/>
        </w:rPr>
        <w:t xml:space="preserve"> تستطيع </w:t>
      </w:r>
      <w:proofErr w:type="spellStart"/>
      <w:r w:rsidRPr="00524979">
        <w:rPr>
          <w:rFonts w:cs="Sakkal Majalla"/>
          <w:szCs w:val="28"/>
          <w:rtl/>
        </w:rPr>
        <w:t>المنشأت</w:t>
      </w:r>
      <w:proofErr w:type="spellEnd"/>
      <w:r w:rsidRPr="00524979">
        <w:rPr>
          <w:rFonts w:cs="Sakkal Majalla"/>
          <w:szCs w:val="28"/>
          <w:rtl/>
        </w:rPr>
        <w:t xml:space="preserve"> من الوصول إلى </w:t>
      </w:r>
      <w:r w:rsidR="00770F16" w:rsidRPr="00524979">
        <w:rPr>
          <w:rFonts w:cs="Sakkal Majalla"/>
          <w:szCs w:val="28"/>
          <w:rtl/>
        </w:rPr>
        <w:t xml:space="preserve">العملاء </w:t>
      </w:r>
      <w:r w:rsidRPr="00524979">
        <w:rPr>
          <w:rFonts w:cs="Sakkal Majalla"/>
          <w:szCs w:val="28"/>
          <w:rtl/>
        </w:rPr>
        <w:t xml:space="preserve"> في مكان تفكر في الوصول إليها بالطرق التقليدية .</w:t>
      </w:r>
    </w:p>
    <w:p w14:paraId="2501941E" w14:textId="77777777" w:rsidR="00B35E36" w:rsidRPr="00524979" w:rsidRDefault="00B35E36" w:rsidP="00EF6BF7">
      <w:pPr>
        <w:pStyle w:val="a3"/>
        <w:numPr>
          <w:ilvl w:val="0"/>
          <w:numId w:val="2"/>
        </w:numPr>
        <w:rPr>
          <w:rFonts w:cs="Sakkal Majalla"/>
          <w:szCs w:val="28"/>
          <w:rtl/>
        </w:rPr>
      </w:pPr>
      <w:r w:rsidRPr="00524979">
        <w:rPr>
          <w:rFonts w:cs="Sakkal Majalla"/>
          <w:szCs w:val="28"/>
          <w:rtl/>
        </w:rPr>
        <w:t>توفير العروض بالصوت والصورة على الأنترنت بدون أي تكاليف إضافية مثل التكاليف التي كانت تتحملها المؤسسات لإرسال العروض إلى الزبائن بالبريد العادي.</w:t>
      </w:r>
    </w:p>
    <w:p w14:paraId="489C0A74" w14:textId="77777777" w:rsidR="00B35E36" w:rsidRPr="00524979" w:rsidRDefault="00B35E36" w:rsidP="00EF6BF7">
      <w:pPr>
        <w:pStyle w:val="a3"/>
        <w:numPr>
          <w:ilvl w:val="0"/>
          <w:numId w:val="2"/>
        </w:numPr>
        <w:rPr>
          <w:rFonts w:cs="Sakkal Majalla"/>
          <w:szCs w:val="28"/>
          <w:rtl/>
        </w:rPr>
      </w:pPr>
      <w:r w:rsidRPr="00524979">
        <w:rPr>
          <w:rFonts w:cs="Sakkal Majalla"/>
          <w:szCs w:val="28"/>
          <w:rtl/>
        </w:rPr>
        <w:t>توفير الخدمة على مدار الساعة للزبائن وتلبية استفساراتهم.</w:t>
      </w:r>
    </w:p>
    <w:p w14:paraId="2549EFE4" w14:textId="0F8E315D" w:rsidR="00B35E36" w:rsidRPr="00524979" w:rsidRDefault="00B35E36" w:rsidP="00EF6BF7">
      <w:pPr>
        <w:pStyle w:val="a3"/>
        <w:numPr>
          <w:ilvl w:val="0"/>
          <w:numId w:val="2"/>
        </w:numPr>
        <w:rPr>
          <w:rFonts w:cs="Sakkal Majalla"/>
          <w:szCs w:val="28"/>
          <w:rtl/>
        </w:rPr>
      </w:pPr>
      <w:r w:rsidRPr="00524979">
        <w:rPr>
          <w:rFonts w:cs="Sakkal Majalla"/>
          <w:szCs w:val="28"/>
          <w:rtl/>
        </w:rPr>
        <w:t xml:space="preserve">جعل المعلومات المتنوعة والكثيرة متاحة بسهولة ويسر </w:t>
      </w:r>
      <w:proofErr w:type="spellStart"/>
      <w:r w:rsidR="000C3CD3" w:rsidRPr="00524979">
        <w:rPr>
          <w:rFonts w:cs="Sakkal Majalla"/>
          <w:szCs w:val="28"/>
          <w:rtl/>
        </w:rPr>
        <w:t>ل</w:t>
      </w:r>
      <w:r w:rsidR="003817A0" w:rsidRPr="00524979">
        <w:rPr>
          <w:rFonts w:cs="Sakkal Majalla"/>
          <w:szCs w:val="28"/>
          <w:rtl/>
        </w:rPr>
        <w:t>العملاء</w:t>
      </w:r>
      <w:proofErr w:type="spellEnd"/>
      <w:r w:rsidR="003817A0" w:rsidRPr="00524979">
        <w:rPr>
          <w:rFonts w:cs="Sakkal Majalla"/>
          <w:szCs w:val="28"/>
          <w:rtl/>
        </w:rPr>
        <w:t xml:space="preserve"> </w:t>
      </w:r>
      <w:r w:rsidR="000C3CD3" w:rsidRPr="00524979">
        <w:rPr>
          <w:rFonts w:cs="Sakkal Majalla"/>
          <w:szCs w:val="28"/>
          <w:rtl/>
        </w:rPr>
        <w:t>.</w:t>
      </w:r>
    </w:p>
    <w:p w14:paraId="2084B8F3" w14:textId="23B592AB" w:rsidR="00B35E36" w:rsidRPr="00524979" w:rsidRDefault="00B35E36" w:rsidP="00EF6BF7">
      <w:pPr>
        <w:pStyle w:val="a3"/>
        <w:numPr>
          <w:ilvl w:val="0"/>
          <w:numId w:val="2"/>
        </w:numPr>
        <w:rPr>
          <w:rFonts w:cs="Sakkal Majalla"/>
          <w:szCs w:val="28"/>
          <w:rtl/>
        </w:rPr>
      </w:pPr>
      <w:r w:rsidRPr="00524979">
        <w:rPr>
          <w:rFonts w:cs="Sakkal Majalla"/>
          <w:szCs w:val="28"/>
          <w:rtl/>
        </w:rPr>
        <w:t xml:space="preserve">يسمح </w:t>
      </w:r>
      <w:r w:rsidR="00DF04FA" w:rsidRPr="00524979">
        <w:rPr>
          <w:rFonts w:cs="Sakkal Majalla"/>
          <w:szCs w:val="28"/>
          <w:rtl/>
        </w:rPr>
        <w:t>التسويق</w:t>
      </w:r>
      <w:r w:rsidRPr="00524979">
        <w:rPr>
          <w:rFonts w:cs="Sakkal Majalla"/>
          <w:szCs w:val="28"/>
          <w:rtl/>
        </w:rPr>
        <w:t xml:space="preserve"> الرقمي بالتفاعلية بين المنتج والزبون وتوفر للمؤسسة فرصة الحصول على تغذية راجعة وفورية من العملاء حول المنتج .</w:t>
      </w:r>
    </w:p>
    <w:p w14:paraId="1EB801D2" w14:textId="593D26AA" w:rsidR="00B35E36" w:rsidRPr="00524979" w:rsidRDefault="00B35E36" w:rsidP="00EF6BF7">
      <w:pPr>
        <w:pStyle w:val="a3"/>
        <w:numPr>
          <w:ilvl w:val="0"/>
          <w:numId w:val="2"/>
        </w:numPr>
        <w:rPr>
          <w:rFonts w:cs="Sakkal Majalla"/>
          <w:szCs w:val="28"/>
          <w:rtl/>
        </w:rPr>
      </w:pPr>
      <w:r w:rsidRPr="00524979">
        <w:rPr>
          <w:rFonts w:cs="Sakkal Majalla"/>
          <w:szCs w:val="28"/>
          <w:rtl/>
        </w:rPr>
        <w:t>تطوير تقنية الاتصالات وسهولة ربط جميع بلدان العالم بشبكة متكاملة.</w:t>
      </w:r>
    </w:p>
    <w:p w14:paraId="142A89F7" w14:textId="1A013C46" w:rsidR="00B35E36" w:rsidRPr="00823859" w:rsidRDefault="00B35E36" w:rsidP="00823859">
      <w:pPr>
        <w:ind w:left="0"/>
        <w:rPr>
          <w:rFonts w:cs="Sakkal Majalla"/>
          <w:szCs w:val="28"/>
          <w:rtl/>
        </w:rPr>
      </w:pPr>
      <w:r w:rsidRPr="00823859">
        <w:rPr>
          <w:rFonts w:cs="Sakkal Majalla"/>
          <w:szCs w:val="28"/>
          <w:rtl/>
        </w:rPr>
        <w:t>أما أبو قحف (2016) فقد أشار أن الشركات التي للعمل بالتسويق الرقمي فهي تحمل على مجموعة من المزايا التماثل في</w:t>
      </w:r>
      <w:r w:rsidR="00676CBD" w:rsidRPr="00823859">
        <w:rPr>
          <w:rFonts w:cs="Sakkal Majalla"/>
          <w:szCs w:val="28"/>
          <w:rtl/>
        </w:rPr>
        <w:t>:</w:t>
      </w:r>
    </w:p>
    <w:p w14:paraId="3EFB96CE" w14:textId="0515BEC1" w:rsidR="00B35E36" w:rsidRPr="00524979" w:rsidRDefault="00B35E36" w:rsidP="00EF6BF7">
      <w:pPr>
        <w:pStyle w:val="a3"/>
        <w:numPr>
          <w:ilvl w:val="0"/>
          <w:numId w:val="3"/>
        </w:numPr>
        <w:ind w:left="423"/>
        <w:rPr>
          <w:rFonts w:cs="Sakkal Majalla"/>
          <w:szCs w:val="28"/>
          <w:rtl/>
        </w:rPr>
      </w:pPr>
      <w:r w:rsidRPr="00524979">
        <w:rPr>
          <w:rFonts w:cs="Sakkal Majalla"/>
          <w:szCs w:val="28"/>
          <w:rtl/>
        </w:rPr>
        <w:t xml:space="preserve">التكامل فالتسويق </w:t>
      </w:r>
      <w:r w:rsidR="00676CBD" w:rsidRPr="00524979">
        <w:rPr>
          <w:rFonts w:cs="Sakkal Majalla"/>
          <w:szCs w:val="28"/>
          <w:rtl/>
        </w:rPr>
        <w:t>الرقمي</w:t>
      </w:r>
      <w:r w:rsidRPr="00524979">
        <w:rPr>
          <w:rFonts w:cs="Sakkal Majalla"/>
          <w:szCs w:val="28"/>
          <w:rtl/>
        </w:rPr>
        <w:t xml:space="preserve">  هو تصور حديث للتسويق المتكامل، إذ يراد المسوقين بإجابة شافية عن تساؤلاتهم عن الأمور المتعلقة بالمسؤولية وعوائد الاستثمار ومدى اتساق الرسالة مع حاجة العملاء، فهو يسمح المسوقين بالقيام بالتجارب والأبحاث المسحية للوصول إلى جودة الخدمة السياحية والمعلومات التي يحتاجها الزبائن ويساعد على تكامل النشاطات التسويقية في المنشآت.</w:t>
      </w:r>
    </w:p>
    <w:p w14:paraId="54D54104" w14:textId="497F3831" w:rsidR="00B35E36" w:rsidRPr="00524979" w:rsidRDefault="00B35E36" w:rsidP="00EF6BF7">
      <w:pPr>
        <w:pStyle w:val="a3"/>
        <w:numPr>
          <w:ilvl w:val="0"/>
          <w:numId w:val="3"/>
        </w:numPr>
        <w:ind w:left="423"/>
        <w:rPr>
          <w:rFonts w:cs="Sakkal Majalla"/>
          <w:szCs w:val="28"/>
          <w:rtl/>
        </w:rPr>
      </w:pPr>
      <w:r w:rsidRPr="00524979">
        <w:rPr>
          <w:rFonts w:cs="Sakkal Majalla"/>
          <w:szCs w:val="28"/>
          <w:rtl/>
        </w:rPr>
        <w:t>بناء حق ملكية للعلامة التجارية: وهذه الميزة تناسب بشكل أكبر المؤسسات الصغيرة التي يمكنها أن تنافس المؤسسات الكبيرة على الإنترنت وذلك لأن العملاء يعرفونها فقط من خلال جودة الخدمات التي يقدمونها على الإنترنت.</w:t>
      </w:r>
    </w:p>
    <w:p w14:paraId="142C0AAD" w14:textId="6A8536A3" w:rsidR="00B35E36" w:rsidRPr="00524979" w:rsidRDefault="00B35E36" w:rsidP="00EF6BF7">
      <w:pPr>
        <w:pStyle w:val="a3"/>
        <w:numPr>
          <w:ilvl w:val="0"/>
          <w:numId w:val="3"/>
        </w:numPr>
        <w:ind w:left="423"/>
        <w:rPr>
          <w:rFonts w:cs="Sakkal Majalla"/>
          <w:szCs w:val="28"/>
          <w:rtl/>
        </w:rPr>
      </w:pPr>
      <w:r w:rsidRPr="00524979">
        <w:rPr>
          <w:rFonts w:cs="Sakkal Majalla"/>
          <w:szCs w:val="28"/>
          <w:rtl/>
        </w:rPr>
        <w:t xml:space="preserve">علاقة فرد الفرد حيث يستطيع بواسطة الأنشطة الإلكترونية للتسويق التفاعلي مع الزبائن بصورة مفردة </w:t>
      </w:r>
      <w:proofErr w:type="spellStart"/>
      <w:r w:rsidRPr="00524979">
        <w:rPr>
          <w:rFonts w:cs="Sakkal Majalla"/>
          <w:szCs w:val="28"/>
          <w:rtl/>
        </w:rPr>
        <w:t>ووكانه</w:t>
      </w:r>
      <w:proofErr w:type="spellEnd"/>
      <w:r w:rsidRPr="00524979">
        <w:rPr>
          <w:rFonts w:cs="Sakkal Majalla"/>
          <w:szCs w:val="28"/>
          <w:rtl/>
        </w:rPr>
        <w:t xml:space="preserve"> حوار ونقاش بين شخص وأخر مما يساعد على إنشاء العلاقات مع الزبائن بطريقة شخصية لمدة طويلة.</w:t>
      </w:r>
    </w:p>
    <w:p w14:paraId="78A2489D" w14:textId="309B8F8F" w:rsidR="00B35E36" w:rsidRPr="00524979" w:rsidRDefault="00B35E36" w:rsidP="00EF6BF7">
      <w:pPr>
        <w:pStyle w:val="a3"/>
        <w:numPr>
          <w:ilvl w:val="0"/>
          <w:numId w:val="3"/>
        </w:numPr>
        <w:ind w:left="423"/>
        <w:rPr>
          <w:rFonts w:cs="Sakkal Majalla"/>
          <w:szCs w:val="28"/>
          <w:rtl/>
        </w:rPr>
      </w:pPr>
      <w:r w:rsidRPr="00524979">
        <w:rPr>
          <w:rFonts w:cs="Sakkal Majalla"/>
          <w:szCs w:val="28"/>
          <w:rtl/>
        </w:rPr>
        <w:t>الفعالية: التسويق الرقمي يمتاز بالفعالية الكبيرة، لأنه يحفز الزبائن إلى حالة من الانتباه والتركيز مدة من الوقت أن حاسة البصر ملازمة التركيز على الشاشة وحاسة اللمس تتفاعل مع لوحة المفاتيح، فهو موقف تسوقي مميز جدا ونادر حدوثه في على ارض الواقع.</w:t>
      </w:r>
    </w:p>
    <w:p w14:paraId="04C8B0F7" w14:textId="3E46D87A" w:rsidR="00B35E36" w:rsidRPr="00524979" w:rsidRDefault="00524979" w:rsidP="00524979">
      <w:pPr>
        <w:ind w:left="0" w:firstLine="0"/>
        <w:outlineLvl w:val="2"/>
        <w:rPr>
          <w:rFonts w:cs="Sakkal Majalla"/>
          <w:b/>
          <w:bCs/>
          <w:sz w:val="36"/>
          <w:szCs w:val="36"/>
          <w:rtl/>
        </w:rPr>
      </w:pPr>
      <w:bookmarkStart w:id="58" w:name="_Toc180066006"/>
      <w:r>
        <w:rPr>
          <w:rFonts w:cs="Sakkal Majalla" w:hint="cs"/>
          <w:b/>
          <w:bCs/>
          <w:sz w:val="36"/>
          <w:szCs w:val="36"/>
          <w:rtl/>
        </w:rPr>
        <w:t xml:space="preserve">2-1-4 </w:t>
      </w:r>
      <w:r w:rsidR="00B35E36" w:rsidRPr="00524979">
        <w:rPr>
          <w:rFonts w:cs="Sakkal Majalla"/>
          <w:b/>
          <w:bCs/>
          <w:sz w:val="36"/>
          <w:szCs w:val="36"/>
          <w:rtl/>
        </w:rPr>
        <w:t>أهمية التسويق الرقمي</w:t>
      </w:r>
      <w:bookmarkEnd w:id="58"/>
    </w:p>
    <w:p w14:paraId="65E1C34B" w14:textId="2D718124" w:rsidR="00676CBD" w:rsidRPr="00823859" w:rsidRDefault="00B35E36" w:rsidP="00823859">
      <w:pPr>
        <w:ind w:left="0"/>
        <w:rPr>
          <w:rFonts w:cs="Sakkal Majalla"/>
          <w:szCs w:val="28"/>
          <w:rtl/>
        </w:rPr>
      </w:pPr>
      <w:r w:rsidRPr="00823859">
        <w:rPr>
          <w:rFonts w:cs="Sakkal Majalla"/>
          <w:szCs w:val="28"/>
          <w:rtl/>
        </w:rPr>
        <w:t xml:space="preserve">يمثل التسويق الرقمي تخطيط وتنفيذ الفعاليات التسويقية المتعلقة بعناصر المزيج </w:t>
      </w:r>
      <w:proofErr w:type="spellStart"/>
      <w:r w:rsidRPr="00823859">
        <w:rPr>
          <w:rFonts w:cs="Sakkal Majalla"/>
          <w:szCs w:val="28"/>
          <w:rtl/>
        </w:rPr>
        <w:t>الت</w:t>
      </w:r>
      <w:r w:rsidR="00D6041E" w:rsidRPr="00823859">
        <w:rPr>
          <w:rFonts w:cs="Sakkal Majalla"/>
          <w:szCs w:val="28"/>
          <w:rtl/>
        </w:rPr>
        <w:t>س</w:t>
      </w:r>
      <w:proofErr w:type="spellEnd"/>
      <w:r w:rsidR="001E73C2" w:rsidRPr="00823859">
        <w:rPr>
          <w:rFonts w:cs="Sakkal Majalla"/>
          <w:szCs w:val="28"/>
          <w:rtl/>
        </w:rPr>
        <w:t xml:space="preserve"> </w:t>
      </w:r>
      <w:r w:rsidRPr="00823859">
        <w:rPr>
          <w:rFonts w:cs="Sakkal Majalla"/>
          <w:szCs w:val="28"/>
          <w:rtl/>
        </w:rPr>
        <w:t>ويقي للإيفاء بحاجات القتلاء ورغباتهم وتحقيق أهداف المؤسسة، من خلال الوسائل والتقنيات المستخدمة الحديثة أو عبر وسيلة الإنترنت، وهذا يوسع المفهوم التقليدي للسويق من فعالياته وأدواته التقليدية. إلى الفعاليات الجديدة التي تستفيد من الإنترنت كتفية تسويقية ذات خصائص مميزة تعكس كل فعاليات المزيج التسويقي وبما يسمى الت</w:t>
      </w:r>
      <w:r w:rsidR="00D6041E" w:rsidRPr="00823859">
        <w:rPr>
          <w:rFonts w:cs="Sakkal Majalla"/>
          <w:szCs w:val="28"/>
          <w:rtl/>
        </w:rPr>
        <w:t>س</w:t>
      </w:r>
      <w:r w:rsidRPr="00823859">
        <w:rPr>
          <w:rFonts w:cs="Sakkal Majalla"/>
          <w:szCs w:val="28"/>
          <w:rtl/>
        </w:rPr>
        <w:t xml:space="preserve">ويق الرقمي </w:t>
      </w:r>
      <w:r w:rsidR="00676CBD" w:rsidRPr="00823859">
        <w:rPr>
          <w:rFonts w:cs="Sakkal Majalla"/>
          <w:szCs w:val="28"/>
          <w:rtl/>
        </w:rPr>
        <w:t>(</w:t>
      </w:r>
      <w:r w:rsidR="00CE6249" w:rsidRPr="00823859">
        <w:rPr>
          <w:rFonts w:cs="Sakkal Majalla"/>
          <w:szCs w:val="28"/>
          <w:rtl/>
        </w:rPr>
        <w:t>العمير،2021).</w:t>
      </w:r>
    </w:p>
    <w:p w14:paraId="18A26FFF" w14:textId="690B191C" w:rsidR="00B35E36" w:rsidRPr="00823859" w:rsidRDefault="00B35E36" w:rsidP="00823859">
      <w:pPr>
        <w:ind w:left="0"/>
        <w:rPr>
          <w:rFonts w:cs="Sakkal Majalla"/>
          <w:szCs w:val="28"/>
          <w:rtl/>
        </w:rPr>
      </w:pPr>
      <w:r w:rsidRPr="00823859">
        <w:rPr>
          <w:rFonts w:cs="Sakkal Majalla"/>
          <w:szCs w:val="28"/>
          <w:rtl/>
        </w:rPr>
        <w:t xml:space="preserve">أصبح بإمكان </w:t>
      </w:r>
      <w:r w:rsidR="003203A6" w:rsidRPr="00823859">
        <w:rPr>
          <w:rFonts w:cs="Sakkal Majalla"/>
          <w:szCs w:val="28"/>
          <w:rtl/>
        </w:rPr>
        <w:t xml:space="preserve"> المستهلك </w:t>
      </w:r>
      <w:r w:rsidR="003817A0" w:rsidRPr="00823859">
        <w:rPr>
          <w:rFonts w:cs="Sakkal Majalla"/>
          <w:szCs w:val="28"/>
          <w:rtl/>
        </w:rPr>
        <w:t xml:space="preserve"> </w:t>
      </w:r>
      <w:r w:rsidRPr="00823859">
        <w:rPr>
          <w:rFonts w:cs="Sakkal Majalla"/>
          <w:szCs w:val="28"/>
          <w:rtl/>
        </w:rPr>
        <w:t xml:space="preserve"> الحصول على جميع البيانات والمعلومات التي يحتاجها من الخدمة أو المنتج من خلال شبكة الإنترانت وأسهم ذلك في تحقيق رغبات </w:t>
      </w:r>
      <w:r w:rsidR="00770F16" w:rsidRPr="00823859">
        <w:rPr>
          <w:rFonts w:cs="Sakkal Majalla"/>
          <w:szCs w:val="28"/>
          <w:rtl/>
        </w:rPr>
        <w:t xml:space="preserve">العملاء </w:t>
      </w:r>
      <w:r w:rsidRPr="00823859">
        <w:rPr>
          <w:rFonts w:cs="Sakkal Majalla"/>
          <w:szCs w:val="28"/>
          <w:rtl/>
        </w:rPr>
        <w:t xml:space="preserve"> وإشباع احتياجاتهم الأساسية، وذلك من خلال إمكانية قيام </w:t>
      </w:r>
      <w:r w:rsidR="003203A6" w:rsidRPr="00823859">
        <w:rPr>
          <w:rFonts w:cs="Sakkal Majalla"/>
          <w:szCs w:val="28"/>
          <w:rtl/>
        </w:rPr>
        <w:t xml:space="preserve"> المستهلك </w:t>
      </w:r>
      <w:r w:rsidR="003817A0" w:rsidRPr="00823859">
        <w:rPr>
          <w:rFonts w:cs="Sakkal Majalla"/>
          <w:szCs w:val="28"/>
          <w:rtl/>
        </w:rPr>
        <w:t xml:space="preserve"> </w:t>
      </w:r>
      <w:r w:rsidRPr="00823859">
        <w:rPr>
          <w:rFonts w:cs="Sakkal Majalla"/>
          <w:szCs w:val="28"/>
          <w:rtl/>
        </w:rPr>
        <w:t xml:space="preserve"> بإجراء العديد من المقارنات بين الخدمات والمنتجات المختلفة واختيار الأنسب منها دون أن يحتاج إلى الانتقال من مكان إلى آخر، وتتيح شبكة الإنترنت ذلك من خلال أشكال متعددة تشمل المعلومات التفصيلية المكتوبة والمصورة التي يستطيع </w:t>
      </w:r>
      <w:r w:rsidR="003203A6" w:rsidRPr="00823859">
        <w:rPr>
          <w:rFonts w:cs="Sakkal Majalla"/>
          <w:szCs w:val="28"/>
          <w:rtl/>
        </w:rPr>
        <w:t xml:space="preserve"> المستهلك </w:t>
      </w:r>
      <w:r w:rsidR="003817A0" w:rsidRPr="00823859">
        <w:rPr>
          <w:rFonts w:cs="Sakkal Majalla"/>
          <w:szCs w:val="28"/>
          <w:rtl/>
        </w:rPr>
        <w:t xml:space="preserve"> </w:t>
      </w:r>
      <w:r w:rsidRPr="00823859">
        <w:rPr>
          <w:rFonts w:cs="Sakkal Majalla"/>
          <w:szCs w:val="28"/>
          <w:rtl/>
        </w:rPr>
        <w:t xml:space="preserve"> من خلالها الاطلاع على الخدمة أو المنتج بشكل أفضل وتفصيلي (بوكفة، 2017) .</w:t>
      </w:r>
    </w:p>
    <w:p w14:paraId="3B6FD1D7" w14:textId="1AE913EF" w:rsidR="005E746C" w:rsidRPr="00823859" w:rsidRDefault="005E746C" w:rsidP="00823859">
      <w:pPr>
        <w:ind w:left="0"/>
        <w:rPr>
          <w:rFonts w:cs="Sakkal Majalla"/>
          <w:szCs w:val="28"/>
        </w:rPr>
      </w:pPr>
      <w:proofErr w:type="spellStart"/>
      <w:r w:rsidRPr="00823859">
        <w:rPr>
          <w:rFonts w:cs="Sakkal Majalla"/>
          <w:szCs w:val="28"/>
          <w:rtl/>
          <w:lang w:bidi="ar-EG"/>
        </w:rPr>
        <w:t>بین</w:t>
      </w:r>
      <w:proofErr w:type="spellEnd"/>
      <w:r w:rsidRPr="00823859">
        <w:rPr>
          <w:rFonts w:cs="Sakkal Majalla"/>
          <w:szCs w:val="28"/>
          <w:rtl/>
          <w:lang w:bidi="ar-EG"/>
        </w:rPr>
        <w:t xml:space="preserve"> (العمير،2021) أن للتسويق الرقمي أهمية لا حصر لها ولكن البعض من هذه الأهمية تتمثل في</w:t>
      </w:r>
      <w:r w:rsidRPr="00823859">
        <w:rPr>
          <w:rFonts w:cs="Sakkal Majalla"/>
          <w:szCs w:val="28"/>
        </w:rPr>
        <w:t xml:space="preserve">  </w:t>
      </w:r>
      <w:r w:rsidRPr="00823859">
        <w:rPr>
          <w:rFonts w:cs="Sakkal Majalla"/>
          <w:szCs w:val="28"/>
          <w:rtl/>
          <w:lang w:bidi="ar-EG"/>
        </w:rPr>
        <w:t xml:space="preserve">تحويل من التسويق التقليدي إلى التسويق الرقمي، وطرق التسويق الرقمي أصبحت أسرع، والجيل الحالي هو جيل  يعتمد على التكنولوجيا، وأيضا هناك المزيد من الاعترافات بالعلامات التجارية لدى </w:t>
      </w:r>
      <w:r w:rsidR="00770F16" w:rsidRPr="00823859">
        <w:rPr>
          <w:rFonts w:cs="Sakkal Majalla"/>
          <w:szCs w:val="28"/>
          <w:rtl/>
          <w:lang w:bidi="ar-EG"/>
        </w:rPr>
        <w:t xml:space="preserve">العملاء </w:t>
      </w:r>
      <w:r w:rsidRPr="00823859">
        <w:rPr>
          <w:rFonts w:cs="Sakkal Majalla"/>
          <w:szCs w:val="28"/>
          <w:rtl/>
          <w:lang w:bidi="ar-EG"/>
        </w:rPr>
        <w:t>، وأخيرا ردود الفعل والتواصل أصبحت فورية.</w:t>
      </w:r>
    </w:p>
    <w:p w14:paraId="4BD1E6AB" w14:textId="45A1B752" w:rsidR="005E746C" w:rsidRPr="00823859" w:rsidRDefault="005E746C" w:rsidP="00823859">
      <w:pPr>
        <w:ind w:left="0"/>
        <w:rPr>
          <w:rFonts w:cs="Sakkal Majalla"/>
          <w:szCs w:val="28"/>
        </w:rPr>
      </w:pPr>
      <w:r w:rsidRPr="00823859">
        <w:rPr>
          <w:rFonts w:cs="Sakkal Majalla"/>
          <w:szCs w:val="28"/>
          <w:rtl/>
          <w:lang w:bidi="ar-EG"/>
        </w:rPr>
        <w:t>ويمكن حصر الأسباب التي تفسر أهمية التسويق الرقمي الفعال للمنظمات من وجهة نظر (</w:t>
      </w:r>
      <w:r w:rsidR="00405875" w:rsidRPr="00823859">
        <w:rPr>
          <w:rFonts w:cs="Sakkal Majalla"/>
          <w:szCs w:val="28"/>
          <w:rtl/>
        </w:rPr>
        <w:t>جمعة والبطاينة،2021 )</w:t>
      </w:r>
      <w:r w:rsidRPr="00823859">
        <w:rPr>
          <w:rFonts w:cs="Sakkal Majalla"/>
          <w:szCs w:val="28"/>
          <w:rtl/>
          <w:lang w:bidi="fa-IR"/>
        </w:rPr>
        <w:t xml:space="preserve"> </w:t>
      </w:r>
      <w:r w:rsidRPr="00823859">
        <w:rPr>
          <w:rFonts w:cs="Sakkal Majalla"/>
          <w:szCs w:val="28"/>
          <w:rtl/>
          <w:lang w:bidi="ar-EG"/>
        </w:rPr>
        <w:t>بالتالي :</w:t>
      </w:r>
    </w:p>
    <w:p w14:paraId="4E8B057D" w14:textId="413747C8" w:rsidR="005E746C" w:rsidRPr="00524979" w:rsidRDefault="005E746C" w:rsidP="00EF6BF7">
      <w:pPr>
        <w:pStyle w:val="a3"/>
        <w:numPr>
          <w:ilvl w:val="0"/>
          <w:numId w:val="4"/>
        </w:numPr>
        <w:ind w:left="423"/>
        <w:rPr>
          <w:rFonts w:cs="Sakkal Majalla"/>
          <w:szCs w:val="28"/>
        </w:rPr>
      </w:pPr>
      <w:r w:rsidRPr="00524979">
        <w:rPr>
          <w:rFonts w:cs="Sakkal Majalla"/>
          <w:szCs w:val="28"/>
          <w:rtl/>
          <w:lang w:bidi="ar-EG"/>
        </w:rPr>
        <w:t>التسويق الرقمي ينظر للمستقبل في حين أن أساليب التسويق التقليدية يمكن أن تكون ناجحة في الوقت</w:t>
      </w:r>
      <w:r w:rsidRPr="00524979">
        <w:rPr>
          <w:rFonts w:cs="Sakkal Majalla"/>
          <w:szCs w:val="28"/>
        </w:rPr>
        <w:t xml:space="preserve"> </w:t>
      </w:r>
      <w:r w:rsidRPr="00524979">
        <w:rPr>
          <w:rFonts w:cs="Sakkal Majalla"/>
          <w:szCs w:val="28"/>
          <w:rtl/>
          <w:lang w:bidi="ar-EG"/>
        </w:rPr>
        <w:t>الحاضر فقط.</w:t>
      </w:r>
    </w:p>
    <w:p w14:paraId="465E5E4F" w14:textId="77306EA5" w:rsidR="005E746C" w:rsidRPr="00524979" w:rsidRDefault="005E746C" w:rsidP="00EF6BF7">
      <w:pPr>
        <w:pStyle w:val="a3"/>
        <w:numPr>
          <w:ilvl w:val="0"/>
          <w:numId w:val="4"/>
        </w:numPr>
        <w:ind w:left="423"/>
        <w:rPr>
          <w:rFonts w:cs="Sakkal Majalla"/>
          <w:szCs w:val="28"/>
        </w:rPr>
      </w:pPr>
      <w:r w:rsidRPr="00524979">
        <w:rPr>
          <w:rFonts w:cs="Sakkal Majalla"/>
          <w:szCs w:val="28"/>
          <w:rtl/>
          <w:lang w:bidi="ar-EG"/>
        </w:rPr>
        <w:t>أصبح العالم متصلا بالإنترنت أكثر من أي وقت مضى، مما يعني زيادة إحلال الأدوات الرقمية محل</w:t>
      </w:r>
      <w:r w:rsidRPr="00524979">
        <w:rPr>
          <w:rFonts w:cs="Sakkal Majalla"/>
          <w:szCs w:val="28"/>
        </w:rPr>
        <w:t xml:space="preserve"> </w:t>
      </w:r>
      <w:r w:rsidRPr="00524979">
        <w:rPr>
          <w:rFonts w:cs="Sakkal Majalla"/>
          <w:szCs w:val="28"/>
          <w:rtl/>
          <w:lang w:bidi="ar-EG"/>
        </w:rPr>
        <w:t>أدوات التسويق التقليدية.</w:t>
      </w:r>
    </w:p>
    <w:p w14:paraId="2D54C4A2" w14:textId="77777777" w:rsidR="005E746C" w:rsidRPr="00524979" w:rsidRDefault="005E746C" w:rsidP="00EF6BF7">
      <w:pPr>
        <w:pStyle w:val="a3"/>
        <w:numPr>
          <w:ilvl w:val="0"/>
          <w:numId w:val="4"/>
        </w:numPr>
        <w:ind w:left="423"/>
        <w:rPr>
          <w:rFonts w:cs="Sakkal Majalla"/>
          <w:szCs w:val="28"/>
        </w:rPr>
      </w:pPr>
      <w:r w:rsidRPr="00524979">
        <w:rPr>
          <w:rFonts w:cs="Sakkal Majalla"/>
          <w:szCs w:val="28"/>
          <w:rtl/>
          <w:lang w:bidi="ar-EG"/>
        </w:rPr>
        <w:t>تكيف العديد من العملاء باستخدام الأجهزة التكنولوجية الحديثة، فضلا عن توقعاتهم بأن المنظمات</w:t>
      </w:r>
      <w:r w:rsidRPr="00524979">
        <w:rPr>
          <w:rFonts w:cs="Sakkal Majalla"/>
          <w:szCs w:val="28"/>
        </w:rPr>
        <w:t xml:space="preserve"> </w:t>
      </w:r>
      <w:r w:rsidRPr="00524979">
        <w:rPr>
          <w:rFonts w:cs="Sakkal Majalla"/>
          <w:szCs w:val="28"/>
          <w:rtl/>
          <w:lang w:bidi="ar-EG"/>
        </w:rPr>
        <w:t>سوف تكون أكثر فاعلية في هذا المجال.</w:t>
      </w:r>
    </w:p>
    <w:p w14:paraId="28083CB7" w14:textId="236F73B7" w:rsidR="005E746C" w:rsidRPr="00823859" w:rsidRDefault="005E746C" w:rsidP="00823859">
      <w:pPr>
        <w:ind w:left="0"/>
        <w:rPr>
          <w:rFonts w:cs="Sakkal Majalla"/>
          <w:szCs w:val="28"/>
        </w:rPr>
      </w:pPr>
      <w:r w:rsidRPr="00823859">
        <w:rPr>
          <w:rFonts w:cs="Sakkal Majalla"/>
          <w:szCs w:val="28"/>
          <w:rtl/>
          <w:lang w:bidi="ar-EG"/>
        </w:rPr>
        <w:t xml:space="preserve">فيما </w:t>
      </w:r>
      <w:proofErr w:type="spellStart"/>
      <w:r w:rsidRPr="00823859">
        <w:rPr>
          <w:rFonts w:cs="Sakkal Majalla"/>
          <w:szCs w:val="28"/>
          <w:rtl/>
          <w:lang w:bidi="ar-EG"/>
        </w:rPr>
        <w:t>إضاف</w:t>
      </w:r>
      <w:proofErr w:type="spellEnd"/>
      <w:r w:rsidRPr="00823859">
        <w:rPr>
          <w:rFonts w:cs="Sakkal Majalla"/>
          <w:szCs w:val="28"/>
          <w:rtl/>
          <w:lang w:bidi="ar-EG"/>
        </w:rPr>
        <w:t xml:space="preserve"> (الخل</w:t>
      </w:r>
      <w:r w:rsidR="008B59FA" w:rsidRPr="00823859">
        <w:rPr>
          <w:rFonts w:cs="Sakkal Majalla"/>
          <w:szCs w:val="28"/>
          <w:rtl/>
          <w:lang w:bidi="ar-EG"/>
        </w:rPr>
        <w:t>ا</w:t>
      </w:r>
      <w:r w:rsidRPr="00823859">
        <w:rPr>
          <w:rFonts w:cs="Sakkal Majalla"/>
          <w:szCs w:val="28"/>
          <w:rtl/>
          <w:lang w:bidi="ar-EG"/>
        </w:rPr>
        <w:t>يل</w:t>
      </w:r>
      <w:r w:rsidR="008B59FA" w:rsidRPr="00823859">
        <w:rPr>
          <w:rFonts w:cs="Sakkal Majalla"/>
          <w:szCs w:val="28"/>
          <w:rtl/>
          <w:lang w:bidi="ar-EG"/>
        </w:rPr>
        <w:t>ة</w:t>
      </w:r>
      <w:r w:rsidRPr="00823859">
        <w:rPr>
          <w:rFonts w:cs="Sakkal Majalla"/>
          <w:szCs w:val="28"/>
          <w:rtl/>
          <w:lang w:bidi="ar-EG"/>
        </w:rPr>
        <w:t xml:space="preserve"> والخصاونة ،2021) </w:t>
      </w:r>
      <w:r w:rsidR="00EB1974" w:rsidRPr="00823859">
        <w:rPr>
          <w:rFonts w:cs="Sakkal Majalla"/>
          <w:szCs w:val="28"/>
          <w:rtl/>
          <w:lang w:bidi="ar-EG"/>
        </w:rPr>
        <w:t>أسبابا أخرى</w:t>
      </w:r>
      <w:r w:rsidRPr="00823859">
        <w:rPr>
          <w:rFonts w:cs="Sakkal Majalla"/>
          <w:szCs w:val="28"/>
          <w:rtl/>
          <w:lang w:bidi="ar-EG"/>
        </w:rPr>
        <w:t xml:space="preserve"> لأهمية التسويق الرقمي تمثلت بتبادل المعلومات إلكترونيا بين المنظمات والموردين والوسطاء من خلال تبادل الوثائق الخاصة بالأعمال التجارية عن طريق القنوات الرقمية، ثم نقل بيانات المنتجات ومواصفاتها والمبيعات وأوامر الشراء بين المنظمة والعملاء عن طريق القنوات الرقمية وأخيرا التفاوض عن الأسعار ونقل مواصفات وصور بعض المنتجات الكترونيا فضلا عن الكيفية التي يتم بها نفل المنتجات إلى العملاء.</w:t>
      </w:r>
    </w:p>
    <w:p w14:paraId="2AAF583D" w14:textId="11FAE7C4" w:rsidR="00B35E36" w:rsidRPr="00823859" w:rsidRDefault="00B35E36" w:rsidP="00823859">
      <w:pPr>
        <w:ind w:left="0"/>
        <w:rPr>
          <w:rFonts w:cs="Sakkal Majalla"/>
          <w:szCs w:val="28"/>
          <w:rtl/>
        </w:rPr>
      </w:pPr>
      <w:r w:rsidRPr="00823859">
        <w:rPr>
          <w:rFonts w:cs="Sakkal Majalla"/>
          <w:szCs w:val="28"/>
          <w:rtl/>
        </w:rPr>
        <w:t xml:space="preserve">وتنبع أهمية التسويق الرقمي من المنافع الضخمة التي توفرها سواء لمقدمي الخدمات والمنتجات أو </w:t>
      </w:r>
      <w:r w:rsidR="00770F16" w:rsidRPr="00823859">
        <w:rPr>
          <w:rFonts w:cs="Sakkal Majalla"/>
          <w:szCs w:val="28"/>
          <w:rtl/>
        </w:rPr>
        <w:t xml:space="preserve">العملاء </w:t>
      </w:r>
      <w:r w:rsidRPr="00823859">
        <w:rPr>
          <w:rFonts w:cs="Sakkal Majalla"/>
          <w:szCs w:val="28"/>
          <w:rtl/>
        </w:rPr>
        <w:t xml:space="preserve"> أنفسهم، والتي تسهم فى تجاوز الحواجز التقليدية في المعاملات النمطية وبهذا تنبع أهمية التسويق الرقمي بما يأتي (علي، 2015)</w:t>
      </w:r>
    </w:p>
    <w:p w14:paraId="52BEAE10" w14:textId="5D56E294" w:rsidR="00B35E36" w:rsidRPr="00524979" w:rsidRDefault="00B35E36" w:rsidP="00EF6BF7">
      <w:pPr>
        <w:pStyle w:val="a3"/>
        <w:numPr>
          <w:ilvl w:val="0"/>
          <w:numId w:val="5"/>
        </w:numPr>
        <w:ind w:left="423"/>
        <w:rPr>
          <w:rFonts w:cs="Sakkal Majalla"/>
          <w:szCs w:val="28"/>
          <w:rtl/>
        </w:rPr>
      </w:pPr>
      <w:r w:rsidRPr="00524979">
        <w:rPr>
          <w:rFonts w:cs="Sakkal Majalla"/>
          <w:szCs w:val="28"/>
          <w:rtl/>
        </w:rPr>
        <w:t xml:space="preserve">تيسير تقديم المعلومات، حيث تتسم الخدمات بأنها منتجات تتباين فيها المعلومات بشكل كبير فلا يمكن قياس جودتها إلا بالتجربة وأنها تعتمد بالأساس على ثقة </w:t>
      </w:r>
      <w:r w:rsidR="003203A6" w:rsidRPr="00524979">
        <w:rPr>
          <w:rFonts w:cs="Sakkal Majalla"/>
          <w:szCs w:val="28"/>
          <w:rtl/>
        </w:rPr>
        <w:t xml:space="preserve"> المستهلك </w:t>
      </w:r>
      <w:r w:rsidR="003817A0" w:rsidRPr="00524979">
        <w:rPr>
          <w:rFonts w:cs="Sakkal Majalla"/>
          <w:szCs w:val="28"/>
          <w:rtl/>
        </w:rPr>
        <w:t xml:space="preserve"> </w:t>
      </w:r>
      <w:r w:rsidRPr="00524979">
        <w:rPr>
          <w:rFonts w:cs="Sakkal Majalla"/>
          <w:szCs w:val="28"/>
          <w:rtl/>
        </w:rPr>
        <w:t xml:space="preserve"> في جودة الخدمات التي تقدمها الشركات والمؤسسات المختلفة.</w:t>
      </w:r>
    </w:p>
    <w:p w14:paraId="78287E91" w14:textId="0071F601" w:rsidR="00B35E36" w:rsidRPr="00524979" w:rsidRDefault="00B35E36" w:rsidP="00EF6BF7">
      <w:pPr>
        <w:pStyle w:val="a3"/>
        <w:numPr>
          <w:ilvl w:val="0"/>
          <w:numId w:val="5"/>
        </w:numPr>
        <w:ind w:left="423"/>
        <w:rPr>
          <w:rFonts w:cs="Sakkal Majalla"/>
          <w:szCs w:val="28"/>
          <w:rtl/>
        </w:rPr>
      </w:pPr>
      <w:r w:rsidRPr="00524979">
        <w:rPr>
          <w:rFonts w:cs="Sakkal Majalla"/>
          <w:szCs w:val="28"/>
          <w:rtl/>
        </w:rPr>
        <w:t>تخفيض التكاليف، فمن شأن استخدام ال</w:t>
      </w:r>
      <w:r w:rsidR="008B59FA" w:rsidRPr="00524979">
        <w:rPr>
          <w:rFonts w:cs="Sakkal Majalla"/>
          <w:szCs w:val="28"/>
          <w:rtl/>
        </w:rPr>
        <w:t>تس</w:t>
      </w:r>
      <w:r w:rsidRPr="00524979">
        <w:rPr>
          <w:rFonts w:cs="Sakkal Majalla"/>
          <w:szCs w:val="28"/>
          <w:rtl/>
        </w:rPr>
        <w:t xml:space="preserve">ويق الرقمي التقليل من تكليف </w:t>
      </w:r>
      <w:r w:rsidR="00DF04FA" w:rsidRPr="00524979">
        <w:rPr>
          <w:rFonts w:cs="Sakkal Majalla"/>
          <w:szCs w:val="28"/>
          <w:rtl/>
        </w:rPr>
        <w:t>التسويق</w:t>
      </w:r>
      <w:r w:rsidRPr="00524979">
        <w:rPr>
          <w:rFonts w:cs="Sakkal Majalla"/>
          <w:szCs w:val="28"/>
          <w:rtl/>
        </w:rPr>
        <w:t xml:space="preserve"> بشكل عام وتكاليف الإنتاج </w:t>
      </w:r>
      <w:r w:rsidR="00EB1974" w:rsidRPr="00524979">
        <w:rPr>
          <w:rFonts w:cs="Sakkal Majalla"/>
          <w:szCs w:val="28"/>
          <w:rtl/>
        </w:rPr>
        <w:t>(تسهيل</w:t>
      </w:r>
      <w:r w:rsidRPr="00524979">
        <w:rPr>
          <w:rFonts w:cs="Sakkal Majalla"/>
          <w:szCs w:val="28"/>
          <w:rtl/>
        </w:rPr>
        <w:t xml:space="preserve"> وتسريع التواصل بين مقدم الخدمة والمنتج و</w:t>
      </w:r>
      <w:r w:rsidR="003203A6" w:rsidRPr="00524979">
        <w:rPr>
          <w:rFonts w:cs="Sakkal Majalla"/>
          <w:szCs w:val="28"/>
          <w:rtl/>
        </w:rPr>
        <w:t xml:space="preserve"> المستهلك </w:t>
      </w:r>
      <w:r w:rsidR="003817A0" w:rsidRPr="00524979">
        <w:rPr>
          <w:rFonts w:cs="Sakkal Majalla"/>
          <w:szCs w:val="28"/>
          <w:rtl/>
        </w:rPr>
        <w:t xml:space="preserve"> </w:t>
      </w:r>
      <w:r w:rsidRPr="00524979">
        <w:rPr>
          <w:rFonts w:cs="Sakkal Majalla"/>
          <w:szCs w:val="28"/>
          <w:rtl/>
        </w:rPr>
        <w:t>)، وتكاليف التوزيع ( تسهيل إجراء الصفقات مع شريحة كبيرة من المستهدفين)، بالإضافة إلى خفض حجم العمالة.</w:t>
      </w:r>
    </w:p>
    <w:p w14:paraId="448C69F3" w14:textId="31733B91" w:rsidR="00B35E36" w:rsidRPr="00524979" w:rsidRDefault="00B35E36" w:rsidP="00EF6BF7">
      <w:pPr>
        <w:pStyle w:val="a3"/>
        <w:numPr>
          <w:ilvl w:val="0"/>
          <w:numId w:val="5"/>
        </w:numPr>
        <w:ind w:left="423"/>
        <w:rPr>
          <w:rFonts w:cs="Sakkal Majalla"/>
          <w:szCs w:val="28"/>
          <w:rtl/>
        </w:rPr>
      </w:pPr>
      <w:r w:rsidRPr="00524979">
        <w:rPr>
          <w:rFonts w:cs="Sakkal Majalla"/>
          <w:szCs w:val="28"/>
          <w:rtl/>
        </w:rPr>
        <w:t xml:space="preserve">سهولة تطوير الخدمات والمنتجات والتي تتفق مع شرائح </w:t>
      </w:r>
      <w:r w:rsidR="00770F16" w:rsidRPr="00524979">
        <w:rPr>
          <w:rFonts w:cs="Sakkal Majalla"/>
          <w:szCs w:val="28"/>
          <w:rtl/>
        </w:rPr>
        <w:t xml:space="preserve">العملاء </w:t>
      </w:r>
      <w:r w:rsidRPr="00524979">
        <w:rPr>
          <w:rFonts w:cs="Sakkal Majalla"/>
          <w:szCs w:val="28"/>
          <w:rtl/>
        </w:rPr>
        <w:t xml:space="preserve"> المختلفة، وذلك من خلال قياسات الرأي التي يمكن من خلالها معرفة التوجهات الجديدة والخدمات </w:t>
      </w:r>
      <w:r w:rsidR="008B59FA" w:rsidRPr="00524979">
        <w:rPr>
          <w:rFonts w:cs="Sakkal Majalla"/>
          <w:szCs w:val="28"/>
          <w:rtl/>
        </w:rPr>
        <w:t>الأساسية والمكملة</w:t>
      </w:r>
      <w:r w:rsidRPr="00524979">
        <w:rPr>
          <w:rFonts w:cs="Sakkal Majalla"/>
          <w:szCs w:val="28"/>
          <w:rtl/>
        </w:rPr>
        <w:t xml:space="preserve"> التي يحتاجها </w:t>
      </w:r>
      <w:r w:rsidR="00770F16" w:rsidRPr="00524979">
        <w:rPr>
          <w:rFonts w:cs="Sakkal Majalla"/>
          <w:szCs w:val="28"/>
          <w:rtl/>
        </w:rPr>
        <w:t xml:space="preserve">العملاء </w:t>
      </w:r>
      <w:r w:rsidRPr="00524979">
        <w:rPr>
          <w:rFonts w:cs="Sakkal Majalla"/>
          <w:szCs w:val="28"/>
          <w:rtl/>
        </w:rPr>
        <w:t>.</w:t>
      </w:r>
    </w:p>
    <w:p w14:paraId="59C9710F" w14:textId="27E9B1C6" w:rsidR="00B35E36" w:rsidRPr="00524979" w:rsidRDefault="00B35E36" w:rsidP="00EF6BF7">
      <w:pPr>
        <w:pStyle w:val="a3"/>
        <w:numPr>
          <w:ilvl w:val="0"/>
          <w:numId w:val="5"/>
        </w:numPr>
        <w:ind w:left="423"/>
        <w:rPr>
          <w:rFonts w:cs="Sakkal Majalla"/>
          <w:szCs w:val="28"/>
          <w:rtl/>
        </w:rPr>
      </w:pPr>
      <w:r w:rsidRPr="00524979">
        <w:rPr>
          <w:rFonts w:cs="Sakkal Majalla"/>
          <w:szCs w:val="28"/>
          <w:rtl/>
        </w:rPr>
        <w:t>زيادة القدرة التنافسية للمؤسسات بما يسهم في زيادة مبيعاتها وإيراداتها وأرباحها، وهو ما ينعكس في النهاية على زيادة القيمة المضافة للمؤسسة</w:t>
      </w:r>
      <w:r w:rsidR="005E746C" w:rsidRPr="00524979">
        <w:rPr>
          <w:rFonts w:cs="Sakkal Majalla"/>
          <w:szCs w:val="28"/>
          <w:rtl/>
        </w:rPr>
        <w:t>.</w:t>
      </w:r>
    </w:p>
    <w:p w14:paraId="200327DD" w14:textId="4D3B5F4D" w:rsidR="00B35E36" w:rsidRPr="00524979" w:rsidRDefault="00524979" w:rsidP="00524979">
      <w:pPr>
        <w:ind w:left="0" w:firstLine="0"/>
        <w:outlineLvl w:val="2"/>
        <w:rPr>
          <w:rFonts w:cs="Sakkal Majalla"/>
          <w:b/>
          <w:bCs/>
          <w:sz w:val="36"/>
          <w:szCs w:val="36"/>
          <w:rtl/>
        </w:rPr>
      </w:pPr>
      <w:bookmarkStart w:id="59" w:name="_Toc180066007"/>
      <w:r>
        <w:rPr>
          <w:rFonts w:cs="Sakkal Majalla" w:hint="cs"/>
          <w:b/>
          <w:bCs/>
          <w:sz w:val="36"/>
          <w:szCs w:val="36"/>
          <w:rtl/>
        </w:rPr>
        <w:t xml:space="preserve">2-1-5 </w:t>
      </w:r>
      <w:r w:rsidR="00B35E36" w:rsidRPr="00524979">
        <w:rPr>
          <w:rFonts w:cs="Sakkal Majalla"/>
          <w:b/>
          <w:bCs/>
          <w:sz w:val="36"/>
          <w:szCs w:val="36"/>
          <w:rtl/>
        </w:rPr>
        <w:t>مميزات التسويق الرقمي</w:t>
      </w:r>
      <w:bookmarkEnd w:id="59"/>
    </w:p>
    <w:p w14:paraId="341D13D7" w14:textId="14374E81" w:rsidR="00B35E36" w:rsidRPr="00823859" w:rsidRDefault="00B35E36" w:rsidP="00823859">
      <w:pPr>
        <w:ind w:left="0"/>
        <w:rPr>
          <w:rFonts w:cs="Sakkal Majalla"/>
          <w:szCs w:val="28"/>
        </w:rPr>
      </w:pPr>
      <w:r w:rsidRPr="00823859">
        <w:rPr>
          <w:rFonts w:cs="Sakkal Majalla"/>
          <w:szCs w:val="28"/>
          <w:rtl/>
        </w:rPr>
        <w:t xml:space="preserve">ميزات التسويق الرقمي </w:t>
      </w:r>
      <w:r w:rsidR="00EB1974" w:rsidRPr="00823859">
        <w:rPr>
          <w:rFonts w:cs="Sakkal Majalla"/>
          <w:szCs w:val="28"/>
          <w:rtl/>
        </w:rPr>
        <w:t>ككل، واسعة</w:t>
      </w:r>
      <w:r w:rsidRPr="00823859">
        <w:rPr>
          <w:rFonts w:cs="Sakkal Majalla"/>
          <w:szCs w:val="28"/>
          <w:rtl/>
        </w:rPr>
        <w:t xml:space="preserve"> لذلك سنذكر فقط الأشياء المهمة التي يجب وضعها في الاعتبار أثناء ممارسة </w:t>
      </w:r>
      <w:r w:rsidR="00DF04FA" w:rsidRPr="00823859">
        <w:rPr>
          <w:rFonts w:cs="Sakkal Majalla"/>
          <w:szCs w:val="28"/>
          <w:rtl/>
        </w:rPr>
        <w:t>التسويق</w:t>
      </w:r>
      <w:r w:rsidRPr="00823859">
        <w:rPr>
          <w:rFonts w:cs="Sakkal Majalla"/>
          <w:szCs w:val="28"/>
          <w:rtl/>
        </w:rPr>
        <w:t xml:space="preserve"> الرقمي </w:t>
      </w:r>
      <w:r w:rsidR="008B59FA" w:rsidRPr="00823859">
        <w:rPr>
          <w:rFonts w:cs="Sakkal Majalla"/>
          <w:szCs w:val="28"/>
          <w:rtl/>
        </w:rPr>
        <w:t xml:space="preserve">( </w:t>
      </w:r>
      <w:proofErr w:type="spellStart"/>
      <w:r w:rsidR="008B59FA" w:rsidRPr="00823859">
        <w:rPr>
          <w:rFonts w:cs="Sakkal Majalla"/>
          <w:szCs w:val="28"/>
          <w:rtl/>
        </w:rPr>
        <w:t>الحنيطى</w:t>
      </w:r>
      <w:proofErr w:type="spellEnd"/>
      <w:r w:rsidR="008B59FA" w:rsidRPr="00823859">
        <w:rPr>
          <w:rFonts w:cs="Sakkal Majalla"/>
          <w:szCs w:val="28"/>
          <w:rtl/>
        </w:rPr>
        <w:t xml:space="preserve"> </w:t>
      </w:r>
      <w:proofErr w:type="spellStart"/>
      <w:r w:rsidR="008B59FA" w:rsidRPr="00823859">
        <w:rPr>
          <w:rFonts w:cs="Sakkal Majalla"/>
          <w:szCs w:val="28"/>
          <w:rtl/>
        </w:rPr>
        <w:t>و</w:t>
      </w:r>
      <w:r w:rsidR="006F654E" w:rsidRPr="00823859">
        <w:rPr>
          <w:rFonts w:cs="Sakkal Majalla"/>
          <w:szCs w:val="28"/>
          <w:rtl/>
        </w:rPr>
        <w:t>الجبالى</w:t>
      </w:r>
      <w:proofErr w:type="spellEnd"/>
      <w:r w:rsidR="006F654E" w:rsidRPr="00823859">
        <w:rPr>
          <w:rFonts w:cs="Sakkal Majalla"/>
          <w:szCs w:val="28"/>
          <w:rtl/>
        </w:rPr>
        <w:t xml:space="preserve"> ،2022</w:t>
      </w:r>
      <w:r w:rsidRPr="00823859">
        <w:rPr>
          <w:rFonts w:cs="Sakkal Majalla"/>
          <w:szCs w:val="28"/>
          <w:rtl/>
        </w:rPr>
        <w:t>)</w:t>
      </w:r>
    </w:p>
    <w:p w14:paraId="5A8EEEAE" w14:textId="4F03EC3B" w:rsidR="00B35E36" w:rsidRPr="00524979" w:rsidRDefault="00B35E36" w:rsidP="00EF6BF7">
      <w:pPr>
        <w:pStyle w:val="a3"/>
        <w:numPr>
          <w:ilvl w:val="0"/>
          <w:numId w:val="6"/>
        </w:numPr>
        <w:ind w:left="423"/>
        <w:rPr>
          <w:rFonts w:cs="Sakkal Majalla"/>
          <w:szCs w:val="28"/>
          <w:rtl/>
        </w:rPr>
      </w:pPr>
      <w:r w:rsidRPr="00524979">
        <w:rPr>
          <w:rFonts w:cs="Sakkal Majalla"/>
          <w:szCs w:val="28"/>
          <w:rtl/>
        </w:rPr>
        <w:t>التسويق الرقمي هو عبارة عن معلومات تسويقية عبر الإنترنت والتي تحتوي على مقاييس يجب مراقبتها ومن خلالها يتم تحديد أهداف الحملة بعناية.</w:t>
      </w:r>
    </w:p>
    <w:p w14:paraId="38675F4E" w14:textId="1E679057" w:rsidR="00B35E36" w:rsidRPr="00524979" w:rsidRDefault="00B35E36" w:rsidP="00EF6BF7">
      <w:pPr>
        <w:pStyle w:val="a3"/>
        <w:numPr>
          <w:ilvl w:val="0"/>
          <w:numId w:val="6"/>
        </w:numPr>
        <w:ind w:left="423"/>
        <w:rPr>
          <w:rFonts w:cs="Sakkal Majalla"/>
          <w:szCs w:val="28"/>
          <w:rtl/>
        </w:rPr>
      </w:pPr>
      <w:r w:rsidRPr="00524979">
        <w:rPr>
          <w:rFonts w:cs="Sakkal Majalla"/>
          <w:szCs w:val="28"/>
          <w:rtl/>
        </w:rPr>
        <w:t xml:space="preserve">إنه نهج واحد لواحد، قد نرى </w:t>
      </w:r>
      <w:r w:rsidR="00EB1974" w:rsidRPr="00524979">
        <w:rPr>
          <w:rFonts w:cs="Sakkal Majalla"/>
          <w:szCs w:val="28"/>
          <w:rtl/>
        </w:rPr>
        <w:t>الإنترنت</w:t>
      </w:r>
      <w:r w:rsidRPr="00524979">
        <w:rPr>
          <w:rFonts w:cs="Sakkal Majalla"/>
          <w:szCs w:val="28"/>
          <w:rtl/>
        </w:rPr>
        <w:t xml:space="preserve"> كمخزن ضخم </w:t>
      </w:r>
      <w:r w:rsidR="00DF04FA" w:rsidRPr="00524979">
        <w:rPr>
          <w:rFonts w:cs="Sakkal Majalla"/>
          <w:szCs w:val="28"/>
          <w:rtl/>
        </w:rPr>
        <w:t>للمعلومات،</w:t>
      </w:r>
      <w:r w:rsidRPr="00524979">
        <w:rPr>
          <w:rFonts w:cs="Sakkal Majalla"/>
          <w:szCs w:val="28"/>
          <w:rtl/>
        </w:rPr>
        <w:t xml:space="preserve"> ولكن عندما يتعلق الأمر يستخدم واحد فقط فإن هذا المستخدم المستهدف عادة ما يتصفح الإنترنت بمفرده.</w:t>
      </w:r>
    </w:p>
    <w:p w14:paraId="70C001DC" w14:textId="34C2086E" w:rsidR="00B35E36" w:rsidRPr="00524979" w:rsidRDefault="00B35E36" w:rsidP="00EF6BF7">
      <w:pPr>
        <w:pStyle w:val="a3"/>
        <w:numPr>
          <w:ilvl w:val="0"/>
          <w:numId w:val="6"/>
        </w:numPr>
        <w:ind w:left="423"/>
        <w:rPr>
          <w:rFonts w:cs="Sakkal Majalla"/>
          <w:szCs w:val="28"/>
          <w:rtl/>
        </w:rPr>
      </w:pPr>
      <w:r w:rsidRPr="00524979">
        <w:rPr>
          <w:rFonts w:cs="Sakkal Majalla"/>
          <w:szCs w:val="28"/>
          <w:rtl/>
        </w:rPr>
        <w:t xml:space="preserve">التسويق الرقمي مسؤول عن تحفيز سلوك العملاء عبر الإنترنت أو اهتمام المستخدم المستهدف، يجب على المسوق </w:t>
      </w:r>
      <w:r w:rsidR="000C3CD3" w:rsidRPr="00524979">
        <w:rPr>
          <w:rFonts w:cs="Sakkal Majalla"/>
          <w:szCs w:val="28"/>
          <w:rtl/>
        </w:rPr>
        <w:t>الرقمي</w:t>
      </w:r>
      <w:r w:rsidR="00DF04FA" w:rsidRPr="00524979">
        <w:rPr>
          <w:rFonts w:cs="Sakkal Majalla"/>
          <w:szCs w:val="28"/>
          <w:rtl/>
        </w:rPr>
        <w:t xml:space="preserve"> فهم</w:t>
      </w:r>
      <w:r w:rsidRPr="00524979">
        <w:rPr>
          <w:rFonts w:cs="Sakkal Majalla"/>
          <w:szCs w:val="28"/>
          <w:rtl/>
        </w:rPr>
        <w:t xml:space="preserve"> ذوق المستخدم وتفضيله لهذا النطاق وتغيير حملته أو تكييفها وفقا لذلك.</w:t>
      </w:r>
    </w:p>
    <w:p w14:paraId="11143C8D" w14:textId="2F2715BD" w:rsidR="00B35E36" w:rsidRPr="00524979" w:rsidRDefault="00B35E36" w:rsidP="00EF6BF7">
      <w:pPr>
        <w:pStyle w:val="a3"/>
        <w:numPr>
          <w:ilvl w:val="0"/>
          <w:numId w:val="6"/>
        </w:numPr>
        <w:ind w:left="423"/>
        <w:rPr>
          <w:rFonts w:cs="Sakkal Majalla"/>
          <w:szCs w:val="28"/>
          <w:rtl/>
        </w:rPr>
      </w:pPr>
      <w:r w:rsidRPr="00524979">
        <w:rPr>
          <w:rFonts w:cs="Sakkal Majalla"/>
          <w:szCs w:val="28"/>
          <w:rtl/>
        </w:rPr>
        <w:t>ينطبق التسويق الرقمي على ذوق معين بدلاً من الخروج للوصول إلى تنوع جغرافي واسع، عادة ما يقوم المسوقون عبر الإنترنت وخارجه" بتقسيم أسواقهم وفظا للفئة العمرية والجنس والموقع الجغرافي وعوامل عامة أخرى.</w:t>
      </w:r>
    </w:p>
    <w:p w14:paraId="5063A8CA" w14:textId="1EA7F6A4" w:rsidR="00B35E36" w:rsidRPr="00524979" w:rsidRDefault="00B35E36" w:rsidP="00EF6BF7">
      <w:pPr>
        <w:pStyle w:val="a3"/>
        <w:numPr>
          <w:ilvl w:val="0"/>
          <w:numId w:val="6"/>
        </w:numPr>
        <w:ind w:left="423"/>
        <w:rPr>
          <w:rFonts w:cs="Sakkal Majalla"/>
          <w:szCs w:val="28"/>
          <w:rtl/>
        </w:rPr>
      </w:pPr>
      <w:r w:rsidRPr="00524979">
        <w:rPr>
          <w:rFonts w:cs="Sakkal Majalla"/>
          <w:szCs w:val="28"/>
          <w:rtl/>
        </w:rPr>
        <w:t>يختلف الت</w:t>
      </w:r>
      <w:r w:rsidR="005E746C" w:rsidRPr="00524979">
        <w:rPr>
          <w:rFonts w:cs="Sakkal Majalla"/>
          <w:szCs w:val="28"/>
          <w:rtl/>
        </w:rPr>
        <w:t>س</w:t>
      </w:r>
      <w:r w:rsidRPr="00524979">
        <w:rPr>
          <w:rFonts w:cs="Sakkal Majalla"/>
          <w:szCs w:val="28"/>
          <w:rtl/>
        </w:rPr>
        <w:t xml:space="preserve">ويق الرقمي عن إعلانات المجلات، حيث يكون الهدف هو جذب التركيبة السكانية المتوقعة للمجلة، ولكن لدى المعلن معرفة بالجمهور المستهدف - الأشخاص الذين يشاركون في أنشطة معينة (على سبيل المثال، التحميل الصورة المساهمة في المدونات) . لذلك لا تعتمد </w:t>
      </w:r>
      <w:r w:rsidR="005F329E" w:rsidRPr="00524979">
        <w:rPr>
          <w:rFonts w:cs="Sakkal Majalla"/>
          <w:szCs w:val="28"/>
          <w:rtl/>
        </w:rPr>
        <w:t xml:space="preserve">الهيئة </w:t>
      </w:r>
      <w:r w:rsidRPr="00524979">
        <w:rPr>
          <w:rFonts w:cs="Sakkal Majalla"/>
          <w:szCs w:val="28"/>
          <w:rtl/>
        </w:rPr>
        <w:t xml:space="preserve"> على توقع أن مجموعة معينة من الناس ستكون مهتمة بمنتجها أو خدمتها الجديدة.</w:t>
      </w:r>
    </w:p>
    <w:p w14:paraId="1A4F36BC" w14:textId="77777777" w:rsidR="00B35E36" w:rsidRPr="00524979" w:rsidRDefault="00B35E36" w:rsidP="00EF6BF7">
      <w:pPr>
        <w:pStyle w:val="a3"/>
        <w:numPr>
          <w:ilvl w:val="0"/>
          <w:numId w:val="6"/>
        </w:numPr>
        <w:ind w:left="423"/>
        <w:rPr>
          <w:rFonts w:cs="Sakkal Majalla"/>
          <w:szCs w:val="28"/>
          <w:rtl/>
        </w:rPr>
      </w:pPr>
      <w:r w:rsidRPr="00524979">
        <w:rPr>
          <w:rFonts w:cs="Sakkal Majalla"/>
          <w:szCs w:val="28"/>
          <w:rtl/>
        </w:rPr>
        <w:t>التسويق الرقمي هو الطريق إلى الأرباح المستقبلية وتوسيع الأعمال التجارية عبر الإنترنت يوفر طريقة ميسورة التكلفة ومستهدفة للتواصل مع الغلاء المحتملين باستخدام استثمار أرخص عبر الإنترنت والترويج عبر الإنترنت.</w:t>
      </w:r>
    </w:p>
    <w:p w14:paraId="49A6703A" w14:textId="19152F71" w:rsidR="00F83281" w:rsidRPr="00524979" w:rsidRDefault="00524979" w:rsidP="00524979">
      <w:pPr>
        <w:ind w:left="0" w:firstLine="0"/>
        <w:outlineLvl w:val="2"/>
        <w:rPr>
          <w:rFonts w:cs="Sakkal Majalla"/>
          <w:b/>
          <w:bCs/>
          <w:sz w:val="36"/>
          <w:szCs w:val="36"/>
        </w:rPr>
      </w:pPr>
      <w:bookmarkStart w:id="60" w:name="_Toc180066008"/>
      <w:r>
        <w:rPr>
          <w:rFonts w:cs="Sakkal Majalla" w:hint="cs"/>
          <w:b/>
          <w:bCs/>
          <w:sz w:val="36"/>
          <w:szCs w:val="36"/>
          <w:rtl/>
        </w:rPr>
        <w:t xml:space="preserve">2-1-6 </w:t>
      </w:r>
      <w:r w:rsidR="00F83281" w:rsidRPr="00524979">
        <w:rPr>
          <w:rFonts w:cs="Sakkal Majalla"/>
          <w:b/>
          <w:bCs/>
          <w:sz w:val="36"/>
          <w:szCs w:val="36"/>
          <w:rtl/>
        </w:rPr>
        <w:t>أبعاد التسويق الرقمي:</w:t>
      </w:r>
      <w:bookmarkEnd w:id="60"/>
    </w:p>
    <w:p w14:paraId="112C2F3A" w14:textId="23E04F15" w:rsidR="00F83281" w:rsidRPr="00823859" w:rsidRDefault="00524979" w:rsidP="00823859">
      <w:pPr>
        <w:ind w:left="0"/>
        <w:rPr>
          <w:rFonts w:cs="Sakkal Majalla"/>
          <w:szCs w:val="28"/>
          <w:rtl/>
          <w:lang w:bidi="ar-EG"/>
        </w:rPr>
      </w:pPr>
      <w:r>
        <w:rPr>
          <w:rFonts w:cs="Sakkal Majalla" w:hint="cs"/>
          <w:szCs w:val="28"/>
          <w:rtl/>
          <w:lang w:bidi="ar-EG"/>
        </w:rPr>
        <w:t>يري</w:t>
      </w:r>
      <w:r w:rsidR="00F83281" w:rsidRPr="00823859">
        <w:rPr>
          <w:rFonts w:cs="Sakkal Majalla"/>
          <w:szCs w:val="28"/>
          <w:rtl/>
          <w:lang w:bidi="ar-EG"/>
        </w:rPr>
        <w:t xml:space="preserve"> (جمعة والبطاينة ،2021</w:t>
      </w:r>
      <w:r w:rsidR="00F83281" w:rsidRPr="00823859">
        <w:rPr>
          <w:rFonts w:cs="Sakkal Majalla"/>
          <w:szCs w:val="28"/>
          <w:rtl/>
          <w:lang w:bidi="fa-IR"/>
        </w:rPr>
        <w:t xml:space="preserve">) </w:t>
      </w:r>
      <w:r w:rsidR="00F83281" w:rsidRPr="00823859">
        <w:rPr>
          <w:rFonts w:cs="Sakkal Majalla"/>
          <w:szCs w:val="28"/>
          <w:rtl/>
          <w:lang w:bidi="ar-EG"/>
        </w:rPr>
        <w:t>أن التسويق الرقمي يدور حول أبعاد عديدة منها الشبكات الاجتماعية، التطبيقات</w:t>
      </w:r>
      <w:r w:rsidR="00F83281" w:rsidRPr="00823859">
        <w:rPr>
          <w:rFonts w:cs="Sakkal Majalla"/>
          <w:szCs w:val="28"/>
          <w:lang w:bidi="ar-EG"/>
        </w:rPr>
        <w:t xml:space="preserve"> </w:t>
      </w:r>
      <w:r w:rsidR="00F83281" w:rsidRPr="00823859">
        <w:rPr>
          <w:rFonts w:cs="Sakkal Majalla"/>
          <w:szCs w:val="28"/>
          <w:rtl/>
          <w:lang w:bidi="ar-EG"/>
        </w:rPr>
        <w:t>الاجتماعية، البريد الإلكتروني، الإعلانات الرقمية، محركات البحث، الإعلانات والمدونات،</w:t>
      </w:r>
      <w:r w:rsidR="00F83281" w:rsidRPr="00823859">
        <w:rPr>
          <w:rFonts w:cs="Sakkal Majalla"/>
          <w:szCs w:val="28"/>
          <w:lang w:bidi="ar-EG"/>
        </w:rPr>
        <w:t xml:space="preserve"> </w:t>
      </w:r>
      <w:r w:rsidR="00F83281" w:rsidRPr="00823859">
        <w:rPr>
          <w:rFonts w:cs="Sakkal Majalla"/>
          <w:szCs w:val="28"/>
          <w:rtl/>
          <w:lang w:bidi="ar-EG"/>
        </w:rPr>
        <w:t xml:space="preserve">البريد </w:t>
      </w:r>
      <w:r w:rsidRPr="00823859">
        <w:rPr>
          <w:rFonts w:cs="Sakkal Majalla" w:hint="cs"/>
          <w:szCs w:val="28"/>
          <w:rtl/>
          <w:lang w:bidi="ar-EG"/>
        </w:rPr>
        <w:t>الإلكتروني)</w:t>
      </w:r>
    </w:p>
    <w:p w14:paraId="671C6DF4" w14:textId="2FD39CE5" w:rsidR="00F83281" w:rsidRPr="00524979" w:rsidRDefault="00F83281" w:rsidP="00EF6BF7">
      <w:pPr>
        <w:pStyle w:val="a3"/>
        <w:numPr>
          <w:ilvl w:val="0"/>
          <w:numId w:val="7"/>
        </w:numPr>
        <w:ind w:left="423"/>
        <w:rPr>
          <w:rFonts w:cs="Sakkal Majalla"/>
          <w:b/>
          <w:bCs/>
          <w:szCs w:val="28"/>
          <w:u w:val="single"/>
          <w:lang w:bidi="ar-EG"/>
        </w:rPr>
      </w:pPr>
      <w:r w:rsidRPr="00524979">
        <w:rPr>
          <w:rFonts w:cs="Sakkal Majalla"/>
          <w:b/>
          <w:bCs/>
          <w:szCs w:val="28"/>
          <w:u w:val="single"/>
          <w:rtl/>
          <w:lang w:bidi="ar-EG"/>
        </w:rPr>
        <w:t>البريد الإلكتروني</w:t>
      </w:r>
    </w:p>
    <w:p w14:paraId="48B31816" w14:textId="099C15DE" w:rsidR="00F83281" w:rsidRPr="00823859" w:rsidRDefault="00F83281" w:rsidP="00823859">
      <w:pPr>
        <w:ind w:left="0"/>
        <w:rPr>
          <w:rFonts w:cs="Sakkal Majalla"/>
          <w:szCs w:val="28"/>
          <w:lang w:bidi="ar-EG"/>
        </w:rPr>
      </w:pPr>
      <w:r w:rsidRPr="00823859">
        <w:rPr>
          <w:rFonts w:cs="Sakkal Majalla"/>
          <w:szCs w:val="28"/>
          <w:rtl/>
          <w:lang w:bidi="ar-EG"/>
        </w:rPr>
        <w:t>بحسب (</w:t>
      </w:r>
      <w:r w:rsidRPr="00823859">
        <w:rPr>
          <w:rFonts w:cs="Sakkal Majalla"/>
          <w:szCs w:val="28"/>
          <w:lang w:bidi="ar-EG"/>
        </w:rPr>
        <w:t>ghavarmilahiji,2016</w:t>
      </w:r>
      <w:r w:rsidRPr="00823859">
        <w:rPr>
          <w:rFonts w:cs="Sakkal Majalla"/>
          <w:szCs w:val="28"/>
          <w:rtl/>
          <w:lang w:bidi="ar-EG"/>
        </w:rPr>
        <w:t>.) فالتسويق عبر البريد الإلكتروني هو تسويق مباشر لرسالة تجارية لمجموعة</w:t>
      </w:r>
      <w:r w:rsidRPr="00823859">
        <w:rPr>
          <w:rFonts w:cs="Sakkal Majalla"/>
          <w:szCs w:val="28"/>
          <w:lang w:bidi="ar-EG"/>
        </w:rPr>
        <w:t xml:space="preserve"> </w:t>
      </w:r>
      <w:r w:rsidRPr="00823859">
        <w:rPr>
          <w:rFonts w:cs="Sakkal Majalla"/>
          <w:szCs w:val="28"/>
          <w:rtl/>
          <w:lang w:bidi="ar-EG"/>
        </w:rPr>
        <w:t xml:space="preserve">من </w:t>
      </w:r>
      <w:r w:rsidR="00EB1974" w:rsidRPr="00823859">
        <w:rPr>
          <w:rFonts w:cs="Sakkal Majalla"/>
          <w:szCs w:val="28"/>
          <w:rtl/>
          <w:lang w:bidi="ar-EG"/>
        </w:rPr>
        <w:t>الأشخاص</w:t>
      </w:r>
      <w:r w:rsidRPr="00823859">
        <w:rPr>
          <w:rFonts w:cs="Sakkal Majalla"/>
          <w:szCs w:val="28"/>
          <w:rtl/>
          <w:lang w:bidi="ar-EG"/>
        </w:rPr>
        <w:t xml:space="preserve"> باستخدام رسائل البريد الإلكتروني الإلكترونية. بمعناها الواسع، يمكن اعتبار كل بريد الكتروني</w:t>
      </w:r>
      <w:r w:rsidRPr="00823859">
        <w:rPr>
          <w:rFonts w:cs="Sakkal Majalla"/>
          <w:szCs w:val="28"/>
          <w:lang w:bidi="ar-EG"/>
        </w:rPr>
        <w:t xml:space="preserve"> </w:t>
      </w:r>
      <w:r w:rsidRPr="00823859">
        <w:rPr>
          <w:rFonts w:cs="Sakkal Majalla"/>
          <w:szCs w:val="28"/>
          <w:rtl/>
          <w:lang w:bidi="ar-EG"/>
        </w:rPr>
        <w:t>يتم إرساله إلى عميل محتمل أو حالي تسويقا عبر البريد الإلكتروني. عادة ما يتضمن استخدام البريد الإلكتروني</w:t>
      </w:r>
      <w:r w:rsidRPr="00823859">
        <w:rPr>
          <w:rFonts w:cs="Sakkal Majalla"/>
          <w:szCs w:val="28"/>
          <w:lang w:bidi="ar-EG"/>
        </w:rPr>
        <w:t xml:space="preserve"> </w:t>
      </w:r>
      <w:r w:rsidRPr="00823859">
        <w:rPr>
          <w:rFonts w:cs="Sakkal Majalla"/>
          <w:szCs w:val="28"/>
          <w:rtl/>
          <w:lang w:bidi="ar-EG"/>
        </w:rPr>
        <w:t>لإرسال الإعلانات أو طلب الأعمال أو التماس المبيعات أو التبرعات واي اتصال عبر البريد الإلكتروني يهدف</w:t>
      </w:r>
      <w:r w:rsidRPr="00823859">
        <w:rPr>
          <w:rFonts w:cs="Sakkal Majalla"/>
          <w:szCs w:val="28"/>
          <w:lang w:bidi="ar-EG"/>
        </w:rPr>
        <w:t xml:space="preserve"> </w:t>
      </w:r>
      <w:r w:rsidRPr="00823859">
        <w:rPr>
          <w:rFonts w:cs="Sakkal Majalla"/>
          <w:szCs w:val="28"/>
          <w:rtl/>
          <w:lang w:bidi="ar-EG"/>
        </w:rPr>
        <w:t>إلى بناء الولاء أو الثقة أو الوعي بالعلامة التجارية.</w:t>
      </w:r>
    </w:p>
    <w:p w14:paraId="19AFD3CB" w14:textId="77777777" w:rsidR="00F83281" w:rsidRPr="00823859" w:rsidRDefault="00F83281" w:rsidP="00823859">
      <w:pPr>
        <w:ind w:left="0"/>
        <w:rPr>
          <w:rFonts w:cs="Sakkal Majalla"/>
          <w:szCs w:val="28"/>
          <w:lang w:bidi="ar-EG"/>
        </w:rPr>
      </w:pPr>
      <w:r w:rsidRPr="00823859">
        <w:rPr>
          <w:rFonts w:cs="Sakkal Majalla"/>
          <w:szCs w:val="28"/>
          <w:rtl/>
          <w:lang w:bidi="ar-EG"/>
        </w:rPr>
        <w:t>يستخدم هذا المصطلح عادة للإشارة إلى إرسال رسائل البريد الإلكتروني بهدف تعزيز علاقة التاجر بعملائه</w:t>
      </w:r>
      <w:r w:rsidRPr="00823859">
        <w:rPr>
          <w:rFonts w:cs="Sakkal Majalla"/>
          <w:szCs w:val="28"/>
          <w:lang w:bidi="ar-EG"/>
        </w:rPr>
        <w:t xml:space="preserve"> </w:t>
      </w:r>
      <w:r w:rsidRPr="00823859">
        <w:rPr>
          <w:rFonts w:cs="Sakkal Majalla"/>
          <w:szCs w:val="28"/>
          <w:rtl/>
          <w:lang w:bidi="ar-EG"/>
        </w:rPr>
        <w:t>الحاليين أو السابقين، لتشجيع ولاء العملاء وتكرار الأعمال، أو إرسال رسائل بريد الكتروني بغرض اكتساب</w:t>
      </w:r>
      <w:r w:rsidRPr="00823859">
        <w:rPr>
          <w:rFonts w:cs="Sakkal Majalla"/>
          <w:szCs w:val="28"/>
          <w:lang w:bidi="ar-EG"/>
        </w:rPr>
        <w:t xml:space="preserve"> </w:t>
      </w:r>
      <w:r w:rsidRPr="00823859">
        <w:rPr>
          <w:rFonts w:cs="Sakkal Majalla"/>
          <w:szCs w:val="28"/>
          <w:rtl/>
          <w:lang w:bidi="ar-EG"/>
        </w:rPr>
        <w:t>عملاء جدد، أو إقناع العملاء الحاليين بشراء شيء ما على الفور، وإضافة إعلانات إلى رسائل البريد</w:t>
      </w:r>
      <w:r w:rsidRPr="00823859">
        <w:rPr>
          <w:rFonts w:cs="Sakkal Majalla"/>
          <w:szCs w:val="28"/>
          <w:lang w:bidi="ar-EG"/>
        </w:rPr>
        <w:t xml:space="preserve"> </w:t>
      </w:r>
      <w:r w:rsidRPr="00823859">
        <w:rPr>
          <w:rFonts w:cs="Sakkal Majalla"/>
          <w:szCs w:val="28"/>
          <w:rtl/>
          <w:lang w:bidi="ar-EG"/>
        </w:rPr>
        <w:t>الإلكتروني التي ترسلها شركات أخرى إلى عملائهم.</w:t>
      </w:r>
    </w:p>
    <w:p w14:paraId="095CD762" w14:textId="77777777" w:rsidR="00F83281" w:rsidRPr="00823859" w:rsidRDefault="00F83281" w:rsidP="00823859">
      <w:pPr>
        <w:ind w:left="0"/>
        <w:rPr>
          <w:rFonts w:cs="Sakkal Majalla"/>
          <w:szCs w:val="28"/>
          <w:lang w:bidi="ar-EG"/>
        </w:rPr>
      </w:pPr>
      <w:r w:rsidRPr="00823859">
        <w:rPr>
          <w:rFonts w:cs="Sakkal Majalla"/>
          <w:szCs w:val="28"/>
          <w:rtl/>
          <w:lang w:bidi="ar-EG"/>
        </w:rPr>
        <w:t>كما أشار (</w:t>
      </w:r>
      <w:r w:rsidRPr="00823859">
        <w:rPr>
          <w:rFonts w:cs="Sakkal Majalla"/>
          <w:szCs w:val="28"/>
          <w:lang w:bidi="ar-EG"/>
        </w:rPr>
        <w:t>ghavamilahiji,2016</w:t>
      </w:r>
      <w:r w:rsidRPr="00823859">
        <w:rPr>
          <w:rFonts w:cs="Sakkal Majalla"/>
          <w:szCs w:val="28"/>
          <w:rtl/>
          <w:lang w:bidi="ar-EG"/>
        </w:rPr>
        <w:t>) أيضا إنه يمكن تنفيذ التسويق عبر البريد الإلكتروني من خلال أنواع</w:t>
      </w:r>
      <w:r w:rsidRPr="00823859">
        <w:rPr>
          <w:rFonts w:cs="Sakkal Majalla"/>
          <w:szCs w:val="28"/>
          <w:lang w:bidi="ar-EG"/>
        </w:rPr>
        <w:t xml:space="preserve"> </w:t>
      </w:r>
      <w:r w:rsidRPr="00823859">
        <w:rPr>
          <w:rFonts w:cs="Sakkal Majalla"/>
          <w:szCs w:val="28"/>
          <w:rtl/>
          <w:lang w:bidi="ar-EG"/>
        </w:rPr>
        <w:t>مختلفة من رسائل البريد الإلكتروني، منها:</w:t>
      </w:r>
    </w:p>
    <w:p w14:paraId="49BF8CC3" w14:textId="1F763B2C" w:rsidR="00F83281" w:rsidRPr="00524979" w:rsidRDefault="00F83281" w:rsidP="00EF6BF7">
      <w:pPr>
        <w:pStyle w:val="a3"/>
        <w:numPr>
          <w:ilvl w:val="0"/>
          <w:numId w:val="8"/>
        </w:numPr>
        <w:ind w:left="423"/>
        <w:rPr>
          <w:rFonts w:cs="Sakkal Majalla"/>
          <w:szCs w:val="28"/>
          <w:lang w:bidi="ar-EG"/>
        </w:rPr>
      </w:pPr>
      <w:r w:rsidRPr="00524979">
        <w:rPr>
          <w:rFonts w:cs="Sakkal Majalla"/>
          <w:szCs w:val="28"/>
          <w:rtl/>
          <w:lang w:bidi="ar-EG"/>
        </w:rPr>
        <w:t>الرسائل الإخبارية عبر البريد الإلكتروني: هي رسائل بريد الكتروني مباشرة يتم إرسالها بشكل منتظم إلى</w:t>
      </w:r>
      <w:r w:rsidRPr="00524979">
        <w:rPr>
          <w:rFonts w:cs="Sakkal Majalla"/>
          <w:szCs w:val="28"/>
          <w:lang w:bidi="ar-EG"/>
        </w:rPr>
        <w:t xml:space="preserve"> </w:t>
      </w:r>
      <w:r w:rsidRPr="00524979">
        <w:rPr>
          <w:rFonts w:cs="Sakkal Majalla"/>
          <w:szCs w:val="28"/>
          <w:rtl/>
          <w:lang w:bidi="ar-EG"/>
        </w:rPr>
        <w:t>قائمة المشتركين والعملاء، العرض الأساسي من الرسائل الإخبارية عبر البريد الإلكتروني هو بناء علاقة</w:t>
      </w:r>
      <w:r w:rsidRPr="00524979">
        <w:rPr>
          <w:rFonts w:cs="Sakkal Majalla"/>
          <w:szCs w:val="28"/>
          <w:lang w:bidi="ar-EG"/>
        </w:rPr>
        <w:t xml:space="preserve"> </w:t>
      </w:r>
      <w:r w:rsidR="005F329E" w:rsidRPr="00524979">
        <w:rPr>
          <w:rFonts w:cs="Sakkal Majalla"/>
          <w:szCs w:val="28"/>
          <w:rtl/>
          <w:lang w:bidi="ar-EG"/>
        </w:rPr>
        <w:t xml:space="preserve">الهيئة </w:t>
      </w:r>
      <w:r w:rsidRPr="00524979">
        <w:rPr>
          <w:rFonts w:cs="Sakkal Majalla"/>
          <w:szCs w:val="28"/>
          <w:rtl/>
          <w:lang w:bidi="ar-EG"/>
        </w:rPr>
        <w:t xml:space="preserve"> بعملاتها/ مشتركيها.</w:t>
      </w:r>
    </w:p>
    <w:p w14:paraId="5487FD97" w14:textId="51536CA5" w:rsidR="00F83281" w:rsidRPr="00524979" w:rsidRDefault="00F83281" w:rsidP="00EF6BF7">
      <w:pPr>
        <w:pStyle w:val="a3"/>
        <w:numPr>
          <w:ilvl w:val="0"/>
          <w:numId w:val="8"/>
        </w:numPr>
        <w:ind w:left="423"/>
        <w:rPr>
          <w:rFonts w:cs="Sakkal Majalla"/>
          <w:szCs w:val="28"/>
          <w:lang w:bidi="ar-EG"/>
        </w:rPr>
      </w:pPr>
      <w:r w:rsidRPr="00524979">
        <w:rPr>
          <w:rFonts w:cs="Sakkal Majalla"/>
          <w:szCs w:val="28"/>
          <w:rtl/>
          <w:lang w:bidi="ar-EG"/>
        </w:rPr>
        <w:t>رسائل البريد الإلكتروني للمعاملات: عادة ما يتم تشغيل رسائل البريد الإلكتروني للمعاملات بناء على إجراء</w:t>
      </w:r>
      <w:r w:rsidRPr="00524979">
        <w:rPr>
          <w:rFonts w:cs="Sakkal Majalla"/>
          <w:szCs w:val="28"/>
          <w:lang w:bidi="ar-EG"/>
        </w:rPr>
        <w:t xml:space="preserve"> </w:t>
      </w:r>
      <w:r w:rsidRPr="00524979">
        <w:rPr>
          <w:rFonts w:cs="Sakkal Majalla"/>
          <w:szCs w:val="28"/>
          <w:rtl/>
          <w:lang w:bidi="ar-EG"/>
        </w:rPr>
        <w:t xml:space="preserve">يتخذه </w:t>
      </w:r>
      <w:r w:rsidR="003203A6" w:rsidRPr="00524979">
        <w:rPr>
          <w:rFonts w:cs="Sakkal Majalla"/>
          <w:szCs w:val="28"/>
          <w:rtl/>
          <w:lang w:bidi="ar-EG"/>
        </w:rPr>
        <w:t xml:space="preserve"> المستهلك </w:t>
      </w:r>
      <w:r w:rsidR="003817A0" w:rsidRPr="00524979">
        <w:rPr>
          <w:rFonts w:cs="Sakkal Majalla"/>
          <w:szCs w:val="28"/>
          <w:rtl/>
          <w:lang w:bidi="ar-EG"/>
        </w:rPr>
        <w:t xml:space="preserve"> </w:t>
      </w:r>
      <w:r w:rsidR="00F9079A" w:rsidRPr="00524979">
        <w:rPr>
          <w:rFonts w:cs="Sakkal Majalla"/>
          <w:szCs w:val="28"/>
          <w:rtl/>
          <w:lang w:bidi="ar-EG"/>
        </w:rPr>
        <w:t xml:space="preserve"> </w:t>
      </w:r>
      <w:r w:rsidRPr="00524979">
        <w:rPr>
          <w:rFonts w:cs="Sakkal Majalla"/>
          <w:szCs w:val="28"/>
          <w:rtl/>
          <w:lang w:bidi="ar-EG"/>
        </w:rPr>
        <w:t xml:space="preserve">مع </w:t>
      </w:r>
      <w:r w:rsidR="005F329E" w:rsidRPr="00524979">
        <w:rPr>
          <w:rFonts w:cs="Sakkal Majalla"/>
          <w:szCs w:val="28"/>
          <w:rtl/>
          <w:lang w:bidi="ar-EG"/>
        </w:rPr>
        <w:t xml:space="preserve">الهيئة </w:t>
      </w:r>
      <w:r w:rsidRPr="00524979">
        <w:rPr>
          <w:rFonts w:cs="Sakkal Majalla"/>
          <w:szCs w:val="28"/>
          <w:rtl/>
          <w:lang w:bidi="ar-EG"/>
        </w:rPr>
        <w:t>، تتضمن رسائل المعاملات التي تم تشغيلها رسائل سلة المهملات ورسائل البريد</w:t>
      </w:r>
      <w:r w:rsidRPr="00524979">
        <w:rPr>
          <w:rFonts w:cs="Sakkal Majalla"/>
          <w:szCs w:val="28"/>
          <w:lang w:bidi="ar-EG"/>
        </w:rPr>
        <w:t xml:space="preserve"> </w:t>
      </w:r>
      <w:r w:rsidRPr="00524979">
        <w:rPr>
          <w:rFonts w:cs="Sakkal Majalla"/>
          <w:szCs w:val="28"/>
          <w:rtl/>
          <w:lang w:bidi="ar-EG"/>
        </w:rPr>
        <w:t>الإلكتروني لتأكيد الشراء أو الطلب وإيصالات البريد الإلكتروني، العرض الأساسي من البريد الإلكتروني</w:t>
      </w:r>
      <w:r w:rsidRPr="00524979">
        <w:rPr>
          <w:rFonts w:cs="Sakkal Majalla"/>
          <w:szCs w:val="28"/>
          <w:lang w:bidi="ar-EG"/>
        </w:rPr>
        <w:t xml:space="preserve"> </w:t>
      </w:r>
      <w:r w:rsidRPr="00524979">
        <w:rPr>
          <w:rFonts w:cs="Sakkal Majalla"/>
          <w:szCs w:val="28"/>
          <w:rtl/>
          <w:lang w:bidi="ar-EG"/>
        </w:rPr>
        <w:t>للمعاملات هو نقل المعلومات المتعلقة بالإجراء الذي أدى إلى تشغيله.</w:t>
      </w:r>
    </w:p>
    <w:p w14:paraId="00186127" w14:textId="1DF1B95A" w:rsidR="00F83281" w:rsidRPr="00524979" w:rsidRDefault="00F83281" w:rsidP="00EF6BF7">
      <w:pPr>
        <w:pStyle w:val="a3"/>
        <w:numPr>
          <w:ilvl w:val="0"/>
          <w:numId w:val="8"/>
        </w:numPr>
        <w:ind w:left="423"/>
        <w:rPr>
          <w:rFonts w:cs="Sakkal Majalla"/>
          <w:szCs w:val="28"/>
          <w:lang w:bidi="ar-EG"/>
        </w:rPr>
      </w:pPr>
      <w:r w:rsidRPr="00524979">
        <w:rPr>
          <w:rFonts w:cs="Sakkal Majalla"/>
          <w:szCs w:val="28"/>
          <w:rtl/>
          <w:lang w:bidi="ar-EG"/>
        </w:rPr>
        <w:t>رسائل البريد الإلكتروني مباشرة: يتضمن البريد الإلكتروني المباشر إرسال بريد الكتروني فقط لتوصيل رسالة</w:t>
      </w:r>
      <w:r w:rsidRPr="00524979">
        <w:rPr>
          <w:rFonts w:cs="Sakkal Majalla"/>
          <w:szCs w:val="28"/>
          <w:lang w:bidi="ar-EG"/>
        </w:rPr>
        <w:t xml:space="preserve"> </w:t>
      </w:r>
      <w:r w:rsidRPr="00524979">
        <w:rPr>
          <w:rFonts w:cs="Sakkal Majalla"/>
          <w:szCs w:val="28"/>
          <w:rtl/>
          <w:lang w:bidi="ar-EG"/>
        </w:rPr>
        <w:t>ترويحية (على سبيل المثال: إسلال عن عرض خاص أو كتالوج للمنتجات) عادة ما تجمع الشركات قائمة بعناوين البريد الإلكتروني للعملاء المحتملين لإرسال رسائل ترويجية مباشرة لها، أو يمكنهم أيضا استئجار</w:t>
      </w:r>
      <w:r w:rsidRPr="00524979">
        <w:rPr>
          <w:rFonts w:cs="Sakkal Majalla"/>
          <w:szCs w:val="28"/>
          <w:lang w:bidi="ar-EG"/>
        </w:rPr>
        <w:t xml:space="preserve"> </w:t>
      </w:r>
      <w:r w:rsidRPr="00524979">
        <w:rPr>
          <w:rFonts w:cs="Sakkal Majalla"/>
          <w:szCs w:val="28"/>
          <w:rtl/>
          <w:lang w:bidi="ar-EG"/>
        </w:rPr>
        <w:t>قائمة بعناوين البريد الإلكتروني من شركات الخدمة.</w:t>
      </w:r>
    </w:p>
    <w:p w14:paraId="4253B9BC" w14:textId="5D60676B" w:rsidR="00F83281" w:rsidRPr="00524979" w:rsidRDefault="00F83281" w:rsidP="00EF6BF7">
      <w:pPr>
        <w:pStyle w:val="a3"/>
        <w:numPr>
          <w:ilvl w:val="0"/>
          <w:numId w:val="8"/>
        </w:numPr>
        <w:ind w:left="423"/>
        <w:rPr>
          <w:rFonts w:cs="Sakkal Majalla"/>
          <w:szCs w:val="28"/>
          <w:lang w:bidi="ar-EG"/>
        </w:rPr>
      </w:pPr>
      <w:r w:rsidRPr="00524979">
        <w:rPr>
          <w:rFonts w:cs="Sakkal Majalla"/>
          <w:szCs w:val="28"/>
          <w:rtl/>
          <w:lang w:bidi="ar-EG"/>
        </w:rPr>
        <w:t>فالتسويق عبر البريد الإلكتروني هو أسلوب التسويق المباشر الذي يمزج بين الخطوط الإعلامية والترويجية</w:t>
      </w:r>
      <w:r w:rsidRPr="00524979">
        <w:rPr>
          <w:rFonts w:cs="Sakkal Majalla"/>
          <w:szCs w:val="28"/>
          <w:lang w:bidi="ar-EG"/>
        </w:rPr>
        <w:t xml:space="preserve"> </w:t>
      </w:r>
      <w:r w:rsidRPr="00524979">
        <w:rPr>
          <w:rFonts w:cs="Sakkal Majalla"/>
          <w:szCs w:val="28"/>
          <w:rtl/>
          <w:lang w:bidi="ar-EG"/>
        </w:rPr>
        <w:t>وإدارة علاقات العملاء، يتطلب تطوير أو شراء قائمة المستلمين المكونة من قاعدة العملاء السابقة أو الحالية أو</w:t>
      </w:r>
      <w:r w:rsidRPr="00524979">
        <w:rPr>
          <w:rFonts w:cs="Sakkal Majalla"/>
          <w:szCs w:val="28"/>
          <w:lang w:bidi="ar-EG"/>
        </w:rPr>
        <w:t xml:space="preserve"> </w:t>
      </w:r>
      <w:r w:rsidRPr="00524979">
        <w:rPr>
          <w:rFonts w:cs="Sakkal Majalla"/>
          <w:szCs w:val="28"/>
          <w:rtl/>
          <w:lang w:bidi="ar-EG"/>
        </w:rPr>
        <w:t>المحتملة للمؤسسة. يتمثل أحد الجوانب المهمة للإدارة الفعالة لقاعدة بيانات البريد الإلكتروني في الاستفادة من</w:t>
      </w:r>
      <w:r w:rsidRPr="00524979">
        <w:rPr>
          <w:rFonts w:cs="Sakkal Majalla"/>
          <w:szCs w:val="28"/>
          <w:lang w:bidi="ar-EG"/>
        </w:rPr>
        <w:t xml:space="preserve"> </w:t>
      </w:r>
      <w:r w:rsidRPr="00524979">
        <w:rPr>
          <w:rFonts w:cs="Sakkal Majalla"/>
          <w:szCs w:val="28"/>
          <w:rtl/>
          <w:lang w:bidi="ar-EG"/>
        </w:rPr>
        <w:t>إمكانية التقسيم لإنشاء محتوى ذي صلة والترويج بناء على معايير الجنس والعمر، أو سجل الشراء.</w:t>
      </w:r>
      <w:r w:rsidRPr="00524979">
        <w:rPr>
          <w:rFonts w:cs="Sakkal Majalla"/>
          <w:szCs w:val="28"/>
          <w:lang w:bidi="ar-EG"/>
        </w:rPr>
        <w:t xml:space="preserve"> </w:t>
      </w:r>
    </w:p>
    <w:p w14:paraId="21092D5A" w14:textId="4714D8B1" w:rsidR="00F83281" w:rsidRPr="00524979" w:rsidRDefault="00F83281" w:rsidP="00EF6BF7">
      <w:pPr>
        <w:pStyle w:val="a3"/>
        <w:numPr>
          <w:ilvl w:val="0"/>
          <w:numId w:val="7"/>
        </w:numPr>
        <w:ind w:left="423"/>
        <w:rPr>
          <w:rFonts w:cs="Sakkal Majalla"/>
          <w:b/>
          <w:bCs/>
          <w:szCs w:val="28"/>
          <w:u w:val="single"/>
          <w:lang w:bidi="ar-EG"/>
        </w:rPr>
      </w:pPr>
      <w:r w:rsidRPr="00524979">
        <w:rPr>
          <w:rFonts w:cs="Sakkal Majalla"/>
          <w:b/>
          <w:bCs/>
          <w:szCs w:val="28"/>
          <w:u w:val="single"/>
          <w:rtl/>
          <w:lang w:bidi="ar-EG"/>
        </w:rPr>
        <w:t>شبكات التواصل الاجتماعي</w:t>
      </w:r>
    </w:p>
    <w:p w14:paraId="781DA4D1" w14:textId="77777777" w:rsidR="00F83281" w:rsidRPr="00823859" w:rsidRDefault="00F83281" w:rsidP="00823859">
      <w:pPr>
        <w:ind w:left="0"/>
        <w:rPr>
          <w:rFonts w:cs="Sakkal Majalla"/>
          <w:szCs w:val="28"/>
          <w:lang w:bidi="ar-EG"/>
        </w:rPr>
      </w:pPr>
      <w:r w:rsidRPr="00823859">
        <w:rPr>
          <w:rFonts w:cs="Sakkal Majalla"/>
          <w:szCs w:val="28"/>
          <w:rtl/>
          <w:lang w:bidi="ar-EG"/>
        </w:rPr>
        <w:t>في السنوات الأخيرة أصبحت وسائل التواصل الاجتماعي منصة رئيسية للتواصل والتسويق لعدد متزايد من</w:t>
      </w:r>
      <w:r w:rsidRPr="00823859">
        <w:rPr>
          <w:rFonts w:cs="Sakkal Majalla"/>
          <w:szCs w:val="28"/>
          <w:lang w:bidi="ar-EG"/>
        </w:rPr>
        <w:t xml:space="preserve"> </w:t>
      </w:r>
      <w:r w:rsidRPr="00823859">
        <w:rPr>
          <w:rFonts w:cs="Sakkal Majalla"/>
          <w:szCs w:val="28"/>
          <w:rtl/>
          <w:lang w:bidi="ar-EG"/>
        </w:rPr>
        <w:t xml:space="preserve">مشاريع التجارة الإلكترونية مثل </w:t>
      </w:r>
      <w:proofErr w:type="spellStart"/>
      <w:r w:rsidRPr="00823859">
        <w:rPr>
          <w:rFonts w:cs="Sakkal Majalla"/>
          <w:szCs w:val="28"/>
          <w:lang w:bidi="ar-EG"/>
        </w:rPr>
        <w:t>instagram.facebook</w:t>
      </w:r>
      <w:proofErr w:type="spellEnd"/>
      <w:r w:rsidRPr="00823859">
        <w:rPr>
          <w:rFonts w:cs="Sakkal Majalla"/>
          <w:szCs w:val="28"/>
          <w:rtl/>
          <w:lang w:bidi="ar-EG"/>
        </w:rPr>
        <w:t xml:space="preserve"> ويرجع ذلك جزئيا إلى أنها تستجيب لحاجة بشرية</w:t>
      </w:r>
      <w:r w:rsidRPr="00823859">
        <w:rPr>
          <w:rFonts w:cs="Sakkal Majalla"/>
          <w:szCs w:val="28"/>
          <w:lang w:bidi="ar-EG"/>
        </w:rPr>
        <w:t xml:space="preserve"> </w:t>
      </w:r>
      <w:r w:rsidRPr="00823859">
        <w:rPr>
          <w:rFonts w:cs="Sakkal Majalla"/>
          <w:szCs w:val="28"/>
          <w:rtl/>
          <w:lang w:bidi="ar-EG"/>
        </w:rPr>
        <w:t>أساسية: التفاعل الاجتماعي. أنه يوفر مساحة للأشخاص من نفس الطبيعة للتواصل وتبادل الأفكار وإرساء القيم</w:t>
      </w:r>
      <w:r w:rsidRPr="00823859">
        <w:rPr>
          <w:rFonts w:cs="Sakkal Majalla"/>
          <w:szCs w:val="28"/>
          <w:lang w:bidi="ar-EG"/>
        </w:rPr>
        <w:t>&gt;</w:t>
      </w:r>
    </w:p>
    <w:p w14:paraId="2448DEF0" w14:textId="69C87E7F" w:rsidR="00F83281" w:rsidRPr="00823859" w:rsidRDefault="00F83281" w:rsidP="00823859">
      <w:pPr>
        <w:ind w:left="0"/>
        <w:rPr>
          <w:rFonts w:cs="Sakkal Majalla"/>
          <w:szCs w:val="28"/>
          <w:lang w:bidi="ar-EG"/>
        </w:rPr>
      </w:pPr>
      <w:r w:rsidRPr="00823859">
        <w:rPr>
          <w:rFonts w:cs="Sakkal Majalla"/>
          <w:szCs w:val="28"/>
          <w:rtl/>
          <w:lang w:bidi="ar-EG"/>
        </w:rPr>
        <w:t>ووفقا (</w:t>
      </w:r>
      <w:r w:rsidRPr="00823859">
        <w:rPr>
          <w:rFonts w:cs="Sakkal Majalla"/>
          <w:szCs w:val="28"/>
          <w:lang w:bidi="ar-EG"/>
        </w:rPr>
        <w:t>Kaplan,201</w:t>
      </w:r>
      <w:r w:rsidR="000C3CD3" w:rsidRPr="00823859">
        <w:rPr>
          <w:rFonts w:cs="Sakkal Majalla"/>
          <w:szCs w:val="28"/>
          <w:lang w:bidi="ar-EG"/>
        </w:rPr>
        <w:t>2</w:t>
      </w:r>
      <w:r w:rsidRPr="00823859">
        <w:rPr>
          <w:rFonts w:cs="Sakkal Majalla"/>
          <w:szCs w:val="28"/>
          <w:rtl/>
          <w:lang w:bidi="fa-IR"/>
        </w:rPr>
        <w:t xml:space="preserve">) </w:t>
      </w:r>
      <w:r w:rsidRPr="00823859">
        <w:rPr>
          <w:rFonts w:cs="Sakkal Majalla"/>
          <w:szCs w:val="28"/>
          <w:rtl/>
          <w:lang w:bidi="ar-EG"/>
        </w:rPr>
        <w:t>فال وسائل التواصل الاجتماعي هي مجموعة من التطبيقات المستندة إلى الإنترنت</w:t>
      </w:r>
      <w:r w:rsidRPr="00823859">
        <w:rPr>
          <w:rFonts w:cs="Sakkal Majalla"/>
          <w:szCs w:val="28"/>
          <w:lang w:bidi="ar-EG"/>
        </w:rPr>
        <w:t xml:space="preserve"> </w:t>
      </w:r>
      <w:r w:rsidRPr="00823859">
        <w:rPr>
          <w:rFonts w:cs="Sakkal Majalla"/>
          <w:szCs w:val="28"/>
          <w:rtl/>
          <w:lang w:bidi="ar-EG"/>
        </w:rPr>
        <w:t>التي تعتمد على الأسر الأيدولوجية والتكنولوجية للويب ٢٠٠ والتي تسمح بإنشاء وتبادل المحتوى الذي ينشئه</w:t>
      </w:r>
      <w:r w:rsidRPr="00823859">
        <w:rPr>
          <w:rFonts w:cs="Sakkal Majalla"/>
          <w:szCs w:val="28"/>
          <w:lang w:bidi="ar-EG"/>
        </w:rPr>
        <w:t xml:space="preserve"> </w:t>
      </w:r>
      <w:r w:rsidRPr="00823859">
        <w:rPr>
          <w:rFonts w:cs="Sakkal Majalla"/>
          <w:szCs w:val="28"/>
          <w:rtl/>
          <w:lang w:bidi="ar-EG"/>
        </w:rPr>
        <w:t>المستخدم ,</w:t>
      </w:r>
    </w:p>
    <w:p w14:paraId="1A9D5E27" w14:textId="77777777" w:rsidR="00F83281" w:rsidRPr="00823859" w:rsidRDefault="00F83281" w:rsidP="00823859">
      <w:pPr>
        <w:ind w:left="0"/>
        <w:rPr>
          <w:rFonts w:cs="Sakkal Majalla"/>
          <w:szCs w:val="28"/>
          <w:lang w:bidi="ar-EG"/>
        </w:rPr>
      </w:pPr>
      <w:r w:rsidRPr="00823859">
        <w:rPr>
          <w:rFonts w:cs="Sakkal Majalla"/>
          <w:szCs w:val="28"/>
          <w:rtl/>
          <w:lang w:bidi="ar-EG"/>
        </w:rPr>
        <w:t xml:space="preserve">تشير دراسة إلى أنه في بعض الحالات، يمكن أن يؤدي استخدام وسائل التواصل الاجتماعي أيضا إلى زيادة النتائج المتعلقة بالمبيعات، وقد تبين أن العملاء الملتزمين عبر وسائل التواصل الاجتماعي للشركة يحققون أرباحا أكثر من أولئك الذين لم يكونوا ملتزمين بالعلامة التجارية على وسائل التواصل الاجتماعي. </w:t>
      </w:r>
    </w:p>
    <w:p w14:paraId="2231C427" w14:textId="0CB19FB9" w:rsidR="00F83281" w:rsidRPr="00823859" w:rsidRDefault="00F83281" w:rsidP="00823859">
      <w:pPr>
        <w:ind w:left="0"/>
        <w:rPr>
          <w:rFonts w:cs="Sakkal Majalla"/>
          <w:szCs w:val="28"/>
          <w:lang w:bidi="ar-EG"/>
        </w:rPr>
      </w:pPr>
      <w:r w:rsidRPr="00823859">
        <w:rPr>
          <w:rFonts w:cs="Sakkal Majalla"/>
          <w:szCs w:val="28"/>
          <w:rtl/>
          <w:lang w:bidi="ar-EG"/>
        </w:rPr>
        <w:t xml:space="preserve">فلقد أتاح التطوير الإضافي للإنترنت إنشاء مواقع شبكات اجتماعية مثل </w:t>
      </w:r>
      <w:r w:rsidRPr="00823859">
        <w:rPr>
          <w:rFonts w:cs="Sakkal Majalla"/>
          <w:szCs w:val="28"/>
          <w:lang w:bidi="ar-EG"/>
        </w:rPr>
        <w:t>twitter</w:t>
      </w:r>
      <w:r w:rsidRPr="00823859">
        <w:rPr>
          <w:rFonts w:cs="Sakkal Majalla"/>
          <w:szCs w:val="28"/>
          <w:rtl/>
          <w:lang w:bidi="ar-EG"/>
        </w:rPr>
        <w:t xml:space="preserve"> و </w:t>
      </w:r>
      <w:r w:rsidRPr="00823859">
        <w:rPr>
          <w:rFonts w:cs="Sakkal Majalla"/>
          <w:szCs w:val="28"/>
          <w:lang w:bidi="ar-EG"/>
        </w:rPr>
        <w:t xml:space="preserve">YouTube </w:t>
      </w:r>
      <w:proofErr w:type="spellStart"/>
      <w:r w:rsidRPr="00823859">
        <w:rPr>
          <w:rFonts w:cs="Sakkal Majalla"/>
          <w:szCs w:val="28"/>
          <w:lang w:bidi="ar-EG"/>
        </w:rPr>
        <w:t>facebook</w:t>
      </w:r>
      <w:proofErr w:type="spellEnd"/>
      <w:r w:rsidRPr="00823859">
        <w:rPr>
          <w:rFonts w:cs="Sakkal Majalla"/>
          <w:szCs w:val="28"/>
          <w:rtl/>
          <w:lang w:bidi="ar-EG"/>
        </w:rPr>
        <w:t xml:space="preserve"> والتي أصبحت ذات شعبية كبيرة اليوم، فتشتمل وسائل التواصل الاجتماعي على مجموعة واسعة من المنتديات الشفوية عبر الإنترنت بما في ذلك المدونات الأساسية ولوحات المناقشة وغرف الدردشة والمنتديات والمدونات المنتقلة (المواقع التي تحتوي على صوت رقمي أو صور أو أفلام أو صور فوتوغرافية) ومواقع الشبكات </w:t>
      </w:r>
      <w:r w:rsidR="00097235" w:rsidRPr="00823859">
        <w:rPr>
          <w:rFonts w:cs="Sakkal Majalla"/>
          <w:szCs w:val="28"/>
          <w:rtl/>
          <w:lang w:bidi="ar-EG"/>
        </w:rPr>
        <w:t>الاجتماعية. (الشديفات والعظامات،2022)</w:t>
      </w:r>
    </w:p>
    <w:p w14:paraId="6A3ED8AB" w14:textId="44C8FC69" w:rsidR="00F83281" w:rsidRPr="00823859" w:rsidRDefault="00F83281" w:rsidP="00823859">
      <w:pPr>
        <w:ind w:left="0"/>
        <w:rPr>
          <w:rFonts w:cs="Sakkal Majalla"/>
          <w:szCs w:val="28"/>
          <w:lang w:bidi="ar-EG"/>
        </w:rPr>
      </w:pPr>
      <w:r w:rsidRPr="00823859">
        <w:rPr>
          <w:rFonts w:cs="Sakkal Majalla"/>
          <w:szCs w:val="28"/>
          <w:rtl/>
          <w:lang w:bidi="ar-EG"/>
        </w:rPr>
        <w:t>وقد حدد (</w:t>
      </w:r>
      <w:r w:rsidRPr="00823859">
        <w:rPr>
          <w:rFonts w:cs="Sakkal Majalla"/>
          <w:szCs w:val="28"/>
          <w:lang w:bidi="ar-EG"/>
        </w:rPr>
        <w:t>Kaplan,2010</w:t>
      </w:r>
      <w:r w:rsidRPr="00823859">
        <w:rPr>
          <w:rFonts w:cs="Sakkal Majalla"/>
          <w:szCs w:val="28"/>
          <w:rtl/>
          <w:lang w:bidi="ar-EG"/>
        </w:rPr>
        <w:t>) ستة أنواع مختلفة من وسائل التواصل الاجتماعي: المشاريع التعاونية (مثل</w:t>
      </w:r>
      <w:r w:rsidRPr="00823859">
        <w:rPr>
          <w:rFonts w:cs="Sakkal Majalla"/>
          <w:szCs w:val="28"/>
          <w:lang w:bidi="ar-EG"/>
        </w:rPr>
        <w:t xml:space="preserve"> </w:t>
      </w:r>
      <w:proofErr w:type="spellStart"/>
      <w:r w:rsidRPr="00823859">
        <w:rPr>
          <w:rFonts w:cs="Sakkal Majalla"/>
          <w:szCs w:val="28"/>
          <w:lang w:bidi="ar-EG"/>
        </w:rPr>
        <w:t>ohmynews.wikipedia</w:t>
      </w:r>
      <w:proofErr w:type="spellEnd"/>
      <w:r w:rsidRPr="00823859">
        <w:rPr>
          <w:rFonts w:cs="Sakkal Majalla"/>
          <w:szCs w:val="28"/>
          <w:rtl/>
          <w:lang w:bidi="ar-EG"/>
        </w:rPr>
        <w:t xml:space="preserve">) والمدونات (مثل </w:t>
      </w:r>
      <w:proofErr w:type="spellStart"/>
      <w:r w:rsidRPr="00823859">
        <w:rPr>
          <w:rFonts w:cs="Sakkal Majalla"/>
          <w:szCs w:val="28"/>
          <w:rtl/>
          <w:lang w:bidi="ar-EG"/>
        </w:rPr>
        <w:t>البودكاست</w:t>
      </w:r>
      <w:proofErr w:type="spellEnd"/>
      <w:r w:rsidRPr="00823859">
        <w:rPr>
          <w:rFonts w:cs="Sakkal Majalla"/>
          <w:szCs w:val="28"/>
          <w:rtl/>
          <w:lang w:bidi="ar-EG"/>
        </w:rPr>
        <w:t xml:space="preserve"> </w:t>
      </w:r>
      <w:proofErr w:type="spellStart"/>
      <w:r w:rsidRPr="00823859">
        <w:rPr>
          <w:rFonts w:cs="Sakkal Majalla"/>
          <w:szCs w:val="28"/>
          <w:rtl/>
          <w:lang w:bidi="ar-EG"/>
        </w:rPr>
        <w:t>والتويتر</w:t>
      </w:r>
      <w:proofErr w:type="spellEnd"/>
      <w:r w:rsidRPr="00823859">
        <w:rPr>
          <w:rFonts w:cs="Sakkal Majalla"/>
          <w:szCs w:val="28"/>
          <w:rtl/>
          <w:lang w:bidi="ar-EG"/>
        </w:rPr>
        <w:t>) ومجتمعات المحتوى مثل (</w:t>
      </w:r>
      <w:proofErr w:type="spellStart"/>
      <w:r w:rsidRPr="00823859">
        <w:rPr>
          <w:rFonts w:cs="Sakkal Majalla"/>
          <w:szCs w:val="28"/>
          <w:lang w:bidi="ar-EG"/>
        </w:rPr>
        <w:t>flicre</w:t>
      </w:r>
      <w:proofErr w:type="spellEnd"/>
      <w:r w:rsidRPr="00823859">
        <w:rPr>
          <w:rFonts w:cs="Sakkal Majalla"/>
          <w:szCs w:val="28"/>
          <w:lang w:bidi="ar-EG"/>
        </w:rPr>
        <w:t xml:space="preserve"> </w:t>
      </w:r>
      <w:proofErr w:type="spellStart"/>
      <w:r w:rsidRPr="00823859">
        <w:rPr>
          <w:rFonts w:cs="Sakkal Majalla"/>
          <w:szCs w:val="28"/>
          <w:lang w:bidi="ar-EG"/>
        </w:rPr>
        <w:t>youtube</w:t>
      </w:r>
      <w:proofErr w:type="spellEnd"/>
      <w:r w:rsidRPr="00823859">
        <w:rPr>
          <w:rFonts w:cs="Sakkal Majalla"/>
          <w:szCs w:val="28"/>
          <w:rtl/>
          <w:lang w:bidi="ar-EG"/>
        </w:rPr>
        <w:t xml:space="preserve">) ومواقع التواصل الاجتماعي </w:t>
      </w:r>
      <w:proofErr w:type="spellStart"/>
      <w:r w:rsidRPr="00823859">
        <w:rPr>
          <w:rFonts w:cs="Sakkal Majalla"/>
          <w:szCs w:val="28"/>
          <w:lang w:bidi="ar-EG"/>
        </w:rPr>
        <w:t>facebook</w:t>
      </w:r>
      <w:proofErr w:type="spellEnd"/>
      <w:r w:rsidRPr="00823859">
        <w:rPr>
          <w:rFonts w:cs="Sakkal Majalla"/>
          <w:szCs w:val="28"/>
          <w:lang w:bidi="ar-EG"/>
        </w:rPr>
        <w:t xml:space="preserve">, </w:t>
      </w:r>
      <w:proofErr w:type="spellStart"/>
      <w:r w:rsidRPr="00823859">
        <w:rPr>
          <w:rFonts w:cs="Sakkal Majalla"/>
          <w:szCs w:val="28"/>
          <w:lang w:bidi="ar-EG"/>
        </w:rPr>
        <w:t>linkedin</w:t>
      </w:r>
      <w:proofErr w:type="spellEnd"/>
      <w:r w:rsidRPr="00823859">
        <w:rPr>
          <w:rFonts w:cs="Sakkal Majalla"/>
          <w:szCs w:val="28"/>
          <w:rtl/>
          <w:lang w:bidi="ar-EG"/>
        </w:rPr>
        <w:t xml:space="preserve"> وعوالم الألعاب الافتراضية مثل </w:t>
      </w:r>
      <w:r w:rsidRPr="00823859">
        <w:rPr>
          <w:rFonts w:cs="Sakkal Majalla"/>
          <w:szCs w:val="28"/>
          <w:lang w:bidi="ar-EG"/>
        </w:rPr>
        <w:t xml:space="preserve">world of </w:t>
      </w:r>
      <w:proofErr w:type="spellStart"/>
      <w:r w:rsidRPr="00823859">
        <w:rPr>
          <w:rFonts w:cs="Sakkal Majalla"/>
          <w:szCs w:val="28"/>
          <w:lang w:bidi="ar-EG"/>
        </w:rPr>
        <w:t>warcraf</w:t>
      </w:r>
      <w:proofErr w:type="spellEnd"/>
      <w:r w:rsidRPr="00823859">
        <w:rPr>
          <w:rFonts w:cs="Sakkal Majalla"/>
          <w:szCs w:val="28"/>
          <w:rtl/>
          <w:lang w:bidi="ar-EG"/>
        </w:rPr>
        <w:t xml:space="preserve"> والعوالم الاجتماعية </w:t>
      </w:r>
      <w:proofErr w:type="spellStart"/>
      <w:r w:rsidRPr="00823859">
        <w:rPr>
          <w:rFonts w:cs="Sakkal Majalla"/>
          <w:szCs w:val="28"/>
          <w:rtl/>
          <w:lang w:bidi="ar-EG"/>
        </w:rPr>
        <w:t>الاقتراضية</w:t>
      </w:r>
      <w:proofErr w:type="spellEnd"/>
      <w:r w:rsidRPr="00823859">
        <w:rPr>
          <w:rFonts w:cs="Sakkal Majalla"/>
          <w:szCs w:val="28"/>
          <w:rtl/>
          <w:lang w:bidi="ar-EG"/>
        </w:rPr>
        <w:t xml:space="preserve"> مثل </w:t>
      </w:r>
      <w:proofErr w:type="spellStart"/>
      <w:r w:rsidRPr="00823859">
        <w:rPr>
          <w:rFonts w:cs="Sakkal Majalla"/>
          <w:szCs w:val="28"/>
          <w:lang w:bidi="ar-EG"/>
        </w:rPr>
        <w:t>habbo</w:t>
      </w:r>
      <w:proofErr w:type="spellEnd"/>
      <w:r w:rsidRPr="00823859">
        <w:rPr>
          <w:rFonts w:cs="Sakkal Majalla"/>
          <w:szCs w:val="28"/>
          <w:lang w:bidi="ar-EG"/>
        </w:rPr>
        <w:t>, second life</w:t>
      </w:r>
      <w:r w:rsidRPr="00823859">
        <w:rPr>
          <w:rFonts w:cs="Sakkal Majalla"/>
          <w:szCs w:val="28"/>
          <w:rtl/>
          <w:lang w:bidi="ar-EG"/>
        </w:rPr>
        <w:t xml:space="preserve"> ثم صنفتها بناء على مستوى العرض</w:t>
      </w:r>
      <w:r w:rsidRPr="00823859">
        <w:rPr>
          <w:rFonts w:cs="Sakkal Majalla"/>
          <w:szCs w:val="28"/>
          <w:lang w:bidi="ar-EG"/>
        </w:rPr>
        <w:t xml:space="preserve"> </w:t>
      </w:r>
      <w:r w:rsidRPr="00823859">
        <w:rPr>
          <w:rFonts w:cs="Sakkal Majalla"/>
          <w:szCs w:val="28"/>
          <w:rtl/>
          <w:lang w:bidi="ar-EG"/>
        </w:rPr>
        <w:t xml:space="preserve">الذاتي، الكشف عن الذات التي تمثلها ومستوى التواصل الاجتماعي في الحضور و الثراء </w:t>
      </w:r>
      <w:r w:rsidR="00097235" w:rsidRPr="00823859">
        <w:rPr>
          <w:rFonts w:cs="Sakkal Majalla"/>
          <w:szCs w:val="28"/>
          <w:rtl/>
          <w:lang w:bidi="ar-EG"/>
        </w:rPr>
        <w:t>إعلامي</w:t>
      </w:r>
      <w:r w:rsidRPr="00823859">
        <w:rPr>
          <w:rFonts w:cs="Sakkal Majalla"/>
          <w:szCs w:val="28"/>
          <w:rtl/>
          <w:lang w:bidi="ar-EG"/>
        </w:rPr>
        <w:t>..</w:t>
      </w:r>
    </w:p>
    <w:p w14:paraId="080B036C" w14:textId="4B0BAE7B" w:rsidR="00F83281" w:rsidRPr="00823859" w:rsidRDefault="00F83281" w:rsidP="00823859">
      <w:pPr>
        <w:ind w:left="0"/>
        <w:rPr>
          <w:rFonts w:cs="Sakkal Majalla"/>
          <w:szCs w:val="28"/>
          <w:lang w:bidi="ar-EG"/>
        </w:rPr>
      </w:pPr>
      <w:r w:rsidRPr="00823859">
        <w:rPr>
          <w:rFonts w:cs="Sakkal Majalla"/>
          <w:szCs w:val="28"/>
          <w:rtl/>
          <w:lang w:bidi="ar-EG"/>
        </w:rPr>
        <w:t xml:space="preserve">ينما قد </w:t>
      </w:r>
      <w:r w:rsidR="005260E4" w:rsidRPr="00823859">
        <w:rPr>
          <w:rFonts w:cs="Sakkal Majalla"/>
          <w:szCs w:val="28"/>
          <w:rtl/>
          <w:lang w:bidi="ar-EG"/>
        </w:rPr>
        <w:t>(غدير</w:t>
      </w:r>
      <w:r w:rsidR="0089196D" w:rsidRPr="00823859">
        <w:rPr>
          <w:rFonts w:cs="Sakkal Majalla"/>
          <w:szCs w:val="28"/>
          <w:rtl/>
          <w:lang w:bidi="ar-EG"/>
        </w:rPr>
        <w:t xml:space="preserve"> وأخرون،2021)</w:t>
      </w:r>
      <w:r w:rsidR="00097235" w:rsidRPr="00823859">
        <w:rPr>
          <w:rFonts w:cs="Sakkal Majalla"/>
          <w:szCs w:val="28"/>
          <w:rtl/>
          <w:lang w:bidi="ar-EG"/>
        </w:rPr>
        <w:t xml:space="preserve">  </w:t>
      </w:r>
      <w:r w:rsidRPr="00823859">
        <w:rPr>
          <w:rFonts w:cs="Sakkal Majalla"/>
          <w:szCs w:val="28"/>
          <w:rtl/>
          <w:lang w:bidi="ar-EG"/>
        </w:rPr>
        <w:t>نوعا مختلفا من التصنيف الذي يميز أنواع القنوات بناء على نصف عمر</w:t>
      </w:r>
      <w:r w:rsidRPr="00823859">
        <w:rPr>
          <w:rFonts w:cs="Sakkal Majalla"/>
          <w:szCs w:val="28"/>
          <w:lang w:bidi="ar-EG"/>
        </w:rPr>
        <w:t xml:space="preserve"> </w:t>
      </w:r>
      <w:r w:rsidRPr="00823859">
        <w:rPr>
          <w:rFonts w:cs="Sakkal Majalla"/>
          <w:szCs w:val="28"/>
          <w:rtl/>
          <w:lang w:bidi="ar-EG"/>
        </w:rPr>
        <w:t>المعلومات وعمق المعلومات، يشتمل هذا التصنيف على أربع فئات: المدونات، والتي تهدف إلى نقل المعرفة</w:t>
      </w:r>
      <w:r w:rsidRPr="00823859">
        <w:rPr>
          <w:rFonts w:cs="Sakkal Majalla"/>
          <w:szCs w:val="28"/>
          <w:lang w:bidi="ar-EG"/>
        </w:rPr>
        <w:t xml:space="preserve"> </w:t>
      </w:r>
      <w:r w:rsidRPr="00823859">
        <w:rPr>
          <w:rFonts w:cs="Sakkal Majalla"/>
          <w:szCs w:val="28"/>
          <w:rtl/>
          <w:lang w:bidi="ar-EG"/>
        </w:rPr>
        <w:t xml:space="preserve">بالمنتج، المدونات الصغيرة مثل </w:t>
      </w:r>
      <w:r w:rsidRPr="00823859">
        <w:rPr>
          <w:rFonts w:cs="Sakkal Majalla"/>
          <w:szCs w:val="28"/>
          <w:lang w:bidi="ar-EG"/>
        </w:rPr>
        <w:t>twitter</w:t>
      </w:r>
      <w:r w:rsidRPr="00823859">
        <w:rPr>
          <w:rFonts w:cs="Sakkal Majalla"/>
          <w:szCs w:val="28"/>
          <w:rtl/>
          <w:lang w:bidi="ar-EG"/>
        </w:rPr>
        <w:t>، والتي تهدف إلى خلق الوعي والاستدعاء، المجتمعات (على سبيل</w:t>
      </w:r>
      <w:r w:rsidRPr="00823859">
        <w:rPr>
          <w:rFonts w:cs="Sakkal Majalla"/>
          <w:szCs w:val="28"/>
          <w:lang w:bidi="ar-EG"/>
        </w:rPr>
        <w:t xml:space="preserve"> </w:t>
      </w:r>
      <w:r w:rsidRPr="00823859">
        <w:rPr>
          <w:rFonts w:cs="Sakkal Majalla"/>
          <w:szCs w:val="28"/>
          <w:rtl/>
          <w:lang w:bidi="ar-EG"/>
        </w:rPr>
        <w:t>المثال، مجتمعات المعجبين المختلفة) والتي تهدف إلى إقامة العلاقات والحفاظ عليها، والشبكات الاجتماعية</w:t>
      </w:r>
      <w:r w:rsidRPr="00823859">
        <w:rPr>
          <w:rFonts w:cs="Sakkal Majalla"/>
          <w:szCs w:val="28"/>
          <w:lang w:bidi="ar-EG"/>
        </w:rPr>
        <w:t xml:space="preserve"> </w:t>
      </w:r>
      <w:proofErr w:type="spellStart"/>
      <w:r w:rsidRPr="00823859">
        <w:rPr>
          <w:rFonts w:cs="Sakkal Majalla"/>
          <w:szCs w:val="28"/>
          <w:lang w:bidi="ar-EG"/>
        </w:rPr>
        <w:t>facebook</w:t>
      </w:r>
      <w:proofErr w:type="spellEnd"/>
      <w:r w:rsidRPr="00823859">
        <w:rPr>
          <w:rFonts w:cs="Sakkal Majalla"/>
          <w:szCs w:val="28"/>
          <w:rtl/>
          <w:lang w:bidi="ar-EG"/>
        </w:rPr>
        <w:t xml:space="preserve"> والتي تهدف إلى التأثير على المعتقدات والمواقف وتتبعها .</w:t>
      </w:r>
    </w:p>
    <w:p w14:paraId="298EFDE8" w14:textId="77777777" w:rsidR="00F83281" w:rsidRPr="00524979" w:rsidRDefault="00F83281" w:rsidP="00EF6BF7">
      <w:pPr>
        <w:pStyle w:val="a3"/>
        <w:numPr>
          <w:ilvl w:val="0"/>
          <w:numId w:val="7"/>
        </w:numPr>
        <w:ind w:left="423"/>
        <w:rPr>
          <w:rFonts w:cs="Sakkal Majalla"/>
          <w:b/>
          <w:bCs/>
          <w:szCs w:val="28"/>
          <w:u w:val="single"/>
          <w:rtl/>
          <w:lang w:bidi="ar-EG"/>
        </w:rPr>
      </w:pPr>
      <w:r w:rsidRPr="00524979">
        <w:rPr>
          <w:rFonts w:cs="Sakkal Majalla"/>
          <w:b/>
          <w:bCs/>
          <w:szCs w:val="28"/>
          <w:u w:val="single"/>
          <w:rtl/>
          <w:lang w:bidi="ar-EG"/>
        </w:rPr>
        <w:t xml:space="preserve">تطبيقات الهاتف </w:t>
      </w:r>
    </w:p>
    <w:p w14:paraId="6DAF858B" w14:textId="434A8981" w:rsidR="00F83281" w:rsidRPr="00823859" w:rsidRDefault="00F83281" w:rsidP="00823859">
      <w:pPr>
        <w:ind w:left="0"/>
        <w:rPr>
          <w:rFonts w:cs="Sakkal Majalla"/>
          <w:szCs w:val="28"/>
          <w:rtl/>
          <w:lang w:bidi="ar-EG"/>
        </w:rPr>
      </w:pPr>
      <w:r w:rsidRPr="00823859">
        <w:rPr>
          <w:rFonts w:cs="Sakkal Majalla"/>
          <w:szCs w:val="28"/>
          <w:rtl/>
          <w:lang w:bidi="ar-EG"/>
        </w:rPr>
        <w:t xml:space="preserve">تنوع تطبيقات </w:t>
      </w:r>
      <w:r w:rsidR="00DF04FA" w:rsidRPr="00823859">
        <w:rPr>
          <w:rFonts w:cs="Sakkal Majalla"/>
          <w:szCs w:val="28"/>
          <w:rtl/>
          <w:lang w:bidi="ar-EG"/>
        </w:rPr>
        <w:t>التسويق</w:t>
      </w:r>
      <w:r w:rsidRPr="00823859">
        <w:rPr>
          <w:rFonts w:cs="Sakkal Majalla"/>
          <w:szCs w:val="28"/>
          <w:rtl/>
          <w:lang w:bidi="ar-EG"/>
        </w:rPr>
        <w:t xml:space="preserve"> عبر الهاتف المحمول، وتعد </w:t>
      </w:r>
      <w:proofErr w:type="spellStart"/>
      <w:r w:rsidRPr="00823859">
        <w:rPr>
          <w:rFonts w:cs="Sakkal Majalla"/>
          <w:szCs w:val="28"/>
          <w:rtl/>
          <w:lang w:bidi="ar-EG"/>
        </w:rPr>
        <w:t>وسكل</w:t>
      </w:r>
      <w:proofErr w:type="spellEnd"/>
      <w:r w:rsidRPr="00823859">
        <w:rPr>
          <w:rFonts w:cs="Sakkal Majalla"/>
          <w:szCs w:val="28"/>
          <w:rtl/>
          <w:lang w:bidi="ar-EG"/>
        </w:rPr>
        <w:t xml:space="preserve"> التواصل الاجتماعي عبر الهاتف المحمول جزءا منها فوفقا لن (</w:t>
      </w:r>
      <w:r w:rsidRPr="00823859">
        <w:rPr>
          <w:rFonts w:cs="Sakkal Majalla"/>
          <w:szCs w:val="28"/>
          <w:lang w:bidi="ar-EG"/>
        </w:rPr>
        <w:t>Kaplan,2012</w:t>
      </w:r>
      <w:r w:rsidRPr="00823859">
        <w:rPr>
          <w:rFonts w:cs="Sakkal Majalla"/>
          <w:szCs w:val="28"/>
          <w:rtl/>
          <w:lang w:bidi="ar-EG"/>
        </w:rPr>
        <w:t xml:space="preserve"> ) إن </w:t>
      </w:r>
      <w:r w:rsidR="00DF04FA" w:rsidRPr="00823859">
        <w:rPr>
          <w:rFonts w:cs="Sakkal Majalla"/>
          <w:szCs w:val="28"/>
          <w:rtl/>
          <w:lang w:bidi="ar-EG"/>
        </w:rPr>
        <w:t>التسويق</w:t>
      </w:r>
      <w:r w:rsidRPr="00823859">
        <w:rPr>
          <w:rFonts w:cs="Sakkal Majalla"/>
          <w:szCs w:val="28"/>
          <w:rtl/>
          <w:lang w:bidi="ar-EG"/>
        </w:rPr>
        <w:t xml:space="preserve"> عبر الهاتف المحمول كأي نشاط تسويقي يتم تمرينه من خلال شبكة واسعة الانتشار يرتبط بها </w:t>
      </w:r>
      <w:r w:rsidR="003203A6" w:rsidRPr="00823859">
        <w:rPr>
          <w:rFonts w:cs="Sakkal Majalla"/>
          <w:szCs w:val="28"/>
          <w:rtl/>
          <w:lang w:bidi="ar-EG"/>
        </w:rPr>
        <w:t xml:space="preserve"> المستهلك </w:t>
      </w:r>
      <w:r w:rsidR="003817A0" w:rsidRPr="00823859">
        <w:rPr>
          <w:rFonts w:cs="Sakkal Majalla"/>
          <w:szCs w:val="28"/>
          <w:rtl/>
          <w:lang w:bidi="ar-EG"/>
        </w:rPr>
        <w:t xml:space="preserve"> </w:t>
      </w:r>
      <w:proofErr w:type="spellStart"/>
      <w:r w:rsidRPr="00823859">
        <w:rPr>
          <w:rFonts w:cs="Sakkal Majalla"/>
          <w:szCs w:val="28"/>
          <w:rtl/>
          <w:lang w:bidi="ar-EG"/>
        </w:rPr>
        <w:t>ون</w:t>
      </w:r>
      <w:proofErr w:type="spellEnd"/>
      <w:r w:rsidRPr="00823859">
        <w:rPr>
          <w:rFonts w:cs="Sakkal Majalla"/>
          <w:szCs w:val="28"/>
          <w:rtl/>
          <w:lang w:bidi="ar-EG"/>
        </w:rPr>
        <w:t xml:space="preserve"> باستمرار باستخدام جهاز محمول شخصي، مطلوب ثلاثة شركاء لاعتبارها تسويق عبر الهاتف المحمول .</w:t>
      </w:r>
    </w:p>
    <w:p w14:paraId="01A324A7" w14:textId="77777777" w:rsidR="00F83281" w:rsidRPr="00524979" w:rsidRDefault="00F83281" w:rsidP="00EF6BF7">
      <w:pPr>
        <w:pStyle w:val="a3"/>
        <w:numPr>
          <w:ilvl w:val="0"/>
          <w:numId w:val="9"/>
        </w:numPr>
        <w:ind w:left="423"/>
        <w:rPr>
          <w:rFonts w:cs="Sakkal Majalla"/>
          <w:szCs w:val="28"/>
          <w:rtl/>
          <w:lang w:bidi="ar-EG"/>
        </w:rPr>
      </w:pPr>
      <w:r w:rsidRPr="00524979">
        <w:rPr>
          <w:rFonts w:cs="Sakkal Majalla"/>
          <w:b/>
          <w:bCs/>
          <w:szCs w:val="28"/>
          <w:rtl/>
          <w:lang w:bidi="ar-EG"/>
        </w:rPr>
        <w:t>أولا</w:t>
      </w:r>
      <w:r w:rsidRPr="00524979">
        <w:rPr>
          <w:rFonts w:cs="Sakkal Majalla"/>
          <w:szCs w:val="28"/>
          <w:rtl/>
          <w:lang w:bidi="ar-EG"/>
        </w:rPr>
        <w:t xml:space="preserve">: يجب أن تكون هناك شبكة منتشرة في كل مكان. على سبيل المثال، يمكن ربط </w:t>
      </w:r>
      <w:proofErr w:type="spellStart"/>
      <w:r w:rsidRPr="00524979">
        <w:rPr>
          <w:rFonts w:cs="Sakkal Majalla"/>
          <w:szCs w:val="28"/>
          <w:rtl/>
          <w:lang w:bidi="ar-EG"/>
        </w:rPr>
        <w:t>المرءفي</w:t>
      </w:r>
      <w:proofErr w:type="spellEnd"/>
      <w:r w:rsidRPr="00524979">
        <w:rPr>
          <w:rFonts w:cs="Sakkal Majalla"/>
          <w:szCs w:val="28"/>
          <w:rtl/>
          <w:lang w:bidi="ar-EG"/>
        </w:rPr>
        <w:t xml:space="preserve"> المنزل عبر شبكة المنطقة المحلية اللاسلكية، والتي بدورها تتحول إلى </w:t>
      </w:r>
      <w:r w:rsidRPr="00524979">
        <w:rPr>
          <w:rFonts w:cs="Sakkal Majalla"/>
          <w:szCs w:val="28"/>
          <w:lang w:bidi="ar-EG"/>
        </w:rPr>
        <w:t>G</w:t>
      </w:r>
      <w:r w:rsidRPr="00524979">
        <w:rPr>
          <w:rFonts w:cs="Sakkal Majalla"/>
          <w:szCs w:val="28"/>
          <w:rtl/>
          <w:lang w:bidi="ar-EG"/>
        </w:rPr>
        <w:t>٣ عندما تكون في الخارج وتغييرات أخرى لشبكة ‏</w:t>
      </w:r>
      <w:r w:rsidRPr="00524979">
        <w:rPr>
          <w:rFonts w:cs="Sakkal Majalla"/>
          <w:szCs w:val="28"/>
          <w:lang w:bidi="ar-EG"/>
        </w:rPr>
        <w:t>WIMAX</w:t>
      </w:r>
      <w:r w:rsidRPr="00524979">
        <w:rPr>
          <w:rFonts w:cs="Sakkal Majalla"/>
          <w:szCs w:val="28"/>
          <w:rtl/>
          <w:lang w:bidi="ar-EG"/>
        </w:rPr>
        <w:t xml:space="preserve"> في مكان العمل، والعامل الحاسم ليس الشبكة ولكن التحويل البيني إلى شبكات مختلفة يحدث بسهولة وبدون اكتشاف.</w:t>
      </w:r>
    </w:p>
    <w:p w14:paraId="6AC1D795" w14:textId="77777777" w:rsidR="00F83281" w:rsidRPr="00524979" w:rsidRDefault="00F83281" w:rsidP="00EF6BF7">
      <w:pPr>
        <w:pStyle w:val="a3"/>
        <w:numPr>
          <w:ilvl w:val="0"/>
          <w:numId w:val="9"/>
        </w:numPr>
        <w:ind w:left="423"/>
        <w:rPr>
          <w:rFonts w:cs="Sakkal Majalla"/>
          <w:szCs w:val="28"/>
          <w:rtl/>
          <w:lang w:bidi="ar-EG"/>
        </w:rPr>
      </w:pPr>
      <w:r w:rsidRPr="00524979">
        <w:rPr>
          <w:rFonts w:cs="Sakkal Majalla"/>
          <w:b/>
          <w:bCs/>
          <w:szCs w:val="28"/>
          <w:rtl/>
          <w:lang w:bidi="ar-EG"/>
        </w:rPr>
        <w:t>ثانيا</w:t>
      </w:r>
      <w:r w:rsidRPr="00524979">
        <w:rPr>
          <w:rFonts w:cs="Sakkal Majalla"/>
          <w:szCs w:val="28"/>
          <w:rtl/>
          <w:lang w:bidi="ar-EG"/>
        </w:rPr>
        <w:t>: يجب أن يكون هناك وصول ثابت للمستخدم إلى شبكة الهاتف المحمول، ويقدر ما يتعلق الأمر بالهواتف المحمولة فإن هذه الحالة ليست بالمشكلة، حيث أن غالبية الأفراد يعتمدون بشدة على الهواتف المحمولة الدرجة أن هناك فرصة نادرة لترك الهاتف المحمول في المنزل .</w:t>
      </w:r>
    </w:p>
    <w:p w14:paraId="297862D2" w14:textId="4BA4FE45" w:rsidR="00F83281" w:rsidRPr="00524979" w:rsidRDefault="00524979" w:rsidP="00EF6BF7">
      <w:pPr>
        <w:pStyle w:val="a3"/>
        <w:numPr>
          <w:ilvl w:val="0"/>
          <w:numId w:val="9"/>
        </w:numPr>
        <w:ind w:left="423"/>
        <w:rPr>
          <w:rFonts w:cs="Sakkal Majalla"/>
          <w:szCs w:val="28"/>
          <w:rtl/>
          <w:lang w:bidi="ar-EG"/>
        </w:rPr>
      </w:pPr>
      <w:r w:rsidRPr="00524979">
        <w:rPr>
          <w:rFonts w:cs="Sakkal Majalla" w:hint="cs"/>
          <w:b/>
          <w:bCs/>
          <w:szCs w:val="28"/>
          <w:rtl/>
          <w:lang w:bidi="ar-EG"/>
        </w:rPr>
        <w:t>ثالثا</w:t>
      </w:r>
      <w:r w:rsidRPr="00524979">
        <w:rPr>
          <w:rFonts w:cs="Sakkal Majalla" w:hint="cs"/>
          <w:szCs w:val="28"/>
          <w:rtl/>
          <w:lang w:bidi="ar-EG"/>
        </w:rPr>
        <w:t>:</w:t>
      </w:r>
      <w:r w:rsidR="00F83281" w:rsidRPr="00524979">
        <w:rPr>
          <w:rFonts w:cs="Sakkal Majalla"/>
          <w:szCs w:val="28"/>
          <w:rtl/>
          <w:lang w:bidi="ar-EG"/>
        </w:rPr>
        <w:t xml:space="preserve"> حيازة جهاز محمول شخصي يمكن تعريف الجهاز المحمول على أنه أي أداة تتيح الوصول إلى شبكة منتشرة في كل مكان تتجاوز بولاية وصول واحدة محددة، يشيع استخدام الهاتف المحمول إلى شبكة منتشرة في كل مكان تتجاوز بوابة وصول واحدة محددة للجهاز المحمول، يمكن أيضا اعتبار </w:t>
      </w:r>
      <w:proofErr w:type="spellStart"/>
      <w:r w:rsidR="00F83281" w:rsidRPr="00524979">
        <w:rPr>
          <w:rFonts w:cs="Sakkal Majalla"/>
          <w:szCs w:val="28"/>
          <w:lang w:bidi="ar-EG"/>
        </w:rPr>
        <w:t>Notetbook</w:t>
      </w:r>
      <w:proofErr w:type="spellEnd"/>
      <w:r w:rsidR="00F83281" w:rsidRPr="00524979">
        <w:rPr>
          <w:rFonts w:cs="Sakkal Majalla"/>
          <w:szCs w:val="28"/>
          <w:rtl/>
          <w:lang w:bidi="ar-EG"/>
        </w:rPr>
        <w:t xml:space="preserve"> كجهاز محمول إذا كان لديه وصول إلى شبكات مختلفة مثل 3 </w:t>
      </w:r>
      <w:r w:rsidR="00F83281" w:rsidRPr="00524979">
        <w:rPr>
          <w:rFonts w:cs="Sakkal Majalla"/>
          <w:szCs w:val="28"/>
          <w:lang w:bidi="ar-EG"/>
        </w:rPr>
        <w:t>WLAN</w:t>
      </w:r>
      <w:r w:rsidR="00F83281" w:rsidRPr="00524979">
        <w:rPr>
          <w:rFonts w:cs="Sakkal Majalla"/>
          <w:szCs w:val="28"/>
          <w:rtl/>
          <w:lang w:bidi="ar-EG"/>
        </w:rPr>
        <w:t xml:space="preserve"> وما إلى ذلك. وفيما يتعلق بالتسويق عبر الهاتف المحمول، يجب أن يكون الجهاز المحمول الذي يمتلكه المستخدم شخصيا وليس جهازا مشتركا، هذا يعني أن كل فرد من أفراد الأسرة يجب أن يكون لديه هاتف محمول شخصي منفصل بحيث يمكن التعرف على الأجهزة المحمولة بشكل واضح بشكل عام من خلال بطاقة (</w:t>
      </w:r>
      <w:r w:rsidR="00F83281" w:rsidRPr="00524979">
        <w:rPr>
          <w:rFonts w:cs="Sakkal Majalla"/>
          <w:szCs w:val="28"/>
          <w:lang w:bidi="ar-EG"/>
        </w:rPr>
        <w:t>Kaplan,2012</w:t>
      </w:r>
      <w:r w:rsidR="00F83281" w:rsidRPr="00524979">
        <w:rPr>
          <w:rFonts w:cs="Sakkal Majalla"/>
          <w:szCs w:val="28"/>
          <w:rtl/>
          <w:lang w:bidi="ar-EG"/>
        </w:rPr>
        <w:t xml:space="preserve"> )</w:t>
      </w:r>
    </w:p>
    <w:p w14:paraId="0A73E29E" w14:textId="77777777" w:rsidR="00F83281" w:rsidRPr="00524979" w:rsidRDefault="00F83281" w:rsidP="00EF6BF7">
      <w:pPr>
        <w:pStyle w:val="a3"/>
        <w:numPr>
          <w:ilvl w:val="0"/>
          <w:numId w:val="9"/>
        </w:numPr>
        <w:ind w:left="423"/>
        <w:rPr>
          <w:rFonts w:cs="Sakkal Majalla"/>
          <w:b/>
          <w:bCs/>
          <w:szCs w:val="28"/>
          <w:u w:val="single"/>
          <w:lang w:bidi="ar-EG"/>
        </w:rPr>
      </w:pPr>
      <w:r w:rsidRPr="00524979">
        <w:rPr>
          <w:rFonts w:cs="Sakkal Majalla"/>
          <w:b/>
          <w:bCs/>
          <w:szCs w:val="28"/>
          <w:u w:val="single"/>
          <w:rtl/>
          <w:lang w:bidi="ar-EG"/>
        </w:rPr>
        <w:t>المواقع الإلكترونية</w:t>
      </w:r>
    </w:p>
    <w:p w14:paraId="41809434" w14:textId="77777777" w:rsidR="00104134" w:rsidRPr="00823859" w:rsidRDefault="00F83281" w:rsidP="00823859">
      <w:pPr>
        <w:ind w:left="0"/>
        <w:rPr>
          <w:rFonts w:cs="Sakkal Majalla"/>
          <w:szCs w:val="28"/>
          <w:lang w:bidi="ar-EG"/>
        </w:rPr>
      </w:pPr>
      <w:r w:rsidRPr="00823859">
        <w:rPr>
          <w:rFonts w:cs="Sakkal Majalla"/>
          <w:szCs w:val="28"/>
          <w:rtl/>
          <w:lang w:bidi="ar-EG"/>
        </w:rPr>
        <w:t xml:space="preserve">يتمثل الجانب الأكثر تحديًا في نهج الإنترنت في التطبيق العملي للحصول على اتصالات شخصية مع كل عميل من عملاء  المؤسسة بتكلفة متواضعة. وهكذا يمكن للمؤسسة أن تتبنى سياسة تسويقية مباشرة ومناسبة مع كل عميل من عملائها، وتم تجهيز الشبكة بطريقة تسمح بتلبية احتياجات التسويق وإعطاء قيمة إضافية لعرض المؤسسة. هناك العديد من الجوانب الإستراتيجية المتعلقة بتصميم الموقع والتي يمكن تصنيفها على النحو التالي </w:t>
      </w:r>
      <w:r w:rsidR="00104134" w:rsidRPr="00823859">
        <w:rPr>
          <w:rFonts w:cs="Sakkal Majalla"/>
          <w:szCs w:val="28"/>
          <w:lang w:bidi="ar-EG"/>
        </w:rPr>
        <w:t>(</w:t>
      </w:r>
      <w:proofErr w:type="spellStart"/>
      <w:r w:rsidR="00104134" w:rsidRPr="00823859">
        <w:rPr>
          <w:rFonts w:cs="Sakkal Majalla"/>
          <w:szCs w:val="28"/>
          <w:lang w:bidi="ar-EG"/>
        </w:rPr>
        <w:t>Alghizzawi</w:t>
      </w:r>
      <w:proofErr w:type="spellEnd"/>
      <w:r w:rsidR="00104134" w:rsidRPr="00823859">
        <w:rPr>
          <w:rFonts w:cs="Sakkal Majalla"/>
          <w:szCs w:val="28"/>
          <w:lang w:bidi="ar-EG"/>
        </w:rPr>
        <w:t>, ,2019)</w:t>
      </w:r>
    </w:p>
    <w:p w14:paraId="3CDDC7AC" w14:textId="4181E764" w:rsidR="00F83281" w:rsidRPr="00823859" w:rsidRDefault="00F83281" w:rsidP="00EF6BF7">
      <w:pPr>
        <w:pStyle w:val="a3"/>
        <w:numPr>
          <w:ilvl w:val="0"/>
          <w:numId w:val="10"/>
        </w:numPr>
        <w:ind w:left="706"/>
        <w:rPr>
          <w:rFonts w:cs="Sakkal Majalla"/>
          <w:szCs w:val="28"/>
          <w:lang w:bidi="ar-EG"/>
        </w:rPr>
      </w:pPr>
      <w:r w:rsidRPr="00823859">
        <w:rPr>
          <w:rFonts w:cs="Sakkal Majalla"/>
          <w:szCs w:val="28"/>
          <w:rtl/>
          <w:lang w:bidi="ar-EG"/>
        </w:rPr>
        <w:t>جذب</w:t>
      </w:r>
      <w:bookmarkStart w:id="61" w:name="_Hlk143305399"/>
      <w:r w:rsidRPr="00823859">
        <w:rPr>
          <w:rFonts w:cs="Sakkal Majalla"/>
          <w:szCs w:val="28"/>
          <w:rtl/>
          <w:lang w:bidi="ar-EG"/>
        </w:rPr>
        <w:t xml:space="preserve"> العملاء </w:t>
      </w:r>
      <w:bookmarkEnd w:id="61"/>
      <w:r w:rsidRPr="00823859">
        <w:rPr>
          <w:rFonts w:cs="Sakkal Majalla"/>
          <w:szCs w:val="28"/>
          <w:rtl/>
          <w:lang w:bidi="ar-EG"/>
        </w:rPr>
        <w:t xml:space="preserve"> للموقع الإلكتروني الخاص ب</w:t>
      </w:r>
      <w:r w:rsidR="005F329E" w:rsidRPr="00823859">
        <w:rPr>
          <w:rFonts w:cs="Sakkal Majalla"/>
          <w:szCs w:val="28"/>
          <w:rtl/>
          <w:lang w:bidi="ar-EG"/>
        </w:rPr>
        <w:t xml:space="preserve">الهيئة </w:t>
      </w:r>
      <w:r w:rsidRPr="00823859">
        <w:rPr>
          <w:rFonts w:cs="Sakkal Majalla"/>
          <w:szCs w:val="28"/>
          <w:rtl/>
          <w:lang w:bidi="ar-EG"/>
        </w:rPr>
        <w:t xml:space="preserve">. </w:t>
      </w:r>
    </w:p>
    <w:p w14:paraId="2341D67F" w14:textId="77777777" w:rsidR="00F83281" w:rsidRPr="00823859" w:rsidRDefault="00F83281" w:rsidP="00EF6BF7">
      <w:pPr>
        <w:numPr>
          <w:ilvl w:val="0"/>
          <w:numId w:val="10"/>
        </w:numPr>
        <w:ind w:left="706"/>
        <w:contextualSpacing/>
        <w:rPr>
          <w:rFonts w:cs="Sakkal Majalla"/>
          <w:szCs w:val="28"/>
          <w:lang w:bidi="ar-EG"/>
        </w:rPr>
      </w:pPr>
      <w:r w:rsidRPr="00823859">
        <w:rPr>
          <w:rFonts w:cs="Sakkal Majalla"/>
          <w:szCs w:val="28"/>
          <w:rtl/>
          <w:lang w:bidi="ar-EG"/>
        </w:rPr>
        <w:t>إثارة اهتمام العملاء والحفاظ عليهم.</w:t>
      </w:r>
    </w:p>
    <w:p w14:paraId="15502409" w14:textId="429201EB" w:rsidR="00670A2B" w:rsidRPr="00823859" w:rsidRDefault="00F83281" w:rsidP="00EF6BF7">
      <w:pPr>
        <w:numPr>
          <w:ilvl w:val="0"/>
          <w:numId w:val="10"/>
        </w:numPr>
        <w:ind w:left="706"/>
        <w:contextualSpacing/>
        <w:rPr>
          <w:rFonts w:cs="Sakkal Majalla"/>
          <w:szCs w:val="28"/>
          <w:lang w:bidi="ar-EG"/>
        </w:rPr>
      </w:pPr>
      <w:r w:rsidRPr="00823859">
        <w:rPr>
          <w:rFonts w:cs="Sakkal Majalla"/>
          <w:szCs w:val="28"/>
          <w:rtl/>
          <w:lang w:bidi="ar-EG"/>
        </w:rPr>
        <w:t xml:space="preserve">إقناع العملاء بأن منتجات </w:t>
      </w:r>
      <w:r w:rsidR="005F329E" w:rsidRPr="00823859">
        <w:rPr>
          <w:rFonts w:cs="Sakkal Majalla"/>
          <w:szCs w:val="28"/>
          <w:rtl/>
          <w:lang w:bidi="ar-EG"/>
        </w:rPr>
        <w:t xml:space="preserve">الهيئة </w:t>
      </w:r>
      <w:r w:rsidRPr="00823859">
        <w:rPr>
          <w:rFonts w:cs="Sakkal Majalla"/>
          <w:szCs w:val="28"/>
          <w:rtl/>
          <w:lang w:bidi="ar-EG"/>
        </w:rPr>
        <w:t xml:space="preserve"> أو خدمات هي الأنسب لتلبي احتياجاتهم.</w:t>
      </w:r>
    </w:p>
    <w:p w14:paraId="20C89A71" w14:textId="6BF824B8" w:rsidR="00F83281" w:rsidRPr="00823859" w:rsidRDefault="00F83281" w:rsidP="00EF6BF7">
      <w:pPr>
        <w:numPr>
          <w:ilvl w:val="0"/>
          <w:numId w:val="10"/>
        </w:numPr>
        <w:ind w:left="706"/>
        <w:contextualSpacing/>
        <w:rPr>
          <w:rFonts w:cs="Sakkal Majalla"/>
          <w:szCs w:val="28"/>
          <w:lang w:bidi="ar-EG"/>
        </w:rPr>
      </w:pPr>
      <w:r w:rsidRPr="00823859">
        <w:rPr>
          <w:rFonts w:cs="Sakkal Majalla"/>
          <w:szCs w:val="28"/>
          <w:rtl/>
          <w:lang w:bidi="ar-EG"/>
        </w:rPr>
        <w:t xml:space="preserve">حث العملاء على شراء منتجات </w:t>
      </w:r>
      <w:r w:rsidR="005F329E" w:rsidRPr="00823859">
        <w:rPr>
          <w:rFonts w:cs="Sakkal Majalla"/>
          <w:szCs w:val="28"/>
          <w:rtl/>
          <w:lang w:bidi="ar-EG"/>
        </w:rPr>
        <w:t xml:space="preserve">الهيئة </w:t>
      </w:r>
      <w:r w:rsidRPr="00823859">
        <w:rPr>
          <w:rFonts w:cs="Sakkal Majalla"/>
          <w:szCs w:val="28"/>
          <w:rtl/>
          <w:lang w:bidi="ar-EG"/>
        </w:rPr>
        <w:t xml:space="preserve"> أو خدماتها.</w:t>
      </w:r>
    </w:p>
    <w:p w14:paraId="4AD993DA" w14:textId="733D0C2F" w:rsidR="00F83281" w:rsidRPr="00524979" w:rsidRDefault="00524979" w:rsidP="00524979">
      <w:pPr>
        <w:ind w:left="0" w:firstLine="0"/>
        <w:outlineLvl w:val="2"/>
        <w:rPr>
          <w:rFonts w:cs="Sakkal Majalla"/>
          <w:b/>
          <w:bCs/>
          <w:sz w:val="36"/>
          <w:szCs w:val="36"/>
        </w:rPr>
      </w:pPr>
      <w:bookmarkStart w:id="62" w:name="_Toc180066009"/>
      <w:r>
        <w:rPr>
          <w:rFonts w:cs="Sakkal Majalla" w:hint="cs"/>
          <w:b/>
          <w:bCs/>
          <w:sz w:val="36"/>
          <w:szCs w:val="36"/>
          <w:rtl/>
        </w:rPr>
        <w:t xml:space="preserve">2-1-7 </w:t>
      </w:r>
      <w:r w:rsidR="00F83281" w:rsidRPr="00524979">
        <w:rPr>
          <w:rFonts w:cs="Sakkal Majalla"/>
          <w:b/>
          <w:bCs/>
          <w:sz w:val="36"/>
          <w:szCs w:val="36"/>
          <w:rtl/>
        </w:rPr>
        <w:t>خصائص التسويق بالمحتوى الرقمي</w:t>
      </w:r>
      <w:bookmarkEnd w:id="62"/>
    </w:p>
    <w:p w14:paraId="1809F1E2" w14:textId="299345DE" w:rsidR="00F83281" w:rsidRPr="00823859" w:rsidRDefault="00F83281" w:rsidP="00823859">
      <w:pPr>
        <w:ind w:left="0"/>
        <w:rPr>
          <w:rFonts w:cs="Sakkal Majalla"/>
          <w:szCs w:val="28"/>
          <w:lang w:bidi="ar-EG"/>
        </w:rPr>
      </w:pPr>
      <w:r w:rsidRPr="00823859">
        <w:rPr>
          <w:rFonts w:cs="Sakkal Majalla"/>
          <w:szCs w:val="28"/>
          <w:rtl/>
          <w:lang w:bidi="ar-EG"/>
        </w:rPr>
        <w:t>يتميز التسويق الرقمي بمجموعة من الخصائص يمكن تلخيصها من خلال النقاط الآتية (أبو العرجة</w:t>
      </w:r>
      <w:r w:rsidR="00670A2B" w:rsidRPr="00823859">
        <w:rPr>
          <w:rFonts w:cs="Sakkal Majalla"/>
          <w:szCs w:val="28"/>
          <w:rtl/>
          <w:lang w:bidi="ar-EG"/>
        </w:rPr>
        <w:t>،</w:t>
      </w:r>
      <w:r w:rsidRPr="00823859">
        <w:rPr>
          <w:rFonts w:cs="Sakkal Majalla"/>
          <w:szCs w:val="28"/>
          <w:rtl/>
          <w:lang w:bidi="ar-EG"/>
        </w:rPr>
        <w:t xml:space="preserve"> 2020)</w:t>
      </w:r>
    </w:p>
    <w:p w14:paraId="50911CDA" w14:textId="77777777" w:rsidR="00F83281" w:rsidRPr="00524979" w:rsidRDefault="00F83281" w:rsidP="00EF6BF7">
      <w:pPr>
        <w:pStyle w:val="a3"/>
        <w:numPr>
          <w:ilvl w:val="0"/>
          <w:numId w:val="11"/>
        </w:numPr>
        <w:ind w:left="423"/>
        <w:rPr>
          <w:rFonts w:cs="Sakkal Majalla"/>
          <w:szCs w:val="28"/>
          <w:rtl/>
          <w:lang w:bidi="ar-EG"/>
        </w:rPr>
      </w:pPr>
      <w:r w:rsidRPr="00524979">
        <w:rPr>
          <w:rFonts w:cs="Sakkal Majalla"/>
          <w:szCs w:val="28"/>
          <w:rtl/>
          <w:lang w:bidi="ar-EG"/>
        </w:rPr>
        <w:t>يعتمد التسويق الرقمي بصورة مكثفة على تكنولوجيا الاتصال في مختلف الأنشطة التسويقية خاصة ما يتعلق منها بتقنيات الاتصال بالزبون والقنوات الرقمية التفاعلية.</w:t>
      </w:r>
    </w:p>
    <w:p w14:paraId="6A0CC869" w14:textId="02F4C871" w:rsidR="00F83281" w:rsidRPr="00524979" w:rsidRDefault="00F83281" w:rsidP="00EF6BF7">
      <w:pPr>
        <w:pStyle w:val="a3"/>
        <w:numPr>
          <w:ilvl w:val="0"/>
          <w:numId w:val="11"/>
        </w:numPr>
        <w:ind w:left="423"/>
        <w:rPr>
          <w:rFonts w:cs="Sakkal Majalla"/>
          <w:szCs w:val="28"/>
          <w:lang w:bidi="ar-EG"/>
        </w:rPr>
      </w:pPr>
      <w:r w:rsidRPr="00524979">
        <w:rPr>
          <w:rFonts w:cs="Sakkal Majalla"/>
          <w:szCs w:val="28"/>
          <w:rtl/>
          <w:lang w:bidi="ar-EG"/>
        </w:rPr>
        <w:t>يقدم التسويق الرقمي قيمة متفوقة للزبون للحصول على ميزة تنافسية تحقق النجاح على المدى البعيد.</w:t>
      </w:r>
    </w:p>
    <w:p w14:paraId="07714F98" w14:textId="0D9520B1" w:rsidR="00F83281" w:rsidRPr="00524979" w:rsidRDefault="00F83281" w:rsidP="00EF6BF7">
      <w:pPr>
        <w:pStyle w:val="a3"/>
        <w:numPr>
          <w:ilvl w:val="0"/>
          <w:numId w:val="11"/>
        </w:numPr>
        <w:ind w:left="423"/>
        <w:rPr>
          <w:rFonts w:cs="Sakkal Majalla"/>
          <w:szCs w:val="28"/>
          <w:rtl/>
          <w:lang w:bidi="ar-EG"/>
        </w:rPr>
      </w:pPr>
      <w:r w:rsidRPr="00524979">
        <w:rPr>
          <w:rFonts w:cs="Sakkal Majalla"/>
          <w:szCs w:val="28"/>
          <w:rtl/>
          <w:lang w:bidi="ar-EG"/>
        </w:rPr>
        <w:t>يربط الزبون الرقمي وجهات التواصل الرقمية بتوفير محتوى ذات صلة بالزبون.</w:t>
      </w:r>
    </w:p>
    <w:p w14:paraId="21073FD4" w14:textId="01FDE664" w:rsidR="00F83281" w:rsidRPr="00524979" w:rsidRDefault="00F83281" w:rsidP="00EF6BF7">
      <w:pPr>
        <w:pStyle w:val="a3"/>
        <w:numPr>
          <w:ilvl w:val="0"/>
          <w:numId w:val="11"/>
        </w:numPr>
        <w:ind w:left="423"/>
        <w:rPr>
          <w:rFonts w:cs="Sakkal Majalla"/>
          <w:szCs w:val="28"/>
          <w:lang w:bidi="ar-EG"/>
        </w:rPr>
      </w:pPr>
      <w:r w:rsidRPr="00524979">
        <w:rPr>
          <w:rFonts w:cs="Sakkal Majalla"/>
          <w:szCs w:val="28"/>
          <w:rtl/>
          <w:lang w:bidi="ar-EG"/>
        </w:rPr>
        <w:t>يدعم التسويق الرقمي التواصل مع المسوقين للحصول على المعلومات بخصوص المنتجات والخدمات والعروض بسهولة ويسر.</w:t>
      </w:r>
    </w:p>
    <w:p w14:paraId="2E28780A" w14:textId="047C3B7C" w:rsidR="00F83281" w:rsidRPr="00524979" w:rsidRDefault="00F83281" w:rsidP="00EF6BF7">
      <w:pPr>
        <w:pStyle w:val="a3"/>
        <w:numPr>
          <w:ilvl w:val="0"/>
          <w:numId w:val="11"/>
        </w:numPr>
        <w:ind w:left="423"/>
        <w:rPr>
          <w:rFonts w:cs="Sakkal Majalla"/>
          <w:szCs w:val="28"/>
          <w:rtl/>
          <w:lang w:bidi="ar-EG"/>
        </w:rPr>
      </w:pPr>
      <w:r w:rsidRPr="00524979">
        <w:rPr>
          <w:rFonts w:cs="Sakkal Majalla"/>
          <w:szCs w:val="28"/>
          <w:rtl/>
          <w:lang w:bidi="ar-EG"/>
        </w:rPr>
        <w:t>يساهم بشكل كبير في التعزيز العلاقة بينهما كنتيجة للحوار والتعلم وكشف الاهتمامات والاحتياجات.</w:t>
      </w:r>
    </w:p>
    <w:p w14:paraId="2BBFCC71" w14:textId="5A8B9686" w:rsidR="00F83281" w:rsidRPr="00524979" w:rsidRDefault="00524979" w:rsidP="00524979">
      <w:pPr>
        <w:ind w:left="0" w:firstLine="0"/>
        <w:outlineLvl w:val="2"/>
        <w:rPr>
          <w:rFonts w:cs="Sakkal Majalla"/>
          <w:b/>
          <w:bCs/>
          <w:sz w:val="36"/>
          <w:szCs w:val="36"/>
        </w:rPr>
      </w:pPr>
      <w:bookmarkStart w:id="63" w:name="_Toc180066010"/>
      <w:r>
        <w:rPr>
          <w:rFonts w:cs="Sakkal Majalla" w:hint="cs"/>
          <w:b/>
          <w:bCs/>
          <w:sz w:val="36"/>
          <w:szCs w:val="36"/>
          <w:rtl/>
        </w:rPr>
        <w:t xml:space="preserve">2-1-8 </w:t>
      </w:r>
      <w:r w:rsidR="00F83281" w:rsidRPr="00524979">
        <w:rPr>
          <w:rFonts w:cs="Sakkal Majalla"/>
          <w:b/>
          <w:bCs/>
          <w:sz w:val="36"/>
          <w:szCs w:val="36"/>
          <w:rtl/>
        </w:rPr>
        <w:t>التحديات التي تواجه تطبيق التسويق الرقمي.</w:t>
      </w:r>
      <w:bookmarkEnd w:id="63"/>
    </w:p>
    <w:p w14:paraId="7812DF91" w14:textId="22A3B40B" w:rsidR="00F83281" w:rsidRPr="00823859" w:rsidRDefault="00F83281" w:rsidP="00823859">
      <w:pPr>
        <w:ind w:left="0"/>
        <w:rPr>
          <w:rFonts w:cs="Sakkal Majalla"/>
          <w:szCs w:val="28"/>
          <w:lang w:bidi="ar-EG"/>
        </w:rPr>
      </w:pPr>
      <w:r w:rsidRPr="00823859">
        <w:rPr>
          <w:rFonts w:cs="Sakkal Majalla"/>
          <w:szCs w:val="28"/>
          <w:rtl/>
          <w:lang w:bidi="ar-EG"/>
        </w:rPr>
        <w:t>بقدر ما يوفر التسويق الرقمي من فرص كبيرة ومتنوعة في ظل الاتجاه نحو العولمة والتحول إلى الاقتصاد الرقمي، إلا أنه يواجه بعض التحديات والصعوبات التي تحد من استخدامه والاستفادة منه، ويمكن تحديد أهم هذه التحديات فيما يلي</w:t>
      </w:r>
      <w:r w:rsidR="004A044A" w:rsidRPr="00823859">
        <w:rPr>
          <w:rFonts w:cs="Sakkal Majalla"/>
          <w:szCs w:val="28"/>
          <w:lang w:bidi="ar-EG"/>
        </w:rPr>
        <w:t xml:space="preserve"> )</w:t>
      </w:r>
      <w:r w:rsidRPr="00823859">
        <w:rPr>
          <w:rFonts w:cs="Sakkal Majalla"/>
          <w:szCs w:val="28"/>
          <w:rtl/>
          <w:lang w:bidi="ar-EG"/>
        </w:rPr>
        <w:t xml:space="preserve"> </w:t>
      </w:r>
      <w:proofErr w:type="spellStart"/>
      <w:r w:rsidRPr="00823859">
        <w:rPr>
          <w:rFonts w:cs="Sakkal Majalla"/>
          <w:szCs w:val="28"/>
          <w:rtl/>
          <w:lang w:bidi="ar-EG"/>
        </w:rPr>
        <w:t>أبوقاعود</w:t>
      </w:r>
      <w:proofErr w:type="spellEnd"/>
      <w:r w:rsidRPr="00823859">
        <w:rPr>
          <w:rFonts w:cs="Sakkal Majalla"/>
          <w:szCs w:val="28"/>
          <w:rtl/>
          <w:lang w:bidi="ar-EG"/>
        </w:rPr>
        <w:t xml:space="preserve"> والقديمات، 2016 )</w:t>
      </w:r>
    </w:p>
    <w:p w14:paraId="0717B9B0" w14:textId="3E10949C" w:rsidR="00F83281" w:rsidRPr="00524979" w:rsidRDefault="00F83281" w:rsidP="00EF6BF7">
      <w:pPr>
        <w:pStyle w:val="a3"/>
        <w:numPr>
          <w:ilvl w:val="0"/>
          <w:numId w:val="12"/>
        </w:numPr>
        <w:ind w:left="423"/>
        <w:rPr>
          <w:rFonts w:cs="Sakkal Majalla"/>
          <w:szCs w:val="28"/>
          <w:lang w:bidi="ar-EG"/>
        </w:rPr>
      </w:pPr>
      <w:r w:rsidRPr="00524979">
        <w:rPr>
          <w:rFonts w:cs="Sakkal Majalla"/>
          <w:b/>
          <w:bCs/>
          <w:szCs w:val="28"/>
          <w:rtl/>
          <w:lang w:bidi="ar-EG"/>
        </w:rPr>
        <w:t xml:space="preserve">التحديات </w:t>
      </w:r>
      <w:proofErr w:type="spellStart"/>
      <w:r w:rsidRPr="00524979">
        <w:rPr>
          <w:rFonts w:cs="Sakkal Majalla"/>
          <w:b/>
          <w:bCs/>
          <w:szCs w:val="28"/>
          <w:rtl/>
          <w:lang w:bidi="ar-EG"/>
        </w:rPr>
        <w:t>التظيمية</w:t>
      </w:r>
      <w:proofErr w:type="spellEnd"/>
      <w:r w:rsidRPr="00524979">
        <w:rPr>
          <w:rFonts w:cs="Sakkal Majalla"/>
          <w:szCs w:val="28"/>
          <w:rtl/>
          <w:lang w:bidi="ar-EG"/>
        </w:rPr>
        <w:t>: إن تنمية الأعمال من خلال التسويق الرقمي تحتاج إلى إحداث تغييرات جوهرية في البنية التحتية في الهيكل والمسار والفلسفة التنظيمية للمؤسسات، فهناك حاجة ماسة إلى إعادة تنظيم هياكلها ودمج الأنشطة والفعاليات الاتصالية التسويقية الخاصة بالتسويق الرقمي بإستراتيجيتها التقليدية مع تحديث إجراءات العمل بها بما يتمشى مع التطورات التكنولوجية المتجددة.</w:t>
      </w:r>
    </w:p>
    <w:p w14:paraId="343B39BA" w14:textId="0434C62A" w:rsidR="00F83281" w:rsidRPr="00524979" w:rsidRDefault="00F83281" w:rsidP="00EF6BF7">
      <w:pPr>
        <w:pStyle w:val="a3"/>
        <w:numPr>
          <w:ilvl w:val="0"/>
          <w:numId w:val="12"/>
        </w:numPr>
        <w:ind w:left="423"/>
        <w:rPr>
          <w:rFonts w:cs="Sakkal Majalla"/>
          <w:szCs w:val="28"/>
          <w:lang w:bidi="ar-EG"/>
        </w:rPr>
      </w:pPr>
      <w:r w:rsidRPr="00524979">
        <w:rPr>
          <w:rFonts w:cs="Sakkal Majalla"/>
          <w:b/>
          <w:bCs/>
          <w:szCs w:val="28"/>
          <w:rtl/>
          <w:lang w:bidi="ar-EG"/>
        </w:rPr>
        <w:t>ارتفاع تكاليف إقامة المواقع الإلكترونية</w:t>
      </w:r>
      <w:r w:rsidRPr="00524979">
        <w:rPr>
          <w:rFonts w:cs="Sakkal Majalla"/>
          <w:szCs w:val="28"/>
          <w:rtl/>
          <w:lang w:bidi="ar-EG"/>
        </w:rPr>
        <w:t>: إن إنشاء موقع إلكتروني على الإنترنت أشبه ما يكون بإنشاء وبناء موقع مادي، حيث أن تصميم وإنشاء وتطوير المواقع الإلكترونية يحتاج إلى خبراء متخصصين وعلى درجة عالية من الكفاءة، وكذلك الحاجة إلى دراسات تسويقية وفنية بحيث تكون تلك المواقع الإلكترونية جذابة ومصممة بشكل قادر على جذب انتباه العملاء وإثارة اهتمامهم، كما يجب أن يكون الموقع مؤهلا لتقديم قيمة إضافية للعميل بما يحقق للشركة ميزة تنافسية عن الآخرين.</w:t>
      </w:r>
    </w:p>
    <w:p w14:paraId="5F227587" w14:textId="59B02097" w:rsidR="00F83281" w:rsidRPr="00524979" w:rsidRDefault="00F83281" w:rsidP="00EF6BF7">
      <w:pPr>
        <w:pStyle w:val="a3"/>
        <w:numPr>
          <w:ilvl w:val="0"/>
          <w:numId w:val="12"/>
        </w:numPr>
        <w:ind w:left="423"/>
        <w:rPr>
          <w:rFonts w:cs="Sakkal Majalla"/>
          <w:szCs w:val="28"/>
          <w:lang w:bidi="ar-EG"/>
        </w:rPr>
      </w:pPr>
      <w:r w:rsidRPr="00524979">
        <w:rPr>
          <w:rFonts w:cs="Sakkal Majalla"/>
          <w:b/>
          <w:bCs/>
          <w:szCs w:val="28"/>
          <w:rtl/>
          <w:lang w:bidi="ar-EG"/>
        </w:rPr>
        <w:t>تطور تكنولوجيا المواقع الإلكترونية:</w:t>
      </w:r>
      <w:r w:rsidRPr="00524979">
        <w:rPr>
          <w:rFonts w:cs="Sakkal Majalla"/>
          <w:szCs w:val="28"/>
          <w:rtl/>
          <w:lang w:bidi="ar-EG"/>
        </w:rPr>
        <w:t xml:space="preserve"> إن سرعة التطورات التكنولوجية في مجال تصميم وتطوير المواقع الإلكترونية وتعزيز فعاليتها وقدرتها التنافسية يعد من أهم التحديات التي تواجه استمرارية هذه المواقع ونجاح التسويق الرقمي من خلالها</w:t>
      </w:r>
    </w:p>
    <w:p w14:paraId="48039788" w14:textId="2B845F85" w:rsidR="00F83281" w:rsidRPr="00524979" w:rsidRDefault="00F83281" w:rsidP="00EF6BF7">
      <w:pPr>
        <w:pStyle w:val="a3"/>
        <w:numPr>
          <w:ilvl w:val="0"/>
          <w:numId w:val="12"/>
        </w:numPr>
        <w:ind w:left="423"/>
        <w:rPr>
          <w:rFonts w:cs="Sakkal Majalla"/>
          <w:szCs w:val="28"/>
          <w:lang w:bidi="ar-EG"/>
        </w:rPr>
      </w:pPr>
      <w:r w:rsidRPr="00524979">
        <w:rPr>
          <w:rFonts w:cs="Sakkal Majalla"/>
          <w:b/>
          <w:bCs/>
          <w:szCs w:val="28"/>
          <w:rtl/>
          <w:lang w:bidi="ar-EG"/>
        </w:rPr>
        <w:t>عوائق اللغة والثقافة إن اللغة والثقافة</w:t>
      </w:r>
      <w:r w:rsidRPr="00524979">
        <w:rPr>
          <w:rFonts w:cs="Sakkal Majalla"/>
          <w:szCs w:val="28"/>
          <w:rtl/>
          <w:lang w:bidi="ar-EG"/>
        </w:rPr>
        <w:t xml:space="preserve"> من أهم التحديات التي تعوق التفاعل بين كثير من العملاء وبين العديد من المواقع الإلكترونية، لذا فهناك حاجة ملحة لتطوير برمجيات من شأنها إحداث نقلة نوعية في ترجمة النصوص إلى لغات يفهمها العملاء كذلك ضرورة مراعاة العوائق الثقافية والعادات والتقاليد والقيم بحيث لا تكون عائقا نحو استخدام المواقع التجارية.</w:t>
      </w:r>
    </w:p>
    <w:p w14:paraId="4CD90DEE" w14:textId="34A94AD6" w:rsidR="00F83281" w:rsidRPr="00524979" w:rsidRDefault="00F83281" w:rsidP="00EF6BF7">
      <w:pPr>
        <w:pStyle w:val="a3"/>
        <w:numPr>
          <w:ilvl w:val="0"/>
          <w:numId w:val="12"/>
        </w:numPr>
        <w:ind w:left="423"/>
        <w:rPr>
          <w:rFonts w:cs="Sakkal Majalla"/>
          <w:szCs w:val="28"/>
          <w:lang w:bidi="ar-EG"/>
        </w:rPr>
      </w:pPr>
      <w:r w:rsidRPr="00524979">
        <w:rPr>
          <w:rFonts w:cs="Sakkal Majalla"/>
          <w:b/>
          <w:bCs/>
          <w:szCs w:val="28"/>
          <w:rtl/>
          <w:lang w:bidi="ar-EG"/>
        </w:rPr>
        <w:t>الخصوصية والأمن</w:t>
      </w:r>
      <w:r w:rsidRPr="00524979">
        <w:rPr>
          <w:rFonts w:cs="Sakkal Majalla"/>
          <w:szCs w:val="28"/>
          <w:rtl/>
          <w:lang w:bidi="ar-EG"/>
        </w:rPr>
        <w:t>: تعد السرية والخصوصية من التحديات التي تعوق وتؤثر على تقبل بعض العملاء لفكرة التسوق عبر الإنترنت، وخاصة أن عملية التبادل الإلكتروني تحتاج إلى الحصول على بعض البيانات من العملاء مثل الاسم، النوع الجنسية العنوان، طريقة السداد، وغيرها، لذا فهناك ضرورة لاستخدام برمجيات خاصة للحفاظ على سرية وخصوصية التعاملات التجارية الإلكترونية.</w:t>
      </w:r>
    </w:p>
    <w:p w14:paraId="3DF82EEA" w14:textId="6A755D51" w:rsidR="00F83281" w:rsidRPr="00524979" w:rsidRDefault="00F83281" w:rsidP="00EF6BF7">
      <w:pPr>
        <w:pStyle w:val="a3"/>
        <w:numPr>
          <w:ilvl w:val="0"/>
          <w:numId w:val="12"/>
        </w:numPr>
        <w:ind w:left="423"/>
        <w:rPr>
          <w:rFonts w:cs="Sakkal Majalla"/>
          <w:szCs w:val="28"/>
          <w:rtl/>
          <w:lang w:bidi="ar-EG"/>
        </w:rPr>
      </w:pPr>
      <w:r w:rsidRPr="00524979">
        <w:rPr>
          <w:rFonts w:cs="Sakkal Majalla"/>
          <w:b/>
          <w:bCs/>
          <w:szCs w:val="28"/>
          <w:rtl/>
          <w:lang w:bidi="ar-EG"/>
        </w:rPr>
        <w:t>عدم الثقة في وسائل الدفع الإلكترونية</w:t>
      </w:r>
      <w:r w:rsidRPr="00524979">
        <w:rPr>
          <w:rFonts w:cs="Sakkal Majalla"/>
          <w:szCs w:val="28"/>
          <w:rtl/>
          <w:lang w:bidi="ar-EG"/>
        </w:rPr>
        <w:t xml:space="preserve">: إن أسلوب الدفع بواسطة بطاقات الائتمان عبر الإنترنت هو أكثر أشكال السداد ارتباطا </w:t>
      </w:r>
      <w:r w:rsidR="001617B6" w:rsidRPr="00524979">
        <w:rPr>
          <w:rFonts w:cs="Sakkal Majalla"/>
          <w:szCs w:val="28"/>
          <w:rtl/>
          <w:lang w:bidi="ar-EG"/>
        </w:rPr>
        <w:t>بالسويق</w:t>
      </w:r>
      <w:r w:rsidRPr="00524979">
        <w:rPr>
          <w:rFonts w:cs="Sakkal Majalla"/>
          <w:szCs w:val="28"/>
          <w:rtl/>
          <w:lang w:bidi="ar-EG"/>
        </w:rPr>
        <w:t xml:space="preserve"> الرقمي، وتعتبر عملية تحويل النقود في صلب أي معاملات تجارية عبر الإنترنت من أكثر التحديات التي تواجه التسويق الرقمي، لذا أصبح هناك اتجاه نحو استخدام برمجيات خاصة لتأمين وسائل السداد الإلكترونية وترسيخ ثقة العملاء بها.</w:t>
      </w:r>
    </w:p>
    <w:p w14:paraId="2DB0EF00" w14:textId="77777777" w:rsidR="000C3CD3" w:rsidRPr="00823859" w:rsidRDefault="000C3CD3" w:rsidP="00823859">
      <w:pPr>
        <w:ind w:left="0"/>
        <w:rPr>
          <w:rFonts w:cs="Sakkal Majalla"/>
          <w:szCs w:val="28"/>
          <w:rtl/>
          <w:lang w:bidi="ar-EG"/>
        </w:rPr>
      </w:pPr>
    </w:p>
    <w:p w14:paraId="25A96598" w14:textId="77777777" w:rsidR="000C3CD3" w:rsidRPr="00823859" w:rsidRDefault="000C3CD3" w:rsidP="00823859">
      <w:pPr>
        <w:ind w:left="0"/>
        <w:rPr>
          <w:rFonts w:cs="Sakkal Majalla"/>
          <w:szCs w:val="28"/>
          <w:rtl/>
          <w:lang w:bidi="ar-EG"/>
        </w:rPr>
      </w:pPr>
    </w:p>
    <w:p w14:paraId="3A1981EB" w14:textId="77777777" w:rsidR="000C3CD3" w:rsidRPr="00823859" w:rsidRDefault="000C3CD3" w:rsidP="00823859">
      <w:pPr>
        <w:ind w:left="0"/>
        <w:rPr>
          <w:rFonts w:cs="Sakkal Majalla"/>
          <w:szCs w:val="28"/>
          <w:rtl/>
          <w:lang w:bidi="ar-EG"/>
        </w:rPr>
      </w:pPr>
    </w:p>
    <w:p w14:paraId="509650CE" w14:textId="77777777" w:rsidR="000C3CD3" w:rsidRPr="00823859" w:rsidRDefault="000C3CD3" w:rsidP="00823859">
      <w:pPr>
        <w:ind w:left="0"/>
        <w:rPr>
          <w:rFonts w:cs="Sakkal Majalla"/>
          <w:szCs w:val="28"/>
          <w:rtl/>
          <w:lang w:bidi="ar-EG"/>
        </w:rPr>
      </w:pPr>
    </w:p>
    <w:p w14:paraId="6633E91B" w14:textId="77777777" w:rsidR="000C3CD3" w:rsidRPr="00823859" w:rsidRDefault="000C3CD3" w:rsidP="00823859">
      <w:pPr>
        <w:ind w:left="0"/>
        <w:rPr>
          <w:rFonts w:cs="Sakkal Majalla"/>
          <w:szCs w:val="28"/>
          <w:rtl/>
          <w:lang w:bidi="ar-EG"/>
        </w:rPr>
      </w:pPr>
    </w:p>
    <w:p w14:paraId="5BD70AEC" w14:textId="77777777" w:rsidR="000C3CD3" w:rsidRPr="00823859" w:rsidRDefault="000C3CD3" w:rsidP="00823859">
      <w:pPr>
        <w:ind w:left="0"/>
        <w:rPr>
          <w:rFonts w:cs="Sakkal Majalla"/>
          <w:szCs w:val="28"/>
          <w:rtl/>
          <w:lang w:bidi="ar-EG"/>
        </w:rPr>
      </w:pPr>
    </w:p>
    <w:p w14:paraId="7ABB8F08" w14:textId="77777777" w:rsidR="000C3CD3" w:rsidRPr="00823859" w:rsidRDefault="000C3CD3" w:rsidP="00823859">
      <w:pPr>
        <w:ind w:left="0"/>
        <w:rPr>
          <w:rFonts w:cs="Sakkal Majalla"/>
          <w:szCs w:val="28"/>
          <w:rtl/>
          <w:lang w:bidi="ar-EG"/>
        </w:rPr>
      </w:pPr>
    </w:p>
    <w:p w14:paraId="41D9DB36" w14:textId="77777777" w:rsidR="004A044A" w:rsidRPr="00823859" w:rsidRDefault="004A044A" w:rsidP="00823859">
      <w:pPr>
        <w:ind w:left="0"/>
        <w:rPr>
          <w:rFonts w:eastAsia="Calibri" w:cs="Sakkal Majalla"/>
          <w:b/>
          <w:bCs/>
          <w:kern w:val="2"/>
          <w:szCs w:val="28"/>
          <w:rtl/>
        </w:rPr>
      </w:pPr>
      <w:r w:rsidRPr="00823859">
        <w:rPr>
          <w:rFonts w:eastAsia="Calibri" w:cs="Sakkal Majalla"/>
          <w:b/>
          <w:bCs/>
          <w:kern w:val="2"/>
          <w:szCs w:val="28"/>
          <w:rtl/>
        </w:rPr>
        <w:br w:type="page"/>
      </w:r>
    </w:p>
    <w:p w14:paraId="310C55A1" w14:textId="748191E7" w:rsidR="001E1C04" w:rsidRPr="00524979" w:rsidRDefault="001E1C04" w:rsidP="00524979">
      <w:pPr>
        <w:ind w:left="0" w:firstLine="0"/>
        <w:jc w:val="center"/>
        <w:outlineLvl w:val="0"/>
        <w:rPr>
          <w:rFonts w:eastAsia="Calibri" w:cs="Sakkal Majalla"/>
          <w:b/>
          <w:bCs/>
          <w:kern w:val="2"/>
          <w:sz w:val="36"/>
          <w:szCs w:val="36"/>
          <w:rtl/>
        </w:rPr>
      </w:pPr>
      <w:bookmarkStart w:id="64" w:name="_Toc180066011"/>
      <w:r w:rsidRPr="00524979">
        <w:rPr>
          <w:rFonts w:eastAsia="Calibri" w:cs="Sakkal Majalla"/>
          <w:b/>
          <w:bCs/>
          <w:kern w:val="2"/>
          <w:sz w:val="36"/>
          <w:szCs w:val="36"/>
          <w:rtl/>
        </w:rPr>
        <w:t xml:space="preserve">المبحث </w:t>
      </w:r>
      <w:r w:rsidR="00524979" w:rsidRPr="00524979">
        <w:rPr>
          <w:rFonts w:eastAsia="Calibri" w:cs="Sakkal Majalla" w:hint="cs"/>
          <w:b/>
          <w:bCs/>
          <w:kern w:val="2"/>
          <w:sz w:val="36"/>
          <w:szCs w:val="36"/>
          <w:rtl/>
        </w:rPr>
        <w:t>الثاني:</w:t>
      </w:r>
      <w:r w:rsidRPr="00524979">
        <w:rPr>
          <w:rFonts w:eastAsia="Calibri" w:cs="Sakkal Majalla"/>
          <w:b/>
          <w:bCs/>
          <w:kern w:val="2"/>
          <w:sz w:val="36"/>
          <w:szCs w:val="36"/>
          <w:rtl/>
        </w:rPr>
        <w:t xml:space="preserve"> </w:t>
      </w:r>
      <w:r w:rsidR="003203A6" w:rsidRPr="00524979">
        <w:rPr>
          <w:rFonts w:eastAsia="Calibri" w:cs="Sakkal Majalla"/>
          <w:b/>
          <w:bCs/>
          <w:kern w:val="2"/>
          <w:sz w:val="36"/>
          <w:szCs w:val="36"/>
          <w:rtl/>
        </w:rPr>
        <w:t>ثقة المستهلك</w:t>
      </w:r>
      <w:bookmarkEnd w:id="64"/>
    </w:p>
    <w:p w14:paraId="7B594871" w14:textId="0E148F3E" w:rsidR="001E1C04" w:rsidRPr="00524979" w:rsidRDefault="00524979" w:rsidP="00524979">
      <w:pPr>
        <w:ind w:left="0" w:firstLine="0"/>
        <w:outlineLvl w:val="2"/>
        <w:rPr>
          <w:rFonts w:cs="Sakkal Majalla"/>
          <w:b/>
          <w:bCs/>
          <w:sz w:val="36"/>
          <w:szCs w:val="36"/>
          <w:rtl/>
        </w:rPr>
      </w:pPr>
      <w:bookmarkStart w:id="65" w:name="_Toc180066012"/>
      <w:r>
        <w:rPr>
          <w:rFonts w:cs="Sakkal Majalla" w:hint="cs"/>
          <w:b/>
          <w:bCs/>
          <w:sz w:val="36"/>
          <w:szCs w:val="36"/>
          <w:rtl/>
        </w:rPr>
        <w:t xml:space="preserve">2-2-1 </w:t>
      </w:r>
      <w:r w:rsidR="001E1C04" w:rsidRPr="00524979">
        <w:rPr>
          <w:rFonts w:cs="Sakkal Majalla"/>
          <w:b/>
          <w:bCs/>
          <w:sz w:val="36"/>
          <w:szCs w:val="36"/>
          <w:rtl/>
        </w:rPr>
        <w:t xml:space="preserve">مفهوم </w:t>
      </w:r>
      <w:r w:rsidR="003203A6" w:rsidRPr="00524979">
        <w:rPr>
          <w:rFonts w:cs="Sakkal Majalla"/>
          <w:b/>
          <w:bCs/>
          <w:sz w:val="36"/>
          <w:szCs w:val="36"/>
          <w:rtl/>
        </w:rPr>
        <w:t>ثقة المستهلك</w:t>
      </w:r>
      <w:bookmarkEnd w:id="65"/>
      <w:r w:rsidR="003203A6" w:rsidRPr="00524979">
        <w:rPr>
          <w:rFonts w:cs="Sakkal Majalla"/>
          <w:b/>
          <w:bCs/>
          <w:sz w:val="36"/>
          <w:szCs w:val="36"/>
          <w:rtl/>
        </w:rPr>
        <w:t xml:space="preserve"> </w:t>
      </w:r>
      <w:r w:rsidR="003817A0" w:rsidRPr="00524979">
        <w:rPr>
          <w:rFonts w:cs="Sakkal Majalla"/>
          <w:b/>
          <w:bCs/>
          <w:sz w:val="36"/>
          <w:szCs w:val="36"/>
          <w:rtl/>
        </w:rPr>
        <w:t xml:space="preserve"> </w:t>
      </w:r>
      <w:r w:rsidR="001E1C04" w:rsidRPr="00524979">
        <w:rPr>
          <w:rFonts w:cs="Sakkal Majalla"/>
          <w:b/>
          <w:bCs/>
          <w:sz w:val="36"/>
          <w:szCs w:val="36"/>
          <w:rtl/>
        </w:rPr>
        <w:t xml:space="preserve"> </w:t>
      </w:r>
    </w:p>
    <w:p w14:paraId="0DEFF5CA" w14:textId="08A43B13" w:rsidR="008A23F9" w:rsidRPr="00823859" w:rsidRDefault="008A23F9" w:rsidP="00823859">
      <w:pPr>
        <w:ind w:left="0"/>
        <w:rPr>
          <w:rFonts w:eastAsia="Calibri" w:cs="Sakkal Majalla"/>
          <w:kern w:val="2"/>
          <w:szCs w:val="28"/>
          <w:rtl/>
        </w:rPr>
      </w:pPr>
      <w:r w:rsidRPr="00823859">
        <w:rPr>
          <w:rFonts w:eastAsia="Calibri" w:cs="Sakkal Majalla"/>
          <w:kern w:val="2"/>
          <w:szCs w:val="28"/>
          <w:rtl/>
        </w:rPr>
        <w:t xml:space="preserve">بعد </w:t>
      </w:r>
      <w:r w:rsidR="003203A6" w:rsidRPr="00823859">
        <w:rPr>
          <w:rFonts w:eastAsia="Calibri" w:cs="Sakkal Majalla"/>
          <w:kern w:val="2"/>
          <w:szCs w:val="28"/>
          <w:rtl/>
        </w:rPr>
        <w:t xml:space="preserve">ثقة المستهلك </w:t>
      </w:r>
      <w:r w:rsidR="003817A0" w:rsidRPr="00823859">
        <w:rPr>
          <w:rFonts w:eastAsia="Calibri" w:cs="Sakkal Majalla"/>
          <w:kern w:val="2"/>
          <w:szCs w:val="28"/>
          <w:rtl/>
        </w:rPr>
        <w:t xml:space="preserve"> </w:t>
      </w:r>
      <w:r w:rsidRPr="00823859">
        <w:rPr>
          <w:rFonts w:eastAsia="Calibri" w:cs="Sakkal Majalla"/>
          <w:kern w:val="2"/>
          <w:szCs w:val="28"/>
          <w:rtl/>
        </w:rPr>
        <w:t xml:space="preserve"> أحد المفاهيم المهمة في علم التسويق، حيث إنه لا يوجد اتفاق حول تعريف محدد لمفهوم </w:t>
      </w:r>
      <w:r w:rsidR="003203A6" w:rsidRPr="00823859">
        <w:rPr>
          <w:rFonts w:eastAsia="Calibri" w:cs="Sakkal Majalla"/>
          <w:kern w:val="2"/>
          <w:szCs w:val="28"/>
          <w:rtl/>
        </w:rPr>
        <w:t xml:space="preserve">ثقة المستهلك </w:t>
      </w:r>
      <w:r w:rsidR="003817A0" w:rsidRPr="00823859">
        <w:rPr>
          <w:rFonts w:eastAsia="Calibri" w:cs="Sakkal Majalla"/>
          <w:kern w:val="2"/>
          <w:szCs w:val="28"/>
          <w:rtl/>
        </w:rPr>
        <w:t xml:space="preserve"> </w:t>
      </w:r>
      <w:r w:rsidRPr="00823859">
        <w:rPr>
          <w:rFonts w:eastAsia="Calibri" w:cs="Sakkal Majalla"/>
          <w:kern w:val="2"/>
          <w:szCs w:val="28"/>
          <w:rtl/>
        </w:rPr>
        <w:t xml:space="preserve"> بين الباحثين، وفيما يلي يعرض الباحث بعض المفاهيم الخاصة ب</w:t>
      </w:r>
      <w:r w:rsidR="003203A6" w:rsidRPr="00823859">
        <w:rPr>
          <w:rFonts w:eastAsia="Calibri" w:cs="Sakkal Majalla"/>
          <w:kern w:val="2"/>
          <w:szCs w:val="28"/>
          <w:rtl/>
        </w:rPr>
        <w:t xml:space="preserve">ثقة المستهلك </w:t>
      </w:r>
      <w:r w:rsidR="003817A0" w:rsidRPr="00823859">
        <w:rPr>
          <w:rFonts w:eastAsia="Calibri" w:cs="Sakkal Majalla"/>
          <w:kern w:val="2"/>
          <w:szCs w:val="28"/>
          <w:rtl/>
        </w:rPr>
        <w:t xml:space="preserve"> </w:t>
      </w:r>
      <w:r w:rsidRPr="00823859">
        <w:rPr>
          <w:rFonts w:eastAsia="Calibri" w:cs="Sakkal Majalla"/>
          <w:kern w:val="2"/>
          <w:szCs w:val="28"/>
          <w:rtl/>
        </w:rPr>
        <w:t>من وجهة نظر الباحثين.</w:t>
      </w:r>
    </w:p>
    <w:p w14:paraId="1C40171F" w14:textId="7B27066A" w:rsidR="008A23F9" w:rsidRPr="00823859" w:rsidRDefault="008A23F9" w:rsidP="00823859">
      <w:pPr>
        <w:ind w:left="0"/>
        <w:rPr>
          <w:rFonts w:eastAsia="Calibri" w:cs="Sakkal Majalla"/>
          <w:kern w:val="2"/>
          <w:szCs w:val="28"/>
          <w:rtl/>
        </w:rPr>
      </w:pPr>
      <w:r w:rsidRPr="00823859">
        <w:rPr>
          <w:rFonts w:eastAsia="Calibri" w:cs="Sakkal Majalla"/>
          <w:kern w:val="2"/>
          <w:szCs w:val="28"/>
          <w:rtl/>
        </w:rPr>
        <w:t xml:space="preserve">يعرف الرضا أنه السرور الذي يشعر به العملاء عندما يتم إشباع حاجاتهم وتلبية توقعاته من الخدمة المقدمة، والرضا ينتج عن طريق ما يتوقع </w:t>
      </w:r>
      <w:r w:rsidR="003203A6" w:rsidRPr="00823859">
        <w:rPr>
          <w:rFonts w:eastAsia="Calibri" w:cs="Sakkal Majalla"/>
          <w:kern w:val="2"/>
          <w:szCs w:val="28"/>
          <w:rtl/>
        </w:rPr>
        <w:t xml:space="preserve"> المستهلك </w:t>
      </w:r>
      <w:r w:rsidR="003817A0" w:rsidRPr="00823859">
        <w:rPr>
          <w:rFonts w:eastAsia="Calibri" w:cs="Sakkal Majalla"/>
          <w:kern w:val="2"/>
          <w:szCs w:val="28"/>
          <w:rtl/>
        </w:rPr>
        <w:t xml:space="preserve"> </w:t>
      </w:r>
      <w:r w:rsidRPr="00823859">
        <w:rPr>
          <w:rFonts w:eastAsia="Calibri" w:cs="Sakkal Majalla"/>
          <w:kern w:val="2"/>
          <w:szCs w:val="28"/>
          <w:rtl/>
        </w:rPr>
        <w:t xml:space="preserve"> الحصول عليه، وما يتم الحصول عليه بشكل فعلي، كما يعكس الاستجابة العاطفية لرد فعل </w:t>
      </w:r>
      <w:r w:rsidR="003203A6" w:rsidRPr="00823859">
        <w:rPr>
          <w:rFonts w:eastAsia="Calibri" w:cs="Sakkal Majalla"/>
          <w:kern w:val="2"/>
          <w:szCs w:val="28"/>
          <w:rtl/>
        </w:rPr>
        <w:t xml:space="preserve"> المستهلك </w:t>
      </w:r>
      <w:r w:rsidR="003817A0" w:rsidRPr="00823859">
        <w:rPr>
          <w:rFonts w:eastAsia="Calibri" w:cs="Sakkal Majalla"/>
          <w:kern w:val="2"/>
          <w:szCs w:val="28"/>
          <w:rtl/>
        </w:rPr>
        <w:t xml:space="preserve"> </w:t>
      </w:r>
      <w:r w:rsidRPr="00823859">
        <w:rPr>
          <w:rFonts w:eastAsia="Calibri" w:cs="Sakkal Majalla"/>
          <w:kern w:val="2"/>
          <w:szCs w:val="28"/>
          <w:rtl/>
        </w:rPr>
        <w:t xml:space="preserve"> الناتجة عن عملية التقييم والإدراك المعرفية وما كان يعتقد بأنه سوف يحصل عليه زين الدين، ولحلوح، (</w:t>
      </w:r>
      <w:r w:rsidR="00BE19DB">
        <w:rPr>
          <w:rFonts w:eastAsia="Calibri" w:cs="Sakkal Majalla" w:hint="cs"/>
          <w:kern w:val="2"/>
          <w:szCs w:val="28"/>
          <w:rtl/>
        </w:rPr>
        <w:t>2016</w:t>
      </w:r>
      <w:r w:rsidRPr="00823859">
        <w:rPr>
          <w:rFonts w:eastAsia="Calibri" w:cs="Sakkal Majalla"/>
          <w:kern w:val="2"/>
          <w:szCs w:val="28"/>
          <w:rtl/>
        </w:rPr>
        <w:t xml:space="preserve">). </w:t>
      </w:r>
    </w:p>
    <w:p w14:paraId="79F0EB2D" w14:textId="515A6D46" w:rsidR="008A23F9" w:rsidRPr="00823859" w:rsidRDefault="008A23F9" w:rsidP="00823859">
      <w:pPr>
        <w:ind w:left="0"/>
        <w:rPr>
          <w:rFonts w:eastAsia="Calibri" w:cs="Sakkal Majalla"/>
          <w:kern w:val="2"/>
          <w:szCs w:val="28"/>
          <w:rtl/>
        </w:rPr>
      </w:pPr>
      <w:r w:rsidRPr="00823859">
        <w:rPr>
          <w:rFonts w:eastAsia="Calibri" w:cs="Sakkal Majalla"/>
          <w:kern w:val="2"/>
          <w:szCs w:val="28"/>
          <w:rtl/>
        </w:rPr>
        <w:t>ويعرف العجارمة (</w:t>
      </w:r>
      <w:r w:rsidR="00BE19DB">
        <w:rPr>
          <w:rFonts w:eastAsia="Calibri" w:cs="Sakkal Majalla" w:hint="cs"/>
          <w:kern w:val="2"/>
          <w:szCs w:val="28"/>
          <w:rtl/>
          <w:lang w:bidi="fa-IR"/>
        </w:rPr>
        <w:t>2013</w:t>
      </w:r>
      <w:r w:rsidRPr="00823859">
        <w:rPr>
          <w:rFonts w:eastAsia="Calibri" w:cs="Sakkal Majalla"/>
          <w:kern w:val="2"/>
          <w:szCs w:val="28"/>
          <w:rtl/>
          <w:lang w:bidi="fa-IR"/>
        </w:rPr>
        <w:t xml:space="preserve">) </w:t>
      </w:r>
      <w:r w:rsidRPr="00823859">
        <w:rPr>
          <w:rFonts w:eastAsia="Calibri" w:cs="Sakkal Majalla"/>
          <w:kern w:val="2"/>
          <w:szCs w:val="28"/>
          <w:rtl/>
        </w:rPr>
        <w:t>أنها عبارة عن نتائج ناتج عملية التقييم التي يجريها العملاء لعملية تبادل معينة، وهو يصف الشعور الطبيعي سواء السلبي أو الشعور الإيجابي الذي يحدث بعد عملية الشراء، وان الشكاوى المقدمة من العملاء هي تعبير عن حالة عدم الرضا.</w:t>
      </w:r>
    </w:p>
    <w:p w14:paraId="125B0FE5" w14:textId="1930BA23" w:rsidR="008A23F9" w:rsidRPr="00823859" w:rsidRDefault="002D2169" w:rsidP="00823859">
      <w:pPr>
        <w:ind w:left="0"/>
        <w:rPr>
          <w:rFonts w:eastAsia="Calibri" w:cs="Sakkal Majalla"/>
          <w:kern w:val="2"/>
          <w:szCs w:val="28"/>
          <w:rtl/>
        </w:rPr>
      </w:pPr>
      <w:r w:rsidRPr="00823859">
        <w:rPr>
          <w:rFonts w:eastAsia="Calibri" w:cs="Sakkal Majalla"/>
          <w:kern w:val="2"/>
          <w:szCs w:val="28"/>
          <w:rtl/>
        </w:rPr>
        <w:t>و</w:t>
      </w:r>
      <w:r w:rsidR="008A23F9" w:rsidRPr="00823859">
        <w:rPr>
          <w:rFonts w:eastAsia="Calibri" w:cs="Sakkal Majalla"/>
          <w:kern w:val="2"/>
          <w:szCs w:val="28"/>
          <w:rtl/>
        </w:rPr>
        <w:t>عرفته الفقهاء (</w:t>
      </w:r>
      <w:r w:rsidR="00BE19DB">
        <w:rPr>
          <w:rFonts w:eastAsia="Calibri" w:cs="Sakkal Majalla" w:hint="cs"/>
          <w:kern w:val="2"/>
          <w:szCs w:val="28"/>
          <w:rtl/>
          <w:lang w:bidi="fa-IR"/>
        </w:rPr>
        <w:t>2014</w:t>
      </w:r>
      <w:r w:rsidR="008A23F9" w:rsidRPr="00823859">
        <w:rPr>
          <w:rFonts w:eastAsia="Calibri" w:cs="Sakkal Majalla"/>
          <w:kern w:val="2"/>
          <w:szCs w:val="28"/>
          <w:rtl/>
        </w:rPr>
        <w:t xml:space="preserve">) بأنه الشعور بالسعادة، والارتياح من قبل العملاء نتيجة تأدية وإنجاز معاملاتهم مع </w:t>
      </w:r>
      <w:r w:rsidR="005F329E" w:rsidRPr="00823859">
        <w:rPr>
          <w:rFonts w:eastAsia="Calibri" w:cs="Sakkal Majalla"/>
          <w:kern w:val="2"/>
          <w:szCs w:val="28"/>
          <w:rtl/>
        </w:rPr>
        <w:t xml:space="preserve">الهيئة </w:t>
      </w:r>
      <w:r w:rsidR="008A23F9" w:rsidRPr="00823859">
        <w:rPr>
          <w:rFonts w:eastAsia="Calibri" w:cs="Sakkal Majalla"/>
          <w:kern w:val="2"/>
          <w:szCs w:val="28"/>
          <w:rtl/>
        </w:rPr>
        <w:t xml:space="preserve">، وهو نتيجة التوافق ما بين توقع </w:t>
      </w:r>
      <w:r w:rsidR="003203A6" w:rsidRPr="00823859">
        <w:rPr>
          <w:rFonts w:eastAsia="Calibri" w:cs="Sakkal Majalla"/>
          <w:kern w:val="2"/>
          <w:szCs w:val="28"/>
          <w:rtl/>
        </w:rPr>
        <w:t xml:space="preserve"> المستهلك </w:t>
      </w:r>
      <w:r w:rsidR="003817A0" w:rsidRPr="00823859">
        <w:rPr>
          <w:rFonts w:eastAsia="Calibri" w:cs="Sakkal Majalla"/>
          <w:kern w:val="2"/>
          <w:szCs w:val="28"/>
          <w:rtl/>
        </w:rPr>
        <w:t xml:space="preserve"> </w:t>
      </w:r>
      <w:r w:rsidR="008A23F9" w:rsidRPr="00823859">
        <w:rPr>
          <w:rFonts w:eastAsia="Calibri" w:cs="Sakkal Majalla"/>
          <w:kern w:val="2"/>
          <w:szCs w:val="28"/>
          <w:rtl/>
        </w:rPr>
        <w:t xml:space="preserve"> ومقدار ما يحصل عليه من جودة</w:t>
      </w:r>
      <w:r w:rsidRPr="00823859">
        <w:rPr>
          <w:rFonts w:eastAsia="Calibri" w:cs="Sakkal Majalla"/>
          <w:kern w:val="2"/>
          <w:szCs w:val="28"/>
          <w:rtl/>
        </w:rPr>
        <w:t xml:space="preserve"> </w:t>
      </w:r>
      <w:r w:rsidR="008A23F9" w:rsidRPr="00823859">
        <w:rPr>
          <w:rFonts w:eastAsia="Calibri" w:cs="Sakkal Majalla"/>
          <w:kern w:val="2"/>
          <w:szCs w:val="28"/>
          <w:rtl/>
        </w:rPr>
        <w:t>الخدمة.</w:t>
      </w:r>
    </w:p>
    <w:p w14:paraId="229B40E9" w14:textId="2CC339BF" w:rsidR="002D2169" w:rsidRPr="00823859" w:rsidRDefault="008A23F9" w:rsidP="00823859">
      <w:pPr>
        <w:ind w:left="0"/>
        <w:rPr>
          <w:rFonts w:eastAsia="Calibri" w:cs="Sakkal Majalla"/>
          <w:kern w:val="2"/>
          <w:szCs w:val="28"/>
          <w:rtl/>
        </w:rPr>
      </w:pPr>
      <w:r w:rsidRPr="00823859">
        <w:rPr>
          <w:rFonts w:eastAsia="Calibri" w:cs="Sakkal Majalla"/>
          <w:kern w:val="2"/>
          <w:szCs w:val="28"/>
          <w:rtl/>
        </w:rPr>
        <w:t>كما عرف العليمات (</w:t>
      </w:r>
      <w:r w:rsidR="00BE19DB">
        <w:rPr>
          <w:rFonts w:eastAsia="Calibri" w:cs="Sakkal Majalla" w:hint="cs"/>
          <w:kern w:val="2"/>
          <w:szCs w:val="28"/>
          <w:rtl/>
          <w:lang w:bidi="fa-IR"/>
        </w:rPr>
        <w:t>2015</w:t>
      </w:r>
      <w:r w:rsidRPr="00823859">
        <w:rPr>
          <w:rFonts w:eastAsia="Calibri" w:cs="Sakkal Majalla"/>
          <w:kern w:val="2"/>
          <w:szCs w:val="28"/>
          <w:rtl/>
        </w:rPr>
        <w:t xml:space="preserve">) أن </w:t>
      </w:r>
      <w:r w:rsidR="003203A6" w:rsidRPr="00823859">
        <w:rPr>
          <w:rFonts w:eastAsia="Calibri" w:cs="Sakkal Majalla"/>
          <w:kern w:val="2"/>
          <w:szCs w:val="28"/>
          <w:rtl/>
        </w:rPr>
        <w:t xml:space="preserve">ثقة المستهلك </w:t>
      </w:r>
      <w:r w:rsidR="003817A0" w:rsidRPr="00823859">
        <w:rPr>
          <w:rFonts w:eastAsia="Calibri" w:cs="Sakkal Majalla"/>
          <w:kern w:val="2"/>
          <w:szCs w:val="28"/>
          <w:rtl/>
        </w:rPr>
        <w:t xml:space="preserve"> </w:t>
      </w:r>
      <w:r w:rsidRPr="00823859">
        <w:rPr>
          <w:rFonts w:eastAsia="Calibri" w:cs="Sakkal Majalla"/>
          <w:kern w:val="2"/>
          <w:szCs w:val="28"/>
          <w:rtl/>
        </w:rPr>
        <w:t xml:space="preserve"> هو الشعور بالراحة والسعادة عند حصوله على</w:t>
      </w:r>
      <w:r w:rsidR="002D2169" w:rsidRPr="00823859">
        <w:rPr>
          <w:rFonts w:eastAsia="Calibri" w:cs="Sakkal Majalla"/>
          <w:kern w:val="2"/>
          <w:szCs w:val="28"/>
          <w:rtl/>
        </w:rPr>
        <w:t xml:space="preserve"> </w:t>
      </w:r>
      <w:r w:rsidRPr="00823859">
        <w:rPr>
          <w:rFonts w:eastAsia="Calibri" w:cs="Sakkal Majalla"/>
          <w:kern w:val="2"/>
          <w:szCs w:val="28"/>
          <w:rtl/>
        </w:rPr>
        <w:t>السلع أو الخدمة بالشكل الذي كان يتوقعه.</w:t>
      </w:r>
    </w:p>
    <w:p w14:paraId="383174AF" w14:textId="48ED3A61" w:rsidR="008A23F9" w:rsidRPr="00823859" w:rsidRDefault="008A23F9" w:rsidP="00823859">
      <w:pPr>
        <w:ind w:left="0"/>
        <w:rPr>
          <w:rFonts w:eastAsia="Calibri" w:cs="Sakkal Majalla"/>
          <w:kern w:val="2"/>
          <w:szCs w:val="28"/>
          <w:rtl/>
        </w:rPr>
      </w:pPr>
      <w:r w:rsidRPr="00823859">
        <w:rPr>
          <w:rFonts w:eastAsia="Calibri" w:cs="Sakkal Majalla"/>
          <w:kern w:val="2"/>
          <w:szCs w:val="28"/>
          <w:rtl/>
        </w:rPr>
        <w:t xml:space="preserve"> أخيرا يعرف </w:t>
      </w:r>
      <w:proofErr w:type="spellStart"/>
      <w:r w:rsidRPr="00823859">
        <w:rPr>
          <w:rFonts w:eastAsia="Calibri" w:cs="Sakkal Majalla"/>
          <w:kern w:val="2"/>
          <w:szCs w:val="28"/>
          <w:rtl/>
        </w:rPr>
        <w:t>كوتلر</w:t>
      </w:r>
      <w:proofErr w:type="spellEnd"/>
      <w:r w:rsidRPr="00823859">
        <w:rPr>
          <w:rFonts w:eastAsia="Calibri" w:cs="Sakkal Majalla"/>
          <w:kern w:val="2"/>
          <w:szCs w:val="28"/>
          <w:rtl/>
        </w:rPr>
        <w:t xml:space="preserve"> وكيلر ( </w:t>
      </w:r>
      <w:proofErr w:type="spellStart"/>
      <w:r w:rsidR="00374128" w:rsidRPr="00823859">
        <w:rPr>
          <w:rFonts w:eastAsia="Calibri" w:cs="Sakkal Majalla"/>
          <w:kern w:val="2"/>
          <w:szCs w:val="28"/>
          <w:lang w:bidi="fa-IR"/>
        </w:rPr>
        <w:t>ko</w:t>
      </w:r>
      <w:r w:rsidRPr="00823859">
        <w:rPr>
          <w:rFonts w:eastAsia="Calibri" w:cs="Sakkal Majalla"/>
          <w:kern w:val="2"/>
          <w:szCs w:val="28"/>
        </w:rPr>
        <w:t>ter</w:t>
      </w:r>
      <w:proofErr w:type="spellEnd"/>
      <w:r w:rsidRPr="00823859">
        <w:rPr>
          <w:rFonts w:eastAsia="Calibri" w:cs="Sakkal Majalla"/>
          <w:kern w:val="2"/>
          <w:szCs w:val="28"/>
        </w:rPr>
        <w:t xml:space="preserve"> &amp; Keller</w:t>
      </w:r>
      <w:r w:rsidR="00374128" w:rsidRPr="00823859">
        <w:rPr>
          <w:rFonts w:eastAsia="Calibri" w:cs="Sakkal Majalla"/>
          <w:kern w:val="2"/>
          <w:szCs w:val="28"/>
        </w:rPr>
        <w:t>,2012</w:t>
      </w:r>
      <w:r w:rsidRPr="00823859">
        <w:rPr>
          <w:rFonts w:eastAsia="Calibri" w:cs="Sakkal Majalla"/>
          <w:kern w:val="2"/>
          <w:szCs w:val="28"/>
          <w:rtl/>
          <w:lang w:bidi="fa-IR"/>
        </w:rPr>
        <w:t xml:space="preserve">) </w:t>
      </w:r>
      <w:r w:rsidR="003203A6" w:rsidRPr="00823859">
        <w:rPr>
          <w:rFonts w:eastAsia="Calibri" w:cs="Sakkal Majalla"/>
          <w:kern w:val="2"/>
          <w:szCs w:val="28"/>
          <w:rtl/>
        </w:rPr>
        <w:t xml:space="preserve">ثقة المستهلك </w:t>
      </w:r>
      <w:r w:rsidR="003817A0" w:rsidRPr="00823859">
        <w:rPr>
          <w:rFonts w:eastAsia="Calibri" w:cs="Sakkal Majalla"/>
          <w:kern w:val="2"/>
          <w:szCs w:val="28"/>
          <w:rtl/>
        </w:rPr>
        <w:t xml:space="preserve"> </w:t>
      </w:r>
      <w:r w:rsidRPr="00823859">
        <w:rPr>
          <w:rFonts w:eastAsia="Calibri" w:cs="Sakkal Majalla"/>
          <w:kern w:val="2"/>
          <w:szCs w:val="28"/>
          <w:rtl/>
        </w:rPr>
        <w:t xml:space="preserve"> هو الانطباع الإيجابي الذي يشعر به </w:t>
      </w:r>
      <w:r w:rsidR="003203A6" w:rsidRPr="00823859">
        <w:rPr>
          <w:rFonts w:eastAsia="Calibri" w:cs="Sakkal Majalla"/>
          <w:kern w:val="2"/>
          <w:szCs w:val="28"/>
          <w:rtl/>
        </w:rPr>
        <w:t xml:space="preserve"> المستهلك </w:t>
      </w:r>
      <w:r w:rsidR="003817A0" w:rsidRPr="00823859">
        <w:rPr>
          <w:rFonts w:eastAsia="Calibri" w:cs="Sakkal Majalla"/>
          <w:kern w:val="2"/>
          <w:szCs w:val="28"/>
          <w:rtl/>
        </w:rPr>
        <w:t xml:space="preserve"> </w:t>
      </w:r>
      <w:r w:rsidRPr="00823859">
        <w:rPr>
          <w:rFonts w:eastAsia="Calibri" w:cs="Sakkal Majalla"/>
          <w:kern w:val="2"/>
          <w:szCs w:val="28"/>
          <w:rtl/>
        </w:rPr>
        <w:t xml:space="preserve"> نتيجة تجربته مع </w:t>
      </w:r>
      <w:r w:rsidR="005F329E" w:rsidRPr="00823859">
        <w:rPr>
          <w:rFonts w:eastAsia="Calibri" w:cs="Sakkal Majalla"/>
          <w:kern w:val="2"/>
          <w:szCs w:val="28"/>
          <w:rtl/>
        </w:rPr>
        <w:t xml:space="preserve">الهيئة </w:t>
      </w:r>
      <w:r w:rsidRPr="00823859">
        <w:rPr>
          <w:rFonts w:eastAsia="Calibri" w:cs="Sakkal Majalla"/>
          <w:kern w:val="2"/>
          <w:szCs w:val="28"/>
          <w:rtl/>
        </w:rPr>
        <w:t xml:space="preserve">، ويتكون نتيجة عملية المقارنة بين توقعات </w:t>
      </w:r>
      <w:r w:rsidR="003203A6" w:rsidRPr="00823859">
        <w:rPr>
          <w:rFonts w:eastAsia="Calibri" w:cs="Sakkal Majalla"/>
          <w:kern w:val="2"/>
          <w:szCs w:val="28"/>
          <w:rtl/>
        </w:rPr>
        <w:t xml:space="preserve"> المستهلك </w:t>
      </w:r>
      <w:r w:rsidR="003817A0" w:rsidRPr="00823859">
        <w:rPr>
          <w:rFonts w:eastAsia="Calibri" w:cs="Sakkal Majalla"/>
          <w:kern w:val="2"/>
          <w:szCs w:val="28"/>
          <w:rtl/>
        </w:rPr>
        <w:t xml:space="preserve"> </w:t>
      </w:r>
      <w:r w:rsidRPr="00823859">
        <w:rPr>
          <w:rFonts w:eastAsia="Calibri" w:cs="Sakkal Majalla"/>
          <w:kern w:val="2"/>
          <w:szCs w:val="28"/>
          <w:rtl/>
        </w:rPr>
        <w:t xml:space="preserve"> اتجاه منتج أو خدمة، وأدائه المدرك عموما، كما أن هناك مدخلين لتعريف رضا العميل: </w:t>
      </w:r>
      <w:r w:rsidR="003203A6" w:rsidRPr="00823859">
        <w:rPr>
          <w:rFonts w:eastAsia="Calibri" w:cs="Sakkal Majalla"/>
          <w:kern w:val="2"/>
          <w:szCs w:val="28"/>
          <w:rtl/>
        </w:rPr>
        <w:t xml:space="preserve">ثقة المستهلك </w:t>
      </w:r>
      <w:r w:rsidR="003817A0" w:rsidRPr="00823859">
        <w:rPr>
          <w:rFonts w:eastAsia="Calibri" w:cs="Sakkal Majalla"/>
          <w:kern w:val="2"/>
          <w:szCs w:val="28"/>
          <w:rtl/>
        </w:rPr>
        <w:t xml:space="preserve"> </w:t>
      </w:r>
      <w:r w:rsidRPr="00823859">
        <w:rPr>
          <w:rFonts w:eastAsia="Calibri" w:cs="Sakkal Majalla"/>
          <w:kern w:val="2"/>
          <w:szCs w:val="28"/>
          <w:rtl/>
        </w:rPr>
        <w:t xml:space="preserve"> المبني على تبادل تجاري معين، و</w:t>
      </w:r>
      <w:r w:rsidR="003203A6" w:rsidRPr="00823859">
        <w:rPr>
          <w:rFonts w:eastAsia="Calibri" w:cs="Sakkal Majalla"/>
          <w:kern w:val="2"/>
          <w:szCs w:val="28"/>
          <w:rtl/>
        </w:rPr>
        <w:t xml:space="preserve">ثقة المستهلك </w:t>
      </w:r>
      <w:r w:rsidR="003817A0" w:rsidRPr="00823859">
        <w:rPr>
          <w:rFonts w:eastAsia="Calibri" w:cs="Sakkal Majalla"/>
          <w:kern w:val="2"/>
          <w:szCs w:val="28"/>
          <w:rtl/>
        </w:rPr>
        <w:t xml:space="preserve"> </w:t>
      </w:r>
      <w:r w:rsidRPr="00823859">
        <w:rPr>
          <w:rFonts w:eastAsia="Calibri" w:cs="Sakkal Majalla"/>
          <w:kern w:val="2"/>
          <w:szCs w:val="28"/>
          <w:rtl/>
        </w:rPr>
        <w:t xml:space="preserve"> المتراكم ، حيث يشير المدخل الأول إلى تقييم العملاء لتجربتهم ومدى الاستجابة والتفاعل اتجاه هذه التجربة، أما المدخل الثاني الذي يمثل الرضا التراكمي فهو يشير إلى تقييم العملاء العام لتجربتهم في فترة زمنية معينة. من خلال ما سبق يمكن تعريف </w:t>
      </w:r>
      <w:r w:rsidR="003203A6" w:rsidRPr="00823859">
        <w:rPr>
          <w:rFonts w:eastAsia="Calibri" w:cs="Sakkal Majalla"/>
          <w:kern w:val="2"/>
          <w:szCs w:val="28"/>
          <w:rtl/>
        </w:rPr>
        <w:t xml:space="preserve">ثقة المستهلك </w:t>
      </w:r>
      <w:r w:rsidR="003817A0" w:rsidRPr="00823859">
        <w:rPr>
          <w:rFonts w:eastAsia="Calibri" w:cs="Sakkal Majalla"/>
          <w:kern w:val="2"/>
          <w:szCs w:val="28"/>
          <w:rtl/>
        </w:rPr>
        <w:t xml:space="preserve"> </w:t>
      </w:r>
      <w:r w:rsidRPr="00823859">
        <w:rPr>
          <w:rFonts w:eastAsia="Calibri" w:cs="Sakkal Majalla"/>
          <w:kern w:val="2"/>
          <w:szCs w:val="28"/>
          <w:rtl/>
        </w:rPr>
        <w:t xml:space="preserve"> في أنه الانطباع الايجابي في الجهود التي تبذلها</w:t>
      </w:r>
      <w:r w:rsidR="002D2169" w:rsidRPr="00823859">
        <w:rPr>
          <w:rFonts w:eastAsia="Calibri" w:cs="Sakkal Majalla"/>
          <w:kern w:val="2"/>
          <w:szCs w:val="28"/>
          <w:rtl/>
        </w:rPr>
        <w:t xml:space="preserve"> </w:t>
      </w:r>
      <w:r w:rsidR="005F329E" w:rsidRPr="00823859">
        <w:rPr>
          <w:rFonts w:eastAsia="Calibri" w:cs="Sakkal Majalla"/>
          <w:kern w:val="2"/>
          <w:szCs w:val="28"/>
          <w:rtl/>
        </w:rPr>
        <w:t xml:space="preserve">الهيئة </w:t>
      </w:r>
      <w:r w:rsidRPr="00823859">
        <w:rPr>
          <w:rFonts w:eastAsia="Calibri" w:cs="Sakkal Majalla"/>
          <w:kern w:val="2"/>
          <w:szCs w:val="28"/>
          <w:rtl/>
        </w:rPr>
        <w:t xml:space="preserve"> لكسب رضا العملاء، من خلال تقديم السلع أو الخدمات التي تلبي متطلباتهم</w:t>
      </w:r>
      <w:r w:rsidR="002D2169" w:rsidRPr="00823859">
        <w:rPr>
          <w:rFonts w:eastAsia="Calibri" w:cs="Sakkal Majalla"/>
          <w:kern w:val="2"/>
          <w:szCs w:val="28"/>
          <w:rtl/>
        </w:rPr>
        <w:t xml:space="preserve"> </w:t>
      </w:r>
      <w:r w:rsidRPr="00823859">
        <w:rPr>
          <w:rFonts w:eastAsia="Calibri" w:cs="Sakkal Majalla"/>
          <w:kern w:val="2"/>
          <w:szCs w:val="28"/>
          <w:rtl/>
        </w:rPr>
        <w:t>واحتياجاتهم، وتحول دون الاستحواذ عليهم من قبل الشركات المنافسة الأخرى.</w:t>
      </w:r>
    </w:p>
    <w:p w14:paraId="252939EE" w14:textId="78C06933" w:rsidR="00BE095E" w:rsidRPr="00823859" w:rsidRDefault="002D2169" w:rsidP="00823859">
      <w:pPr>
        <w:ind w:left="0"/>
        <w:rPr>
          <w:rFonts w:eastAsia="Calibri" w:cs="Sakkal Majalla"/>
          <w:kern w:val="2"/>
          <w:szCs w:val="28"/>
          <w:rtl/>
        </w:rPr>
      </w:pPr>
      <w:r w:rsidRPr="00823859">
        <w:rPr>
          <w:rFonts w:eastAsia="Calibri" w:cs="Sakkal Majalla"/>
          <w:kern w:val="2"/>
          <w:szCs w:val="28"/>
          <w:rtl/>
        </w:rPr>
        <w:t>و</w:t>
      </w:r>
      <w:r w:rsidR="001E1C04" w:rsidRPr="00823859">
        <w:rPr>
          <w:rFonts w:eastAsia="Calibri" w:cs="Sakkal Majalla"/>
          <w:kern w:val="2"/>
          <w:szCs w:val="28"/>
          <w:rtl/>
        </w:rPr>
        <w:t xml:space="preserve">يشير المهيدب (2017) إلى أن </w:t>
      </w:r>
      <w:r w:rsidR="003203A6" w:rsidRPr="00823859">
        <w:rPr>
          <w:rFonts w:eastAsia="Calibri" w:cs="Sakkal Majalla"/>
          <w:kern w:val="2"/>
          <w:szCs w:val="28"/>
          <w:rtl/>
        </w:rPr>
        <w:t xml:space="preserve">ثقة المستهلك </w:t>
      </w:r>
      <w:r w:rsidR="003817A0" w:rsidRPr="00823859">
        <w:rPr>
          <w:rFonts w:eastAsia="Calibri" w:cs="Sakkal Majalla"/>
          <w:kern w:val="2"/>
          <w:szCs w:val="28"/>
          <w:rtl/>
        </w:rPr>
        <w:t xml:space="preserve"> </w:t>
      </w:r>
      <w:r w:rsidR="001E1C04" w:rsidRPr="00823859">
        <w:rPr>
          <w:rFonts w:eastAsia="Calibri" w:cs="Sakkal Majalla"/>
          <w:kern w:val="2"/>
          <w:szCs w:val="28"/>
          <w:rtl/>
        </w:rPr>
        <w:t xml:space="preserve"> تتم معرفته عن طريق ردة فعل </w:t>
      </w:r>
      <w:r w:rsidR="003203A6" w:rsidRPr="00823859">
        <w:rPr>
          <w:rFonts w:eastAsia="Calibri" w:cs="Sakkal Majalla"/>
          <w:kern w:val="2"/>
          <w:szCs w:val="28"/>
          <w:rtl/>
        </w:rPr>
        <w:t xml:space="preserve"> المستهلك </w:t>
      </w:r>
      <w:r w:rsidR="003817A0" w:rsidRPr="00823859">
        <w:rPr>
          <w:rFonts w:eastAsia="Calibri" w:cs="Sakkal Majalla"/>
          <w:kern w:val="2"/>
          <w:szCs w:val="28"/>
          <w:rtl/>
        </w:rPr>
        <w:t xml:space="preserve"> </w:t>
      </w:r>
      <w:r w:rsidR="00F9079A" w:rsidRPr="00823859">
        <w:rPr>
          <w:rFonts w:eastAsia="Calibri" w:cs="Sakkal Majalla"/>
          <w:kern w:val="2"/>
          <w:szCs w:val="28"/>
          <w:rtl/>
        </w:rPr>
        <w:t xml:space="preserve"> </w:t>
      </w:r>
      <w:r w:rsidR="001E1C04" w:rsidRPr="00823859">
        <w:rPr>
          <w:rFonts w:eastAsia="Calibri" w:cs="Sakkal Majalla"/>
          <w:kern w:val="2"/>
          <w:szCs w:val="28"/>
          <w:rtl/>
        </w:rPr>
        <w:t xml:space="preserve">عن المنتج سلعة كان أم خدمة، وفي علم التسويق يكون </w:t>
      </w:r>
      <w:r w:rsidR="003203A6" w:rsidRPr="00823859">
        <w:rPr>
          <w:rFonts w:eastAsia="Calibri" w:cs="Sakkal Majalla"/>
          <w:kern w:val="2"/>
          <w:szCs w:val="28"/>
          <w:rtl/>
        </w:rPr>
        <w:t xml:space="preserve">ثقة المستهلك </w:t>
      </w:r>
      <w:r w:rsidR="003817A0" w:rsidRPr="00823859">
        <w:rPr>
          <w:rFonts w:eastAsia="Calibri" w:cs="Sakkal Majalla"/>
          <w:kern w:val="2"/>
          <w:szCs w:val="28"/>
          <w:rtl/>
        </w:rPr>
        <w:t xml:space="preserve"> </w:t>
      </w:r>
      <w:r w:rsidR="00F9079A" w:rsidRPr="00823859">
        <w:rPr>
          <w:rFonts w:eastAsia="Calibri" w:cs="Sakkal Majalla"/>
          <w:kern w:val="2"/>
          <w:szCs w:val="28"/>
          <w:rtl/>
        </w:rPr>
        <w:t xml:space="preserve"> </w:t>
      </w:r>
      <w:r w:rsidR="001E1C04" w:rsidRPr="00823859">
        <w:rPr>
          <w:rFonts w:eastAsia="Calibri" w:cs="Sakkal Majalla"/>
          <w:kern w:val="2"/>
          <w:szCs w:val="28"/>
          <w:rtl/>
        </w:rPr>
        <w:t xml:space="preserve">هو الفرق بين مستوى جودة المنتج وتوقعات العميل، وانه لابد على المنظمة إعطائه الأولوية كون أن </w:t>
      </w:r>
      <w:r w:rsidR="003203A6" w:rsidRPr="00823859">
        <w:rPr>
          <w:rFonts w:eastAsia="Calibri" w:cs="Sakkal Majalla"/>
          <w:kern w:val="2"/>
          <w:szCs w:val="28"/>
          <w:rtl/>
        </w:rPr>
        <w:t xml:space="preserve"> المستهلك </w:t>
      </w:r>
      <w:r w:rsidR="003817A0" w:rsidRPr="00823859">
        <w:rPr>
          <w:rFonts w:eastAsia="Calibri" w:cs="Sakkal Majalla"/>
          <w:kern w:val="2"/>
          <w:szCs w:val="28"/>
          <w:rtl/>
        </w:rPr>
        <w:t xml:space="preserve"> </w:t>
      </w:r>
      <w:r w:rsidR="00F9079A" w:rsidRPr="00823859">
        <w:rPr>
          <w:rFonts w:eastAsia="Calibri" w:cs="Sakkal Majalla"/>
          <w:kern w:val="2"/>
          <w:szCs w:val="28"/>
          <w:rtl/>
        </w:rPr>
        <w:t xml:space="preserve"> </w:t>
      </w:r>
      <w:r w:rsidR="001E1C04" w:rsidRPr="00823859">
        <w:rPr>
          <w:rFonts w:eastAsia="Calibri" w:cs="Sakkal Majalla"/>
          <w:kern w:val="2"/>
          <w:szCs w:val="28"/>
          <w:rtl/>
        </w:rPr>
        <w:t xml:space="preserve">ورضاه يؤثر تأثيرًا إيجابيا على المنظمات الربحية وغير الربحية، مع التركيز على ذلك، فالذي كان يرضي </w:t>
      </w:r>
      <w:r w:rsidR="003203A6" w:rsidRPr="00823859">
        <w:rPr>
          <w:rFonts w:eastAsia="Calibri" w:cs="Sakkal Majalla"/>
          <w:kern w:val="2"/>
          <w:szCs w:val="28"/>
          <w:rtl/>
        </w:rPr>
        <w:t xml:space="preserve"> المستهلك </w:t>
      </w:r>
      <w:r w:rsidR="003817A0" w:rsidRPr="00823859">
        <w:rPr>
          <w:rFonts w:eastAsia="Calibri" w:cs="Sakkal Majalla"/>
          <w:kern w:val="2"/>
          <w:szCs w:val="28"/>
          <w:rtl/>
        </w:rPr>
        <w:t xml:space="preserve"> </w:t>
      </w:r>
      <w:r w:rsidR="00F9079A" w:rsidRPr="00823859">
        <w:rPr>
          <w:rFonts w:eastAsia="Calibri" w:cs="Sakkal Majalla"/>
          <w:kern w:val="2"/>
          <w:szCs w:val="28"/>
          <w:rtl/>
        </w:rPr>
        <w:t xml:space="preserve"> </w:t>
      </w:r>
      <w:r w:rsidR="001E1C04" w:rsidRPr="00823859">
        <w:rPr>
          <w:rFonts w:eastAsia="Calibri" w:cs="Sakkal Majalla"/>
          <w:kern w:val="2"/>
          <w:szCs w:val="28"/>
          <w:rtl/>
        </w:rPr>
        <w:t>سابقا، لا يرضيه اليوم؛ وهذا يعود إلى تقلبات السوق وتغيّره، وتغيّر العملاء بما يتأثرون به من حولهم.</w:t>
      </w:r>
    </w:p>
    <w:p w14:paraId="44EE2A68" w14:textId="5F3AA30A" w:rsidR="001E1C04" w:rsidRPr="00823859" w:rsidRDefault="001E1C04" w:rsidP="00823859">
      <w:pPr>
        <w:ind w:left="0"/>
        <w:rPr>
          <w:rFonts w:eastAsia="Calibri" w:cs="Sakkal Majalla"/>
          <w:kern w:val="2"/>
          <w:szCs w:val="28"/>
        </w:rPr>
      </w:pPr>
      <w:r w:rsidRPr="00823859">
        <w:rPr>
          <w:rFonts w:eastAsia="Calibri" w:cs="Sakkal Majalla"/>
          <w:kern w:val="2"/>
          <w:szCs w:val="28"/>
          <w:rtl/>
        </w:rPr>
        <w:t xml:space="preserve"> فلابد للشركات التي تتبع التسويق الإلكتروني في معاملاتها عن طريق إعلانات الإنترنت عبر المواقع الإلكترونية أن تتصف بالمصداقية في محتوى الإعلان أولا، ومن ثم تكمل على نهج يناسب </w:t>
      </w:r>
      <w:r w:rsidR="003203A6" w:rsidRPr="00823859">
        <w:rPr>
          <w:rFonts w:eastAsia="Calibri" w:cs="Sakkal Majalla"/>
          <w:kern w:val="2"/>
          <w:szCs w:val="28"/>
          <w:rtl/>
        </w:rPr>
        <w:t xml:space="preserve"> المستهلك </w:t>
      </w:r>
      <w:r w:rsidR="003817A0" w:rsidRPr="00823859">
        <w:rPr>
          <w:rFonts w:eastAsia="Calibri" w:cs="Sakkal Majalla"/>
          <w:kern w:val="2"/>
          <w:szCs w:val="28"/>
          <w:rtl/>
        </w:rPr>
        <w:t xml:space="preserve"> </w:t>
      </w:r>
      <w:r w:rsidR="00F9079A" w:rsidRPr="00823859">
        <w:rPr>
          <w:rFonts w:eastAsia="Calibri" w:cs="Sakkal Majalla"/>
          <w:kern w:val="2"/>
          <w:szCs w:val="28"/>
          <w:rtl/>
        </w:rPr>
        <w:t xml:space="preserve"> </w:t>
      </w:r>
      <w:r w:rsidRPr="00823859">
        <w:rPr>
          <w:rFonts w:eastAsia="Calibri" w:cs="Sakkal Majalla"/>
          <w:kern w:val="2"/>
          <w:szCs w:val="28"/>
          <w:rtl/>
        </w:rPr>
        <w:t xml:space="preserve">من تقديم المعلومات وإمدادهم بها لاكتشاف خصائص المنتج أيا كان سلعة أو خدمة، كما أن أسلوب الدعابة في طرح الإعلان على غير المتعارف عليه من نصوص جامدة يخلق نوع من الترفيه الذي يسهم في جذب </w:t>
      </w:r>
      <w:r w:rsidR="003203A6" w:rsidRPr="00823859">
        <w:rPr>
          <w:rFonts w:eastAsia="Calibri" w:cs="Sakkal Majalla"/>
          <w:kern w:val="2"/>
          <w:szCs w:val="28"/>
          <w:rtl/>
        </w:rPr>
        <w:t xml:space="preserve"> المستهلك </w:t>
      </w:r>
      <w:r w:rsidR="003817A0" w:rsidRPr="00823859">
        <w:rPr>
          <w:rFonts w:eastAsia="Calibri" w:cs="Sakkal Majalla"/>
          <w:kern w:val="2"/>
          <w:szCs w:val="28"/>
          <w:rtl/>
        </w:rPr>
        <w:t xml:space="preserve"> </w:t>
      </w:r>
      <w:r w:rsidRPr="00823859">
        <w:rPr>
          <w:rFonts w:eastAsia="Calibri" w:cs="Sakkal Majalla"/>
          <w:kern w:val="2"/>
          <w:szCs w:val="28"/>
          <w:rtl/>
        </w:rPr>
        <w:t>، كل ذلك كفيل بكسب رضا العميل، ويزيد من نية الشراء لدي</w:t>
      </w:r>
      <w:r w:rsidR="005E61CD" w:rsidRPr="00823859">
        <w:rPr>
          <w:rFonts w:eastAsia="Calibri" w:cs="Sakkal Majalla"/>
          <w:kern w:val="2"/>
          <w:szCs w:val="28"/>
          <w:rtl/>
        </w:rPr>
        <w:t>ه .</w:t>
      </w:r>
    </w:p>
    <w:p w14:paraId="7FDDB0A5" w14:textId="7FF91777" w:rsidR="001E1C04" w:rsidRPr="00524979" w:rsidRDefault="00524979" w:rsidP="00524979">
      <w:pPr>
        <w:ind w:left="0" w:firstLine="0"/>
        <w:outlineLvl w:val="2"/>
        <w:rPr>
          <w:rFonts w:cs="Sakkal Majalla"/>
          <w:b/>
          <w:bCs/>
          <w:sz w:val="36"/>
          <w:szCs w:val="36"/>
          <w:rtl/>
        </w:rPr>
      </w:pPr>
      <w:bookmarkStart w:id="66" w:name="_Toc180066013"/>
      <w:r>
        <w:rPr>
          <w:rFonts w:cs="Sakkal Majalla" w:hint="cs"/>
          <w:b/>
          <w:bCs/>
          <w:sz w:val="36"/>
          <w:szCs w:val="36"/>
          <w:rtl/>
        </w:rPr>
        <w:t xml:space="preserve">2-2-2 </w:t>
      </w:r>
      <w:r w:rsidR="001E1C04" w:rsidRPr="00524979">
        <w:rPr>
          <w:rFonts w:cs="Sakkal Majalla"/>
          <w:b/>
          <w:bCs/>
          <w:sz w:val="36"/>
          <w:szCs w:val="36"/>
          <w:rtl/>
        </w:rPr>
        <w:t xml:space="preserve">أهمية </w:t>
      </w:r>
      <w:r w:rsidR="003203A6" w:rsidRPr="00524979">
        <w:rPr>
          <w:rFonts w:cs="Sakkal Majalla"/>
          <w:b/>
          <w:bCs/>
          <w:sz w:val="36"/>
          <w:szCs w:val="36"/>
          <w:rtl/>
        </w:rPr>
        <w:t>ثقة المستهلك</w:t>
      </w:r>
      <w:bookmarkEnd w:id="66"/>
      <w:r w:rsidR="003203A6" w:rsidRPr="00524979">
        <w:rPr>
          <w:rFonts w:cs="Sakkal Majalla"/>
          <w:b/>
          <w:bCs/>
          <w:sz w:val="36"/>
          <w:szCs w:val="36"/>
          <w:rtl/>
        </w:rPr>
        <w:t xml:space="preserve"> </w:t>
      </w:r>
      <w:r w:rsidR="003817A0" w:rsidRPr="00524979">
        <w:rPr>
          <w:rFonts w:cs="Sakkal Majalla"/>
          <w:b/>
          <w:bCs/>
          <w:sz w:val="36"/>
          <w:szCs w:val="36"/>
          <w:rtl/>
        </w:rPr>
        <w:t xml:space="preserve"> </w:t>
      </w:r>
    </w:p>
    <w:p w14:paraId="35EDA848" w14:textId="261B8A38" w:rsidR="005B01FB" w:rsidRPr="00823859" w:rsidRDefault="005B01FB" w:rsidP="00823859">
      <w:pPr>
        <w:ind w:left="0"/>
        <w:rPr>
          <w:rFonts w:eastAsia="Calibri" w:cs="Sakkal Majalla"/>
          <w:kern w:val="2"/>
          <w:szCs w:val="28"/>
          <w:rtl/>
        </w:rPr>
      </w:pPr>
      <w:r w:rsidRPr="00823859">
        <w:rPr>
          <w:rFonts w:eastAsia="Calibri" w:cs="Sakkal Majalla"/>
          <w:kern w:val="2"/>
          <w:szCs w:val="28"/>
          <w:rtl/>
        </w:rPr>
        <w:t xml:space="preserve">هناك العديد من المزايا التي تحصل عليها الشركات عندما تكسب </w:t>
      </w:r>
      <w:r w:rsidR="003203A6" w:rsidRPr="00823859">
        <w:rPr>
          <w:rFonts w:eastAsia="Calibri" w:cs="Sakkal Majalla"/>
          <w:kern w:val="2"/>
          <w:szCs w:val="28"/>
          <w:rtl/>
        </w:rPr>
        <w:t xml:space="preserve">ثقة المستهلك </w:t>
      </w:r>
      <w:r w:rsidR="003817A0" w:rsidRPr="00823859">
        <w:rPr>
          <w:rFonts w:eastAsia="Calibri" w:cs="Sakkal Majalla"/>
          <w:kern w:val="2"/>
          <w:szCs w:val="28"/>
          <w:rtl/>
        </w:rPr>
        <w:t xml:space="preserve"> </w:t>
      </w:r>
      <w:r w:rsidRPr="00823859">
        <w:rPr>
          <w:rFonts w:eastAsia="Calibri" w:cs="Sakkal Majalla"/>
          <w:kern w:val="2"/>
          <w:szCs w:val="28"/>
          <w:rtl/>
        </w:rPr>
        <w:t xml:space="preserve"> وولاته، فهي تساهم في الحد من الضغوط التنافسية، وبخاصة المنافسة السعرية من خلال رضا العميل، كما أن </w:t>
      </w:r>
      <w:r w:rsidR="003203A6" w:rsidRPr="00823859">
        <w:rPr>
          <w:rFonts w:eastAsia="Calibri" w:cs="Sakkal Majalla"/>
          <w:kern w:val="2"/>
          <w:szCs w:val="28"/>
          <w:rtl/>
        </w:rPr>
        <w:t xml:space="preserve">ثقة المستهلك </w:t>
      </w:r>
      <w:r w:rsidR="003817A0" w:rsidRPr="00823859">
        <w:rPr>
          <w:rFonts w:eastAsia="Calibri" w:cs="Sakkal Majalla"/>
          <w:kern w:val="2"/>
          <w:szCs w:val="28"/>
          <w:rtl/>
        </w:rPr>
        <w:t xml:space="preserve"> </w:t>
      </w:r>
      <w:r w:rsidRPr="00823859">
        <w:rPr>
          <w:rFonts w:eastAsia="Calibri" w:cs="Sakkal Majalla"/>
          <w:kern w:val="2"/>
          <w:szCs w:val="28"/>
          <w:rtl/>
        </w:rPr>
        <w:t xml:space="preserve"> عن الخدمات والمنتجات المقدمة من </w:t>
      </w:r>
      <w:r w:rsidR="005F329E" w:rsidRPr="00823859">
        <w:rPr>
          <w:rFonts w:eastAsia="Calibri" w:cs="Sakkal Majalla"/>
          <w:kern w:val="2"/>
          <w:szCs w:val="28"/>
          <w:rtl/>
        </w:rPr>
        <w:t xml:space="preserve">الهيئة </w:t>
      </w:r>
      <w:r w:rsidRPr="00823859">
        <w:rPr>
          <w:rFonts w:eastAsia="Calibri" w:cs="Sakkal Majalla"/>
          <w:kern w:val="2"/>
          <w:szCs w:val="28"/>
          <w:rtl/>
        </w:rPr>
        <w:t xml:space="preserve"> يقلل من احتمالية التوجه إلى الشركات الأخرى المنافسة، كما يعتبر </w:t>
      </w:r>
      <w:r w:rsidR="003203A6" w:rsidRPr="00823859">
        <w:rPr>
          <w:rFonts w:eastAsia="Calibri" w:cs="Sakkal Majalla"/>
          <w:kern w:val="2"/>
          <w:szCs w:val="28"/>
          <w:rtl/>
        </w:rPr>
        <w:t xml:space="preserve"> المستهلك </w:t>
      </w:r>
      <w:r w:rsidR="003817A0" w:rsidRPr="00823859">
        <w:rPr>
          <w:rFonts w:eastAsia="Calibri" w:cs="Sakkal Majalla"/>
          <w:kern w:val="2"/>
          <w:szCs w:val="28"/>
          <w:rtl/>
        </w:rPr>
        <w:t xml:space="preserve"> </w:t>
      </w:r>
      <w:r w:rsidRPr="00823859">
        <w:rPr>
          <w:rFonts w:eastAsia="Calibri" w:cs="Sakkal Majalla"/>
          <w:kern w:val="2"/>
          <w:szCs w:val="28"/>
          <w:rtl/>
        </w:rPr>
        <w:t xml:space="preserve"> الراضي أداة للعلاقات العامة للشركات، </w:t>
      </w:r>
      <w:proofErr w:type="spellStart"/>
      <w:r w:rsidRPr="00823859">
        <w:rPr>
          <w:rFonts w:eastAsia="Calibri" w:cs="Sakkal Majalla"/>
          <w:kern w:val="2"/>
          <w:szCs w:val="28"/>
          <w:rtl/>
        </w:rPr>
        <w:t>ويعززالسمعة</w:t>
      </w:r>
      <w:proofErr w:type="spellEnd"/>
      <w:r w:rsidRPr="00823859">
        <w:rPr>
          <w:rFonts w:eastAsia="Calibri" w:cs="Sakkal Majalla"/>
          <w:kern w:val="2"/>
          <w:szCs w:val="28"/>
          <w:rtl/>
        </w:rPr>
        <w:t xml:space="preserve"> الإيجابية والطيبة عن </w:t>
      </w:r>
      <w:r w:rsidR="005F329E" w:rsidRPr="00823859">
        <w:rPr>
          <w:rFonts w:eastAsia="Calibri" w:cs="Sakkal Majalla"/>
          <w:kern w:val="2"/>
          <w:szCs w:val="28"/>
          <w:rtl/>
        </w:rPr>
        <w:t xml:space="preserve">الهيئة </w:t>
      </w:r>
      <w:r w:rsidRPr="00823859">
        <w:rPr>
          <w:rFonts w:eastAsia="Calibri" w:cs="Sakkal Majalla"/>
          <w:kern w:val="2"/>
          <w:szCs w:val="28"/>
          <w:rtl/>
        </w:rPr>
        <w:t xml:space="preserve"> وعن خدماتها مما يساهم في جذب عملاء جدد إليها، إضافة إلى ذلك، عندما يكون العملاء راضين عن المنتجات والخدمات المقدمة من </w:t>
      </w:r>
      <w:r w:rsidR="005F329E" w:rsidRPr="00823859">
        <w:rPr>
          <w:rFonts w:eastAsia="Calibri" w:cs="Sakkal Majalla"/>
          <w:kern w:val="2"/>
          <w:szCs w:val="28"/>
          <w:rtl/>
        </w:rPr>
        <w:t xml:space="preserve">الهيئة </w:t>
      </w:r>
      <w:r w:rsidRPr="00823859">
        <w:rPr>
          <w:rFonts w:eastAsia="Calibri" w:cs="Sakkal Majalla"/>
          <w:kern w:val="2"/>
          <w:szCs w:val="28"/>
          <w:rtl/>
        </w:rPr>
        <w:t xml:space="preserve"> يقوم </w:t>
      </w:r>
      <w:r w:rsidR="003203A6" w:rsidRPr="00823859">
        <w:rPr>
          <w:rFonts w:eastAsia="Calibri" w:cs="Sakkal Majalla"/>
          <w:kern w:val="2"/>
          <w:szCs w:val="28"/>
          <w:rtl/>
        </w:rPr>
        <w:t xml:space="preserve"> المستهلك </w:t>
      </w:r>
      <w:r w:rsidR="003817A0" w:rsidRPr="00823859">
        <w:rPr>
          <w:rFonts w:eastAsia="Calibri" w:cs="Sakkal Majalla"/>
          <w:kern w:val="2"/>
          <w:szCs w:val="28"/>
          <w:rtl/>
        </w:rPr>
        <w:t xml:space="preserve"> </w:t>
      </w:r>
      <w:r w:rsidRPr="00823859">
        <w:rPr>
          <w:rFonts w:eastAsia="Calibri" w:cs="Sakkal Majalla"/>
          <w:kern w:val="2"/>
          <w:szCs w:val="28"/>
          <w:rtl/>
        </w:rPr>
        <w:t xml:space="preserve"> بتكرار التعامل معها، وبالمقابل </w:t>
      </w:r>
      <w:proofErr w:type="spellStart"/>
      <w:r w:rsidRPr="00823859">
        <w:rPr>
          <w:rFonts w:eastAsia="Calibri" w:cs="Sakkal Majalla"/>
          <w:kern w:val="2"/>
          <w:szCs w:val="28"/>
          <w:rtl/>
        </w:rPr>
        <w:t>مستزداد</w:t>
      </w:r>
      <w:proofErr w:type="spellEnd"/>
      <w:r w:rsidRPr="00823859">
        <w:rPr>
          <w:rFonts w:eastAsia="Calibri" w:cs="Sakkal Majalla"/>
          <w:kern w:val="2"/>
          <w:szCs w:val="28"/>
          <w:rtl/>
        </w:rPr>
        <w:t xml:space="preserve"> فرصة الاحتفاظ به كعميل دائم وكسب ولاته، وأخيراً بعد </w:t>
      </w:r>
      <w:r w:rsidR="003203A6" w:rsidRPr="00823859">
        <w:rPr>
          <w:rFonts w:eastAsia="Calibri" w:cs="Sakkal Majalla"/>
          <w:kern w:val="2"/>
          <w:szCs w:val="28"/>
          <w:rtl/>
        </w:rPr>
        <w:t xml:space="preserve">ثقة المستهلك </w:t>
      </w:r>
      <w:r w:rsidR="003817A0" w:rsidRPr="00823859">
        <w:rPr>
          <w:rFonts w:eastAsia="Calibri" w:cs="Sakkal Majalla"/>
          <w:kern w:val="2"/>
          <w:szCs w:val="28"/>
          <w:rtl/>
        </w:rPr>
        <w:t xml:space="preserve"> </w:t>
      </w:r>
      <w:r w:rsidRPr="00823859">
        <w:rPr>
          <w:rFonts w:eastAsia="Calibri" w:cs="Sakkal Majalla"/>
          <w:kern w:val="2"/>
          <w:szCs w:val="28"/>
          <w:rtl/>
        </w:rPr>
        <w:t xml:space="preserve"> كتغذية عكسية موجبة للشركة فيما يتعلق بجودة الخدمات والمنتجات المقدمة إليه، والتي تساهم في حل المشاكل السائدة والمحتملة، مما يسهل على </w:t>
      </w:r>
      <w:r w:rsidR="005F329E" w:rsidRPr="00823859">
        <w:rPr>
          <w:rFonts w:eastAsia="Calibri" w:cs="Sakkal Majalla"/>
          <w:kern w:val="2"/>
          <w:szCs w:val="28"/>
          <w:rtl/>
        </w:rPr>
        <w:t xml:space="preserve">الهيئة </w:t>
      </w:r>
      <w:r w:rsidRPr="00823859">
        <w:rPr>
          <w:rFonts w:eastAsia="Calibri" w:cs="Sakkal Majalla"/>
          <w:kern w:val="2"/>
          <w:szCs w:val="28"/>
          <w:rtl/>
        </w:rPr>
        <w:t xml:space="preserve"> تطور المنتجات والخدمات المقدمة والوصول إلى تحقيق الميزة التنافسية (حاجي وآخرون، </w:t>
      </w:r>
      <w:r w:rsidR="00BE19DB">
        <w:rPr>
          <w:rFonts w:eastAsia="Calibri" w:cs="Sakkal Majalla" w:hint="cs"/>
          <w:kern w:val="2"/>
          <w:szCs w:val="28"/>
          <w:rtl/>
          <w:lang w:bidi="fa-IR"/>
        </w:rPr>
        <w:t>2018</w:t>
      </w:r>
      <w:r w:rsidRPr="00823859">
        <w:rPr>
          <w:rFonts w:eastAsia="Calibri" w:cs="Sakkal Majalla"/>
          <w:kern w:val="2"/>
          <w:szCs w:val="28"/>
          <w:rtl/>
          <w:lang w:bidi="fa-IR"/>
        </w:rPr>
        <w:t>)</w:t>
      </w:r>
    </w:p>
    <w:p w14:paraId="0584DFC0" w14:textId="6A1D54D0" w:rsidR="001E1C04" w:rsidRPr="00823859" w:rsidRDefault="00BE095E" w:rsidP="00823859">
      <w:pPr>
        <w:ind w:left="0"/>
        <w:rPr>
          <w:rFonts w:eastAsia="Calibri" w:cs="Sakkal Majalla"/>
          <w:kern w:val="2"/>
          <w:szCs w:val="28"/>
          <w:rtl/>
        </w:rPr>
      </w:pPr>
      <w:r w:rsidRPr="00823859">
        <w:rPr>
          <w:rFonts w:eastAsia="Calibri" w:cs="Sakkal Majalla"/>
          <w:kern w:val="2"/>
          <w:szCs w:val="28"/>
          <w:rtl/>
        </w:rPr>
        <w:t>ي</w:t>
      </w:r>
      <w:r w:rsidR="001E1C04" w:rsidRPr="00823859">
        <w:rPr>
          <w:rFonts w:eastAsia="Calibri" w:cs="Sakkal Majalla"/>
          <w:kern w:val="2"/>
          <w:szCs w:val="28"/>
          <w:rtl/>
        </w:rPr>
        <w:t xml:space="preserve">عد </w:t>
      </w:r>
      <w:r w:rsidR="003203A6" w:rsidRPr="00823859">
        <w:rPr>
          <w:rFonts w:eastAsia="Calibri" w:cs="Sakkal Majalla"/>
          <w:kern w:val="2"/>
          <w:szCs w:val="28"/>
          <w:rtl/>
        </w:rPr>
        <w:t xml:space="preserve"> المستهلك </w:t>
      </w:r>
      <w:r w:rsidR="003817A0" w:rsidRPr="00823859">
        <w:rPr>
          <w:rFonts w:eastAsia="Calibri" w:cs="Sakkal Majalla"/>
          <w:kern w:val="2"/>
          <w:szCs w:val="28"/>
          <w:rtl/>
        </w:rPr>
        <w:t xml:space="preserve"> </w:t>
      </w:r>
      <w:r w:rsidR="001E1C04" w:rsidRPr="00823859">
        <w:rPr>
          <w:rFonts w:eastAsia="Calibri" w:cs="Sakkal Majalla"/>
          <w:kern w:val="2"/>
          <w:szCs w:val="28"/>
          <w:rtl/>
        </w:rPr>
        <w:t xml:space="preserve"> قوة لصالح الشركات والتي تبذل قصارى جهدها في جذبهم والحصول على ولائهم</w:t>
      </w:r>
      <w:r w:rsidRPr="00823859">
        <w:rPr>
          <w:rFonts w:eastAsia="Calibri" w:cs="Sakkal Majalla"/>
          <w:kern w:val="2"/>
          <w:szCs w:val="28"/>
          <w:rtl/>
        </w:rPr>
        <w:t xml:space="preserve"> </w:t>
      </w:r>
      <w:r w:rsidR="001E1C04" w:rsidRPr="00823859">
        <w:rPr>
          <w:rFonts w:eastAsia="Calibri" w:cs="Sakkal Majalla"/>
          <w:kern w:val="2"/>
          <w:szCs w:val="28"/>
          <w:rtl/>
        </w:rPr>
        <w:t>والاحتفاظ بهم، وإن تحقيق درجة عالية من رضا العملاء الداخليين للشركات يكفل رضا العملاء</w:t>
      </w:r>
      <w:r w:rsidRPr="00823859">
        <w:rPr>
          <w:rFonts w:eastAsia="Calibri" w:cs="Sakkal Majalla"/>
          <w:kern w:val="2"/>
          <w:szCs w:val="28"/>
          <w:rtl/>
        </w:rPr>
        <w:t xml:space="preserve"> </w:t>
      </w:r>
      <w:r w:rsidR="001E1C04" w:rsidRPr="00823859">
        <w:rPr>
          <w:rFonts w:eastAsia="Calibri" w:cs="Sakkal Majalla"/>
          <w:kern w:val="2"/>
          <w:szCs w:val="28"/>
          <w:rtl/>
        </w:rPr>
        <w:t>الخارجيين؛ مما يجعل الشركات تستمر في الأسواق وتنمو وتتطور وتحمي نفسها من الإفلاس، ف</w:t>
      </w:r>
      <w:r w:rsidR="003203A6" w:rsidRPr="00823859">
        <w:rPr>
          <w:rFonts w:eastAsia="Calibri" w:cs="Sakkal Majalla"/>
          <w:kern w:val="2"/>
          <w:szCs w:val="28"/>
          <w:rtl/>
        </w:rPr>
        <w:t xml:space="preserve">ثقة المستهلك </w:t>
      </w:r>
      <w:r w:rsidR="003817A0" w:rsidRPr="00823859">
        <w:rPr>
          <w:rFonts w:eastAsia="Calibri" w:cs="Sakkal Majalla"/>
          <w:kern w:val="2"/>
          <w:szCs w:val="28"/>
          <w:rtl/>
        </w:rPr>
        <w:t xml:space="preserve"> </w:t>
      </w:r>
      <w:r w:rsidRPr="00823859">
        <w:rPr>
          <w:rFonts w:eastAsia="Calibri" w:cs="Sakkal Majalla"/>
          <w:kern w:val="2"/>
          <w:szCs w:val="28"/>
          <w:rtl/>
        </w:rPr>
        <w:t xml:space="preserve"> </w:t>
      </w:r>
      <w:r w:rsidR="001E1C04" w:rsidRPr="00823859">
        <w:rPr>
          <w:rFonts w:eastAsia="Calibri" w:cs="Sakkal Majalla"/>
          <w:kern w:val="2"/>
          <w:szCs w:val="28"/>
          <w:rtl/>
        </w:rPr>
        <w:t xml:space="preserve">بعد مقياسا للأداء لدى المنظمات وعامل رقابة للتسويق بمقارنة ما يحصل عليه </w:t>
      </w:r>
      <w:r w:rsidR="003203A6" w:rsidRPr="00823859">
        <w:rPr>
          <w:rFonts w:eastAsia="Calibri" w:cs="Sakkal Majalla"/>
          <w:kern w:val="2"/>
          <w:szCs w:val="28"/>
          <w:rtl/>
        </w:rPr>
        <w:t xml:space="preserve"> المستهلك </w:t>
      </w:r>
      <w:r w:rsidR="003817A0" w:rsidRPr="00823859">
        <w:rPr>
          <w:rFonts w:eastAsia="Calibri" w:cs="Sakkal Majalla"/>
          <w:kern w:val="2"/>
          <w:szCs w:val="28"/>
          <w:rtl/>
        </w:rPr>
        <w:t xml:space="preserve"> </w:t>
      </w:r>
      <w:r w:rsidR="00F9079A" w:rsidRPr="00823859">
        <w:rPr>
          <w:rFonts w:eastAsia="Calibri" w:cs="Sakkal Majalla"/>
          <w:kern w:val="2"/>
          <w:szCs w:val="28"/>
          <w:rtl/>
        </w:rPr>
        <w:t xml:space="preserve"> </w:t>
      </w:r>
      <w:r w:rsidR="001E1C04" w:rsidRPr="00823859">
        <w:rPr>
          <w:rFonts w:eastAsia="Calibri" w:cs="Sakkal Majalla"/>
          <w:kern w:val="2"/>
          <w:szCs w:val="28"/>
          <w:rtl/>
        </w:rPr>
        <w:t>وما</w:t>
      </w:r>
      <w:r w:rsidRPr="00823859">
        <w:rPr>
          <w:rFonts w:eastAsia="Calibri" w:cs="Sakkal Majalla"/>
          <w:kern w:val="2"/>
          <w:szCs w:val="28"/>
          <w:rtl/>
        </w:rPr>
        <w:t xml:space="preserve"> </w:t>
      </w:r>
      <w:r w:rsidR="001E1C04" w:rsidRPr="00823859">
        <w:rPr>
          <w:rFonts w:eastAsia="Calibri" w:cs="Sakkal Majalla"/>
          <w:kern w:val="2"/>
          <w:szCs w:val="28"/>
          <w:rtl/>
        </w:rPr>
        <w:t xml:space="preserve">كان متوقعًا، مما يقلل تهديد المنافسين لها، فما على </w:t>
      </w:r>
      <w:r w:rsidR="005F329E" w:rsidRPr="00823859">
        <w:rPr>
          <w:rFonts w:eastAsia="Calibri" w:cs="Sakkal Majalla"/>
          <w:kern w:val="2"/>
          <w:szCs w:val="28"/>
          <w:rtl/>
        </w:rPr>
        <w:t xml:space="preserve">الهيئة </w:t>
      </w:r>
      <w:r w:rsidR="001E1C04" w:rsidRPr="00823859">
        <w:rPr>
          <w:rFonts w:eastAsia="Calibri" w:cs="Sakkal Majalla"/>
          <w:kern w:val="2"/>
          <w:szCs w:val="28"/>
          <w:rtl/>
        </w:rPr>
        <w:t xml:space="preserve"> إلا أن تكون على فهم تام لمتطلبات</w:t>
      </w:r>
      <w:r w:rsidRPr="00823859">
        <w:rPr>
          <w:rFonts w:eastAsia="Calibri" w:cs="Sakkal Majalla"/>
          <w:kern w:val="2"/>
          <w:szCs w:val="28"/>
          <w:rtl/>
        </w:rPr>
        <w:t xml:space="preserve"> </w:t>
      </w:r>
      <w:r w:rsidR="00770F16" w:rsidRPr="00823859">
        <w:rPr>
          <w:rFonts w:eastAsia="Calibri" w:cs="Sakkal Majalla"/>
          <w:kern w:val="2"/>
          <w:szCs w:val="28"/>
          <w:rtl/>
        </w:rPr>
        <w:t xml:space="preserve">العملاء </w:t>
      </w:r>
      <w:r w:rsidR="001E1C04" w:rsidRPr="00823859">
        <w:rPr>
          <w:rFonts w:eastAsia="Calibri" w:cs="Sakkal Majalla"/>
          <w:kern w:val="2"/>
          <w:szCs w:val="28"/>
          <w:rtl/>
        </w:rPr>
        <w:t xml:space="preserve"> وقياس مدى موائمتها مع منتجاتها، وبالتالي رضا </w:t>
      </w:r>
      <w:r w:rsidR="00770F16" w:rsidRPr="00823859">
        <w:rPr>
          <w:rFonts w:eastAsia="Calibri" w:cs="Sakkal Majalla"/>
          <w:kern w:val="2"/>
          <w:szCs w:val="28"/>
          <w:rtl/>
        </w:rPr>
        <w:t xml:space="preserve">العملاء </w:t>
      </w:r>
      <w:r w:rsidR="001E1C04" w:rsidRPr="00823859">
        <w:rPr>
          <w:rFonts w:eastAsia="Calibri" w:cs="Sakkal Majalla"/>
          <w:kern w:val="2"/>
          <w:szCs w:val="28"/>
          <w:rtl/>
        </w:rPr>
        <w:t xml:space="preserve"> يزيد من قدرة المنظمة على</w:t>
      </w:r>
      <w:r w:rsidR="00EF30D8" w:rsidRPr="00823859">
        <w:rPr>
          <w:rFonts w:eastAsia="Calibri" w:cs="Sakkal Majalla"/>
          <w:kern w:val="2"/>
          <w:szCs w:val="28"/>
          <w:rtl/>
        </w:rPr>
        <w:t xml:space="preserve"> </w:t>
      </w:r>
      <w:r w:rsidR="001E1C04" w:rsidRPr="00823859">
        <w:rPr>
          <w:rFonts w:eastAsia="Calibri" w:cs="Sakkal Majalla"/>
          <w:kern w:val="2"/>
          <w:szCs w:val="28"/>
          <w:rtl/>
        </w:rPr>
        <w:t xml:space="preserve">مساعدتها للوصول إلى أفضل مستوى للنمو عن طريق إشباع حاجات ورغبات </w:t>
      </w:r>
      <w:r w:rsidR="00770F16" w:rsidRPr="00823859">
        <w:rPr>
          <w:rFonts w:eastAsia="Calibri" w:cs="Sakkal Majalla"/>
          <w:kern w:val="2"/>
          <w:szCs w:val="28"/>
          <w:rtl/>
        </w:rPr>
        <w:t xml:space="preserve">العملاء </w:t>
      </w:r>
      <w:r w:rsidR="001E1C04" w:rsidRPr="00823859">
        <w:rPr>
          <w:rFonts w:eastAsia="Calibri" w:cs="Sakkal Majalla"/>
          <w:kern w:val="2"/>
          <w:szCs w:val="28"/>
          <w:rtl/>
        </w:rPr>
        <w:t xml:space="preserve"> من منتجات</w:t>
      </w:r>
      <w:r w:rsidR="00EF30D8" w:rsidRPr="00823859">
        <w:rPr>
          <w:rFonts w:eastAsia="Calibri" w:cs="Sakkal Majalla"/>
          <w:kern w:val="2"/>
          <w:szCs w:val="28"/>
          <w:rtl/>
        </w:rPr>
        <w:t xml:space="preserve"> </w:t>
      </w:r>
      <w:r w:rsidR="001E1C04" w:rsidRPr="00823859">
        <w:rPr>
          <w:rFonts w:eastAsia="Calibri" w:cs="Sakkal Majalla"/>
          <w:kern w:val="2"/>
          <w:szCs w:val="28"/>
          <w:rtl/>
        </w:rPr>
        <w:t>المنظمة، مما يزيد من أرباحها والمحافظة على حصتها السوقية الحديدي والسبعاوي، (2019).</w:t>
      </w:r>
    </w:p>
    <w:p w14:paraId="55888CC9" w14:textId="3CA5E376" w:rsidR="001E1C04" w:rsidRPr="00524979" w:rsidRDefault="00524979" w:rsidP="00524979">
      <w:pPr>
        <w:ind w:left="0" w:firstLine="0"/>
        <w:outlineLvl w:val="2"/>
        <w:rPr>
          <w:rFonts w:cs="Sakkal Majalla"/>
          <w:b/>
          <w:bCs/>
          <w:sz w:val="36"/>
          <w:szCs w:val="36"/>
          <w:rtl/>
        </w:rPr>
      </w:pPr>
      <w:bookmarkStart w:id="67" w:name="_Toc180066014"/>
      <w:r>
        <w:rPr>
          <w:rFonts w:cs="Sakkal Majalla" w:hint="cs"/>
          <w:b/>
          <w:bCs/>
          <w:sz w:val="36"/>
          <w:szCs w:val="36"/>
          <w:rtl/>
        </w:rPr>
        <w:t xml:space="preserve">2-2-3 </w:t>
      </w:r>
      <w:r w:rsidRPr="00524979">
        <w:rPr>
          <w:rFonts w:cs="Sakkal Majalla" w:hint="cs"/>
          <w:b/>
          <w:bCs/>
          <w:sz w:val="36"/>
          <w:szCs w:val="36"/>
          <w:rtl/>
        </w:rPr>
        <w:t>أبعاد ثقة</w:t>
      </w:r>
      <w:r w:rsidR="003203A6" w:rsidRPr="00524979">
        <w:rPr>
          <w:rFonts w:cs="Sakkal Majalla"/>
          <w:b/>
          <w:bCs/>
          <w:sz w:val="36"/>
          <w:szCs w:val="36"/>
          <w:rtl/>
        </w:rPr>
        <w:t xml:space="preserve"> المستهلك</w:t>
      </w:r>
      <w:bookmarkEnd w:id="67"/>
      <w:r w:rsidR="003203A6" w:rsidRPr="00524979">
        <w:rPr>
          <w:rFonts w:cs="Sakkal Majalla"/>
          <w:b/>
          <w:bCs/>
          <w:sz w:val="36"/>
          <w:szCs w:val="36"/>
          <w:rtl/>
        </w:rPr>
        <w:t xml:space="preserve"> </w:t>
      </w:r>
      <w:r w:rsidR="003817A0" w:rsidRPr="00524979">
        <w:rPr>
          <w:rFonts w:cs="Sakkal Majalla"/>
          <w:b/>
          <w:bCs/>
          <w:sz w:val="36"/>
          <w:szCs w:val="36"/>
          <w:rtl/>
        </w:rPr>
        <w:t xml:space="preserve"> </w:t>
      </w:r>
    </w:p>
    <w:p w14:paraId="45C45240" w14:textId="77777777" w:rsidR="001E1C04" w:rsidRPr="00823859" w:rsidRDefault="001E1C04" w:rsidP="00BE19DB">
      <w:pPr>
        <w:ind w:left="0" w:firstLine="0"/>
        <w:rPr>
          <w:rFonts w:eastAsia="Calibri" w:cs="Sakkal Majalla"/>
          <w:b/>
          <w:bCs/>
          <w:kern w:val="2"/>
          <w:szCs w:val="28"/>
          <w:rtl/>
        </w:rPr>
      </w:pPr>
      <w:r w:rsidRPr="00823859">
        <w:rPr>
          <w:rFonts w:eastAsia="Calibri" w:cs="Sakkal Majalla"/>
          <w:b/>
          <w:bCs/>
          <w:kern w:val="2"/>
          <w:szCs w:val="28"/>
          <w:rtl/>
        </w:rPr>
        <w:t>أولا: جودة الخدمة</w:t>
      </w:r>
    </w:p>
    <w:p w14:paraId="30DABC1C" w14:textId="2A471F09" w:rsidR="001E1C04" w:rsidRPr="00823859" w:rsidRDefault="001E1C04" w:rsidP="00823859">
      <w:pPr>
        <w:ind w:left="0"/>
        <w:rPr>
          <w:rFonts w:eastAsia="Calibri" w:cs="Sakkal Majalla"/>
          <w:kern w:val="2"/>
          <w:szCs w:val="28"/>
          <w:rtl/>
        </w:rPr>
      </w:pPr>
      <w:r w:rsidRPr="00823859">
        <w:rPr>
          <w:rFonts w:eastAsia="Calibri" w:cs="Sakkal Majalla"/>
          <w:kern w:val="2"/>
          <w:szCs w:val="28"/>
          <w:rtl/>
        </w:rPr>
        <w:t xml:space="preserve">يتأثر </w:t>
      </w:r>
      <w:r w:rsidR="003203A6" w:rsidRPr="00823859">
        <w:rPr>
          <w:rFonts w:eastAsia="Calibri" w:cs="Sakkal Majalla"/>
          <w:kern w:val="2"/>
          <w:szCs w:val="28"/>
          <w:rtl/>
        </w:rPr>
        <w:t xml:space="preserve"> المستهلك </w:t>
      </w:r>
      <w:r w:rsidR="003817A0" w:rsidRPr="00823859">
        <w:rPr>
          <w:rFonts w:eastAsia="Calibri" w:cs="Sakkal Majalla"/>
          <w:kern w:val="2"/>
          <w:szCs w:val="28"/>
          <w:rtl/>
        </w:rPr>
        <w:t xml:space="preserve"> </w:t>
      </w:r>
      <w:r w:rsidR="00F9079A" w:rsidRPr="00823859">
        <w:rPr>
          <w:rFonts w:eastAsia="Calibri" w:cs="Sakkal Majalla"/>
          <w:kern w:val="2"/>
          <w:szCs w:val="28"/>
          <w:rtl/>
        </w:rPr>
        <w:t xml:space="preserve"> </w:t>
      </w:r>
      <w:r w:rsidRPr="00823859">
        <w:rPr>
          <w:rFonts w:eastAsia="Calibri" w:cs="Sakkal Majalla"/>
          <w:kern w:val="2"/>
          <w:szCs w:val="28"/>
          <w:rtl/>
        </w:rPr>
        <w:t>بعوامل كثيرة مثل التسويق الداخلي والجودة، لذا فلابد من التحسين المستمر للجودة</w:t>
      </w:r>
      <w:r w:rsidR="00EF30D8" w:rsidRPr="00823859">
        <w:rPr>
          <w:rFonts w:eastAsia="Calibri" w:cs="Sakkal Majalla"/>
          <w:kern w:val="2"/>
          <w:szCs w:val="28"/>
          <w:rtl/>
        </w:rPr>
        <w:t xml:space="preserve"> </w:t>
      </w:r>
      <w:r w:rsidRPr="00823859">
        <w:rPr>
          <w:rFonts w:eastAsia="Calibri" w:cs="Sakkal Majalla"/>
          <w:kern w:val="2"/>
          <w:szCs w:val="28"/>
          <w:rtl/>
        </w:rPr>
        <w:t xml:space="preserve">ومراعاة إدارة الجودة الشاملة في إدارة علاقات </w:t>
      </w:r>
      <w:r w:rsidR="00770F16" w:rsidRPr="00823859">
        <w:rPr>
          <w:rFonts w:eastAsia="Calibri" w:cs="Sakkal Majalla"/>
          <w:kern w:val="2"/>
          <w:szCs w:val="28"/>
          <w:rtl/>
        </w:rPr>
        <w:t xml:space="preserve">العملاء </w:t>
      </w:r>
      <w:r w:rsidRPr="00823859">
        <w:rPr>
          <w:rFonts w:eastAsia="Calibri" w:cs="Sakkal Majalla"/>
          <w:kern w:val="2"/>
          <w:szCs w:val="28"/>
          <w:rtl/>
        </w:rPr>
        <w:t xml:space="preserve">، ودورها في تعزيز المكانة الذهنية للمنتجات فلابد للشركات عند استخدام </w:t>
      </w:r>
      <w:r w:rsidR="00164162" w:rsidRPr="00823859">
        <w:rPr>
          <w:rFonts w:eastAsia="Calibri" w:cs="Sakkal Majalla"/>
          <w:kern w:val="2"/>
          <w:szCs w:val="28"/>
          <w:rtl/>
        </w:rPr>
        <w:t xml:space="preserve">التسويق </w:t>
      </w:r>
      <w:proofErr w:type="spellStart"/>
      <w:r w:rsidR="00164162" w:rsidRPr="00823859">
        <w:rPr>
          <w:rFonts w:eastAsia="Calibri" w:cs="Sakkal Majalla"/>
          <w:kern w:val="2"/>
          <w:szCs w:val="28"/>
          <w:rtl/>
        </w:rPr>
        <w:t>الرقمى</w:t>
      </w:r>
      <w:proofErr w:type="spellEnd"/>
      <w:r w:rsidR="00164162" w:rsidRPr="00823859">
        <w:rPr>
          <w:rFonts w:eastAsia="Calibri" w:cs="Sakkal Majalla"/>
          <w:kern w:val="2"/>
          <w:szCs w:val="28"/>
          <w:rtl/>
        </w:rPr>
        <w:t xml:space="preserve"> </w:t>
      </w:r>
      <w:r w:rsidRPr="00823859">
        <w:rPr>
          <w:rFonts w:eastAsia="Calibri" w:cs="Sakkal Majalla"/>
          <w:kern w:val="2"/>
          <w:szCs w:val="28"/>
          <w:rtl/>
        </w:rPr>
        <w:t xml:space="preserve"> عبر الإنترنت مراعاة</w:t>
      </w:r>
      <w:r w:rsidR="00EF30D8" w:rsidRPr="00823859">
        <w:rPr>
          <w:rFonts w:eastAsia="Calibri" w:cs="Sakkal Majalla"/>
          <w:kern w:val="2"/>
          <w:szCs w:val="28"/>
          <w:rtl/>
        </w:rPr>
        <w:t xml:space="preserve"> </w:t>
      </w:r>
      <w:r w:rsidRPr="00823859">
        <w:rPr>
          <w:rFonts w:eastAsia="Calibri" w:cs="Sakkal Majalla"/>
          <w:kern w:val="2"/>
          <w:szCs w:val="28"/>
          <w:rtl/>
        </w:rPr>
        <w:t xml:space="preserve">المصداقية فيما تعد به عملائها، وأن تكون بالجودة المطلوبة في خصائص المنتج أو الخدمة المقدمة والشعر المنافس، وأن تصل للعملاء بالشكل المعلن عنه في الإعلان، حتى تضمن الاعتمادية ولا تهدر الثقة بين بين </w:t>
      </w:r>
      <w:r w:rsidR="005F329E" w:rsidRPr="00823859">
        <w:rPr>
          <w:rFonts w:eastAsia="Calibri" w:cs="Sakkal Majalla"/>
          <w:kern w:val="2"/>
          <w:szCs w:val="28"/>
          <w:rtl/>
        </w:rPr>
        <w:t xml:space="preserve">الهيئة </w:t>
      </w:r>
      <w:r w:rsidRPr="00823859">
        <w:rPr>
          <w:rFonts w:eastAsia="Calibri" w:cs="Sakkal Majalla"/>
          <w:kern w:val="2"/>
          <w:szCs w:val="28"/>
          <w:rtl/>
        </w:rPr>
        <w:t xml:space="preserve"> وعملائها</w:t>
      </w:r>
      <w:r w:rsidR="00EF30D8" w:rsidRPr="00823859">
        <w:rPr>
          <w:rFonts w:eastAsia="Calibri" w:cs="Sakkal Majalla"/>
          <w:kern w:val="2"/>
          <w:szCs w:val="28"/>
          <w:rtl/>
        </w:rPr>
        <w:t xml:space="preserve"> </w:t>
      </w:r>
      <w:r w:rsidRPr="00823859">
        <w:rPr>
          <w:rFonts w:eastAsia="Calibri" w:cs="Sakkal Majalla"/>
          <w:kern w:val="2"/>
          <w:szCs w:val="28"/>
          <w:rtl/>
        </w:rPr>
        <w:t xml:space="preserve">( </w:t>
      </w:r>
      <w:proofErr w:type="spellStart"/>
      <w:r w:rsidRPr="00823859">
        <w:rPr>
          <w:rFonts w:eastAsia="Calibri" w:cs="Sakkal Majalla"/>
          <w:kern w:val="2"/>
          <w:szCs w:val="28"/>
          <w:rtl/>
        </w:rPr>
        <w:t>غوجل</w:t>
      </w:r>
      <w:proofErr w:type="spellEnd"/>
      <w:r w:rsidRPr="00823859">
        <w:rPr>
          <w:rFonts w:eastAsia="Calibri" w:cs="Sakkal Majalla"/>
          <w:kern w:val="2"/>
          <w:szCs w:val="28"/>
          <w:rtl/>
        </w:rPr>
        <w:t xml:space="preserve">، 2015 ، الحديدي والسبعاوي </w:t>
      </w:r>
      <w:r w:rsidR="005E61CD" w:rsidRPr="00823859">
        <w:rPr>
          <w:rFonts w:eastAsia="Calibri" w:cs="Sakkal Majalla"/>
          <w:kern w:val="2"/>
          <w:szCs w:val="28"/>
          <w:rtl/>
        </w:rPr>
        <w:t>،</w:t>
      </w:r>
      <w:r w:rsidRPr="00823859">
        <w:rPr>
          <w:rFonts w:eastAsia="Calibri" w:cs="Sakkal Majalla"/>
          <w:kern w:val="2"/>
          <w:szCs w:val="28"/>
          <w:rtl/>
        </w:rPr>
        <w:t>2019)</w:t>
      </w:r>
    </w:p>
    <w:p w14:paraId="13B2E6B9" w14:textId="3E049F07" w:rsidR="001E1C04" w:rsidRPr="00823859" w:rsidRDefault="001E1C04" w:rsidP="00BE19DB">
      <w:pPr>
        <w:ind w:left="0" w:firstLine="0"/>
        <w:rPr>
          <w:rFonts w:eastAsia="Calibri" w:cs="Sakkal Majalla"/>
          <w:b/>
          <w:bCs/>
          <w:kern w:val="2"/>
          <w:szCs w:val="28"/>
          <w:rtl/>
        </w:rPr>
      </w:pPr>
      <w:r w:rsidRPr="00823859">
        <w:rPr>
          <w:rFonts w:eastAsia="Calibri" w:cs="Sakkal Majalla"/>
          <w:b/>
          <w:bCs/>
          <w:kern w:val="2"/>
          <w:szCs w:val="28"/>
          <w:rtl/>
        </w:rPr>
        <w:t>ثانيا: مستوى توقعات</w:t>
      </w:r>
      <w:r w:rsidR="00F9079A" w:rsidRPr="00823859">
        <w:rPr>
          <w:rFonts w:eastAsia="Calibri" w:cs="Sakkal Majalla"/>
          <w:b/>
          <w:bCs/>
          <w:kern w:val="2"/>
          <w:szCs w:val="28"/>
          <w:rtl/>
        </w:rPr>
        <w:t xml:space="preserve"> </w:t>
      </w:r>
      <w:r w:rsidR="003817A0" w:rsidRPr="00823859">
        <w:rPr>
          <w:rFonts w:eastAsia="Calibri" w:cs="Sakkal Majalla"/>
          <w:b/>
          <w:bCs/>
          <w:kern w:val="2"/>
          <w:szCs w:val="28"/>
          <w:rtl/>
        </w:rPr>
        <w:t xml:space="preserve">العملاء </w:t>
      </w:r>
    </w:p>
    <w:p w14:paraId="5A6D87E0" w14:textId="0B6980EB" w:rsidR="001E1C04" w:rsidRPr="00823859" w:rsidRDefault="001E1C04" w:rsidP="00823859">
      <w:pPr>
        <w:ind w:left="0"/>
        <w:rPr>
          <w:rFonts w:eastAsia="Calibri" w:cs="Sakkal Majalla"/>
          <w:kern w:val="2"/>
          <w:szCs w:val="28"/>
          <w:rtl/>
        </w:rPr>
      </w:pPr>
      <w:r w:rsidRPr="00823859">
        <w:rPr>
          <w:rFonts w:eastAsia="Calibri" w:cs="Sakkal Majalla"/>
          <w:kern w:val="2"/>
          <w:szCs w:val="28"/>
          <w:rtl/>
        </w:rPr>
        <w:t xml:space="preserve">إن هذا البعد مرتبط ارتباطا وثيقا بالجودة، بحيث يعمل </w:t>
      </w:r>
      <w:r w:rsidR="00EF30D8" w:rsidRPr="00823859">
        <w:rPr>
          <w:rFonts w:eastAsia="Calibri" w:cs="Sakkal Majalla"/>
          <w:kern w:val="2"/>
          <w:szCs w:val="28"/>
          <w:rtl/>
        </w:rPr>
        <w:t xml:space="preserve"> </w:t>
      </w:r>
      <w:r w:rsidR="003203A6" w:rsidRPr="00823859">
        <w:rPr>
          <w:rFonts w:eastAsia="Calibri" w:cs="Sakkal Majalla"/>
          <w:kern w:val="2"/>
          <w:szCs w:val="28"/>
          <w:rtl/>
        </w:rPr>
        <w:t xml:space="preserve"> المستهلك </w:t>
      </w:r>
      <w:r w:rsidR="003817A0" w:rsidRPr="00823859">
        <w:rPr>
          <w:rFonts w:eastAsia="Calibri" w:cs="Sakkal Majalla"/>
          <w:kern w:val="2"/>
          <w:szCs w:val="28"/>
          <w:rtl/>
        </w:rPr>
        <w:t xml:space="preserve"> </w:t>
      </w:r>
      <w:r w:rsidR="00EF30D8" w:rsidRPr="00823859">
        <w:rPr>
          <w:rFonts w:eastAsia="Calibri" w:cs="Sakkal Majalla"/>
          <w:kern w:val="2"/>
          <w:szCs w:val="28"/>
          <w:rtl/>
        </w:rPr>
        <w:t xml:space="preserve"> </w:t>
      </w:r>
      <w:r w:rsidRPr="00823859">
        <w:rPr>
          <w:rFonts w:eastAsia="Calibri" w:cs="Sakkal Majalla"/>
          <w:kern w:val="2"/>
          <w:szCs w:val="28"/>
          <w:rtl/>
        </w:rPr>
        <w:t xml:space="preserve">على مقارنة المنتج أو الخدمة المقدمة بما كان معلن عنه، مما يؤدي إلى مدى تقبله الإعلانات </w:t>
      </w:r>
      <w:r w:rsidR="005F329E" w:rsidRPr="00823859">
        <w:rPr>
          <w:rFonts w:eastAsia="Calibri" w:cs="Sakkal Majalla"/>
          <w:kern w:val="2"/>
          <w:szCs w:val="28"/>
          <w:rtl/>
        </w:rPr>
        <w:t xml:space="preserve">الهيئة </w:t>
      </w:r>
      <w:r w:rsidRPr="00823859">
        <w:rPr>
          <w:rFonts w:eastAsia="Calibri" w:cs="Sakkal Majalla"/>
          <w:kern w:val="2"/>
          <w:szCs w:val="28"/>
          <w:rtl/>
        </w:rPr>
        <w:t xml:space="preserve"> مرة أخرى، فالمصداقية هي</w:t>
      </w:r>
      <w:r w:rsidR="00EF30D8" w:rsidRPr="00823859">
        <w:rPr>
          <w:rFonts w:eastAsia="Calibri" w:cs="Sakkal Majalla"/>
          <w:kern w:val="2"/>
          <w:szCs w:val="28"/>
          <w:rtl/>
        </w:rPr>
        <w:t xml:space="preserve"> </w:t>
      </w:r>
      <w:r w:rsidRPr="00823859">
        <w:rPr>
          <w:rFonts w:eastAsia="Calibri" w:cs="Sakkal Majalla"/>
          <w:kern w:val="2"/>
          <w:szCs w:val="28"/>
          <w:rtl/>
        </w:rPr>
        <w:t xml:space="preserve">التي تؤثر في قبول </w:t>
      </w:r>
      <w:r w:rsidR="003203A6" w:rsidRPr="00823859">
        <w:rPr>
          <w:rFonts w:eastAsia="Calibri" w:cs="Sakkal Majalla"/>
          <w:kern w:val="2"/>
          <w:szCs w:val="28"/>
          <w:rtl/>
        </w:rPr>
        <w:t xml:space="preserve"> المستهلك </w:t>
      </w:r>
      <w:r w:rsidR="003817A0" w:rsidRPr="00823859">
        <w:rPr>
          <w:rFonts w:eastAsia="Calibri" w:cs="Sakkal Majalla"/>
          <w:kern w:val="2"/>
          <w:szCs w:val="28"/>
          <w:rtl/>
        </w:rPr>
        <w:t xml:space="preserve"> </w:t>
      </w:r>
      <w:r w:rsidR="00EF30D8" w:rsidRPr="00823859">
        <w:rPr>
          <w:rFonts w:eastAsia="Calibri" w:cs="Sakkal Majalla"/>
          <w:kern w:val="2"/>
          <w:szCs w:val="28"/>
          <w:rtl/>
        </w:rPr>
        <w:t xml:space="preserve"> </w:t>
      </w:r>
      <w:r w:rsidRPr="00823859">
        <w:rPr>
          <w:rFonts w:eastAsia="Calibri" w:cs="Sakkal Majalla"/>
          <w:kern w:val="2"/>
          <w:szCs w:val="28"/>
          <w:rtl/>
        </w:rPr>
        <w:t xml:space="preserve">الإعلانات من قبل </w:t>
      </w:r>
      <w:r w:rsidR="005F329E" w:rsidRPr="00823859">
        <w:rPr>
          <w:rFonts w:eastAsia="Calibri" w:cs="Sakkal Majalla"/>
          <w:kern w:val="2"/>
          <w:szCs w:val="28"/>
          <w:rtl/>
        </w:rPr>
        <w:t xml:space="preserve">الهيئة </w:t>
      </w:r>
      <w:r w:rsidRPr="00823859">
        <w:rPr>
          <w:rFonts w:eastAsia="Calibri" w:cs="Sakkal Majalla"/>
          <w:kern w:val="2"/>
          <w:szCs w:val="28"/>
          <w:rtl/>
        </w:rPr>
        <w:t xml:space="preserve"> أو حظرها مثلا، فكلما كانت توقعات </w:t>
      </w:r>
      <w:r w:rsidR="003203A6" w:rsidRPr="00823859">
        <w:rPr>
          <w:rFonts w:eastAsia="Calibri" w:cs="Sakkal Majalla"/>
          <w:kern w:val="2"/>
          <w:szCs w:val="28"/>
          <w:rtl/>
        </w:rPr>
        <w:t xml:space="preserve"> المستهلك </w:t>
      </w:r>
      <w:r w:rsidR="003817A0" w:rsidRPr="00823859">
        <w:rPr>
          <w:rFonts w:eastAsia="Calibri" w:cs="Sakkal Majalla"/>
          <w:kern w:val="2"/>
          <w:szCs w:val="28"/>
          <w:rtl/>
        </w:rPr>
        <w:t xml:space="preserve"> </w:t>
      </w:r>
      <w:r w:rsidR="00EF30D8" w:rsidRPr="00823859">
        <w:rPr>
          <w:rFonts w:eastAsia="Calibri" w:cs="Sakkal Majalla"/>
          <w:kern w:val="2"/>
          <w:szCs w:val="28"/>
          <w:rtl/>
        </w:rPr>
        <w:t xml:space="preserve"> </w:t>
      </w:r>
      <w:r w:rsidRPr="00823859">
        <w:rPr>
          <w:rFonts w:eastAsia="Calibri" w:cs="Sakkal Majalla"/>
          <w:kern w:val="2"/>
          <w:szCs w:val="28"/>
          <w:rtl/>
        </w:rPr>
        <w:t xml:space="preserve">الخدمة المقدمة فعلا متوافقة كلما أدرك </w:t>
      </w:r>
      <w:r w:rsidR="003203A6" w:rsidRPr="00823859">
        <w:rPr>
          <w:rFonts w:eastAsia="Calibri" w:cs="Sakkal Majalla"/>
          <w:kern w:val="2"/>
          <w:szCs w:val="28"/>
          <w:rtl/>
        </w:rPr>
        <w:t xml:space="preserve"> المستهلك </w:t>
      </w:r>
      <w:r w:rsidR="003817A0" w:rsidRPr="00823859">
        <w:rPr>
          <w:rFonts w:eastAsia="Calibri" w:cs="Sakkal Majalla"/>
          <w:kern w:val="2"/>
          <w:szCs w:val="28"/>
          <w:rtl/>
        </w:rPr>
        <w:t xml:space="preserve"> </w:t>
      </w:r>
      <w:r w:rsidRPr="00823859">
        <w:rPr>
          <w:rFonts w:eastAsia="Calibri" w:cs="Sakkal Majalla"/>
          <w:kern w:val="2"/>
          <w:szCs w:val="28"/>
          <w:rtl/>
        </w:rPr>
        <w:t xml:space="preserve"> موثوقية ومصداقية الإعلان من قبل </w:t>
      </w:r>
      <w:r w:rsidR="005F329E" w:rsidRPr="00823859">
        <w:rPr>
          <w:rFonts w:eastAsia="Calibri" w:cs="Sakkal Majalla"/>
          <w:kern w:val="2"/>
          <w:szCs w:val="28"/>
          <w:rtl/>
        </w:rPr>
        <w:t xml:space="preserve">الهيئة </w:t>
      </w:r>
      <w:r w:rsidRPr="00823859">
        <w:rPr>
          <w:rFonts w:eastAsia="Calibri" w:cs="Sakkal Majalla"/>
          <w:kern w:val="2"/>
          <w:szCs w:val="28"/>
          <w:rtl/>
        </w:rPr>
        <w:t>، وأن</w:t>
      </w:r>
      <w:r w:rsidR="00EF30D8" w:rsidRPr="00823859">
        <w:rPr>
          <w:rFonts w:eastAsia="Calibri" w:cs="Sakkal Majalla"/>
          <w:kern w:val="2"/>
          <w:szCs w:val="28"/>
          <w:rtl/>
        </w:rPr>
        <w:t xml:space="preserve"> </w:t>
      </w:r>
      <w:r w:rsidRPr="00823859">
        <w:rPr>
          <w:rFonts w:eastAsia="Calibri" w:cs="Sakkal Majalla"/>
          <w:kern w:val="2"/>
          <w:szCs w:val="28"/>
          <w:rtl/>
        </w:rPr>
        <w:t xml:space="preserve">المنتج سيفي بوعوده ويلبي احتياجاته المطلوبة </w:t>
      </w:r>
      <w:r w:rsidR="005E61CD" w:rsidRPr="00823859">
        <w:rPr>
          <w:rFonts w:eastAsia="Calibri" w:cs="Sakkal Majalla"/>
          <w:kern w:val="2"/>
          <w:szCs w:val="28"/>
          <w:rtl/>
        </w:rPr>
        <w:t>(</w:t>
      </w:r>
      <w:proofErr w:type="spellStart"/>
      <w:r w:rsidRPr="00823859">
        <w:rPr>
          <w:rFonts w:eastAsia="Calibri" w:cs="Sakkal Majalla"/>
          <w:kern w:val="2"/>
          <w:szCs w:val="28"/>
          <w:rtl/>
        </w:rPr>
        <w:t>غوجل</w:t>
      </w:r>
      <w:proofErr w:type="spellEnd"/>
      <w:r w:rsidRPr="00823859">
        <w:rPr>
          <w:rFonts w:eastAsia="Calibri" w:cs="Sakkal Majalla"/>
          <w:kern w:val="2"/>
          <w:szCs w:val="28"/>
          <w:rtl/>
        </w:rPr>
        <w:t xml:space="preserve"> </w:t>
      </w:r>
      <w:r w:rsidR="005E61CD" w:rsidRPr="00823859">
        <w:rPr>
          <w:rFonts w:eastAsia="Calibri" w:cs="Sakkal Majalla"/>
          <w:kern w:val="2"/>
          <w:szCs w:val="28"/>
          <w:rtl/>
        </w:rPr>
        <w:t>،</w:t>
      </w:r>
      <w:r w:rsidRPr="00823859">
        <w:rPr>
          <w:rFonts w:eastAsia="Calibri" w:cs="Sakkal Majalla"/>
          <w:kern w:val="2"/>
          <w:szCs w:val="28"/>
          <w:rtl/>
        </w:rPr>
        <w:t>2015)</w:t>
      </w:r>
      <w:r w:rsidR="005E61CD" w:rsidRPr="00823859">
        <w:rPr>
          <w:rFonts w:eastAsia="Calibri" w:cs="Sakkal Majalla"/>
          <w:kern w:val="2"/>
          <w:szCs w:val="28"/>
          <w:rtl/>
        </w:rPr>
        <w:t>.</w:t>
      </w:r>
    </w:p>
    <w:p w14:paraId="792F7797" w14:textId="0EE7F553" w:rsidR="001E1C04" w:rsidRPr="00823859" w:rsidRDefault="005E61CD" w:rsidP="00BE19DB">
      <w:pPr>
        <w:ind w:left="0" w:firstLine="0"/>
        <w:rPr>
          <w:rFonts w:eastAsia="Calibri" w:cs="Sakkal Majalla"/>
          <w:b/>
          <w:bCs/>
          <w:kern w:val="2"/>
          <w:szCs w:val="28"/>
          <w:rtl/>
        </w:rPr>
      </w:pPr>
      <w:r w:rsidRPr="00823859">
        <w:rPr>
          <w:rFonts w:eastAsia="Calibri" w:cs="Sakkal Majalla"/>
          <w:b/>
          <w:bCs/>
          <w:kern w:val="2"/>
          <w:szCs w:val="28"/>
          <w:rtl/>
        </w:rPr>
        <w:t>ثالثا:</w:t>
      </w:r>
      <w:r w:rsidR="001E1C04" w:rsidRPr="00823859">
        <w:rPr>
          <w:rFonts w:eastAsia="Calibri" w:cs="Sakkal Majalla"/>
          <w:b/>
          <w:bCs/>
          <w:kern w:val="2"/>
          <w:szCs w:val="28"/>
          <w:rtl/>
        </w:rPr>
        <w:t xml:space="preserve"> السرية والخصوصية</w:t>
      </w:r>
    </w:p>
    <w:p w14:paraId="20580A25" w14:textId="764331DF" w:rsidR="001E1C04" w:rsidRPr="00823859" w:rsidRDefault="001E1C04" w:rsidP="00823859">
      <w:pPr>
        <w:ind w:left="0"/>
        <w:rPr>
          <w:rFonts w:eastAsia="Calibri" w:cs="Sakkal Majalla"/>
          <w:kern w:val="2"/>
          <w:szCs w:val="28"/>
          <w:rtl/>
        </w:rPr>
      </w:pPr>
      <w:r w:rsidRPr="00823859">
        <w:rPr>
          <w:rFonts w:eastAsia="Calibri" w:cs="Sakkal Majalla"/>
          <w:kern w:val="2"/>
          <w:szCs w:val="28"/>
          <w:rtl/>
        </w:rPr>
        <w:t xml:space="preserve">عرفت خصوصية </w:t>
      </w:r>
      <w:r w:rsidR="003203A6" w:rsidRPr="00823859">
        <w:rPr>
          <w:rFonts w:eastAsia="Calibri" w:cs="Sakkal Majalla"/>
          <w:kern w:val="2"/>
          <w:szCs w:val="28"/>
          <w:rtl/>
        </w:rPr>
        <w:t xml:space="preserve"> المستهلك </w:t>
      </w:r>
      <w:r w:rsidR="003817A0" w:rsidRPr="00823859">
        <w:rPr>
          <w:rFonts w:eastAsia="Calibri" w:cs="Sakkal Majalla"/>
          <w:kern w:val="2"/>
          <w:szCs w:val="28"/>
          <w:rtl/>
        </w:rPr>
        <w:t xml:space="preserve"> </w:t>
      </w:r>
      <w:r w:rsidR="00EF30D8" w:rsidRPr="00823859">
        <w:rPr>
          <w:rFonts w:eastAsia="Calibri" w:cs="Sakkal Majalla"/>
          <w:kern w:val="2"/>
          <w:szCs w:val="28"/>
          <w:rtl/>
        </w:rPr>
        <w:t xml:space="preserve"> </w:t>
      </w:r>
      <w:r w:rsidRPr="00823859">
        <w:rPr>
          <w:rFonts w:eastAsia="Calibri" w:cs="Sakkal Majalla"/>
          <w:kern w:val="2"/>
          <w:szCs w:val="28"/>
          <w:rtl/>
        </w:rPr>
        <w:t xml:space="preserve">بأنها حقه في تقرير القضايا المتعلقة ببياناته الشخصية والمعلومات التي ذات صلة بهويته الشخصية، وأنها ذلك الحق الذي يملكه </w:t>
      </w:r>
      <w:r w:rsidR="003203A6" w:rsidRPr="00823859">
        <w:rPr>
          <w:rFonts w:eastAsia="Calibri" w:cs="Sakkal Majalla"/>
          <w:kern w:val="2"/>
          <w:szCs w:val="28"/>
          <w:rtl/>
        </w:rPr>
        <w:t xml:space="preserve"> المستهلك </w:t>
      </w:r>
      <w:r w:rsidR="003817A0" w:rsidRPr="00823859">
        <w:rPr>
          <w:rFonts w:eastAsia="Calibri" w:cs="Sakkal Majalla"/>
          <w:kern w:val="2"/>
          <w:szCs w:val="28"/>
          <w:rtl/>
        </w:rPr>
        <w:t xml:space="preserve"> </w:t>
      </w:r>
      <w:r w:rsidR="00EF30D8" w:rsidRPr="00823859">
        <w:rPr>
          <w:rFonts w:eastAsia="Calibri" w:cs="Sakkal Majalla"/>
          <w:kern w:val="2"/>
          <w:szCs w:val="28"/>
          <w:rtl/>
        </w:rPr>
        <w:t xml:space="preserve"> </w:t>
      </w:r>
      <w:r w:rsidRPr="00823859">
        <w:rPr>
          <w:rFonts w:eastAsia="Calibri" w:cs="Sakkal Majalla"/>
          <w:kern w:val="2"/>
          <w:szCs w:val="28"/>
          <w:rtl/>
        </w:rPr>
        <w:t>من أفراد وجماعات ومنظمات</w:t>
      </w:r>
      <w:r w:rsidR="00F9079A" w:rsidRPr="00823859">
        <w:rPr>
          <w:rFonts w:eastAsia="Calibri" w:cs="Sakkal Majalla"/>
          <w:kern w:val="2"/>
          <w:szCs w:val="28"/>
          <w:rtl/>
        </w:rPr>
        <w:t xml:space="preserve"> </w:t>
      </w:r>
      <w:r w:rsidRPr="00823859">
        <w:rPr>
          <w:rFonts w:eastAsia="Calibri" w:cs="Sakkal Majalla"/>
          <w:kern w:val="2"/>
          <w:szCs w:val="28"/>
          <w:rtl/>
        </w:rPr>
        <w:t>في إبراز بياناته ونوعها وحجمها، وما يمكن أن يصل إليه الآخرون ووقت وصولها وكيفية وصولها</w:t>
      </w:r>
      <w:r w:rsidR="00F9079A" w:rsidRPr="00823859">
        <w:rPr>
          <w:rFonts w:eastAsia="Calibri" w:cs="Sakkal Majalla"/>
          <w:kern w:val="2"/>
          <w:szCs w:val="28"/>
          <w:rtl/>
        </w:rPr>
        <w:t xml:space="preserve"> </w:t>
      </w:r>
      <w:r w:rsidRPr="00823859">
        <w:rPr>
          <w:rFonts w:eastAsia="Calibri" w:cs="Sakkal Majalla"/>
          <w:kern w:val="2"/>
          <w:szCs w:val="28"/>
          <w:rtl/>
        </w:rPr>
        <w:t>(أبو فارة 2018).</w:t>
      </w:r>
    </w:p>
    <w:p w14:paraId="42C871B0" w14:textId="71703AF5" w:rsidR="001E1C04" w:rsidRPr="00823859" w:rsidRDefault="001E1C04" w:rsidP="00823859">
      <w:pPr>
        <w:ind w:left="0"/>
        <w:rPr>
          <w:rFonts w:eastAsia="Calibri" w:cs="Sakkal Majalla"/>
          <w:kern w:val="2"/>
          <w:szCs w:val="28"/>
          <w:rtl/>
        </w:rPr>
      </w:pPr>
      <w:r w:rsidRPr="00823859">
        <w:rPr>
          <w:rFonts w:eastAsia="Calibri" w:cs="Sakkal Majalla"/>
          <w:kern w:val="2"/>
          <w:szCs w:val="28"/>
          <w:rtl/>
        </w:rPr>
        <w:t xml:space="preserve">وكلما زاد اهتمام الشركات بخصوصية </w:t>
      </w:r>
      <w:r w:rsidR="00770F16" w:rsidRPr="00823859">
        <w:rPr>
          <w:rFonts w:eastAsia="Calibri" w:cs="Sakkal Majalla"/>
          <w:kern w:val="2"/>
          <w:szCs w:val="28"/>
          <w:rtl/>
        </w:rPr>
        <w:t xml:space="preserve">العملاء </w:t>
      </w:r>
      <w:r w:rsidRPr="00823859">
        <w:rPr>
          <w:rFonts w:eastAsia="Calibri" w:cs="Sakkal Majalla"/>
          <w:kern w:val="2"/>
          <w:szCs w:val="28"/>
          <w:rtl/>
        </w:rPr>
        <w:t xml:space="preserve"> كلما أدى ذلك إلى تعزيز إقبالهم على الشركات</w:t>
      </w:r>
      <w:r w:rsidR="00756F2A" w:rsidRPr="00823859">
        <w:rPr>
          <w:rFonts w:eastAsia="Calibri" w:cs="Sakkal Majalla"/>
          <w:kern w:val="2"/>
          <w:szCs w:val="28"/>
          <w:rtl/>
        </w:rPr>
        <w:t xml:space="preserve"> </w:t>
      </w:r>
      <w:r w:rsidRPr="00823859">
        <w:rPr>
          <w:rFonts w:eastAsia="Calibri" w:cs="Sakkal Majalla"/>
          <w:kern w:val="2"/>
          <w:szCs w:val="28"/>
          <w:rtl/>
        </w:rPr>
        <w:t xml:space="preserve">التي تقدم منتجاتها إلكترونيا، بسبب الشعور بالأمان، مما يعزز من </w:t>
      </w:r>
      <w:r w:rsidR="003203A6" w:rsidRPr="00823859">
        <w:rPr>
          <w:rFonts w:eastAsia="Calibri" w:cs="Sakkal Majalla"/>
          <w:kern w:val="2"/>
          <w:szCs w:val="28"/>
          <w:rtl/>
        </w:rPr>
        <w:t xml:space="preserve"> ثقة المستهلك </w:t>
      </w:r>
      <w:r w:rsidR="00770F16" w:rsidRPr="00823859">
        <w:rPr>
          <w:rFonts w:eastAsia="Calibri" w:cs="Sakkal Majalla"/>
          <w:kern w:val="2"/>
          <w:szCs w:val="28"/>
          <w:rtl/>
        </w:rPr>
        <w:t xml:space="preserve"> </w:t>
      </w:r>
      <w:r w:rsidRPr="00823859">
        <w:rPr>
          <w:rFonts w:eastAsia="Calibri" w:cs="Sakkal Majalla"/>
          <w:kern w:val="2"/>
          <w:szCs w:val="28"/>
          <w:rtl/>
        </w:rPr>
        <w:t xml:space="preserve"> عن </w:t>
      </w:r>
      <w:r w:rsidR="005F329E" w:rsidRPr="00823859">
        <w:rPr>
          <w:rFonts w:eastAsia="Calibri" w:cs="Sakkal Majalla"/>
          <w:kern w:val="2"/>
          <w:szCs w:val="28"/>
          <w:rtl/>
        </w:rPr>
        <w:t xml:space="preserve">الهيئة </w:t>
      </w:r>
      <w:r w:rsidRPr="00823859">
        <w:rPr>
          <w:rFonts w:eastAsia="Calibri" w:cs="Sakkal Majalla"/>
          <w:kern w:val="2"/>
          <w:szCs w:val="28"/>
          <w:rtl/>
        </w:rPr>
        <w:t xml:space="preserve">، وكسب عملاء آخرون من </w:t>
      </w:r>
      <w:r w:rsidR="00770F16" w:rsidRPr="00823859">
        <w:rPr>
          <w:rFonts w:eastAsia="Calibri" w:cs="Sakkal Majalla"/>
          <w:kern w:val="2"/>
          <w:szCs w:val="28"/>
          <w:rtl/>
        </w:rPr>
        <w:t xml:space="preserve">العملاء </w:t>
      </w:r>
      <w:r w:rsidRPr="00823859">
        <w:rPr>
          <w:rFonts w:eastAsia="Calibri" w:cs="Sakkal Majalla"/>
          <w:kern w:val="2"/>
          <w:szCs w:val="28"/>
          <w:rtl/>
        </w:rPr>
        <w:t xml:space="preserve"> الحاليين بسبب الكلمة المنطوقة، مما يحقق ميزة تنافسية للشركة</w:t>
      </w:r>
      <w:r w:rsidR="00F9079A" w:rsidRPr="00823859">
        <w:rPr>
          <w:rFonts w:eastAsia="Calibri" w:cs="Sakkal Majalla"/>
          <w:kern w:val="2"/>
          <w:szCs w:val="28"/>
          <w:rtl/>
        </w:rPr>
        <w:t xml:space="preserve"> (</w:t>
      </w:r>
      <w:r w:rsidRPr="00823859">
        <w:rPr>
          <w:rFonts w:eastAsia="Calibri" w:cs="Sakkal Majalla"/>
          <w:kern w:val="2"/>
          <w:szCs w:val="28"/>
          <w:rtl/>
        </w:rPr>
        <w:t xml:space="preserve"> الحديدي </w:t>
      </w:r>
      <w:proofErr w:type="spellStart"/>
      <w:r w:rsidRPr="00823859">
        <w:rPr>
          <w:rFonts w:eastAsia="Calibri" w:cs="Sakkal Majalla"/>
          <w:kern w:val="2"/>
          <w:szCs w:val="28"/>
          <w:rtl/>
        </w:rPr>
        <w:t>والشبعاوي</w:t>
      </w:r>
      <w:proofErr w:type="spellEnd"/>
      <w:r w:rsidRPr="00823859">
        <w:rPr>
          <w:rFonts w:eastAsia="Calibri" w:cs="Sakkal Majalla"/>
          <w:kern w:val="2"/>
          <w:szCs w:val="28"/>
          <w:rtl/>
        </w:rPr>
        <w:t xml:space="preserve"> </w:t>
      </w:r>
      <w:r w:rsidR="00F9079A" w:rsidRPr="00823859">
        <w:rPr>
          <w:rFonts w:eastAsia="Calibri" w:cs="Sakkal Majalla"/>
          <w:kern w:val="2"/>
          <w:szCs w:val="28"/>
          <w:rtl/>
        </w:rPr>
        <w:t>،</w:t>
      </w:r>
      <w:r w:rsidRPr="00823859">
        <w:rPr>
          <w:rFonts w:eastAsia="Calibri" w:cs="Sakkal Majalla"/>
          <w:kern w:val="2"/>
          <w:szCs w:val="28"/>
          <w:rtl/>
        </w:rPr>
        <w:t>2019).</w:t>
      </w:r>
    </w:p>
    <w:p w14:paraId="047A544C" w14:textId="4CE5DAC0" w:rsidR="001E1C04" w:rsidRPr="00823859" w:rsidRDefault="00BE19DB" w:rsidP="00BE19DB">
      <w:pPr>
        <w:ind w:left="0" w:firstLine="0"/>
        <w:rPr>
          <w:rFonts w:eastAsia="Calibri" w:cs="Sakkal Majalla"/>
          <w:b/>
          <w:bCs/>
          <w:kern w:val="2"/>
          <w:szCs w:val="28"/>
          <w:rtl/>
        </w:rPr>
      </w:pPr>
      <w:r w:rsidRPr="00823859">
        <w:rPr>
          <w:rFonts w:eastAsia="Calibri" w:cs="Sakkal Majalla" w:hint="cs"/>
          <w:b/>
          <w:bCs/>
          <w:kern w:val="2"/>
          <w:szCs w:val="28"/>
          <w:rtl/>
        </w:rPr>
        <w:t>رابعا:</w:t>
      </w:r>
      <w:r w:rsidR="001E1C04" w:rsidRPr="00823859">
        <w:rPr>
          <w:rFonts w:eastAsia="Calibri" w:cs="Sakkal Majalla"/>
          <w:b/>
          <w:bCs/>
          <w:kern w:val="2"/>
          <w:szCs w:val="28"/>
          <w:rtl/>
        </w:rPr>
        <w:t xml:space="preserve"> سرعة تقديم الخدمة</w:t>
      </w:r>
    </w:p>
    <w:p w14:paraId="12C93C1E" w14:textId="646C002C" w:rsidR="001E1C04" w:rsidRPr="00823859" w:rsidRDefault="001E1C04" w:rsidP="00823859">
      <w:pPr>
        <w:ind w:left="0"/>
        <w:rPr>
          <w:rFonts w:eastAsia="Calibri" w:cs="Sakkal Majalla"/>
          <w:kern w:val="2"/>
          <w:szCs w:val="28"/>
          <w:rtl/>
        </w:rPr>
      </w:pPr>
      <w:r w:rsidRPr="00823859">
        <w:rPr>
          <w:rFonts w:eastAsia="Calibri" w:cs="Sakkal Majalla"/>
          <w:kern w:val="2"/>
          <w:szCs w:val="28"/>
          <w:rtl/>
        </w:rPr>
        <w:t>طورت بعض المنظمات عملياتها بسرعة للاستجابة لطلبات الزبائن، ويعتبر زمن تقديم الخدمة عاملا هاما يحدد مستوى جودة الخدمة، وما يرتبط بها من تكاليف، إذ يمكن للمنظمة حساب تكلفة</w:t>
      </w:r>
      <w:r w:rsidR="00756F2A" w:rsidRPr="00823859">
        <w:rPr>
          <w:rFonts w:eastAsia="Calibri" w:cs="Sakkal Majalla"/>
          <w:kern w:val="2"/>
          <w:szCs w:val="28"/>
          <w:rtl/>
        </w:rPr>
        <w:t xml:space="preserve"> </w:t>
      </w:r>
      <w:r w:rsidRPr="00823859">
        <w:rPr>
          <w:rFonts w:eastAsia="Calibri" w:cs="Sakkal Majalla"/>
          <w:kern w:val="2"/>
          <w:szCs w:val="28"/>
          <w:rtl/>
        </w:rPr>
        <w:t xml:space="preserve">عملية تقديم الخدمة والتعرف على الأخطاء المرتبطة بها عن طريق قياس مقدار زمن حصول </w:t>
      </w:r>
      <w:r w:rsidR="003203A6" w:rsidRPr="00823859">
        <w:rPr>
          <w:rFonts w:eastAsia="Calibri" w:cs="Sakkal Majalla"/>
          <w:kern w:val="2"/>
          <w:szCs w:val="28"/>
          <w:rtl/>
        </w:rPr>
        <w:t xml:space="preserve"> المستهلك </w:t>
      </w:r>
      <w:r w:rsidR="003817A0" w:rsidRPr="00823859">
        <w:rPr>
          <w:rFonts w:eastAsia="Calibri" w:cs="Sakkal Majalla"/>
          <w:kern w:val="2"/>
          <w:szCs w:val="28"/>
          <w:rtl/>
        </w:rPr>
        <w:t xml:space="preserve"> </w:t>
      </w:r>
      <w:r w:rsidR="00EF30D8" w:rsidRPr="00823859">
        <w:rPr>
          <w:rFonts w:eastAsia="Calibri" w:cs="Sakkal Majalla"/>
          <w:kern w:val="2"/>
          <w:szCs w:val="28"/>
          <w:rtl/>
        </w:rPr>
        <w:t xml:space="preserve"> </w:t>
      </w:r>
      <w:r w:rsidRPr="00823859">
        <w:rPr>
          <w:rFonts w:eastAsia="Calibri" w:cs="Sakkal Majalla"/>
          <w:kern w:val="2"/>
          <w:szCs w:val="28"/>
          <w:rtl/>
        </w:rPr>
        <w:t xml:space="preserve">على الخدمة المطلوبة، وأن تقديم الخدمات للعملاء بسرعة مميزة يحقق ميزة تنافسية للشركة </w:t>
      </w:r>
      <w:r w:rsidR="00756F2A" w:rsidRPr="00823859">
        <w:rPr>
          <w:rFonts w:eastAsia="Calibri" w:cs="Sakkal Majalla"/>
          <w:kern w:val="2"/>
          <w:szCs w:val="28"/>
          <w:rtl/>
        </w:rPr>
        <w:t>(</w:t>
      </w:r>
      <w:r w:rsidRPr="00823859">
        <w:rPr>
          <w:rFonts w:eastAsia="Calibri" w:cs="Sakkal Majalla"/>
          <w:kern w:val="2"/>
          <w:szCs w:val="28"/>
          <w:rtl/>
        </w:rPr>
        <w:t>الحوري</w:t>
      </w:r>
      <w:r w:rsidR="00756F2A" w:rsidRPr="00823859">
        <w:rPr>
          <w:rFonts w:eastAsia="Calibri" w:cs="Sakkal Majalla"/>
          <w:kern w:val="2"/>
          <w:szCs w:val="28"/>
          <w:rtl/>
        </w:rPr>
        <w:t xml:space="preserve"> </w:t>
      </w:r>
      <w:r w:rsidRPr="00823859">
        <w:rPr>
          <w:rFonts w:eastAsia="Calibri" w:cs="Sakkal Majalla"/>
          <w:kern w:val="2"/>
          <w:szCs w:val="28"/>
          <w:rtl/>
        </w:rPr>
        <w:t xml:space="preserve">وآخرون </w:t>
      </w:r>
      <w:r w:rsidR="00756F2A" w:rsidRPr="00823859">
        <w:rPr>
          <w:rFonts w:eastAsia="Calibri" w:cs="Sakkal Majalla"/>
          <w:kern w:val="2"/>
          <w:szCs w:val="28"/>
          <w:rtl/>
        </w:rPr>
        <w:t>،</w:t>
      </w:r>
      <w:r w:rsidRPr="00823859">
        <w:rPr>
          <w:rFonts w:eastAsia="Calibri" w:cs="Sakkal Majalla"/>
          <w:kern w:val="2"/>
          <w:szCs w:val="28"/>
          <w:rtl/>
        </w:rPr>
        <w:t>2011).</w:t>
      </w:r>
    </w:p>
    <w:p w14:paraId="412A768A" w14:textId="6AC6E238" w:rsidR="00BE19DB" w:rsidRDefault="001E1C04" w:rsidP="00823859">
      <w:pPr>
        <w:ind w:left="0"/>
        <w:rPr>
          <w:rFonts w:eastAsia="Calibri" w:cs="Sakkal Majalla"/>
          <w:kern w:val="2"/>
          <w:szCs w:val="28"/>
          <w:rtl/>
        </w:rPr>
      </w:pPr>
      <w:r w:rsidRPr="00823859">
        <w:rPr>
          <w:rFonts w:eastAsia="Calibri" w:cs="Sakkal Majalla"/>
          <w:kern w:val="2"/>
          <w:szCs w:val="28"/>
          <w:rtl/>
        </w:rPr>
        <w:t xml:space="preserve">كل ما ورد سابقاً يدل على مدى أهمية </w:t>
      </w:r>
      <w:r w:rsidR="003203A6" w:rsidRPr="00823859">
        <w:rPr>
          <w:rFonts w:eastAsia="Calibri" w:cs="Sakkal Majalla"/>
          <w:kern w:val="2"/>
          <w:szCs w:val="28"/>
          <w:rtl/>
        </w:rPr>
        <w:t xml:space="preserve"> ثقة المستهلك </w:t>
      </w:r>
      <w:r w:rsidR="00770F16" w:rsidRPr="00823859">
        <w:rPr>
          <w:rFonts w:eastAsia="Calibri" w:cs="Sakkal Majalla"/>
          <w:kern w:val="2"/>
          <w:szCs w:val="28"/>
          <w:rtl/>
        </w:rPr>
        <w:t xml:space="preserve"> </w:t>
      </w:r>
      <w:r w:rsidRPr="00823859">
        <w:rPr>
          <w:rFonts w:eastAsia="Calibri" w:cs="Sakkal Majalla"/>
          <w:kern w:val="2"/>
          <w:szCs w:val="28"/>
          <w:rtl/>
        </w:rPr>
        <w:t xml:space="preserve"> والاحتفاظ بهم مما يقود إلى الولاء، وهذا من شأنه تقليل التكاليف على الشركات في جذب واستقطاب عملاء جدد مرة أخرى، ويزيد في </w:t>
      </w:r>
      <w:proofErr w:type="spellStart"/>
      <w:r w:rsidRPr="00823859">
        <w:rPr>
          <w:rFonts w:eastAsia="Calibri" w:cs="Sakkal Majalla"/>
          <w:kern w:val="2"/>
          <w:szCs w:val="28"/>
          <w:rtl/>
        </w:rPr>
        <w:t>ربحيتها</w:t>
      </w:r>
      <w:proofErr w:type="spellEnd"/>
      <w:r w:rsidR="00756F2A" w:rsidRPr="00823859">
        <w:rPr>
          <w:rFonts w:eastAsia="Calibri" w:cs="Sakkal Majalla"/>
          <w:kern w:val="2"/>
          <w:szCs w:val="28"/>
          <w:rtl/>
        </w:rPr>
        <w:t xml:space="preserve"> </w:t>
      </w:r>
      <w:r w:rsidRPr="00823859">
        <w:rPr>
          <w:rFonts w:eastAsia="Calibri" w:cs="Sakkal Majalla"/>
          <w:kern w:val="2"/>
          <w:szCs w:val="28"/>
          <w:rtl/>
        </w:rPr>
        <w:t>ويُعزز حصتها السوقية، وهذا ما تطمح إليه الشركات ككل و</w:t>
      </w:r>
      <w:r w:rsidR="008F1912" w:rsidRPr="00823859">
        <w:rPr>
          <w:rFonts w:eastAsia="Calibri" w:cs="Sakkal Majalla"/>
          <w:kern w:val="2"/>
          <w:szCs w:val="28"/>
          <w:rtl/>
        </w:rPr>
        <w:t>الهيئة السعودية للمياه في المملكة العربية السعودية</w:t>
      </w:r>
      <w:r w:rsidR="00D8053B" w:rsidRPr="00823859">
        <w:rPr>
          <w:rFonts w:eastAsia="Calibri" w:cs="Sakkal Majalla"/>
          <w:kern w:val="2"/>
          <w:szCs w:val="28"/>
          <w:rtl/>
        </w:rPr>
        <w:t xml:space="preserve"> </w:t>
      </w:r>
      <w:r w:rsidR="00FE0D4E" w:rsidRPr="00823859">
        <w:rPr>
          <w:rFonts w:eastAsia="Calibri" w:cs="Sakkal Majalla"/>
          <w:kern w:val="2"/>
          <w:szCs w:val="28"/>
          <w:rtl/>
        </w:rPr>
        <w:t xml:space="preserve"> </w:t>
      </w:r>
      <w:r w:rsidRPr="00823859">
        <w:rPr>
          <w:rFonts w:eastAsia="Calibri" w:cs="Sakkal Majalla"/>
          <w:kern w:val="2"/>
          <w:szCs w:val="28"/>
          <w:rtl/>
        </w:rPr>
        <w:t xml:space="preserve"> أيضاً.</w:t>
      </w:r>
    </w:p>
    <w:p w14:paraId="6AE17900" w14:textId="77777777" w:rsidR="00BE19DB" w:rsidRDefault="00BE19DB">
      <w:pPr>
        <w:ind w:left="0"/>
        <w:jc w:val="left"/>
        <w:rPr>
          <w:rFonts w:eastAsia="Calibri" w:cs="Sakkal Majalla"/>
          <w:kern w:val="2"/>
          <w:szCs w:val="28"/>
          <w:rtl/>
        </w:rPr>
      </w:pPr>
      <w:r>
        <w:rPr>
          <w:rFonts w:eastAsia="Calibri" w:cs="Sakkal Majalla"/>
          <w:kern w:val="2"/>
          <w:szCs w:val="28"/>
          <w:rtl/>
        </w:rPr>
        <w:br w:type="page"/>
      </w:r>
    </w:p>
    <w:p w14:paraId="62446F41" w14:textId="23D6714F" w:rsidR="001E1C04" w:rsidRPr="00524979" w:rsidRDefault="00524979" w:rsidP="00524979">
      <w:pPr>
        <w:ind w:left="0" w:firstLine="0"/>
        <w:outlineLvl w:val="2"/>
        <w:rPr>
          <w:rFonts w:cs="Sakkal Majalla"/>
          <w:b/>
          <w:bCs/>
          <w:sz w:val="36"/>
          <w:szCs w:val="36"/>
          <w:rtl/>
        </w:rPr>
      </w:pPr>
      <w:bookmarkStart w:id="68" w:name="_Toc180066015"/>
      <w:r>
        <w:rPr>
          <w:rFonts w:cs="Sakkal Majalla" w:hint="cs"/>
          <w:b/>
          <w:bCs/>
          <w:sz w:val="36"/>
          <w:szCs w:val="36"/>
          <w:rtl/>
        </w:rPr>
        <w:t xml:space="preserve">2-2-4 </w:t>
      </w:r>
      <w:r w:rsidR="00CF67B2" w:rsidRPr="00524979">
        <w:rPr>
          <w:rFonts w:cs="Sakkal Majalla"/>
          <w:b/>
          <w:bCs/>
          <w:sz w:val="36"/>
          <w:szCs w:val="36"/>
          <w:rtl/>
        </w:rPr>
        <w:t>ا</w:t>
      </w:r>
      <w:r w:rsidR="001E1C04" w:rsidRPr="00524979">
        <w:rPr>
          <w:rFonts w:cs="Sakkal Majalla"/>
          <w:b/>
          <w:bCs/>
          <w:sz w:val="36"/>
          <w:szCs w:val="36"/>
          <w:rtl/>
        </w:rPr>
        <w:t>لعوامل المؤثرة في رضا العميل</w:t>
      </w:r>
      <w:bookmarkEnd w:id="68"/>
    </w:p>
    <w:p w14:paraId="5EFE25F2" w14:textId="3C11E6B2" w:rsidR="001E1C04" w:rsidRPr="00823859" w:rsidRDefault="001E1C04" w:rsidP="00823859">
      <w:pPr>
        <w:ind w:left="0"/>
        <w:rPr>
          <w:rFonts w:eastAsia="Calibri" w:cs="Sakkal Majalla"/>
          <w:kern w:val="2"/>
          <w:szCs w:val="28"/>
          <w:rtl/>
        </w:rPr>
      </w:pPr>
      <w:r w:rsidRPr="00823859">
        <w:rPr>
          <w:rFonts w:eastAsia="Calibri" w:cs="Sakkal Majalla"/>
          <w:kern w:val="2"/>
          <w:szCs w:val="28"/>
          <w:rtl/>
        </w:rPr>
        <w:t>هناك أربعة عوامل رئيسية تؤثر في رضا العميل، ذلك وفقا لما أشار إليه (أبو جليل وآخرون،</w:t>
      </w:r>
      <w:r w:rsidR="00BE19DB">
        <w:rPr>
          <w:rFonts w:eastAsia="Calibri" w:cs="Sakkal Majalla" w:hint="cs"/>
          <w:kern w:val="2"/>
          <w:szCs w:val="28"/>
          <w:rtl/>
          <w:lang w:bidi="fa-IR"/>
        </w:rPr>
        <w:t>2013</w:t>
      </w:r>
      <w:r w:rsidRPr="00823859">
        <w:rPr>
          <w:rFonts w:eastAsia="Calibri" w:cs="Sakkal Majalla"/>
          <w:kern w:val="2"/>
          <w:szCs w:val="28"/>
          <w:rtl/>
          <w:lang w:bidi="fa-IR"/>
        </w:rPr>
        <w:t xml:space="preserve">) </w:t>
      </w:r>
      <w:r w:rsidRPr="00823859">
        <w:rPr>
          <w:rFonts w:eastAsia="Calibri" w:cs="Sakkal Majalla"/>
          <w:kern w:val="2"/>
          <w:szCs w:val="28"/>
          <w:rtl/>
        </w:rPr>
        <w:t>على النحو التالي:</w:t>
      </w:r>
    </w:p>
    <w:p w14:paraId="1CDCDDBB" w14:textId="2B92DBAA" w:rsidR="001E1C04" w:rsidRPr="00BE19DB" w:rsidRDefault="001E1C04" w:rsidP="00EF6BF7">
      <w:pPr>
        <w:pStyle w:val="a3"/>
        <w:numPr>
          <w:ilvl w:val="0"/>
          <w:numId w:val="13"/>
        </w:numPr>
        <w:ind w:left="565"/>
        <w:rPr>
          <w:rFonts w:eastAsia="Calibri" w:cs="Sakkal Majalla"/>
          <w:kern w:val="2"/>
          <w:szCs w:val="28"/>
          <w:rtl/>
        </w:rPr>
      </w:pPr>
      <w:r w:rsidRPr="00BE19DB">
        <w:rPr>
          <w:rFonts w:eastAsia="Calibri" w:cs="Sakkal Majalla"/>
          <w:kern w:val="2"/>
          <w:szCs w:val="28"/>
          <w:rtl/>
        </w:rPr>
        <w:t xml:space="preserve">ملامح وخصائص السلعة: الرضا يتأثر بمدى إدراك </w:t>
      </w:r>
      <w:r w:rsidR="003203A6" w:rsidRPr="00BE19DB">
        <w:rPr>
          <w:rFonts w:eastAsia="Calibri" w:cs="Sakkal Majalla"/>
          <w:kern w:val="2"/>
          <w:szCs w:val="28"/>
          <w:rtl/>
        </w:rPr>
        <w:t xml:space="preserve"> المستهلك </w:t>
      </w:r>
      <w:r w:rsidR="003817A0" w:rsidRPr="00BE19DB">
        <w:rPr>
          <w:rFonts w:eastAsia="Calibri" w:cs="Sakkal Majalla"/>
          <w:kern w:val="2"/>
          <w:szCs w:val="28"/>
          <w:rtl/>
        </w:rPr>
        <w:t xml:space="preserve"> </w:t>
      </w:r>
      <w:r w:rsidR="00F9079A" w:rsidRPr="00BE19DB">
        <w:rPr>
          <w:rFonts w:eastAsia="Calibri" w:cs="Sakkal Majalla"/>
          <w:kern w:val="2"/>
          <w:szCs w:val="28"/>
          <w:rtl/>
        </w:rPr>
        <w:t xml:space="preserve"> </w:t>
      </w:r>
      <w:r w:rsidRPr="00BE19DB">
        <w:rPr>
          <w:rFonts w:eastAsia="Calibri" w:cs="Sakkal Majalla"/>
          <w:kern w:val="2"/>
          <w:szCs w:val="28"/>
          <w:rtl/>
        </w:rPr>
        <w:t>لملامح وخصائص السلعة.</w:t>
      </w:r>
    </w:p>
    <w:p w14:paraId="206EC221" w14:textId="2CD8165B" w:rsidR="001E1C04" w:rsidRPr="00BE19DB" w:rsidRDefault="001E1C04" w:rsidP="00EF6BF7">
      <w:pPr>
        <w:pStyle w:val="a3"/>
        <w:numPr>
          <w:ilvl w:val="0"/>
          <w:numId w:val="13"/>
        </w:numPr>
        <w:ind w:left="565"/>
        <w:rPr>
          <w:rFonts w:eastAsia="Calibri" w:cs="Sakkal Majalla"/>
          <w:kern w:val="2"/>
          <w:szCs w:val="28"/>
          <w:rtl/>
        </w:rPr>
      </w:pPr>
      <w:r w:rsidRPr="00BE19DB">
        <w:rPr>
          <w:rFonts w:eastAsia="Calibri" w:cs="Sakkal Majalla"/>
          <w:kern w:val="2"/>
          <w:szCs w:val="28"/>
          <w:rtl/>
        </w:rPr>
        <w:t xml:space="preserve">العوامل الشخصية الانفعالات والأحاسيس الموجودة في وجدان </w:t>
      </w:r>
      <w:r w:rsidR="003203A6" w:rsidRPr="00BE19DB">
        <w:rPr>
          <w:rFonts w:eastAsia="Calibri" w:cs="Sakkal Majalla"/>
          <w:kern w:val="2"/>
          <w:szCs w:val="28"/>
          <w:rtl/>
        </w:rPr>
        <w:t xml:space="preserve"> المستهلك </w:t>
      </w:r>
      <w:r w:rsidR="003817A0" w:rsidRPr="00BE19DB">
        <w:rPr>
          <w:rFonts w:eastAsia="Calibri" w:cs="Sakkal Majalla"/>
          <w:kern w:val="2"/>
          <w:szCs w:val="28"/>
          <w:rtl/>
        </w:rPr>
        <w:t xml:space="preserve"> </w:t>
      </w:r>
      <w:r w:rsidR="00F9079A" w:rsidRPr="00BE19DB">
        <w:rPr>
          <w:rFonts w:eastAsia="Calibri" w:cs="Sakkal Majalla"/>
          <w:kern w:val="2"/>
          <w:szCs w:val="28"/>
          <w:rtl/>
        </w:rPr>
        <w:t xml:space="preserve"> </w:t>
      </w:r>
      <w:r w:rsidRPr="00BE19DB">
        <w:rPr>
          <w:rFonts w:eastAsia="Calibri" w:cs="Sakkal Majalla"/>
          <w:kern w:val="2"/>
          <w:szCs w:val="28"/>
          <w:rtl/>
        </w:rPr>
        <w:t>تؤثر في الرضا، وهي</w:t>
      </w:r>
    </w:p>
    <w:p w14:paraId="4B15F0A1" w14:textId="77777777" w:rsidR="00BE19DB" w:rsidRDefault="001E1C04" w:rsidP="00EF6BF7">
      <w:pPr>
        <w:pStyle w:val="a3"/>
        <w:numPr>
          <w:ilvl w:val="0"/>
          <w:numId w:val="13"/>
        </w:numPr>
        <w:ind w:left="565"/>
        <w:rPr>
          <w:rFonts w:eastAsia="Calibri" w:cs="Sakkal Majalla"/>
          <w:kern w:val="2"/>
          <w:szCs w:val="28"/>
        </w:rPr>
      </w:pPr>
      <w:r w:rsidRPr="00BE19DB">
        <w:rPr>
          <w:rFonts w:eastAsia="Calibri" w:cs="Sakkal Majalla"/>
          <w:kern w:val="2"/>
          <w:szCs w:val="28"/>
          <w:rtl/>
        </w:rPr>
        <w:t xml:space="preserve">تختلف عندما يكون </w:t>
      </w:r>
      <w:r w:rsidR="003203A6" w:rsidRPr="00BE19DB">
        <w:rPr>
          <w:rFonts w:eastAsia="Calibri" w:cs="Sakkal Majalla"/>
          <w:kern w:val="2"/>
          <w:szCs w:val="28"/>
          <w:rtl/>
        </w:rPr>
        <w:t xml:space="preserve"> المستهلك </w:t>
      </w:r>
      <w:r w:rsidR="003817A0" w:rsidRPr="00BE19DB">
        <w:rPr>
          <w:rFonts w:eastAsia="Calibri" w:cs="Sakkal Majalla"/>
          <w:kern w:val="2"/>
          <w:szCs w:val="28"/>
          <w:rtl/>
        </w:rPr>
        <w:t xml:space="preserve"> </w:t>
      </w:r>
      <w:r w:rsidR="00F9079A" w:rsidRPr="00BE19DB">
        <w:rPr>
          <w:rFonts w:eastAsia="Calibri" w:cs="Sakkal Majalla"/>
          <w:kern w:val="2"/>
          <w:szCs w:val="28"/>
          <w:rtl/>
        </w:rPr>
        <w:t xml:space="preserve"> </w:t>
      </w:r>
      <w:r w:rsidRPr="00BE19DB">
        <w:rPr>
          <w:rFonts w:eastAsia="Calibri" w:cs="Sakkal Majalla"/>
          <w:kern w:val="2"/>
          <w:szCs w:val="28"/>
          <w:rtl/>
        </w:rPr>
        <w:t xml:space="preserve">في حالة السرور عن حالة الغضب. " الجودة: إن إدراك </w:t>
      </w:r>
      <w:r w:rsidR="003203A6" w:rsidRPr="00BE19DB">
        <w:rPr>
          <w:rFonts w:eastAsia="Calibri" w:cs="Sakkal Majalla"/>
          <w:kern w:val="2"/>
          <w:szCs w:val="28"/>
          <w:rtl/>
        </w:rPr>
        <w:t xml:space="preserve"> المستهلك </w:t>
      </w:r>
      <w:r w:rsidR="003817A0" w:rsidRPr="00BE19DB">
        <w:rPr>
          <w:rFonts w:eastAsia="Calibri" w:cs="Sakkal Majalla"/>
          <w:kern w:val="2"/>
          <w:szCs w:val="28"/>
          <w:rtl/>
        </w:rPr>
        <w:t xml:space="preserve"> </w:t>
      </w:r>
      <w:r w:rsidR="00F9079A" w:rsidRPr="00BE19DB">
        <w:rPr>
          <w:rFonts w:eastAsia="Calibri" w:cs="Sakkal Majalla"/>
          <w:kern w:val="2"/>
          <w:szCs w:val="28"/>
          <w:rtl/>
        </w:rPr>
        <w:t xml:space="preserve"> </w:t>
      </w:r>
      <w:r w:rsidRPr="00BE19DB">
        <w:rPr>
          <w:rFonts w:eastAsia="Calibri" w:cs="Sakkal Majalla"/>
          <w:kern w:val="2"/>
          <w:szCs w:val="28"/>
          <w:rtl/>
        </w:rPr>
        <w:t>لأبعاد الجودة المتعددة تؤثر بالرضا.</w:t>
      </w:r>
    </w:p>
    <w:p w14:paraId="3EF1AFA7" w14:textId="75D36D53" w:rsidR="00E65F19" w:rsidRPr="00BE19DB" w:rsidRDefault="001E1C04" w:rsidP="00EF6BF7">
      <w:pPr>
        <w:pStyle w:val="a3"/>
        <w:numPr>
          <w:ilvl w:val="0"/>
          <w:numId w:val="13"/>
        </w:numPr>
        <w:ind w:left="565"/>
        <w:rPr>
          <w:rFonts w:eastAsia="Calibri" w:cs="Sakkal Majalla"/>
          <w:kern w:val="2"/>
          <w:szCs w:val="28"/>
          <w:rtl/>
        </w:rPr>
      </w:pPr>
      <w:r w:rsidRPr="00BE19DB">
        <w:rPr>
          <w:rFonts w:eastAsia="Calibri" w:cs="Sakkal Majalla"/>
          <w:kern w:val="2"/>
          <w:szCs w:val="28"/>
          <w:rtl/>
        </w:rPr>
        <w:t>الأسعار : تؤثر الأسعار سواء في حالة الارتفاع أو الانخفاض بالرضا للعميل.</w:t>
      </w:r>
    </w:p>
    <w:p w14:paraId="6C912FC3" w14:textId="23BD247C" w:rsidR="00E65F19" w:rsidRPr="00524979" w:rsidRDefault="00524979" w:rsidP="00524979">
      <w:pPr>
        <w:ind w:left="0" w:firstLine="0"/>
        <w:outlineLvl w:val="2"/>
        <w:rPr>
          <w:rFonts w:cs="Sakkal Majalla"/>
          <w:b/>
          <w:bCs/>
          <w:sz w:val="36"/>
          <w:szCs w:val="36"/>
          <w:rtl/>
        </w:rPr>
      </w:pPr>
      <w:bookmarkStart w:id="69" w:name="_Toc180066016"/>
      <w:r>
        <w:rPr>
          <w:rFonts w:cs="Sakkal Majalla" w:hint="cs"/>
          <w:b/>
          <w:bCs/>
          <w:sz w:val="36"/>
          <w:szCs w:val="36"/>
          <w:rtl/>
        </w:rPr>
        <w:t xml:space="preserve">2-2-5 </w:t>
      </w:r>
      <w:r w:rsidR="00E65F19" w:rsidRPr="00524979">
        <w:rPr>
          <w:rFonts w:cs="Sakkal Majalla"/>
          <w:b/>
          <w:bCs/>
          <w:sz w:val="36"/>
          <w:szCs w:val="36"/>
          <w:rtl/>
        </w:rPr>
        <w:t xml:space="preserve">العلاقة بين </w:t>
      </w:r>
      <w:r w:rsidR="003203A6" w:rsidRPr="00524979">
        <w:rPr>
          <w:rFonts w:cs="Sakkal Majalla"/>
          <w:b/>
          <w:bCs/>
          <w:sz w:val="36"/>
          <w:szCs w:val="36"/>
          <w:rtl/>
        </w:rPr>
        <w:t xml:space="preserve">ثقة المستهلك </w:t>
      </w:r>
      <w:r w:rsidR="003817A0" w:rsidRPr="00524979">
        <w:rPr>
          <w:rFonts w:cs="Sakkal Majalla"/>
          <w:b/>
          <w:bCs/>
          <w:sz w:val="36"/>
          <w:szCs w:val="36"/>
          <w:rtl/>
        </w:rPr>
        <w:t xml:space="preserve"> </w:t>
      </w:r>
      <w:r w:rsidR="00E65F19" w:rsidRPr="00524979">
        <w:rPr>
          <w:rFonts w:cs="Sakkal Majalla"/>
          <w:b/>
          <w:bCs/>
          <w:sz w:val="36"/>
          <w:szCs w:val="36"/>
          <w:rtl/>
        </w:rPr>
        <w:t>وأنواع متطلباته:</w:t>
      </w:r>
      <w:bookmarkEnd w:id="69"/>
    </w:p>
    <w:p w14:paraId="232AF7DA" w14:textId="0F68E624" w:rsidR="00E65F19" w:rsidRPr="00823859" w:rsidRDefault="00E65F19" w:rsidP="00823859">
      <w:pPr>
        <w:ind w:left="0"/>
        <w:rPr>
          <w:rFonts w:eastAsia="Calibri" w:cs="Sakkal Majalla"/>
          <w:kern w:val="2"/>
          <w:szCs w:val="28"/>
          <w:rtl/>
        </w:rPr>
      </w:pPr>
      <w:r w:rsidRPr="00823859">
        <w:rPr>
          <w:rFonts w:eastAsia="Calibri" w:cs="Sakkal Majalla"/>
          <w:kern w:val="2"/>
          <w:szCs w:val="28"/>
          <w:rtl/>
        </w:rPr>
        <w:t xml:space="preserve">يجب على </w:t>
      </w:r>
      <w:r w:rsidR="005F329E" w:rsidRPr="00823859">
        <w:rPr>
          <w:rFonts w:eastAsia="Calibri" w:cs="Sakkal Majalla"/>
          <w:kern w:val="2"/>
          <w:szCs w:val="28"/>
          <w:rtl/>
        </w:rPr>
        <w:t xml:space="preserve">الهيئة </w:t>
      </w:r>
      <w:r w:rsidRPr="00823859">
        <w:rPr>
          <w:rFonts w:eastAsia="Calibri" w:cs="Sakkal Majalla"/>
          <w:kern w:val="2"/>
          <w:szCs w:val="28"/>
          <w:rtl/>
        </w:rPr>
        <w:t xml:space="preserve"> أن تصنف متطلبات حاجات، رغبات وتوقعات </w:t>
      </w:r>
      <w:r w:rsidR="00770F16" w:rsidRPr="00823859">
        <w:rPr>
          <w:rFonts w:eastAsia="Calibri" w:cs="Sakkal Majalla"/>
          <w:kern w:val="2"/>
          <w:szCs w:val="28"/>
          <w:rtl/>
        </w:rPr>
        <w:t xml:space="preserve">العملاء </w:t>
      </w:r>
      <w:r w:rsidRPr="00823859">
        <w:rPr>
          <w:rFonts w:eastAsia="Calibri" w:cs="Sakkal Majalla"/>
          <w:kern w:val="2"/>
          <w:szCs w:val="28"/>
          <w:rtl/>
        </w:rPr>
        <w:t xml:space="preserve"> لتباين تأثيرها فى </w:t>
      </w:r>
      <w:r w:rsidR="003203A6" w:rsidRPr="00823859">
        <w:rPr>
          <w:rFonts w:eastAsia="Calibri" w:cs="Sakkal Majalla"/>
          <w:kern w:val="2"/>
          <w:szCs w:val="28"/>
          <w:rtl/>
        </w:rPr>
        <w:t xml:space="preserve"> ثقة المستهلك </w:t>
      </w:r>
      <w:r w:rsidR="00770F16" w:rsidRPr="00823859">
        <w:rPr>
          <w:rFonts w:eastAsia="Calibri" w:cs="Sakkal Majalla"/>
          <w:kern w:val="2"/>
          <w:szCs w:val="28"/>
          <w:rtl/>
        </w:rPr>
        <w:t xml:space="preserve"> </w:t>
      </w:r>
      <w:r w:rsidRPr="00823859">
        <w:rPr>
          <w:rFonts w:eastAsia="Calibri" w:cs="Sakkal Majalla"/>
          <w:kern w:val="2"/>
          <w:szCs w:val="28"/>
          <w:rtl/>
        </w:rPr>
        <w:t>، وعلى المنظمة أن تتدرج في تلبية المتطلبات فتبدأ بالأساسية التي لا يجوز إغفالها وتضيف ما تستطيع من متطلبات الأداء وصولا الى القمة عندما تتمكن من تلبية المتطلبات الجاذبة او المبهجة، ويمكن تصنيف هذه المتطلبات كالتالي (</w:t>
      </w:r>
      <w:r w:rsidR="007B2502" w:rsidRPr="00823859">
        <w:rPr>
          <w:rFonts w:eastAsia="Calibri" w:cs="Sakkal Majalla"/>
          <w:kern w:val="2"/>
          <w:szCs w:val="28"/>
          <w:rtl/>
        </w:rPr>
        <w:t>العلميات ،2015</w:t>
      </w:r>
      <w:r w:rsidRPr="00823859">
        <w:rPr>
          <w:rFonts w:eastAsia="Calibri" w:cs="Sakkal Majalla"/>
          <w:kern w:val="2"/>
          <w:szCs w:val="28"/>
          <w:rtl/>
        </w:rPr>
        <w:t>):</w:t>
      </w:r>
    </w:p>
    <w:p w14:paraId="56FFB262" w14:textId="5876FBF9" w:rsidR="00E65F19" w:rsidRPr="00BE19DB" w:rsidRDefault="00E65F19" w:rsidP="00EF6BF7">
      <w:pPr>
        <w:pStyle w:val="a3"/>
        <w:numPr>
          <w:ilvl w:val="0"/>
          <w:numId w:val="14"/>
        </w:numPr>
        <w:ind w:left="565"/>
        <w:rPr>
          <w:rFonts w:eastAsia="Calibri" w:cs="Sakkal Majalla"/>
          <w:kern w:val="2"/>
          <w:szCs w:val="28"/>
          <w:rtl/>
        </w:rPr>
      </w:pPr>
      <w:r w:rsidRPr="00BE19DB">
        <w:rPr>
          <w:rFonts w:eastAsia="Calibri" w:cs="Sakkal Majalla"/>
          <w:kern w:val="2"/>
          <w:szCs w:val="28"/>
          <w:rtl/>
        </w:rPr>
        <w:t xml:space="preserve">المتطلبات الأساسية </w:t>
      </w:r>
      <w:r w:rsidR="001E7D7E" w:rsidRPr="00BE19DB">
        <w:rPr>
          <w:rFonts w:eastAsia="Calibri" w:cs="Sakkal Majalla"/>
          <w:kern w:val="2"/>
          <w:szCs w:val="28"/>
          <w:rtl/>
        </w:rPr>
        <w:t>أو</w:t>
      </w:r>
      <w:r w:rsidRPr="00BE19DB">
        <w:rPr>
          <w:rFonts w:eastAsia="Calibri" w:cs="Sakkal Majalla"/>
          <w:kern w:val="2"/>
          <w:szCs w:val="28"/>
          <w:rtl/>
        </w:rPr>
        <w:t xml:space="preserve"> الواجب توفرها : هذه المجموعة لا يعبر عنها </w:t>
      </w:r>
      <w:r w:rsidR="003203A6" w:rsidRPr="00BE19DB">
        <w:rPr>
          <w:rFonts w:eastAsia="Calibri" w:cs="Sakkal Majalla"/>
          <w:kern w:val="2"/>
          <w:szCs w:val="28"/>
          <w:rtl/>
        </w:rPr>
        <w:t xml:space="preserve"> المستهلك </w:t>
      </w:r>
      <w:r w:rsidR="003817A0" w:rsidRPr="00BE19DB">
        <w:rPr>
          <w:rFonts w:eastAsia="Calibri" w:cs="Sakkal Majalla"/>
          <w:kern w:val="2"/>
          <w:szCs w:val="28"/>
          <w:rtl/>
        </w:rPr>
        <w:t xml:space="preserve"> </w:t>
      </w:r>
      <w:r w:rsidRPr="00BE19DB">
        <w:rPr>
          <w:rFonts w:eastAsia="Calibri" w:cs="Sakkal Majalla"/>
          <w:kern w:val="2"/>
          <w:szCs w:val="28"/>
          <w:rtl/>
        </w:rPr>
        <w:t xml:space="preserve">لافتراضه ضمنيا حتمية توفرها وعند عدم تلبية هذه المتطلبات فإنها تؤدى الى شعور </w:t>
      </w:r>
      <w:r w:rsidR="003203A6" w:rsidRPr="00BE19DB">
        <w:rPr>
          <w:rFonts w:eastAsia="Calibri" w:cs="Sakkal Majalla"/>
          <w:kern w:val="2"/>
          <w:szCs w:val="28"/>
          <w:rtl/>
        </w:rPr>
        <w:t xml:space="preserve"> المستهلك </w:t>
      </w:r>
      <w:r w:rsidR="003817A0" w:rsidRPr="00BE19DB">
        <w:rPr>
          <w:rFonts w:eastAsia="Calibri" w:cs="Sakkal Majalla"/>
          <w:kern w:val="2"/>
          <w:szCs w:val="28"/>
          <w:rtl/>
        </w:rPr>
        <w:t xml:space="preserve"> </w:t>
      </w:r>
      <w:r w:rsidR="00CD5F2C" w:rsidRPr="00BE19DB">
        <w:rPr>
          <w:rFonts w:eastAsia="Calibri" w:cs="Sakkal Majalla"/>
          <w:kern w:val="2"/>
          <w:szCs w:val="28"/>
          <w:rtl/>
        </w:rPr>
        <w:t xml:space="preserve"> </w:t>
      </w:r>
      <w:r w:rsidRPr="00BE19DB">
        <w:rPr>
          <w:rFonts w:eastAsia="Calibri" w:cs="Sakkal Majalla"/>
          <w:kern w:val="2"/>
          <w:szCs w:val="28"/>
          <w:rtl/>
        </w:rPr>
        <w:t>بعدم الرضا في حين لا يؤدى تلبيتها وتوفرها الى تحسين مستوى رضاه</w:t>
      </w:r>
    </w:p>
    <w:p w14:paraId="1CDCA0DF" w14:textId="0263F1F9" w:rsidR="00E36889" w:rsidRPr="00BE19DB" w:rsidRDefault="00E36889" w:rsidP="00EF6BF7">
      <w:pPr>
        <w:pStyle w:val="a3"/>
        <w:numPr>
          <w:ilvl w:val="0"/>
          <w:numId w:val="14"/>
        </w:numPr>
        <w:ind w:left="565"/>
        <w:rPr>
          <w:rFonts w:eastAsia="Calibri" w:cs="Sakkal Majalla"/>
          <w:kern w:val="2"/>
          <w:szCs w:val="28"/>
          <w:rtl/>
        </w:rPr>
      </w:pPr>
      <w:r w:rsidRPr="00BE19DB">
        <w:rPr>
          <w:rFonts w:eastAsia="Calibri" w:cs="Sakkal Majalla"/>
          <w:kern w:val="2"/>
          <w:szCs w:val="28"/>
          <w:rtl/>
        </w:rPr>
        <w:t xml:space="preserve">متطلبات الأداء : هذه المجموعة يطلبها </w:t>
      </w:r>
      <w:r w:rsidR="003203A6" w:rsidRPr="00BE19DB">
        <w:rPr>
          <w:rFonts w:eastAsia="Calibri" w:cs="Sakkal Majalla"/>
          <w:kern w:val="2"/>
          <w:szCs w:val="28"/>
          <w:rtl/>
        </w:rPr>
        <w:t xml:space="preserve"> المستهلك </w:t>
      </w:r>
      <w:r w:rsidR="003817A0" w:rsidRPr="00BE19DB">
        <w:rPr>
          <w:rFonts w:eastAsia="Calibri" w:cs="Sakkal Majalla"/>
          <w:kern w:val="2"/>
          <w:szCs w:val="28"/>
          <w:rtl/>
        </w:rPr>
        <w:t xml:space="preserve"> </w:t>
      </w:r>
      <w:r w:rsidR="00CD5F2C" w:rsidRPr="00BE19DB">
        <w:rPr>
          <w:rFonts w:eastAsia="Calibri" w:cs="Sakkal Majalla"/>
          <w:kern w:val="2"/>
          <w:szCs w:val="28"/>
          <w:rtl/>
        </w:rPr>
        <w:t xml:space="preserve"> </w:t>
      </w:r>
      <w:r w:rsidRPr="00BE19DB">
        <w:rPr>
          <w:rFonts w:eastAsia="Calibri" w:cs="Sakkal Majalla"/>
          <w:kern w:val="2"/>
          <w:szCs w:val="28"/>
          <w:rtl/>
        </w:rPr>
        <w:t>ويعبر عن ذلك صراحة وهناك علاقة تناسب طردية بين تلبية هذه المتطلبات في المنتج ومستوى الرضا لديه .</w:t>
      </w:r>
    </w:p>
    <w:p w14:paraId="2AF002CF" w14:textId="2B251844" w:rsidR="00E65F19" w:rsidRPr="00BE19DB" w:rsidRDefault="00E36889" w:rsidP="00EF6BF7">
      <w:pPr>
        <w:pStyle w:val="a3"/>
        <w:numPr>
          <w:ilvl w:val="0"/>
          <w:numId w:val="14"/>
        </w:numPr>
        <w:ind w:left="565"/>
        <w:rPr>
          <w:rFonts w:eastAsia="Calibri" w:cs="Sakkal Majalla"/>
          <w:kern w:val="2"/>
          <w:szCs w:val="28"/>
          <w:rtl/>
        </w:rPr>
      </w:pPr>
      <w:r w:rsidRPr="00BE19DB">
        <w:rPr>
          <w:rFonts w:eastAsia="Calibri" w:cs="Sakkal Majalla"/>
          <w:kern w:val="2"/>
          <w:szCs w:val="28"/>
          <w:rtl/>
        </w:rPr>
        <w:t xml:space="preserve">المتطلبات المفاجئة أو غير المتوقعة : هذه المجموعة لا يتوقعها </w:t>
      </w:r>
      <w:r w:rsidR="003203A6" w:rsidRPr="00BE19DB">
        <w:rPr>
          <w:rFonts w:eastAsia="Calibri" w:cs="Sakkal Majalla"/>
          <w:kern w:val="2"/>
          <w:szCs w:val="28"/>
          <w:rtl/>
        </w:rPr>
        <w:t xml:space="preserve"> المستهلك </w:t>
      </w:r>
      <w:r w:rsidR="003817A0" w:rsidRPr="00BE19DB">
        <w:rPr>
          <w:rFonts w:eastAsia="Calibri" w:cs="Sakkal Majalla"/>
          <w:kern w:val="2"/>
          <w:szCs w:val="28"/>
          <w:rtl/>
        </w:rPr>
        <w:t xml:space="preserve"> </w:t>
      </w:r>
      <w:r w:rsidR="00CD5F2C" w:rsidRPr="00BE19DB">
        <w:rPr>
          <w:rFonts w:eastAsia="Calibri" w:cs="Sakkal Majalla"/>
          <w:kern w:val="2"/>
          <w:szCs w:val="28"/>
          <w:rtl/>
        </w:rPr>
        <w:t xml:space="preserve"> </w:t>
      </w:r>
      <w:r w:rsidRPr="00BE19DB">
        <w:rPr>
          <w:rFonts w:eastAsia="Calibri" w:cs="Sakkal Majalla"/>
          <w:kern w:val="2"/>
          <w:szCs w:val="28"/>
          <w:rtl/>
        </w:rPr>
        <w:t xml:space="preserve">لذلك لا يعبر عنها وتوفر هذه المتطلبات يرفع من مستوى مشاعر </w:t>
      </w:r>
      <w:r w:rsidR="003203A6" w:rsidRPr="00BE19DB">
        <w:rPr>
          <w:rFonts w:eastAsia="Calibri" w:cs="Sakkal Majalla"/>
          <w:kern w:val="2"/>
          <w:szCs w:val="28"/>
          <w:rtl/>
        </w:rPr>
        <w:t xml:space="preserve"> ثقة المستهلك </w:t>
      </w:r>
      <w:r w:rsidR="00770F16" w:rsidRPr="00BE19DB">
        <w:rPr>
          <w:rFonts w:eastAsia="Calibri" w:cs="Sakkal Majalla"/>
          <w:kern w:val="2"/>
          <w:szCs w:val="28"/>
          <w:rtl/>
        </w:rPr>
        <w:t xml:space="preserve"> </w:t>
      </w:r>
      <w:r w:rsidRPr="00BE19DB">
        <w:rPr>
          <w:rFonts w:eastAsia="Calibri" w:cs="Sakkal Majalla"/>
          <w:kern w:val="2"/>
          <w:szCs w:val="28"/>
          <w:rtl/>
        </w:rPr>
        <w:t xml:space="preserve"> وغيابها لا يشعرهم بعدم الرضا نحوها .</w:t>
      </w:r>
    </w:p>
    <w:p w14:paraId="5B893762" w14:textId="77777777" w:rsidR="005E4B09" w:rsidRDefault="002132E9" w:rsidP="00823859">
      <w:pPr>
        <w:ind w:left="0"/>
        <w:rPr>
          <w:rFonts w:eastAsia="Calibri" w:cs="Sakkal Majalla"/>
          <w:b/>
          <w:bCs/>
          <w:kern w:val="2"/>
          <w:szCs w:val="28"/>
          <w:rtl/>
          <w:lang w:bidi="ar-EG"/>
        </w:rPr>
        <w:sectPr w:rsidR="005E4B09" w:rsidSect="005E4B09">
          <w:footerReference w:type="default" r:id="rId9"/>
          <w:pgSz w:w="11906" w:h="16838" w:code="9"/>
          <w:pgMar w:top="1440" w:right="1985" w:bottom="1440" w:left="1418" w:header="720" w:footer="720" w:gutter="567"/>
          <w:pgNumType w:start="1"/>
          <w:cols w:space="708"/>
          <w:titlePg/>
          <w:bidi/>
          <w:rtlGutter/>
          <w:docGrid w:linePitch="381"/>
        </w:sectPr>
      </w:pPr>
      <w:r w:rsidRPr="00823859">
        <w:rPr>
          <w:rFonts w:eastAsia="Calibri" w:cs="Sakkal Majalla"/>
          <w:b/>
          <w:bCs/>
          <w:kern w:val="2"/>
          <w:szCs w:val="28"/>
          <w:rtl/>
        </w:rPr>
        <w:br w:type="page"/>
      </w:r>
    </w:p>
    <w:p w14:paraId="5C2DC827" w14:textId="1CEDD62F" w:rsidR="002F5152" w:rsidRPr="002F5152" w:rsidRDefault="002F5152" w:rsidP="002F5152">
      <w:pPr>
        <w:bidi w:val="0"/>
        <w:ind w:left="0" w:firstLine="0"/>
        <w:rPr>
          <w:rFonts w:cs="Sakkal Majalla"/>
          <w:b/>
          <w:bCs/>
          <w:sz w:val="36"/>
          <w:szCs w:val="36"/>
          <w:lang w:bidi="ar-EG"/>
        </w:rPr>
      </w:pPr>
      <w:r w:rsidRPr="00823859">
        <w:rPr>
          <w:rFonts w:eastAsia="Calibri" w:cs="Sakkal Majalla"/>
          <w:noProof/>
          <w:kern w:val="2"/>
          <w:szCs w:val="28"/>
          <w14:ligatures w14:val="standardContextual"/>
        </w:rPr>
        <w:drawing>
          <wp:anchor distT="0" distB="0" distL="114300" distR="114300" simplePos="0" relativeHeight="251681792" behindDoc="0" locked="0" layoutInCell="1" allowOverlap="1" wp14:anchorId="4109D1F0" wp14:editId="731590E1">
            <wp:simplePos x="0" y="0"/>
            <wp:positionH relativeFrom="column">
              <wp:posOffset>2943225</wp:posOffset>
            </wp:positionH>
            <wp:positionV relativeFrom="paragraph">
              <wp:posOffset>9525</wp:posOffset>
            </wp:positionV>
            <wp:extent cx="2228850" cy="1619250"/>
            <wp:effectExtent l="0" t="0" r="0" b="0"/>
            <wp:wrapSquare wrapText="bothSides"/>
            <wp:docPr id="4" name="صورة 4"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صورة 4"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8850" cy="1619250"/>
                    </a:xfrm>
                    <a:prstGeom prst="rect">
                      <a:avLst/>
                    </a:prstGeom>
                    <a:noFill/>
                  </pic:spPr>
                </pic:pic>
              </a:graphicData>
            </a:graphic>
            <wp14:sizeRelV relativeFrom="margin">
              <wp14:pctHeight>0</wp14:pctHeight>
            </wp14:sizeRelV>
          </wp:anchor>
        </w:drawing>
      </w:r>
      <w:r w:rsidRPr="002F5152">
        <w:rPr>
          <w:rFonts w:cs="Sakkal Majalla"/>
          <w:b/>
          <w:bCs/>
          <w:sz w:val="36"/>
          <w:szCs w:val="36"/>
          <w:lang w:bidi="ar-EG"/>
        </w:rPr>
        <w:t>Midocean University</w:t>
      </w:r>
    </w:p>
    <w:p w14:paraId="63646060" w14:textId="7D901E78" w:rsidR="002F5152" w:rsidRPr="002F5152" w:rsidRDefault="002F5152" w:rsidP="002F5152">
      <w:pPr>
        <w:bidi w:val="0"/>
        <w:ind w:left="0" w:firstLine="0"/>
        <w:rPr>
          <w:rFonts w:cs="Sakkal Majalla"/>
          <w:b/>
          <w:bCs/>
          <w:sz w:val="36"/>
          <w:szCs w:val="36"/>
          <w:lang w:bidi="ar-EG"/>
        </w:rPr>
      </w:pPr>
      <w:r w:rsidRPr="002F5152">
        <w:rPr>
          <w:rFonts w:cs="Sakkal Majalla"/>
          <w:b/>
          <w:bCs/>
          <w:sz w:val="36"/>
          <w:szCs w:val="36"/>
          <w:rtl/>
          <w:lang w:bidi="ar-EG"/>
        </w:rPr>
        <w:t xml:space="preserve"> </w:t>
      </w:r>
      <w:r w:rsidRPr="002F5152">
        <w:rPr>
          <w:rFonts w:cs="Sakkal Majalla"/>
          <w:b/>
          <w:bCs/>
          <w:sz w:val="36"/>
          <w:szCs w:val="36"/>
          <w:lang w:bidi="ar-EG"/>
        </w:rPr>
        <w:t>Management college</w:t>
      </w:r>
    </w:p>
    <w:p w14:paraId="1CD22568" w14:textId="7CF16A5A" w:rsidR="002F5152" w:rsidRPr="002F5152" w:rsidRDefault="002F5152" w:rsidP="002F5152">
      <w:pPr>
        <w:bidi w:val="0"/>
        <w:ind w:left="0" w:firstLine="0"/>
        <w:rPr>
          <w:rFonts w:cs="Sakkal Majalla" w:hint="cs"/>
          <w:sz w:val="36"/>
          <w:szCs w:val="36"/>
          <w:lang w:bidi="ar-YE"/>
        </w:rPr>
      </w:pPr>
      <w:r w:rsidRPr="002F5152">
        <w:rPr>
          <w:rFonts w:cs="Sakkal Majalla"/>
          <w:b/>
          <w:bCs/>
          <w:sz w:val="36"/>
          <w:szCs w:val="36"/>
          <w:lang w:bidi="ar-EG"/>
        </w:rPr>
        <w:t>Department</w:t>
      </w:r>
      <w:r w:rsidR="006538E8">
        <w:rPr>
          <w:rFonts w:cs="Sakkal Majalla" w:hint="cs"/>
          <w:b/>
          <w:bCs/>
          <w:sz w:val="36"/>
          <w:szCs w:val="36"/>
          <w:lang w:bidi="ar-YE"/>
        </w:rPr>
        <w:t xml:space="preserve"> </w:t>
      </w:r>
      <w:r w:rsidRPr="002F5152">
        <w:rPr>
          <w:rFonts w:cs="Sakkal Majalla"/>
          <w:b/>
          <w:bCs/>
          <w:sz w:val="36"/>
          <w:szCs w:val="36"/>
          <w:lang w:bidi="ar-EG"/>
        </w:rPr>
        <w:t>of</w:t>
      </w:r>
      <w:r w:rsidR="006538E8">
        <w:rPr>
          <w:rFonts w:cs="Sakkal Majalla" w:hint="cs"/>
          <w:b/>
          <w:bCs/>
          <w:sz w:val="36"/>
          <w:szCs w:val="36"/>
          <w:lang w:bidi="ar-YE"/>
        </w:rPr>
        <w:t xml:space="preserve"> business management </w:t>
      </w:r>
    </w:p>
    <w:p w14:paraId="48AE878D" w14:textId="4842036E" w:rsidR="00D147BE" w:rsidRPr="002F5152" w:rsidRDefault="00D147BE" w:rsidP="00823859">
      <w:pPr>
        <w:ind w:left="0"/>
        <w:rPr>
          <w:rFonts w:eastAsia="Calibri" w:cs="Sakkal Majalla"/>
          <w:kern w:val="2"/>
          <w:szCs w:val="28"/>
          <w:lang w:bidi="ar-EG"/>
          <w14:ligatures w14:val="standardContextual"/>
        </w:rPr>
      </w:pPr>
    </w:p>
    <w:p w14:paraId="6A930C81" w14:textId="5607B297" w:rsidR="00D147BE" w:rsidRPr="00823859" w:rsidRDefault="00D147BE" w:rsidP="00823859">
      <w:pPr>
        <w:ind w:left="0"/>
        <w:rPr>
          <w:rFonts w:eastAsia="Calibri" w:cs="Sakkal Majalla"/>
          <w:kern w:val="2"/>
          <w:szCs w:val="28"/>
          <w14:ligatures w14:val="standardContextual"/>
        </w:rPr>
      </w:pPr>
    </w:p>
    <w:p w14:paraId="229BCB5A" w14:textId="44F1DB27" w:rsidR="00D147BE" w:rsidRPr="002F5152" w:rsidRDefault="00D147BE" w:rsidP="002F5152">
      <w:pPr>
        <w:tabs>
          <w:tab w:val="left" w:pos="5085"/>
        </w:tabs>
        <w:bidi w:val="0"/>
        <w:ind w:left="0" w:firstLine="0"/>
        <w:jc w:val="center"/>
        <w:rPr>
          <w:rFonts w:eastAsia="Calibri" w:cs="Sakkal Majalla"/>
          <w:b/>
          <w:bCs/>
          <w:kern w:val="2"/>
          <w:sz w:val="44"/>
          <w:szCs w:val="44"/>
          <w14:ligatures w14:val="standardContextual"/>
        </w:rPr>
      </w:pPr>
      <w:r w:rsidRPr="002F5152">
        <w:rPr>
          <w:rFonts w:eastAsia="Calibri" w:cs="Sakkal Majalla"/>
          <w:b/>
          <w:bCs/>
          <w:kern w:val="2"/>
          <w:sz w:val="44"/>
          <w:szCs w:val="44"/>
          <w14:ligatures w14:val="standardContextual"/>
        </w:rPr>
        <w:t>The impact of digital marketing strategies in building consumer confidence "An applied study on the Saudi Water Authority"</w:t>
      </w:r>
    </w:p>
    <w:p w14:paraId="4DD50BA5" w14:textId="77777777" w:rsidR="00D147BE" w:rsidRPr="00823859" w:rsidRDefault="00D147BE" w:rsidP="00823859">
      <w:pPr>
        <w:tabs>
          <w:tab w:val="left" w:pos="5085"/>
        </w:tabs>
        <w:ind w:left="0"/>
        <w:rPr>
          <w:rFonts w:eastAsia="Calibri" w:cs="Sakkal Majalla"/>
          <w:kern w:val="2"/>
          <w:szCs w:val="28"/>
          <w:rtl/>
          <w:lang w:bidi="ar-EG"/>
          <w14:ligatures w14:val="standardContextual"/>
        </w:rPr>
      </w:pPr>
    </w:p>
    <w:p w14:paraId="012C8B84" w14:textId="77777777" w:rsidR="00D147BE" w:rsidRPr="002F5152" w:rsidRDefault="00D147BE" w:rsidP="002F5152">
      <w:pPr>
        <w:tabs>
          <w:tab w:val="left" w:pos="5085"/>
        </w:tabs>
        <w:ind w:left="0" w:hanging="2"/>
        <w:jc w:val="center"/>
        <w:rPr>
          <w:rFonts w:eastAsia="Calibri" w:cs="Sakkal Majalla"/>
          <w:b/>
          <w:bCs/>
          <w:kern w:val="2"/>
          <w:sz w:val="36"/>
          <w:szCs w:val="36"/>
          <w14:ligatures w14:val="standardContextual"/>
        </w:rPr>
      </w:pPr>
      <w:r w:rsidRPr="002F5152">
        <w:rPr>
          <w:rFonts w:eastAsia="Calibri" w:cs="Sakkal Majalla"/>
          <w:b/>
          <w:bCs/>
          <w:kern w:val="2"/>
          <w:sz w:val="36"/>
          <w:szCs w:val="36"/>
          <w14:ligatures w14:val="standardContextual"/>
        </w:rPr>
        <w:t>student preparation</w:t>
      </w:r>
      <w:r w:rsidRPr="002F5152">
        <w:rPr>
          <w:rFonts w:eastAsia="Calibri" w:cs="Sakkal Majalla"/>
          <w:b/>
          <w:bCs/>
          <w:kern w:val="2"/>
          <w:sz w:val="36"/>
          <w:szCs w:val="36"/>
          <w:rtl/>
          <w:lang w:bidi="ar-EG"/>
          <w14:ligatures w14:val="standardContextual"/>
        </w:rPr>
        <w:t>/</w:t>
      </w:r>
    </w:p>
    <w:p w14:paraId="0D617559" w14:textId="3DD03FFA" w:rsidR="00D147BE" w:rsidRDefault="00EF6BF7" w:rsidP="002F5152">
      <w:pPr>
        <w:ind w:left="0" w:hanging="2"/>
        <w:jc w:val="center"/>
        <w:rPr>
          <w:rFonts w:eastAsia="Calibri" w:cs="Sakkal Majalla"/>
          <w:b/>
          <w:bCs/>
          <w:sz w:val="36"/>
          <w:szCs w:val="36"/>
          <w:rtl/>
          <w:lang w:bidi="ar-EG"/>
        </w:rPr>
      </w:pPr>
      <w:bookmarkStart w:id="70" w:name="_Hlk174399989"/>
      <w:r>
        <w:rPr>
          <w:rFonts w:eastAsia="Calibri" w:cs="Sakkal Majalla" w:hint="cs"/>
          <w:b/>
          <w:bCs/>
          <w:sz w:val="36"/>
          <w:szCs w:val="36"/>
          <w:lang w:bidi="ar-YE"/>
        </w:rPr>
        <w:t>Bader Faisal Al-</w:t>
      </w:r>
      <w:proofErr w:type="spellStart"/>
      <w:r>
        <w:rPr>
          <w:rFonts w:eastAsia="Calibri" w:cs="Sakkal Majalla" w:hint="cs"/>
          <w:b/>
          <w:bCs/>
          <w:sz w:val="36"/>
          <w:szCs w:val="36"/>
          <w:lang w:bidi="ar-YE"/>
        </w:rPr>
        <w:t>Qahtani</w:t>
      </w:r>
      <w:proofErr w:type="spellEnd"/>
    </w:p>
    <w:p w14:paraId="3AF8BB96" w14:textId="5E1DC78A" w:rsidR="00EF6BF7" w:rsidRPr="002F5152" w:rsidRDefault="00155013" w:rsidP="002F5152">
      <w:pPr>
        <w:ind w:left="0" w:hanging="2"/>
        <w:jc w:val="center"/>
        <w:rPr>
          <w:rFonts w:eastAsia="Calibri" w:cs="Sakkal Majalla"/>
          <w:b/>
          <w:bCs/>
          <w:sz w:val="36"/>
          <w:szCs w:val="36"/>
          <w:rtl/>
          <w:lang w:bidi="ar-EG"/>
        </w:rPr>
      </w:pPr>
      <w:r w:rsidRPr="00155013">
        <w:rPr>
          <w:rFonts w:eastAsia="Calibri" w:cs="Sakkal Majalla"/>
          <w:b/>
          <w:bCs/>
          <w:sz w:val="36"/>
          <w:szCs w:val="36"/>
          <w:rtl/>
          <w:lang w:bidi="ar-EG"/>
        </w:rPr>
        <w:t>241000445</w:t>
      </w:r>
    </w:p>
    <w:p w14:paraId="6EDF961F" w14:textId="77777777" w:rsidR="00D147BE" w:rsidRPr="002F5152" w:rsidRDefault="00D147BE" w:rsidP="002F5152">
      <w:pPr>
        <w:ind w:left="0" w:hanging="2"/>
        <w:jc w:val="center"/>
        <w:rPr>
          <w:rFonts w:eastAsia="Calibri" w:cs="Sakkal Majalla"/>
          <w:b/>
          <w:bCs/>
          <w:sz w:val="36"/>
          <w:szCs w:val="36"/>
          <w:lang w:bidi="ar-EG"/>
        </w:rPr>
      </w:pPr>
      <w:r w:rsidRPr="002F5152">
        <w:rPr>
          <w:rFonts w:eastAsia="Calibri" w:cs="Sakkal Majalla"/>
          <w:b/>
          <w:bCs/>
          <w:sz w:val="36"/>
          <w:szCs w:val="36"/>
          <w:lang w:bidi="ar-EG"/>
        </w:rPr>
        <w:t>Supervision:</w:t>
      </w:r>
    </w:p>
    <w:p w14:paraId="128F0559" w14:textId="77777777" w:rsidR="00D147BE" w:rsidRPr="002F5152" w:rsidRDefault="00D147BE" w:rsidP="002F5152">
      <w:pPr>
        <w:ind w:left="0" w:hanging="2"/>
        <w:jc w:val="center"/>
        <w:rPr>
          <w:rFonts w:eastAsia="Calibri" w:cs="Sakkal Majalla"/>
          <w:b/>
          <w:bCs/>
          <w:sz w:val="36"/>
          <w:szCs w:val="36"/>
          <w:lang w:bidi="ar-EG"/>
        </w:rPr>
      </w:pPr>
      <w:r w:rsidRPr="002F5152">
        <w:rPr>
          <w:rFonts w:eastAsia="Calibri" w:cs="Sakkal Majalla"/>
          <w:b/>
          <w:bCs/>
          <w:sz w:val="36"/>
          <w:szCs w:val="36"/>
          <w:lang w:bidi="ar-EG"/>
        </w:rPr>
        <w:t xml:space="preserve">Dr. </w:t>
      </w:r>
      <w:proofErr w:type="spellStart"/>
      <w:r w:rsidRPr="002F5152">
        <w:rPr>
          <w:rFonts w:eastAsia="Calibri" w:cs="Sakkal Majalla"/>
          <w:b/>
          <w:bCs/>
          <w:sz w:val="36"/>
          <w:szCs w:val="36"/>
          <w:lang w:bidi="ar-EG"/>
        </w:rPr>
        <w:t>Asmaa</w:t>
      </w:r>
      <w:proofErr w:type="spellEnd"/>
      <w:r w:rsidRPr="002F5152">
        <w:rPr>
          <w:rFonts w:eastAsia="Calibri" w:cs="Sakkal Majalla"/>
          <w:b/>
          <w:bCs/>
          <w:sz w:val="36"/>
          <w:szCs w:val="36"/>
          <w:lang w:bidi="ar-EG"/>
        </w:rPr>
        <w:t xml:space="preserve"> Abo </w:t>
      </w:r>
      <w:proofErr w:type="spellStart"/>
      <w:r w:rsidRPr="002F5152">
        <w:rPr>
          <w:rFonts w:eastAsia="Calibri" w:cs="Sakkal Majalla"/>
          <w:b/>
          <w:bCs/>
          <w:sz w:val="36"/>
          <w:szCs w:val="36"/>
          <w:lang w:bidi="ar-EG"/>
        </w:rPr>
        <w:t>Anzah</w:t>
      </w:r>
      <w:proofErr w:type="spellEnd"/>
    </w:p>
    <w:p w14:paraId="705A9A65" w14:textId="77777777" w:rsidR="00670DBA" w:rsidRDefault="00670DBA" w:rsidP="002F5152">
      <w:pPr>
        <w:ind w:left="0" w:hanging="2"/>
        <w:jc w:val="center"/>
        <w:rPr>
          <w:rFonts w:eastAsia="Calibri" w:cs="Sakkal Majalla" w:hint="cs"/>
          <w:b/>
          <w:bCs/>
          <w:sz w:val="36"/>
          <w:szCs w:val="36"/>
          <w:rtl/>
          <w:lang w:bidi="ar-EG"/>
        </w:rPr>
      </w:pPr>
      <w:r>
        <w:rPr>
          <w:rFonts w:eastAsia="Calibri" w:cs="Sakkal Majalla" w:hint="cs"/>
          <w:b/>
          <w:bCs/>
          <w:sz w:val="36"/>
          <w:szCs w:val="36"/>
          <w:lang w:bidi="ar-YE"/>
        </w:rPr>
        <w:t xml:space="preserve">Dr. </w:t>
      </w:r>
      <w:proofErr w:type="spellStart"/>
      <w:r>
        <w:rPr>
          <w:rFonts w:eastAsia="Calibri" w:cs="Sakkal Majalla" w:hint="cs"/>
          <w:b/>
          <w:bCs/>
          <w:sz w:val="36"/>
          <w:szCs w:val="36"/>
          <w:lang w:bidi="ar-YE"/>
        </w:rPr>
        <w:t>Engy</w:t>
      </w:r>
      <w:proofErr w:type="spellEnd"/>
      <w:r>
        <w:rPr>
          <w:rFonts w:eastAsia="Calibri" w:cs="Sakkal Majalla" w:hint="cs"/>
          <w:b/>
          <w:bCs/>
          <w:sz w:val="36"/>
          <w:szCs w:val="36"/>
          <w:lang w:bidi="ar-YE"/>
        </w:rPr>
        <w:t xml:space="preserve"> Hassan </w:t>
      </w:r>
      <w:proofErr w:type="spellStart"/>
      <w:r>
        <w:rPr>
          <w:rFonts w:eastAsia="Calibri" w:cs="Sakkal Majalla" w:hint="cs"/>
          <w:b/>
          <w:bCs/>
          <w:sz w:val="36"/>
          <w:szCs w:val="36"/>
          <w:lang w:bidi="ar-YE"/>
        </w:rPr>
        <w:t>Nashat</w:t>
      </w:r>
      <w:proofErr w:type="spellEnd"/>
    </w:p>
    <w:p w14:paraId="5EE2054F" w14:textId="77777777" w:rsidR="00670DBA" w:rsidRDefault="00670DBA" w:rsidP="002F5152">
      <w:pPr>
        <w:ind w:left="0" w:hanging="2"/>
        <w:jc w:val="center"/>
        <w:rPr>
          <w:rFonts w:eastAsia="Calibri" w:cs="Sakkal Majalla" w:hint="cs"/>
          <w:b/>
          <w:bCs/>
          <w:sz w:val="36"/>
          <w:szCs w:val="36"/>
          <w:rtl/>
          <w:lang w:bidi="ar-EG"/>
        </w:rPr>
      </w:pPr>
    </w:p>
    <w:p w14:paraId="1FF281D7" w14:textId="77777777" w:rsidR="00670DBA" w:rsidRDefault="00670DBA" w:rsidP="002F5152">
      <w:pPr>
        <w:ind w:left="0" w:hanging="2"/>
        <w:jc w:val="center"/>
        <w:rPr>
          <w:rFonts w:eastAsia="Calibri" w:cs="Sakkal Majalla"/>
          <w:b/>
          <w:bCs/>
          <w:sz w:val="36"/>
          <w:szCs w:val="36"/>
          <w:rtl/>
          <w:lang w:bidi="ar-EG"/>
        </w:rPr>
      </w:pPr>
    </w:p>
    <w:p w14:paraId="326F7B1E" w14:textId="77777777" w:rsidR="002F5152" w:rsidRPr="002F5152" w:rsidRDefault="002F5152" w:rsidP="002F5152">
      <w:pPr>
        <w:ind w:left="0" w:hanging="2"/>
        <w:jc w:val="center"/>
        <w:rPr>
          <w:rFonts w:eastAsia="Calibri" w:cs="Sakkal Majalla"/>
          <w:b/>
          <w:bCs/>
          <w:sz w:val="36"/>
          <w:szCs w:val="36"/>
          <w:lang w:bidi="ar-EG"/>
        </w:rPr>
      </w:pPr>
    </w:p>
    <w:bookmarkEnd w:id="70"/>
    <w:p w14:paraId="629E4809" w14:textId="664C86D1" w:rsidR="00D8053B" w:rsidRPr="00823859" w:rsidRDefault="002F5152" w:rsidP="002F5152">
      <w:pPr>
        <w:ind w:left="0" w:hanging="2"/>
        <w:jc w:val="center"/>
        <w:rPr>
          <w:rFonts w:cs="Sakkal Majalla"/>
          <w:szCs w:val="28"/>
          <w:rtl/>
        </w:rPr>
      </w:pPr>
      <w:r>
        <w:rPr>
          <w:rFonts w:eastAsia="Calibri" w:cs="Sakkal Majalla" w:hint="cs"/>
          <w:b/>
          <w:bCs/>
          <w:sz w:val="36"/>
          <w:szCs w:val="36"/>
          <w:rtl/>
          <w:lang w:bidi="ar-EG"/>
        </w:rPr>
        <w:t>2024 - 1446</w:t>
      </w:r>
    </w:p>
    <w:sectPr w:rsidR="00D8053B" w:rsidRPr="00823859" w:rsidSect="00F4718D">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0F5F2B" w14:textId="77777777" w:rsidR="00407D7B" w:rsidRDefault="00407D7B" w:rsidP="00F4718D">
      <w:pPr>
        <w:spacing w:after="0" w:line="240" w:lineRule="auto"/>
      </w:pPr>
      <w:r>
        <w:separator/>
      </w:r>
    </w:p>
  </w:endnote>
  <w:endnote w:type="continuationSeparator" w:id="0">
    <w:p w14:paraId="3D206C74" w14:textId="77777777" w:rsidR="00407D7B" w:rsidRDefault="00407D7B" w:rsidP="00F47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A00002EF" w:usb1="4000207B"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6955086"/>
      <w:docPartObj>
        <w:docPartGallery w:val="Page Numbers (Bottom of Page)"/>
        <w:docPartUnique/>
      </w:docPartObj>
    </w:sdtPr>
    <w:sdtEndPr/>
    <w:sdtContent>
      <w:p w14:paraId="203ABD33" w14:textId="4C010AAC" w:rsidR="005E4B09" w:rsidRDefault="005E4B09">
        <w:pPr>
          <w:pStyle w:val="a6"/>
          <w:jc w:val="center"/>
        </w:pPr>
        <w:r>
          <w:rPr>
            <w:noProof/>
            <w:rtl/>
          </w:rPr>
          <mc:AlternateContent>
            <mc:Choice Requires="wps">
              <w:drawing>
                <wp:inline distT="0" distB="0" distL="0" distR="0" wp14:anchorId="558F8EBA" wp14:editId="12226632">
                  <wp:extent cx="5467350" cy="45085"/>
                  <wp:effectExtent l="9525" t="9525" r="0" b="2540"/>
                  <wp:docPr id="423146437" name="مخطط انسيابي: قرار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7C079FD2" id="_x0000_t110" coordsize="21600,21600" o:spt="110" path="m10800,l,10800,10800,21600,21600,10800xe">
                  <v:stroke joinstyle="miter"/>
                  <v:path gradientshapeok="t" o:connecttype="rect" textboxrect="5400,5400,16200,16200"/>
                </v:shapetype>
                <v:shape id="مخطط انسيابي: قرار 4"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wrap anchorx="page"/>
                  <w10:anchorlock/>
                </v:shape>
              </w:pict>
            </mc:Fallback>
          </mc:AlternateContent>
        </w:r>
      </w:p>
      <w:p w14:paraId="08790068" w14:textId="2D4505EC" w:rsidR="005E4B09" w:rsidRDefault="005E4B09">
        <w:pPr>
          <w:pStyle w:val="a6"/>
          <w:jc w:val="center"/>
        </w:pPr>
        <w:r>
          <w:fldChar w:fldCharType="begin"/>
        </w:r>
        <w:r>
          <w:instrText>PAGE    \* MERGEFORMAT</w:instrText>
        </w:r>
        <w:r>
          <w:fldChar w:fldCharType="separate"/>
        </w:r>
        <w:r>
          <w:rPr>
            <w:rtl/>
            <w:lang w:val="ar-SA"/>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7310291"/>
      <w:docPartObj>
        <w:docPartGallery w:val="Page Numbers (Bottom of Page)"/>
        <w:docPartUnique/>
      </w:docPartObj>
    </w:sdtPr>
    <w:sdtEndPr>
      <w:rPr>
        <w:rFonts w:ascii="Sakkal Majalla" w:hAnsi="Sakkal Majalla" w:cs="Sakkal Majalla"/>
        <w:b/>
        <w:bCs/>
        <w:sz w:val="24"/>
        <w:szCs w:val="24"/>
      </w:rPr>
    </w:sdtEndPr>
    <w:sdtContent>
      <w:p w14:paraId="3F405DB7" w14:textId="77777777" w:rsidR="005E4B09" w:rsidRDefault="005E4B09">
        <w:pPr>
          <w:pStyle w:val="a6"/>
          <w:jc w:val="center"/>
        </w:pPr>
      </w:p>
      <w:p w14:paraId="2357FEFD" w14:textId="77777777" w:rsidR="005E4B09" w:rsidRPr="00F4718D" w:rsidRDefault="00931CE5">
        <w:pPr>
          <w:pStyle w:val="a6"/>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EEEE81" w14:textId="77777777" w:rsidR="00407D7B" w:rsidRDefault="00407D7B" w:rsidP="00F4718D">
      <w:pPr>
        <w:spacing w:after="0" w:line="240" w:lineRule="auto"/>
      </w:pPr>
      <w:r>
        <w:separator/>
      </w:r>
    </w:p>
  </w:footnote>
  <w:footnote w:type="continuationSeparator" w:id="0">
    <w:p w14:paraId="4055549B" w14:textId="77777777" w:rsidR="00407D7B" w:rsidRDefault="00407D7B" w:rsidP="00F471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mso47D5"/>
      </v:shape>
    </w:pict>
  </w:numPicBullet>
  <w:abstractNum w:abstractNumId="0" w15:restartNumberingAfterBreak="0">
    <w:nsid w:val="00E460F7"/>
    <w:multiLevelType w:val="hybridMultilevel"/>
    <w:tmpl w:val="4DAE7C8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E7A1147"/>
    <w:multiLevelType w:val="hybridMultilevel"/>
    <w:tmpl w:val="E3F866A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3063E5"/>
    <w:multiLevelType w:val="hybridMultilevel"/>
    <w:tmpl w:val="082CE78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45D60F5"/>
    <w:multiLevelType w:val="hybridMultilevel"/>
    <w:tmpl w:val="C9F44C9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8EE1ADE"/>
    <w:multiLevelType w:val="hybridMultilevel"/>
    <w:tmpl w:val="D39494E2"/>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AF269E8"/>
    <w:multiLevelType w:val="hybridMultilevel"/>
    <w:tmpl w:val="6A025780"/>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1FA836F3"/>
    <w:multiLevelType w:val="hybridMultilevel"/>
    <w:tmpl w:val="6A025780"/>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2501089"/>
    <w:multiLevelType w:val="hybridMultilevel"/>
    <w:tmpl w:val="1B9A5A0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9167029"/>
    <w:multiLevelType w:val="hybridMultilevel"/>
    <w:tmpl w:val="432431A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9D5151F"/>
    <w:multiLevelType w:val="hybridMultilevel"/>
    <w:tmpl w:val="E384EDD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AB05C5B"/>
    <w:multiLevelType w:val="hybridMultilevel"/>
    <w:tmpl w:val="B5C276FE"/>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B86609D"/>
    <w:multiLevelType w:val="hybridMultilevel"/>
    <w:tmpl w:val="77BCE2F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D4A3694"/>
    <w:multiLevelType w:val="hybridMultilevel"/>
    <w:tmpl w:val="F3A480D8"/>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3" w15:restartNumberingAfterBreak="0">
    <w:nsid w:val="44EB3B47"/>
    <w:multiLevelType w:val="hybridMultilevel"/>
    <w:tmpl w:val="81CCF6B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A9D397F"/>
    <w:multiLevelType w:val="hybridMultilevel"/>
    <w:tmpl w:val="D932E24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AB249C1"/>
    <w:multiLevelType w:val="hybridMultilevel"/>
    <w:tmpl w:val="8D5694D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5946502"/>
    <w:multiLevelType w:val="hybridMultilevel"/>
    <w:tmpl w:val="506CC5D4"/>
    <w:lvl w:ilvl="0" w:tplc="04090005">
      <w:start w:val="1"/>
      <w:numFmt w:val="bullet"/>
      <w:lvlText w:val=""/>
      <w:lvlJc w:val="left"/>
      <w:pPr>
        <w:ind w:left="358" w:hanging="360"/>
      </w:pPr>
      <w:rPr>
        <w:rFonts w:ascii="Wingdings" w:hAnsi="Wingdings" w:hint="default"/>
      </w:rPr>
    </w:lvl>
    <w:lvl w:ilvl="1" w:tplc="FFFFFFFF" w:tentative="1">
      <w:start w:val="1"/>
      <w:numFmt w:val="bullet"/>
      <w:lvlText w:val="o"/>
      <w:lvlJc w:val="left"/>
      <w:pPr>
        <w:ind w:left="1438" w:hanging="360"/>
      </w:pPr>
      <w:rPr>
        <w:rFonts w:ascii="Courier New" w:hAnsi="Courier New" w:cs="Courier New" w:hint="default"/>
      </w:rPr>
    </w:lvl>
    <w:lvl w:ilvl="2" w:tplc="FFFFFFFF" w:tentative="1">
      <w:start w:val="1"/>
      <w:numFmt w:val="bullet"/>
      <w:lvlText w:val=""/>
      <w:lvlJc w:val="left"/>
      <w:pPr>
        <w:ind w:left="2158" w:hanging="360"/>
      </w:pPr>
      <w:rPr>
        <w:rFonts w:ascii="Wingdings" w:hAnsi="Wingdings" w:hint="default"/>
      </w:rPr>
    </w:lvl>
    <w:lvl w:ilvl="3" w:tplc="FFFFFFFF" w:tentative="1">
      <w:start w:val="1"/>
      <w:numFmt w:val="bullet"/>
      <w:lvlText w:val=""/>
      <w:lvlJc w:val="left"/>
      <w:pPr>
        <w:ind w:left="2878" w:hanging="360"/>
      </w:pPr>
      <w:rPr>
        <w:rFonts w:ascii="Symbol" w:hAnsi="Symbol" w:hint="default"/>
      </w:rPr>
    </w:lvl>
    <w:lvl w:ilvl="4" w:tplc="FFFFFFFF" w:tentative="1">
      <w:start w:val="1"/>
      <w:numFmt w:val="bullet"/>
      <w:lvlText w:val="o"/>
      <w:lvlJc w:val="left"/>
      <w:pPr>
        <w:ind w:left="3598" w:hanging="360"/>
      </w:pPr>
      <w:rPr>
        <w:rFonts w:ascii="Courier New" w:hAnsi="Courier New" w:cs="Courier New" w:hint="default"/>
      </w:rPr>
    </w:lvl>
    <w:lvl w:ilvl="5" w:tplc="FFFFFFFF" w:tentative="1">
      <w:start w:val="1"/>
      <w:numFmt w:val="bullet"/>
      <w:lvlText w:val=""/>
      <w:lvlJc w:val="left"/>
      <w:pPr>
        <w:ind w:left="4318" w:hanging="360"/>
      </w:pPr>
      <w:rPr>
        <w:rFonts w:ascii="Wingdings" w:hAnsi="Wingdings" w:hint="default"/>
      </w:rPr>
    </w:lvl>
    <w:lvl w:ilvl="6" w:tplc="FFFFFFFF" w:tentative="1">
      <w:start w:val="1"/>
      <w:numFmt w:val="bullet"/>
      <w:lvlText w:val=""/>
      <w:lvlJc w:val="left"/>
      <w:pPr>
        <w:ind w:left="5038" w:hanging="360"/>
      </w:pPr>
      <w:rPr>
        <w:rFonts w:ascii="Symbol" w:hAnsi="Symbol" w:hint="default"/>
      </w:rPr>
    </w:lvl>
    <w:lvl w:ilvl="7" w:tplc="FFFFFFFF" w:tentative="1">
      <w:start w:val="1"/>
      <w:numFmt w:val="bullet"/>
      <w:lvlText w:val="o"/>
      <w:lvlJc w:val="left"/>
      <w:pPr>
        <w:ind w:left="5758" w:hanging="360"/>
      </w:pPr>
      <w:rPr>
        <w:rFonts w:ascii="Courier New" w:hAnsi="Courier New" w:cs="Courier New" w:hint="default"/>
      </w:rPr>
    </w:lvl>
    <w:lvl w:ilvl="8" w:tplc="FFFFFFFF" w:tentative="1">
      <w:start w:val="1"/>
      <w:numFmt w:val="bullet"/>
      <w:lvlText w:val=""/>
      <w:lvlJc w:val="left"/>
      <w:pPr>
        <w:ind w:left="6478" w:hanging="360"/>
      </w:pPr>
      <w:rPr>
        <w:rFonts w:ascii="Wingdings" w:hAnsi="Wingdings" w:hint="default"/>
      </w:rPr>
    </w:lvl>
  </w:abstractNum>
  <w:abstractNum w:abstractNumId="17" w15:restartNumberingAfterBreak="0">
    <w:nsid w:val="664542C5"/>
    <w:multiLevelType w:val="hybridMultilevel"/>
    <w:tmpl w:val="50287B42"/>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8211450"/>
    <w:multiLevelType w:val="hybridMultilevel"/>
    <w:tmpl w:val="5BCE8A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3E1590"/>
    <w:multiLevelType w:val="hybridMultilevel"/>
    <w:tmpl w:val="78A8431E"/>
    <w:lvl w:ilvl="0" w:tplc="04090007">
      <w:start w:val="1"/>
      <w:numFmt w:val="bullet"/>
      <w:lvlText w:val=""/>
      <w:lvlPicBulletId w:val="0"/>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72B7290E"/>
    <w:multiLevelType w:val="hybridMultilevel"/>
    <w:tmpl w:val="9788C21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84E271E"/>
    <w:multiLevelType w:val="hybridMultilevel"/>
    <w:tmpl w:val="D93C6C4A"/>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9E930DF"/>
    <w:multiLevelType w:val="hybridMultilevel"/>
    <w:tmpl w:val="477CCE1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23675402">
    <w:abstractNumId w:val="18"/>
  </w:num>
  <w:num w:numId="2" w16cid:durableId="1007639538">
    <w:abstractNumId w:val="16"/>
  </w:num>
  <w:num w:numId="3" w16cid:durableId="639844335">
    <w:abstractNumId w:val="21"/>
  </w:num>
  <w:num w:numId="4" w16cid:durableId="118769328">
    <w:abstractNumId w:val="1"/>
  </w:num>
  <w:num w:numId="5" w16cid:durableId="2020962222">
    <w:abstractNumId w:val="10"/>
  </w:num>
  <w:num w:numId="6" w16cid:durableId="769735751">
    <w:abstractNumId w:val="11"/>
  </w:num>
  <w:num w:numId="7" w16cid:durableId="1185824438">
    <w:abstractNumId w:val="6"/>
  </w:num>
  <w:num w:numId="8" w16cid:durableId="1978141182">
    <w:abstractNumId w:val="2"/>
  </w:num>
  <w:num w:numId="9" w16cid:durableId="778570956">
    <w:abstractNumId w:val="5"/>
  </w:num>
  <w:num w:numId="10" w16cid:durableId="1608390245">
    <w:abstractNumId w:val="13"/>
  </w:num>
  <w:num w:numId="11" w16cid:durableId="803809166">
    <w:abstractNumId w:val="8"/>
  </w:num>
  <w:num w:numId="12" w16cid:durableId="2146191765">
    <w:abstractNumId w:val="4"/>
  </w:num>
  <w:num w:numId="13" w16cid:durableId="1341934407">
    <w:abstractNumId w:val="9"/>
  </w:num>
  <w:num w:numId="14" w16cid:durableId="1448767428">
    <w:abstractNumId w:val="20"/>
  </w:num>
  <w:num w:numId="15" w16cid:durableId="2049604212">
    <w:abstractNumId w:val="22"/>
  </w:num>
  <w:num w:numId="16" w16cid:durableId="1484616848">
    <w:abstractNumId w:val="0"/>
  </w:num>
  <w:num w:numId="17" w16cid:durableId="1231307210">
    <w:abstractNumId w:val="17"/>
  </w:num>
  <w:num w:numId="18" w16cid:durableId="35086359">
    <w:abstractNumId w:val="7"/>
  </w:num>
  <w:num w:numId="19" w16cid:durableId="580410906">
    <w:abstractNumId w:val="14"/>
  </w:num>
  <w:num w:numId="20" w16cid:durableId="466358234">
    <w:abstractNumId w:val="15"/>
  </w:num>
  <w:num w:numId="21" w16cid:durableId="150607816">
    <w:abstractNumId w:val="3"/>
  </w:num>
  <w:num w:numId="22" w16cid:durableId="637883351">
    <w:abstractNumId w:val="12"/>
  </w:num>
  <w:num w:numId="23" w16cid:durableId="1462574110">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revisionView w:inkAnnotations="0"/>
  <w:defaultTabStop w:val="720"/>
  <w:drawingGridHorizontalSpacing w:val="110"/>
  <w:displayHorizontalDrawingGridEvery w:val="2"/>
  <w:displayVerticalDrawingGridEvery w:val="2"/>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D5C"/>
    <w:rsid w:val="00002B88"/>
    <w:rsid w:val="00003080"/>
    <w:rsid w:val="000063E4"/>
    <w:rsid w:val="000069B7"/>
    <w:rsid w:val="000236E3"/>
    <w:rsid w:val="00024B04"/>
    <w:rsid w:val="0003068B"/>
    <w:rsid w:val="000317A5"/>
    <w:rsid w:val="00032648"/>
    <w:rsid w:val="00032A3C"/>
    <w:rsid w:val="000336EF"/>
    <w:rsid w:val="00044B58"/>
    <w:rsid w:val="000631DC"/>
    <w:rsid w:val="00063E74"/>
    <w:rsid w:val="00072B67"/>
    <w:rsid w:val="00087355"/>
    <w:rsid w:val="00097235"/>
    <w:rsid w:val="000C1728"/>
    <w:rsid w:val="000C38E2"/>
    <w:rsid w:val="000C3CD3"/>
    <w:rsid w:val="000D1263"/>
    <w:rsid w:val="000D12FC"/>
    <w:rsid w:val="000D140B"/>
    <w:rsid w:val="000F3AF1"/>
    <w:rsid w:val="00104134"/>
    <w:rsid w:val="001147D0"/>
    <w:rsid w:val="00140257"/>
    <w:rsid w:val="001475AB"/>
    <w:rsid w:val="00152FEC"/>
    <w:rsid w:val="00155013"/>
    <w:rsid w:val="001617B6"/>
    <w:rsid w:val="00164162"/>
    <w:rsid w:val="001676A3"/>
    <w:rsid w:val="00195C94"/>
    <w:rsid w:val="001A2D23"/>
    <w:rsid w:val="001B011D"/>
    <w:rsid w:val="001B762F"/>
    <w:rsid w:val="001D08CB"/>
    <w:rsid w:val="001D2F62"/>
    <w:rsid w:val="001E1C04"/>
    <w:rsid w:val="001E73C2"/>
    <w:rsid w:val="001E7D7E"/>
    <w:rsid w:val="001F5BFC"/>
    <w:rsid w:val="00212386"/>
    <w:rsid w:val="002132E9"/>
    <w:rsid w:val="002237C0"/>
    <w:rsid w:val="00242802"/>
    <w:rsid w:val="002432D9"/>
    <w:rsid w:val="002444A4"/>
    <w:rsid w:val="002623B1"/>
    <w:rsid w:val="00273D72"/>
    <w:rsid w:val="00287BC9"/>
    <w:rsid w:val="002951DE"/>
    <w:rsid w:val="002A30D4"/>
    <w:rsid w:val="002C6E29"/>
    <w:rsid w:val="002D2169"/>
    <w:rsid w:val="002E2BB9"/>
    <w:rsid w:val="002F4CDA"/>
    <w:rsid w:val="002F5152"/>
    <w:rsid w:val="002F6ED3"/>
    <w:rsid w:val="003051EC"/>
    <w:rsid w:val="00314073"/>
    <w:rsid w:val="00316B1A"/>
    <w:rsid w:val="003203A6"/>
    <w:rsid w:val="003228B5"/>
    <w:rsid w:val="00323F0F"/>
    <w:rsid w:val="003471AD"/>
    <w:rsid w:val="00352292"/>
    <w:rsid w:val="00374128"/>
    <w:rsid w:val="003817A0"/>
    <w:rsid w:val="003827C3"/>
    <w:rsid w:val="00390294"/>
    <w:rsid w:val="00391E9F"/>
    <w:rsid w:val="00392A79"/>
    <w:rsid w:val="00394203"/>
    <w:rsid w:val="003A5CE3"/>
    <w:rsid w:val="003A7B99"/>
    <w:rsid w:val="003D0E56"/>
    <w:rsid w:val="003D202A"/>
    <w:rsid w:val="00404359"/>
    <w:rsid w:val="00405875"/>
    <w:rsid w:val="0040737D"/>
    <w:rsid w:val="00407D7B"/>
    <w:rsid w:val="00411F1A"/>
    <w:rsid w:val="00416829"/>
    <w:rsid w:val="004358F3"/>
    <w:rsid w:val="0046285C"/>
    <w:rsid w:val="00480262"/>
    <w:rsid w:val="0048703F"/>
    <w:rsid w:val="0049000A"/>
    <w:rsid w:val="00490037"/>
    <w:rsid w:val="004A044A"/>
    <w:rsid w:val="004B59AB"/>
    <w:rsid w:val="004C0B72"/>
    <w:rsid w:val="004C28DB"/>
    <w:rsid w:val="004C6B60"/>
    <w:rsid w:val="004E1F59"/>
    <w:rsid w:val="004E3500"/>
    <w:rsid w:val="004F5DF9"/>
    <w:rsid w:val="00506B83"/>
    <w:rsid w:val="00521030"/>
    <w:rsid w:val="00522FCD"/>
    <w:rsid w:val="00524293"/>
    <w:rsid w:val="00524979"/>
    <w:rsid w:val="0052558E"/>
    <w:rsid w:val="00525D41"/>
    <w:rsid w:val="005260E4"/>
    <w:rsid w:val="00541602"/>
    <w:rsid w:val="00545C72"/>
    <w:rsid w:val="0055097E"/>
    <w:rsid w:val="00552D4F"/>
    <w:rsid w:val="00553EDF"/>
    <w:rsid w:val="005633F2"/>
    <w:rsid w:val="00572986"/>
    <w:rsid w:val="00591E98"/>
    <w:rsid w:val="005B01FB"/>
    <w:rsid w:val="005B122D"/>
    <w:rsid w:val="005B38C9"/>
    <w:rsid w:val="005C5F2C"/>
    <w:rsid w:val="005C6EBB"/>
    <w:rsid w:val="005E1E4E"/>
    <w:rsid w:val="005E4B09"/>
    <w:rsid w:val="005E61CD"/>
    <w:rsid w:val="005E746C"/>
    <w:rsid w:val="005F329E"/>
    <w:rsid w:val="00606D67"/>
    <w:rsid w:val="006132DE"/>
    <w:rsid w:val="006210D5"/>
    <w:rsid w:val="006333B9"/>
    <w:rsid w:val="006460EB"/>
    <w:rsid w:val="006538E8"/>
    <w:rsid w:val="00666DBC"/>
    <w:rsid w:val="0066798B"/>
    <w:rsid w:val="00670A2B"/>
    <w:rsid w:val="00670DBA"/>
    <w:rsid w:val="00675655"/>
    <w:rsid w:val="00676CBD"/>
    <w:rsid w:val="0068433F"/>
    <w:rsid w:val="006917AA"/>
    <w:rsid w:val="006B2090"/>
    <w:rsid w:val="006C69EB"/>
    <w:rsid w:val="006D4CE4"/>
    <w:rsid w:val="006E7E8B"/>
    <w:rsid w:val="006F654E"/>
    <w:rsid w:val="00712A96"/>
    <w:rsid w:val="00726F98"/>
    <w:rsid w:val="0073548E"/>
    <w:rsid w:val="00745922"/>
    <w:rsid w:val="00747E5E"/>
    <w:rsid w:val="007556D0"/>
    <w:rsid w:val="00756F2A"/>
    <w:rsid w:val="007601DA"/>
    <w:rsid w:val="00770F16"/>
    <w:rsid w:val="00771667"/>
    <w:rsid w:val="00775655"/>
    <w:rsid w:val="007779B7"/>
    <w:rsid w:val="00784B54"/>
    <w:rsid w:val="007A298E"/>
    <w:rsid w:val="007A2F80"/>
    <w:rsid w:val="007A55BD"/>
    <w:rsid w:val="007B2502"/>
    <w:rsid w:val="007B5459"/>
    <w:rsid w:val="007B59C7"/>
    <w:rsid w:val="008108E7"/>
    <w:rsid w:val="00817B36"/>
    <w:rsid w:val="00823859"/>
    <w:rsid w:val="00830432"/>
    <w:rsid w:val="0083230A"/>
    <w:rsid w:val="008327D4"/>
    <w:rsid w:val="0084424B"/>
    <w:rsid w:val="008449F0"/>
    <w:rsid w:val="008453F7"/>
    <w:rsid w:val="00845C10"/>
    <w:rsid w:val="00850808"/>
    <w:rsid w:val="00860DE6"/>
    <w:rsid w:val="00872C3F"/>
    <w:rsid w:val="008730F5"/>
    <w:rsid w:val="008853C7"/>
    <w:rsid w:val="0089196D"/>
    <w:rsid w:val="008A23F9"/>
    <w:rsid w:val="008A7DBB"/>
    <w:rsid w:val="008B59FA"/>
    <w:rsid w:val="008B6A2B"/>
    <w:rsid w:val="008C0C11"/>
    <w:rsid w:val="008C2C4A"/>
    <w:rsid w:val="008C7E41"/>
    <w:rsid w:val="008D4FCB"/>
    <w:rsid w:val="008D52F2"/>
    <w:rsid w:val="008F1912"/>
    <w:rsid w:val="008F5F91"/>
    <w:rsid w:val="00904E1F"/>
    <w:rsid w:val="00915DA0"/>
    <w:rsid w:val="00931939"/>
    <w:rsid w:val="00931C1A"/>
    <w:rsid w:val="00931CE5"/>
    <w:rsid w:val="0093532E"/>
    <w:rsid w:val="00943CEB"/>
    <w:rsid w:val="00956A57"/>
    <w:rsid w:val="00956F1B"/>
    <w:rsid w:val="0096007B"/>
    <w:rsid w:val="009619DC"/>
    <w:rsid w:val="00964DF2"/>
    <w:rsid w:val="0096621F"/>
    <w:rsid w:val="009752AE"/>
    <w:rsid w:val="00990572"/>
    <w:rsid w:val="0099070E"/>
    <w:rsid w:val="00995932"/>
    <w:rsid w:val="00996ABB"/>
    <w:rsid w:val="009A1FFD"/>
    <w:rsid w:val="009A3F71"/>
    <w:rsid w:val="009A6F26"/>
    <w:rsid w:val="009F10B1"/>
    <w:rsid w:val="009F13D2"/>
    <w:rsid w:val="00A05066"/>
    <w:rsid w:val="00A053DC"/>
    <w:rsid w:val="00A27FCE"/>
    <w:rsid w:val="00A333FD"/>
    <w:rsid w:val="00A37D10"/>
    <w:rsid w:val="00A515F8"/>
    <w:rsid w:val="00A72CD7"/>
    <w:rsid w:val="00A76984"/>
    <w:rsid w:val="00A77420"/>
    <w:rsid w:val="00A80D1E"/>
    <w:rsid w:val="00A82809"/>
    <w:rsid w:val="00A95F73"/>
    <w:rsid w:val="00A97611"/>
    <w:rsid w:val="00AC1290"/>
    <w:rsid w:val="00AD7782"/>
    <w:rsid w:val="00AE0711"/>
    <w:rsid w:val="00AE2ECE"/>
    <w:rsid w:val="00B040C7"/>
    <w:rsid w:val="00B21711"/>
    <w:rsid w:val="00B21A07"/>
    <w:rsid w:val="00B23A97"/>
    <w:rsid w:val="00B316C7"/>
    <w:rsid w:val="00B3492A"/>
    <w:rsid w:val="00B35E36"/>
    <w:rsid w:val="00B446A7"/>
    <w:rsid w:val="00B61224"/>
    <w:rsid w:val="00B63337"/>
    <w:rsid w:val="00B840AF"/>
    <w:rsid w:val="00B92E4A"/>
    <w:rsid w:val="00BB041A"/>
    <w:rsid w:val="00BB3D49"/>
    <w:rsid w:val="00BD046B"/>
    <w:rsid w:val="00BD36C0"/>
    <w:rsid w:val="00BE095E"/>
    <w:rsid w:val="00BE19DB"/>
    <w:rsid w:val="00BE74B9"/>
    <w:rsid w:val="00C14A36"/>
    <w:rsid w:val="00C1592E"/>
    <w:rsid w:val="00C162F8"/>
    <w:rsid w:val="00C17698"/>
    <w:rsid w:val="00C25CB0"/>
    <w:rsid w:val="00C377D0"/>
    <w:rsid w:val="00C70F26"/>
    <w:rsid w:val="00C71AEE"/>
    <w:rsid w:val="00C74D5C"/>
    <w:rsid w:val="00C77850"/>
    <w:rsid w:val="00C947C8"/>
    <w:rsid w:val="00C9772B"/>
    <w:rsid w:val="00CA407C"/>
    <w:rsid w:val="00CC1B0D"/>
    <w:rsid w:val="00CD31CE"/>
    <w:rsid w:val="00CD5916"/>
    <w:rsid w:val="00CD5F2C"/>
    <w:rsid w:val="00CE6249"/>
    <w:rsid w:val="00CF67B2"/>
    <w:rsid w:val="00D1138D"/>
    <w:rsid w:val="00D147BE"/>
    <w:rsid w:val="00D303FE"/>
    <w:rsid w:val="00D30A68"/>
    <w:rsid w:val="00D32145"/>
    <w:rsid w:val="00D35C56"/>
    <w:rsid w:val="00D45EF5"/>
    <w:rsid w:val="00D6041E"/>
    <w:rsid w:val="00D60436"/>
    <w:rsid w:val="00D60C8E"/>
    <w:rsid w:val="00D64F0C"/>
    <w:rsid w:val="00D73E68"/>
    <w:rsid w:val="00D8053B"/>
    <w:rsid w:val="00D96FC2"/>
    <w:rsid w:val="00D978FE"/>
    <w:rsid w:val="00DA2620"/>
    <w:rsid w:val="00DE130A"/>
    <w:rsid w:val="00DE6CC6"/>
    <w:rsid w:val="00DF04FA"/>
    <w:rsid w:val="00E36889"/>
    <w:rsid w:val="00E437A3"/>
    <w:rsid w:val="00E4558A"/>
    <w:rsid w:val="00E46380"/>
    <w:rsid w:val="00E528ED"/>
    <w:rsid w:val="00E648FB"/>
    <w:rsid w:val="00E65F19"/>
    <w:rsid w:val="00E6741B"/>
    <w:rsid w:val="00E7461B"/>
    <w:rsid w:val="00E76AD4"/>
    <w:rsid w:val="00E86CF4"/>
    <w:rsid w:val="00E90125"/>
    <w:rsid w:val="00E9199B"/>
    <w:rsid w:val="00EB1974"/>
    <w:rsid w:val="00EB212B"/>
    <w:rsid w:val="00EB6858"/>
    <w:rsid w:val="00EB7722"/>
    <w:rsid w:val="00EC2284"/>
    <w:rsid w:val="00EC41DB"/>
    <w:rsid w:val="00EC5A2D"/>
    <w:rsid w:val="00ED18AF"/>
    <w:rsid w:val="00EE296C"/>
    <w:rsid w:val="00EF30D8"/>
    <w:rsid w:val="00EF35EA"/>
    <w:rsid w:val="00EF4F86"/>
    <w:rsid w:val="00EF6BF7"/>
    <w:rsid w:val="00F1452C"/>
    <w:rsid w:val="00F3138B"/>
    <w:rsid w:val="00F3178C"/>
    <w:rsid w:val="00F449D3"/>
    <w:rsid w:val="00F4718D"/>
    <w:rsid w:val="00F474D8"/>
    <w:rsid w:val="00F50C0C"/>
    <w:rsid w:val="00F72D53"/>
    <w:rsid w:val="00F778E2"/>
    <w:rsid w:val="00F83281"/>
    <w:rsid w:val="00F86769"/>
    <w:rsid w:val="00F901A7"/>
    <w:rsid w:val="00F9079A"/>
    <w:rsid w:val="00FD0928"/>
    <w:rsid w:val="00FE0D4E"/>
    <w:rsid w:val="00FE3479"/>
    <w:rsid w:val="00FE5C69"/>
    <w:rsid w:val="00FF7CF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7400305C"/>
  <w15:chartTrackingRefBased/>
  <w15:docId w15:val="{BB6A3F5F-6162-4863-AA83-DB926BF65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F0F"/>
    <w:pPr>
      <w:ind w:left="862"/>
      <w:jc w:val="both"/>
    </w:pPr>
    <w:rPr>
      <w:rFonts w:ascii="Sakkal Majalla" w:hAnsi="Sakkal Majalla"/>
      <w:kern w:val="0"/>
      <w:sz w:val="28"/>
      <w14:ligatures w14:val="none"/>
    </w:rPr>
  </w:style>
  <w:style w:type="paragraph" w:styleId="1">
    <w:name w:val="heading 1"/>
    <w:basedOn w:val="a"/>
    <w:next w:val="a"/>
    <w:link w:val="1Char"/>
    <w:uiPriority w:val="9"/>
    <w:qFormat/>
    <w:rsid w:val="008238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4-5">
    <w:name w:val="Grid Table 4 Accent 5"/>
    <w:basedOn w:val="a1"/>
    <w:uiPriority w:val="49"/>
    <w:rsid w:val="00323F0F"/>
    <w:pPr>
      <w:spacing w:after="0" w:line="240" w:lineRule="auto"/>
      <w:ind w:left="862" w:hanging="142"/>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3">
    <w:name w:val="List Paragraph"/>
    <w:basedOn w:val="a"/>
    <w:link w:val="Char"/>
    <w:uiPriority w:val="34"/>
    <w:qFormat/>
    <w:rsid w:val="003A7B99"/>
    <w:pPr>
      <w:ind w:left="720"/>
      <w:contextualSpacing/>
    </w:pPr>
  </w:style>
  <w:style w:type="paragraph" w:customStyle="1" w:styleId="selectable-text">
    <w:name w:val="selectable-text"/>
    <w:basedOn w:val="a"/>
    <w:rsid w:val="000063E4"/>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selectable-text1">
    <w:name w:val="selectable-text1"/>
    <w:basedOn w:val="a0"/>
    <w:rsid w:val="000063E4"/>
  </w:style>
  <w:style w:type="character" w:customStyle="1" w:styleId="fontstyle01">
    <w:name w:val="fontstyle01"/>
    <w:basedOn w:val="a0"/>
    <w:rsid w:val="002C6E29"/>
    <w:rPr>
      <w:rFonts w:cs="Simplified Arabic" w:hint="cs"/>
      <w:b w:val="0"/>
      <w:bCs w:val="0"/>
      <w:i w:val="0"/>
      <w:iCs w:val="0"/>
      <w:color w:val="000000"/>
      <w:sz w:val="24"/>
      <w:szCs w:val="24"/>
    </w:rPr>
  </w:style>
  <w:style w:type="character" w:customStyle="1" w:styleId="fontstyle21">
    <w:name w:val="fontstyle21"/>
    <w:basedOn w:val="a0"/>
    <w:rsid w:val="002C6E29"/>
    <w:rPr>
      <w:rFonts w:cs="Simplified Arabic" w:hint="cs"/>
      <w:b/>
      <w:bCs/>
      <w:i w:val="0"/>
      <w:iCs w:val="0"/>
      <w:color w:val="000000"/>
      <w:sz w:val="24"/>
      <w:szCs w:val="24"/>
    </w:rPr>
  </w:style>
  <w:style w:type="character" w:customStyle="1" w:styleId="Char">
    <w:name w:val="سرد الفقرات Char"/>
    <w:link w:val="a3"/>
    <w:uiPriority w:val="34"/>
    <w:rsid w:val="00995932"/>
    <w:rPr>
      <w:rFonts w:ascii="Sakkal Majalla" w:hAnsi="Sakkal Majalla"/>
      <w:kern w:val="0"/>
      <w:sz w:val="28"/>
      <w14:ligatures w14:val="none"/>
    </w:rPr>
  </w:style>
  <w:style w:type="numbering" w:customStyle="1" w:styleId="10">
    <w:name w:val="بلا قائمة1"/>
    <w:next w:val="a2"/>
    <w:uiPriority w:val="99"/>
    <w:semiHidden/>
    <w:unhideWhenUsed/>
    <w:rsid w:val="00EF4F86"/>
  </w:style>
  <w:style w:type="table" w:styleId="a4">
    <w:name w:val="Table Grid"/>
    <w:basedOn w:val="a1"/>
    <w:uiPriority w:val="39"/>
    <w:rsid w:val="00EF4F86"/>
    <w:pPr>
      <w:bidi w:val="0"/>
      <w:spacing w:after="0" w:line="240" w:lineRule="auto"/>
      <w:ind w:firstLine="0"/>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0"/>
    <w:uiPriority w:val="99"/>
    <w:unhideWhenUsed/>
    <w:rsid w:val="00EF4F86"/>
    <w:pPr>
      <w:tabs>
        <w:tab w:val="center" w:pos="4680"/>
        <w:tab w:val="right" w:pos="9360"/>
      </w:tabs>
      <w:bidi w:val="0"/>
      <w:spacing w:after="0" w:line="240" w:lineRule="auto"/>
      <w:ind w:left="0" w:firstLine="0"/>
      <w:jc w:val="left"/>
    </w:pPr>
    <w:rPr>
      <w:rFonts w:ascii="Calibri" w:hAnsi="Calibri"/>
      <w:sz w:val="22"/>
    </w:rPr>
  </w:style>
  <w:style w:type="character" w:customStyle="1" w:styleId="Char0">
    <w:name w:val="رأس الصفحة Char"/>
    <w:basedOn w:val="a0"/>
    <w:link w:val="a5"/>
    <w:uiPriority w:val="99"/>
    <w:rsid w:val="00EF4F86"/>
    <w:rPr>
      <w:rFonts w:ascii="Calibri" w:hAnsi="Calibri"/>
      <w:kern w:val="0"/>
      <w14:ligatures w14:val="none"/>
    </w:rPr>
  </w:style>
  <w:style w:type="paragraph" w:styleId="a6">
    <w:name w:val="footer"/>
    <w:basedOn w:val="a"/>
    <w:link w:val="Char1"/>
    <w:uiPriority w:val="99"/>
    <w:unhideWhenUsed/>
    <w:rsid w:val="00EF4F86"/>
    <w:pPr>
      <w:tabs>
        <w:tab w:val="center" w:pos="4680"/>
        <w:tab w:val="right" w:pos="9360"/>
      </w:tabs>
      <w:bidi w:val="0"/>
      <w:spacing w:after="0" w:line="240" w:lineRule="auto"/>
      <w:ind w:left="0" w:firstLine="0"/>
      <w:jc w:val="left"/>
    </w:pPr>
    <w:rPr>
      <w:rFonts w:ascii="Calibri" w:hAnsi="Calibri"/>
      <w:sz w:val="22"/>
    </w:rPr>
  </w:style>
  <w:style w:type="character" w:customStyle="1" w:styleId="Char1">
    <w:name w:val="تذييل الصفحة Char"/>
    <w:basedOn w:val="a0"/>
    <w:link w:val="a6"/>
    <w:uiPriority w:val="99"/>
    <w:rsid w:val="00EF4F86"/>
    <w:rPr>
      <w:rFonts w:ascii="Calibri" w:hAnsi="Calibri"/>
      <w:kern w:val="0"/>
      <w14:ligatures w14:val="none"/>
    </w:rPr>
  </w:style>
  <w:style w:type="character" w:styleId="a7">
    <w:name w:val="Placeholder Text"/>
    <w:basedOn w:val="a0"/>
    <w:uiPriority w:val="99"/>
    <w:semiHidden/>
    <w:rsid w:val="00EF4F86"/>
    <w:rPr>
      <w:color w:val="808080"/>
    </w:rPr>
  </w:style>
  <w:style w:type="table" w:customStyle="1" w:styleId="7-51">
    <w:name w:val="جدول قائمة 7 ملون - تمييز 51"/>
    <w:basedOn w:val="a1"/>
    <w:next w:val="7-5"/>
    <w:uiPriority w:val="52"/>
    <w:rsid w:val="006132DE"/>
    <w:pPr>
      <w:spacing w:after="0" w:line="240" w:lineRule="auto"/>
      <w:ind w:left="862" w:hanging="142"/>
    </w:pPr>
    <w:rPr>
      <w:color w:val="2E74B5"/>
      <w:kern w:val="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6132DE"/>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8">
    <w:name w:val="Normal (Web)"/>
    <w:basedOn w:val="a"/>
    <w:uiPriority w:val="99"/>
    <w:semiHidden/>
    <w:unhideWhenUsed/>
    <w:rsid w:val="00B3492A"/>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styleId="a9">
    <w:name w:val="Strong"/>
    <w:basedOn w:val="a0"/>
    <w:uiPriority w:val="22"/>
    <w:qFormat/>
    <w:rsid w:val="00B3492A"/>
    <w:rPr>
      <w:b/>
      <w:bCs/>
    </w:rPr>
  </w:style>
  <w:style w:type="character" w:customStyle="1" w:styleId="1Char">
    <w:name w:val="العنوان 1 Char"/>
    <w:basedOn w:val="a0"/>
    <w:link w:val="1"/>
    <w:uiPriority w:val="9"/>
    <w:rsid w:val="00823859"/>
    <w:rPr>
      <w:rFonts w:asciiTheme="majorHAnsi" w:eastAsiaTheme="majorEastAsia" w:hAnsiTheme="majorHAnsi" w:cstheme="majorBidi"/>
      <w:color w:val="2F5496" w:themeColor="accent1" w:themeShade="BF"/>
      <w:kern w:val="0"/>
      <w:sz w:val="32"/>
      <w:szCs w:val="32"/>
      <w14:ligatures w14:val="none"/>
    </w:rPr>
  </w:style>
  <w:style w:type="paragraph" w:styleId="aa">
    <w:name w:val="TOC Heading"/>
    <w:basedOn w:val="1"/>
    <w:next w:val="a"/>
    <w:uiPriority w:val="39"/>
    <w:unhideWhenUsed/>
    <w:qFormat/>
    <w:rsid w:val="00823859"/>
    <w:pPr>
      <w:spacing w:line="259" w:lineRule="auto"/>
      <w:ind w:left="0" w:firstLine="0"/>
      <w:jc w:val="left"/>
      <w:outlineLvl w:val="9"/>
    </w:pPr>
    <w:rPr>
      <w:rtl/>
    </w:rPr>
  </w:style>
  <w:style w:type="paragraph" w:styleId="11">
    <w:name w:val="toc 1"/>
    <w:basedOn w:val="a"/>
    <w:next w:val="a"/>
    <w:autoRedefine/>
    <w:uiPriority w:val="39"/>
    <w:unhideWhenUsed/>
    <w:rsid w:val="00823859"/>
    <w:pPr>
      <w:spacing w:after="100"/>
      <w:ind w:left="0"/>
    </w:pPr>
  </w:style>
  <w:style w:type="character" w:styleId="Hyperlink">
    <w:name w:val="Hyperlink"/>
    <w:basedOn w:val="a0"/>
    <w:uiPriority w:val="99"/>
    <w:unhideWhenUsed/>
    <w:rsid w:val="00823859"/>
    <w:rPr>
      <w:color w:val="0563C1" w:themeColor="hyperlink"/>
      <w:u w:val="single"/>
    </w:rPr>
  </w:style>
  <w:style w:type="table" w:styleId="4-3">
    <w:name w:val="List Table 4 Accent 3"/>
    <w:basedOn w:val="a1"/>
    <w:uiPriority w:val="49"/>
    <w:rsid w:val="0082385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30">
    <w:name w:val="Grid Table 4 Accent 3"/>
    <w:basedOn w:val="a1"/>
    <w:uiPriority w:val="49"/>
    <w:rsid w:val="00EC228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2">
    <w:name w:val="toc 2"/>
    <w:basedOn w:val="a"/>
    <w:next w:val="a"/>
    <w:autoRedefine/>
    <w:uiPriority w:val="39"/>
    <w:unhideWhenUsed/>
    <w:rsid w:val="001A2D23"/>
    <w:pPr>
      <w:spacing w:after="100"/>
      <w:ind w:left="280"/>
    </w:pPr>
  </w:style>
  <w:style w:type="paragraph" w:styleId="3">
    <w:name w:val="toc 3"/>
    <w:basedOn w:val="a"/>
    <w:next w:val="a"/>
    <w:autoRedefine/>
    <w:uiPriority w:val="39"/>
    <w:unhideWhenUsed/>
    <w:rsid w:val="001A2D23"/>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888858">
      <w:bodyDiv w:val="1"/>
      <w:marLeft w:val="0"/>
      <w:marRight w:val="0"/>
      <w:marTop w:val="0"/>
      <w:marBottom w:val="0"/>
      <w:divBdr>
        <w:top w:val="none" w:sz="0" w:space="0" w:color="auto"/>
        <w:left w:val="none" w:sz="0" w:space="0" w:color="auto"/>
        <w:bottom w:val="none" w:sz="0" w:space="0" w:color="auto"/>
        <w:right w:val="none" w:sz="0" w:space="0" w:color="auto"/>
      </w:divBdr>
    </w:div>
    <w:div w:id="744571715">
      <w:bodyDiv w:val="1"/>
      <w:marLeft w:val="0"/>
      <w:marRight w:val="0"/>
      <w:marTop w:val="0"/>
      <w:marBottom w:val="0"/>
      <w:divBdr>
        <w:top w:val="none" w:sz="0" w:space="0" w:color="auto"/>
        <w:left w:val="none" w:sz="0" w:space="0" w:color="auto"/>
        <w:bottom w:val="none" w:sz="0" w:space="0" w:color="auto"/>
        <w:right w:val="none" w:sz="0" w:space="0" w:color="auto"/>
      </w:divBdr>
    </w:div>
    <w:div w:id="1174997552">
      <w:bodyDiv w:val="1"/>
      <w:marLeft w:val="0"/>
      <w:marRight w:val="0"/>
      <w:marTop w:val="0"/>
      <w:marBottom w:val="0"/>
      <w:divBdr>
        <w:top w:val="none" w:sz="0" w:space="0" w:color="auto"/>
        <w:left w:val="none" w:sz="0" w:space="0" w:color="auto"/>
        <w:bottom w:val="none" w:sz="0" w:space="0" w:color="auto"/>
        <w:right w:val="none" w:sz="0" w:space="0" w:color="auto"/>
      </w:divBdr>
      <w:divsChild>
        <w:div w:id="1788424354">
          <w:marLeft w:val="0"/>
          <w:marRight w:val="0"/>
          <w:marTop w:val="0"/>
          <w:marBottom w:val="0"/>
          <w:divBdr>
            <w:top w:val="none" w:sz="0" w:space="0" w:color="auto"/>
            <w:left w:val="none" w:sz="0" w:space="0" w:color="auto"/>
            <w:bottom w:val="none" w:sz="0" w:space="0" w:color="auto"/>
            <w:right w:val="none" w:sz="0" w:space="0" w:color="auto"/>
          </w:divBdr>
          <w:divsChild>
            <w:div w:id="1691762298">
              <w:marLeft w:val="0"/>
              <w:marRight w:val="0"/>
              <w:marTop w:val="0"/>
              <w:marBottom w:val="0"/>
              <w:divBdr>
                <w:top w:val="none" w:sz="0" w:space="0" w:color="auto"/>
                <w:left w:val="none" w:sz="0" w:space="0" w:color="auto"/>
                <w:bottom w:val="none" w:sz="0" w:space="0" w:color="auto"/>
                <w:right w:val="none" w:sz="0" w:space="0" w:color="auto"/>
              </w:divBdr>
              <w:divsChild>
                <w:div w:id="179490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131187">
      <w:bodyDiv w:val="1"/>
      <w:marLeft w:val="0"/>
      <w:marRight w:val="0"/>
      <w:marTop w:val="0"/>
      <w:marBottom w:val="0"/>
      <w:divBdr>
        <w:top w:val="none" w:sz="0" w:space="0" w:color="auto"/>
        <w:left w:val="none" w:sz="0" w:space="0" w:color="auto"/>
        <w:bottom w:val="none" w:sz="0" w:space="0" w:color="auto"/>
        <w:right w:val="none" w:sz="0" w:space="0" w:color="auto"/>
      </w:divBdr>
      <w:divsChild>
        <w:div w:id="843008230">
          <w:marLeft w:val="0"/>
          <w:marRight w:val="0"/>
          <w:marTop w:val="0"/>
          <w:marBottom w:val="0"/>
          <w:divBdr>
            <w:top w:val="none" w:sz="0" w:space="0" w:color="auto"/>
            <w:left w:val="none" w:sz="0" w:space="0" w:color="auto"/>
            <w:bottom w:val="none" w:sz="0" w:space="0" w:color="auto"/>
            <w:right w:val="none" w:sz="0" w:space="0" w:color="auto"/>
          </w:divBdr>
          <w:divsChild>
            <w:div w:id="610622879">
              <w:marLeft w:val="0"/>
              <w:marRight w:val="0"/>
              <w:marTop w:val="0"/>
              <w:marBottom w:val="0"/>
              <w:divBdr>
                <w:top w:val="none" w:sz="0" w:space="0" w:color="auto"/>
                <w:left w:val="none" w:sz="0" w:space="0" w:color="auto"/>
                <w:bottom w:val="none" w:sz="0" w:space="0" w:color="auto"/>
                <w:right w:val="none" w:sz="0" w:space="0" w:color="auto"/>
              </w:divBdr>
              <w:divsChild>
                <w:div w:id="10224815">
                  <w:marLeft w:val="0"/>
                  <w:marRight w:val="0"/>
                  <w:marTop w:val="0"/>
                  <w:marBottom w:val="0"/>
                  <w:divBdr>
                    <w:top w:val="none" w:sz="0" w:space="0" w:color="auto"/>
                    <w:left w:val="none" w:sz="0" w:space="0" w:color="auto"/>
                    <w:bottom w:val="none" w:sz="0" w:space="0" w:color="auto"/>
                    <w:right w:val="none" w:sz="0" w:space="0" w:color="auto"/>
                  </w:divBdr>
                  <w:divsChild>
                    <w:div w:id="1387294734">
                      <w:marLeft w:val="0"/>
                      <w:marRight w:val="0"/>
                      <w:marTop w:val="0"/>
                      <w:marBottom w:val="0"/>
                      <w:divBdr>
                        <w:top w:val="none" w:sz="0" w:space="0" w:color="auto"/>
                        <w:left w:val="none" w:sz="0" w:space="0" w:color="auto"/>
                        <w:bottom w:val="none" w:sz="0" w:space="0" w:color="auto"/>
                        <w:right w:val="none" w:sz="0" w:space="0" w:color="auto"/>
                      </w:divBdr>
                      <w:divsChild>
                        <w:div w:id="1705984270">
                          <w:marLeft w:val="0"/>
                          <w:marRight w:val="0"/>
                          <w:marTop w:val="0"/>
                          <w:marBottom w:val="0"/>
                          <w:divBdr>
                            <w:top w:val="none" w:sz="0" w:space="0" w:color="auto"/>
                            <w:left w:val="none" w:sz="0" w:space="0" w:color="auto"/>
                            <w:bottom w:val="none" w:sz="0" w:space="0" w:color="auto"/>
                            <w:right w:val="none" w:sz="0" w:space="0" w:color="auto"/>
                          </w:divBdr>
                          <w:divsChild>
                            <w:div w:id="328991713">
                              <w:marLeft w:val="0"/>
                              <w:marRight w:val="0"/>
                              <w:marTop w:val="0"/>
                              <w:marBottom w:val="0"/>
                              <w:divBdr>
                                <w:top w:val="none" w:sz="0" w:space="0" w:color="auto"/>
                                <w:left w:val="none" w:sz="0" w:space="0" w:color="auto"/>
                                <w:bottom w:val="none" w:sz="0" w:space="0" w:color="auto"/>
                                <w:right w:val="none" w:sz="0" w:space="0" w:color="auto"/>
                              </w:divBdr>
                            </w:div>
                          </w:divsChild>
                        </w:div>
                        <w:div w:id="1962491747">
                          <w:marLeft w:val="0"/>
                          <w:marRight w:val="0"/>
                          <w:marTop w:val="0"/>
                          <w:marBottom w:val="0"/>
                          <w:divBdr>
                            <w:top w:val="none" w:sz="0" w:space="0" w:color="auto"/>
                            <w:left w:val="none" w:sz="0" w:space="0" w:color="auto"/>
                            <w:bottom w:val="none" w:sz="0" w:space="0" w:color="auto"/>
                            <w:right w:val="none" w:sz="0" w:space="0" w:color="auto"/>
                          </w:divBdr>
                          <w:divsChild>
                            <w:div w:id="2042196699">
                              <w:marLeft w:val="0"/>
                              <w:marRight w:val="0"/>
                              <w:marTop w:val="0"/>
                              <w:marBottom w:val="0"/>
                              <w:divBdr>
                                <w:top w:val="none" w:sz="0" w:space="0" w:color="auto"/>
                                <w:left w:val="none" w:sz="0" w:space="0" w:color="auto"/>
                                <w:bottom w:val="none" w:sz="0" w:space="0" w:color="auto"/>
                                <w:right w:val="none" w:sz="0" w:space="0" w:color="auto"/>
                              </w:divBdr>
                              <w:divsChild>
                                <w:div w:id="1835606151">
                                  <w:marLeft w:val="0"/>
                                  <w:marRight w:val="0"/>
                                  <w:marTop w:val="0"/>
                                  <w:marBottom w:val="0"/>
                                  <w:divBdr>
                                    <w:top w:val="none" w:sz="0" w:space="0" w:color="auto"/>
                                    <w:left w:val="none" w:sz="0" w:space="0" w:color="auto"/>
                                    <w:bottom w:val="none" w:sz="0" w:space="0" w:color="auto"/>
                                    <w:right w:val="none" w:sz="0" w:space="0" w:color="auto"/>
                                  </w:divBdr>
                                  <w:divsChild>
                                    <w:div w:id="1242760323">
                                      <w:marLeft w:val="0"/>
                                      <w:marRight w:val="0"/>
                                      <w:marTop w:val="0"/>
                                      <w:marBottom w:val="0"/>
                                      <w:divBdr>
                                        <w:top w:val="none" w:sz="0" w:space="0" w:color="auto"/>
                                        <w:left w:val="none" w:sz="0" w:space="0" w:color="auto"/>
                                        <w:bottom w:val="none" w:sz="0" w:space="0" w:color="auto"/>
                                        <w:right w:val="none" w:sz="0" w:space="0" w:color="auto"/>
                                      </w:divBdr>
                                      <w:divsChild>
                                        <w:div w:id="1922448373">
                                          <w:marLeft w:val="0"/>
                                          <w:marRight w:val="0"/>
                                          <w:marTop w:val="0"/>
                                          <w:marBottom w:val="0"/>
                                          <w:divBdr>
                                            <w:top w:val="none" w:sz="0" w:space="0" w:color="auto"/>
                                            <w:left w:val="none" w:sz="0" w:space="0" w:color="auto"/>
                                            <w:bottom w:val="none" w:sz="0" w:space="0" w:color="auto"/>
                                            <w:right w:val="none" w:sz="0" w:space="0" w:color="auto"/>
                                          </w:divBdr>
                                          <w:divsChild>
                                            <w:div w:id="109427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796491">
                                      <w:marLeft w:val="0"/>
                                      <w:marRight w:val="0"/>
                                      <w:marTop w:val="0"/>
                                      <w:marBottom w:val="0"/>
                                      <w:divBdr>
                                        <w:top w:val="none" w:sz="0" w:space="0" w:color="auto"/>
                                        <w:left w:val="none" w:sz="0" w:space="0" w:color="auto"/>
                                        <w:bottom w:val="none" w:sz="0" w:space="0" w:color="auto"/>
                                        <w:right w:val="none" w:sz="0" w:space="0" w:color="auto"/>
                                      </w:divBdr>
                                      <w:divsChild>
                                        <w:div w:id="807436273">
                                          <w:marLeft w:val="0"/>
                                          <w:marRight w:val="0"/>
                                          <w:marTop w:val="0"/>
                                          <w:marBottom w:val="0"/>
                                          <w:divBdr>
                                            <w:top w:val="none" w:sz="0" w:space="0" w:color="auto"/>
                                            <w:left w:val="none" w:sz="0" w:space="0" w:color="auto"/>
                                            <w:bottom w:val="none" w:sz="0" w:space="0" w:color="auto"/>
                                            <w:right w:val="none" w:sz="0" w:space="0" w:color="auto"/>
                                          </w:divBdr>
                                          <w:divsChild>
                                            <w:div w:id="77555096">
                                              <w:marLeft w:val="0"/>
                                              <w:marRight w:val="0"/>
                                              <w:marTop w:val="0"/>
                                              <w:marBottom w:val="0"/>
                                              <w:divBdr>
                                                <w:top w:val="none" w:sz="0" w:space="0" w:color="auto"/>
                                                <w:left w:val="none" w:sz="0" w:space="0" w:color="auto"/>
                                                <w:bottom w:val="none" w:sz="0" w:space="0" w:color="auto"/>
                                                <w:right w:val="none" w:sz="0" w:space="0" w:color="auto"/>
                                              </w:divBdr>
                                              <w:divsChild>
                                                <w:div w:id="1364984222">
                                                  <w:marLeft w:val="0"/>
                                                  <w:marRight w:val="0"/>
                                                  <w:marTop w:val="0"/>
                                                  <w:marBottom w:val="0"/>
                                                  <w:divBdr>
                                                    <w:top w:val="none" w:sz="0" w:space="0" w:color="auto"/>
                                                    <w:left w:val="none" w:sz="0" w:space="0" w:color="auto"/>
                                                    <w:bottom w:val="none" w:sz="0" w:space="0" w:color="auto"/>
                                                    <w:right w:val="none" w:sz="0" w:space="0" w:color="auto"/>
                                                  </w:divBdr>
                                                  <w:divsChild>
                                                    <w:div w:id="78061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6787244">
                          <w:marLeft w:val="0"/>
                          <w:marRight w:val="0"/>
                          <w:marTop w:val="0"/>
                          <w:marBottom w:val="0"/>
                          <w:divBdr>
                            <w:top w:val="none" w:sz="0" w:space="0" w:color="auto"/>
                            <w:left w:val="none" w:sz="0" w:space="0" w:color="auto"/>
                            <w:bottom w:val="none" w:sz="0" w:space="0" w:color="auto"/>
                            <w:right w:val="none" w:sz="0" w:space="0" w:color="auto"/>
                          </w:divBdr>
                          <w:divsChild>
                            <w:div w:id="2045595367">
                              <w:marLeft w:val="0"/>
                              <w:marRight w:val="0"/>
                              <w:marTop w:val="0"/>
                              <w:marBottom w:val="0"/>
                              <w:divBdr>
                                <w:top w:val="none" w:sz="0" w:space="0" w:color="auto"/>
                                <w:left w:val="none" w:sz="0" w:space="0" w:color="auto"/>
                                <w:bottom w:val="none" w:sz="0" w:space="0" w:color="auto"/>
                                <w:right w:val="none" w:sz="0" w:space="0" w:color="auto"/>
                              </w:divBdr>
                              <w:divsChild>
                                <w:div w:id="634987973">
                                  <w:marLeft w:val="0"/>
                                  <w:marRight w:val="0"/>
                                  <w:marTop w:val="0"/>
                                  <w:marBottom w:val="0"/>
                                  <w:divBdr>
                                    <w:top w:val="none" w:sz="0" w:space="0" w:color="auto"/>
                                    <w:left w:val="none" w:sz="0" w:space="0" w:color="auto"/>
                                    <w:bottom w:val="none" w:sz="0" w:space="0" w:color="auto"/>
                                    <w:right w:val="none" w:sz="0" w:space="0" w:color="auto"/>
                                  </w:divBdr>
                                  <w:divsChild>
                                    <w:div w:id="1844471269">
                                      <w:marLeft w:val="0"/>
                                      <w:marRight w:val="0"/>
                                      <w:marTop w:val="0"/>
                                      <w:marBottom w:val="0"/>
                                      <w:divBdr>
                                        <w:top w:val="none" w:sz="0" w:space="0" w:color="auto"/>
                                        <w:left w:val="none" w:sz="0" w:space="0" w:color="auto"/>
                                        <w:bottom w:val="none" w:sz="0" w:space="0" w:color="auto"/>
                                        <w:right w:val="none" w:sz="0" w:space="0" w:color="auto"/>
                                      </w:divBdr>
                                      <w:divsChild>
                                        <w:div w:id="2065130033">
                                          <w:marLeft w:val="0"/>
                                          <w:marRight w:val="0"/>
                                          <w:marTop w:val="0"/>
                                          <w:marBottom w:val="0"/>
                                          <w:divBdr>
                                            <w:top w:val="none" w:sz="0" w:space="0" w:color="auto"/>
                                            <w:left w:val="none" w:sz="0" w:space="0" w:color="auto"/>
                                            <w:bottom w:val="none" w:sz="0" w:space="0" w:color="auto"/>
                                            <w:right w:val="none" w:sz="0" w:space="0" w:color="auto"/>
                                          </w:divBdr>
                                          <w:divsChild>
                                            <w:div w:id="1600943752">
                                              <w:marLeft w:val="0"/>
                                              <w:marRight w:val="0"/>
                                              <w:marTop w:val="0"/>
                                              <w:marBottom w:val="0"/>
                                              <w:divBdr>
                                                <w:top w:val="none" w:sz="0" w:space="0" w:color="auto"/>
                                                <w:left w:val="none" w:sz="0" w:space="0" w:color="auto"/>
                                                <w:bottom w:val="none" w:sz="0" w:space="0" w:color="auto"/>
                                                <w:right w:val="none" w:sz="0" w:space="0" w:color="auto"/>
                                              </w:divBdr>
                                            </w:div>
                                          </w:divsChild>
                                        </w:div>
                                        <w:div w:id="664942415">
                                          <w:marLeft w:val="0"/>
                                          <w:marRight w:val="0"/>
                                          <w:marTop w:val="0"/>
                                          <w:marBottom w:val="0"/>
                                          <w:divBdr>
                                            <w:top w:val="none" w:sz="0" w:space="0" w:color="auto"/>
                                            <w:left w:val="none" w:sz="0" w:space="0" w:color="auto"/>
                                            <w:bottom w:val="none" w:sz="0" w:space="0" w:color="auto"/>
                                            <w:right w:val="none" w:sz="0" w:space="0" w:color="auto"/>
                                          </w:divBdr>
                                        </w:div>
                                      </w:divsChild>
                                    </w:div>
                                    <w:div w:id="1751149096">
                                      <w:marLeft w:val="0"/>
                                      <w:marRight w:val="0"/>
                                      <w:marTop w:val="0"/>
                                      <w:marBottom w:val="0"/>
                                      <w:divBdr>
                                        <w:top w:val="none" w:sz="0" w:space="0" w:color="auto"/>
                                        <w:left w:val="none" w:sz="0" w:space="0" w:color="auto"/>
                                        <w:bottom w:val="none" w:sz="0" w:space="0" w:color="auto"/>
                                        <w:right w:val="none" w:sz="0" w:space="0" w:color="auto"/>
                                      </w:divBdr>
                                      <w:divsChild>
                                        <w:div w:id="1094208984">
                                          <w:marLeft w:val="0"/>
                                          <w:marRight w:val="0"/>
                                          <w:marTop w:val="0"/>
                                          <w:marBottom w:val="0"/>
                                          <w:divBdr>
                                            <w:top w:val="none" w:sz="0" w:space="0" w:color="auto"/>
                                            <w:left w:val="none" w:sz="0" w:space="0" w:color="auto"/>
                                            <w:bottom w:val="none" w:sz="0" w:space="0" w:color="auto"/>
                                            <w:right w:val="none" w:sz="0" w:space="0" w:color="auto"/>
                                          </w:divBdr>
                                          <w:divsChild>
                                            <w:div w:id="476797076">
                                              <w:marLeft w:val="0"/>
                                              <w:marRight w:val="0"/>
                                              <w:marTop w:val="0"/>
                                              <w:marBottom w:val="0"/>
                                              <w:divBdr>
                                                <w:top w:val="none" w:sz="0" w:space="0" w:color="auto"/>
                                                <w:left w:val="none" w:sz="0" w:space="0" w:color="auto"/>
                                                <w:bottom w:val="none" w:sz="0" w:space="0" w:color="auto"/>
                                                <w:right w:val="none" w:sz="0" w:space="0" w:color="auto"/>
                                              </w:divBdr>
                                              <w:divsChild>
                                                <w:div w:id="526143618">
                                                  <w:marLeft w:val="0"/>
                                                  <w:marRight w:val="0"/>
                                                  <w:marTop w:val="0"/>
                                                  <w:marBottom w:val="0"/>
                                                  <w:divBdr>
                                                    <w:top w:val="none" w:sz="0" w:space="0" w:color="auto"/>
                                                    <w:left w:val="none" w:sz="0" w:space="0" w:color="auto"/>
                                                    <w:bottom w:val="none" w:sz="0" w:space="0" w:color="auto"/>
                                                    <w:right w:val="none" w:sz="0" w:space="0" w:color="auto"/>
                                                  </w:divBdr>
                                                  <w:divsChild>
                                                    <w:div w:id="206054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3974587">
                          <w:marLeft w:val="0"/>
                          <w:marRight w:val="0"/>
                          <w:marTop w:val="0"/>
                          <w:marBottom w:val="0"/>
                          <w:divBdr>
                            <w:top w:val="none" w:sz="0" w:space="0" w:color="auto"/>
                            <w:left w:val="none" w:sz="0" w:space="0" w:color="auto"/>
                            <w:bottom w:val="none" w:sz="0" w:space="0" w:color="auto"/>
                            <w:right w:val="none" w:sz="0" w:space="0" w:color="auto"/>
                          </w:divBdr>
                          <w:divsChild>
                            <w:div w:id="1009060090">
                              <w:marLeft w:val="0"/>
                              <w:marRight w:val="0"/>
                              <w:marTop w:val="0"/>
                              <w:marBottom w:val="0"/>
                              <w:divBdr>
                                <w:top w:val="none" w:sz="0" w:space="0" w:color="auto"/>
                                <w:left w:val="none" w:sz="0" w:space="0" w:color="auto"/>
                                <w:bottom w:val="none" w:sz="0" w:space="0" w:color="auto"/>
                                <w:right w:val="none" w:sz="0" w:space="0" w:color="auto"/>
                              </w:divBdr>
                              <w:divsChild>
                                <w:div w:id="1850749330">
                                  <w:marLeft w:val="0"/>
                                  <w:marRight w:val="0"/>
                                  <w:marTop w:val="0"/>
                                  <w:marBottom w:val="0"/>
                                  <w:divBdr>
                                    <w:top w:val="none" w:sz="0" w:space="0" w:color="auto"/>
                                    <w:left w:val="none" w:sz="0" w:space="0" w:color="auto"/>
                                    <w:bottom w:val="none" w:sz="0" w:space="0" w:color="auto"/>
                                    <w:right w:val="none" w:sz="0" w:space="0" w:color="auto"/>
                                  </w:divBdr>
                                  <w:divsChild>
                                    <w:div w:id="876426992">
                                      <w:marLeft w:val="0"/>
                                      <w:marRight w:val="0"/>
                                      <w:marTop w:val="0"/>
                                      <w:marBottom w:val="0"/>
                                      <w:divBdr>
                                        <w:top w:val="none" w:sz="0" w:space="0" w:color="auto"/>
                                        <w:left w:val="none" w:sz="0" w:space="0" w:color="auto"/>
                                        <w:bottom w:val="none" w:sz="0" w:space="0" w:color="auto"/>
                                        <w:right w:val="none" w:sz="0" w:space="0" w:color="auto"/>
                                      </w:divBdr>
                                      <w:divsChild>
                                        <w:div w:id="382099057">
                                          <w:marLeft w:val="0"/>
                                          <w:marRight w:val="0"/>
                                          <w:marTop w:val="0"/>
                                          <w:marBottom w:val="0"/>
                                          <w:divBdr>
                                            <w:top w:val="none" w:sz="0" w:space="0" w:color="auto"/>
                                            <w:left w:val="none" w:sz="0" w:space="0" w:color="auto"/>
                                            <w:bottom w:val="none" w:sz="0" w:space="0" w:color="auto"/>
                                            <w:right w:val="none" w:sz="0" w:space="0" w:color="auto"/>
                                          </w:divBdr>
                                          <w:divsChild>
                                            <w:div w:id="207107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641027">
                                      <w:marLeft w:val="0"/>
                                      <w:marRight w:val="0"/>
                                      <w:marTop w:val="0"/>
                                      <w:marBottom w:val="0"/>
                                      <w:divBdr>
                                        <w:top w:val="none" w:sz="0" w:space="0" w:color="auto"/>
                                        <w:left w:val="none" w:sz="0" w:space="0" w:color="auto"/>
                                        <w:bottom w:val="none" w:sz="0" w:space="0" w:color="auto"/>
                                        <w:right w:val="none" w:sz="0" w:space="0" w:color="auto"/>
                                      </w:divBdr>
                                      <w:divsChild>
                                        <w:div w:id="327054578">
                                          <w:marLeft w:val="0"/>
                                          <w:marRight w:val="0"/>
                                          <w:marTop w:val="0"/>
                                          <w:marBottom w:val="0"/>
                                          <w:divBdr>
                                            <w:top w:val="none" w:sz="0" w:space="0" w:color="auto"/>
                                            <w:left w:val="none" w:sz="0" w:space="0" w:color="auto"/>
                                            <w:bottom w:val="none" w:sz="0" w:space="0" w:color="auto"/>
                                            <w:right w:val="none" w:sz="0" w:space="0" w:color="auto"/>
                                          </w:divBdr>
                                          <w:divsChild>
                                            <w:div w:id="1622221617">
                                              <w:marLeft w:val="0"/>
                                              <w:marRight w:val="0"/>
                                              <w:marTop w:val="0"/>
                                              <w:marBottom w:val="0"/>
                                              <w:divBdr>
                                                <w:top w:val="none" w:sz="0" w:space="0" w:color="auto"/>
                                                <w:left w:val="none" w:sz="0" w:space="0" w:color="auto"/>
                                                <w:bottom w:val="none" w:sz="0" w:space="0" w:color="auto"/>
                                                <w:right w:val="none" w:sz="0" w:space="0" w:color="auto"/>
                                              </w:divBdr>
                                              <w:divsChild>
                                                <w:div w:id="1123500546">
                                                  <w:marLeft w:val="0"/>
                                                  <w:marRight w:val="0"/>
                                                  <w:marTop w:val="0"/>
                                                  <w:marBottom w:val="0"/>
                                                  <w:divBdr>
                                                    <w:top w:val="none" w:sz="0" w:space="0" w:color="auto"/>
                                                    <w:left w:val="none" w:sz="0" w:space="0" w:color="auto"/>
                                                    <w:bottom w:val="none" w:sz="0" w:space="0" w:color="auto"/>
                                                    <w:right w:val="none" w:sz="0" w:space="0" w:color="auto"/>
                                                  </w:divBdr>
                                                  <w:divsChild>
                                                    <w:div w:id="90341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9678158">
                          <w:marLeft w:val="0"/>
                          <w:marRight w:val="0"/>
                          <w:marTop w:val="0"/>
                          <w:marBottom w:val="0"/>
                          <w:divBdr>
                            <w:top w:val="none" w:sz="0" w:space="0" w:color="auto"/>
                            <w:left w:val="none" w:sz="0" w:space="0" w:color="auto"/>
                            <w:bottom w:val="none" w:sz="0" w:space="0" w:color="auto"/>
                            <w:right w:val="none" w:sz="0" w:space="0" w:color="auto"/>
                          </w:divBdr>
                          <w:divsChild>
                            <w:div w:id="329791815">
                              <w:marLeft w:val="0"/>
                              <w:marRight w:val="0"/>
                              <w:marTop w:val="0"/>
                              <w:marBottom w:val="0"/>
                              <w:divBdr>
                                <w:top w:val="none" w:sz="0" w:space="0" w:color="auto"/>
                                <w:left w:val="none" w:sz="0" w:space="0" w:color="auto"/>
                                <w:bottom w:val="none" w:sz="0" w:space="0" w:color="auto"/>
                                <w:right w:val="none" w:sz="0" w:space="0" w:color="auto"/>
                              </w:divBdr>
                              <w:divsChild>
                                <w:div w:id="1720786853">
                                  <w:marLeft w:val="0"/>
                                  <w:marRight w:val="0"/>
                                  <w:marTop w:val="0"/>
                                  <w:marBottom w:val="0"/>
                                  <w:divBdr>
                                    <w:top w:val="none" w:sz="0" w:space="0" w:color="auto"/>
                                    <w:left w:val="none" w:sz="0" w:space="0" w:color="auto"/>
                                    <w:bottom w:val="none" w:sz="0" w:space="0" w:color="auto"/>
                                    <w:right w:val="none" w:sz="0" w:space="0" w:color="auto"/>
                                  </w:divBdr>
                                  <w:divsChild>
                                    <w:div w:id="320162137">
                                      <w:marLeft w:val="0"/>
                                      <w:marRight w:val="0"/>
                                      <w:marTop w:val="0"/>
                                      <w:marBottom w:val="0"/>
                                      <w:divBdr>
                                        <w:top w:val="none" w:sz="0" w:space="0" w:color="auto"/>
                                        <w:left w:val="none" w:sz="0" w:space="0" w:color="auto"/>
                                        <w:bottom w:val="none" w:sz="0" w:space="0" w:color="auto"/>
                                        <w:right w:val="none" w:sz="0" w:space="0" w:color="auto"/>
                                      </w:divBdr>
                                      <w:divsChild>
                                        <w:div w:id="1488747039">
                                          <w:marLeft w:val="0"/>
                                          <w:marRight w:val="0"/>
                                          <w:marTop w:val="0"/>
                                          <w:marBottom w:val="0"/>
                                          <w:divBdr>
                                            <w:top w:val="none" w:sz="0" w:space="0" w:color="auto"/>
                                            <w:left w:val="none" w:sz="0" w:space="0" w:color="auto"/>
                                            <w:bottom w:val="none" w:sz="0" w:space="0" w:color="auto"/>
                                            <w:right w:val="none" w:sz="0" w:space="0" w:color="auto"/>
                                          </w:divBdr>
                                          <w:divsChild>
                                            <w:div w:id="52579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042212">
                                      <w:marLeft w:val="0"/>
                                      <w:marRight w:val="0"/>
                                      <w:marTop w:val="0"/>
                                      <w:marBottom w:val="0"/>
                                      <w:divBdr>
                                        <w:top w:val="none" w:sz="0" w:space="0" w:color="auto"/>
                                        <w:left w:val="none" w:sz="0" w:space="0" w:color="auto"/>
                                        <w:bottom w:val="none" w:sz="0" w:space="0" w:color="auto"/>
                                        <w:right w:val="none" w:sz="0" w:space="0" w:color="auto"/>
                                      </w:divBdr>
                                      <w:divsChild>
                                        <w:div w:id="1642735502">
                                          <w:marLeft w:val="0"/>
                                          <w:marRight w:val="0"/>
                                          <w:marTop w:val="0"/>
                                          <w:marBottom w:val="0"/>
                                          <w:divBdr>
                                            <w:top w:val="none" w:sz="0" w:space="0" w:color="auto"/>
                                            <w:left w:val="none" w:sz="0" w:space="0" w:color="auto"/>
                                            <w:bottom w:val="none" w:sz="0" w:space="0" w:color="auto"/>
                                            <w:right w:val="none" w:sz="0" w:space="0" w:color="auto"/>
                                          </w:divBdr>
                                          <w:divsChild>
                                            <w:div w:id="1417021496">
                                              <w:marLeft w:val="0"/>
                                              <w:marRight w:val="0"/>
                                              <w:marTop w:val="0"/>
                                              <w:marBottom w:val="0"/>
                                              <w:divBdr>
                                                <w:top w:val="none" w:sz="0" w:space="0" w:color="auto"/>
                                                <w:left w:val="none" w:sz="0" w:space="0" w:color="auto"/>
                                                <w:bottom w:val="none" w:sz="0" w:space="0" w:color="auto"/>
                                                <w:right w:val="none" w:sz="0" w:space="0" w:color="auto"/>
                                              </w:divBdr>
                                              <w:divsChild>
                                                <w:div w:id="78403509">
                                                  <w:marLeft w:val="0"/>
                                                  <w:marRight w:val="0"/>
                                                  <w:marTop w:val="0"/>
                                                  <w:marBottom w:val="0"/>
                                                  <w:divBdr>
                                                    <w:top w:val="none" w:sz="0" w:space="0" w:color="auto"/>
                                                    <w:left w:val="none" w:sz="0" w:space="0" w:color="auto"/>
                                                    <w:bottom w:val="none" w:sz="0" w:space="0" w:color="auto"/>
                                                    <w:right w:val="none" w:sz="0" w:space="0" w:color="auto"/>
                                                  </w:divBdr>
                                                  <w:divsChild>
                                                    <w:div w:id="84070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77104605">
          <w:marLeft w:val="0"/>
          <w:marRight w:val="0"/>
          <w:marTop w:val="0"/>
          <w:marBottom w:val="0"/>
          <w:divBdr>
            <w:top w:val="none" w:sz="0" w:space="0" w:color="auto"/>
            <w:left w:val="none" w:sz="0" w:space="0" w:color="auto"/>
            <w:bottom w:val="none" w:sz="0" w:space="0" w:color="auto"/>
            <w:right w:val="none" w:sz="0" w:space="0" w:color="auto"/>
          </w:divBdr>
        </w:div>
      </w:divsChild>
    </w:div>
    <w:div w:id="1451974041">
      <w:bodyDiv w:val="1"/>
      <w:marLeft w:val="0"/>
      <w:marRight w:val="0"/>
      <w:marTop w:val="0"/>
      <w:marBottom w:val="0"/>
      <w:divBdr>
        <w:top w:val="none" w:sz="0" w:space="0" w:color="auto"/>
        <w:left w:val="none" w:sz="0" w:space="0" w:color="auto"/>
        <w:bottom w:val="none" w:sz="0" w:space="0" w:color="auto"/>
        <w:right w:val="none" w:sz="0" w:space="0" w:color="auto"/>
      </w:divBdr>
    </w:div>
    <w:div w:id="1463956830">
      <w:bodyDiv w:val="1"/>
      <w:marLeft w:val="0"/>
      <w:marRight w:val="0"/>
      <w:marTop w:val="0"/>
      <w:marBottom w:val="0"/>
      <w:divBdr>
        <w:top w:val="none" w:sz="0" w:space="0" w:color="auto"/>
        <w:left w:val="none" w:sz="0" w:space="0" w:color="auto"/>
        <w:bottom w:val="none" w:sz="0" w:space="0" w:color="auto"/>
        <w:right w:val="none" w:sz="0" w:space="0" w:color="auto"/>
      </w:divBdr>
      <w:divsChild>
        <w:div w:id="1496991026">
          <w:marLeft w:val="0"/>
          <w:marRight w:val="0"/>
          <w:marTop w:val="0"/>
          <w:marBottom w:val="0"/>
          <w:divBdr>
            <w:top w:val="none" w:sz="0" w:space="0" w:color="auto"/>
            <w:left w:val="none" w:sz="0" w:space="0" w:color="auto"/>
            <w:bottom w:val="none" w:sz="0" w:space="0" w:color="auto"/>
            <w:right w:val="none" w:sz="0" w:space="0" w:color="auto"/>
          </w:divBdr>
          <w:divsChild>
            <w:div w:id="1685285321">
              <w:marLeft w:val="0"/>
              <w:marRight w:val="0"/>
              <w:marTop w:val="0"/>
              <w:marBottom w:val="0"/>
              <w:divBdr>
                <w:top w:val="none" w:sz="0" w:space="0" w:color="auto"/>
                <w:left w:val="none" w:sz="0" w:space="0" w:color="auto"/>
                <w:bottom w:val="none" w:sz="0" w:space="0" w:color="auto"/>
                <w:right w:val="none" w:sz="0" w:space="0" w:color="auto"/>
              </w:divBdr>
              <w:divsChild>
                <w:div w:id="1130561568">
                  <w:marLeft w:val="0"/>
                  <w:marRight w:val="0"/>
                  <w:marTop w:val="0"/>
                  <w:marBottom w:val="0"/>
                  <w:divBdr>
                    <w:top w:val="none" w:sz="0" w:space="0" w:color="auto"/>
                    <w:left w:val="none" w:sz="0" w:space="0" w:color="auto"/>
                    <w:bottom w:val="none" w:sz="0" w:space="0" w:color="auto"/>
                    <w:right w:val="none" w:sz="0" w:space="0" w:color="auto"/>
                  </w:divBdr>
                  <w:divsChild>
                    <w:div w:id="2116366324">
                      <w:marLeft w:val="0"/>
                      <w:marRight w:val="0"/>
                      <w:marTop w:val="0"/>
                      <w:marBottom w:val="0"/>
                      <w:divBdr>
                        <w:top w:val="none" w:sz="0" w:space="0" w:color="auto"/>
                        <w:left w:val="none" w:sz="0" w:space="0" w:color="auto"/>
                        <w:bottom w:val="none" w:sz="0" w:space="0" w:color="auto"/>
                        <w:right w:val="none" w:sz="0" w:space="0" w:color="auto"/>
                      </w:divBdr>
                      <w:divsChild>
                        <w:div w:id="1662614812">
                          <w:marLeft w:val="0"/>
                          <w:marRight w:val="0"/>
                          <w:marTop w:val="0"/>
                          <w:marBottom w:val="0"/>
                          <w:divBdr>
                            <w:top w:val="none" w:sz="0" w:space="0" w:color="auto"/>
                            <w:left w:val="none" w:sz="0" w:space="0" w:color="auto"/>
                            <w:bottom w:val="none" w:sz="0" w:space="0" w:color="auto"/>
                            <w:right w:val="none" w:sz="0" w:space="0" w:color="auto"/>
                          </w:divBdr>
                          <w:divsChild>
                            <w:div w:id="459542375">
                              <w:marLeft w:val="0"/>
                              <w:marRight w:val="0"/>
                              <w:marTop w:val="0"/>
                              <w:marBottom w:val="0"/>
                              <w:divBdr>
                                <w:top w:val="none" w:sz="0" w:space="0" w:color="auto"/>
                                <w:left w:val="none" w:sz="0" w:space="0" w:color="auto"/>
                                <w:bottom w:val="none" w:sz="0" w:space="0" w:color="auto"/>
                                <w:right w:val="none" w:sz="0" w:space="0" w:color="auto"/>
                              </w:divBdr>
                            </w:div>
                          </w:divsChild>
                        </w:div>
                        <w:div w:id="1633897800">
                          <w:marLeft w:val="0"/>
                          <w:marRight w:val="0"/>
                          <w:marTop w:val="0"/>
                          <w:marBottom w:val="0"/>
                          <w:divBdr>
                            <w:top w:val="none" w:sz="0" w:space="0" w:color="auto"/>
                            <w:left w:val="none" w:sz="0" w:space="0" w:color="auto"/>
                            <w:bottom w:val="none" w:sz="0" w:space="0" w:color="auto"/>
                            <w:right w:val="none" w:sz="0" w:space="0" w:color="auto"/>
                          </w:divBdr>
                          <w:divsChild>
                            <w:div w:id="1456214440">
                              <w:marLeft w:val="0"/>
                              <w:marRight w:val="0"/>
                              <w:marTop w:val="0"/>
                              <w:marBottom w:val="0"/>
                              <w:divBdr>
                                <w:top w:val="none" w:sz="0" w:space="0" w:color="auto"/>
                                <w:left w:val="none" w:sz="0" w:space="0" w:color="auto"/>
                                <w:bottom w:val="none" w:sz="0" w:space="0" w:color="auto"/>
                                <w:right w:val="none" w:sz="0" w:space="0" w:color="auto"/>
                              </w:divBdr>
                              <w:divsChild>
                                <w:div w:id="242908725">
                                  <w:marLeft w:val="0"/>
                                  <w:marRight w:val="0"/>
                                  <w:marTop w:val="0"/>
                                  <w:marBottom w:val="0"/>
                                  <w:divBdr>
                                    <w:top w:val="none" w:sz="0" w:space="0" w:color="auto"/>
                                    <w:left w:val="none" w:sz="0" w:space="0" w:color="auto"/>
                                    <w:bottom w:val="none" w:sz="0" w:space="0" w:color="auto"/>
                                    <w:right w:val="none" w:sz="0" w:space="0" w:color="auto"/>
                                  </w:divBdr>
                                  <w:divsChild>
                                    <w:div w:id="131409401">
                                      <w:marLeft w:val="0"/>
                                      <w:marRight w:val="0"/>
                                      <w:marTop w:val="0"/>
                                      <w:marBottom w:val="0"/>
                                      <w:divBdr>
                                        <w:top w:val="none" w:sz="0" w:space="0" w:color="auto"/>
                                        <w:left w:val="none" w:sz="0" w:space="0" w:color="auto"/>
                                        <w:bottom w:val="none" w:sz="0" w:space="0" w:color="auto"/>
                                        <w:right w:val="none" w:sz="0" w:space="0" w:color="auto"/>
                                      </w:divBdr>
                                      <w:divsChild>
                                        <w:div w:id="2072386912">
                                          <w:marLeft w:val="0"/>
                                          <w:marRight w:val="0"/>
                                          <w:marTop w:val="0"/>
                                          <w:marBottom w:val="0"/>
                                          <w:divBdr>
                                            <w:top w:val="none" w:sz="0" w:space="0" w:color="auto"/>
                                            <w:left w:val="none" w:sz="0" w:space="0" w:color="auto"/>
                                            <w:bottom w:val="none" w:sz="0" w:space="0" w:color="auto"/>
                                            <w:right w:val="none" w:sz="0" w:space="0" w:color="auto"/>
                                          </w:divBdr>
                                          <w:divsChild>
                                            <w:div w:id="104078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923585">
                                      <w:marLeft w:val="0"/>
                                      <w:marRight w:val="0"/>
                                      <w:marTop w:val="0"/>
                                      <w:marBottom w:val="0"/>
                                      <w:divBdr>
                                        <w:top w:val="none" w:sz="0" w:space="0" w:color="auto"/>
                                        <w:left w:val="none" w:sz="0" w:space="0" w:color="auto"/>
                                        <w:bottom w:val="none" w:sz="0" w:space="0" w:color="auto"/>
                                        <w:right w:val="none" w:sz="0" w:space="0" w:color="auto"/>
                                      </w:divBdr>
                                      <w:divsChild>
                                        <w:div w:id="480780572">
                                          <w:marLeft w:val="0"/>
                                          <w:marRight w:val="0"/>
                                          <w:marTop w:val="0"/>
                                          <w:marBottom w:val="0"/>
                                          <w:divBdr>
                                            <w:top w:val="none" w:sz="0" w:space="0" w:color="auto"/>
                                            <w:left w:val="none" w:sz="0" w:space="0" w:color="auto"/>
                                            <w:bottom w:val="none" w:sz="0" w:space="0" w:color="auto"/>
                                            <w:right w:val="none" w:sz="0" w:space="0" w:color="auto"/>
                                          </w:divBdr>
                                          <w:divsChild>
                                            <w:div w:id="1546599986">
                                              <w:marLeft w:val="0"/>
                                              <w:marRight w:val="0"/>
                                              <w:marTop w:val="0"/>
                                              <w:marBottom w:val="0"/>
                                              <w:divBdr>
                                                <w:top w:val="none" w:sz="0" w:space="0" w:color="auto"/>
                                                <w:left w:val="none" w:sz="0" w:space="0" w:color="auto"/>
                                                <w:bottom w:val="none" w:sz="0" w:space="0" w:color="auto"/>
                                                <w:right w:val="none" w:sz="0" w:space="0" w:color="auto"/>
                                              </w:divBdr>
                                              <w:divsChild>
                                                <w:div w:id="251939631">
                                                  <w:marLeft w:val="0"/>
                                                  <w:marRight w:val="0"/>
                                                  <w:marTop w:val="0"/>
                                                  <w:marBottom w:val="0"/>
                                                  <w:divBdr>
                                                    <w:top w:val="none" w:sz="0" w:space="0" w:color="auto"/>
                                                    <w:left w:val="none" w:sz="0" w:space="0" w:color="auto"/>
                                                    <w:bottom w:val="none" w:sz="0" w:space="0" w:color="auto"/>
                                                    <w:right w:val="none" w:sz="0" w:space="0" w:color="auto"/>
                                                  </w:divBdr>
                                                  <w:divsChild>
                                                    <w:div w:id="123516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4646180">
                          <w:marLeft w:val="0"/>
                          <w:marRight w:val="0"/>
                          <w:marTop w:val="0"/>
                          <w:marBottom w:val="0"/>
                          <w:divBdr>
                            <w:top w:val="none" w:sz="0" w:space="0" w:color="auto"/>
                            <w:left w:val="none" w:sz="0" w:space="0" w:color="auto"/>
                            <w:bottom w:val="none" w:sz="0" w:space="0" w:color="auto"/>
                            <w:right w:val="none" w:sz="0" w:space="0" w:color="auto"/>
                          </w:divBdr>
                          <w:divsChild>
                            <w:div w:id="1288509825">
                              <w:marLeft w:val="0"/>
                              <w:marRight w:val="0"/>
                              <w:marTop w:val="0"/>
                              <w:marBottom w:val="0"/>
                              <w:divBdr>
                                <w:top w:val="none" w:sz="0" w:space="0" w:color="auto"/>
                                <w:left w:val="none" w:sz="0" w:space="0" w:color="auto"/>
                                <w:bottom w:val="none" w:sz="0" w:space="0" w:color="auto"/>
                                <w:right w:val="none" w:sz="0" w:space="0" w:color="auto"/>
                              </w:divBdr>
                              <w:divsChild>
                                <w:div w:id="2062090936">
                                  <w:marLeft w:val="0"/>
                                  <w:marRight w:val="0"/>
                                  <w:marTop w:val="0"/>
                                  <w:marBottom w:val="0"/>
                                  <w:divBdr>
                                    <w:top w:val="none" w:sz="0" w:space="0" w:color="auto"/>
                                    <w:left w:val="none" w:sz="0" w:space="0" w:color="auto"/>
                                    <w:bottom w:val="none" w:sz="0" w:space="0" w:color="auto"/>
                                    <w:right w:val="none" w:sz="0" w:space="0" w:color="auto"/>
                                  </w:divBdr>
                                  <w:divsChild>
                                    <w:div w:id="2001929541">
                                      <w:marLeft w:val="0"/>
                                      <w:marRight w:val="0"/>
                                      <w:marTop w:val="0"/>
                                      <w:marBottom w:val="0"/>
                                      <w:divBdr>
                                        <w:top w:val="none" w:sz="0" w:space="0" w:color="auto"/>
                                        <w:left w:val="none" w:sz="0" w:space="0" w:color="auto"/>
                                        <w:bottom w:val="none" w:sz="0" w:space="0" w:color="auto"/>
                                        <w:right w:val="none" w:sz="0" w:space="0" w:color="auto"/>
                                      </w:divBdr>
                                      <w:divsChild>
                                        <w:div w:id="455442090">
                                          <w:marLeft w:val="0"/>
                                          <w:marRight w:val="0"/>
                                          <w:marTop w:val="0"/>
                                          <w:marBottom w:val="0"/>
                                          <w:divBdr>
                                            <w:top w:val="none" w:sz="0" w:space="0" w:color="auto"/>
                                            <w:left w:val="none" w:sz="0" w:space="0" w:color="auto"/>
                                            <w:bottom w:val="none" w:sz="0" w:space="0" w:color="auto"/>
                                            <w:right w:val="none" w:sz="0" w:space="0" w:color="auto"/>
                                          </w:divBdr>
                                          <w:divsChild>
                                            <w:div w:id="1773277770">
                                              <w:marLeft w:val="0"/>
                                              <w:marRight w:val="0"/>
                                              <w:marTop w:val="0"/>
                                              <w:marBottom w:val="0"/>
                                              <w:divBdr>
                                                <w:top w:val="none" w:sz="0" w:space="0" w:color="auto"/>
                                                <w:left w:val="none" w:sz="0" w:space="0" w:color="auto"/>
                                                <w:bottom w:val="none" w:sz="0" w:space="0" w:color="auto"/>
                                                <w:right w:val="none" w:sz="0" w:space="0" w:color="auto"/>
                                              </w:divBdr>
                                            </w:div>
                                          </w:divsChild>
                                        </w:div>
                                        <w:div w:id="1735740955">
                                          <w:marLeft w:val="0"/>
                                          <w:marRight w:val="0"/>
                                          <w:marTop w:val="0"/>
                                          <w:marBottom w:val="0"/>
                                          <w:divBdr>
                                            <w:top w:val="none" w:sz="0" w:space="0" w:color="auto"/>
                                            <w:left w:val="none" w:sz="0" w:space="0" w:color="auto"/>
                                            <w:bottom w:val="none" w:sz="0" w:space="0" w:color="auto"/>
                                            <w:right w:val="none" w:sz="0" w:space="0" w:color="auto"/>
                                          </w:divBdr>
                                        </w:div>
                                      </w:divsChild>
                                    </w:div>
                                    <w:div w:id="1612858382">
                                      <w:marLeft w:val="0"/>
                                      <w:marRight w:val="0"/>
                                      <w:marTop w:val="0"/>
                                      <w:marBottom w:val="0"/>
                                      <w:divBdr>
                                        <w:top w:val="none" w:sz="0" w:space="0" w:color="auto"/>
                                        <w:left w:val="none" w:sz="0" w:space="0" w:color="auto"/>
                                        <w:bottom w:val="none" w:sz="0" w:space="0" w:color="auto"/>
                                        <w:right w:val="none" w:sz="0" w:space="0" w:color="auto"/>
                                      </w:divBdr>
                                      <w:divsChild>
                                        <w:div w:id="1831864413">
                                          <w:marLeft w:val="0"/>
                                          <w:marRight w:val="0"/>
                                          <w:marTop w:val="0"/>
                                          <w:marBottom w:val="0"/>
                                          <w:divBdr>
                                            <w:top w:val="none" w:sz="0" w:space="0" w:color="auto"/>
                                            <w:left w:val="none" w:sz="0" w:space="0" w:color="auto"/>
                                            <w:bottom w:val="none" w:sz="0" w:space="0" w:color="auto"/>
                                            <w:right w:val="none" w:sz="0" w:space="0" w:color="auto"/>
                                          </w:divBdr>
                                          <w:divsChild>
                                            <w:div w:id="914125228">
                                              <w:marLeft w:val="0"/>
                                              <w:marRight w:val="0"/>
                                              <w:marTop w:val="0"/>
                                              <w:marBottom w:val="0"/>
                                              <w:divBdr>
                                                <w:top w:val="none" w:sz="0" w:space="0" w:color="auto"/>
                                                <w:left w:val="none" w:sz="0" w:space="0" w:color="auto"/>
                                                <w:bottom w:val="none" w:sz="0" w:space="0" w:color="auto"/>
                                                <w:right w:val="none" w:sz="0" w:space="0" w:color="auto"/>
                                              </w:divBdr>
                                              <w:divsChild>
                                                <w:div w:id="1944604192">
                                                  <w:marLeft w:val="0"/>
                                                  <w:marRight w:val="0"/>
                                                  <w:marTop w:val="0"/>
                                                  <w:marBottom w:val="0"/>
                                                  <w:divBdr>
                                                    <w:top w:val="none" w:sz="0" w:space="0" w:color="auto"/>
                                                    <w:left w:val="none" w:sz="0" w:space="0" w:color="auto"/>
                                                    <w:bottom w:val="none" w:sz="0" w:space="0" w:color="auto"/>
                                                    <w:right w:val="none" w:sz="0" w:space="0" w:color="auto"/>
                                                  </w:divBdr>
                                                  <w:divsChild>
                                                    <w:div w:id="28019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9030878">
                          <w:marLeft w:val="0"/>
                          <w:marRight w:val="0"/>
                          <w:marTop w:val="0"/>
                          <w:marBottom w:val="0"/>
                          <w:divBdr>
                            <w:top w:val="none" w:sz="0" w:space="0" w:color="auto"/>
                            <w:left w:val="none" w:sz="0" w:space="0" w:color="auto"/>
                            <w:bottom w:val="none" w:sz="0" w:space="0" w:color="auto"/>
                            <w:right w:val="none" w:sz="0" w:space="0" w:color="auto"/>
                          </w:divBdr>
                          <w:divsChild>
                            <w:div w:id="1146320513">
                              <w:marLeft w:val="0"/>
                              <w:marRight w:val="0"/>
                              <w:marTop w:val="0"/>
                              <w:marBottom w:val="0"/>
                              <w:divBdr>
                                <w:top w:val="none" w:sz="0" w:space="0" w:color="auto"/>
                                <w:left w:val="none" w:sz="0" w:space="0" w:color="auto"/>
                                <w:bottom w:val="none" w:sz="0" w:space="0" w:color="auto"/>
                                <w:right w:val="none" w:sz="0" w:space="0" w:color="auto"/>
                              </w:divBdr>
                              <w:divsChild>
                                <w:div w:id="2006664332">
                                  <w:marLeft w:val="0"/>
                                  <w:marRight w:val="0"/>
                                  <w:marTop w:val="0"/>
                                  <w:marBottom w:val="0"/>
                                  <w:divBdr>
                                    <w:top w:val="none" w:sz="0" w:space="0" w:color="auto"/>
                                    <w:left w:val="none" w:sz="0" w:space="0" w:color="auto"/>
                                    <w:bottom w:val="none" w:sz="0" w:space="0" w:color="auto"/>
                                    <w:right w:val="none" w:sz="0" w:space="0" w:color="auto"/>
                                  </w:divBdr>
                                  <w:divsChild>
                                    <w:div w:id="515730024">
                                      <w:marLeft w:val="0"/>
                                      <w:marRight w:val="0"/>
                                      <w:marTop w:val="0"/>
                                      <w:marBottom w:val="0"/>
                                      <w:divBdr>
                                        <w:top w:val="none" w:sz="0" w:space="0" w:color="auto"/>
                                        <w:left w:val="none" w:sz="0" w:space="0" w:color="auto"/>
                                        <w:bottom w:val="none" w:sz="0" w:space="0" w:color="auto"/>
                                        <w:right w:val="none" w:sz="0" w:space="0" w:color="auto"/>
                                      </w:divBdr>
                                      <w:divsChild>
                                        <w:div w:id="1137532802">
                                          <w:marLeft w:val="0"/>
                                          <w:marRight w:val="0"/>
                                          <w:marTop w:val="0"/>
                                          <w:marBottom w:val="0"/>
                                          <w:divBdr>
                                            <w:top w:val="none" w:sz="0" w:space="0" w:color="auto"/>
                                            <w:left w:val="none" w:sz="0" w:space="0" w:color="auto"/>
                                            <w:bottom w:val="none" w:sz="0" w:space="0" w:color="auto"/>
                                            <w:right w:val="none" w:sz="0" w:space="0" w:color="auto"/>
                                          </w:divBdr>
                                          <w:divsChild>
                                            <w:div w:id="188856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430717">
                                      <w:marLeft w:val="0"/>
                                      <w:marRight w:val="0"/>
                                      <w:marTop w:val="0"/>
                                      <w:marBottom w:val="0"/>
                                      <w:divBdr>
                                        <w:top w:val="none" w:sz="0" w:space="0" w:color="auto"/>
                                        <w:left w:val="none" w:sz="0" w:space="0" w:color="auto"/>
                                        <w:bottom w:val="none" w:sz="0" w:space="0" w:color="auto"/>
                                        <w:right w:val="none" w:sz="0" w:space="0" w:color="auto"/>
                                      </w:divBdr>
                                      <w:divsChild>
                                        <w:div w:id="2080901165">
                                          <w:marLeft w:val="0"/>
                                          <w:marRight w:val="0"/>
                                          <w:marTop w:val="0"/>
                                          <w:marBottom w:val="0"/>
                                          <w:divBdr>
                                            <w:top w:val="none" w:sz="0" w:space="0" w:color="auto"/>
                                            <w:left w:val="none" w:sz="0" w:space="0" w:color="auto"/>
                                            <w:bottom w:val="none" w:sz="0" w:space="0" w:color="auto"/>
                                            <w:right w:val="none" w:sz="0" w:space="0" w:color="auto"/>
                                          </w:divBdr>
                                          <w:divsChild>
                                            <w:div w:id="973485073">
                                              <w:marLeft w:val="0"/>
                                              <w:marRight w:val="0"/>
                                              <w:marTop w:val="0"/>
                                              <w:marBottom w:val="0"/>
                                              <w:divBdr>
                                                <w:top w:val="none" w:sz="0" w:space="0" w:color="auto"/>
                                                <w:left w:val="none" w:sz="0" w:space="0" w:color="auto"/>
                                                <w:bottom w:val="none" w:sz="0" w:space="0" w:color="auto"/>
                                                <w:right w:val="none" w:sz="0" w:space="0" w:color="auto"/>
                                              </w:divBdr>
                                              <w:divsChild>
                                                <w:div w:id="475151883">
                                                  <w:marLeft w:val="0"/>
                                                  <w:marRight w:val="0"/>
                                                  <w:marTop w:val="0"/>
                                                  <w:marBottom w:val="0"/>
                                                  <w:divBdr>
                                                    <w:top w:val="none" w:sz="0" w:space="0" w:color="auto"/>
                                                    <w:left w:val="none" w:sz="0" w:space="0" w:color="auto"/>
                                                    <w:bottom w:val="none" w:sz="0" w:space="0" w:color="auto"/>
                                                    <w:right w:val="none" w:sz="0" w:space="0" w:color="auto"/>
                                                  </w:divBdr>
                                                  <w:divsChild>
                                                    <w:div w:id="111039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9633188">
                          <w:marLeft w:val="0"/>
                          <w:marRight w:val="0"/>
                          <w:marTop w:val="0"/>
                          <w:marBottom w:val="0"/>
                          <w:divBdr>
                            <w:top w:val="none" w:sz="0" w:space="0" w:color="auto"/>
                            <w:left w:val="none" w:sz="0" w:space="0" w:color="auto"/>
                            <w:bottom w:val="none" w:sz="0" w:space="0" w:color="auto"/>
                            <w:right w:val="none" w:sz="0" w:space="0" w:color="auto"/>
                          </w:divBdr>
                          <w:divsChild>
                            <w:div w:id="1225947289">
                              <w:marLeft w:val="0"/>
                              <w:marRight w:val="0"/>
                              <w:marTop w:val="0"/>
                              <w:marBottom w:val="0"/>
                              <w:divBdr>
                                <w:top w:val="none" w:sz="0" w:space="0" w:color="auto"/>
                                <w:left w:val="none" w:sz="0" w:space="0" w:color="auto"/>
                                <w:bottom w:val="none" w:sz="0" w:space="0" w:color="auto"/>
                                <w:right w:val="none" w:sz="0" w:space="0" w:color="auto"/>
                              </w:divBdr>
                              <w:divsChild>
                                <w:div w:id="1305625433">
                                  <w:marLeft w:val="0"/>
                                  <w:marRight w:val="0"/>
                                  <w:marTop w:val="0"/>
                                  <w:marBottom w:val="0"/>
                                  <w:divBdr>
                                    <w:top w:val="none" w:sz="0" w:space="0" w:color="auto"/>
                                    <w:left w:val="none" w:sz="0" w:space="0" w:color="auto"/>
                                    <w:bottom w:val="none" w:sz="0" w:space="0" w:color="auto"/>
                                    <w:right w:val="none" w:sz="0" w:space="0" w:color="auto"/>
                                  </w:divBdr>
                                  <w:divsChild>
                                    <w:div w:id="313798499">
                                      <w:marLeft w:val="0"/>
                                      <w:marRight w:val="0"/>
                                      <w:marTop w:val="0"/>
                                      <w:marBottom w:val="0"/>
                                      <w:divBdr>
                                        <w:top w:val="none" w:sz="0" w:space="0" w:color="auto"/>
                                        <w:left w:val="none" w:sz="0" w:space="0" w:color="auto"/>
                                        <w:bottom w:val="none" w:sz="0" w:space="0" w:color="auto"/>
                                        <w:right w:val="none" w:sz="0" w:space="0" w:color="auto"/>
                                      </w:divBdr>
                                      <w:divsChild>
                                        <w:div w:id="1233733100">
                                          <w:marLeft w:val="0"/>
                                          <w:marRight w:val="0"/>
                                          <w:marTop w:val="0"/>
                                          <w:marBottom w:val="0"/>
                                          <w:divBdr>
                                            <w:top w:val="none" w:sz="0" w:space="0" w:color="auto"/>
                                            <w:left w:val="none" w:sz="0" w:space="0" w:color="auto"/>
                                            <w:bottom w:val="none" w:sz="0" w:space="0" w:color="auto"/>
                                            <w:right w:val="none" w:sz="0" w:space="0" w:color="auto"/>
                                          </w:divBdr>
                                          <w:divsChild>
                                            <w:div w:id="163513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403588">
                                      <w:marLeft w:val="0"/>
                                      <w:marRight w:val="0"/>
                                      <w:marTop w:val="0"/>
                                      <w:marBottom w:val="0"/>
                                      <w:divBdr>
                                        <w:top w:val="none" w:sz="0" w:space="0" w:color="auto"/>
                                        <w:left w:val="none" w:sz="0" w:space="0" w:color="auto"/>
                                        <w:bottom w:val="none" w:sz="0" w:space="0" w:color="auto"/>
                                        <w:right w:val="none" w:sz="0" w:space="0" w:color="auto"/>
                                      </w:divBdr>
                                      <w:divsChild>
                                        <w:div w:id="1991522085">
                                          <w:marLeft w:val="0"/>
                                          <w:marRight w:val="0"/>
                                          <w:marTop w:val="0"/>
                                          <w:marBottom w:val="0"/>
                                          <w:divBdr>
                                            <w:top w:val="none" w:sz="0" w:space="0" w:color="auto"/>
                                            <w:left w:val="none" w:sz="0" w:space="0" w:color="auto"/>
                                            <w:bottom w:val="none" w:sz="0" w:space="0" w:color="auto"/>
                                            <w:right w:val="none" w:sz="0" w:space="0" w:color="auto"/>
                                          </w:divBdr>
                                          <w:divsChild>
                                            <w:div w:id="1907255103">
                                              <w:marLeft w:val="0"/>
                                              <w:marRight w:val="0"/>
                                              <w:marTop w:val="0"/>
                                              <w:marBottom w:val="0"/>
                                              <w:divBdr>
                                                <w:top w:val="none" w:sz="0" w:space="0" w:color="auto"/>
                                                <w:left w:val="none" w:sz="0" w:space="0" w:color="auto"/>
                                                <w:bottom w:val="none" w:sz="0" w:space="0" w:color="auto"/>
                                                <w:right w:val="none" w:sz="0" w:space="0" w:color="auto"/>
                                              </w:divBdr>
                                              <w:divsChild>
                                                <w:div w:id="2070568489">
                                                  <w:marLeft w:val="0"/>
                                                  <w:marRight w:val="0"/>
                                                  <w:marTop w:val="0"/>
                                                  <w:marBottom w:val="0"/>
                                                  <w:divBdr>
                                                    <w:top w:val="none" w:sz="0" w:space="0" w:color="auto"/>
                                                    <w:left w:val="none" w:sz="0" w:space="0" w:color="auto"/>
                                                    <w:bottom w:val="none" w:sz="0" w:space="0" w:color="auto"/>
                                                    <w:right w:val="none" w:sz="0" w:space="0" w:color="auto"/>
                                                  </w:divBdr>
                                                  <w:divsChild>
                                                    <w:div w:id="88421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58983869">
          <w:marLeft w:val="0"/>
          <w:marRight w:val="0"/>
          <w:marTop w:val="0"/>
          <w:marBottom w:val="0"/>
          <w:divBdr>
            <w:top w:val="none" w:sz="0" w:space="0" w:color="auto"/>
            <w:left w:val="none" w:sz="0" w:space="0" w:color="auto"/>
            <w:bottom w:val="none" w:sz="0" w:space="0" w:color="auto"/>
            <w:right w:val="none" w:sz="0" w:space="0" w:color="auto"/>
          </w:divBdr>
        </w:div>
      </w:divsChild>
    </w:div>
    <w:div w:id="1509053999">
      <w:bodyDiv w:val="1"/>
      <w:marLeft w:val="0"/>
      <w:marRight w:val="0"/>
      <w:marTop w:val="0"/>
      <w:marBottom w:val="0"/>
      <w:divBdr>
        <w:top w:val="none" w:sz="0" w:space="0" w:color="auto"/>
        <w:left w:val="none" w:sz="0" w:space="0" w:color="auto"/>
        <w:bottom w:val="none" w:sz="0" w:space="0" w:color="auto"/>
        <w:right w:val="none" w:sz="0" w:space="0" w:color="auto"/>
      </w:divBdr>
    </w:div>
    <w:div w:id="1575582941">
      <w:bodyDiv w:val="1"/>
      <w:marLeft w:val="0"/>
      <w:marRight w:val="0"/>
      <w:marTop w:val="0"/>
      <w:marBottom w:val="0"/>
      <w:divBdr>
        <w:top w:val="none" w:sz="0" w:space="0" w:color="auto"/>
        <w:left w:val="none" w:sz="0" w:space="0" w:color="auto"/>
        <w:bottom w:val="none" w:sz="0" w:space="0" w:color="auto"/>
        <w:right w:val="none" w:sz="0" w:space="0" w:color="auto"/>
      </w:divBdr>
      <w:divsChild>
        <w:div w:id="2097480223">
          <w:marLeft w:val="0"/>
          <w:marRight w:val="0"/>
          <w:marTop w:val="0"/>
          <w:marBottom w:val="0"/>
          <w:divBdr>
            <w:top w:val="none" w:sz="0" w:space="0" w:color="auto"/>
            <w:left w:val="none" w:sz="0" w:space="0" w:color="auto"/>
            <w:bottom w:val="none" w:sz="0" w:space="0" w:color="auto"/>
            <w:right w:val="none" w:sz="0" w:space="0" w:color="auto"/>
          </w:divBdr>
          <w:divsChild>
            <w:div w:id="669286262">
              <w:marLeft w:val="0"/>
              <w:marRight w:val="0"/>
              <w:marTop w:val="0"/>
              <w:marBottom w:val="0"/>
              <w:divBdr>
                <w:top w:val="none" w:sz="0" w:space="0" w:color="auto"/>
                <w:left w:val="none" w:sz="0" w:space="0" w:color="auto"/>
                <w:bottom w:val="none" w:sz="0" w:space="0" w:color="auto"/>
                <w:right w:val="none" w:sz="0" w:space="0" w:color="auto"/>
              </w:divBdr>
              <w:divsChild>
                <w:div w:id="66382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20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footer" Target="footer1.xml" /></Relationships>
</file>

<file path=word/_rels/footer1.xml.rels><?xml version="1.0" encoding="UTF-8" standalone="yes"?>
<Relationships xmlns="http://schemas.openxmlformats.org/package/2006/relationships"><Relationship Id="rId1" Type="http://schemas.openxmlformats.org/officeDocument/2006/relationships/image" Target="media/image3.gif"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ADC69-6835-4559-A88E-5936236103D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8611</Words>
  <Characters>49088</Characters>
  <Application>Microsoft Office Word</Application>
  <DocSecurity>0</DocSecurity>
  <Lines>409</Lines>
  <Paragraphs>115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gman74890@gmail.com</cp:lastModifiedBy>
  <cp:revision>2</cp:revision>
  <cp:lastPrinted>2024-10-17T12:14:00Z</cp:lastPrinted>
  <dcterms:created xsi:type="dcterms:W3CDTF">2024-10-28T16:44:00Z</dcterms:created>
  <dcterms:modified xsi:type="dcterms:W3CDTF">2024-10-28T16:44:00Z</dcterms:modified>
</cp:coreProperties>
</file>