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B0143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701B9">
        <w:rPr>
          <w:rFonts w:hint="cs"/>
          <w:b/>
          <w:bCs/>
          <w:sz w:val="24"/>
          <w:szCs w:val="24"/>
          <w:rtl/>
          <w:lang w:bidi="ar-SY"/>
        </w:rPr>
        <w:t>نوف حسن الدوسري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B882AF5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B56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C308DE1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12E3CC" w14:textId="11E4E6C7" w:rsidR="004B56B7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غياب تحديد المتغير الوسيط (رضا المستهلك) الذي ورد في الفرضيات</w:t>
            </w:r>
            <w:r w:rsidRPr="004B56B7">
              <w:t>.</w:t>
            </w:r>
          </w:p>
          <w:p w14:paraId="1F70FCD2" w14:textId="157617BE" w:rsidR="005436E0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العنوان لا يعكس أن الدراسة تشمل علاقة غير مباشرة عبر رضا المستهلك</w:t>
            </w:r>
            <w:r w:rsidRPr="004B56B7">
              <w:t>.</w:t>
            </w:r>
          </w:p>
        </w:tc>
      </w:tr>
      <w:tr w:rsidR="004B56B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B56B7" w:rsidRDefault="004B56B7" w:rsidP="004B56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1C60CC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4FF186" w14:textId="77777777" w:rsidR="004B56B7" w:rsidRPr="004B56B7" w:rsidRDefault="004B56B7" w:rsidP="004B56B7">
            <w:pPr>
              <w:bidi/>
            </w:pPr>
            <w:r w:rsidRPr="004B56B7">
              <w:rPr>
                <w:rtl/>
              </w:rPr>
              <w:t>المقدمة قصيرة جدًا (نصف صفحة) ولا تغطي العناصر الأساسية</w:t>
            </w:r>
            <w:r w:rsidRPr="004B56B7">
              <w:t>.</w:t>
            </w:r>
          </w:p>
          <w:p w14:paraId="6DF17DC4" w14:textId="77777777" w:rsidR="004B56B7" w:rsidRPr="004B56B7" w:rsidRDefault="004B56B7" w:rsidP="004B56B7">
            <w:pPr>
              <w:numPr>
                <w:ilvl w:val="0"/>
                <w:numId w:val="3"/>
              </w:numPr>
              <w:bidi/>
              <w:ind w:left="0"/>
              <w:jc w:val="center"/>
            </w:pPr>
            <w:r w:rsidRPr="004B56B7">
              <w:rPr>
                <w:rtl/>
              </w:rPr>
              <w:t>تم ذكر رؤية 2030 بشكل سريع دون تفصيل أو ربط قوي</w:t>
            </w:r>
            <w:r w:rsidRPr="004B56B7">
              <w:t>.</w:t>
            </w:r>
          </w:p>
          <w:p w14:paraId="2B044E4C" w14:textId="3EDC31F9" w:rsidR="004B56B7" w:rsidRDefault="004B56B7" w:rsidP="004B56B7">
            <w:pPr>
              <w:numPr>
                <w:ilvl w:val="0"/>
                <w:numId w:val="3"/>
              </w:numPr>
              <w:bidi/>
              <w:ind w:left="0"/>
              <w:jc w:val="center"/>
            </w:pPr>
            <w:r w:rsidRPr="004B56B7">
              <w:rPr>
                <w:rtl/>
              </w:rPr>
              <w:t>غياب إحصائيات أو أرقام عن حجم الوعي بالاستدامة في السوق السعودي</w:t>
            </w:r>
            <w:r w:rsidRPr="004B56B7">
              <w:t>.</w:t>
            </w:r>
          </w:p>
        </w:tc>
      </w:tr>
      <w:tr w:rsidR="004B56B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A3C83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997EF3" w:rsidR="004B56B7" w:rsidRDefault="004B56B7" w:rsidP="004B56B7">
            <w:pPr>
              <w:jc w:val="center"/>
            </w:pPr>
            <w:r>
              <w:rPr>
                <w:rFonts w:hint="cs"/>
                <w:rtl/>
              </w:rPr>
              <w:t>التوسع بشرح مشكلة الدراسة والعلاقة بين المتغيرا</w:t>
            </w:r>
            <w:r>
              <w:rPr>
                <w:rFonts w:hint="eastAsia"/>
                <w:rtl/>
              </w:rPr>
              <w:t>ت</w:t>
            </w:r>
          </w:p>
        </w:tc>
      </w:tr>
      <w:tr w:rsidR="004B56B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401E7B0" w14:textId="15FB0AC9" w:rsidR="00973E00" w:rsidRDefault="00973E00" w:rsidP="004B56B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الأهمي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العلمية:</w:t>
            </w:r>
          </w:p>
          <w:p w14:paraId="435F702F" w14:textId="33C2D213" w:rsidR="004B56B7" w:rsidRPr="004B56B7" w:rsidRDefault="004B56B7" w:rsidP="00973E00">
            <w:pPr>
              <w:bidi/>
              <w:jc w:val="center"/>
            </w:pPr>
            <w:r w:rsidRPr="004B56B7">
              <w:rPr>
                <w:rtl/>
              </w:rPr>
              <w:t>إثراء الأدبيات العربية في مجال التسويق المستدام</w:t>
            </w:r>
            <w:r w:rsidRPr="004B56B7">
              <w:t>.</w:t>
            </w:r>
          </w:p>
          <w:p w14:paraId="3F5F83D4" w14:textId="77777777" w:rsidR="004B56B7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اختبار الدور الوسيط لرضا المستهلك</w:t>
            </w:r>
            <w:r w:rsidRPr="004B56B7">
              <w:t>.</w:t>
            </w:r>
          </w:p>
          <w:p w14:paraId="4E51442A" w14:textId="77777777" w:rsidR="004B56B7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تقديم نموذج تفسيري للعلاقة في السياق السعودي</w:t>
            </w:r>
            <w:r w:rsidRPr="004B56B7">
              <w:t>.</w:t>
            </w:r>
          </w:p>
          <w:p w14:paraId="1EB0EB88" w14:textId="77777777" w:rsidR="004B56B7" w:rsidRPr="004B56B7" w:rsidRDefault="004B56B7" w:rsidP="004B56B7">
            <w:pPr>
              <w:bidi/>
              <w:spacing w:after="120"/>
              <w:jc w:val="center"/>
            </w:pPr>
            <w:r w:rsidRPr="004B56B7">
              <w:rPr>
                <w:rtl/>
              </w:rPr>
              <w:t>توسيع الأهمية العملية</w:t>
            </w:r>
            <w:r w:rsidRPr="004B56B7">
              <w:t>:</w:t>
            </w:r>
          </w:p>
          <w:p w14:paraId="044885F2" w14:textId="77777777" w:rsidR="004B56B7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مساعدة الشركات في تطوير استراتيجيات تسويق مستدامة</w:t>
            </w:r>
            <w:r w:rsidRPr="004B56B7">
              <w:t>.</w:t>
            </w:r>
          </w:p>
          <w:p w14:paraId="6D47379A" w14:textId="77777777" w:rsidR="004B56B7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دعم متخذي القرار في تعزيز ولاء العملاء</w:t>
            </w:r>
            <w:r w:rsidRPr="004B56B7">
              <w:t>.</w:t>
            </w:r>
          </w:p>
          <w:p w14:paraId="602D12F8" w14:textId="77777777" w:rsidR="004B56B7" w:rsidRPr="004B56B7" w:rsidRDefault="004B56B7" w:rsidP="004B56B7">
            <w:pPr>
              <w:bidi/>
              <w:jc w:val="center"/>
            </w:pPr>
            <w:r w:rsidRPr="004B56B7">
              <w:rPr>
                <w:rtl/>
              </w:rPr>
              <w:t>تحديد الجهات المستفيدة (وزارة التجارة، الهيئة السعودية للمنشآت الصغيرة والمتوسطة، الشركات)</w:t>
            </w:r>
            <w:r w:rsidRPr="004B56B7">
              <w:t>.</w:t>
            </w:r>
          </w:p>
          <w:p w14:paraId="62D5A2FA" w14:textId="2A0DD2B3" w:rsidR="004B56B7" w:rsidRDefault="004B56B7" w:rsidP="004B56B7">
            <w:pPr>
              <w:bidi/>
              <w:jc w:val="center"/>
            </w:pPr>
          </w:p>
        </w:tc>
      </w:tr>
      <w:tr w:rsidR="004B56B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B56B7" w:rsidRDefault="004B56B7" w:rsidP="00CA0C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B09EF8" w14:textId="77777777" w:rsidR="00CA0CFB" w:rsidRPr="008D74D3" w:rsidRDefault="00CA0CFB" w:rsidP="00CA0C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E49AE1" w14:textId="77777777" w:rsidR="004B56B7" w:rsidRDefault="00CA0CFB" w:rsidP="00CA0CF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صيغة الهدف الرئيس للدراسة</w:t>
            </w:r>
          </w:p>
          <w:p w14:paraId="49E42E03" w14:textId="148116CE" w:rsidR="00CA0CFB" w:rsidRPr="00CA0CFB" w:rsidRDefault="00CA0CFB" w:rsidP="00CA0CFB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/>
              <w:ind w:left="0"/>
            </w:pPr>
            <w:r w:rsidRPr="00CA0CFB">
              <w:rPr>
                <w:rtl/>
              </w:rPr>
              <w:t>الأهداف الثلاثة الأولى وصفية (التعرف، قياس، دراسة) وليست قابلة للقياس الكمي</w:t>
            </w:r>
            <w:r w:rsidRPr="00CA0CFB">
              <w:t>.</w:t>
            </w:r>
          </w:p>
          <w:p w14:paraId="59B15519" w14:textId="4E7EE359" w:rsidR="00CA0CFB" w:rsidRDefault="00CA0CFB" w:rsidP="00CA0CFB">
            <w:pPr>
              <w:bidi/>
              <w:jc w:val="center"/>
            </w:pPr>
          </w:p>
        </w:tc>
      </w:tr>
      <w:tr w:rsidR="004B56B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B56B7" w:rsidRDefault="004B56B7" w:rsidP="00CA0C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CD4E8B" w14:textId="77777777" w:rsidR="00CA0CFB" w:rsidRPr="008D74D3" w:rsidRDefault="00CA0CFB" w:rsidP="00CA0C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C10BA2" w:rsidR="004B56B7" w:rsidRDefault="00CA0CFB" w:rsidP="004B56B7">
            <w:pPr>
              <w:jc w:val="center"/>
            </w:pPr>
            <w:r>
              <w:rPr>
                <w:rFonts w:hint="cs"/>
                <w:rtl/>
              </w:rPr>
              <w:t>ربط تساؤلا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الدراسة بأهداف الدراسة بعد تعديل الأهداف</w:t>
            </w:r>
          </w:p>
        </w:tc>
      </w:tr>
      <w:tr w:rsidR="004B56B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B56B7" w:rsidRDefault="004B56B7" w:rsidP="004B56B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B56B7" w:rsidRDefault="004B56B7" w:rsidP="00CA0C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4ABDB19" w14:textId="77777777" w:rsidR="00CA0CFB" w:rsidRPr="008D74D3" w:rsidRDefault="00CA0CFB" w:rsidP="00CA0C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9E47245" w14:textId="7278A99B" w:rsidR="00CA0CFB" w:rsidRPr="00CA0CFB" w:rsidRDefault="00CA0CFB" w:rsidP="00CA0CFB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/>
              <w:ind w:left="0"/>
            </w:pPr>
            <w:r w:rsidRPr="00CA0CFB">
              <w:rPr>
                <w:rtl/>
              </w:rPr>
              <w:t>إعادة صياغة الفروض بصيغة الفرض الصفري</w:t>
            </w:r>
            <w:r w:rsidRPr="00CA0CFB">
              <w:t>:</w:t>
            </w:r>
          </w:p>
          <w:p w14:paraId="4C00C910" w14:textId="1A0F9386" w:rsidR="00CA0CFB" w:rsidRPr="00CA0CFB" w:rsidRDefault="00CA0CFB" w:rsidP="00CA0CFB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/>
              <w:ind w:left="0"/>
            </w:pPr>
            <w:r w:rsidRPr="00CA0CFB">
              <w:t>H01 </w:t>
            </w:r>
            <w:r w:rsidRPr="00CA0CFB">
              <w:rPr>
                <w:rtl/>
              </w:rPr>
              <w:t>لا يوجد أثر ذو دلالة إحصائية للتسويق المستدام على رضا المستهلك</w:t>
            </w:r>
            <w:r w:rsidRPr="00CA0CFB">
              <w:t>.</w:t>
            </w:r>
          </w:p>
          <w:p w14:paraId="552E385D" w14:textId="629B4B07" w:rsidR="00CA0CFB" w:rsidRPr="00CA0CFB" w:rsidRDefault="00CA0CFB" w:rsidP="00CA0CFB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/>
              <w:ind w:left="0"/>
            </w:pPr>
            <w:r w:rsidRPr="00CA0CFB">
              <w:t>H02 </w:t>
            </w:r>
            <w:r w:rsidRPr="00CA0CFB">
              <w:rPr>
                <w:rtl/>
              </w:rPr>
              <w:t>لا يوجد أثر ذو دلالة إحصائية لرضا المستهلك على ولاء المستهلك</w:t>
            </w:r>
            <w:r w:rsidRPr="00CA0CFB">
              <w:t>.</w:t>
            </w:r>
          </w:p>
          <w:p w14:paraId="6935218C" w14:textId="7A9A3317" w:rsidR="00CA0CFB" w:rsidRPr="00CA0CFB" w:rsidRDefault="00CA0CFB" w:rsidP="00CA0CFB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/>
              <w:ind w:left="0"/>
            </w:pPr>
            <w:r w:rsidRPr="00CA0CFB">
              <w:t>H03 </w:t>
            </w:r>
            <w:r w:rsidRPr="00CA0CFB">
              <w:rPr>
                <w:rtl/>
              </w:rPr>
              <w:t>لا يوجد أثر ذو دلالة إحصائية للتسويق المستدام على ولاء المستهلك</w:t>
            </w:r>
            <w:r w:rsidRPr="00CA0CFB">
              <w:t>.</w:t>
            </w:r>
          </w:p>
          <w:p w14:paraId="3654E8ED" w14:textId="08A6FA9C" w:rsidR="00CA0CFB" w:rsidRPr="00CA0CFB" w:rsidRDefault="00CA0CFB" w:rsidP="00CA0CFB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/>
              <w:ind w:left="0"/>
            </w:pPr>
            <w:r w:rsidRPr="00CA0CFB">
              <w:t>H04 </w:t>
            </w:r>
            <w:r w:rsidRPr="00CA0CFB">
              <w:rPr>
                <w:rtl/>
              </w:rPr>
              <w:t>لا يوجد دور وسيط ذو دلالة إحصائية لرضا المستهلك في العلاقة بين التسويق المستدام وولاء المستهلك</w:t>
            </w:r>
            <w:r w:rsidRPr="00CA0CFB">
              <w:t>.</w:t>
            </w:r>
          </w:p>
          <w:p w14:paraId="58B1FAF3" w14:textId="78373B22" w:rsidR="004B56B7" w:rsidRDefault="004B56B7" w:rsidP="00CA0CFB">
            <w:pPr>
              <w:numPr>
                <w:ilvl w:val="0"/>
                <w:numId w:val="5"/>
              </w:numPr>
              <w:bidi/>
              <w:ind w:left="0"/>
            </w:pPr>
          </w:p>
        </w:tc>
      </w:tr>
      <w:tr w:rsidR="004B56B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4B56B7" w:rsidRDefault="004B56B7" w:rsidP="004B56B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4B56B7" w:rsidRDefault="004B56B7" w:rsidP="004B56B7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4B56B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B56B7" w:rsidRDefault="004B56B7" w:rsidP="00CA0C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60F2ED" w14:textId="77777777" w:rsidR="00CA0CFB" w:rsidRPr="008D74D3" w:rsidRDefault="00CA0CFB" w:rsidP="00CA0C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B4D779" w14:textId="77777777" w:rsidR="00CA0CFB" w:rsidRPr="00CA0CFB" w:rsidRDefault="00CA0CFB" w:rsidP="00CA0CFB">
            <w:pPr>
              <w:bidi/>
              <w:jc w:val="center"/>
            </w:pPr>
            <w:r w:rsidRPr="00CA0CFB">
              <w:rPr>
                <w:rtl/>
              </w:rPr>
              <w:t>غياب النظريات المؤسسة (نظرية التبادل الاجتماعي، نظرية الهوية الاجتماعية، نموذج الرضا-الولاء)</w:t>
            </w:r>
            <w:r w:rsidRPr="00CA0CFB">
              <w:t>.</w:t>
            </w:r>
          </w:p>
          <w:p w14:paraId="6FA3A33B" w14:textId="70168398" w:rsidR="004B56B7" w:rsidRDefault="00CA0CFB" w:rsidP="00CA0CFB">
            <w:pPr>
              <w:bidi/>
              <w:jc w:val="center"/>
            </w:pPr>
            <w:r w:rsidRPr="00CA0CFB">
              <w:rPr>
                <w:rtl/>
              </w:rPr>
              <w:t>غياب النموذج المفاهيمي (شكل بياني يوضح العلاقات بين المتغيرات)</w:t>
            </w:r>
            <w:r w:rsidRPr="00CA0CFB">
              <w:t>.</w:t>
            </w:r>
          </w:p>
        </w:tc>
      </w:tr>
      <w:tr w:rsidR="004B56B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66429D0F" w:rsidR="00CA0CFB" w:rsidRDefault="004B56B7" w:rsidP="00CA0CFB">
            <w:pPr>
              <w:jc w:val="center"/>
            </w:pPr>
            <w:r>
              <w:rPr>
                <w:rFonts w:hint="cs"/>
                <w:rtl/>
              </w:rPr>
              <w:t xml:space="preserve">يجب التوسع بشرح منهجية الدراسة والأدوات المستخدمة </w:t>
            </w:r>
          </w:p>
          <w:p w14:paraId="64B67EB1" w14:textId="2AC34A31" w:rsidR="004B56B7" w:rsidRDefault="004B56B7" w:rsidP="004B56B7">
            <w:pPr>
              <w:jc w:val="center"/>
            </w:pPr>
          </w:p>
        </w:tc>
      </w:tr>
      <w:tr w:rsidR="004B56B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4B56B7" w:rsidRDefault="004B56B7" w:rsidP="004B56B7">
            <w:pPr>
              <w:jc w:val="center"/>
            </w:pPr>
          </w:p>
        </w:tc>
      </w:tr>
      <w:tr w:rsidR="004B56B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4B56B7" w:rsidRPr="008D74D3" w:rsidRDefault="004B56B7" w:rsidP="004B56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B56B7" w:rsidRDefault="004B56B7" w:rsidP="004B56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B56B7" w:rsidRDefault="004B56B7" w:rsidP="004B56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B56B7" w:rsidRDefault="004B56B7" w:rsidP="004B56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4B56B7" w:rsidRDefault="004B56B7" w:rsidP="004B56B7">
            <w:pPr>
              <w:jc w:val="center"/>
            </w:pPr>
          </w:p>
        </w:tc>
      </w:tr>
      <w:tr w:rsidR="004B56B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B56B7" w:rsidRDefault="004B56B7" w:rsidP="00CA0C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B22B73" w14:textId="77777777" w:rsidR="00CA0CFB" w:rsidRPr="008D74D3" w:rsidRDefault="00CA0CFB" w:rsidP="00CA0C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4B56B7" w:rsidRDefault="004B56B7" w:rsidP="004B56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2508E84" w14:textId="6490E52A" w:rsidR="00CA0CFB" w:rsidRPr="00CA0CFB" w:rsidRDefault="00CA0CFB" w:rsidP="00CA0CFB">
            <w:pPr>
              <w:bidi/>
            </w:pPr>
            <w:r w:rsidRPr="00CA0CFB">
              <w:rPr>
                <w:rtl/>
              </w:rPr>
              <w:t xml:space="preserve">زيادة عدد المراجع إلى </w:t>
            </w:r>
          </w:p>
          <w:p w14:paraId="377829EE" w14:textId="25B45666" w:rsidR="00CA0CFB" w:rsidRPr="00CA0CFB" w:rsidRDefault="00CA0CFB" w:rsidP="00CA0CFB">
            <w:pPr>
              <w:bidi/>
            </w:pPr>
            <w:r w:rsidRPr="00CA0CFB">
              <w:rPr>
                <w:rtl/>
              </w:rPr>
              <w:t xml:space="preserve">توحيد نظام التوثيق </w:t>
            </w:r>
          </w:p>
          <w:p w14:paraId="17ED7059" w14:textId="77777777" w:rsidR="00CA0CFB" w:rsidRPr="00CA0CFB" w:rsidRDefault="00CA0CFB" w:rsidP="00CA0CFB">
            <w:pPr>
              <w:bidi/>
            </w:pPr>
            <w:r w:rsidRPr="00CA0CFB">
              <w:rPr>
                <w:rtl/>
              </w:rPr>
              <w:t>إضافة مراجع حديثة من مجلات علمية محكمة</w:t>
            </w:r>
            <w:r w:rsidRPr="00CA0CFB">
              <w:t>.</w:t>
            </w:r>
          </w:p>
          <w:p w14:paraId="4805EF37" w14:textId="682AAC6E" w:rsidR="004B56B7" w:rsidRDefault="004B56B7" w:rsidP="00CA0CFB">
            <w:pPr>
              <w:bidi/>
              <w:jc w:val="center"/>
            </w:pPr>
          </w:p>
        </w:tc>
      </w:tr>
      <w:tr w:rsidR="004B56B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B56B7" w:rsidRDefault="004B56B7" w:rsidP="004B56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2634E3D" w:rsidR="004B56B7" w:rsidRDefault="004B56B7" w:rsidP="004B56B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6776C"/>
    <w:multiLevelType w:val="multilevel"/>
    <w:tmpl w:val="9300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85A20"/>
    <w:multiLevelType w:val="multilevel"/>
    <w:tmpl w:val="819E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9C6890"/>
    <w:multiLevelType w:val="multilevel"/>
    <w:tmpl w:val="64625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7B421F"/>
    <w:multiLevelType w:val="multilevel"/>
    <w:tmpl w:val="9F8AF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B62086"/>
    <w:multiLevelType w:val="multilevel"/>
    <w:tmpl w:val="D344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C67EED"/>
    <w:multiLevelType w:val="multilevel"/>
    <w:tmpl w:val="365A9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A44745"/>
    <w:multiLevelType w:val="multilevel"/>
    <w:tmpl w:val="E506C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B56B7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73E00"/>
    <w:rsid w:val="009B1DDC"/>
    <w:rsid w:val="00A629D4"/>
    <w:rsid w:val="00B701B9"/>
    <w:rsid w:val="00B707C2"/>
    <w:rsid w:val="00BA654E"/>
    <w:rsid w:val="00C60C27"/>
    <w:rsid w:val="00CA0CFB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B5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56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8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2026-03-21T02:00:00Z</dcterms:created>
  <dcterms:modified xsi:type="dcterms:W3CDTF">2026-03-21T02:30:00Z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