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2A60AF0" w14:textId="1CDE5E78" w:rsidR="008D1254" w:rsidRPr="003D7155" w:rsidRDefault="008D1254" w:rsidP="003D7155">
      <w:pPr>
        <w:pStyle w:val="Heading1"/>
        <w:spacing w:line="360" w:lineRule="auto"/>
        <w:rPr>
          <w:rFonts w:ascii="Traditional Arabic" w:hAnsi="Traditional Arabic" w:cs="Traditional Arabic"/>
          <w:b/>
          <w:bCs/>
          <w:sz w:val="32"/>
          <w:szCs w:val="32"/>
          <w:rtl/>
        </w:rPr>
      </w:pPr>
      <w:r w:rsidRPr="00436C7A">
        <w:rPr>
          <w:rFonts w:ascii="Times New Roman"/>
          <w:b/>
          <w:noProof/>
          <w:sz w:val="24"/>
          <w:szCs w:val="24"/>
        </w:rPr>
        <w:drawing>
          <wp:anchor distT="0" distB="0" distL="114300" distR="114300" simplePos="0" relativeHeight="251659264" behindDoc="0" locked="0" layoutInCell="1" allowOverlap="1" wp14:anchorId="6C29735F" wp14:editId="7FF07688">
            <wp:simplePos x="0" y="0"/>
            <wp:positionH relativeFrom="margin">
              <wp:posOffset>-845185</wp:posOffset>
            </wp:positionH>
            <wp:positionV relativeFrom="margin">
              <wp:posOffset>-283210</wp:posOffset>
            </wp:positionV>
            <wp:extent cx="2053590" cy="901065"/>
            <wp:effectExtent l="0" t="0" r="3810" b="0"/>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053590" cy="901065"/>
                    </a:xfrm>
                    <a:prstGeom prst="rect">
                      <a:avLst/>
                    </a:prstGeom>
                  </pic:spPr>
                </pic:pic>
              </a:graphicData>
            </a:graphic>
            <wp14:sizeRelH relativeFrom="margin">
              <wp14:pctWidth>0</wp14:pctWidth>
            </wp14:sizeRelH>
            <wp14:sizeRelV relativeFrom="margin">
              <wp14:pctHeight>0</wp14:pctHeight>
            </wp14:sizeRelV>
          </wp:anchor>
        </w:drawing>
      </w:r>
      <w:r w:rsidRPr="000E3C39">
        <w:rPr>
          <w:rFonts w:ascii="Traditional Arabic" w:hAnsi="Traditional Arabic" w:cs="Traditional Arabic" w:hint="cs"/>
          <w:b/>
          <w:bCs/>
          <w:sz w:val="32"/>
          <w:szCs w:val="32"/>
          <w:rtl/>
        </w:rPr>
        <w:t>جامعــــــة ميداوشن</w:t>
      </w:r>
      <w:r w:rsidR="003D7155">
        <w:rPr>
          <w:rFonts w:ascii="Traditional Arabic" w:hAnsi="Traditional Arabic" w:cs="Traditional Arabic" w:hint="cs"/>
          <w:b/>
          <w:bCs/>
          <w:sz w:val="32"/>
          <w:szCs w:val="32"/>
          <w:rtl/>
        </w:rPr>
        <w:t xml:space="preserve"> - </w:t>
      </w:r>
      <w:r w:rsidRPr="000E3C39">
        <w:rPr>
          <w:rFonts w:ascii="Traditional Arabic" w:hAnsi="Traditional Arabic" w:cs="Traditional Arabic" w:hint="cs"/>
          <w:b/>
          <w:bCs/>
          <w:sz w:val="32"/>
          <w:szCs w:val="32"/>
          <w:rtl/>
        </w:rPr>
        <w:t>كليــــة ال</w:t>
      </w:r>
      <w:r w:rsidR="003A6FD5">
        <w:rPr>
          <w:rFonts w:ascii="Traditional Arabic" w:hAnsi="Traditional Arabic" w:cs="Traditional Arabic" w:hint="cs"/>
          <w:b/>
          <w:bCs/>
          <w:sz w:val="32"/>
          <w:szCs w:val="32"/>
          <w:rtl/>
        </w:rPr>
        <w:t>إ</w:t>
      </w:r>
      <w:r w:rsidRPr="000E3C39">
        <w:rPr>
          <w:rFonts w:ascii="Traditional Arabic" w:hAnsi="Traditional Arabic" w:cs="Traditional Arabic" w:hint="cs"/>
          <w:b/>
          <w:bCs/>
          <w:sz w:val="32"/>
          <w:szCs w:val="32"/>
          <w:rtl/>
        </w:rPr>
        <w:t>دارة</w:t>
      </w:r>
    </w:p>
    <w:p w14:paraId="63D1F689" w14:textId="77777777" w:rsidR="00A04290" w:rsidRDefault="00A04290" w:rsidP="00A04290">
      <w:pPr>
        <w:pStyle w:val="Heading1"/>
        <w:spacing w:line="360" w:lineRule="auto"/>
        <w:rPr>
          <w:rFonts w:ascii="Sakkal Majalla" w:hAnsi="Sakkal Majalla" w:cs="Sakkal Majalla"/>
          <w:color w:val="000000" w:themeColor="text1"/>
          <w:sz w:val="36"/>
          <w:szCs w:val="36"/>
          <w:rtl/>
        </w:rPr>
      </w:pPr>
      <w:r w:rsidRPr="003D7155">
        <w:rPr>
          <w:rFonts w:ascii="Sakkal Majalla" w:hAnsi="Sakkal Majalla" w:cs="Sakkal Majalla"/>
          <w:color w:val="000000" w:themeColor="text1"/>
          <w:sz w:val="36"/>
          <w:szCs w:val="36"/>
          <w:rtl/>
        </w:rPr>
        <w:t>عنوان الدراسة</w:t>
      </w:r>
    </w:p>
    <w:p w14:paraId="08EBDD82" w14:textId="77777777" w:rsidR="00A04290" w:rsidRPr="00A32A67" w:rsidRDefault="00A04290" w:rsidP="00A04290">
      <w:pPr>
        <w:spacing w:after="200" w:line="276" w:lineRule="auto"/>
        <w:jc w:val="center"/>
        <w:rPr>
          <w:rFonts w:ascii="Sakkal Majalla" w:eastAsia="Times New Roman" w:hAnsi="Sakkal Majalla" w:cs="Sakkal Majalla"/>
          <w:b/>
          <w:bCs/>
          <w:kern w:val="0"/>
          <w:sz w:val="28"/>
          <w:szCs w:val="32"/>
          <w:rtl/>
          <w14:ligatures w14:val="none"/>
        </w:rPr>
      </w:pPr>
      <w:r w:rsidRPr="00277513">
        <w:rPr>
          <w:rFonts w:ascii="Sakkal Majalla" w:eastAsia="Times New Roman" w:hAnsi="Sakkal Majalla" w:cs="Sakkal Majalla"/>
          <w:b/>
          <w:bCs/>
          <w:kern w:val="0"/>
          <w:sz w:val="28"/>
          <w:szCs w:val="32"/>
          <w:rtl/>
          <w:lang w:bidi="ar-EG"/>
          <w14:ligatures w14:val="none"/>
        </w:rPr>
        <w:t>أثر تطبيق ممارسات الاستدامة على كفاءة إدارة الحشود: الدور الوسيط للتكنولوجيا الذكية دراسة ميدانية على موسم الحج والعمرة في مكة المكرمة والمدينة المنورة</w:t>
      </w:r>
    </w:p>
    <w:p w14:paraId="5B9D81BE" w14:textId="77777777" w:rsidR="00A04290" w:rsidRPr="00277513" w:rsidRDefault="00A04290" w:rsidP="00A04290">
      <w:pPr>
        <w:spacing w:after="0" w:line="240" w:lineRule="auto"/>
        <w:ind w:right="-270"/>
        <w:jc w:val="center"/>
        <w:rPr>
          <w:rFonts w:ascii="Sakkal Majalla" w:eastAsia="Times New Roman" w:hAnsi="Sakkal Majalla" w:cs="Sakkal Majalla"/>
          <w:b/>
          <w:bCs/>
          <w:kern w:val="0"/>
          <w:sz w:val="32"/>
          <w:szCs w:val="36"/>
          <w:rtl/>
          <w14:ligatures w14:val="none"/>
        </w:rPr>
      </w:pPr>
      <w:r w:rsidRPr="00277513">
        <w:rPr>
          <w:rFonts w:ascii="Sakkal Majalla" w:eastAsia="Times New Roman" w:hAnsi="Sakkal Majalla" w:cs="Sakkal Majalla"/>
          <w:b/>
          <w:bCs/>
          <w:kern w:val="0"/>
          <w:sz w:val="32"/>
          <w:szCs w:val="36"/>
          <w14:ligatures w14:val="none"/>
        </w:rPr>
        <w:t>The Impact of Applying Sustainability Practices on Crowd Management Efficiency: The Mediating Role of Smart Technology:</w:t>
      </w:r>
    </w:p>
    <w:p w14:paraId="448734BC" w14:textId="77777777" w:rsidR="00A04290" w:rsidRPr="00277513" w:rsidRDefault="00A04290" w:rsidP="00A04290">
      <w:pPr>
        <w:spacing w:after="0" w:line="240" w:lineRule="auto"/>
        <w:ind w:right="-270"/>
        <w:jc w:val="center"/>
        <w:rPr>
          <w:rFonts w:ascii="Sakkal Majalla" w:eastAsia="Times New Roman" w:hAnsi="Sakkal Majalla" w:cs="Sakkal Majalla"/>
          <w:b/>
          <w:bCs/>
          <w:kern w:val="0"/>
          <w:sz w:val="44"/>
          <w:szCs w:val="44"/>
          <w:rtl/>
          <w14:ligatures w14:val="none"/>
        </w:rPr>
      </w:pPr>
      <w:r w:rsidRPr="00277513">
        <w:rPr>
          <w:rFonts w:ascii="Sakkal Majalla" w:eastAsia="Times New Roman" w:hAnsi="Sakkal Majalla" w:cs="Sakkal Majalla"/>
          <w:b/>
          <w:bCs/>
          <w:kern w:val="0"/>
          <w:sz w:val="32"/>
          <w:szCs w:val="36"/>
          <w14:ligatures w14:val="none"/>
        </w:rPr>
        <w:t>A Field Study of the Hajj and Umrah Seasons in Makkah and Madinah</w:t>
      </w:r>
    </w:p>
    <w:p w14:paraId="11FEDA8E" w14:textId="77777777" w:rsidR="00A04290" w:rsidRDefault="00A04290" w:rsidP="00A04290">
      <w:pPr>
        <w:spacing w:before="240" w:after="0" w:line="360" w:lineRule="auto"/>
        <w:rPr>
          <w:rFonts w:ascii="Sakkal Majalla" w:eastAsiaTheme="majorEastAsia" w:hAnsi="Sakkal Majalla" w:cs="Sakkal Majalla"/>
          <w:color w:val="000000" w:themeColor="text1"/>
          <w:kern w:val="0"/>
          <w:sz w:val="36"/>
          <w:szCs w:val="36"/>
          <w:rtl/>
          <w14:ligatures w14:val="none"/>
        </w:rPr>
      </w:pPr>
    </w:p>
    <w:p w14:paraId="79132D49" w14:textId="77777777" w:rsidR="00A04290" w:rsidRDefault="00A04290" w:rsidP="00A04290">
      <w:pPr>
        <w:spacing w:before="240" w:after="0" w:line="360" w:lineRule="auto"/>
        <w:rPr>
          <w:rFonts w:ascii="Traditional Arabic" w:hAnsi="Traditional Arabic" w:cs="Traditional Arabic"/>
          <w:b/>
          <w:bCs/>
          <w:sz w:val="32"/>
          <w:szCs w:val="32"/>
          <w:rtl/>
        </w:rPr>
      </w:pPr>
      <w:r w:rsidRPr="003D7155">
        <w:rPr>
          <w:rFonts w:ascii="Sakkal Majalla" w:eastAsiaTheme="majorEastAsia" w:hAnsi="Sakkal Majalla" w:cs="Sakkal Majalla"/>
          <w:color w:val="000000" w:themeColor="text1"/>
          <w:kern w:val="0"/>
          <w:sz w:val="36"/>
          <w:szCs w:val="36"/>
          <w:rtl/>
          <w14:ligatures w14:val="none"/>
        </w:rPr>
        <w:t>اسم الباحث</w:t>
      </w:r>
      <w:r w:rsidRPr="003D7155">
        <w:rPr>
          <w:rFonts w:ascii="Sakkal Majalla" w:eastAsiaTheme="majorEastAsia" w:hAnsi="Sakkal Majalla" w:cs="Sakkal Majalla"/>
          <w:color w:val="000000" w:themeColor="text1"/>
          <w:kern w:val="0"/>
          <w:sz w:val="36"/>
          <w:szCs w:val="36"/>
          <w14:ligatures w14:val="none"/>
        </w:rPr>
        <w:t>:</w:t>
      </w:r>
      <w:r w:rsidRPr="003D7155">
        <w:rPr>
          <w:rFonts w:ascii="Sakkal Majalla" w:eastAsiaTheme="majorEastAsia" w:hAnsi="Sakkal Majalla" w:cs="Sakkal Majalla"/>
          <w:b/>
          <w:bCs/>
          <w:color w:val="000000" w:themeColor="text1"/>
          <w:kern w:val="0"/>
          <w:sz w:val="36"/>
          <w:szCs w:val="36"/>
          <w14:ligatures w14:val="none"/>
        </w:rPr>
        <w:t xml:space="preserve"> </w:t>
      </w:r>
      <w:r w:rsidRPr="00A32A67">
        <w:rPr>
          <w:rFonts w:ascii="Sakkal Majalla" w:eastAsiaTheme="majorEastAsia" w:hAnsi="Sakkal Majalla" w:cs="Sakkal Majalla"/>
          <w:b/>
          <w:bCs/>
          <w:color w:val="000000" w:themeColor="text1"/>
          <w:kern w:val="0"/>
          <w:sz w:val="36"/>
          <w:szCs w:val="36"/>
          <w:rtl/>
          <w14:ligatures w14:val="none"/>
        </w:rPr>
        <w:t>حامد سليمان البحاري</w:t>
      </w:r>
      <w:r w:rsidRPr="003D7155">
        <w:rPr>
          <w:rFonts w:ascii="Sakkal Majalla" w:eastAsiaTheme="majorEastAsia" w:hAnsi="Sakkal Majalla" w:cs="Sakkal Majalla"/>
          <w:b/>
          <w:bCs/>
          <w:color w:val="000000" w:themeColor="text1"/>
          <w:kern w:val="0"/>
          <w:sz w:val="36"/>
          <w:szCs w:val="36"/>
          <w14:ligatures w14:val="none"/>
        </w:rPr>
        <w:br/>
      </w:r>
      <w:r w:rsidRPr="003D7155">
        <w:rPr>
          <w:rFonts w:ascii="Sakkal Majalla" w:eastAsiaTheme="majorEastAsia" w:hAnsi="Sakkal Majalla" w:cs="Sakkal Majalla"/>
          <w:b/>
          <w:bCs/>
          <w:color w:val="000000" w:themeColor="text1"/>
          <w:kern w:val="0"/>
          <w:sz w:val="36"/>
          <w:szCs w:val="36"/>
          <w14:ligatures w14:val="none"/>
        </w:rPr>
        <w:br/>
      </w:r>
      <w:r w:rsidRPr="003D7155">
        <w:rPr>
          <w:rFonts w:ascii="Sakkal Majalla" w:eastAsiaTheme="majorEastAsia" w:hAnsi="Sakkal Majalla" w:cs="Sakkal Majalla"/>
          <w:color w:val="000000" w:themeColor="text1"/>
          <w:kern w:val="0"/>
          <w:sz w:val="36"/>
          <w:szCs w:val="36"/>
          <w:rtl/>
          <w14:ligatures w14:val="none"/>
        </w:rPr>
        <w:t>المراجع</w:t>
      </w:r>
      <w:r w:rsidRPr="003D7155">
        <w:rPr>
          <w:rFonts w:ascii="Sakkal Majalla" w:eastAsiaTheme="majorEastAsia" w:hAnsi="Sakkal Majalla" w:cs="Sakkal Majalla"/>
          <w:color w:val="000000" w:themeColor="text1"/>
          <w:kern w:val="0"/>
          <w:sz w:val="36"/>
          <w:szCs w:val="36"/>
          <w14:ligatures w14:val="none"/>
        </w:rPr>
        <w:t>:</w:t>
      </w:r>
      <w:r w:rsidRPr="003D7155">
        <w:rPr>
          <w:rFonts w:ascii="Sakkal Majalla" w:eastAsiaTheme="majorEastAsia" w:hAnsi="Sakkal Majalla" w:cs="Sakkal Majalla"/>
          <w:b/>
          <w:bCs/>
          <w:color w:val="000000" w:themeColor="text1"/>
          <w:kern w:val="0"/>
          <w:sz w:val="36"/>
          <w:szCs w:val="36"/>
          <w14:ligatures w14:val="none"/>
        </w:rPr>
        <w:t xml:space="preserve"> </w:t>
      </w:r>
      <w:r>
        <w:rPr>
          <w:rFonts w:ascii="Sakkal Majalla" w:eastAsiaTheme="majorEastAsia" w:hAnsi="Sakkal Majalla" w:cs="Sakkal Majalla" w:hint="cs"/>
          <w:b/>
          <w:bCs/>
          <w:color w:val="000000" w:themeColor="text1"/>
          <w:kern w:val="0"/>
          <w:sz w:val="36"/>
          <w:szCs w:val="36"/>
          <w:rtl/>
          <w14:ligatures w14:val="none"/>
        </w:rPr>
        <w:t>-</w:t>
      </w:r>
      <w:r w:rsidRPr="000E3C39">
        <w:rPr>
          <w:rFonts w:ascii="Traditional Arabic" w:hAnsi="Traditional Arabic" w:cs="Traditional Arabic" w:hint="cs"/>
          <w:b/>
          <w:bCs/>
          <w:sz w:val="32"/>
          <w:szCs w:val="32"/>
          <w:rtl/>
        </w:rPr>
        <w:t>جامعــــــة ميداوشن</w:t>
      </w:r>
    </w:p>
    <w:p w14:paraId="3B92F12B" w14:textId="55F31768" w:rsidR="003D7155" w:rsidRDefault="003D7155" w:rsidP="003D7155">
      <w:pPr>
        <w:spacing w:before="240" w:after="0" w:line="360" w:lineRule="auto"/>
        <w:rPr>
          <w:rFonts w:ascii="Traditional Arabic" w:hAnsi="Traditional Arabic" w:cs="Traditional Arabic"/>
          <w:b/>
          <w:bCs/>
          <w:sz w:val="32"/>
          <w:szCs w:val="32"/>
          <w:rtl/>
        </w:rPr>
      </w:pPr>
    </w:p>
    <w:p w14:paraId="69D5DC27" w14:textId="6674B827" w:rsidR="003D7155" w:rsidRDefault="003D7155" w:rsidP="003D7155">
      <w:pPr>
        <w:spacing w:before="240" w:after="0" w:line="360" w:lineRule="auto"/>
        <w:rPr>
          <w:rFonts w:ascii="Traditional Arabic" w:hAnsi="Traditional Arabic" w:cs="Traditional Arabic"/>
          <w:b/>
          <w:bCs/>
          <w:sz w:val="32"/>
          <w:szCs w:val="32"/>
          <w:rtl/>
        </w:rPr>
      </w:pPr>
    </w:p>
    <w:p w14:paraId="26C98FDA" w14:textId="64D4ED74" w:rsidR="003D7155" w:rsidRDefault="003D7155" w:rsidP="003D7155">
      <w:pPr>
        <w:spacing w:before="240" w:after="0" w:line="360" w:lineRule="auto"/>
        <w:rPr>
          <w:rFonts w:ascii="Traditional Arabic" w:hAnsi="Traditional Arabic" w:cs="Traditional Arabic"/>
          <w:b/>
          <w:bCs/>
          <w:sz w:val="32"/>
          <w:szCs w:val="32"/>
          <w:rtl/>
        </w:rPr>
      </w:pPr>
    </w:p>
    <w:p w14:paraId="57A6671C" w14:textId="6BD5CD92" w:rsidR="003D7155" w:rsidRDefault="003D7155" w:rsidP="003D7155">
      <w:pPr>
        <w:spacing w:before="240" w:after="0" w:line="360" w:lineRule="auto"/>
        <w:rPr>
          <w:rFonts w:ascii="Traditional Arabic" w:hAnsi="Traditional Arabic" w:cs="Traditional Arabic"/>
          <w:b/>
          <w:bCs/>
          <w:sz w:val="32"/>
          <w:szCs w:val="32"/>
          <w:rtl/>
        </w:rPr>
      </w:pPr>
    </w:p>
    <w:p w14:paraId="11D9E72C" w14:textId="6FBD3018" w:rsidR="00A04290" w:rsidRDefault="00A04290" w:rsidP="003D7155">
      <w:pPr>
        <w:spacing w:before="240" w:after="0" w:line="360" w:lineRule="auto"/>
        <w:rPr>
          <w:rFonts w:ascii="Traditional Arabic" w:hAnsi="Traditional Arabic" w:cs="Traditional Arabic"/>
          <w:b/>
          <w:bCs/>
          <w:sz w:val="32"/>
          <w:szCs w:val="32"/>
          <w:rtl/>
        </w:rPr>
      </w:pPr>
    </w:p>
    <w:p w14:paraId="2EA77D64" w14:textId="77777777" w:rsidR="00B42C73" w:rsidRPr="00B42C73" w:rsidRDefault="00B42C73" w:rsidP="00A04290">
      <w:pPr>
        <w:spacing w:before="240" w:after="0" w:line="360" w:lineRule="auto"/>
        <w:jc w:val="center"/>
        <w:rPr>
          <w:rFonts w:ascii="Traditional Arabic" w:hAnsi="Traditional Arabic" w:cs="Traditional Arabic"/>
          <w:b/>
          <w:bCs/>
          <w:sz w:val="36"/>
          <w:szCs w:val="36"/>
        </w:rPr>
      </w:pPr>
      <w:r w:rsidRPr="00B42C73">
        <w:rPr>
          <w:rFonts w:ascii="Traditional Arabic" w:hAnsi="Traditional Arabic" w:cs="Traditional Arabic"/>
          <w:b/>
          <w:bCs/>
          <w:sz w:val="36"/>
          <w:szCs w:val="36"/>
          <w:rtl/>
        </w:rPr>
        <w:lastRenderedPageBreak/>
        <w:t>تقييم الفصل الثاني</w:t>
      </w:r>
    </w:p>
    <w:p w14:paraId="5FC0A382" w14:textId="77777777" w:rsidR="00A04290" w:rsidRPr="00A04290" w:rsidRDefault="00A04290" w:rsidP="00A04290">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04290">
        <w:rPr>
          <w:rFonts w:ascii="Times New Roman" w:eastAsia="Times New Roman" w:hAnsi="Times New Roman" w:cs="Times New Roman"/>
          <w:kern w:val="0"/>
          <w:sz w:val="24"/>
          <w:szCs w:val="24"/>
          <w:rtl/>
          <w14:ligatures w14:val="none"/>
        </w:rPr>
        <w:t>بمراجعة الفصل الثاني بعد التعديلات، يتضح أن الباحث أجرى بعض التحسينات، إلا أن مستوى الاستجابة للملاحظات جاء متفاوتًا بين أجزاء الفصل، حيث تحسن عرض الدراسات السابقة بشكل ملحوظ، بينما ما زال الإطار النظري بحاجة إلى مزيد من التعميق التحليلي</w:t>
      </w:r>
      <w:r w:rsidRPr="00A04290">
        <w:rPr>
          <w:rFonts w:ascii="Times New Roman" w:eastAsia="Times New Roman" w:hAnsi="Times New Roman" w:cs="Times New Roman"/>
          <w:kern w:val="0"/>
          <w:sz w:val="24"/>
          <w:szCs w:val="24"/>
          <w14:ligatures w14:val="none"/>
        </w:rPr>
        <w:t>.</w:t>
      </w:r>
    </w:p>
    <w:p w14:paraId="7C4D8C96" w14:textId="6F863BDA" w:rsidR="00A04290" w:rsidRDefault="00A04290" w:rsidP="00A04290">
      <w:pPr>
        <w:spacing w:before="100" w:beforeAutospacing="1" w:after="100" w:afterAutospacing="1" w:line="240" w:lineRule="auto"/>
        <w:rPr>
          <w:rFonts w:ascii="Times New Roman" w:eastAsia="Times New Roman" w:hAnsi="Times New Roman" w:cs="Times New Roman"/>
          <w:kern w:val="0"/>
          <w:sz w:val="24"/>
          <w:szCs w:val="24"/>
          <w:rtl/>
          <w14:ligatures w14:val="none"/>
        </w:rPr>
      </w:pPr>
      <w:r w:rsidRPr="00A04290">
        <w:rPr>
          <w:rFonts w:ascii="Times New Roman" w:eastAsia="Times New Roman" w:hAnsi="Times New Roman" w:cs="Times New Roman"/>
          <w:kern w:val="0"/>
          <w:sz w:val="24"/>
          <w:szCs w:val="24"/>
          <w:rtl/>
          <w14:ligatures w14:val="none"/>
        </w:rPr>
        <w:t>ففي الإطار النظري، استمر التركيز على العرض الوصفي للمفاهيم دون تقديم مقارنة كافية بين الاتجاهات النظرية أو تبني منظور نظري واضح يربط بين متغيرات الدراسة، وهو ما يشير إلى استجابة محدودة للملاحظات السابقة</w:t>
      </w:r>
      <w:r w:rsidRPr="00A04290">
        <w:rPr>
          <w:rFonts w:ascii="Times New Roman" w:eastAsia="Times New Roman" w:hAnsi="Times New Roman" w:cs="Times New Roman"/>
          <w:kern w:val="0"/>
          <w:sz w:val="24"/>
          <w:szCs w:val="24"/>
          <w14:ligatures w14:val="none"/>
        </w:rPr>
        <w:t>.</w:t>
      </w:r>
      <w:r w:rsidRPr="00A04290">
        <w:rPr>
          <w:rFonts w:ascii="Times New Roman" w:eastAsia="Times New Roman" w:hAnsi="Times New Roman" w:cs="Times New Roman"/>
          <w:kern w:val="0"/>
          <w:sz w:val="24"/>
          <w:szCs w:val="24"/>
          <w14:ligatures w14:val="none"/>
        </w:rPr>
        <w:br/>
      </w:r>
      <w:r w:rsidRPr="00A04290">
        <w:rPr>
          <w:rFonts w:ascii="Times New Roman" w:eastAsia="Times New Roman" w:hAnsi="Times New Roman" w:cs="Times New Roman"/>
          <w:kern w:val="0"/>
          <w:sz w:val="24"/>
          <w:szCs w:val="24"/>
          <w:rtl/>
          <w14:ligatures w14:val="none"/>
        </w:rPr>
        <w:t>أما الدراسات السابقة، فقد شهدت تحسنًا جيدًا من حيث إعادة التنظيم وإضافة قدر من المقارنة بين الدراسات، إلا أن مستوى التحليل ما زال يحتاج إلى مزيد من التعميق</w:t>
      </w:r>
      <w:r w:rsidRPr="00A04290">
        <w:rPr>
          <w:rFonts w:ascii="Times New Roman" w:eastAsia="Times New Roman" w:hAnsi="Times New Roman" w:cs="Times New Roman"/>
          <w:kern w:val="0"/>
          <w:sz w:val="24"/>
          <w:szCs w:val="24"/>
          <w14:ligatures w14:val="none"/>
        </w:rPr>
        <w:t>.</w:t>
      </w:r>
      <w:r w:rsidRPr="00A04290">
        <w:rPr>
          <w:rFonts w:ascii="Times New Roman" w:eastAsia="Times New Roman" w:hAnsi="Times New Roman" w:cs="Times New Roman"/>
          <w:kern w:val="0"/>
          <w:sz w:val="24"/>
          <w:szCs w:val="24"/>
          <w14:ligatures w14:val="none"/>
        </w:rPr>
        <w:br/>
      </w:r>
      <w:r w:rsidRPr="00A04290">
        <w:rPr>
          <w:rFonts w:ascii="Times New Roman" w:eastAsia="Times New Roman" w:hAnsi="Times New Roman" w:cs="Times New Roman"/>
          <w:kern w:val="0"/>
          <w:sz w:val="24"/>
          <w:szCs w:val="24"/>
          <w:rtl/>
          <w14:ligatures w14:val="none"/>
        </w:rPr>
        <w:t>وفيما يتعلق بالفجوة البحثية، تمت إضافتها بالفعل، إلا أن صياغتها جاءت عامة</w:t>
      </w:r>
      <w:bookmarkStart w:id="0" w:name="_GoBack"/>
      <w:bookmarkEnd w:id="0"/>
      <w:r w:rsidRPr="00A04290">
        <w:rPr>
          <w:rFonts w:ascii="Times New Roman" w:eastAsia="Times New Roman" w:hAnsi="Times New Roman" w:cs="Times New Roman"/>
          <w:kern w:val="0"/>
          <w:sz w:val="24"/>
          <w:szCs w:val="24"/>
          <w:rtl/>
          <w14:ligatures w14:val="none"/>
        </w:rPr>
        <w:t xml:space="preserve"> وتحتاج إلى تحديد أدق لطبيعة الفجوة وكيفية معالجتها في الدراسة الحالية</w:t>
      </w:r>
      <w:r w:rsidRPr="00A04290">
        <w:rPr>
          <w:rFonts w:ascii="Times New Roman" w:eastAsia="Times New Roman" w:hAnsi="Times New Roman" w:cs="Times New Roman"/>
          <w:kern w:val="0"/>
          <w:sz w:val="24"/>
          <w:szCs w:val="24"/>
          <w14:ligatures w14:val="none"/>
        </w:rPr>
        <w:t>.</w:t>
      </w:r>
      <w:r w:rsidRPr="00A04290">
        <w:rPr>
          <w:rFonts w:ascii="Times New Roman" w:eastAsia="Times New Roman" w:hAnsi="Times New Roman" w:cs="Times New Roman"/>
          <w:kern w:val="0"/>
          <w:sz w:val="24"/>
          <w:szCs w:val="24"/>
          <w14:ligatures w14:val="none"/>
        </w:rPr>
        <w:br/>
      </w:r>
      <w:r w:rsidRPr="00DB6F66">
        <w:rPr>
          <w:rFonts w:ascii="Times New Roman" w:eastAsia="Times New Roman" w:hAnsi="Times New Roman" w:cs="Times New Roman"/>
          <w:kern w:val="0"/>
          <w:sz w:val="24"/>
          <w:szCs w:val="24"/>
          <w:u w:val="single"/>
          <w:rtl/>
          <w14:ligatures w14:val="none"/>
        </w:rPr>
        <w:t>كما يلاحظ أن الفصل ما زال طويلًا نسبيًا، ويحتاج إلى مزيد من الاختصار وإعادة الصياغة لزيادة التركيز وتجنب التكرار</w:t>
      </w:r>
      <w:r w:rsidRPr="00A04290">
        <w:rPr>
          <w:rFonts w:ascii="Times New Roman" w:eastAsia="Times New Roman" w:hAnsi="Times New Roman" w:cs="Times New Roman"/>
          <w:kern w:val="0"/>
          <w:sz w:val="24"/>
          <w:szCs w:val="24"/>
          <w14:ligatures w14:val="none"/>
        </w:rPr>
        <w:t>.</w:t>
      </w:r>
    </w:p>
    <w:p w14:paraId="2C57A7BE" w14:textId="77777777" w:rsidR="00A04290" w:rsidRDefault="00A04290" w:rsidP="00A04290">
      <w:pPr>
        <w:spacing w:before="100" w:beforeAutospacing="1" w:after="100" w:afterAutospacing="1" w:line="240" w:lineRule="auto"/>
        <w:rPr>
          <w:rtl/>
        </w:rPr>
      </w:pPr>
      <w:r>
        <w:rPr>
          <w:rtl/>
        </w:rPr>
        <w:t xml:space="preserve">الإطار النظري: استجابة محدودة وما زال يحتاج إلى تعميق تحليلي </w:t>
      </w:r>
    </w:p>
    <w:p w14:paraId="3BE1544D" w14:textId="77777777" w:rsidR="00A04290" w:rsidRDefault="00A04290" w:rsidP="00A04290">
      <w:pPr>
        <w:spacing w:before="100" w:beforeAutospacing="1" w:after="100" w:afterAutospacing="1" w:line="240" w:lineRule="auto"/>
        <w:rPr>
          <w:rtl/>
        </w:rPr>
      </w:pPr>
      <w:r>
        <w:rPr>
          <w:rtl/>
        </w:rPr>
        <w:t>الدراسات السابقة: استجابة جيدة مع تحسن واضح في التنظيم والمقارنة</w:t>
      </w:r>
    </w:p>
    <w:p w14:paraId="1D5B2038" w14:textId="77777777" w:rsidR="00A04290" w:rsidRDefault="00A04290" w:rsidP="00A04290">
      <w:pPr>
        <w:spacing w:before="100" w:beforeAutospacing="1" w:after="100" w:afterAutospacing="1" w:line="240" w:lineRule="auto"/>
        <w:rPr>
          <w:rtl/>
        </w:rPr>
      </w:pPr>
      <w:r>
        <w:rPr>
          <w:rtl/>
        </w:rPr>
        <w:t xml:space="preserve"> الفجوة البحثية: استجابة جزئية مع حاجة إلى مزيد من التحديد</w:t>
      </w:r>
    </w:p>
    <w:p w14:paraId="0BB3153B" w14:textId="4E6BEC75" w:rsidR="00A04290" w:rsidRPr="00A04290" w:rsidRDefault="00A04290" w:rsidP="00A04290">
      <w:pPr>
        <w:spacing w:before="100" w:beforeAutospacing="1" w:after="100" w:afterAutospacing="1" w:line="240" w:lineRule="auto"/>
        <w:rPr>
          <w:rFonts w:ascii="Times New Roman" w:eastAsia="Times New Roman" w:hAnsi="Times New Roman" w:cs="Times New Roman"/>
          <w:kern w:val="0"/>
          <w:sz w:val="24"/>
          <w:szCs w:val="24"/>
          <w14:ligatures w14:val="none"/>
        </w:rPr>
      </w:pPr>
      <w:r>
        <w:rPr>
          <w:rtl/>
        </w:rPr>
        <w:t xml:space="preserve"> حجم الفصل: يحتاج إلى اختصار وإعادة تنظيم لزيادة التركيز العلمي</w:t>
      </w:r>
    </w:p>
    <w:p w14:paraId="461758F1" w14:textId="77777777" w:rsidR="00A04290" w:rsidRPr="00A04290" w:rsidRDefault="00A04290" w:rsidP="00A04290">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A04290">
        <w:rPr>
          <w:rFonts w:ascii="Times New Roman" w:eastAsia="Times New Roman" w:hAnsi="Times New Roman" w:cs="Times New Roman"/>
          <w:kern w:val="0"/>
          <w:sz w:val="24"/>
          <w:szCs w:val="24"/>
          <w:rtl/>
          <w14:ligatures w14:val="none"/>
        </w:rPr>
        <w:t>وبوجه عام، يمكن القول إن الباحث استجاب للملاحظات بصورة جزئية، مع تحسن واضح في الدراسات السابقة، بينما لا يزال الإطار النظري وحجم الفصل بحاجة إلى مزيد من التطوير</w:t>
      </w:r>
      <w:r w:rsidRPr="00A04290">
        <w:rPr>
          <w:rFonts w:ascii="Times New Roman" w:eastAsia="Times New Roman" w:hAnsi="Times New Roman" w:cs="Times New Roman"/>
          <w:kern w:val="0"/>
          <w:sz w:val="24"/>
          <w:szCs w:val="24"/>
          <w14:ligatures w14:val="none"/>
        </w:rPr>
        <w:t>.</w:t>
      </w:r>
    </w:p>
    <w:p w14:paraId="12704387" w14:textId="77777777" w:rsidR="003D7155" w:rsidRPr="00A04290" w:rsidRDefault="003D7155" w:rsidP="00A04290">
      <w:pPr>
        <w:spacing w:before="100" w:beforeAutospacing="1" w:after="100" w:afterAutospacing="1" w:line="240" w:lineRule="auto"/>
        <w:rPr>
          <w:rFonts w:ascii="Traditional Arabic" w:hAnsi="Traditional Arabic" w:cs="Traditional Arabic"/>
          <w:b/>
          <w:bCs/>
          <w:sz w:val="32"/>
          <w:szCs w:val="32"/>
        </w:rPr>
      </w:pPr>
    </w:p>
    <w:sectPr w:rsidR="003D7155" w:rsidRPr="00A04290" w:rsidSect="00FD5B03">
      <w:pgSz w:w="11906" w:h="16838"/>
      <w:pgMar w:top="1440" w:right="1983" w:bottom="1440" w:left="1985"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01E45C" w14:textId="77777777" w:rsidR="00560C69" w:rsidRDefault="00560C69" w:rsidP="00FD5B03">
      <w:pPr>
        <w:spacing w:after="0" w:line="240" w:lineRule="auto"/>
      </w:pPr>
      <w:r>
        <w:separator/>
      </w:r>
    </w:p>
  </w:endnote>
  <w:endnote w:type="continuationSeparator" w:id="0">
    <w:p w14:paraId="75F4C2FB" w14:textId="77777777" w:rsidR="00560C69" w:rsidRDefault="00560C69" w:rsidP="00FD5B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C09D44" w14:textId="77777777" w:rsidR="00560C69" w:rsidRDefault="00560C69" w:rsidP="00FD5B03">
      <w:pPr>
        <w:spacing w:after="0" w:line="240" w:lineRule="auto"/>
      </w:pPr>
      <w:r>
        <w:separator/>
      </w:r>
    </w:p>
  </w:footnote>
  <w:footnote w:type="continuationSeparator" w:id="0">
    <w:p w14:paraId="41BB6F2A" w14:textId="77777777" w:rsidR="00560C69" w:rsidRDefault="00560C69" w:rsidP="00FD5B0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EF6599"/>
    <w:multiLevelType w:val="multilevel"/>
    <w:tmpl w:val="E6AAA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551818"/>
    <w:multiLevelType w:val="multilevel"/>
    <w:tmpl w:val="013EE1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A215437"/>
    <w:multiLevelType w:val="hybridMultilevel"/>
    <w:tmpl w:val="13E468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EEE60ED"/>
    <w:multiLevelType w:val="hybridMultilevel"/>
    <w:tmpl w:val="6F5EC3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FBF3D33"/>
    <w:multiLevelType w:val="hybridMultilevel"/>
    <w:tmpl w:val="06E01C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0136BBD"/>
    <w:multiLevelType w:val="hybridMultilevel"/>
    <w:tmpl w:val="EE70CF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44E3B0C"/>
    <w:multiLevelType w:val="hybridMultilevel"/>
    <w:tmpl w:val="6F5EC31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4AD6148"/>
    <w:multiLevelType w:val="multilevel"/>
    <w:tmpl w:val="961C53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FA526B4"/>
    <w:multiLevelType w:val="hybridMultilevel"/>
    <w:tmpl w:val="16089BDC"/>
    <w:lvl w:ilvl="0" w:tplc="28DA843E">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1FD560A0"/>
    <w:multiLevelType w:val="hybridMultilevel"/>
    <w:tmpl w:val="E62CE1F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0CA15A4"/>
    <w:multiLevelType w:val="hybridMultilevel"/>
    <w:tmpl w:val="4DE80C82"/>
    <w:lvl w:ilvl="0" w:tplc="2BE6A4F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4B206FC"/>
    <w:multiLevelType w:val="multilevel"/>
    <w:tmpl w:val="42645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BCB4679"/>
    <w:multiLevelType w:val="hybridMultilevel"/>
    <w:tmpl w:val="B4022D9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2DC47D20"/>
    <w:multiLevelType w:val="hybridMultilevel"/>
    <w:tmpl w:val="CA1061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F6A21D2"/>
    <w:multiLevelType w:val="hybridMultilevel"/>
    <w:tmpl w:val="28884DA6"/>
    <w:lvl w:ilvl="0" w:tplc="95EE74B8">
      <w:start w:val="5"/>
      <w:numFmt w:val="bullet"/>
      <w:lvlText w:val="-"/>
      <w:lvlJc w:val="left"/>
      <w:pPr>
        <w:ind w:left="720" w:hanging="360"/>
      </w:pPr>
      <w:rPr>
        <w:rFonts w:ascii="Traditional Arabic" w:eastAsiaTheme="minorEastAsia"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02C4F6D"/>
    <w:multiLevelType w:val="multilevel"/>
    <w:tmpl w:val="A8729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0FC02B6"/>
    <w:multiLevelType w:val="multilevel"/>
    <w:tmpl w:val="40046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EC24F0E"/>
    <w:multiLevelType w:val="hybridMultilevel"/>
    <w:tmpl w:val="210642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0D20015"/>
    <w:multiLevelType w:val="hybridMultilevel"/>
    <w:tmpl w:val="AF6EB4D8"/>
    <w:lvl w:ilvl="0" w:tplc="28DA843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6B7638A"/>
    <w:multiLevelType w:val="multilevel"/>
    <w:tmpl w:val="E5687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80D29D4"/>
    <w:multiLevelType w:val="multilevel"/>
    <w:tmpl w:val="E6748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A385F6D"/>
    <w:multiLevelType w:val="multilevel"/>
    <w:tmpl w:val="501A6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24B13EE"/>
    <w:multiLevelType w:val="multilevel"/>
    <w:tmpl w:val="8BFCD0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5DD1420"/>
    <w:multiLevelType w:val="multilevel"/>
    <w:tmpl w:val="6F78A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8294420"/>
    <w:multiLevelType w:val="multilevel"/>
    <w:tmpl w:val="894815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DC616AE"/>
    <w:multiLevelType w:val="multilevel"/>
    <w:tmpl w:val="71A64E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E156581"/>
    <w:multiLevelType w:val="multilevel"/>
    <w:tmpl w:val="A6244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EB14DD1"/>
    <w:multiLevelType w:val="multilevel"/>
    <w:tmpl w:val="2FA8B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94F28E4"/>
    <w:multiLevelType w:val="hybridMultilevel"/>
    <w:tmpl w:val="73D05FB4"/>
    <w:lvl w:ilvl="0" w:tplc="6F2A316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C407CDD"/>
    <w:multiLevelType w:val="hybridMultilevel"/>
    <w:tmpl w:val="1F406514"/>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24"/>
  </w:num>
  <w:num w:numId="3">
    <w:abstractNumId w:val="4"/>
  </w:num>
  <w:num w:numId="4">
    <w:abstractNumId w:val="18"/>
  </w:num>
  <w:num w:numId="5">
    <w:abstractNumId w:val="8"/>
  </w:num>
  <w:num w:numId="6">
    <w:abstractNumId w:val="12"/>
  </w:num>
  <w:num w:numId="7">
    <w:abstractNumId w:val="0"/>
  </w:num>
  <w:num w:numId="8">
    <w:abstractNumId w:val="22"/>
  </w:num>
  <w:num w:numId="9">
    <w:abstractNumId w:val="27"/>
  </w:num>
  <w:num w:numId="10">
    <w:abstractNumId w:val="25"/>
  </w:num>
  <w:num w:numId="11">
    <w:abstractNumId w:val="1"/>
  </w:num>
  <w:num w:numId="12">
    <w:abstractNumId w:val="16"/>
  </w:num>
  <w:num w:numId="13">
    <w:abstractNumId w:val="21"/>
  </w:num>
  <w:num w:numId="14">
    <w:abstractNumId w:val="3"/>
  </w:num>
  <w:num w:numId="15">
    <w:abstractNumId w:val="9"/>
  </w:num>
  <w:num w:numId="16">
    <w:abstractNumId w:val="26"/>
  </w:num>
  <w:num w:numId="17">
    <w:abstractNumId w:val="20"/>
  </w:num>
  <w:num w:numId="18">
    <w:abstractNumId w:val="2"/>
  </w:num>
  <w:num w:numId="19">
    <w:abstractNumId w:val="6"/>
  </w:num>
  <w:num w:numId="20">
    <w:abstractNumId w:val="29"/>
  </w:num>
  <w:num w:numId="21">
    <w:abstractNumId w:val="14"/>
  </w:num>
  <w:num w:numId="22">
    <w:abstractNumId w:val="11"/>
  </w:num>
  <w:num w:numId="23">
    <w:abstractNumId w:val="28"/>
  </w:num>
  <w:num w:numId="24">
    <w:abstractNumId w:val="23"/>
  </w:num>
  <w:num w:numId="25">
    <w:abstractNumId w:val="15"/>
  </w:num>
  <w:num w:numId="26">
    <w:abstractNumId w:val="13"/>
  </w:num>
  <w:num w:numId="27">
    <w:abstractNumId w:val="17"/>
  </w:num>
  <w:num w:numId="28">
    <w:abstractNumId w:val="5"/>
  </w:num>
  <w:num w:numId="29">
    <w:abstractNumId w:val="19"/>
  </w:num>
  <w:num w:numId="3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7C5F"/>
    <w:rsid w:val="00001684"/>
    <w:rsid w:val="00026690"/>
    <w:rsid w:val="00035DCF"/>
    <w:rsid w:val="000D5240"/>
    <w:rsid w:val="000E3C39"/>
    <w:rsid w:val="00136164"/>
    <w:rsid w:val="00261E5B"/>
    <w:rsid w:val="003A6FD5"/>
    <w:rsid w:val="003D7155"/>
    <w:rsid w:val="004212E9"/>
    <w:rsid w:val="004267EE"/>
    <w:rsid w:val="00436C7A"/>
    <w:rsid w:val="004744D7"/>
    <w:rsid w:val="00487083"/>
    <w:rsid w:val="004C7C0E"/>
    <w:rsid w:val="004F100D"/>
    <w:rsid w:val="004F3455"/>
    <w:rsid w:val="005518AC"/>
    <w:rsid w:val="00560C69"/>
    <w:rsid w:val="005B7C5F"/>
    <w:rsid w:val="00622A3A"/>
    <w:rsid w:val="00645A09"/>
    <w:rsid w:val="00696E92"/>
    <w:rsid w:val="00715A85"/>
    <w:rsid w:val="007472D1"/>
    <w:rsid w:val="00792EF5"/>
    <w:rsid w:val="007D2A6F"/>
    <w:rsid w:val="007E4740"/>
    <w:rsid w:val="007F56B6"/>
    <w:rsid w:val="00877226"/>
    <w:rsid w:val="008B0A98"/>
    <w:rsid w:val="008D1254"/>
    <w:rsid w:val="008D63E7"/>
    <w:rsid w:val="008F29BA"/>
    <w:rsid w:val="008F5156"/>
    <w:rsid w:val="008F7FE9"/>
    <w:rsid w:val="00901153"/>
    <w:rsid w:val="00917481"/>
    <w:rsid w:val="009427B8"/>
    <w:rsid w:val="0097081F"/>
    <w:rsid w:val="00971320"/>
    <w:rsid w:val="00974901"/>
    <w:rsid w:val="009961D5"/>
    <w:rsid w:val="00A04290"/>
    <w:rsid w:val="00A450E0"/>
    <w:rsid w:val="00A6691C"/>
    <w:rsid w:val="00B170F5"/>
    <w:rsid w:val="00B42C73"/>
    <w:rsid w:val="00B80DDB"/>
    <w:rsid w:val="00BC1B25"/>
    <w:rsid w:val="00BD1469"/>
    <w:rsid w:val="00C173B2"/>
    <w:rsid w:val="00CA7B9F"/>
    <w:rsid w:val="00CB2307"/>
    <w:rsid w:val="00D46659"/>
    <w:rsid w:val="00DB6F66"/>
    <w:rsid w:val="00E30D73"/>
    <w:rsid w:val="00E35F6A"/>
    <w:rsid w:val="00EB4C30"/>
    <w:rsid w:val="00EB7C67"/>
    <w:rsid w:val="00F54E4A"/>
    <w:rsid w:val="00F5563D"/>
    <w:rsid w:val="00F85384"/>
    <w:rsid w:val="00F91685"/>
    <w:rsid w:val="00FD5B0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6E3766"/>
  <w15:chartTrackingRefBased/>
  <w15:docId w15:val="{BEBF2F63-44CB-4B87-A08E-26DEEEFC03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paragraph" w:styleId="Heading1">
    <w:name w:val="heading 1"/>
    <w:basedOn w:val="Normal"/>
    <w:next w:val="Normal"/>
    <w:link w:val="Heading1Char"/>
    <w:uiPriority w:val="9"/>
    <w:qFormat/>
    <w:rsid w:val="00901153"/>
    <w:pPr>
      <w:keepNext/>
      <w:keepLines/>
      <w:spacing w:before="360" w:after="80"/>
      <w:outlineLvl w:val="0"/>
    </w:pPr>
    <w:rPr>
      <w:rFonts w:asciiTheme="majorHAnsi" w:eastAsiaTheme="majorEastAsia" w:hAnsiTheme="majorHAnsi" w:cstheme="majorBidi"/>
      <w:color w:val="2F5496" w:themeColor="accent1" w:themeShade="BF"/>
      <w:kern w:val="0"/>
      <w:sz w:val="40"/>
      <w:szCs w:val="40"/>
      <w14:ligatures w14:val="none"/>
    </w:rPr>
  </w:style>
  <w:style w:type="paragraph" w:styleId="Heading2">
    <w:name w:val="heading 2"/>
    <w:basedOn w:val="Normal"/>
    <w:next w:val="Normal"/>
    <w:link w:val="Heading2Char"/>
    <w:uiPriority w:val="9"/>
    <w:semiHidden/>
    <w:unhideWhenUsed/>
    <w:qFormat/>
    <w:rsid w:val="003D715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8F515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1153"/>
    <w:rPr>
      <w:rFonts w:asciiTheme="majorHAnsi" w:eastAsiaTheme="majorEastAsia" w:hAnsiTheme="majorHAnsi" w:cstheme="majorBidi"/>
      <w:color w:val="2F5496" w:themeColor="accent1" w:themeShade="BF"/>
      <w:kern w:val="0"/>
      <w:sz w:val="40"/>
      <w:szCs w:val="40"/>
      <w14:ligatures w14:val="none"/>
    </w:rPr>
  </w:style>
  <w:style w:type="character" w:customStyle="1" w:styleId="Heading3Char">
    <w:name w:val="Heading 3 Char"/>
    <w:basedOn w:val="DefaultParagraphFont"/>
    <w:link w:val="Heading3"/>
    <w:uiPriority w:val="9"/>
    <w:semiHidden/>
    <w:rsid w:val="008F5156"/>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7E4740"/>
    <w:pPr>
      <w:ind w:left="720"/>
      <w:contextualSpacing/>
    </w:pPr>
  </w:style>
  <w:style w:type="paragraph" w:styleId="Header">
    <w:name w:val="header"/>
    <w:basedOn w:val="Normal"/>
    <w:link w:val="HeaderChar"/>
    <w:uiPriority w:val="99"/>
    <w:unhideWhenUsed/>
    <w:rsid w:val="00FD5B03"/>
    <w:pPr>
      <w:tabs>
        <w:tab w:val="center" w:pos="4153"/>
        <w:tab w:val="right" w:pos="8306"/>
      </w:tabs>
      <w:spacing w:after="0" w:line="240" w:lineRule="auto"/>
    </w:pPr>
  </w:style>
  <w:style w:type="character" w:customStyle="1" w:styleId="HeaderChar">
    <w:name w:val="Header Char"/>
    <w:basedOn w:val="DefaultParagraphFont"/>
    <w:link w:val="Header"/>
    <w:uiPriority w:val="99"/>
    <w:rsid w:val="00FD5B03"/>
  </w:style>
  <w:style w:type="paragraph" w:styleId="Footer">
    <w:name w:val="footer"/>
    <w:basedOn w:val="Normal"/>
    <w:link w:val="FooterChar"/>
    <w:uiPriority w:val="99"/>
    <w:unhideWhenUsed/>
    <w:rsid w:val="00FD5B03"/>
    <w:pPr>
      <w:tabs>
        <w:tab w:val="center" w:pos="4153"/>
        <w:tab w:val="right" w:pos="8306"/>
      </w:tabs>
      <w:spacing w:after="0" w:line="240" w:lineRule="auto"/>
    </w:pPr>
  </w:style>
  <w:style w:type="character" w:customStyle="1" w:styleId="FooterChar">
    <w:name w:val="Footer Char"/>
    <w:basedOn w:val="DefaultParagraphFont"/>
    <w:link w:val="Footer"/>
    <w:uiPriority w:val="99"/>
    <w:rsid w:val="00FD5B03"/>
  </w:style>
  <w:style w:type="table" w:styleId="TableGrid">
    <w:name w:val="Table Grid"/>
    <w:basedOn w:val="TableNormal"/>
    <w:uiPriority w:val="39"/>
    <w:rsid w:val="00FD5B03"/>
    <w:pPr>
      <w:bidi/>
      <w:spacing w:after="0" w:line="240" w:lineRule="auto"/>
    </w:pPr>
    <w:rPr>
      <w:rFonts w:eastAsiaTheme="minorEastAs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List-Accent1">
    <w:name w:val="Light List Accent 1"/>
    <w:basedOn w:val="TableNormal"/>
    <w:uiPriority w:val="61"/>
    <w:semiHidden/>
    <w:unhideWhenUsed/>
    <w:rsid w:val="00FD5B03"/>
    <w:pPr>
      <w:spacing w:after="0" w:line="240" w:lineRule="auto"/>
    </w:p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paragraph" w:customStyle="1" w:styleId="1">
    <w:name w:val="العناوين الفرعيه 1"/>
    <w:basedOn w:val="Normal"/>
    <w:link w:val="1Char"/>
    <w:qFormat/>
    <w:rsid w:val="00622A3A"/>
    <w:rPr>
      <w:rFonts w:ascii="Traditional Arabic" w:eastAsiaTheme="minorEastAsia" w:hAnsi="Traditional Arabic" w:cs="Traditional Arabic"/>
      <w:b/>
      <w:bCs/>
      <w:kern w:val="0"/>
      <w:sz w:val="32"/>
      <w:szCs w:val="32"/>
      <w14:ligatures w14:val="none"/>
    </w:rPr>
  </w:style>
  <w:style w:type="character" w:customStyle="1" w:styleId="1Char">
    <w:name w:val="العناوين الفرعيه 1 Char"/>
    <w:basedOn w:val="DefaultParagraphFont"/>
    <w:link w:val="1"/>
    <w:rsid w:val="00622A3A"/>
    <w:rPr>
      <w:rFonts w:ascii="Traditional Arabic" w:eastAsiaTheme="minorEastAsia" w:hAnsi="Traditional Arabic" w:cs="Traditional Arabic"/>
      <w:b/>
      <w:bCs/>
      <w:kern w:val="0"/>
      <w:sz w:val="32"/>
      <w:szCs w:val="32"/>
      <w14:ligatures w14:val="none"/>
    </w:rPr>
  </w:style>
  <w:style w:type="paragraph" w:customStyle="1" w:styleId="2">
    <w:name w:val="العنوان الفرعي2"/>
    <w:basedOn w:val="Normal"/>
    <w:link w:val="2Char"/>
    <w:qFormat/>
    <w:rsid w:val="00622A3A"/>
    <w:rPr>
      <w:rFonts w:ascii="Traditional Arabic" w:eastAsiaTheme="minorEastAsia" w:hAnsi="Traditional Arabic" w:cs="Traditional Arabic"/>
      <w:b/>
      <w:bCs/>
      <w:kern w:val="0"/>
      <w:sz w:val="24"/>
      <w:szCs w:val="24"/>
      <w14:ligatures w14:val="none"/>
    </w:rPr>
  </w:style>
  <w:style w:type="character" w:customStyle="1" w:styleId="2Char">
    <w:name w:val="العنوان الفرعي2 Char"/>
    <w:basedOn w:val="DefaultParagraphFont"/>
    <w:link w:val="2"/>
    <w:rsid w:val="00622A3A"/>
    <w:rPr>
      <w:rFonts w:ascii="Traditional Arabic" w:eastAsiaTheme="minorEastAsia" w:hAnsi="Traditional Arabic" w:cs="Traditional Arabic"/>
      <w:b/>
      <w:bCs/>
      <w:kern w:val="0"/>
      <w:sz w:val="24"/>
      <w:szCs w:val="24"/>
      <w14:ligatures w14:val="none"/>
    </w:rPr>
  </w:style>
  <w:style w:type="character" w:styleId="Strong">
    <w:name w:val="Strong"/>
    <w:basedOn w:val="DefaultParagraphFont"/>
    <w:uiPriority w:val="22"/>
    <w:qFormat/>
    <w:rsid w:val="003D7155"/>
    <w:rPr>
      <w:b/>
      <w:bCs/>
    </w:rPr>
  </w:style>
  <w:style w:type="character" w:styleId="Emphasis">
    <w:name w:val="Emphasis"/>
    <w:basedOn w:val="DefaultParagraphFont"/>
    <w:uiPriority w:val="20"/>
    <w:qFormat/>
    <w:rsid w:val="003D7155"/>
    <w:rPr>
      <w:i/>
      <w:iCs/>
    </w:rPr>
  </w:style>
  <w:style w:type="character" w:customStyle="1" w:styleId="Heading2Char">
    <w:name w:val="Heading 2 Char"/>
    <w:basedOn w:val="DefaultParagraphFont"/>
    <w:link w:val="Heading2"/>
    <w:uiPriority w:val="9"/>
    <w:semiHidden/>
    <w:rsid w:val="003D7155"/>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unhideWhenUsed/>
    <w:rsid w:val="003D7155"/>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581547">
      <w:bodyDiv w:val="1"/>
      <w:marLeft w:val="0"/>
      <w:marRight w:val="0"/>
      <w:marTop w:val="0"/>
      <w:marBottom w:val="0"/>
      <w:divBdr>
        <w:top w:val="none" w:sz="0" w:space="0" w:color="auto"/>
        <w:left w:val="none" w:sz="0" w:space="0" w:color="auto"/>
        <w:bottom w:val="none" w:sz="0" w:space="0" w:color="auto"/>
        <w:right w:val="none" w:sz="0" w:space="0" w:color="auto"/>
      </w:divBdr>
    </w:div>
    <w:div w:id="146478416">
      <w:bodyDiv w:val="1"/>
      <w:marLeft w:val="0"/>
      <w:marRight w:val="0"/>
      <w:marTop w:val="0"/>
      <w:marBottom w:val="0"/>
      <w:divBdr>
        <w:top w:val="none" w:sz="0" w:space="0" w:color="auto"/>
        <w:left w:val="none" w:sz="0" w:space="0" w:color="auto"/>
        <w:bottom w:val="none" w:sz="0" w:space="0" w:color="auto"/>
        <w:right w:val="none" w:sz="0" w:space="0" w:color="auto"/>
      </w:divBdr>
    </w:div>
    <w:div w:id="167525419">
      <w:bodyDiv w:val="1"/>
      <w:marLeft w:val="0"/>
      <w:marRight w:val="0"/>
      <w:marTop w:val="0"/>
      <w:marBottom w:val="0"/>
      <w:divBdr>
        <w:top w:val="none" w:sz="0" w:space="0" w:color="auto"/>
        <w:left w:val="none" w:sz="0" w:space="0" w:color="auto"/>
        <w:bottom w:val="none" w:sz="0" w:space="0" w:color="auto"/>
        <w:right w:val="none" w:sz="0" w:space="0" w:color="auto"/>
      </w:divBdr>
    </w:div>
    <w:div w:id="219363477">
      <w:bodyDiv w:val="1"/>
      <w:marLeft w:val="0"/>
      <w:marRight w:val="0"/>
      <w:marTop w:val="0"/>
      <w:marBottom w:val="0"/>
      <w:divBdr>
        <w:top w:val="none" w:sz="0" w:space="0" w:color="auto"/>
        <w:left w:val="none" w:sz="0" w:space="0" w:color="auto"/>
        <w:bottom w:val="none" w:sz="0" w:space="0" w:color="auto"/>
        <w:right w:val="none" w:sz="0" w:space="0" w:color="auto"/>
      </w:divBdr>
    </w:div>
    <w:div w:id="335426512">
      <w:bodyDiv w:val="1"/>
      <w:marLeft w:val="0"/>
      <w:marRight w:val="0"/>
      <w:marTop w:val="0"/>
      <w:marBottom w:val="0"/>
      <w:divBdr>
        <w:top w:val="none" w:sz="0" w:space="0" w:color="auto"/>
        <w:left w:val="none" w:sz="0" w:space="0" w:color="auto"/>
        <w:bottom w:val="none" w:sz="0" w:space="0" w:color="auto"/>
        <w:right w:val="none" w:sz="0" w:space="0" w:color="auto"/>
      </w:divBdr>
    </w:div>
    <w:div w:id="369303905">
      <w:bodyDiv w:val="1"/>
      <w:marLeft w:val="0"/>
      <w:marRight w:val="0"/>
      <w:marTop w:val="0"/>
      <w:marBottom w:val="0"/>
      <w:divBdr>
        <w:top w:val="none" w:sz="0" w:space="0" w:color="auto"/>
        <w:left w:val="none" w:sz="0" w:space="0" w:color="auto"/>
        <w:bottom w:val="none" w:sz="0" w:space="0" w:color="auto"/>
        <w:right w:val="none" w:sz="0" w:space="0" w:color="auto"/>
      </w:divBdr>
    </w:div>
    <w:div w:id="412287040">
      <w:bodyDiv w:val="1"/>
      <w:marLeft w:val="0"/>
      <w:marRight w:val="0"/>
      <w:marTop w:val="0"/>
      <w:marBottom w:val="0"/>
      <w:divBdr>
        <w:top w:val="none" w:sz="0" w:space="0" w:color="auto"/>
        <w:left w:val="none" w:sz="0" w:space="0" w:color="auto"/>
        <w:bottom w:val="none" w:sz="0" w:space="0" w:color="auto"/>
        <w:right w:val="none" w:sz="0" w:space="0" w:color="auto"/>
      </w:divBdr>
    </w:div>
    <w:div w:id="426073849">
      <w:bodyDiv w:val="1"/>
      <w:marLeft w:val="0"/>
      <w:marRight w:val="0"/>
      <w:marTop w:val="0"/>
      <w:marBottom w:val="0"/>
      <w:divBdr>
        <w:top w:val="none" w:sz="0" w:space="0" w:color="auto"/>
        <w:left w:val="none" w:sz="0" w:space="0" w:color="auto"/>
        <w:bottom w:val="none" w:sz="0" w:space="0" w:color="auto"/>
        <w:right w:val="none" w:sz="0" w:space="0" w:color="auto"/>
      </w:divBdr>
    </w:div>
    <w:div w:id="535431312">
      <w:bodyDiv w:val="1"/>
      <w:marLeft w:val="0"/>
      <w:marRight w:val="0"/>
      <w:marTop w:val="0"/>
      <w:marBottom w:val="0"/>
      <w:divBdr>
        <w:top w:val="none" w:sz="0" w:space="0" w:color="auto"/>
        <w:left w:val="none" w:sz="0" w:space="0" w:color="auto"/>
        <w:bottom w:val="none" w:sz="0" w:space="0" w:color="auto"/>
        <w:right w:val="none" w:sz="0" w:space="0" w:color="auto"/>
      </w:divBdr>
    </w:div>
    <w:div w:id="630211876">
      <w:bodyDiv w:val="1"/>
      <w:marLeft w:val="0"/>
      <w:marRight w:val="0"/>
      <w:marTop w:val="0"/>
      <w:marBottom w:val="0"/>
      <w:divBdr>
        <w:top w:val="none" w:sz="0" w:space="0" w:color="auto"/>
        <w:left w:val="none" w:sz="0" w:space="0" w:color="auto"/>
        <w:bottom w:val="none" w:sz="0" w:space="0" w:color="auto"/>
        <w:right w:val="none" w:sz="0" w:space="0" w:color="auto"/>
      </w:divBdr>
    </w:div>
    <w:div w:id="667026673">
      <w:bodyDiv w:val="1"/>
      <w:marLeft w:val="0"/>
      <w:marRight w:val="0"/>
      <w:marTop w:val="0"/>
      <w:marBottom w:val="0"/>
      <w:divBdr>
        <w:top w:val="none" w:sz="0" w:space="0" w:color="auto"/>
        <w:left w:val="none" w:sz="0" w:space="0" w:color="auto"/>
        <w:bottom w:val="none" w:sz="0" w:space="0" w:color="auto"/>
        <w:right w:val="none" w:sz="0" w:space="0" w:color="auto"/>
      </w:divBdr>
      <w:divsChild>
        <w:div w:id="1705401612">
          <w:marLeft w:val="0"/>
          <w:marRight w:val="0"/>
          <w:marTop w:val="0"/>
          <w:marBottom w:val="0"/>
          <w:divBdr>
            <w:top w:val="none" w:sz="0" w:space="0" w:color="auto"/>
            <w:left w:val="none" w:sz="0" w:space="0" w:color="auto"/>
            <w:bottom w:val="none" w:sz="0" w:space="0" w:color="auto"/>
            <w:right w:val="none" w:sz="0" w:space="0" w:color="auto"/>
          </w:divBdr>
          <w:divsChild>
            <w:div w:id="10038755">
              <w:marLeft w:val="0"/>
              <w:marRight w:val="0"/>
              <w:marTop w:val="0"/>
              <w:marBottom w:val="0"/>
              <w:divBdr>
                <w:top w:val="none" w:sz="0" w:space="0" w:color="auto"/>
                <w:left w:val="none" w:sz="0" w:space="0" w:color="auto"/>
                <w:bottom w:val="none" w:sz="0" w:space="0" w:color="auto"/>
                <w:right w:val="none" w:sz="0" w:space="0" w:color="auto"/>
              </w:divBdr>
              <w:divsChild>
                <w:div w:id="512190464">
                  <w:marLeft w:val="0"/>
                  <w:marRight w:val="0"/>
                  <w:marTop w:val="0"/>
                  <w:marBottom w:val="0"/>
                  <w:divBdr>
                    <w:top w:val="none" w:sz="0" w:space="0" w:color="auto"/>
                    <w:left w:val="none" w:sz="0" w:space="0" w:color="auto"/>
                    <w:bottom w:val="none" w:sz="0" w:space="0" w:color="auto"/>
                    <w:right w:val="none" w:sz="0" w:space="0" w:color="auto"/>
                  </w:divBdr>
                  <w:divsChild>
                    <w:div w:id="1954899536">
                      <w:marLeft w:val="0"/>
                      <w:marRight w:val="0"/>
                      <w:marTop w:val="0"/>
                      <w:marBottom w:val="0"/>
                      <w:divBdr>
                        <w:top w:val="none" w:sz="0" w:space="0" w:color="auto"/>
                        <w:left w:val="none" w:sz="0" w:space="0" w:color="auto"/>
                        <w:bottom w:val="none" w:sz="0" w:space="0" w:color="auto"/>
                        <w:right w:val="none" w:sz="0" w:space="0" w:color="auto"/>
                      </w:divBdr>
                      <w:divsChild>
                        <w:div w:id="1766532322">
                          <w:marLeft w:val="0"/>
                          <w:marRight w:val="0"/>
                          <w:marTop w:val="0"/>
                          <w:marBottom w:val="0"/>
                          <w:divBdr>
                            <w:top w:val="none" w:sz="0" w:space="0" w:color="auto"/>
                            <w:left w:val="none" w:sz="0" w:space="0" w:color="auto"/>
                            <w:bottom w:val="none" w:sz="0" w:space="0" w:color="auto"/>
                            <w:right w:val="none" w:sz="0" w:space="0" w:color="auto"/>
                          </w:divBdr>
                          <w:divsChild>
                            <w:div w:id="269435471">
                              <w:marLeft w:val="0"/>
                              <w:marRight w:val="0"/>
                              <w:marTop w:val="0"/>
                              <w:marBottom w:val="0"/>
                              <w:divBdr>
                                <w:top w:val="none" w:sz="0" w:space="0" w:color="auto"/>
                                <w:left w:val="none" w:sz="0" w:space="0" w:color="auto"/>
                                <w:bottom w:val="none" w:sz="0" w:space="0" w:color="auto"/>
                                <w:right w:val="none" w:sz="0" w:space="0" w:color="auto"/>
                              </w:divBdr>
                              <w:divsChild>
                                <w:div w:id="1085027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54224182">
      <w:bodyDiv w:val="1"/>
      <w:marLeft w:val="0"/>
      <w:marRight w:val="0"/>
      <w:marTop w:val="0"/>
      <w:marBottom w:val="0"/>
      <w:divBdr>
        <w:top w:val="none" w:sz="0" w:space="0" w:color="auto"/>
        <w:left w:val="none" w:sz="0" w:space="0" w:color="auto"/>
        <w:bottom w:val="none" w:sz="0" w:space="0" w:color="auto"/>
        <w:right w:val="none" w:sz="0" w:space="0" w:color="auto"/>
      </w:divBdr>
    </w:div>
    <w:div w:id="909847292">
      <w:bodyDiv w:val="1"/>
      <w:marLeft w:val="0"/>
      <w:marRight w:val="0"/>
      <w:marTop w:val="0"/>
      <w:marBottom w:val="0"/>
      <w:divBdr>
        <w:top w:val="none" w:sz="0" w:space="0" w:color="auto"/>
        <w:left w:val="none" w:sz="0" w:space="0" w:color="auto"/>
        <w:bottom w:val="none" w:sz="0" w:space="0" w:color="auto"/>
        <w:right w:val="none" w:sz="0" w:space="0" w:color="auto"/>
      </w:divBdr>
    </w:div>
    <w:div w:id="917636823">
      <w:bodyDiv w:val="1"/>
      <w:marLeft w:val="0"/>
      <w:marRight w:val="0"/>
      <w:marTop w:val="0"/>
      <w:marBottom w:val="0"/>
      <w:divBdr>
        <w:top w:val="none" w:sz="0" w:space="0" w:color="auto"/>
        <w:left w:val="none" w:sz="0" w:space="0" w:color="auto"/>
        <w:bottom w:val="none" w:sz="0" w:space="0" w:color="auto"/>
        <w:right w:val="none" w:sz="0" w:space="0" w:color="auto"/>
      </w:divBdr>
    </w:div>
    <w:div w:id="986202186">
      <w:bodyDiv w:val="1"/>
      <w:marLeft w:val="0"/>
      <w:marRight w:val="0"/>
      <w:marTop w:val="0"/>
      <w:marBottom w:val="0"/>
      <w:divBdr>
        <w:top w:val="none" w:sz="0" w:space="0" w:color="auto"/>
        <w:left w:val="none" w:sz="0" w:space="0" w:color="auto"/>
        <w:bottom w:val="none" w:sz="0" w:space="0" w:color="auto"/>
        <w:right w:val="none" w:sz="0" w:space="0" w:color="auto"/>
      </w:divBdr>
      <w:divsChild>
        <w:div w:id="1478836567">
          <w:marLeft w:val="0"/>
          <w:marRight w:val="0"/>
          <w:marTop w:val="0"/>
          <w:marBottom w:val="0"/>
          <w:divBdr>
            <w:top w:val="none" w:sz="0" w:space="0" w:color="auto"/>
            <w:left w:val="none" w:sz="0" w:space="0" w:color="auto"/>
            <w:bottom w:val="none" w:sz="0" w:space="0" w:color="auto"/>
            <w:right w:val="none" w:sz="0" w:space="0" w:color="auto"/>
          </w:divBdr>
          <w:divsChild>
            <w:div w:id="365298587">
              <w:marLeft w:val="0"/>
              <w:marRight w:val="0"/>
              <w:marTop w:val="0"/>
              <w:marBottom w:val="0"/>
              <w:divBdr>
                <w:top w:val="none" w:sz="0" w:space="0" w:color="auto"/>
                <w:left w:val="none" w:sz="0" w:space="0" w:color="auto"/>
                <w:bottom w:val="none" w:sz="0" w:space="0" w:color="auto"/>
                <w:right w:val="none" w:sz="0" w:space="0" w:color="auto"/>
              </w:divBdr>
              <w:divsChild>
                <w:div w:id="1488740436">
                  <w:marLeft w:val="0"/>
                  <w:marRight w:val="0"/>
                  <w:marTop w:val="0"/>
                  <w:marBottom w:val="0"/>
                  <w:divBdr>
                    <w:top w:val="none" w:sz="0" w:space="0" w:color="auto"/>
                    <w:left w:val="none" w:sz="0" w:space="0" w:color="auto"/>
                    <w:bottom w:val="none" w:sz="0" w:space="0" w:color="auto"/>
                    <w:right w:val="none" w:sz="0" w:space="0" w:color="auto"/>
                  </w:divBdr>
                  <w:divsChild>
                    <w:div w:id="1608199183">
                      <w:marLeft w:val="0"/>
                      <w:marRight w:val="0"/>
                      <w:marTop w:val="0"/>
                      <w:marBottom w:val="0"/>
                      <w:divBdr>
                        <w:top w:val="none" w:sz="0" w:space="0" w:color="auto"/>
                        <w:left w:val="none" w:sz="0" w:space="0" w:color="auto"/>
                        <w:bottom w:val="none" w:sz="0" w:space="0" w:color="auto"/>
                        <w:right w:val="none" w:sz="0" w:space="0" w:color="auto"/>
                      </w:divBdr>
                      <w:divsChild>
                        <w:div w:id="1703555758">
                          <w:marLeft w:val="0"/>
                          <w:marRight w:val="0"/>
                          <w:marTop w:val="0"/>
                          <w:marBottom w:val="0"/>
                          <w:divBdr>
                            <w:top w:val="none" w:sz="0" w:space="0" w:color="auto"/>
                            <w:left w:val="none" w:sz="0" w:space="0" w:color="auto"/>
                            <w:bottom w:val="none" w:sz="0" w:space="0" w:color="auto"/>
                            <w:right w:val="none" w:sz="0" w:space="0" w:color="auto"/>
                          </w:divBdr>
                          <w:divsChild>
                            <w:div w:id="755587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08797665">
      <w:bodyDiv w:val="1"/>
      <w:marLeft w:val="0"/>
      <w:marRight w:val="0"/>
      <w:marTop w:val="0"/>
      <w:marBottom w:val="0"/>
      <w:divBdr>
        <w:top w:val="none" w:sz="0" w:space="0" w:color="auto"/>
        <w:left w:val="none" w:sz="0" w:space="0" w:color="auto"/>
        <w:bottom w:val="none" w:sz="0" w:space="0" w:color="auto"/>
        <w:right w:val="none" w:sz="0" w:space="0" w:color="auto"/>
      </w:divBdr>
    </w:div>
    <w:div w:id="1081297147">
      <w:bodyDiv w:val="1"/>
      <w:marLeft w:val="0"/>
      <w:marRight w:val="0"/>
      <w:marTop w:val="0"/>
      <w:marBottom w:val="0"/>
      <w:divBdr>
        <w:top w:val="none" w:sz="0" w:space="0" w:color="auto"/>
        <w:left w:val="none" w:sz="0" w:space="0" w:color="auto"/>
        <w:bottom w:val="none" w:sz="0" w:space="0" w:color="auto"/>
        <w:right w:val="none" w:sz="0" w:space="0" w:color="auto"/>
      </w:divBdr>
    </w:div>
    <w:div w:id="1087845134">
      <w:bodyDiv w:val="1"/>
      <w:marLeft w:val="0"/>
      <w:marRight w:val="0"/>
      <w:marTop w:val="0"/>
      <w:marBottom w:val="0"/>
      <w:divBdr>
        <w:top w:val="none" w:sz="0" w:space="0" w:color="auto"/>
        <w:left w:val="none" w:sz="0" w:space="0" w:color="auto"/>
        <w:bottom w:val="none" w:sz="0" w:space="0" w:color="auto"/>
        <w:right w:val="none" w:sz="0" w:space="0" w:color="auto"/>
      </w:divBdr>
    </w:div>
    <w:div w:id="1201360827">
      <w:bodyDiv w:val="1"/>
      <w:marLeft w:val="0"/>
      <w:marRight w:val="0"/>
      <w:marTop w:val="0"/>
      <w:marBottom w:val="0"/>
      <w:divBdr>
        <w:top w:val="none" w:sz="0" w:space="0" w:color="auto"/>
        <w:left w:val="none" w:sz="0" w:space="0" w:color="auto"/>
        <w:bottom w:val="none" w:sz="0" w:space="0" w:color="auto"/>
        <w:right w:val="none" w:sz="0" w:space="0" w:color="auto"/>
      </w:divBdr>
    </w:div>
    <w:div w:id="1243563952">
      <w:bodyDiv w:val="1"/>
      <w:marLeft w:val="0"/>
      <w:marRight w:val="0"/>
      <w:marTop w:val="0"/>
      <w:marBottom w:val="0"/>
      <w:divBdr>
        <w:top w:val="none" w:sz="0" w:space="0" w:color="auto"/>
        <w:left w:val="none" w:sz="0" w:space="0" w:color="auto"/>
        <w:bottom w:val="none" w:sz="0" w:space="0" w:color="auto"/>
        <w:right w:val="none" w:sz="0" w:space="0" w:color="auto"/>
      </w:divBdr>
    </w:div>
    <w:div w:id="1250314026">
      <w:bodyDiv w:val="1"/>
      <w:marLeft w:val="0"/>
      <w:marRight w:val="0"/>
      <w:marTop w:val="0"/>
      <w:marBottom w:val="0"/>
      <w:divBdr>
        <w:top w:val="none" w:sz="0" w:space="0" w:color="auto"/>
        <w:left w:val="none" w:sz="0" w:space="0" w:color="auto"/>
        <w:bottom w:val="none" w:sz="0" w:space="0" w:color="auto"/>
        <w:right w:val="none" w:sz="0" w:space="0" w:color="auto"/>
      </w:divBdr>
    </w:div>
    <w:div w:id="1321956655">
      <w:bodyDiv w:val="1"/>
      <w:marLeft w:val="0"/>
      <w:marRight w:val="0"/>
      <w:marTop w:val="0"/>
      <w:marBottom w:val="0"/>
      <w:divBdr>
        <w:top w:val="none" w:sz="0" w:space="0" w:color="auto"/>
        <w:left w:val="none" w:sz="0" w:space="0" w:color="auto"/>
        <w:bottom w:val="none" w:sz="0" w:space="0" w:color="auto"/>
        <w:right w:val="none" w:sz="0" w:space="0" w:color="auto"/>
      </w:divBdr>
    </w:div>
    <w:div w:id="1344238963">
      <w:bodyDiv w:val="1"/>
      <w:marLeft w:val="0"/>
      <w:marRight w:val="0"/>
      <w:marTop w:val="0"/>
      <w:marBottom w:val="0"/>
      <w:divBdr>
        <w:top w:val="none" w:sz="0" w:space="0" w:color="auto"/>
        <w:left w:val="none" w:sz="0" w:space="0" w:color="auto"/>
        <w:bottom w:val="none" w:sz="0" w:space="0" w:color="auto"/>
        <w:right w:val="none" w:sz="0" w:space="0" w:color="auto"/>
      </w:divBdr>
    </w:div>
    <w:div w:id="1353919953">
      <w:bodyDiv w:val="1"/>
      <w:marLeft w:val="0"/>
      <w:marRight w:val="0"/>
      <w:marTop w:val="0"/>
      <w:marBottom w:val="0"/>
      <w:divBdr>
        <w:top w:val="none" w:sz="0" w:space="0" w:color="auto"/>
        <w:left w:val="none" w:sz="0" w:space="0" w:color="auto"/>
        <w:bottom w:val="none" w:sz="0" w:space="0" w:color="auto"/>
        <w:right w:val="none" w:sz="0" w:space="0" w:color="auto"/>
      </w:divBdr>
    </w:div>
    <w:div w:id="1424111780">
      <w:bodyDiv w:val="1"/>
      <w:marLeft w:val="0"/>
      <w:marRight w:val="0"/>
      <w:marTop w:val="0"/>
      <w:marBottom w:val="0"/>
      <w:divBdr>
        <w:top w:val="none" w:sz="0" w:space="0" w:color="auto"/>
        <w:left w:val="none" w:sz="0" w:space="0" w:color="auto"/>
        <w:bottom w:val="none" w:sz="0" w:space="0" w:color="auto"/>
        <w:right w:val="none" w:sz="0" w:space="0" w:color="auto"/>
      </w:divBdr>
    </w:div>
    <w:div w:id="1493914498">
      <w:bodyDiv w:val="1"/>
      <w:marLeft w:val="0"/>
      <w:marRight w:val="0"/>
      <w:marTop w:val="0"/>
      <w:marBottom w:val="0"/>
      <w:divBdr>
        <w:top w:val="none" w:sz="0" w:space="0" w:color="auto"/>
        <w:left w:val="none" w:sz="0" w:space="0" w:color="auto"/>
        <w:bottom w:val="none" w:sz="0" w:space="0" w:color="auto"/>
        <w:right w:val="none" w:sz="0" w:space="0" w:color="auto"/>
      </w:divBdr>
    </w:div>
    <w:div w:id="1570310883">
      <w:bodyDiv w:val="1"/>
      <w:marLeft w:val="0"/>
      <w:marRight w:val="0"/>
      <w:marTop w:val="0"/>
      <w:marBottom w:val="0"/>
      <w:divBdr>
        <w:top w:val="none" w:sz="0" w:space="0" w:color="auto"/>
        <w:left w:val="none" w:sz="0" w:space="0" w:color="auto"/>
        <w:bottom w:val="none" w:sz="0" w:space="0" w:color="auto"/>
        <w:right w:val="none" w:sz="0" w:space="0" w:color="auto"/>
      </w:divBdr>
    </w:div>
    <w:div w:id="1646810279">
      <w:bodyDiv w:val="1"/>
      <w:marLeft w:val="0"/>
      <w:marRight w:val="0"/>
      <w:marTop w:val="0"/>
      <w:marBottom w:val="0"/>
      <w:divBdr>
        <w:top w:val="none" w:sz="0" w:space="0" w:color="auto"/>
        <w:left w:val="none" w:sz="0" w:space="0" w:color="auto"/>
        <w:bottom w:val="none" w:sz="0" w:space="0" w:color="auto"/>
        <w:right w:val="none" w:sz="0" w:space="0" w:color="auto"/>
      </w:divBdr>
    </w:div>
    <w:div w:id="1661538987">
      <w:bodyDiv w:val="1"/>
      <w:marLeft w:val="0"/>
      <w:marRight w:val="0"/>
      <w:marTop w:val="0"/>
      <w:marBottom w:val="0"/>
      <w:divBdr>
        <w:top w:val="none" w:sz="0" w:space="0" w:color="auto"/>
        <w:left w:val="none" w:sz="0" w:space="0" w:color="auto"/>
        <w:bottom w:val="none" w:sz="0" w:space="0" w:color="auto"/>
        <w:right w:val="none" w:sz="0" w:space="0" w:color="auto"/>
      </w:divBdr>
    </w:div>
    <w:div w:id="1735615488">
      <w:bodyDiv w:val="1"/>
      <w:marLeft w:val="0"/>
      <w:marRight w:val="0"/>
      <w:marTop w:val="0"/>
      <w:marBottom w:val="0"/>
      <w:divBdr>
        <w:top w:val="none" w:sz="0" w:space="0" w:color="auto"/>
        <w:left w:val="none" w:sz="0" w:space="0" w:color="auto"/>
        <w:bottom w:val="none" w:sz="0" w:space="0" w:color="auto"/>
        <w:right w:val="none" w:sz="0" w:space="0" w:color="auto"/>
      </w:divBdr>
    </w:div>
    <w:div w:id="1758163705">
      <w:bodyDiv w:val="1"/>
      <w:marLeft w:val="0"/>
      <w:marRight w:val="0"/>
      <w:marTop w:val="0"/>
      <w:marBottom w:val="0"/>
      <w:divBdr>
        <w:top w:val="none" w:sz="0" w:space="0" w:color="auto"/>
        <w:left w:val="none" w:sz="0" w:space="0" w:color="auto"/>
        <w:bottom w:val="none" w:sz="0" w:space="0" w:color="auto"/>
        <w:right w:val="none" w:sz="0" w:space="0" w:color="auto"/>
      </w:divBdr>
    </w:div>
    <w:div w:id="1854148967">
      <w:bodyDiv w:val="1"/>
      <w:marLeft w:val="0"/>
      <w:marRight w:val="0"/>
      <w:marTop w:val="0"/>
      <w:marBottom w:val="0"/>
      <w:divBdr>
        <w:top w:val="none" w:sz="0" w:space="0" w:color="auto"/>
        <w:left w:val="none" w:sz="0" w:space="0" w:color="auto"/>
        <w:bottom w:val="none" w:sz="0" w:space="0" w:color="auto"/>
        <w:right w:val="none" w:sz="0" w:space="0" w:color="auto"/>
      </w:divBdr>
    </w:div>
    <w:div w:id="1910190877">
      <w:bodyDiv w:val="1"/>
      <w:marLeft w:val="0"/>
      <w:marRight w:val="0"/>
      <w:marTop w:val="0"/>
      <w:marBottom w:val="0"/>
      <w:divBdr>
        <w:top w:val="none" w:sz="0" w:space="0" w:color="auto"/>
        <w:left w:val="none" w:sz="0" w:space="0" w:color="auto"/>
        <w:bottom w:val="none" w:sz="0" w:space="0" w:color="auto"/>
        <w:right w:val="none" w:sz="0" w:space="0" w:color="auto"/>
      </w:divBdr>
    </w:div>
    <w:div w:id="1925260960">
      <w:bodyDiv w:val="1"/>
      <w:marLeft w:val="0"/>
      <w:marRight w:val="0"/>
      <w:marTop w:val="0"/>
      <w:marBottom w:val="0"/>
      <w:divBdr>
        <w:top w:val="none" w:sz="0" w:space="0" w:color="auto"/>
        <w:left w:val="none" w:sz="0" w:space="0" w:color="auto"/>
        <w:bottom w:val="none" w:sz="0" w:space="0" w:color="auto"/>
        <w:right w:val="none" w:sz="0" w:space="0" w:color="auto"/>
      </w:divBdr>
    </w:div>
    <w:div w:id="1963027541">
      <w:bodyDiv w:val="1"/>
      <w:marLeft w:val="0"/>
      <w:marRight w:val="0"/>
      <w:marTop w:val="0"/>
      <w:marBottom w:val="0"/>
      <w:divBdr>
        <w:top w:val="none" w:sz="0" w:space="0" w:color="auto"/>
        <w:left w:val="none" w:sz="0" w:space="0" w:color="auto"/>
        <w:bottom w:val="none" w:sz="0" w:space="0" w:color="auto"/>
        <w:right w:val="none" w:sz="0" w:space="0" w:color="auto"/>
      </w:divBdr>
    </w:div>
    <w:div w:id="1969627769">
      <w:bodyDiv w:val="1"/>
      <w:marLeft w:val="0"/>
      <w:marRight w:val="0"/>
      <w:marTop w:val="0"/>
      <w:marBottom w:val="0"/>
      <w:divBdr>
        <w:top w:val="none" w:sz="0" w:space="0" w:color="auto"/>
        <w:left w:val="none" w:sz="0" w:space="0" w:color="auto"/>
        <w:bottom w:val="none" w:sz="0" w:space="0" w:color="auto"/>
        <w:right w:val="none" w:sz="0" w:space="0" w:color="auto"/>
      </w:divBdr>
      <w:divsChild>
        <w:div w:id="641886705">
          <w:marLeft w:val="0"/>
          <w:marRight w:val="0"/>
          <w:marTop w:val="0"/>
          <w:marBottom w:val="0"/>
          <w:divBdr>
            <w:top w:val="none" w:sz="0" w:space="0" w:color="auto"/>
            <w:left w:val="none" w:sz="0" w:space="0" w:color="auto"/>
            <w:bottom w:val="none" w:sz="0" w:space="0" w:color="auto"/>
            <w:right w:val="none" w:sz="0" w:space="0" w:color="auto"/>
          </w:divBdr>
          <w:divsChild>
            <w:div w:id="710153442">
              <w:marLeft w:val="0"/>
              <w:marRight w:val="0"/>
              <w:marTop w:val="0"/>
              <w:marBottom w:val="0"/>
              <w:divBdr>
                <w:top w:val="none" w:sz="0" w:space="0" w:color="auto"/>
                <w:left w:val="none" w:sz="0" w:space="0" w:color="auto"/>
                <w:bottom w:val="none" w:sz="0" w:space="0" w:color="auto"/>
                <w:right w:val="none" w:sz="0" w:space="0" w:color="auto"/>
              </w:divBdr>
              <w:divsChild>
                <w:div w:id="1291664292">
                  <w:marLeft w:val="0"/>
                  <w:marRight w:val="0"/>
                  <w:marTop w:val="0"/>
                  <w:marBottom w:val="0"/>
                  <w:divBdr>
                    <w:top w:val="none" w:sz="0" w:space="0" w:color="auto"/>
                    <w:left w:val="none" w:sz="0" w:space="0" w:color="auto"/>
                    <w:bottom w:val="none" w:sz="0" w:space="0" w:color="auto"/>
                    <w:right w:val="none" w:sz="0" w:space="0" w:color="auto"/>
                  </w:divBdr>
                  <w:divsChild>
                    <w:div w:id="1328366996">
                      <w:marLeft w:val="0"/>
                      <w:marRight w:val="0"/>
                      <w:marTop w:val="0"/>
                      <w:marBottom w:val="0"/>
                      <w:divBdr>
                        <w:top w:val="none" w:sz="0" w:space="0" w:color="auto"/>
                        <w:left w:val="none" w:sz="0" w:space="0" w:color="auto"/>
                        <w:bottom w:val="none" w:sz="0" w:space="0" w:color="auto"/>
                        <w:right w:val="none" w:sz="0" w:space="0" w:color="auto"/>
                      </w:divBdr>
                      <w:divsChild>
                        <w:div w:id="1801537326">
                          <w:marLeft w:val="0"/>
                          <w:marRight w:val="0"/>
                          <w:marTop w:val="0"/>
                          <w:marBottom w:val="0"/>
                          <w:divBdr>
                            <w:top w:val="none" w:sz="0" w:space="0" w:color="auto"/>
                            <w:left w:val="none" w:sz="0" w:space="0" w:color="auto"/>
                            <w:bottom w:val="none" w:sz="0" w:space="0" w:color="auto"/>
                            <w:right w:val="none" w:sz="0" w:space="0" w:color="auto"/>
                          </w:divBdr>
                          <w:divsChild>
                            <w:div w:id="1264341637">
                              <w:marLeft w:val="0"/>
                              <w:marRight w:val="0"/>
                              <w:marTop w:val="0"/>
                              <w:marBottom w:val="0"/>
                              <w:divBdr>
                                <w:top w:val="none" w:sz="0" w:space="0" w:color="auto"/>
                                <w:left w:val="none" w:sz="0" w:space="0" w:color="auto"/>
                                <w:bottom w:val="none" w:sz="0" w:space="0" w:color="auto"/>
                                <w:right w:val="none" w:sz="0" w:space="0" w:color="auto"/>
                              </w:divBdr>
                              <w:divsChild>
                                <w:div w:id="1872566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88128128">
      <w:bodyDiv w:val="1"/>
      <w:marLeft w:val="0"/>
      <w:marRight w:val="0"/>
      <w:marTop w:val="0"/>
      <w:marBottom w:val="0"/>
      <w:divBdr>
        <w:top w:val="none" w:sz="0" w:space="0" w:color="auto"/>
        <w:left w:val="none" w:sz="0" w:space="0" w:color="auto"/>
        <w:bottom w:val="none" w:sz="0" w:space="0" w:color="auto"/>
        <w:right w:val="none" w:sz="0" w:space="0" w:color="auto"/>
      </w:divBdr>
    </w:div>
    <w:div w:id="2058897081">
      <w:bodyDiv w:val="1"/>
      <w:marLeft w:val="0"/>
      <w:marRight w:val="0"/>
      <w:marTop w:val="0"/>
      <w:marBottom w:val="0"/>
      <w:divBdr>
        <w:top w:val="none" w:sz="0" w:space="0" w:color="auto"/>
        <w:left w:val="none" w:sz="0" w:space="0" w:color="auto"/>
        <w:bottom w:val="none" w:sz="0" w:space="0" w:color="auto"/>
        <w:right w:val="none" w:sz="0" w:space="0" w:color="auto"/>
      </w:divBdr>
    </w:div>
    <w:div w:id="2065374891">
      <w:bodyDiv w:val="1"/>
      <w:marLeft w:val="0"/>
      <w:marRight w:val="0"/>
      <w:marTop w:val="0"/>
      <w:marBottom w:val="0"/>
      <w:divBdr>
        <w:top w:val="none" w:sz="0" w:space="0" w:color="auto"/>
        <w:left w:val="none" w:sz="0" w:space="0" w:color="auto"/>
        <w:bottom w:val="none" w:sz="0" w:space="0" w:color="auto"/>
        <w:right w:val="none" w:sz="0" w:space="0" w:color="auto"/>
      </w:divBdr>
      <w:divsChild>
        <w:div w:id="728501669">
          <w:marLeft w:val="0"/>
          <w:marRight w:val="0"/>
          <w:marTop w:val="0"/>
          <w:marBottom w:val="0"/>
          <w:divBdr>
            <w:top w:val="none" w:sz="0" w:space="0" w:color="auto"/>
            <w:left w:val="none" w:sz="0" w:space="0" w:color="auto"/>
            <w:bottom w:val="none" w:sz="0" w:space="0" w:color="auto"/>
            <w:right w:val="none" w:sz="0" w:space="0" w:color="auto"/>
          </w:divBdr>
          <w:divsChild>
            <w:div w:id="360786641">
              <w:marLeft w:val="0"/>
              <w:marRight w:val="0"/>
              <w:marTop w:val="0"/>
              <w:marBottom w:val="0"/>
              <w:divBdr>
                <w:top w:val="none" w:sz="0" w:space="0" w:color="auto"/>
                <w:left w:val="none" w:sz="0" w:space="0" w:color="auto"/>
                <w:bottom w:val="none" w:sz="0" w:space="0" w:color="auto"/>
                <w:right w:val="none" w:sz="0" w:space="0" w:color="auto"/>
              </w:divBdr>
              <w:divsChild>
                <w:div w:id="463740774">
                  <w:marLeft w:val="0"/>
                  <w:marRight w:val="0"/>
                  <w:marTop w:val="0"/>
                  <w:marBottom w:val="0"/>
                  <w:divBdr>
                    <w:top w:val="none" w:sz="0" w:space="0" w:color="auto"/>
                    <w:left w:val="none" w:sz="0" w:space="0" w:color="auto"/>
                    <w:bottom w:val="none" w:sz="0" w:space="0" w:color="auto"/>
                    <w:right w:val="none" w:sz="0" w:space="0" w:color="auto"/>
                  </w:divBdr>
                  <w:divsChild>
                    <w:div w:id="1683848745">
                      <w:marLeft w:val="0"/>
                      <w:marRight w:val="0"/>
                      <w:marTop w:val="0"/>
                      <w:marBottom w:val="0"/>
                      <w:divBdr>
                        <w:top w:val="none" w:sz="0" w:space="0" w:color="auto"/>
                        <w:left w:val="none" w:sz="0" w:space="0" w:color="auto"/>
                        <w:bottom w:val="none" w:sz="0" w:space="0" w:color="auto"/>
                        <w:right w:val="none" w:sz="0" w:space="0" w:color="auto"/>
                      </w:divBdr>
                      <w:divsChild>
                        <w:div w:id="1107695640">
                          <w:marLeft w:val="0"/>
                          <w:marRight w:val="0"/>
                          <w:marTop w:val="0"/>
                          <w:marBottom w:val="0"/>
                          <w:divBdr>
                            <w:top w:val="none" w:sz="0" w:space="0" w:color="auto"/>
                            <w:left w:val="none" w:sz="0" w:space="0" w:color="auto"/>
                            <w:bottom w:val="none" w:sz="0" w:space="0" w:color="auto"/>
                            <w:right w:val="none" w:sz="0" w:space="0" w:color="auto"/>
                          </w:divBdr>
                          <w:divsChild>
                            <w:div w:id="1088960097">
                              <w:marLeft w:val="0"/>
                              <w:marRight w:val="0"/>
                              <w:marTop w:val="0"/>
                              <w:marBottom w:val="0"/>
                              <w:divBdr>
                                <w:top w:val="none" w:sz="0" w:space="0" w:color="auto"/>
                                <w:left w:val="none" w:sz="0" w:space="0" w:color="auto"/>
                                <w:bottom w:val="none" w:sz="0" w:space="0" w:color="auto"/>
                                <w:right w:val="none" w:sz="0" w:space="0" w:color="auto"/>
                              </w:divBdr>
                              <w:divsChild>
                                <w:div w:id="849484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87871463">
      <w:bodyDiv w:val="1"/>
      <w:marLeft w:val="0"/>
      <w:marRight w:val="0"/>
      <w:marTop w:val="0"/>
      <w:marBottom w:val="0"/>
      <w:divBdr>
        <w:top w:val="none" w:sz="0" w:space="0" w:color="auto"/>
        <w:left w:val="none" w:sz="0" w:space="0" w:color="auto"/>
        <w:bottom w:val="none" w:sz="0" w:space="0" w:color="auto"/>
        <w:right w:val="none" w:sz="0" w:space="0" w:color="auto"/>
      </w:divBdr>
    </w:div>
    <w:div w:id="2113695311">
      <w:bodyDiv w:val="1"/>
      <w:marLeft w:val="0"/>
      <w:marRight w:val="0"/>
      <w:marTop w:val="0"/>
      <w:marBottom w:val="0"/>
      <w:divBdr>
        <w:top w:val="none" w:sz="0" w:space="0" w:color="auto"/>
        <w:left w:val="none" w:sz="0" w:space="0" w:color="auto"/>
        <w:bottom w:val="none" w:sz="0" w:space="0" w:color="auto"/>
        <w:right w:val="none" w:sz="0" w:space="0" w:color="auto"/>
      </w:divBdr>
      <w:divsChild>
        <w:div w:id="817455734">
          <w:marLeft w:val="0"/>
          <w:marRight w:val="0"/>
          <w:marTop w:val="0"/>
          <w:marBottom w:val="0"/>
          <w:divBdr>
            <w:top w:val="none" w:sz="0" w:space="0" w:color="auto"/>
            <w:left w:val="none" w:sz="0" w:space="0" w:color="auto"/>
            <w:bottom w:val="none" w:sz="0" w:space="0" w:color="auto"/>
            <w:right w:val="none" w:sz="0" w:space="0" w:color="auto"/>
          </w:divBdr>
          <w:divsChild>
            <w:div w:id="1370882693">
              <w:marLeft w:val="0"/>
              <w:marRight w:val="0"/>
              <w:marTop w:val="0"/>
              <w:marBottom w:val="0"/>
              <w:divBdr>
                <w:top w:val="none" w:sz="0" w:space="0" w:color="auto"/>
                <w:left w:val="none" w:sz="0" w:space="0" w:color="auto"/>
                <w:bottom w:val="none" w:sz="0" w:space="0" w:color="auto"/>
                <w:right w:val="none" w:sz="0" w:space="0" w:color="auto"/>
              </w:divBdr>
              <w:divsChild>
                <w:div w:id="734934215">
                  <w:marLeft w:val="0"/>
                  <w:marRight w:val="0"/>
                  <w:marTop w:val="0"/>
                  <w:marBottom w:val="0"/>
                  <w:divBdr>
                    <w:top w:val="none" w:sz="0" w:space="0" w:color="auto"/>
                    <w:left w:val="none" w:sz="0" w:space="0" w:color="auto"/>
                    <w:bottom w:val="none" w:sz="0" w:space="0" w:color="auto"/>
                    <w:right w:val="none" w:sz="0" w:space="0" w:color="auto"/>
                  </w:divBdr>
                  <w:divsChild>
                    <w:div w:id="114102107">
                      <w:marLeft w:val="0"/>
                      <w:marRight w:val="0"/>
                      <w:marTop w:val="0"/>
                      <w:marBottom w:val="0"/>
                      <w:divBdr>
                        <w:top w:val="none" w:sz="0" w:space="0" w:color="auto"/>
                        <w:left w:val="none" w:sz="0" w:space="0" w:color="auto"/>
                        <w:bottom w:val="none" w:sz="0" w:space="0" w:color="auto"/>
                        <w:right w:val="none" w:sz="0" w:space="0" w:color="auto"/>
                      </w:divBdr>
                      <w:divsChild>
                        <w:div w:id="1604923762">
                          <w:marLeft w:val="0"/>
                          <w:marRight w:val="0"/>
                          <w:marTop w:val="0"/>
                          <w:marBottom w:val="0"/>
                          <w:divBdr>
                            <w:top w:val="none" w:sz="0" w:space="0" w:color="auto"/>
                            <w:left w:val="none" w:sz="0" w:space="0" w:color="auto"/>
                            <w:bottom w:val="none" w:sz="0" w:space="0" w:color="auto"/>
                            <w:right w:val="none" w:sz="0" w:space="0" w:color="auto"/>
                          </w:divBdr>
                          <w:divsChild>
                            <w:div w:id="1825588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16900717">
      <w:bodyDiv w:val="1"/>
      <w:marLeft w:val="0"/>
      <w:marRight w:val="0"/>
      <w:marTop w:val="0"/>
      <w:marBottom w:val="0"/>
      <w:divBdr>
        <w:top w:val="none" w:sz="0" w:space="0" w:color="auto"/>
        <w:left w:val="none" w:sz="0" w:space="0" w:color="auto"/>
        <w:bottom w:val="none" w:sz="0" w:space="0" w:color="auto"/>
        <w:right w:val="none" w:sz="0" w:space="0" w:color="auto"/>
      </w:divBdr>
      <w:divsChild>
        <w:div w:id="1200505747">
          <w:marLeft w:val="0"/>
          <w:marRight w:val="0"/>
          <w:marTop w:val="0"/>
          <w:marBottom w:val="0"/>
          <w:divBdr>
            <w:top w:val="none" w:sz="0" w:space="0" w:color="auto"/>
            <w:left w:val="none" w:sz="0" w:space="0" w:color="auto"/>
            <w:bottom w:val="none" w:sz="0" w:space="0" w:color="auto"/>
            <w:right w:val="none" w:sz="0" w:space="0" w:color="auto"/>
          </w:divBdr>
          <w:divsChild>
            <w:div w:id="1185754330">
              <w:marLeft w:val="0"/>
              <w:marRight w:val="0"/>
              <w:marTop w:val="0"/>
              <w:marBottom w:val="0"/>
              <w:divBdr>
                <w:top w:val="none" w:sz="0" w:space="0" w:color="auto"/>
                <w:left w:val="none" w:sz="0" w:space="0" w:color="auto"/>
                <w:bottom w:val="none" w:sz="0" w:space="0" w:color="auto"/>
                <w:right w:val="none" w:sz="0" w:space="0" w:color="auto"/>
              </w:divBdr>
              <w:divsChild>
                <w:div w:id="1253733206">
                  <w:marLeft w:val="0"/>
                  <w:marRight w:val="0"/>
                  <w:marTop w:val="0"/>
                  <w:marBottom w:val="0"/>
                  <w:divBdr>
                    <w:top w:val="none" w:sz="0" w:space="0" w:color="auto"/>
                    <w:left w:val="none" w:sz="0" w:space="0" w:color="auto"/>
                    <w:bottom w:val="none" w:sz="0" w:space="0" w:color="auto"/>
                    <w:right w:val="none" w:sz="0" w:space="0" w:color="auto"/>
                  </w:divBdr>
                  <w:divsChild>
                    <w:div w:id="1104150933">
                      <w:marLeft w:val="0"/>
                      <w:marRight w:val="0"/>
                      <w:marTop w:val="0"/>
                      <w:marBottom w:val="0"/>
                      <w:divBdr>
                        <w:top w:val="none" w:sz="0" w:space="0" w:color="auto"/>
                        <w:left w:val="none" w:sz="0" w:space="0" w:color="auto"/>
                        <w:bottom w:val="none" w:sz="0" w:space="0" w:color="auto"/>
                        <w:right w:val="none" w:sz="0" w:space="0" w:color="auto"/>
                      </w:divBdr>
                      <w:divsChild>
                        <w:div w:id="242838984">
                          <w:marLeft w:val="0"/>
                          <w:marRight w:val="0"/>
                          <w:marTop w:val="0"/>
                          <w:marBottom w:val="0"/>
                          <w:divBdr>
                            <w:top w:val="none" w:sz="0" w:space="0" w:color="auto"/>
                            <w:left w:val="none" w:sz="0" w:space="0" w:color="auto"/>
                            <w:bottom w:val="none" w:sz="0" w:space="0" w:color="auto"/>
                            <w:right w:val="none" w:sz="0" w:space="0" w:color="auto"/>
                          </w:divBdr>
                          <w:divsChild>
                            <w:div w:id="1295450856">
                              <w:marLeft w:val="0"/>
                              <w:marRight w:val="0"/>
                              <w:marTop w:val="0"/>
                              <w:marBottom w:val="0"/>
                              <w:divBdr>
                                <w:top w:val="none" w:sz="0" w:space="0" w:color="auto"/>
                                <w:left w:val="none" w:sz="0" w:space="0" w:color="auto"/>
                                <w:bottom w:val="none" w:sz="0" w:space="0" w:color="auto"/>
                                <w:right w:val="none" w:sz="0" w:space="0" w:color="auto"/>
                              </w:divBdr>
                              <w:divsChild>
                                <w:div w:id="1431511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2334875">
      <w:bodyDiv w:val="1"/>
      <w:marLeft w:val="0"/>
      <w:marRight w:val="0"/>
      <w:marTop w:val="0"/>
      <w:marBottom w:val="0"/>
      <w:divBdr>
        <w:top w:val="none" w:sz="0" w:space="0" w:color="auto"/>
        <w:left w:val="none" w:sz="0" w:space="0" w:color="auto"/>
        <w:bottom w:val="none" w:sz="0" w:space="0" w:color="auto"/>
        <w:right w:val="none" w:sz="0" w:space="0" w:color="auto"/>
      </w:divBdr>
    </w:div>
    <w:div w:id="2128162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261</Words>
  <Characters>1491</Characters>
  <Application>Microsoft Office Word</Application>
  <DocSecurity>0</DocSecurity>
  <Lines>12</Lines>
  <Paragraphs>3</Paragraphs>
  <ScaleCrop>false</ScaleCrop>
  <HeadingPairs>
    <vt:vector size="6" baseType="variant">
      <vt:variant>
        <vt:lpstr>Title</vt:lpstr>
      </vt:variant>
      <vt:variant>
        <vt:i4>1</vt:i4>
      </vt:variant>
      <vt:variant>
        <vt:lpstr>Headings</vt:lpstr>
      </vt:variant>
      <vt:variant>
        <vt:i4>2</vt:i4>
      </vt:variant>
      <vt:variant>
        <vt:lpstr>العنوان</vt:lpstr>
      </vt:variant>
      <vt:variant>
        <vt:i4>1</vt:i4>
      </vt:variant>
    </vt:vector>
  </HeadingPairs>
  <TitlesOfParts>
    <vt:vector size="4" baseType="lpstr">
      <vt:lpstr/>
      <vt:lpstr>/جامعــــــة ميداوشن - كليــــة الإدارة</vt:lpstr>
      <vt:lpstr>عنوان الدراسة</vt:lpstr>
      <vt:lpstr/>
    </vt:vector>
  </TitlesOfParts>
  <Company/>
  <LinksUpToDate>false</LinksUpToDate>
  <CharactersWithSpaces>1749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حسن سليم</dc:creator>
  <cp:keywords/>
  <dc:description/>
  <cp:lastModifiedBy>Amira El. Fekky</cp:lastModifiedBy>
  <cp:revision>3</cp:revision>
  <dcterms:created xsi:type="dcterms:W3CDTF">2026-04-05T15:33:00Z</dcterms:created>
  <dcterms:modified xsi:type="dcterms:W3CDTF">2026-04-06T11:28:00Z</dcterms:modified>
</cp:coreProperties>
</file>