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BE792" w14:textId="399796A8" w:rsidR="008D2A39" w:rsidRPr="007F1D00" w:rsidRDefault="00C70760" w:rsidP="00C70760">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Hlk192640261"/>
      <w:r w:rsidRPr="007F1D00">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45A29657" wp14:editId="339AAF46">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8D2A39" w:rsidRPr="007F1D00">
        <w:rPr>
          <w:rFonts w:ascii="Sakkal Majalla" w:hAnsi="Sakkal Majalla" w:cs="Sakkal Majalla"/>
          <w:b/>
          <w:bCs/>
          <w:color w:val="000000" w:themeColor="text1"/>
          <w:sz w:val="32"/>
          <w:szCs w:val="32"/>
          <w:rtl/>
          <w:lang w:bidi="ar-EG"/>
        </w:rPr>
        <w:t>جامعة ميد</w:t>
      </w:r>
      <w:r w:rsidR="00043C61">
        <w:rPr>
          <w:rFonts w:ascii="Sakkal Majalla" w:hAnsi="Sakkal Majalla" w:cs="Sakkal Majalla" w:hint="cs"/>
          <w:b/>
          <w:bCs/>
          <w:color w:val="000000" w:themeColor="text1"/>
          <w:sz w:val="32"/>
          <w:szCs w:val="32"/>
          <w:rtl/>
          <w:lang w:bidi="ar-EG"/>
        </w:rPr>
        <w:t xml:space="preserve"> </w:t>
      </w:r>
      <w:r w:rsidR="008D2A39" w:rsidRPr="007F1D00">
        <w:rPr>
          <w:rFonts w:ascii="Sakkal Majalla" w:hAnsi="Sakkal Majalla" w:cs="Sakkal Majalla"/>
          <w:b/>
          <w:bCs/>
          <w:color w:val="000000" w:themeColor="text1"/>
          <w:sz w:val="32"/>
          <w:szCs w:val="32"/>
          <w:rtl/>
          <w:lang w:bidi="ar-EG"/>
        </w:rPr>
        <w:t xml:space="preserve">أوشن </w:t>
      </w:r>
    </w:p>
    <w:p w14:paraId="6A2FC353" w14:textId="53DBC840" w:rsidR="008D2A39" w:rsidRPr="007F1D00" w:rsidRDefault="008D2A39" w:rsidP="00C7076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F1D00">
        <w:rPr>
          <w:rFonts w:ascii="Sakkal Majalla" w:hAnsi="Sakkal Majalla" w:cs="Sakkal Majalla"/>
          <w:b/>
          <w:bCs/>
          <w:color w:val="000000" w:themeColor="text1"/>
          <w:sz w:val="32"/>
          <w:szCs w:val="32"/>
          <w:rtl/>
          <w:lang w:bidi="ar-EG"/>
        </w:rPr>
        <w:t xml:space="preserve">كلية الإدارة </w:t>
      </w:r>
    </w:p>
    <w:p w14:paraId="45652796" w14:textId="77777777" w:rsidR="008D2A39" w:rsidRPr="007F1D00" w:rsidRDefault="008D2A39" w:rsidP="00C7076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F1D00">
        <w:rPr>
          <w:rFonts w:ascii="Sakkal Majalla" w:hAnsi="Sakkal Majalla" w:cs="Sakkal Majalla"/>
          <w:b/>
          <w:bCs/>
          <w:color w:val="000000" w:themeColor="text1"/>
          <w:sz w:val="32"/>
          <w:szCs w:val="32"/>
          <w:rtl/>
          <w:lang w:bidi="ar-EG"/>
        </w:rPr>
        <w:t>تخصص إدارة الاعمال</w:t>
      </w:r>
    </w:p>
    <w:p w14:paraId="54AC7690" w14:textId="77777777" w:rsidR="008D2A39" w:rsidRPr="007F1D00" w:rsidRDefault="008D2A39" w:rsidP="00C70760">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F21B510" w14:textId="77777777" w:rsidR="008D2A39" w:rsidRPr="007F1D00" w:rsidRDefault="008D2A39" w:rsidP="00C70760">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7F1D00">
        <w:rPr>
          <w:rFonts w:ascii="Sakkal Majalla" w:hAnsi="Sakkal Majalla" w:cs="Sakkal Majalla"/>
          <w:b/>
          <w:bCs/>
          <w:color w:val="000000" w:themeColor="text1"/>
          <w:sz w:val="40"/>
          <w:szCs w:val="40"/>
          <w:rtl/>
          <w:lang w:bidi="ar-EG"/>
        </w:rPr>
        <w:t>دور ضبط الجودة في تعزيز كفاءة الإنفاق وتحقيق الاستدامة في مشاريع الطرق: دراسة تطبيقية على مشاريع الطرق بالمملكة العربية السعودية</w:t>
      </w:r>
    </w:p>
    <w:p w14:paraId="6E82E267" w14:textId="6A6AAB93" w:rsidR="008D2A39" w:rsidRDefault="008D2A39" w:rsidP="00C7076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F1D00">
        <w:rPr>
          <w:rFonts w:ascii="Sakkal Majalla" w:hAnsi="Sakkal Majalla" w:cs="Sakkal Majalla"/>
          <w:b/>
          <w:bCs/>
          <w:color w:val="000000" w:themeColor="text1"/>
          <w:sz w:val="36"/>
          <w:szCs w:val="36"/>
          <w:rtl/>
          <w:lang w:bidi="ar-EG"/>
        </w:rPr>
        <w:t>إعداد الطالب/</w:t>
      </w:r>
    </w:p>
    <w:p w14:paraId="1945258F" w14:textId="5BEF31BA" w:rsidR="00166FFA" w:rsidRPr="007F1D00" w:rsidRDefault="00166FFA" w:rsidP="00C7076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 xml:space="preserve">خالد بن سفر بن </w:t>
      </w:r>
      <w:r w:rsidR="009D4365">
        <w:rPr>
          <w:rFonts w:ascii="Sakkal Majalla" w:hAnsi="Sakkal Majalla" w:cs="Sakkal Majalla" w:hint="cs"/>
          <w:b/>
          <w:bCs/>
          <w:color w:val="000000" w:themeColor="text1"/>
          <w:sz w:val="36"/>
          <w:szCs w:val="36"/>
          <w:rtl/>
          <w:lang w:bidi="ar-EG"/>
        </w:rPr>
        <w:t>عبد الل</w:t>
      </w:r>
      <w:r w:rsidR="009D4365">
        <w:rPr>
          <w:rFonts w:ascii="Sakkal Majalla" w:hAnsi="Sakkal Majalla" w:cs="Sakkal Majalla" w:hint="eastAsia"/>
          <w:b/>
          <w:bCs/>
          <w:color w:val="000000" w:themeColor="text1"/>
          <w:sz w:val="36"/>
          <w:szCs w:val="36"/>
          <w:rtl/>
          <w:lang w:bidi="ar-EG"/>
        </w:rPr>
        <w:t>ه</w:t>
      </w:r>
      <w:r>
        <w:rPr>
          <w:rFonts w:ascii="Sakkal Majalla" w:hAnsi="Sakkal Majalla" w:cs="Sakkal Majalla" w:hint="cs"/>
          <w:b/>
          <w:bCs/>
          <w:color w:val="000000" w:themeColor="text1"/>
          <w:sz w:val="36"/>
          <w:szCs w:val="36"/>
          <w:rtl/>
          <w:lang w:bidi="ar-EG"/>
        </w:rPr>
        <w:t xml:space="preserve"> العسيري</w:t>
      </w:r>
    </w:p>
    <w:p w14:paraId="2E34788A" w14:textId="77777777" w:rsidR="008D2A39" w:rsidRPr="007F1D00" w:rsidRDefault="008D2A39" w:rsidP="00C70760">
      <w:pPr>
        <w:spacing w:before="100" w:beforeAutospacing="1" w:after="100" w:afterAutospacing="1" w:line="360" w:lineRule="auto"/>
        <w:jc w:val="center"/>
        <w:rPr>
          <w:rFonts w:ascii="Sakkal Majalla" w:hAnsi="Sakkal Majalla" w:cs="Sakkal Majalla"/>
          <w:b/>
          <w:bCs/>
          <w:color w:val="000000" w:themeColor="text1"/>
          <w:sz w:val="36"/>
          <w:szCs w:val="36"/>
          <w:rtl/>
        </w:rPr>
      </w:pPr>
      <w:bookmarkStart w:id="1" w:name="_Hlk171906069"/>
    </w:p>
    <w:p w14:paraId="789C8E83" w14:textId="77777777" w:rsidR="008D2A39" w:rsidRPr="007F1D00" w:rsidRDefault="008D2A39" w:rsidP="00C7076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F1D00">
        <w:rPr>
          <w:rFonts w:ascii="Sakkal Majalla" w:hAnsi="Sakkal Majalla" w:cs="Sakkal Majalla"/>
          <w:b/>
          <w:bCs/>
          <w:color w:val="000000" w:themeColor="text1"/>
          <w:sz w:val="36"/>
          <w:szCs w:val="36"/>
          <w:rtl/>
          <w:lang w:bidi="ar-EG"/>
        </w:rPr>
        <w:t>إشراف/</w:t>
      </w:r>
    </w:p>
    <w:p w14:paraId="29141F5E" w14:textId="77777777" w:rsidR="008D2A39" w:rsidRPr="007F1D00" w:rsidRDefault="008D2A39" w:rsidP="00C70760">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2" w:name="_Hlk171971346"/>
      <w:r w:rsidRPr="007F1D00">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2DB241C7" w14:textId="77777777" w:rsidR="008D2A39" w:rsidRPr="007F1D00" w:rsidRDefault="008D2A39" w:rsidP="00C7076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F1D00">
        <w:rPr>
          <w:rFonts w:ascii="Sakkal Majalla" w:hAnsi="Sakkal Majalla" w:cs="Sakkal Majalla"/>
          <w:b/>
          <w:bCs/>
          <w:color w:val="000000" w:themeColor="text1"/>
          <w:sz w:val="36"/>
          <w:szCs w:val="36"/>
          <w:rtl/>
          <w:lang w:bidi="ar-EG"/>
        </w:rPr>
        <w:t>العام الدراسي:</w:t>
      </w:r>
    </w:p>
    <w:p w14:paraId="2A92325B" w14:textId="77777777" w:rsidR="008D2A39" w:rsidRPr="007F1D00" w:rsidRDefault="008D2A39" w:rsidP="00C70760">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7F1D00">
        <w:rPr>
          <w:rFonts w:ascii="Sakkal Majalla" w:hAnsi="Sakkal Majalla" w:cs="Sakkal Majalla"/>
          <w:b/>
          <w:bCs/>
          <w:color w:val="000000" w:themeColor="text1"/>
          <w:sz w:val="36"/>
          <w:szCs w:val="36"/>
          <w:lang w:bidi="ar-EG"/>
        </w:rPr>
        <w:t>202</w:t>
      </w:r>
      <w:bookmarkEnd w:id="1"/>
      <w:bookmarkEnd w:id="2"/>
      <w:r w:rsidRPr="007F1D00">
        <w:rPr>
          <w:rFonts w:ascii="Sakkal Majalla" w:hAnsi="Sakkal Majalla" w:cs="Sakkal Majalla"/>
          <w:b/>
          <w:bCs/>
          <w:color w:val="000000" w:themeColor="text1"/>
          <w:sz w:val="36"/>
          <w:szCs w:val="36"/>
          <w:lang w:bidi="ar-EG"/>
        </w:rPr>
        <w:t>5</w:t>
      </w:r>
    </w:p>
    <w:bookmarkEnd w:id="0"/>
    <w:p w14:paraId="69A1C5F9" w14:textId="405E02A4" w:rsidR="008D2A39" w:rsidRPr="007F1D00" w:rsidRDefault="008D2A39" w:rsidP="00C70760">
      <w:pPr>
        <w:spacing w:before="100" w:beforeAutospacing="1" w:after="100" w:afterAutospacing="1" w:line="360" w:lineRule="auto"/>
        <w:jc w:val="both"/>
        <w:rPr>
          <w:rFonts w:ascii="Sakkal Majalla" w:hAnsi="Sakkal Majalla" w:cs="Sakkal Majalla"/>
          <w:color w:val="000000" w:themeColor="text1"/>
          <w:sz w:val="28"/>
          <w:szCs w:val="28"/>
          <w:rtl/>
        </w:rPr>
      </w:pPr>
    </w:p>
    <w:p w14:paraId="30C4EA1D" w14:textId="77777777" w:rsidR="00C70760" w:rsidRPr="007F1D00" w:rsidRDefault="00C70760" w:rsidP="00C70760">
      <w:pPr>
        <w:spacing w:before="100" w:beforeAutospacing="1" w:after="100" w:afterAutospacing="1" w:line="360" w:lineRule="auto"/>
        <w:jc w:val="both"/>
        <w:rPr>
          <w:rFonts w:ascii="Sakkal Majalla" w:hAnsi="Sakkal Majalla" w:cs="Sakkal Majalla"/>
          <w:color w:val="000000" w:themeColor="text1"/>
          <w:sz w:val="28"/>
          <w:szCs w:val="28"/>
          <w:rtl/>
        </w:rPr>
        <w:sectPr w:rsidR="00C70760" w:rsidRPr="007F1D00" w:rsidSect="00C70760">
          <w:type w:val="continuous"/>
          <w:pgSz w:w="11906" w:h="16838" w:code="9"/>
          <w:pgMar w:top="1440" w:right="1985" w:bottom="1440" w:left="1418" w:header="720" w:footer="720" w:gutter="567"/>
          <w:pgNumType w:fmt="arabicAbjad" w:start="1"/>
          <w:cols w:space="720"/>
          <w:bidi/>
          <w:rtlGutter/>
          <w:docGrid w:linePitch="360"/>
        </w:sectPr>
      </w:pPr>
    </w:p>
    <w:p w14:paraId="7399C99E" w14:textId="63AFA90A" w:rsidR="00C70760" w:rsidRPr="007F1D00" w:rsidRDefault="00C70760" w:rsidP="00C70760">
      <w:pPr>
        <w:spacing w:before="100" w:beforeAutospacing="1" w:after="100" w:afterAutospacing="1" w:line="360" w:lineRule="auto"/>
        <w:jc w:val="center"/>
        <w:outlineLvl w:val="0"/>
        <w:rPr>
          <w:rFonts w:ascii="Sakkal Majalla" w:hAnsi="Sakkal Majalla" w:cs="Sakkal Majalla"/>
          <w:b/>
          <w:bCs/>
          <w:color w:val="000000" w:themeColor="text1"/>
          <w:sz w:val="36"/>
          <w:szCs w:val="36"/>
          <w:rtl/>
          <w:lang w:bidi="ar-EG"/>
        </w:rPr>
      </w:pPr>
      <w:bookmarkStart w:id="3" w:name="_Toc200926353"/>
      <w:r w:rsidRPr="007F1D00">
        <w:rPr>
          <w:rFonts w:ascii="Sakkal Majalla" w:hAnsi="Sakkal Majalla" w:cs="Sakkal Majalla" w:hint="cs"/>
          <w:b/>
          <w:bCs/>
          <w:color w:val="000000" w:themeColor="text1"/>
          <w:sz w:val="36"/>
          <w:szCs w:val="36"/>
          <w:rtl/>
          <w:lang w:bidi="ar-EG"/>
        </w:rPr>
        <w:lastRenderedPageBreak/>
        <w:t>الفصل الأول: الإطار العام للدراسة</w:t>
      </w:r>
      <w:bookmarkEnd w:id="3"/>
      <w:r w:rsidRPr="007F1D00">
        <w:rPr>
          <w:rFonts w:ascii="Sakkal Majalla" w:hAnsi="Sakkal Majalla" w:cs="Sakkal Majalla" w:hint="cs"/>
          <w:b/>
          <w:bCs/>
          <w:color w:val="000000" w:themeColor="text1"/>
          <w:sz w:val="36"/>
          <w:szCs w:val="36"/>
          <w:rtl/>
          <w:lang w:bidi="ar-EG"/>
        </w:rPr>
        <w:t xml:space="preserve"> </w:t>
      </w:r>
    </w:p>
    <w:p w14:paraId="61EB293C" w14:textId="5A26CA0F" w:rsidR="00C70760" w:rsidRPr="007F1D00" w:rsidRDefault="00C70760" w:rsidP="00C70760">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4" w:name="_Toc200926354"/>
      <w:r w:rsidRPr="007F1D00">
        <w:rPr>
          <w:rFonts w:ascii="Sakkal Majalla" w:hAnsi="Sakkal Majalla" w:cs="Sakkal Majalla" w:hint="cs"/>
          <w:b/>
          <w:bCs/>
          <w:color w:val="000000" w:themeColor="text1"/>
          <w:sz w:val="36"/>
          <w:szCs w:val="36"/>
          <w:rtl/>
          <w:lang w:bidi="ar-EG"/>
        </w:rPr>
        <w:t>المقدمة</w:t>
      </w:r>
      <w:bookmarkEnd w:id="4"/>
    </w:p>
    <w:p w14:paraId="6E8ED25C" w14:textId="1BF68D05" w:rsidR="00094E65" w:rsidRPr="007F1D00" w:rsidRDefault="00094E65"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   تعد مشاريع البنية التحتية، وخاصة مشاريع الطرق، أحد الركائز الأساسية للتنمية الاقتصادية والاجتماعية، حيث تساهم بشكل مباشر في تحسين جودة الحياة، تعزيز التنمية العمرانية، وتسهيل حركة النقل والتجارة، ومع تزايد الحاجة إلى تطوير شبكات الطرق، أصبح من الضروري التركيز على تحسين جودة تنفيذ هذه المشاريع، مما يتطلب تطبيق معايير ضبط الجودة لضمان تحقيق أعلى مستويات الأداء والكفاءة، فالاستثمار في البنية التحتية لا يقتصر على مجرد بناء الطرق، بل يمتد ليشمل استدامتها وضمان تحقيقها لأهدافها بكفاءة اقتصادية، مما يبرز أهمية تطبيق ممارسات ضبط الجودة في جميع مراحل تنفيذ المشاريع.</w:t>
      </w:r>
    </w:p>
    <w:p w14:paraId="5B782C25" w14:textId="0CB778C4" w:rsidR="00094E65" w:rsidRPr="007F1D00" w:rsidRDefault="00094E65"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في ظل تزايد الضغوط المالية والاقتصادية، تسعى الحكومات إلى ترشيد الإنفاق العام مع ضمان تحقيق مشاريع بنية تحتية ذات جودة عالية، فعدم الاهتمام بضبط الجودة قد يؤدي إلى تنفيذ مشاريع غير مستدامة تعاني من مشاكل إنشائية وصيانة متكررة، مما يؤدي إلى هدر الموارد المالية وإعادة تنفيذ بعض المشاريع بتكاليف إضافية، ولذلك، أصبح تحقيق الكفاءة في الإنفاق محورًا أساسيًا في تنفيذ مشاريع الطرق، حيث يتطلب ذلك تطبيق ممارسات رقابية دقيقة خلال جميع مراحل المشروع، بدءًا من التخطيط والتصميم، مرورًا بالتنفيذ، وصولًا إلى عمليات التشغيل والصيانة، فمن خلال تبني معايير ضبط الجودة، يمكن تحقيق وفورات مالية كبيرة وتقليل الحاجة إلى إعادة الإصلاحات، مما يعزز الاستدامة المالية لهذه المشاريع</w:t>
      </w:r>
      <w:r w:rsidR="00780384" w:rsidRPr="007F1D00">
        <w:rPr>
          <w:rFonts w:ascii="Sakkal Majalla" w:hAnsi="Sakkal Majalla" w:cs="Sakkal Majalla"/>
          <w:color w:val="000000" w:themeColor="text1"/>
          <w:sz w:val="28"/>
          <w:szCs w:val="28"/>
          <w:rtl/>
          <w:lang w:bidi="ar-EG"/>
        </w:rPr>
        <w:t xml:space="preserve"> (</w:t>
      </w:r>
      <w:r w:rsidR="00780384" w:rsidRPr="007F1D00">
        <w:rPr>
          <w:rFonts w:ascii="Sakkal Majalla" w:hAnsi="Sakkal Majalla" w:cs="Sakkal Majalla"/>
          <w:color w:val="000000" w:themeColor="text1"/>
          <w:sz w:val="28"/>
          <w:szCs w:val="28"/>
          <w:lang w:bidi="ar-EG"/>
        </w:rPr>
        <w:t>Ha &amp; Nguyen, 2023</w:t>
      </w:r>
      <w:r w:rsidR="00780384" w:rsidRPr="007F1D00">
        <w:rPr>
          <w:rFonts w:ascii="Sakkal Majalla" w:hAnsi="Sakkal Majalla" w:cs="Sakkal Majalla"/>
          <w:color w:val="000000" w:themeColor="text1"/>
          <w:sz w:val="28"/>
          <w:szCs w:val="28"/>
          <w:rtl/>
          <w:lang w:bidi="ar-EG"/>
        </w:rPr>
        <w:t>).</w:t>
      </w:r>
    </w:p>
    <w:p w14:paraId="0CF93209" w14:textId="292D3BBE" w:rsidR="00094E65" w:rsidRPr="007F1D00" w:rsidRDefault="00094E65"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لا تقتصر أهمية ضبط الجودة على تحقيق الكفاءة المالية، بل تمتد أيضًا إلى الجوانب البيئية والاجتماعية، إذ تسهم المشاريع المنفذة وفق معايير الجودة العالية في تقليل التأثيرات البيئية السلبية مثل استهلاك الموارد الطبيعية بكميات غير محسوبة أو ارتفاع معدلات التلوث الناتج عن إعادة الإنشاء المتكرر، كما أن تحقيق الاستدامة في مشاريع الطرق يتطلب مراعاة استخدام مواد وتقنيات صديقة للبيئة، مما </w:t>
      </w:r>
      <w:r w:rsidRPr="007F1D00">
        <w:rPr>
          <w:rFonts w:ascii="Sakkal Majalla" w:hAnsi="Sakkal Majalla" w:cs="Sakkal Majalla"/>
          <w:color w:val="000000" w:themeColor="text1"/>
          <w:sz w:val="28"/>
          <w:szCs w:val="28"/>
          <w:rtl/>
          <w:lang w:bidi="ar-EG"/>
        </w:rPr>
        <w:lastRenderedPageBreak/>
        <w:t>يسهم في تقليل البصمة الكربونية وضمان عمر أطول للبنية التحتية، إضافةً إلى ذلك، فإن تحسين جودة مشاريع الطرق يعزز من مستوى الأمان لمستخدميها، حيث تسهم الطرق الجيدة التصميم والتنفيذ في تقليل الحوادث المرورية، وتحسين كفاءة شبكات النقل، مما ينعكس إيجابًا على الاقتصاد والمجتمع</w:t>
      </w:r>
      <w:r w:rsidR="00780384" w:rsidRPr="007F1D00">
        <w:rPr>
          <w:rFonts w:ascii="Sakkal Majalla" w:hAnsi="Sakkal Majalla" w:cs="Sakkal Majalla"/>
          <w:color w:val="000000" w:themeColor="text1"/>
          <w:sz w:val="28"/>
          <w:szCs w:val="28"/>
          <w:rtl/>
          <w:lang w:bidi="ar-EG"/>
        </w:rPr>
        <w:t xml:space="preserve"> (</w:t>
      </w:r>
      <w:proofErr w:type="spellStart"/>
      <w:r w:rsidR="00780384" w:rsidRPr="007F1D00">
        <w:rPr>
          <w:rFonts w:ascii="Sakkal Majalla" w:hAnsi="Sakkal Majalla" w:cs="Sakkal Majalla"/>
          <w:color w:val="000000" w:themeColor="text1"/>
          <w:sz w:val="28"/>
          <w:szCs w:val="28"/>
          <w:lang w:bidi="ar-EG"/>
        </w:rPr>
        <w:t>Setyaningsih</w:t>
      </w:r>
      <w:proofErr w:type="spellEnd"/>
      <w:r w:rsidR="00780384" w:rsidRPr="007F1D00">
        <w:rPr>
          <w:rFonts w:ascii="Sakkal Majalla" w:hAnsi="Sakkal Majalla" w:cs="Sakkal Majalla"/>
          <w:color w:val="000000" w:themeColor="text1"/>
          <w:sz w:val="28"/>
          <w:szCs w:val="28"/>
          <w:lang w:bidi="ar-EG"/>
        </w:rPr>
        <w:t>, 2023</w:t>
      </w:r>
      <w:r w:rsidR="00780384" w:rsidRPr="007F1D00">
        <w:rPr>
          <w:rFonts w:ascii="Sakkal Majalla" w:hAnsi="Sakkal Majalla" w:cs="Sakkal Majalla"/>
          <w:color w:val="000000" w:themeColor="text1"/>
          <w:sz w:val="28"/>
          <w:szCs w:val="28"/>
          <w:rtl/>
          <w:lang w:bidi="ar-EG"/>
        </w:rPr>
        <w:t>).</w:t>
      </w:r>
    </w:p>
    <w:p w14:paraId="4F012D9A" w14:textId="27648D2E" w:rsidR="00094E65" w:rsidRPr="007F1D00" w:rsidRDefault="00094E65"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تواجه مشاريع الطرق في المملكة العربية السعودية تحديات متعددة تتعلق بالجودة، الكفاءة، والاستدامة، ومع النمو المتسارع في قطاع البنية التحتية، بات من الضروري تبني استراتيجيات تضمن تحسين جودة الطرق مع تحقيق كفاءة الإنفاق، فالاعتماد على معايير ضبط الجودة لا يسهم فقط في تحسين تنفيذ المشاريع، بل يضمن أيضًا استدامتها وتقليل تكاليف التشغيل والصيانة على المدى الطويل، ومن هنا تأتي أهمية هذه الدراسة التي تسعى إلى تحليل دور ضبط الجودة في تعزيز كفاءة الإنفاق وتحقيق الاستدامة في مشاريع الطرق، من خلال دراسة تطبيقية على مشاريع الطرق في المملكة العربية السعودية، حيث تسعى إلى تقديم رؤية شاملة حول آليات ضبط الجودة وتأثيرها على الأداء الاقتصادي والفني لهذه المشاريع.</w:t>
      </w:r>
    </w:p>
    <w:p w14:paraId="00BA8D47" w14:textId="6244FA17" w:rsidR="00C70760" w:rsidRPr="007F1D00" w:rsidRDefault="00C70760" w:rsidP="00C7076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00926355"/>
      <w:r w:rsidRPr="007F1D00">
        <w:rPr>
          <w:rFonts w:ascii="Sakkal Majalla" w:hAnsi="Sakkal Majalla" w:cs="Sakkal Majalla"/>
          <w:b/>
          <w:bCs/>
          <w:color w:val="000000" w:themeColor="text1"/>
          <w:sz w:val="36"/>
          <w:szCs w:val="36"/>
          <w:rtl/>
          <w:lang w:bidi="ar-EG"/>
        </w:rPr>
        <w:t>1.1 المشكلة البحثية:</w:t>
      </w:r>
      <w:bookmarkEnd w:id="5"/>
    </w:p>
    <w:p w14:paraId="60104E41" w14:textId="7D64474E" w:rsidR="00094E65" w:rsidRPr="007F1D00" w:rsidRDefault="00094E65"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  تواجه مشاريع الطرق في المملكة العربية السعودية تحديات متعددة تتعلق بجودة التنفيذ، كفاءة الإنفاق، وتحقيق الاستدامة، فعلى الرغم من الاستثمارات الكبيرة التي تُخصص لهذا القطاع، لا تزال هناك مشكلات مرتبطة بارتفاع تكاليف الصيانة والإصلاحات المتكررة، مما يؤدي إلى زيادة الأعباء المالية على الجهات المعنية، ويؤثر سلبًا على عمر الطرق وكفاءتها التشغيلية، كما أن غياب آليات فعالة لضبط الجودة قد يؤدي إلى انخفاض مستوى الأداء الفني للطرق، مما ينعكس على سلامة المستخدمين وكفاءة شبكات النقل.</w:t>
      </w:r>
    </w:p>
    <w:p w14:paraId="79871A1D" w14:textId="0B10758C" w:rsidR="00094E65" w:rsidRPr="007F1D00" w:rsidRDefault="00094E65"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في ظل التوجه نحو تحقيق الاستدامة في مشاريع البنية التحتية، أصبح من الضروري دراسة مدى تأثير ضبط الجودة على تقليل الهدر المالي وتحسين كفاءة تنفيذ المشاريع، حيث إن ضعف الالتزام بالمعايير </w:t>
      </w:r>
      <w:r w:rsidRPr="007F1D00">
        <w:rPr>
          <w:rFonts w:ascii="Sakkal Majalla" w:hAnsi="Sakkal Majalla" w:cs="Sakkal Majalla"/>
          <w:color w:val="000000" w:themeColor="text1"/>
          <w:sz w:val="28"/>
          <w:szCs w:val="28"/>
          <w:rtl/>
          <w:lang w:bidi="ar-EG"/>
        </w:rPr>
        <w:lastRenderedPageBreak/>
        <w:t>الفنية وعدم تطبيق نظم رقابية فعالة قد يؤديان إلى تنفيذ مشاريع ذات جودة منخفضة، مما يتطلب إعادة التأهيل المتكرر، وبالتالي ارتفاع تكاليف التشغيل والصيانة، كما أن غياب الرقابة الصارمة خلال مراحل التخطيط، التنفيذ، والمتابعة يقلل من فعالية الإنفاق ويؤثر على تحقيق الأهداف الاستراتيجية لهذه المشاريع.</w:t>
      </w:r>
    </w:p>
    <w:p w14:paraId="62BE5394" w14:textId="4F01C63E" w:rsidR="005773BD" w:rsidRPr="007F1D00" w:rsidRDefault="00094E65"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بناءً على ذلك، تتمثل مشكلة الدراسة في ضرورة تحليل دور ضبط الجودة في تعزيز كفاءة الإنفاق وتحقيق الاستدامة في مشاريع الطرق بالمملكة العربية السعودية، وذلك من خلال تقييم مدى تأثير تطبيق معايير الجودة على تحسين الأداء الفني، تقليل تكاليف الصيانة، وضمان استدامة البنية التحتية، كما تسعى الدراسة إلى تحديد التحديات التي تواجه تطبيق ضبط الجودة في هذا القطاع، واقتراح آليات تعزز من كفاءة تنفيذ المشاريع، بما يسهم في تحقيق الأهداف التنموية والاقتصادية للدولة.</w:t>
      </w:r>
    </w:p>
    <w:p w14:paraId="4C6F52B3" w14:textId="77777777" w:rsidR="00094E65" w:rsidRPr="007F1D00" w:rsidRDefault="00094E65" w:rsidP="00C70760">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7F1D00">
        <w:rPr>
          <w:rFonts w:ascii="Sakkal Majalla" w:hAnsi="Sakkal Majalla" w:cs="Sakkal Majalla"/>
          <w:b/>
          <w:bCs/>
          <w:color w:val="000000" w:themeColor="text1"/>
          <w:sz w:val="28"/>
          <w:szCs w:val="28"/>
          <w:rtl/>
          <w:lang w:bidi="ar-EG"/>
        </w:rPr>
        <w:t>ومن هنا يمكن بلورة مشكلة البحث الحالي في التساؤل الرئيس التالي:</w:t>
      </w:r>
    </w:p>
    <w:p w14:paraId="773A5D24" w14:textId="15A4C9A3" w:rsidR="005773BD" w:rsidRPr="007F1D00" w:rsidRDefault="00094E65"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F1D00">
        <w:rPr>
          <w:rFonts w:ascii="Sakkal Majalla" w:hAnsi="Sakkal Majalla" w:cs="Sakkal Majalla"/>
          <w:color w:val="000000" w:themeColor="text1"/>
          <w:sz w:val="28"/>
          <w:szCs w:val="28"/>
          <w:rtl/>
        </w:rPr>
        <w:t>"ما مدى تأثير تطبيق معايير ضبط الجودة على تعزيز كفاءة الإنفاق وتحقيق الاستدامة في مشاريع الطرق بالمملكة العربية السعودية؟"</w:t>
      </w:r>
    </w:p>
    <w:p w14:paraId="0B473D24" w14:textId="578EDB22" w:rsidR="00C70760" w:rsidRPr="007F1D00" w:rsidRDefault="00C70760" w:rsidP="00C7076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200926356"/>
      <w:r w:rsidRPr="007F1D00">
        <w:rPr>
          <w:rFonts w:ascii="Sakkal Majalla" w:hAnsi="Sakkal Majalla" w:cs="Sakkal Majalla"/>
          <w:b/>
          <w:bCs/>
          <w:color w:val="000000" w:themeColor="text1"/>
          <w:sz w:val="36"/>
          <w:szCs w:val="36"/>
          <w:rtl/>
          <w:lang w:bidi="ar-EG"/>
        </w:rPr>
        <w:t>2.1 أهمية البحث</w:t>
      </w:r>
      <w:bookmarkEnd w:id="6"/>
    </w:p>
    <w:p w14:paraId="02844983" w14:textId="77777777" w:rsidR="00552607" w:rsidRPr="007F1D00" w:rsidRDefault="00552607" w:rsidP="00C7076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F1D00">
        <w:rPr>
          <w:rFonts w:ascii="Sakkal Majalla" w:hAnsi="Sakkal Majalla" w:cs="Sakkal Majalla"/>
          <w:b/>
          <w:bCs/>
          <w:color w:val="000000" w:themeColor="text1"/>
          <w:sz w:val="32"/>
          <w:szCs w:val="32"/>
          <w:rtl/>
          <w:lang w:bidi="ar-EG"/>
        </w:rPr>
        <w:t>أ) الأهمية العلمية</w:t>
      </w:r>
    </w:p>
    <w:p w14:paraId="5A5D104F" w14:textId="19225BDF" w:rsidR="00552607" w:rsidRPr="007F1D00" w:rsidRDefault="00552607"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يسهم هذا البحث في توسيع المعرفة الأكاديمية حول دور ضبط الجودة في تعزيز كفاءة الإنفاق وتحقيق الاستدامة في مشاريع الطرق، حيث يوضح الإطار النظري العلاقة بين تطبيق معايير الجودة في مراحل التخطيط والتنفيذ والصيانة، ومدى تأثيرها على استدامة البنية التحتية، ويعمل البحث على دراسة دور الأنظمة الهندسية الحديثة، تقنيات التحليل المتقدم، والممارسات الإدارية الفعالة في تحسين كفاءة استخدام الموارد وضمان تحقيق أعلى مستويات الجودة في مشاريع الطرق بالمملكة العربية السعودية، مما يسهم في دعم عملية صنع القرار الهندسي والتنموي.</w:t>
      </w:r>
    </w:p>
    <w:p w14:paraId="38459B56" w14:textId="562B2FBC" w:rsidR="00552607" w:rsidRPr="007F1D00" w:rsidRDefault="00552607"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lastRenderedPageBreak/>
        <w:t>علاوة على ذلك، يركز البحث على تحليل العوامل التي تؤثر على نجاح تطبيق معايير الجودة في مشاريع الطرق، بما في ذلك استخدام المواد ذات الكفاءة العالية، الالتزام بالمواصفات الفنية، وتوظيف التكنولوجيا في عمليات التقييم والمتابعة، كما يوفر البحث رؤية علمية متكاملة حول كيفية تحقيق الاستدامة من خلال تقليل الهدر المالي، وتحسين كفاءة الموارد، مما يساعد في تقليل تكاليف الصيانة المستقبلية وضمان عمر افتراضي أطول للبنية التحتية، وتكمن الأهمية العلمية أيضاً في تقديم نموذج تطبيقي يمكن الاستفادة منه لتطوير المعايير الهندسية والإدارية التي تعزز كفاءة مشاريع الطرق على المستويين المحلي والدولي.</w:t>
      </w:r>
    </w:p>
    <w:p w14:paraId="61650064" w14:textId="77777777" w:rsidR="00552607" w:rsidRPr="007F1D00" w:rsidRDefault="00552607" w:rsidP="00C7076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F1D00">
        <w:rPr>
          <w:rFonts w:ascii="Sakkal Majalla" w:hAnsi="Sakkal Majalla" w:cs="Sakkal Majalla"/>
          <w:b/>
          <w:bCs/>
          <w:color w:val="000000" w:themeColor="text1"/>
          <w:sz w:val="32"/>
          <w:szCs w:val="32"/>
          <w:rtl/>
          <w:lang w:bidi="ar-EG"/>
        </w:rPr>
        <w:t>ب) الأهمية العملية</w:t>
      </w:r>
    </w:p>
    <w:p w14:paraId="21D9036C" w14:textId="51D32234" w:rsidR="00552607" w:rsidRPr="007F1D00" w:rsidRDefault="00552607"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يمثل ضبط الجودة في مشاريع الطرق عاملاً أساسياً في تحسين كفاءة الإنفاق الحكومي وضمان استدامة البنية التحتية، حيث تتيح معايير الجودة إمكانية تقليل التكاليف غير الضرورية الناجمة عن إعادة التنفيذ أو الإصلاحات المتكررة، من خلال تطبيق أنظمة رقابية صارمة واستخدام مواد عالية الجودة وتقنيات متقدمة في مراحل التصميم والتنفيذ، مما يسهم في تحقيق التوازن بين التكلفة والكفاءة، كما يساعد البحث في تقديم حلول عملية لقطاع البنية التحتية في المملكة العربية السعودية، من خلال تحليل أفضل الممارسات الهندسية التي تضمن تقليل الفاقد في الموارد وتحسين الأداء التشغيلي لمشاريع الطرق.</w:t>
      </w:r>
    </w:p>
    <w:p w14:paraId="1D650075" w14:textId="77777777" w:rsidR="00552607" w:rsidRPr="007F1D00" w:rsidRDefault="00552607"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إلى جانب ذلك، يوفر البحث توصيات عملية للجهات المختصة حول كيفية تعزيز معايير ضبط الجودة وضمان تكاملها مع استراتيجيات إدارة المشاريع، مما يساعد في تحقيق الأهداف التنموية بكفاءة أعلى، كما يقدم البحث استراتيجيات لتعزيز قدرات الكوادر الفنية والإدارية في تطبيق معايير الجودة، مما يؤدي إلى تحسين مخرجات المشاريع وزيادة الكفاءة التشغيلية، وأخيراً، تدعم نتائج البحث عملية اتخاذ القرار في الجهات المعنية، من خلال توفير بيانات دقيقة حول أثر ضبط الجودة على تقليل الإنفاق غير الضروري وتحقيق الاستدامة، مما يسهم في تطوير سياسات أكثر كفاءة تضمن تنفيذ مشاريع طرق ذات جودة عالية، تلبي احتياجات المجتمع وتحقق الأهداف الاستراتيجية لرؤية المملكة 2030.</w:t>
      </w:r>
    </w:p>
    <w:p w14:paraId="4CADFA8E" w14:textId="5CDB782E" w:rsidR="00C70760" w:rsidRPr="007F1D00" w:rsidRDefault="00C70760" w:rsidP="00C7076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 w:name="_Toc200926357"/>
      <w:r w:rsidRPr="007F1D00">
        <w:rPr>
          <w:rFonts w:ascii="Sakkal Majalla" w:hAnsi="Sakkal Majalla" w:cs="Sakkal Majalla"/>
          <w:b/>
          <w:bCs/>
          <w:color w:val="000000" w:themeColor="text1"/>
          <w:sz w:val="36"/>
          <w:szCs w:val="36"/>
          <w:rtl/>
          <w:lang w:bidi="ar-EG"/>
        </w:rPr>
        <w:lastRenderedPageBreak/>
        <w:t>3.1 أهداف البحث:</w:t>
      </w:r>
      <w:bookmarkEnd w:id="7"/>
    </w:p>
    <w:p w14:paraId="0B34D588" w14:textId="202CD3C0" w:rsidR="00552607" w:rsidRPr="007F1D00" w:rsidRDefault="00552607" w:rsidP="00C707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  إن الهدف الرئيس والمحوري لهذا البحث يتمثل في: </w:t>
      </w:r>
      <w:bookmarkStart w:id="8" w:name="_Hlk192540011"/>
      <w:bookmarkStart w:id="9" w:name="_Hlk192023983"/>
      <w:r w:rsidRPr="007F1D00">
        <w:rPr>
          <w:rFonts w:ascii="Sakkal Majalla" w:hAnsi="Sakkal Majalla" w:cs="Sakkal Majalla"/>
          <w:color w:val="000000" w:themeColor="text1"/>
          <w:sz w:val="28"/>
          <w:szCs w:val="28"/>
          <w:rtl/>
          <w:lang w:bidi="ar-EG"/>
        </w:rPr>
        <w:t xml:space="preserve">محاولة </w:t>
      </w:r>
      <w:bookmarkStart w:id="10" w:name="_Hlk192165296"/>
      <w:bookmarkStart w:id="11" w:name="_Hlk192029481"/>
      <w:r w:rsidRPr="007F1D00">
        <w:rPr>
          <w:rFonts w:ascii="Sakkal Majalla" w:hAnsi="Sakkal Majalla" w:cs="Sakkal Majalla"/>
          <w:color w:val="000000" w:themeColor="text1"/>
          <w:sz w:val="28"/>
          <w:szCs w:val="28"/>
          <w:rtl/>
          <w:lang w:bidi="ar-EG"/>
        </w:rPr>
        <w:t>تحليل</w:t>
      </w:r>
      <w:r w:rsidR="00E75C19" w:rsidRPr="007F1D00">
        <w:rPr>
          <w:rFonts w:ascii="Sakkal Majalla" w:hAnsi="Sakkal Majalla" w:cs="Sakkal Majalla"/>
          <w:color w:val="000000" w:themeColor="text1"/>
          <w:sz w:val="28"/>
          <w:szCs w:val="28"/>
          <w:rtl/>
        </w:rPr>
        <w:t xml:space="preserve"> </w:t>
      </w:r>
      <w:r w:rsidR="00E75C19" w:rsidRPr="007F1D00">
        <w:rPr>
          <w:rFonts w:ascii="Sakkal Majalla" w:hAnsi="Sakkal Majalla" w:cs="Sakkal Majalla"/>
          <w:color w:val="000000" w:themeColor="text1"/>
          <w:sz w:val="28"/>
          <w:szCs w:val="28"/>
          <w:rtl/>
          <w:lang w:bidi="ar-EG"/>
        </w:rPr>
        <w:t>مدى تأثير تطبيق معايير ضبط الجودة على تعزيز كفاءة الإنفاق وتحقيق الاستدامة في مشاريع الطرق بالمملكة العربية السعودية</w:t>
      </w:r>
      <w:bookmarkEnd w:id="8"/>
      <w:bookmarkEnd w:id="10"/>
      <w:r w:rsidRPr="007F1D00">
        <w:rPr>
          <w:rFonts w:ascii="Sakkal Majalla" w:hAnsi="Sakkal Majalla" w:cs="Sakkal Majalla"/>
          <w:color w:val="000000" w:themeColor="text1"/>
          <w:sz w:val="28"/>
          <w:szCs w:val="28"/>
          <w:rtl/>
        </w:rPr>
        <w:t>،</w:t>
      </w:r>
      <w:bookmarkEnd w:id="9"/>
      <w:bookmarkEnd w:id="11"/>
      <w:r w:rsidRPr="007F1D00">
        <w:rPr>
          <w:rFonts w:ascii="Sakkal Majalla" w:hAnsi="Sakkal Majalla" w:cs="Sakkal Majalla"/>
          <w:color w:val="000000" w:themeColor="text1"/>
          <w:sz w:val="28"/>
          <w:szCs w:val="28"/>
          <w:rtl/>
          <w:lang w:bidi="ar-EG"/>
        </w:rPr>
        <w:t xml:space="preserve"> ويمكن تحديد الأهداف الفرعية للدراسة على النحو الآتي:</w:t>
      </w:r>
    </w:p>
    <w:p w14:paraId="32336600" w14:textId="7222A72D" w:rsidR="004C0685" w:rsidRPr="007F1D00" w:rsidRDefault="00552607" w:rsidP="00FC5FD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2" w:name="_Hlk190697008"/>
      <w:bookmarkStart w:id="13" w:name="_Hlk192022764"/>
      <w:bookmarkStart w:id="14" w:name="_Hlk192029415"/>
      <w:bookmarkStart w:id="15" w:name="_Hlk192029659"/>
      <w:bookmarkStart w:id="16" w:name="_Hlk192163790"/>
      <w:r w:rsidRPr="007F1D00">
        <w:rPr>
          <w:rFonts w:ascii="Sakkal Majalla" w:hAnsi="Sakkal Majalla" w:cs="Sakkal Majalla"/>
          <w:color w:val="000000" w:themeColor="text1"/>
          <w:sz w:val="28"/>
          <w:szCs w:val="28"/>
          <w:rtl/>
          <w:lang w:bidi="ar-EG"/>
        </w:rPr>
        <w:t>بيان</w:t>
      </w:r>
      <w:bookmarkStart w:id="17" w:name="_Hlk192370297"/>
      <w:bookmarkEnd w:id="12"/>
      <w:bookmarkEnd w:id="13"/>
      <w:bookmarkEnd w:id="14"/>
      <w:bookmarkEnd w:id="15"/>
      <w:bookmarkEnd w:id="16"/>
      <w:r w:rsidR="004C0685" w:rsidRPr="007F1D00">
        <w:rPr>
          <w:rFonts w:ascii="Sakkal Majalla" w:hAnsi="Sakkal Majalla" w:cs="Sakkal Majalla"/>
          <w:color w:val="000000" w:themeColor="text1"/>
          <w:sz w:val="28"/>
          <w:szCs w:val="28"/>
          <w:rtl/>
        </w:rPr>
        <w:t xml:space="preserve"> أثر معايير الجودة في تخطيط وتصميم الطرق على تعزيز كفاءة الإنفاق وتحقيق الاستدامة في مشاريع الطرق بالمملكة العربية السعودية.</w:t>
      </w:r>
    </w:p>
    <w:p w14:paraId="78DCE3B7" w14:textId="24596BD2" w:rsidR="004C0685" w:rsidRPr="007F1D00" w:rsidRDefault="004C0685" w:rsidP="00FC5FD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F1D00">
        <w:rPr>
          <w:rFonts w:ascii="Sakkal Majalla" w:hAnsi="Sakkal Majalla" w:cs="Sakkal Majalla"/>
          <w:color w:val="000000" w:themeColor="text1"/>
          <w:sz w:val="28"/>
          <w:szCs w:val="28"/>
          <w:rtl/>
        </w:rPr>
        <w:t>بيان أثر آليات التفتيش والرقابة أثناء التنفيذ على تعزيز كفاءة الإنفاق وتحقيق الاستدامة في مشاريع الطرق بالمملكة العربية السعودية.</w:t>
      </w:r>
    </w:p>
    <w:p w14:paraId="0D7A4473" w14:textId="3CF7486A" w:rsidR="00552607" w:rsidRPr="007F1D00" w:rsidRDefault="004C0685" w:rsidP="00FC5FD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F1D00">
        <w:rPr>
          <w:rFonts w:ascii="Sakkal Majalla" w:hAnsi="Sakkal Majalla" w:cs="Sakkal Majalla"/>
          <w:color w:val="000000" w:themeColor="text1"/>
          <w:sz w:val="28"/>
          <w:szCs w:val="28"/>
          <w:rtl/>
        </w:rPr>
        <w:t>بيان أثر التحسين المستمر والصيانة الدورية على تعزيز كفاءة الإنفاق وتحقيق الاستدامة في مشاريع الطرق بالمملكة العربية السعودية.</w:t>
      </w:r>
    </w:p>
    <w:p w14:paraId="58D024EC" w14:textId="20EC96B5" w:rsidR="00C70760" w:rsidRPr="007F1D00" w:rsidRDefault="00C70760" w:rsidP="00C7076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200926358"/>
      <w:bookmarkEnd w:id="17"/>
      <w:r w:rsidRPr="007F1D00">
        <w:rPr>
          <w:rFonts w:ascii="Sakkal Majalla" w:hAnsi="Sakkal Majalla" w:cs="Sakkal Majalla"/>
          <w:b/>
          <w:bCs/>
          <w:color w:val="000000" w:themeColor="text1"/>
          <w:sz w:val="36"/>
          <w:szCs w:val="36"/>
          <w:rtl/>
        </w:rPr>
        <w:t>4.1 تساؤلات البحث:</w:t>
      </w:r>
      <w:bookmarkEnd w:id="18"/>
    </w:p>
    <w:p w14:paraId="48A6B670" w14:textId="02E7AB23" w:rsidR="00E75C19" w:rsidRPr="007F1D00" w:rsidRDefault="00E75C19"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F1D00">
        <w:rPr>
          <w:rFonts w:ascii="Sakkal Majalla" w:hAnsi="Sakkal Majalla" w:cs="Sakkal Majalla"/>
          <w:color w:val="000000" w:themeColor="text1"/>
          <w:sz w:val="28"/>
          <w:szCs w:val="28"/>
          <w:rtl/>
        </w:rPr>
        <w:t xml:space="preserve">"ما مدى تأثير تطبيق معايير ضبط الجودة </w:t>
      </w:r>
      <w:bookmarkStart w:id="19" w:name="_Hlk192539096"/>
      <w:r w:rsidRPr="007F1D00">
        <w:rPr>
          <w:rFonts w:ascii="Sakkal Majalla" w:hAnsi="Sakkal Majalla" w:cs="Sakkal Majalla"/>
          <w:color w:val="000000" w:themeColor="text1"/>
          <w:sz w:val="28"/>
          <w:szCs w:val="28"/>
          <w:rtl/>
        </w:rPr>
        <w:t>على تعزيز كفاءة الإنفاق وتحقيق الاستدامة في مشاريع الطرق بالمملكة العربية السعودية</w:t>
      </w:r>
      <w:bookmarkEnd w:id="19"/>
      <w:r w:rsidRPr="007F1D00">
        <w:rPr>
          <w:rFonts w:ascii="Sakkal Majalla" w:hAnsi="Sakkal Majalla" w:cs="Sakkal Majalla"/>
          <w:color w:val="000000" w:themeColor="text1"/>
          <w:sz w:val="28"/>
          <w:szCs w:val="28"/>
          <w:rtl/>
        </w:rPr>
        <w:t>؟"</w:t>
      </w:r>
    </w:p>
    <w:p w14:paraId="4B59267B" w14:textId="1C92D94A" w:rsidR="00552607" w:rsidRPr="007F1D00" w:rsidRDefault="00552607" w:rsidP="00C70760">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7F1D00">
        <w:rPr>
          <w:rFonts w:ascii="Sakkal Majalla" w:hAnsi="Sakkal Majalla" w:cs="Sakkal Majalla"/>
          <w:b/>
          <w:bCs/>
          <w:color w:val="000000" w:themeColor="text1"/>
          <w:sz w:val="28"/>
          <w:szCs w:val="28"/>
          <w:rtl/>
        </w:rPr>
        <w:t xml:space="preserve"> ويتفرع من هذا السؤال الرئيس التساؤلات الفرعية الآتية:</w:t>
      </w:r>
    </w:p>
    <w:p w14:paraId="63E42B06" w14:textId="4A5CE1D7" w:rsidR="001711B5" w:rsidRPr="007F1D00" w:rsidRDefault="00552607" w:rsidP="00FC5FDC">
      <w:pPr>
        <w:numPr>
          <w:ilvl w:val="0"/>
          <w:numId w:val="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bookmarkStart w:id="20" w:name="_Hlk184681281"/>
      <w:r w:rsidRPr="007F1D00">
        <w:rPr>
          <w:rFonts w:ascii="Sakkal Majalla" w:hAnsi="Sakkal Majalla" w:cs="Sakkal Majalla"/>
          <w:color w:val="000000" w:themeColor="text1"/>
          <w:sz w:val="28"/>
          <w:szCs w:val="28"/>
          <w:rtl/>
        </w:rPr>
        <w:t xml:space="preserve">ما </w:t>
      </w:r>
      <w:bookmarkStart w:id="21" w:name="_Hlk192370063"/>
      <w:bookmarkEnd w:id="20"/>
      <w:r w:rsidRPr="007F1D00">
        <w:rPr>
          <w:rFonts w:ascii="Sakkal Majalla" w:hAnsi="Sakkal Majalla" w:cs="Sakkal Majalla"/>
          <w:color w:val="000000" w:themeColor="text1"/>
          <w:sz w:val="28"/>
          <w:szCs w:val="28"/>
          <w:rtl/>
          <w:lang w:bidi="ar-EG"/>
        </w:rPr>
        <w:t xml:space="preserve">أثر </w:t>
      </w:r>
      <w:r w:rsidR="001711B5" w:rsidRPr="007F1D00">
        <w:rPr>
          <w:rFonts w:ascii="Sakkal Majalla" w:hAnsi="Sakkal Majalla" w:cs="Sakkal Majalla"/>
          <w:color w:val="000000" w:themeColor="text1"/>
          <w:sz w:val="28"/>
          <w:szCs w:val="28"/>
          <w:rtl/>
          <w:lang w:bidi="ar-EG"/>
        </w:rPr>
        <w:t>معايير الجودة في تخطيط وتصميم الطرق</w:t>
      </w:r>
      <w:r w:rsidR="001711B5" w:rsidRPr="007F1D00">
        <w:rPr>
          <w:rFonts w:ascii="Sakkal Majalla" w:hAnsi="Sakkal Majalla" w:cs="Sakkal Majalla"/>
          <w:color w:val="000000" w:themeColor="text1"/>
          <w:sz w:val="28"/>
          <w:szCs w:val="28"/>
          <w:rtl/>
        </w:rPr>
        <w:t xml:space="preserve"> </w:t>
      </w:r>
      <w:r w:rsidR="001711B5" w:rsidRPr="007F1D00">
        <w:rPr>
          <w:rFonts w:ascii="Sakkal Majalla" w:hAnsi="Sakkal Majalla" w:cs="Sakkal Majalla"/>
          <w:color w:val="000000" w:themeColor="text1"/>
          <w:sz w:val="28"/>
          <w:szCs w:val="28"/>
          <w:rtl/>
          <w:lang w:bidi="ar-EG"/>
        </w:rPr>
        <w:t>على تعزيز كفاءة الإنفاق وتحقيق الاستدامة في مشاريع الطرق بالمملكة العربية السعودية</w:t>
      </w:r>
      <w:r w:rsidR="004C0685" w:rsidRPr="007F1D00">
        <w:rPr>
          <w:rFonts w:ascii="Sakkal Majalla" w:hAnsi="Sakkal Majalla" w:cs="Sakkal Majalla"/>
          <w:color w:val="000000" w:themeColor="text1"/>
          <w:sz w:val="28"/>
          <w:szCs w:val="28"/>
          <w:rtl/>
          <w:lang w:bidi="ar-EG"/>
        </w:rPr>
        <w:t>؟</w:t>
      </w:r>
    </w:p>
    <w:p w14:paraId="435382AF" w14:textId="61F51B56" w:rsidR="001711B5" w:rsidRPr="007F1D00" w:rsidRDefault="004C0685" w:rsidP="00FC5FDC">
      <w:pPr>
        <w:numPr>
          <w:ilvl w:val="0"/>
          <w:numId w:val="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ما أثر </w:t>
      </w:r>
      <w:r w:rsidR="001711B5" w:rsidRPr="007F1D00">
        <w:rPr>
          <w:rFonts w:ascii="Sakkal Majalla" w:hAnsi="Sakkal Majalla" w:cs="Sakkal Majalla"/>
          <w:color w:val="000000" w:themeColor="text1"/>
          <w:sz w:val="28"/>
          <w:szCs w:val="28"/>
          <w:rtl/>
          <w:lang w:bidi="ar-EG"/>
        </w:rPr>
        <w:t>آليات التفتيش والرقابة أثناء التنفيذ</w:t>
      </w:r>
      <w:r w:rsidR="001711B5" w:rsidRPr="007F1D00">
        <w:rPr>
          <w:rFonts w:ascii="Sakkal Majalla" w:hAnsi="Sakkal Majalla" w:cs="Sakkal Majalla"/>
          <w:color w:val="000000" w:themeColor="text1"/>
          <w:sz w:val="28"/>
          <w:szCs w:val="28"/>
          <w:rtl/>
        </w:rPr>
        <w:t xml:space="preserve"> </w:t>
      </w:r>
      <w:r w:rsidR="001711B5" w:rsidRPr="007F1D00">
        <w:rPr>
          <w:rFonts w:ascii="Sakkal Majalla" w:hAnsi="Sakkal Majalla" w:cs="Sakkal Majalla"/>
          <w:color w:val="000000" w:themeColor="text1"/>
          <w:sz w:val="28"/>
          <w:szCs w:val="28"/>
          <w:rtl/>
          <w:lang w:bidi="ar-EG"/>
        </w:rPr>
        <w:t>على تعزيز كفاءة الإنفاق وتحقيق الاستدامة في مشاريع الطرق بالمملكة العربية السعودية</w:t>
      </w:r>
      <w:r w:rsidRPr="007F1D00">
        <w:rPr>
          <w:rFonts w:ascii="Sakkal Majalla" w:hAnsi="Sakkal Majalla" w:cs="Sakkal Majalla"/>
          <w:color w:val="000000" w:themeColor="text1"/>
          <w:sz w:val="28"/>
          <w:szCs w:val="28"/>
          <w:rtl/>
          <w:lang w:bidi="ar-EG"/>
        </w:rPr>
        <w:t>؟</w:t>
      </w:r>
    </w:p>
    <w:p w14:paraId="3E45463C" w14:textId="5F38162C" w:rsidR="00E6314E" w:rsidRPr="007F1D00" w:rsidRDefault="004C0685" w:rsidP="00FC5FDC">
      <w:pPr>
        <w:numPr>
          <w:ilvl w:val="0"/>
          <w:numId w:val="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F1D00">
        <w:rPr>
          <w:rFonts w:ascii="Sakkal Majalla" w:hAnsi="Sakkal Majalla" w:cs="Sakkal Majalla"/>
          <w:color w:val="000000" w:themeColor="text1"/>
          <w:sz w:val="28"/>
          <w:szCs w:val="28"/>
          <w:rtl/>
          <w:lang w:bidi="ar-EG"/>
        </w:rPr>
        <w:t xml:space="preserve">ما أثر </w:t>
      </w:r>
      <w:r w:rsidR="001711B5" w:rsidRPr="007F1D00">
        <w:rPr>
          <w:rFonts w:ascii="Sakkal Majalla" w:hAnsi="Sakkal Majalla" w:cs="Sakkal Majalla"/>
          <w:color w:val="000000" w:themeColor="text1"/>
          <w:sz w:val="28"/>
          <w:szCs w:val="28"/>
          <w:rtl/>
          <w:lang w:bidi="ar-EG"/>
        </w:rPr>
        <w:t>التحسين المستمر والصيانة الدورية</w:t>
      </w:r>
      <w:r w:rsidR="001711B5" w:rsidRPr="007F1D00">
        <w:rPr>
          <w:rFonts w:ascii="Sakkal Majalla" w:hAnsi="Sakkal Majalla" w:cs="Sakkal Majalla"/>
          <w:color w:val="000000" w:themeColor="text1"/>
          <w:sz w:val="28"/>
          <w:szCs w:val="28"/>
          <w:rtl/>
        </w:rPr>
        <w:t xml:space="preserve"> </w:t>
      </w:r>
      <w:r w:rsidR="001711B5" w:rsidRPr="007F1D00">
        <w:rPr>
          <w:rFonts w:ascii="Sakkal Majalla" w:hAnsi="Sakkal Majalla" w:cs="Sakkal Majalla"/>
          <w:color w:val="000000" w:themeColor="text1"/>
          <w:sz w:val="28"/>
          <w:szCs w:val="28"/>
          <w:rtl/>
          <w:lang w:bidi="ar-EG"/>
        </w:rPr>
        <w:t>على تعزيز كفاءة الإنفاق وتحقيق الاستدامة في مشاريع الطرق بالمملكة العربية السعودية</w:t>
      </w:r>
      <w:r w:rsidRPr="007F1D00">
        <w:rPr>
          <w:rFonts w:ascii="Sakkal Majalla" w:hAnsi="Sakkal Majalla" w:cs="Sakkal Majalla"/>
          <w:color w:val="000000" w:themeColor="text1"/>
          <w:sz w:val="28"/>
          <w:szCs w:val="28"/>
          <w:rtl/>
          <w:lang w:bidi="ar-EG"/>
        </w:rPr>
        <w:t>؟</w:t>
      </w:r>
    </w:p>
    <w:p w14:paraId="67468449" w14:textId="78D58D99" w:rsidR="00C70760" w:rsidRPr="007F1D00" w:rsidRDefault="00C70760" w:rsidP="00C7076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2" w:name="_Toc200926359"/>
      <w:bookmarkEnd w:id="21"/>
      <w:r w:rsidRPr="007F1D00">
        <w:rPr>
          <w:rFonts w:ascii="Sakkal Majalla" w:hAnsi="Sakkal Majalla" w:cs="Sakkal Majalla"/>
          <w:b/>
          <w:bCs/>
          <w:color w:val="000000" w:themeColor="text1"/>
          <w:sz w:val="36"/>
          <w:szCs w:val="36"/>
          <w:rtl/>
          <w:lang w:bidi="ar-EG"/>
        </w:rPr>
        <w:lastRenderedPageBreak/>
        <w:t>5.1 فرضيات البحث:</w:t>
      </w:r>
      <w:bookmarkEnd w:id="22"/>
    </w:p>
    <w:p w14:paraId="76388130" w14:textId="688E0B9F" w:rsidR="00552607" w:rsidRPr="007F1D00" w:rsidRDefault="00552607"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b/>
          <w:bCs/>
          <w:color w:val="000000" w:themeColor="text1"/>
          <w:sz w:val="28"/>
          <w:szCs w:val="28"/>
          <w:rtl/>
          <w:lang w:bidi="ar-EG"/>
        </w:rPr>
        <w:t>الفرضية الرئيسية الأولى:</w:t>
      </w:r>
      <w:r w:rsidRPr="007F1D00">
        <w:rPr>
          <w:rFonts w:ascii="Sakkal Majalla" w:hAnsi="Sakkal Majalla" w:cs="Sakkal Majalla"/>
          <w:color w:val="000000" w:themeColor="text1"/>
          <w:sz w:val="28"/>
          <w:szCs w:val="28"/>
          <w:rtl/>
          <w:lang w:bidi="ar-EG"/>
        </w:rPr>
        <w:t xml:space="preserve"> لا يوجد أثر ذو دلالة إحصائية عند مستوى معنوية ( 0.005</w:t>
      </w:r>
      <w:r w:rsidRPr="007F1D00">
        <w:rPr>
          <w:rFonts w:ascii="Cambria" w:hAnsi="Cambria" w:cs="Cambria"/>
          <w:color w:val="000000" w:themeColor="text1"/>
          <w:sz w:val="28"/>
          <w:szCs w:val="28"/>
          <w:lang w:bidi="ar-EG"/>
        </w:rPr>
        <w:t>α</w:t>
      </w:r>
      <w:r w:rsidRPr="007F1D00">
        <w:rPr>
          <w:rFonts w:ascii="Sakkal Majalla" w:hAnsi="Sakkal Majalla" w:cs="Sakkal Majalla"/>
          <w:color w:val="000000" w:themeColor="text1"/>
          <w:sz w:val="28"/>
          <w:szCs w:val="28"/>
          <w:rtl/>
          <w:lang w:bidi="ar-EG"/>
        </w:rPr>
        <w:t>≤)</w:t>
      </w:r>
      <w:bookmarkStart w:id="23" w:name="_Hlk192539297"/>
      <w:bookmarkStart w:id="24" w:name="_Hlk192370866"/>
      <w:r w:rsidR="001711B5" w:rsidRPr="007F1D00">
        <w:rPr>
          <w:rFonts w:ascii="Sakkal Majalla" w:hAnsi="Sakkal Majalla" w:cs="Sakkal Majalla"/>
          <w:color w:val="000000" w:themeColor="text1"/>
          <w:sz w:val="28"/>
          <w:szCs w:val="28"/>
          <w:rtl/>
        </w:rPr>
        <w:t xml:space="preserve"> </w:t>
      </w:r>
      <w:bookmarkStart w:id="25" w:name="_Hlk192540060"/>
      <w:bookmarkEnd w:id="23"/>
      <w:r w:rsidR="004C0685" w:rsidRPr="007F1D00">
        <w:rPr>
          <w:rFonts w:ascii="Sakkal Majalla" w:hAnsi="Sakkal Majalla" w:cs="Sakkal Majalla"/>
          <w:color w:val="000000" w:themeColor="text1"/>
          <w:sz w:val="28"/>
          <w:szCs w:val="28"/>
          <w:rtl/>
        </w:rPr>
        <w:t>ل</w:t>
      </w:r>
      <w:r w:rsidR="001711B5" w:rsidRPr="007F1D00">
        <w:rPr>
          <w:rFonts w:ascii="Sakkal Majalla" w:hAnsi="Sakkal Majalla" w:cs="Sakkal Majalla"/>
          <w:color w:val="000000" w:themeColor="text1"/>
          <w:sz w:val="28"/>
          <w:szCs w:val="28"/>
          <w:rtl/>
        </w:rPr>
        <w:t xml:space="preserve">ضبط </w:t>
      </w:r>
      <w:r w:rsidR="001711B5" w:rsidRPr="007F1D00">
        <w:rPr>
          <w:rFonts w:ascii="Sakkal Majalla" w:hAnsi="Sakkal Majalla" w:cs="Sakkal Majalla"/>
          <w:color w:val="000000" w:themeColor="text1"/>
          <w:sz w:val="28"/>
          <w:szCs w:val="28"/>
          <w:rtl/>
          <w:lang w:bidi="ar-EG"/>
        </w:rPr>
        <w:t>الجودة في مشاريع الطرق</w:t>
      </w:r>
      <w:r w:rsidR="004C0685" w:rsidRPr="007F1D00">
        <w:rPr>
          <w:rFonts w:ascii="Sakkal Majalla" w:hAnsi="Sakkal Majalla" w:cs="Sakkal Majalla"/>
          <w:color w:val="000000" w:themeColor="text1"/>
          <w:sz w:val="28"/>
          <w:szCs w:val="28"/>
          <w:rtl/>
        </w:rPr>
        <w:t xml:space="preserve"> </w:t>
      </w:r>
      <w:r w:rsidR="004C0685" w:rsidRPr="007F1D00">
        <w:rPr>
          <w:rFonts w:ascii="Sakkal Majalla" w:hAnsi="Sakkal Majalla" w:cs="Sakkal Majalla"/>
          <w:color w:val="000000" w:themeColor="text1"/>
          <w:sz w:val="28"/>
          <w:szCs w:val="28"/>
          <w:rtl/>
          <w:lang w:bidi="ar-EG"/>
        </w:rPr>
        <w:t>بأبعادها: (</w:t>
      </w:r>
      <w:r w:rsidR="001711B5" w:rsidRPr="007F1D00">
        <w:rPr>
          <w:rFonts w:ascii="Sakkal Majalla" w:hAnsi="Sakkal Majalla" w:cs="Sakkal Majalla"/>
          <w:color w:val="000000" w:themeColor="text1"/>
          <w:sz w:val="28"/>
          <w:szCs w:val="28"/>
          <w:rtl/>
          <w:lang w:bidi="ar-EG"/>
        </w:rPr>
        <w:t>معايير الجودة في تخطيط وتصميم الطرق</w:t>
      </w:r>
      <w:r w:rsidR="004C0685" w:rsidRPr="007F1D00">
        <w:rPr>
          <w:rFonts w:ascii="Sakkal Majalla" w:hAnsi="Sakkal Majalla" w:cs="Sakkal Majalla"/>
          <w:color w:val="000000" w:themeColor="text1"/>
          <w:sz w:val="28"/>
          <w:szCs w:val="28"/>
          <w:rtl/>
          <w:lang w:bidi="ar-EG"/>
        </w:rPr>
        <w:t xml:space="preserve">، </w:t>
      </w:r>
      <w:r w:rsidR="001711B5" w:rsidRPr="007F1D00">
        <w:rPr>
          <w:rFonts w:ascii="Sakkal Majalla" w:hAnsi="Sakkal Majalla" w:cs="Sakkal Majalla"/>
          <w:color w:val="000000" w:themeColor="text1"/>
          <w:sz w:val="28"/>
          <w:szCs w:val="28"/>
          <w:rtl/>
          <w:lang w:bidi="ar-EG"/>
        </w:rPr>
        <w:t>آليات التفتيش والرقابة أثناء التنفيذ</w:t>
      </w:r>
      <w:r w:rsidR="004C0685" w:rsidRPr="007F1D00">
        <w:rPr>
          <w:rFonts w:ascii="Sakkal Majalla" w:hAnsi="Sakkal Majalla" w:cs="Sakkal Majalla"/>
          <w:color w:val="000000" w:themeColor="text1"/>
          <w:sz w:val="28"/>
          <w:szCs w:val="28"/>
          <w:rtl/>
          <w:lang w:bidi="ar-EG"/>
        </w:rPr>
        <w:t xml:space="preserve">، </w:t>
      </w:r>
      <w:r w:rsidR="001711B5" w:rsidRPr="007F1D00">
        <w:rPr>
          <w:rFonts w:ascii="Sakkal Majalla" w:hAnsi="Sakkal Majalla" w:cs="Sakkal Majalla"/>
          <w:color w:val="000000" w:themeColor="text1"/>
          <w:sz w:val="28"/>
          <w:szCs w:val="28"/>
          <w:rtl/>
          <w:lang w:bidi="ar-EG"/>
        </w:rPr>
        <w:t>التحسين المستمر والصيانة الدورية</w:t>
      </w:r>
      <w:r w:rsidR="004C0685" w:rsidRPr="007F1D00">
        <w:rPr>
          <w:rFonts w:ascii="Sakkal Majalla" w:hAnsi="Sakkal Majalla" w:cs="Sakkal Majalla"/>
          <w:color w:val="000000" w:themeColor="text1"/>
          <w:sz w:val="28"/>
          <w:szCs w:val="28"/>
          <w:rtl/>
          <w:lang w:bidi="ar-EG"/>
        </w:rPr>
        <w:t xml:space="preserve">) على </w:t>
      </w:r>
      <w:r w:rsidR="001711B5" w:rsidRPr="007F1D00">
        <w:rPr>
          <w:rFonts w:ascii="Sakkal Majalla" w:hAnsi="Sakkal Majalla" w:cs="Sakkal Majalla"/>
          <w:color w:val="000000" w:themeColor="text1"/>
          <w:sz w:val="28"/>
          <w:szCs w:val="28"/>
          <w:rtl/>
          <w:lang w:bidi="ar-EG"/>
        </w:rPr>
        <w:t>كفاءة الإنفاق والاستدامة في مشاريع الطرق</w:t>
      </w:r>
      <w:bookmarkEnd w:id="24"/>
      <w:bookmarkEnd w:id="25"/>
      <w:r w:rsidR="004C0685" w:rsidRPr="007F1D00">
        <w:rPr>
          <w:rFonts w:ascii="Sakkal Majalla" w:hAnsi="Sakkal Majalla" w:cs="Sakkal Majalla"/>
          <w:color w:val="000000" w:themeColor="text1"/>
          <w:sz w:val="28"/>
          <w:szCs w:val="28"/>
          <w:rtl/>
          <w:lang w:bidi="ar-EG"/>
        </w:rPr>
        <w:t>،</w:t>
      </w:r>
      <w:r w:rsidRPr="007F1D00">
        <w:rPr>
          <w:rFonts w:ascii="Sakkal Majalla" w:hAnsi="Sakkal Majalla" w:cs="Sakkal Majalla"/>
          <w:color w:val="000000" w:themeColor="text1"/>
          <w:sz w:val="28"/>
          <w:szCs w:val="28"/>
          <w:rtl/>
          <w:lang w:bidi="ar-EG"/>
        </w:rPr>
        <w:t xml:space="preserve"> وينبثق من هذه الفرضية الفرضيات الفرعية الآتية:</w:t>
      </w:r>
    </w:p>
    <w:p w14:paraId="30F547DD" w14:textId="19989FF3" w:rsidR="004C0685" w:rsidRPr="007F1D00" w:rsidRDefault="00552607" w:rsidP="00FC5FD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bookmarkStart w:id="26" w:name="_Hlk191306897"/>
      <w:bookmarkStart w:id="27" w:name="_Hlk192029708"/>
      <w:r w:rsidRPr="007F1D00">
        <w:rPr>
          <w:rFonts w:ascii="Sakkal Majalla" w:hAnsi="Sakkal Majalla" w:cs="Sakkal Majalla"/>
          <w:color w:val="000000" w:themeColor="text1"/>
          <w:sz w:val="28"/>
          <w:szCs w:val="28"/>
          <w:rtl/>
          <w:lang w:bidi="ar-EG"/>
        </w:rPr>
        <w:t>لا يوجد أثر ذو دلاله إحصائية عند مستوى معنويه ( 0.005</w:t>
      </w:r>
      <w:r w:rsidRPr="007F1D00">
        <w:rPr>
          <w:rFonts w:ascii="Cambria" w:hAnsi="Cambria" w:cs="Cambria"/>
          <w:color w:val="000000" w:themeColor="text1"/>
          <w:sz w:val="28"/>
          <w:szCs w:val="28"/>
          <w:lang w:bidi="ar-EG"/>
        </w:rPr>
        <w:t>α</w:t>
      </w:r>
      <w:r w:rsidRPr="007F1D00">
        <w:rPr>
          <w:rFonts w:ascii="Sakkal Majalla" w:hAnsi="Sakkal Majalla" w:cs="Sakkal Majalla"/>
          <w:color w:val="000000" w:themeColor="text1"/>
          <w:sz w:val="28"/>
          <w:szCs w:val="28"/>
          <w:rtl/>
          <w:lang w:bidi="ar-EG"/>
        </w:rPr>
        <w:t>≤)</w:t>
      </w:r>
      <w:bookmarkEnd w:id="26"/>
      <w:r w:rsidRPr="007F1D00">
        <w:rPr>
          <w:rFonts w:ascii="Sakkal Majalla" w:hAnsi="Sakkal Majalla" w:cs="Sakkal Majalla"/>
          <w:color w:val="000000" w:themeColor="text1"/>
          <w:sz w:val="28"/>
          <w:szCs w:val="28"/>
          <w:rtl/>
        </w:rPr>
        <w:t xml:space="preserve"> </w:t>
      </w:r>
      <w:bookmarkEnd w:id="27"/>
      <w:r w:rsidR="004C0685" w:rsidRPr="007F1D00">
        <w:rPr>
          <w:rFonts w:ascii="Sakkal Majalla" w:hAnsi="Sakkal Majalla" w:cs="Sakkal Majalla"/>
          <w:color w:val="000000" w:themeColor="text1"/>
          <w:sz w:val="28"/>
          <w:szCs w:val="28"/>
          <w:rtl/>
          <w:lang w:bidi="ar-EG"/>
        </w:rPr>
        <w:t>لمعايير الجودة في تخطيط وتصميم الطرق على تعزيز كفاءة الإنفاق وتحقيق الاستدامة في مشاريع الطرق بالمملكة العربية السعودية.</w:t>
      </w:r>
    </w:p>
    <w:p w14:paraId="4CD2C7C5" w14:textId="435AB558" w:rsidR="004C0685" w:rsidRPr="007F1D00" w:rsidRDefault="004C0685" w:rsidP="00FC5FD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لا يوجد أثر ذو دلاله إحصائية عند مستوى معنويه ( 0.005</w:t>
      </w:r>
      <w:r w:rsidRPr="007F1D00">
        <w:rPr>
          <w:rFonts w:ascii="Cambria" w:hAnsi="Cambria" w:cs="Cambria"/>
          <w:color w:val="000000" w:themeColor="text1"/>
          <w:sz w:val="28"/>
          <w:szCs w:val="28"/>
          <w:lang w:bidi="ar-EG"/>
        </w:rPr>
        <w:t>α</w:t>
      </w:r>
      <w:r w:rsidRPr="007F1D00">
        <w:rPr>
          <w:rFonts w:ascii="Sakkal Majalla" w:hAnsi="Sakkal Majalla" w:cs="Sakkal Majalla"/>
          <w:color w:val="000000" w:themeColor="text1"/>
          <w:sz w:val="28"/>
          <w:szCs w:val="28"/>
          <w:rtl/>
          <w:lang w:bidi="ar-EG"/>
        </w:rPr>
        <w:t>≤) لآليات التفتيش والرقابة أثناء التنفيذ على تعزيز كفاءة الإنفاق وتحقيق الاستدامة في مشاريع الطرق بالمملكة العربية السعودية.</w:t>
      </w:r>
    </w:p>
    <w:p w14:paraId="2EE5431F" w14:textId="51EAE783" w:rsidR="00552607" w:rsidRPr="007F1D00" w:rsidRDefault="004C0685" w:rsidP="00FC5FD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لا يوجد أثر ذو دلاله إحصائية عند مستوى معنويه ( 0.005</w:t>
      </w:r>
      <w:r w:rsidRPr="007F1D00">
        <w:rPr>
          <w:rFonts w:ascii="Cambria" w:hAnsi="Cambria" w:cs="Cambria"/>
          <w:color w:val="000000" w:themeColor="text1"/>
          <w:sz w:val="28"/>
          <w:szCs w:val="28"/>
          <w:lang w:bidi="ar-EG"/>
        </w:rPr>
        <w:t>α</w:t>
      </w:r>
      <w:r w:rsidRPr="007F1D00">
        <w:rPr>
          <w:rFonts w:ascii="Sakkal Majalla" w:hAnsi="Sakkal Majalla" w:cs="Sakkal Majalla"/>
          <w:color w:val="000000" w:themeColor="text1"/>
          <w:sz w:val="28"/>
          <w:szCs w:val="28"/>
          <w:rtl/>
          <w:lang w:bidi="ar-EG"/>
        </w:rPr>
        <w:t>≤) للتحسين المستمر والصيانة الدورية على تعزيز كفاءة الإنفاق وتحقيق الاستدامة في مشاريع الطرق بالمملكة العربية السعودية.</w:t>
      </w:r>
    </w:p>
    <w:p w14:paraId="4EEF3C89" w14:textId="63FE8B19" w:rsidR="00C70760" w:rsidRPr="007F1D00" w:rsidRDefault="00C70760" w:rsidP="00C70760">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28" w:name="_Toc200926360"/>
      <w:r w:rsidRPr="007F1D00">
        <w:rPr>
          <w:rFonts w:ascii="Sakkal Majalla" w:hAnsi="Sakkal Majalla" w:cs="Sakkal Majalla"/>
          <w:b/>
          <w:bCs/>
          <w:color w:val="000000" w:themeColor="text1"/>
          <w:sz w:val="36"/>
          <w:szCs w:val="36"/>
          <w:rtl/>
          <w:lang w:bidi="ar-EG"/>
        </w:rPr>
        <w:t>6.1 الدراسات السابقة:</w:t>
      </w:r>
      <w:bookmarkEnd w:id="28"/>
    </w:p>
    <w:p w14:paraId="463E1EAF" w14:textId="10FED13B" w:rsidR="00552607" w:rsidRPr="007F1D00" w:rsidRDefault="0068108B" w:rsidP="00FC5FDC">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F1D00">
        <w:rPr>
          <w:rFonts w:ascii="Sakkal Majalla" w:hAnsi="Sakkal Majalla" w:cs="Sakkal Majalla"/>
          <w:b/>
          <w:bCs/>
          <w:color w:val="000000" w:themeColor="text1"/>
          <w:sz w:val="28"/>
          <w:szCs w:val="28"/>
          <w:rtl/>
          <w:lang w:bidi="ar-EG"/>
        </w:rPr>
        <w:t xml:space="preserve">دراسة </w:t>
      </w:r>
      <w:r w:rsidRPr="007F1D00">
        <w:rPr>
          <w:rFonts w:ascii="Sakkal Majalla" w:hAnsi="Sakkal Majalla" w:cs="Sakkal Majalla"/>
          <w:b/>
          <w:bCs/>
          <w:color w:val="000000" w:themeColor="text1"/>
          <w:sz w:val="28"/>
          <w:szCs w:val="28"/>
          <w:lang w:bidi="ar-EG"/>
        </w:rPr>
        <w:t>Deng et al</w:t>
      </w:r>
      <w:r w:rsidRPr="007F1D00">
        <w:rPr>
          <w:rFonts w:ascii="Sakkal Majalla" w:hAnsi="Sakkal Majalla" w:cs="Sakkal Majalla"/>
          <w:b/>
          <w:bCs/>
          <w:color w:val="000000" w:themeColor="text1"/>
          <w:sz w:val="28"/>
          <w:szCs w:val="28"/>
          <w:rtl/>
          <w:lang w:bidi="ar-EG"/>
        </w:rPr>
        <w:t xml:space="preserve">. (2022) </w:t>
      </w:r>
    </w:p>
    <w:p w14:paraId="434D7C9F" w14:textId="3EA9BE85" w:rsidR="0068108B" w:rsidRPr="007F1D00" w:rsidRDefault="00552607"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تناولت </w:t>
      </w:r>
      <w:r w:rsidR="0068108B" w:rsidRPr="007F1D00">
        <w:rPr>
          <w:rFonts w:ascii="Sakkal Majalla" w:hAnsi="Sakkal Majalla" w:cs="Sakkal Majalla"/>
          <w:color w:val="000000" w:themeColor="text1"/>
          <w:sz w:val="28"/>
          <w:szCs w:val="28"/>
          <w:rtl/>
          <w:lang w:bidi="ar-EG"/>
        </w:rPr>
        <w:t>إطارًا مفاهيميًا للرعاية الصحية الذكية، حيث قدمت نموذجًا متعدد الأبعاد يعتمد على منطق المدخلات والعمليات والمخرجات (</w:t>
      </w:r>
      <w:r w:rsidR="0068108B" w:rsidRPr="007F1D00">
        <w:rPr>
          <w:rFonts w:ascii="Sakkal Majalla" w:hAnsi="Sakkal Majalla" w:cs="Sakkal Majalla"/>
          <w:color w:val="000000" w:themeColor="text1"/>
          <w:sz w:val="28"/>
          <w:szCs w:val="28"/>
          <w:lang w:bidi="ar-EG"/>
        </w:rPr>
        <w:t>IPO</w:t>
      </w:r>
      <w:r w:rsidR="0068108B" w:rsidRPr="007F1D00">
        <w:rPr>
          <w:rFonts w:ascii="Sakkal Majalla" w:hAnsi="Sakkal Majalla" w:cs="Sakkal Majalla"/>
          <w:color w:val="000000" w:themeColor="text1"/>
          <w:sz w:val="28"/>
          <w:szCs w:val="28"/>
          <w:rtl/>
          <w:lang w:bidi="ar-EG"/>
        </w:rPr>
        <w:t>) لربط العوامل الدافعة بالنتائج. وتهدف الدراسة إلى تحليل كيفية تأثير العوامل التقنية والتنظيمية على تحقيق أهداف الرعاية الصحية الذكية، مع التركيز على الاستدامة وجودة الخدمات الصحية.</w:t>
      </w:r>
    </w:p>
    <w:p w14:paraId="7A3672BA" w14:textId="77777777" w:rsidR="0068108B" w:rsidRPr="007F1D00" w:rsidRDefault="0068108B"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اعتمدت الدراسة على منهج تحليلي قائم على مراجعة الأدبيات وتحليل البيانات، حيث تم تطوير إطار مفاهيمي يستند إلى تحليل شامل للعوامل المؤثرة في التحول الرقمي في الرعاية الصحية. كما استندت إلى نماذج قياسية لدراسة العلاقة بين التكنولوجيا والسياسات التنظيمية وكفاءة الخدمات الصحية.</w:t>
      </w:r>
    </w:p>
    <w:p w14:paraId="0D83DCAE" w14:textId="05B79059" w:rsidR="0068108B" w:rsidRPr="007F1D00" w:rsidRDefault="0068108B"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lastRenderedPageBreak/>
        <w:t>ركزت الدراسة على مجموعة من المتغيرات، حيث تمثلت المتغيرات المستقلة في العوامل الدافعة للتحول الرقمي، مثل الذكاء الاصطناعي، وإنترنت الأشياء، وتحليل البيانات الضخمة، بينما تمثلت المتغيرات التابعة في تحسين جودة الرعاية الصحية، وتعزيز الكفاءة التشغيلية، وتحقيق الاستدامة في المستشفيات.</w:t>
      </w:r>
    </w:p>
    <w:p w14:paraId="51A0B21C" w14:textId="6E294B32" w:rsidR="0068108B" w:rsidRPr="007F1D00" w:rsidRDefault="0068108B"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أظهرت النتائج أن تبني التقنيات الذكية في القطاع الصحي يسهم بشكل كبير في تحسين الكفاءة التشغيلية وتقليل الأخطاء الطبية، بالإضافة إلى توفير خدمات صحية أكثر استدامة. كما أكدت الدراسة على أهمية وجود سياسات تنظيمية قوية لضمان التكامل الفعّال بين التقنيات الذكية والأنظمة الصحية التقليدية، مما يسهم في تحسين اتخاذ القرار وتعزيز تجربة المرضى.</w:t>
      </w:r>
    </w:p>
    <w:p w14:paraId="1CDDD017" w14:textId="77777777" w:rsidR="0068108B" w:rsidRPr="007F1D00" w:rsidRDefault="0068108B"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أوصت الدراسة بضرورة تعزيز البنية التحتية الرقمية في المؤسسات الصحية، مع تحسين التكامل بين التقنيات الذكية والسياسات التنظيمية لضمان تحقيق أعلى مستويات الفاعلية. كما شددت على أهمية تدريب الكوادر الطبية على استخدام أدوات التحليل المتقدمة والتقنيات الرقمية الحديثة، لضمان تحقيق الاستفادة القصوى من التحول الرقمي في مجال الرعاية الصحية.</w:t>
      </w:r>
    </w:p>
    <w:p w14:paraId="68683ACB" w14:textId="164EA59D" w:rsidR="0060734F" w:rsidRPr="007F1D00" w:rsidRDefault="00FF547F" w:rsidP="00FC5FDC">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F1D00">
        <w:rPr>
          <w:rFonts w:ascii="Sakkal Majalla" w:hAnsi="Sakkal Majalla" w:cs="Sakkal Majalla"/>
          <w:b/>
          <w:bCs/>
          <w:color w:val="000000" w:themeColor="text1"/>
          <w:sz w:val="28"/>
          <w:szCs w:val="28"/>
          <w:rtl/>
          <w:lang w:bidi="ar-EG"/>
        </w:rPr>
        <w:t xml:space="preserve">دراسة </w:t>
      </w:r>
      <w:proofErr w:type="spellStart"/>
      <w:r w:rsidRPr="007F1D00">
        <w:rPr>
          <w:rFonts w:ascii="Sakkal Majalla" w:hAnsi="Sakkal Majalla" w:cs="Sakkal Majalla"/>
          <w:b/>
          <w:bCs/>
          <w:color w:val="000000" w:themeColor="text1"/>
          <w:sz w:val="28"/>
          <w:szCs w:val="28"/>
          <w:lang w:bidi="ar-EG"/>
        </w:rPr>
        <w:t>Lotfi</w:t>
      </w:r>
      <w:proofErr w:type="spellEnd"/>
      <w:r w:rsidRPr="007F1D00">
        <w:rPr>
          <w:rFonts w:ascii="Sakkal Majalla" w:hAnsi="Sakkal Majalla" w:cs="Sakkal Majalla"/>
          <w:b/>
          <w:bCs/>
          <w:color w:val="000000" w:themeColor="text1"/>
          <w:sz w:val="28"/>
          <w:szCs w:val="28"/>
          <w:lang w:bidi="ar-EG"/>
        </w:rPr>
        <w:t xml:space="preserve"> et al</w:t>
      </w:r>
      <w:r w:rsidRPr="007F1D00">
        <w:rPr>
          <w:rFonts w:ascii="Sakkal Majalla" w:hAnsi="Sakkal Majalla" w:cs="Sakkal Majalla"/>
          <w:b/>
          <w:bCs/>
          <w:color w:val="000000" w:themeColor="text1"/>
          <w:sz w:val="28"/>
          <w:szCs w:val="28"/>
          <w:rtl/>
          <w:lang w:bidi="ar-EG"/>
        </w:rPr>
        <w:t xml:space="preserve">. (2020) </w:t>
      </w:r>
    </w:p>
    <w:p w14:paraId="654DB25E" w14:textId="62342CC8" w:rsidR="00FF547F" w:rsidRPr="007F1D00" w:rsidRDefault="0060734F"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تناولت </w:t>
      </w:r>
      <w:r w:rsidR="00FF547F" w:rsidRPr="007F1D00">
        <w:rPr>
          <w:rFonts w:ascii="Sakkal Majalla" w:hAnsi="Sakkal Majalla" w:cs="Sakkal Majalla"/>
          <w:color w:val="000000" w:themeColor="text1"/>
          <w:sz w:val="28"/>
          <w:szCs w:val="28"/>
          <w:rtl/>
          <w:lang w:bidi="ar-EG"/>
        </w:rPr>
        <w:t>نهجًا متكاملًا لتحليل الموازنة بين الوقت والتكلفة والجودة والطاقة والبيئة في إدارة المشاريع، مع التركيز على قيود الموارد، وذلك من خلال دراسة حالة لمشروع بناء جسر. تهدف الدراسة إلى تطوير نموذج تحليلي يساعد في تحسين عملية اتخاذ القرار عند تنفيذ المشاريع الهندسية، مع مراعاة العوامل البيئية والاستدامة في ظل قيود الموارد المتاحة.</w:t>
      </w:r>
    </w:p>
    <w:p w14:paraId="2C837B2C" w14:textId="06A6F011" w:rsidR="00FF547F" w:rsidRPr="007F1D00" w:rsidRDefault="00FF547F"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اعتمدت الدراسة على منهج تحليلي كمي قائم على النمذجة الرياضية، حيث تم تطوير نموذج برمجي لتحليل التوازن بين المتغيرات المختلفة. تم استخدام تقنيات التحسين الرياضي والنماذج الإحصائية المتقدمة لتقييم كيفية تحقيق أقصى استفادة ممكنة من الموارد المتاحة، مع الحد من التأثيرات البيئية وضمان الجودة المطلوبة للمشروع.</w:t>
      </w:r>
    </w:p>
    <w:p w14:paraId="1BE52928" w14:textId="4D5475DF" w:rsidR="00FF547F" w:rsidRPr="007F1D00" w:rsidRDefault="00FF547F"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lastRenderedPageBreak/>
        <w:t>تضمنت الدراسة مجموعة من المتغيرات المستقلة، مثل تكاليف المشروع، والموارد المتاحة، واستهلاك الطاقة، ومتطلبات الجودة، والعوامل البيئية، بينما تمثلت المتغيرات التابعة في تحقيق الاستدامة وتقليل الوقت والتكلفة مع تحسين الأداء الكلي للمشروع.</w:t>
      </w:r>
    </w:p>
    <w:p w14:paraId="67FC90CA" w14:textId="3C3AC09B" w:rsidR="00FF547F" w:rsidRPr="007F1D00" w:rsidRDefault="00FF547F"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أظهرت النتائج أن اتباع نهج متكامل يأخذ في الاعتبار جميع العوامل المؤثرة في المشروع يساهم في تحسين كفاءة التنفيذ، وتقليل التأثير البيئي، وتحقيق التوازن الأمثل بين الجودة والتكلفة والوقت. كما أكدت الدراسة على أهمية دمج الاستدامة البيئية في قرارات إدارة المشاريع، مما يعزز من موثوقية وكفاءة المشاريع الهندسية على المدى الطويل.</w:t>
      </w:r>
    </w:p>
    <w:p w14:paraId="0484B5C3" w14:textId="6431F51B" w:rsidR="0068108B" w:rsidRPr="007F1D00" w:rsidRDefault="00FF547F"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أوصت الدراسة بضرورة تطوير نماذج تحليلية أكثر تطورًا في إدارة المشاريع، مع تعزيز استخدام تقنيات التحسين الرياضي والذكاء الاصطناعي لدعم عملية اتخاذ القرار. كما شددت على أهمية دمج الاستدامة في استراتيجيات التخطيط والتنفيذ، مما يسهم في تحقيق مشاريع هندسية أكثر كفاءة وأقل</w:t>
      </w:r>
      <w:r w:rsidRPr="007F1D00">
        <w:rPr>
          <w:rFonts w:ascii="Sakkal Majalla" w:hAnsi="Sakkal Majalla" w:cs="Sakkal Majalla"/>
          <w:color w:val="000000" w:themeColor="text1"/>
          <w:sz w:val="28"/>
          <w:szCs w:val="28"/>
          <w:rtl/>
        </w:rPr>
        <w:t xml:space="preserve"> </w:t>
      </w:r>
      <w:r w:rsidRPr="007F1D00">
        <w:rPr>
          <w:rFonts w:ascii="Sakkal Majalla" w:hAnsi="Sakkal Majalla" w:cs="Sakkal Majalla"/>
          <w:color w:val="000000" w:themeColor="text1"/>
          <w:sz w:val="28"/>
          <w:szCs w:val="28"/>
          <w:rtl/>
          <w:lang w:bidi="ar-EG"/>
        </w:rPr>
        <w:t>تأثيرًا على البيئة.</w:t>
      </w:r>
    </w:p>
    <w:p w14:paraId="3C70E2B1" w14:textId="71F208D1" w:rsidR="0060734F" w:rsidRPr="007F1D00" w:rsidRDefault="00FF547F" w:rsidP="00FC5FDC">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F1D00">
        <w:rPr>
          <w:rFonts w:ascii="Sakkal Majalla" w:hAnsi="Sakkal Majalla" w:cs="Sakkal Majalla"/>
          <w:b/>
          <w:bCs/>
          <w:color w:val="000000" w:themeColor="text1"/>
          <w:sz w:val="28"/>
          <w:szCs w:val="28"/>
          <w:rtl/>
          <w:lang w:bidi="ar-EG"/>
        </w:rPr>
        <w:t xml:space="preserve">دراسة </w:t>
      </w:r>
      <w:proofErr w:type="spellStart"/>
      <w:r w:rsidRPr="007F1D00">
        <w:rPr>
          <w:rFonts w:ascii="Sakkal Majalla" w:hAnsi="Sakkal Majalla" w:cs="Sakkal Majalla"/>
          <w:b/>
          <w:bCs/>
          <w:color w:val="000000" w:themeColor="text1"/>
          <w:sz w:val="28"/>
          <w:szCs w:val="28"/>
          <w:lang w:bidi="ar-EG"/>
        </w:rPr>
        <w:t>Pacana</w:t>
      </w:r>
      <w:proofErr w:type="spellEnd"/>
      <w:r w:rsidRPr="007F1D00">
        <w:rPr>
          <w:rFonts w:ascii="Sakkal Majalla" w:hAnsi="Sakkal Majalla" w:cs="Sakkal Majalla"/>
          <w:b/>
          <w:bCs/>
          <w:color w:val="000000" w:themeColor="text1"/>
          <w:sz w:val="28"/>
          <w:szCs w:val="28"/>
          <w:lang w:bidi="ar-EG"/>
        </w:rPr>
        <w:t xml:space="preserve"> &amp; </w:t>
      </w:r>
      <w:proofErr w:type="spellStart"/>
      <w:r w:rsidRPr="007F1D00">
        <w:rPr>
          <w:rFonts w:ascii="Sakkal Majalla" w:hAnsi="Sakkal Majalla" w:cs="Sakkal Majalla"/>
          <w:b/>
          <w:bCs/>
          <w:color w:val="000000" w:themeColor="text1"/>
          <w:sz w:val="28"/>
          <w:szCs w:val="28"/>
          <w:lang w:bidi="ar-EG"/>
        </w:rPr>
        <w:t>Czerwińska</w:t>
      </w:r>
      <w:proofErr w:type="spellEnd"/>
      <w:r w:rsidRPr="007F1D00">
        <w:rPr>
          <w:rFonts w:ascii="Sakkal Majalla" w:hAnsi="Sakkal Majalla" w:cs="Sakkal Majalla"/>
          <w:b/>
          <w:bCs/>
          <w:color w:val="000000" w:themeColor="text1"/>
          <w:sz w:val="28"/>
          <w:szCs w:val="28"/>
          <w:rtl/>
          <w:lang w:bidi="ar-EG"/>
        </w:rPr>
        <w:t xml:space="preserve"> (2023) </w:t>
      </w:r>
    </w:p>
    <w:p w14:paraId="7253E2F9" w14:textId="6D493DA6" w:rsidR="00FF547F" w:rsidRPr="007F1D00" w:rsidRDefault="0060734F"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تناولت </w:t>
      </w:r>
      <w:r w:rsidR="00FF547F" w:rsidRPr="007F1D00">
        <w:rPr>
          <w:rFonts w:ascii="Sakkal Majalla" w:hAnsi="Sakkal Majalla" w:cs="Sakkal Majalla"/>
          <w:color w:val="000000" w:themeColor="text1"/>
          <w:sz w:val="28"/>
          <w:szCs w:val="28"/>
          <w:rtl/>
          <w:lang w:bidi="ar-EG"/>
        </w:rPr>
        <w:t>نموذجًا متطورًا لتحسين مراقبة الجودة يأخذ في الاعتبار مفهوم الاستدامة ومؤشرات الأداء الرئيسية (</w:t>
      </w:r>
      <w:r w:rsidR="00FF547F" w:rsidRPr="007F1D00">
        <w:rPr>
          <w:rFonts w:ascii="Sakkal Majalla" w:hAnsi="Sakkal Majalla" w:cs="Sakkal Majalla"/>
          <w:color w:val="000000" w:themeColor="text1"/>
          <w:sz w:val="28"/>
          <w:szCs w:val="28"/>
          <w:lang w:bidi="ar-EG"/>
        </w:rPr>
        <w:t>KPIs</w:t>
      </w:r>
      <w:r w:rsidR="00FF547F" w:rsidRPr="007F1D00">
        <w:rPr>
          <w:rFonts w:ascii="Sakkal Majalla" w:hAnsi="Sakkal Majalla" w:cs="Sakkal Majalla"/>
          <w:color w:val="000000" w:themeColor="text1"/>
          <w:sz w:val="28"/>
          <w:szCs w:val="28"/>
          <w:rtl/>
          <w:lang w:bidi="ar-EG"/>
        </w:rPr>
        <w:t>)، وذلك بهدف تعزيز كفاءة العمليات وتقليل التأثير البيئي في المؤسسات الصناعية. ركزت الدراسة على تطوير إطار عملي يساعد الشركات في تحسين جودة منتجاتها وخدماتها مع الالتزام بمعايير الاستدامة، مما يسهم في تحقيق توازن بين الأداء الاقتصادي والمسؤولية البيئية.</w:t>
      </w:r>
    </w:p>
    <w:p w14:paraId="442065D9" w14:textId="2DCEEFBC" w:rsidR="00FF547F" w:rsidRPr="007F1D00" w:rsidRDefault="00FF547F"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اعتمدت الدراسة على منهج تحليلي كمي من خلال تطوير نموذج رياضي وتقني يربط بين تحسين مراقبة الجودة وعوامل الاستدامة. تم تحليل البيانات باستخدام طرق إحصائية وتقنيات تحسين العمليات لتحديد مدى تأثير تطبيق نموذج مراقبة الجودة المستدام على الأداء العام للمؤسسات.</w:t>
      </w:r>
    </w:p>
    <w:p w14:paraId="7A22E4D1" w14:textId="76CFBE75" w:rsidR="00FF547F" w:rsidRPr="007F1D00" w:rsidRDefault="00FF547F"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lastRenderedPageBreak/>
        <w:t>تضمنت الدراسة عدة متغيرات مستقلة مثل مؤشرات الأداء الرئيسية للجودة، استهلاك الموارد، التأثير البيئي، وكفاءة الإنتاج، بينما تمثلت المتغيرات التابعة في تحقيق معايير الجودة والاستدامة، وتقليل معدلات الهدر، وتحسين رضا العملاء.</w:t>
      </w:r>
    </w:p>
    <w:p w14:paraId="507B440B" w14:textId="1ACA936E" w:rsidR="00FF547F" w:rsidRPr="007F1D00" w:rsidRDefault="00FF547F"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أظهرت النتائج أن دمج مفهوم الاستدامة في أنظمة مراقبة الجودة يسهم في تحسين الكفاءة التشغيلية، وتقليل الأثر البيئي، وزيادة الامتثال للمعايير الدولية. كما أشارت الدراسة إلى أن استخدام مؤشرات الأداء الرئيسية يتيح للمؤسسات مراقبة وتحليل أدائها بفعالية، مما يعزز من قدرتها على تحقيق استدامة طويلة الأمد.</w:t>
      </w:r>
    </w:p>
    <w:p w14:paraId="723D9E2D" w14:textId="23EE46F2" w:rsidR="0068108B" w:rsidRPr="007F1D00" w:rsidRDefault="00FF547F"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أوصت الدراسة بضرورة تبني نماذج مراقبة جودة أكثر شمولية تعتمد على تقنيات التحليل المتقدم والذكاء الاصطناعي، بالإضافة إلى تعزيز ثقافة الاستدامة داخل المؤسسات لضمان تطبيق استراتيجيات تحسين الجودة بشكل مستدام. كما أكدت على أهمية التعاون بين القطاعات المختلفة لضمان تبادل المعرفة وأفضل الممارسات في مجال الجودة والاستدامة.</w:t>
      </w:r>
    </w:p>
    <w:p w14:paraId="0F9F08D8" w14:textId="0219989B" w:rsidR="0060734F" w:rsidRPr="007F1D00" w:rsidRDefault="00792BC6" w:rsidP="00FC5FDC">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F1D00">
        <w:rPr>
          <w:rFonts w:ascii="Sakkal Majalla" w:hAnsi="Sakkal Majalla" w:cs="Sakkal Majalla"/>
          <w:b/>
          <w:bCs/>
          <w:color w:val="000000" w:themeColor="text1"/>
          <w:sz w:val="28"/>
          <w:szCs w:val="28"/>
          <w:rtl/>
          <w:lang w:bidi="ar-EG"/>
        </w:rPr>
        <w:t xml:space="preserve">دراسة </w:t>
      </w:r>
      <w:r w:rsidRPr="007F1D00">
        <w:rPr>
          <w:rFonts w:ascii="Sakkal Majalla" w:hAnsi="Sakkal Majalla" w:cs="Sakkal Majalla"/>
          <w:b/>
          <w:bCs/>
          <w:color w:val="000000" w:themeColor="text1"/>
          <w:sz w:val="28"/>
          <w:szCs w:val="28"/>
          <w:lang w:bidi="ar-EG"/>
        </w:rPr>
        <w:t>Wang</w:t>
      </w:r>
      <w:r w:rsidRPr="007F1D00">
        <w:rPr>
          <w:rFonts w:ascii="Sakkal Majalla" w:hAnsi="Sakkal Majalla" w:cs="Sakkal Majalla"/>
          <w:b/>
          <w:bCs/>
          <w:color w:val="000000" w:themeColor="text1"/>
          <w:sz w:val="28"/>
          <w:szCs w:val="28"/>
          <w:rtl/>
          <w:lang w:bidi="ar-EG"/>
        </w:rPr>
        <w:t xml:space="preserve"> (2020)</w:t>
      </w:r>
    </w:p>
    <w:p w14:paraId="594DE1A8" w14:textId="2B00226A" w:rsidR="00792BC6" w:rsidRPr="007F1D00" w:rsidRDefault="0060734F"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تناولت</w:t>
      </w:r>
      <w:r w:rsidR="00792BC6" w:rsidRPr="007F1D00">
        <w:rPr>
          <w:rFonts w:ascii="Sakkal Majalla" w:hAnsi="Sakkal Majalla" w:cs="Sakkal Majalla"/>
          <w:color w:val="000000" w:themeColor="text1"/>
          <w:sz w:val="28"/>
          <w:szCs w:val="28"/>
          <w:rtl/>
          <w:lang w:bidi="ar-EG"/>
        </w:rPr>
        <w:t xml:space="preserve"> استراتيجيات إدارة تكاليف الجودة في مشاريع الهندسة، حيث ركزت على تطوير نهج فعال للتحكم في تكاليف الجودة بهدف تحسين كفاءة المشاريع وتقليل الخسائر المالية الناتجة عن الأخطاء والعيوب. هدفت الدراسة إلى استكشاف الطرق التي يمكن من خلالها للمؤسسات الهندسية تحقيق التوازن بين جودة التنفيذ والتكاليف المرتبطة بها، بما يضمن تحقيق الاستدامة وتحسين الأداء العام للمشاريع.</w:t>
      </w:r>
    </w:p>
    <w:p w14:paraId="1D806182" w14:textId="3F350784" w:rsidR="00792BC6" w:rsidRPr="007F1D00" w:rsidRDefault="00792BC6"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اعتمدت الدراسة على منهج تحليلي كمي، حيث قامت بتحليل بيانات مشاريع هندسية مختلفة لتحديد العلاقة بين استراتيجيات إدارة تكاليف الجودة والأداء المالي للمشاريع. كما تم استخدام تقنيات التحليل الإحصائي والنمذجة المالية لتقييم تأثير ممارسات مراقبة الجودة على الكفاءة الاقتصادية والتنفيذية.</w:t>
      </w:r>
    </w:p>
    <w:p w14:paraId="0EDBD5A2" w14:textId="706E169C" w:rsidR="00792BC6" w:rsidRPr="007F1D00" w:rsidRDefault="00792BC6"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lastRenderedPageBreak/>
        <w:t>تضمنت الدراسة عدة متغيرات مستقلة مثل استراتيجيات إدارة الجودة، تكاليف الوقاية، تكاليف الفحص، وتكاليف الإخفاق الداخلي والخارجي، في حين تمثلت المتغيرات التابعة في الأداء المالي للمشاريع، وتقليل التكاليف غير الضرورية، وتحسين جودة التنفيذ.</w:t>
      </w:r>
    </w:p>
    <w:p w14:paraId="56967627" w14:textId="4A665FB3" w:rsidR="00792BC6" w:rsidRPr="007F1D00" w:rsidRDefault="00792BC6"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أظهرت النتائج أن تطبيق استراتيجيات متقدمة لإدارة تكاليف الجودة يؤدي إلى تقليل الإنفاق الزائد، وتحسين مستوى الجودة، وزيادة كفاءة تنفيذ المشاريع الهندسية. كما أكدت الدراسة أن تبني آليات صارمة لمراقبة الجودة يساعد على الحد من الأخطاء وإعادة العمل، مما يسهم في تحقيق وفورات مالية كبيرة.</w:t>
      </w:r>
    </w:p>
    <w:p w14:paraId="534225DD" w14:textId="547227C6" w:rsidR="00792BC6" w:rsidRPr="007F1D00" w:rsidRDefault="00792BC6"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أوصت الدراسة بضرورة تعزيز ثقافة الجودة داخل المؤسسات الهندسية، وتطوير سياسات صارمة لمراقبة تكاليف الجودة، بالإضافة إلى استخدام التكنولوجيا الحديثة مثل الذكاء الاصطناعي والتحليل التنبئي لتحسين دقة تقدير التكاليف واتخاذ القرارات الفعالة في إدارة المشاريع. كما شددت على أهمية تدريب الكوادر الهندسية على أفضل الممارسات في إدارة تكاليف الجودة لضمان تحقيق نتائج مستدامة.</w:t>
      </w:r>
    </w:p>
    <w:p w14:paraId="77C05BFC" w14:textId="191F96B5" w:rsidR="0060734F" w:rsidRPr="007F1D00" w:rsidRDefault="00792BC6" w:rsidP="00FC5FDC">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F1D00">
        <w:rPr>
          <w:rFonts w:ascii="Sakkal Majalla" w:hAnsi="Sakkal Majalla" w:cs="Sakkal Majalla"/>
          <w:b/>
          <w:bCs/>
          <w:color w:val="000000" w:themeColor="text1"/>
          <w:sz w:val="28"/>
          <w:szCs w:val="28"/>
          <w:rtl/>
          <w:lang w:bidi="ar-EG"/>
        </w:rPr>
        <w:t xml:space="preserve">دراسة </w:t>
      </w:r>
      <w:r w:rsidRPr="007F1D00">
        <w:rPr>
          <w:rFonts w:ascii="Sakkal Majalla" w:hAnsi="Sakkal Majalla" w:cs="Sakkal Majalla"/>
          <w:b/>
          <w:bCs/>
          <w:color w:val="000000" w:themeColor="text1"/>
          <w:sz w:val="28"/>
          <w:szCs w:val="28"/>
          <w:lang w:bidi="ar-EG"/>
        </w:rPr>
        <w:t xml:space="preserve">Salvi, </w:t>
      </w:r>
      <w:proofErr w:type="spellStart"/>
      <w:r w:rsidRPr="007F1D00">
        <w:rPr>
          <w:rFonts w:ascii="Sakkal Majalla" w:hAnsi="Sakkal Majalla" w:cs="Sakkal Majalla"/>
          <w:b/>
          <w:bCs/>
          <w:color w:val="000000" w:themeColor="text1"/>
          <w:sz w:val="28"/>
          <w:szCs w:val="28"/>
          <w:lang w:bidi="ar-EG"/>
        </w:rPr>
        <w:t>Kerkar</w:t>
      </w:r>
      <w:proofErr w:type="spellEnd"/>
      <w:r w:rsidRPr="007F1D00">
        <w:rPr>
          <w:rFonts w:ascii="Sakkal Majalla" w:hAnsi="Sakkal Majalla" w:cs="Sakkal Majalla"/>
          <w:b/>
          <w:bCs/>
          <w:color w:val="000000" w:themeColor="text1"/>
          <w:sz w:val="28"/>
          <w:szCs w:val="28"/>
          <w:lang w:bidi="ar-EG"/>
        </w:rPr>
        <w:t>, &amp; Skills</w:t>
      </w:r>
      <w:r w:rsidRPr="007F1D00">
        <w:rPr>
          <w:rFonts w:ascii="Sakkal Majalla" w:hAnsi="Sakkal Majalla" w:cs="Sakkal Majalla"/>
          <w:b/>
          <w:bCs/>
          <w:color w:val="000000" w:themeColor="text1"/>
          <w:sz w:val="28"/>
          <w:szCs w:val="28"/>
          <w:rtl/>
          <w:lang w:bidi="ar-EG"/>
        </w:rPr>
        <w:t xml:space="preserve"> (2020) </w:t>
      </w:r>
    </w:p>
    <w:p w14:paraId="06CE20CD" w14:textId="7F33E122" w:rsidR="00792BC6" w:rsidRPr="007F1D00" w:rsidRDefault="0060734F"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تناولت </w:t>
      </w:r>
      <w:r w:rsidR="00792BC6" w:rsidRPr="007F1D00">
        <w:rPr>
          <w:rFonts w:ascii="Sakkal Majalla" w:hAnsi="Sakkal Majalla" w:cs="Sakkal Majalla"/>
          <w:color w:val="000000" w:themeColor="text1"/>
          <w:sz w:val="28"/>
          <w:szCs w:val="28"/>
          <w:rtl/>
          <w:lang w:bidi="ar-EG"/>
        </w:rPr>
        <w:t>أهمية ضمان الجودة (</w:t>
      </w:r>
      <w:r w:rsidR="00792BC6" w:rsidRPr="007F1D00">
        <w:rPr>
          <w:rFonts w:ascii="Sakkal Majalla" w:hAnsi="Sakkal Majalla" w:cs="Sakkal Majalla"/>
          <w:color w:val="000000" w:themeColor="text1"/>
          <w:sz w:val="28"/>
          <w:szCs w:val="28"/>
          <w:lang w:bidi="ar-EG"/>
        </w:rPr>
        <w:t>QA</w:t>
      </w:r>
      <w:r w:rsidR="00792BC6" w:rsidRPr="007F1D00">
        <w:rPr>
          <w:rFonts w:ascii="Sakkal Majalla" w:hAnsi="Sakkal Majalla" w:cs="Sakkal Majalla"/>
          <w:color w:val="000000" w:themeColor="text1"/>
          <w:sz w:val="28"/>
          <w:szCs w:val="28"/>
          <w:rtl/>
          <w:lang w:bidi="ar-EG"/>
        </w:rPr>
        <w:t>) ومراقبة الجودة (</w:t>
      </w:r>
      <w:r w:rsidR="00792BC6" w:rsidRPr="007F1D00">
        <w:rPr>
          <w:rFonts w:ascii="Sakkal Majalla" w:hAnsi="Sakkal Majalla" w:cs="Sakkal Majalla"/>
          <w:color w:val="000000" w:themeColor="text1"/>
          <w:sz w:val="28"/>
          <w:szCs w:val="28"/>
          <w:lang w:bidi="ar-EG"/>
        </w:rPr>
        <w:t>QC</w:t>
      </w:r>
      <w:r w:rsidR="00792BC6" w:rsidRPr="007F1D00">
        <w:rPr>
          <w:rFonts w:ascii="Sakkal Majalla" w:hAnsi="Sakkal Majalla" w:cs="Sakkal Majalla"/>
          <w:color w:val="000000" w:themeColor="text1"/>
          <w:sz w:val="28"/>
          <w:szCs w:val="28"/>
          <w:rtl/>
          <w:lang w:bidi="ar-EG"/>
        </w:rPr>
        <w:t>) في تحقيق فاعلية المشاريع في قطاع البناء والإدارة. هدفت الدراسة إلى تحليل دور استراتيجيات الجودة في تحسين أداء المشاريع وتقليل المخاطر التشغيلية، مع التركيز على كيفية تأثير تنفيذ نظم الجودة على تحقيق الأهداف الزمنية والمالية للمشاريع.</w:t>
      </w:r>
    </w:p>
    <w:p w14:paraId="50E01FFE" w14:textId="55FB9DEC" w:rsidR="00792BC6" w:rsidRPr="007F1D00" w:rsidRDefault="0060734F"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ا</w:t>
      </w:r>
      <w:r w:rsidR="00792BC6" w:rsidRPr="007F1D00">
        <w:rPr>
          <w:rFonts w:ascii="Sakkal Majalla" w:hAnsi="Sakkal Majalla" w:cs="Sakkal Majalla"/>
          <w:color w:val="000000" w:themeColor="text1"/>
          <w:sz w:val="28"/>
          <w:szCs w:val="28"/>
          <w:rtl/>
          <w:lang w:bidi="ar-EG"/>
        </w:rPr>
        <w:t>عتمدت الدراسة على منهج تحليلي تجريبي، حيث تم جمع البيانات من عدة مشاريع إنشائية وتقييم تأثير تطبيق معايير الجودة على نتائجها. كما تم استخدام طرق إحصائية لتحديد العلاقة بين جودة العمليات الهندسية ونجاح المشاريع من حيث التكلفة والجدول الزمني والفعالية التشغيلية.</w:t>
      </w:r>
    </w:p>
    <w:p w14:paraId="70E905B1" w14:textId="31756A3A" w:rsidR="00792BC6" w:rsidRPr="007F1D00" w:rsidRDefault="0060734F"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lastRenderedPageBreak/>
        <w:t>ا</w:t>
      </w:r>
      <w:r w:rsidR="00792BC6" w:rsidRPr="007F1D00">
        <w:rPr>
          <w:rFonts w:ascii="Sakkal Majalla" w:hAnsi="Sakkal Majalla" w:cs="Sakkal Majalla"/>
          <w:color w:val="000000" w:themeColor="text1"/>
          <w:sz w:val="28"/>
          <w:szCs w:val="28"/>
          <w:rtl/>
          <w:lang w:bidi="ar-EG"/>
        </w:rPr>
        <w:t>شتملت الدراسة على متغيرات مستقلة مثل استراتيجيات ضمان الجودة، عمليات مراقبة الجودة، تقييم الأداء، ومعايير الامتثال، بينما تمثلت المتغيرات التابعة في تحسين كفاءة المشاريع، تقليل الأخطاء والعيوب، وتقليل التكاليف الناجمة عن إعادة العمل.</w:t>
      </w:r>
    </w:p>
    <w:p w14:paraId="3EA45D07" w14:textId="00790233" w:rsidR="00792BC6" w:rsidRPr="007F1D00" w:rsidRDefault="00792BC6"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أظهرت النتائج أن تطبيق أنظمة ضمان ومراقبة الجودة يسهم في تحسين موثوقية المشاريع، وتقليل الانحرافات عن المعايير التصميمية، وتقليص المخاطر التشغيلية. كما أوضحت الدراسة أن الاستثمار في إجراءات الجودة يحقق توفيرًا ماليًا كبيرًا من خلال خفض تكاليف الإصلاحات وتحسين الإنتاجية العامة.</w:t>
      </w:r>
    </w:p>
    <w:p w14:paraId="6ED69BFD" w14:textId="3D560ACF" w:rsidR="00792BC6" w:rsidRPr="007F1D00" w:rsidRDefault="00792BC6"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أوصت الدراسة بضرورة تعزيز ثقافة الجودة في المؤسسات الهندسية، وتطبيق برامج تدريبية منتظمة للفرق الهندسية حول أحدث معايير الجودة، واستخدام تقنيات رقمية مثل الذكاء الاصطناعي وإنترنت الأشياء (</w:t>
      </w:r>
      <w:r w:rsidRPr="007F1D00">
        <w:rPr>
          <w:rFonts w:ascii="Sakkal Majalla" w:hAnsi="Sakkal Majalla" w:cs="Sakkal Majalla"/>
          <w:color w:val="000000" w:themeColor="text1"/>
          <w:sz w:val="28"/>
          <w:szCs w:val="28"/>
          <w:lang w:bidi="ar-EG"/>
        </w:rPr>
        <w:t>IoT</w:t>
      </w:r>
      <w:r w:rsidRPr="007F1D00">
        <w:rPr>
          <w:rFonts w:ascii="Sakkal Majalla" w:hAnsi="Sakkal Majalla" w:cs="Sakkal Majalla"/>
          <w:color w:val="000000" w:themeColor="text1"/>
          <w:sz w:val="28"/>
          <w:szCs w:val="28"/>
          <w:rtl/>
          <w:lang w:bidi="ar-EG"/>
        </w:rPr>
        <w:t>) لتحسين مراقبة العمليات وضمان الامتثال للمعايير الهندسية. كما أكدت على أهمية التكامل بين ضمان الجودة ومراقبة الجودة لضمان تنفيذ المشاريع بكفاءة واستدامة عالية.</w:t>
      </w:r>
    </w:p>
    <w:p w14:paraId="230AC29F" w14:textId="7BE396CC" w:rsidR="0060734F" w:rsidRPr="007F1D00" w:rsidRDefault="00F679F3" w:rsidP="00FC5FDC">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F1D00">
        <w:rPr>
          <w:rFonts w:ascii="Sakkal Majalla" w:hAnsi="Sakkal Majalla" w:cs="Sakkal Majalla"/>
          <w:b/>
          <w:bCs/>
          <w:color w:val="000000" w:themeColor="text1"/>
          <w:sz w:val="28"/>
          <w:szCs w:val="28"/>
          <w:rtl/>
          <w:lang w:bidi="ar-EG"/>
        </w:rPr>
        <w:t xml:space="preserve">دراسة </w:t>
      </w:r>
      <w:proofErr w:type="spellStart"/>
      <w:r w:rsidRPr="007F1D00">
        <w:rPr>
          <w:rFonts w:ascii="Sakkal Majalla" w:hAnsi="Sakkal Majalla" w:cs="Sakkal Majalla"/>
          <w:b/>
          <w:bCs/>
          <w:color w:val="000000" w:themeColor="text1"/>
          <w:sz w:val="28"/>
          <w:szCs w:val="28"/>
          <w:lang w:bidi="ar-EG"/>
        </w:rPr>
        <w:t>Mirhosseini</w:t>
      </w:r>
      <w:proofErr w:type="spellEnd"/>
      <w:r w:rsidRPr="007F1D00">
        <w:rPr>
          <w:rFonts w:ascii="Sakkal Majalla" w:hAnsi="Sakkal Majalla" w:cs="Sakkal Majalla"/>
          <w:b/>
          <w:bCs/>
          <w:color w:val="000000" w:themeColor="text1"/>
          <w:sz w:val="28"/>
          <w:szCs w:val="28"/>
          <w:lang w:bidi="ar-EG"/>
        </w:rPr>
        <w:t xml:space="preserve">, </w:t>
      </w:r>
      <w:proofErr w:type="spellStart"/>
      <w:r w:rsidRPr="007F1D00">
        <w:rPr>
          <w:rFonts w:ascii="Sakkal Majalla" w:hAnsi="Sakkal Majalla" w:cs="Sakkal Majalla"/>
          <w:b/>
          <w:bCs/>
          <w:color w:val="000000" w:themeColor="text1"/>
          <w:sz w:val="28"/>
          <w:szCs w:val="28"/>
          <w:lang w:bidi="ar-EG"/>
        </w:rPr>
        <w:t>Pitera</w:t>
      </w:r>
      <w:proofErr w:type="spellEnd"/>
      <w:r w:rsidRPr="007F1D00">
        <w:rPr>
          <w:rFonts w:ascii="Sakkal Majalla" w:hAnsi="Sakkal Majalla" w:cs="Sakkal Majalla"/>
          <w:b/>
          <w:bCs/>
          <w:color w:val="000000" w:themeColor="text1"/>
          <w:sz w:val="28"/>
          <w:szCs w:val="28"/>
          <w:lang w:bidi="ar-EG"/>
        </w:rPr>
        <w:t xml:space="preserve">, </w:t>
      </w:r>
      <w:proofErr w:type="spellStart"/>
      <w:r w:rsidRPr="007F1D00">
        <w:rPr>
          <w:rFonts w:ascii="Sakkal Majalla" w:hAnsi="Sakkal Majalla" w:cs="Sakkal Majalla"/>
          <w:b/>
          <w:bCs/>
          <w:color w:val="000000" w:themeColor="text1"/>
          <w:sz w:val="28"/>
          <w:szCs w:val="28"/>
          <w:lang w:bidi="ar-EG"/>
        </w:rPr>
        <w:t>Odeck</w:t>
      </w:r>
      <w:proofErr w:type="spellEnd"/>
      <w:r w:rsidRPr="007F1D00">
        <w:rPr>
          <w:rFonts w:ascii="Sakkal Majalla" w:hAnsi="Sakkal Majalla" w:cs="Sakkal Majalla"/>
          <w:b/>
          <w:bCs/>
          <w:color w:val="000000" w:themeColor="text1"/>
          <w:sz w:val="28"/>
          <w:szCs w:val="28"/>
          <w:lang w:bidi="ar-EG"/>
        </w:rPr>
        <w:t xml:space="preserve">, &amp; </w:t>
      </w:r>
      <w:proofErr w:type="spellStart"/>
      <w:r w:rsidRPr="007F1D00">
        <w:rPr>
          <w:rFonts w:ascii="Sakkal Majalla" w:hAnsi="Sakkal Majalla" w:cs="Sakkal Majalla"/>
          <w:b/>
          <w:bCs/>
          <w:color w:val="000000" w:themeColor="text1"/>
          <w:sz w:val="28"/>
          <w:szCs w:val="28"/>
          <w:lang w:bidi="ar-EG"/>
        </w:rPr>
        <w:t>Welde</w:t>
      </w:r>
      <w:proofErr w:type="spellEnd"/>
      <w:r w:rsidRPr="007F1D00">
        <w:rPr>
          <w:rFonts w:ascii="Sakkal Majalla" w:hAnsi="Sakkal Majalla" w:cs="Sakkal Majalla"/>
          <w:b/>
          <w:bCs/>
          <w:color w:val="000000" w:themeColor="text1"/>
          <w:sz w:val="28"/>
          <w:szCs w:val="28"/>
          <w:rtl/>
          <w:lang w:bidi="ar-EG"/>
        </w:rPr>
        <w:t xml:space="preserve"> (2022) </w:t>
      </w:r>
    </w:p>
    <w:p w14:paraId="77A9BDD3" w14:textId="651D06A5" w:rsidR="00F679F3" w:rsidRPr="007F1D00" w:rsidRDefault="0060734F"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hint="cs"/>
          <w:color w:val="000000" w:themeColor="text1"/>
          <w:sz w:val="28"/>
          <w:szCs w:val="28"/>
          <w:rtl/>
          <w:lang w:bidi="ar-EG"/>
        </w:rPr>
        <w:t xml:space="preserve">تناولت </w:t>
      </w:r>
      <w:r w:rsidR="00F679F3" w:rsidRPr="007F1D00">
        <w:rPr>
          <w:rFonts w:ascii="Sakkal Majalla" w:hAnsi="Sakkal Majalla" w:cs="Sakkal Majalla" w:hint="cs"/>
          <w:color w:val="000000" w:themeColor="text1"/>
          <w:sz w:val="28"/>
          <w:szCs w:val="28"/>
          <w:rtl/>
          <w:lang w:bidi="ar-EG"/>
        </w:rPr>
        <w:t xml:space="preserve">إدارة المشاريع المستدامة، مع التركيز على تقليل مخاطر عدم دقة التكاليف باستخدام نهج </w:t>
      </w:r>
      <w:r w:rsidR="00F679F3" w:rsidRPr="007F1D00">
        <w:rPr>
          <w:rFonts w:ascii="Sakkal Majalla" w:hAnsi="Sakkal Majalla" w:cs="Sakkal Majalla" w:hint="cs"/>
          <w:color w:val="000000" w:themeColor="text1"/>
          <w:sz w:val="28"/>
          <w:szCs w:val="28"/>
          <w:lang w:bidi="ar-EG"/>
        </w:rPr>
        <w:t>PLS-SEM</w:t>
      </w:r>
      <w:r w:rsidR="00F679F3" w:rsidRPr="007F1D00">
        <w:rPr>
          <w:rFonts w:ascii="Sakkal Majalla" w:hAnsi="Sakkal Majalla" w:cs="Sakkal Majalla" w:hint="cs"/>
          <w:color w:val="000000" w:themeColor="text1"/>
          <w:sz w:val="28"/>
          <w:szCs w:val="28"/>
          <w:rtl/>
          <w:lang w:bidi="ar-EG"/>
        </w:rPr>
        <w:t xml:space="preserve"> (النمذجة بالمعادلات الهيكلية بطريقة المربعات الصغرى الجزئية). هدفت الدراسة إلى تحليل كيفية تحسين دقة تقديرات تكاليف المشاريع وتعزيز الاستدامة في الإدارة الهندسية عبر أدوات تحليلية متقدمة.</w:t>
      </w:r>
    </w:p>
    <w:p w14:paraId="5E5B3445" w14:textId="2594CF92" w:rsidR="00F679F3" w:rsidRPr="007F1D00" w:rsidRDefault="00F679F3"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hint="cs"/>
          <w:color w:val="000000" w:themeColor="text1"/>
          <w:sz w:val="28"/>
          <w:szCs w:val="28"/>
          <w:rtl/>
          <w:lang w:bidi="ar-EG"/>
        </w:rPr>
        <w:t xml:space="preserve">اعتمدت الدراسة على منهج كمي تجريبي، حيث تم جمع بيانات من مشاريع هندسية مختلفة، ثم تحليلها باستخدام </w:t>
      </w:r>
      <w:r w:rsidRPr="007F1D00">
        <w:rPr>
          <w:rFonts w:ascii="Sakkal Majalla" w:hAnsi="Sakkal Majalla" w:cs="Sakkal Majalla" w:hint="cs"/>
          <w:color w:val="000000" w:themeColor="text1"/>
          <w:sz w:val="28"/>
          <w:szCs w:val="28"/>
          <w:lang w:bidi="ar-EG"/>
        </w:rPr>
        <w:t>PLS-SEM</w:t>
      </w:r>
      <w:r w:rsidRPr="007F1D00">
        <w:rPr>
          <w:rFonts w:ascii="Sakkal Majalla" w:hAnsi="Sakkal Majalla" w:cs="Sakkal Majalla" w:hint="cs"/>
          <w:color w:val="000000" w:themeColor="text1"/>
          <w:sz w:val="28"/>
          <w:szCs w:val="28"/>
          <w:rtl/>
          <w:lang w:bidi="ar-EG"/>
        </w:rPr>
        <w:t xml:space="preserve"> لتحديد العوامل المؤثرة في دقة التكلفة وتحليل علاقتها مع استدامة المشاريع. تضمنت المتغيرات المستقلة عوامل مثل استراتيجيات إدارة المخاطر، جودة البيانات المالية، وأساليب التقدير المستخدمة، بينما تمثلت المتغيرات التابعة في دقة التكاليف، تقليل الهدر المالي، وتعزيز الاستدامة في المشاريع.</w:t>
      </w:r>
    </w:p>
    <w:p w14:paraId="1F7BC340" w14:textId="2D417FF1" w:rsidR="00F679F3" w:rsidRPr="007F1D00" w:rsidRDefault="00F679F3"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lastRenderedPageBreak/>
        <w:t xml:space="preserve">أظهرت النتائج أن تحسين جودة البيانات المالية وتبني استراتيجيات متقدمة في إدارة المخاطر يسهمان في تقليل أخطاء التقدير المالي، مما يؤدي إلى تحسين الأداء المالي والاستدامة في تنفيذ المشاريع. كما أكدت الدراسة أن استخدام تقنيات تحليلية مثل </w:t>
      </w:r>
      <w:r w:rsidRPr="007F1D00">
        <w:rPr>
          <w:rFonts w:ascii="Sakkal Majalla" w:hAnsi="Sakkal Majalla" w:cs="Sakkal Majalla"/>
          <w:color w:val="000000" w:themeColor="text1"/>
          <w:sz w:val="28"/>
          <w:szCs w:val="28"/>
          <w:lang w:bidi="ar-EG"/>
        </w:rPr>
        <w:t>PLS-SEM</w:t>
      </w:r>
      <w:r w:rsidRPr="007F1D00">
        <w:rPr>
          <w:rFonts w:ascii="Sakkal Majalla" w:hAnsi="Sakkal Majalla" w:cs="Sakkal Majalla"/>
          <w:color w:val="000000" w:themeColor="text1"/>
          <w:sz w:val="28"/>
          <w:szCs w:val="28"/>
          <w:rtl/>
          <w:lang w:bidi="ar-EG"/>
        </w:rPr>
        <w:t xml:space="preserve"> يساعد في تحديد العلاقات المعقدة بين المتغيرات المختلفة، مما يوفر رؤى أعمق حول أسباب عدم دقة التكاليف.</w:t>
      </w:r>
    </w:p>
    <w:p w14:paraId="3A2B22A2" w14:textId="69FE36DA" w:rsidR="00792BC6" w:rsidRPr="007F1D00" w:rsidRDefault="00F679F3"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أوصت الدراسة بضرورة تبني منهجيات تحليل البيانات المتقدمة في تخطيط المشاريع الهندسية، وتحسين عمليات إدارة المخاطر، وتعزيز استخدام التقنيات الرقمية لضمان تقديرات أكثر دقة للتكاليف. كما شددت على أهمية التكامل بين الإدارة المستدامة والتقنيات الإحصائية المتقدمة لضمان استدامة المشاريع وتقليل المخاطر المالية.</w:t>
      </w:r>
    </w:p>
    <w:p w14:paraId="60F0CBD7" w14:textId="1F90D258" w:rsidR="00BE32F2" w:rsidRPr="007F1D00" w:rsidRDefault="00F679F3" w:rsidP="00FC5FDC">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F1D00">
        <w:rPr>
          <w:rFonts w:ascii="Sakkal Majalla" w:hAnsi="Sakkal Majalla" w:cs="Sakkal Majalla"/>
          <w:b/>
          <w:bCs/>
          <w:color w:val="000000" w:themeColor="text1"/>
          <w:sz w:val="28"/>
          <w:szCs w:val="28"/>
          <w:rtl/>
          <w:lang w:bidi="ar-EG"/>
        </w:rPr>
        <w:t xml:space="preserve">دراسة </w:t>
      </w:r>
      <w:r w:rsidRPr="007F1D00">
        <w:rPr>
          <w:rFonts w:ascii="Sakkal Majalla" w:hAnsi="Sakkal Majalla" w:cs="Sakkal Majalla"/>
          <w:b/>
          <w:bCs/>
          <w:color w:val="000000" w:themeColor="text1"/>
          <w:sz w:val="28"/>
          <w:szCs w:val="28"/>
          <w:lang w:bidi="ar-EG"/>
        </w:rPr>
        <w:t>Aswin et al</w:t>
      </w:r>
      <w:r w:rsidRPr="007F1D00">
        <w:rPr>
          <w:rFonts w:ascii="Sakkal Majalla" w:hAnsi="Sakkal Majalla" w:cs="Sakkal Majalla"/>
          <w:b/>
          <w:bCs/>
          <w:color w:val="000000" w:themeColor="text1"/>
          <w:sz w:val="28"/>
          <w:szCs w:val="28"/>
          <w:rtl/>
          <w:lang w:bidi="ar-EG"/>
        </w:rPr>
        <w:t xml:space="preserve">. (2022) </w:t>
      </w:r>
    </w:p>
    <w:p w14:paraId="4BB10C23" w14:textId="11E22CC6" w:rsidR="00F679F3" w:rsidRPr="007F1D00" w:rsidRDefault="00BE32F2"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تناولت </w:t>
      </w:r>
      <w:r w:rsidR="00F679F3" w:rsidRPr="007F1D00">
        <w:rPr>
          <w:rFonts w:ascii="Sakkal Majalla" w:hAnsi="Sakkal Majalla" w:cs="Sakkal Majalla"/>
          <w:color w:val="000000" w:themeColor="text1"/>
          <w:sz w:val="28"/>
          <w:szCs w:val="28"/>
          <w:rtl/>
          <w:lang w:bidi="ar-EG"/>
        </w:rPr>
        <w:t>تحسين جودة البناء من الناحية الاقتصادية من خلال تطبيق منهجية سيجما ستة (</w:t>
      </w:r>
      <w:r w:rsidR="00F679F3" w:rsidRPr="007F1D00">
        <w:rPr>
          <w:rFonts w:ascii="Sakkal Majalla" w:hAnsi="Sakkal Majalla" w:cs="Sakkal Majalla"/>
          <w:color w:val="000000" w:themeColor="text1"/>
          <w:sz w:val="28"/>
          <w:szCs w:val="28"/>
          <w:lang w:bidi="ar-EG"/>
        </w:rPr>
        <w:t>Six Sigma</w:t>
      </w:r>
      <w:r w:rsidR="00F679F3" w:rsidRPr="007F1D00">
        <w:rPr>
          <w:rFonts w:ascii="Sakkal Majalla" w:hAnsi="Sakkal Majalla" w:cs="Sakkal Majalla"/>
          <w:color w:val="000000" w:themeColor="text1"/>
          <w:sz w:val="28"/>
          <w:szCs w:val="28"/>
          <w:rtl/>
          <w:lang w:bidi="ar-EG"/>
        </w:rPr>
        <w:t>) وتحليل التكلفة والفائدة (</w:t>
      </w:r>
      <w:r w:rsidR="00F679F3" w:rsidRPr="007F1D00">
        <w:rPr>
          <w:rFonts w:ascii="Sakkal Majalla" w:hAnsi="Sakkal Majalla" w:cs="Sakkal Majalla"/>
          <w:color w:val="000000" w:themeColor="text1"/>
          <w:sz w:val="28"/>
          <w:szCs w:val="28"/>
          <w:lang w:bidi="ar-EG"/>
        </w:rPr>
        <w:t>Cost-Benefit Analysis</w:t>
      </w:r>
      <w:r w:rsidR="00F679F3" w:rsidRPr="007F1D00">
        <w:rPr>
          <w:rFonts w:ascii="Sakkal Majalla" w:hAnsi="Sakkal Majalla" w:cs="Sakkal Majalla"/>
          <w:color w:val="000000" w:themeColor="text1"/>
          <w:sz w:val="28"/>
          <w:szCs w:val="28"/>
          <w:rtl/>
          <w:lang w:bidi="ar-EG"/>
        </w:rPr>
        <w:t>). هدفت الدراسة إلى تحليل فعالية سيجما ستة في تقليل العيوب وتحسين كفاءة العمليات في قطاع البناء، مع التركيز على تأثير هذه المنهجية على التكاليف والجودة والاستدامة.</w:t>
      </w:r>
    </w:p>
    <w:p w14:paraId="39932CB4" w14:textId="2CDC6140" w:rsidR="00F679F3" w:rsidRPr="007F1D00" w:rsidRDefault="00F679F3"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اعتمدت الدراسة على منهج تحليلي كمي، حيث تم جمع بيانات من مشاريع إنشائية مختلفة وتحليلها باستخدام أدوات سيجما ستة وتحليل التكلفة والفائدة. تضمنت المتغيرات المستقلة تقنيات تحسين الجودة، مثل تحليل الانحرافات وتقليل الأخطاء التشغيلية، بينما كانت المتغيرات التابعة مرتبطة بتحسين الجودة، تقليل التكاليف، وتعزيز كفاءة العمليات.</w:t>
      </w:r>
    </w:p>
    <w:p w14:paraId="13478C55" w14:textId="1D8BAC5E" w:rsidR="00F679F3" w:rsidRPr="007F1D00" w:rsidRDefault="00F679F3"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أظهرت النتائج أن تطبيق سيجما ستة يؤدي إلى تقليل معدلات العيوب في المشاريع الإنشائية بنسبة ملحوظة، مما يسهم في تحسين الجودة وخفض الهدر. كما بينت أن تحليل التكلفة والفائدة يساعد في تحديد العائد الاقتصادي لتحسين الجودة، مما يجعل منهجية سيجما ستة خيارًا فعالًا من حيث التكلفة.</w:t>
      </w:r>
    </w:p>
    <w:p w14:paraId="22D4987E" w14:textId="12605D01" w:rsidR="00F679F3" w:rsidRPr="007F1D00" w:rsidRDefault="00F679F3"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lastRenderedPageBreak/>
        <w:t>أوصت الدراسة بضرورة التوسع في استخدام سيجما ستة في قطاع البناء، مع تعزيز وعي الشركات الإنشائية حول الفوائد الاقتصادية لهذه المنهجية. كما أكدت على أهمية دمج تحليل التكلفة والفائدة عند اتخاذ قرارات تحسين الجودة، لضمان تحقيق أعلى مستويات الكفاءة والاستدامة في المشاريع الإنشائية.</w:t>
      </w:r>
    </w:p>
    <w:p w14:paraId="4F036563" w14:textId="530FC1FC" w:rsidR="00BE32F2" w:rsidRPr="007F1D00" w:rsidRDefault="0014533E" w:rsidP="00FC5FDC">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F1D00">
        <w:rPr>
          <w:rFonts w:ascii="Sakkal Majalla" w:hAnsi="Sakkal Majalla" w:cs="Sakkal Majalla"/>
          <w:b/>
          <w:bCs/>
          <w:color w:val="000000" w:themeColor="text1"/>
          <w:sz w:val="28"/>
          <w:szCs w:val="28"/>
          <w:rtl/>
          <w:lang w:bidi="ar-EG"/>
        </w:rPr>
        <w:t xml:space="preserve">دراسة (2023) </w:t>
      </w:r>
      <w:r w:rsidRPr="007F1D00">
        <w:rPr>
          <w:rFonts w:ascii="Sakkal Majalla" w:hAnsi="Sakkal Majalla" w:cs="Sakkal Majalla"/>
          <w:b/>
          <w:bCs/>
          <w:color w:val="000000" w:themeColor="text1"/>
          <w:sz w:val="28"/>
          <w:szCs w:val="28"/>
          <w:lang w:bidi="ar-EG"/>
        </w:rPr>
        <w:t>Systemic Quality Management Processes in Construction Projects</w:t>
      </w:r>
      <w:r w:rsidRPr="007F1D00">
        <w:rPr>
          <w:rFonts w:ascii="Sakkal Majalla" w:hAnsi="Sakkal Majalla" w:cs="Sakkal Majalla"/>
          <w:b/>
          <w:bCs/>
          <w:color w:val="000000" w:themeColor="text1"/>
          <w:sz w:val="28"/>
          <w:szCs w:val="28"/>
          <w:rtl/>
          <w:lang w:bidi="ar-EG"/>
        </w:rPr>
        <w:t xml:space="preserve"> </w:t>
      </w:r>
    </w:p>
    <w:p w14:paraId="4F965AE9" w14:textId="1E91CE2B" w:rsidR="0014533E" w:rsidRPr="007F1D00" w:rsidRDefault="00BE32F2"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تناولت </w:t>
      </w:r>
      <w:r w:rsidR="0014533E" w:rsidRPr="007F1D00">
        <w:rPr>
          <w:rFonts w:ascii="Sakkal Majalla" w:hAnsi="Sakkal Majalla" w:cs="Sakkal Majalla"/>
          <w:color w:val="000000" w:themeColor="text1"/>
          <w:sz w:val="28"/>
          <w:szCs w:val="28"/>
          <w:rtl/>
          <w:lang w:bidi="ar-EG"/>
        </w:rPr>
        <w:t>عمليات إدارة الجودة المنهجية في مشاريع البناء، حيث هدفت إلى تحليل استراتيجيات إدارة الجودة الشاملة وتأثيرها على كفاءة المشاريع الإنشائية واستدامتها. ركزت الدراسة على تطوير إطار إداري متكامل لضمان تحقيق معايير الجودة وتقليل الأخطاء والهدر في الموارد.</w:t>
      </w:r>
    </w:p>
    <w:p w14:paraId="394C1F79" w14:textId="5A9F177E" w:rsidR="0014533E" w:rsidRPr="007F1D00" w:rsidRDefault="0014533E"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اعتمدت الدراسة على منهج تحليلي كمي ونوعي، حيث تم تحليل بيانات من مشاريع إنشائية متعددة باستخدام أدوات تقييم الجودة، مثل تحليل الانحرافات وضبط العمليات الإدارية. تضمنت المتغيرات المستقلة عمليات إدارة الجودة وأدوات التحسين المستمر، بينما كانت المتغيرات التابعة تشمل كفاءة التنفيذ، تقليل التكاليف، وضمان الامتثال للمعايير البيئية والاستدامة.</w:t>
      </w:r>
    </w:p>
    <w:p w14:paraId="5FA0A66B" w14:textId="24552EBE" w:rsidR="0014533E" w:rsidRPr="007F1D00" w:rsidRDefault="0014533E"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أظهرت النتائج أن تطبيق نهج إدارة الجودة المنهجية يسهم بشكل كبير في تقليل العيوب في مشاريع البناء، وتحسين استخدام الموارد، وزيادة الكفاءة التشغيلية. كما بينت الدراسة أن وجود نظام إدارة جودة متكامل يعزز من القدرة على التنبؤ بالمخاطر وتقليل تأثيرها على تقدم المشاريع.</w:t>
      </w:r>
    </w:p>
    <w:p w14:paraId="6C0186D6" w14:textId="72EEED10" w:rsidR="0014533E" w:rsidRPr="007F1D00" w:rsidRDefault="0014533E"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أوصت الدراسة بأهمية دمج إدارة الجودة المنهجية في جميع مراحل المشاريع الإنشائية، مع التركيز على التدريب المستمر للموظفين وتعزيز ثقافة التحسين المستمر. كما شددت على ضرورة استخدام أدوات التحليل المتقدم لتقييم الأداء وتحقيق مستويات أعلى من الجودة والاستدامة في قطاع البناء.</w:t>
      </w:r>
    </w:p>
    <w:p w14:paraId="2AE53609" w14:textId="49CF70C8" w:rsidR="00BE32F2" w:rsidRPr="007F1D00" w:rsidRDefault="00A21B25" w:rsidP="00FC5FDC">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F1D00">
        <w:rPr>
          <w:rFonts w:ascii="Sakkal Majalla" w:hAnsi="Sakkal Majalla" w:cs="Sakkal Majalla"/>
          <w:b/>
          <w:bCs/>
          <w:color w:val="000000" w:themeColor="text1"/>
          <w:sz w:val="28"/>
          <w:szCs w:val="28"/>
          <w:rtl/>
          <w:lang w:bidi="ar-EG"/>
        </w:rPr>
        <w:t xml:space="preserve">دراسة </w:t>
      </w:r>
      <w:proofErr w:type="spellStart"/>
      <w:r w:rsidRPr="007F1D00">
        <w:rPr>
          <w:rFonts w:ascii="Sakkal Majalla" w:hAnsi="Sakkal Majalla" w:cs="Sakkal Majalla"/>
          <w:b/>
          <w:bCs/>
          <w:color w:val="000000" w:themeColor="text1"/>
          <w:sz w:val="28"/>
          <w:szCs w:val="28"/>
          <w:lang w:bidi="ar-EG"/>
        </w:rPr>
        <w:t>Achilov</w:t>
      </w:r>
      <w:proofErr w:type="spellEnd"/>
      <w:r w:rsidRPr="007F1D00">
        <w:rPr>
          <w:rFonts w:ascii="Sakkal Majalla" w:hAnsi="Sakkal Majalla" w:cs="Sakkal Majalla"/>
          <w:b/>
          <w:bCs/>
          <w:color w:val="000000" w:themeColor="text1"/>
          <w:sz w:val="28"/>
          <w:szCs w:val="28"/>
          <w:rtl/>
          <w:lang w:bidi="ar-EG"/>
        </w:rPr>
        <w:t xml:space="preserve"> (2021) </w:t>
      </w:r>
    </w:p>
    <w:p w14:paraId="7D5D01B8" w14:textId="36268678" w:rsidR="00A21B25" w:rsidRPr="007F1D00" w:rsidRDefault="00BE32F2"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تناولت </w:t>
      </w:r>
      <w:r w:rsidR="00A21B25" w:rsidRPr="007F1D00">
        <w:rPr>
          <w:rFonts w:ascii="Sakkal Majalla" w:hAnsi="Sakkal Majalla" w:cs="Sakkal Majalla"/>
          <w:color w:val="000000" w:themeColor="text1"/>
          <w:sz w:val="28"/>
          <w:szCs w:val="28"/>
          <w:rtl/>
          <w:lang w:bidi="ar-EG"/>
        </w:rPr>
        <w:t xml:space="preserve">منهجية الخبراء في إدارة جودة مشاريع إنشاء الطرق، حيث هدفت إلى تطوير نهج متكامل يعتمد على الخبرة في تحسين جودة تنفيذ مشاريع البنية التحتية، مع التركيز على قطاع الطرق. سعت </w:t>
      </w:r>
      <w:r w:rsidR="00A21B25" w:rsidRPr="007F1D00">
        <w:rPr>
          <w:rFonts w:ascii="Sakkal Majalla" w:hAnsi="Sakkal Majalla" w:cs="Sakkal Majalla"/>
          <w:color w:val="000000" w:themeColor="text1"/>
          <w:sz w:val="28"/>
          <w:szCs w:val="28"/>
          <w:rtl/>
          <w:lang w:bidi="ar-EG"/>
        </w:rPr>
        <w:lastRenderedPageBreak/>
        <w:t>الدراسة إلى تحديد العوامل الأساسية التي تؤثر على الجودة وطرق التحكم فيها لضمان استدامة المشاريع وتقليل التكاليف التشغيلية.</w:t>
      </w:r>
    </w:p>
    <w:p w14:paraId="5316687D" w14:textId="7F016CF3" w:rsidR="00A21B25" w:rsidRPr="007F1D00" w:rsidRDefault="00A21B25"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اعتمدت الدراسة على المنهج التحليلي التطبيقي، حيث قامت بتحليل بيانات مشاريع طرق متعددة باستخدام نموذج تقييم الخبراء، والذي يعتمد على مصفوفة اتخاذ القرار، ونظم التحكم بالجودة، وتحليل المخاطر. تضمنت المتغيرات المستقلة تطبيقات إدارة الجودة، بينما شملت المتغيرات التابعة تحسين جودة التنفيذ، تقليل الأخطاء الهندسية، وزيادة العمر الافتراضي للبنية التحتية.</w:t>
      </w:r>
    </w:p>
    <w:p w14:paraId="058BAC3C" w14:textId="74BDB1CA" w:rsidR="00A21B25" w:rsidRPr="007F1D00" w:rsidRDefault="00A21B25"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أظهرت النتائج أن دمج الأساليب القائمة على الخبرة في عمليات ضبط الجودة يسهم في تحسين كفاءة تنفيذ المشاريع وتقليل نسب العيوب الهيكلية. كما أكدت الدراسة على أن وجود آليات تقييم منتظمة يرفع من مستوى الامتثال للمعايير الدولية في إنشاء الطرق.</w:t>
      </w:r>
    </w:p>
    <w:p w14:paraId="7865D6C5" w14:textId="2C5A9AFB" w:rsidR="00A21B25" w:rsidRPr="007F1D00" w:rsidRDefault="00A21B25"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أوصت الدراسة بضرورة إدراج الخبرات المهنية المتخصصة في مراحل التخطيط والتنفيذ لمشاريع الطرق، مع تعزيز استخدام التكنولوجيا الحديثة مثل الذكاء الاصطناعي وإنترنت الأشياء في مراقبة الجودة. كما شددت على أهمية تطوير سياسات حكومية داعمة لتعزيز الجودة والاستدامة في مشاريع البنية التحتية.</w:t>
      </w:r>
    </w:p>
    <w:p w14:paraId="11E59646" w14:textId="14508987" w:rsidR="00BE32F2" w:rsidRPr="007F1D00" w:rsidRDefault="00A21B25" w:rsidP="00FC5FDC">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F1D00">
        <w:rPr>
          <w:rFonts w:ascii="Sakkal Majalla" w:hAnsi="Sakkal Majalla" w:cs="Sakkal Majalla"/>
          <w:b/>
          <w:bCs/>
          <w:color w:val="000000" w:themeColor="text1"/>
          <w:sz w:val="28"/>
          <w:szCs w:val="28"/>
          <w:rtl/>
          <w:lang w:bidi="ar-EG"/>
        </w:rPr>
        <w:t xml:space="preserve">دراسة </w:t>
      </w:r>
      <w:proofErr w:type="spellStart"/>
      <w:r w:rsidRPr="007F1D00">
        <w:rPr>
          <w:rFonts w:ascii="Sakkal Majalla" w:hAnsi="Sakkal Majalla" w:cs="Sakkal Majalla"/>
          <w:b/>
          <w:bCs/>
          <w:color w:val="000000" w:themeColor="text1"/>
          <w:sz w:val="28"/>
          <w:szCs w:val="28"/>
          <w:lang w:bidi="ar-EG"/>
        </w:rPr>
        <w:t>Rusibana</w:t>
      </w:r>
      <w:proofErr w:type="spellEnd"/>
      <w:r w:rsidRPr="007F1D00">
        <w:rPr>
          <w:rFonts w:ascii="Sakkal Majalla" w:hAnsi="Sakkal Majalla" w:cs="Sakkal Majalla"/>
          <w:b/>
          <w:bCs/>
          <w:color w:val="000000" w:themeColor="text1"/>
          <w:sz w:val="28"/>
          <w:szCs w:val="28"/>
          <w:lang w:bidi="ar-EG"/>
        </w:rPr>
        <w:t xml:space="preserve"> &amp; </w:t>
      </w:r>
      <w:proofErr w:type="spellStart"/>
      <w:r w:rsidRPr="007F1D00">
        <w:rPr>
          <w:rFonts w:ascii="Sakkal Majalla" w:hAnsi="Sakkal Majalla" w:cs="Sakkal Majalla"/>
          <w:b/>
          <w:bCs/>
          <w:color w:val="000000" w:themeColor="text1"/>
          <w:sz w:val="28"/>
          <w:szCs w:val="28"/>
          <w:lang w:bidi="ar-EG"/>
        </w:rPr>
        <w:t>Twagirayezu</w:t>
      </w:r>
      <w:proofErr w:type="spellEnd"/>
      <w:r w:rsidRPr="007F1D00">
        <w:rPr>
          <w:rFonts w:ascii="Sakkal Majalla" w:hAnsi="Sakkal Majalla" w:cs="Sakkal Majalla"/>
          <w:b/>
          <w:bCs/>
          <w:color w:val="000000" w:themeColor="text1"/>
          <w:sz w:val="28"/>
          <w:szCs w:val="28"/>
          <w:rtl/>
          <w:lang w:bidi="ar-EG"/>
        </w:rPr>
        <w:t xml:space="preserve"> (2020) </w:t>
      </w:r>
    </w:p>
    <w:p w14:paraId="01CBADDB" w14:textId="70B8B191" w:rsidR="00A21B25" w:rsidRPr="007F1D00" w:rsidRDefault="00BE32F2"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تناولت </w:t>
      </w:r>
      <w:r w:rsidR="00A21B25" w:rsidRPr="007F1D00">
        <w:rPr>
          <w:rFonts w:ascii="Sakkal Majalla" w:hAnsi="Sakkal Majalla" w:cs="Sakkal Majalla"/>
          <w:color w:val="000000" w:themeColor="text1"/>
          <w:sz w:val="28"/>
          <w:szCs w:val="28"/>
          <w:rtl/>
          <w:lang w:bidi="ar-EG"/>
        </w:rPr>
        <w:t>دور مراقبة وتقييم المشاريع في نجاح المشاريع الحكومية المحلية في رواندا، حيث هدفت إلى تحليل تأثير عمليات المتابعة والتقييم على تحقيق أهداف المشاريع وتحسين كفاءتها واستدامتها. ركزت الدراسة على كيفية تنفيذ آليات الرقابة والتقييم ومدى فاعليتها في تحسين الأداء العام للمشاريع الحكومية.</w:t>
      </w:r>
    </w:p>
    <w:p w14:paraId="158F213E" w14:textId="78810A59" w:rsidR="00A21B25" w:rsidRPr="007F1D00" w:rsidRDefault="00A21B25"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اعتمدت الدراسة على المنهج الكمي التحليلي، حيث تم جمع البيانات من عدة مشاريع حكومية محلية في رواندا، وتم استخدام الاستبيانات والتحليل الإحصائي لقياس العلاقة بين ممارسات التقييم والمراقبة ونجاح المشاريع. تضمنت المتغيرات المستقلة أدوات وأساليب الرقابة والتقييم، بينما شملت المتغيرات التابعة تحقيق الأهداف، الالتزام بالميزانية والجدول الزمني، وتحسين الكفاءة التشغيلية.</w:t>
      </w:r>
    </w:p>
    <w:p w14:paraId="6E33F864" w14:textId="0976F025" w:rsidR="00A21B25" w:rsidRPr="007F1D00" w:rsidRDefault="00A21B25"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lastRenderedPageBreak/>
        <w:t>أظهرت النتائج أن وجود أنظمة متابعة وتقييم فعالة يسهم بشكل مباشر في تحسين أداء المشاريع وزيادة فرص نجاحها. كما أكدت الدراسة على أن التقييم المستمر يساعد في تحديد المشكلات مبكرًا واتخاذ قرارات تصحيحية في الوقت المناسب، مما يعزز من استدامة المشاريع وتحقيق أهدافها بكفاءة أعلى.</w:t>
      </w:r>
    </w:p>
    <w:p w14:paraId="7E70F12E" w14:textId="32E78000" w:rsidR="00A21B25" w:rsidRPr="007F1D00" w:rsidRDefault="00A21B25"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أوصت الدراسة بضرورة تعزيز قدرات فرق العمل في مجال الرقابة والتقييم من خلال التدريب المستمر واستخدام التكنولوجيا الحديثة، بالإضافة إلى إنشاء سياسات حكومية داعمة لضمان التكامل بين عمليات التقييم واتخاذ القرار في المشاريع الحكومية المحلية.</w:t>
      </w:r>
    </w:p>
    <w:p w14:paraId="39797175" w14:textId="6F5A631A" w:rsidR="00BE32F2" w:rsidRPr="007F1D00" w:rsidRDefault="00D61528" w:rsidP="00FC5FDC">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F1D00">
        <w:rPr>
          <w:rFonts w:ascii="Sakkal Majalla" w:hAnsi="Sakkal Majalla" w:cs="Sakkal Majalla"/>
          <w:b/>
          <w:bCs/>
          <w:color w:val="000000" w:themeColor="text1"/>
          <w:sz w:val="28"/>
          <w:szCs w:val="28"/>
          <w:rtl/>
          <w:lang w:bidi="ar-EG"/>
        </w:rPr>
        <w:t xml:space="preserve">دراسة </w:t>
      </w:r>
      <w:proofErr w:type="spellStart"/>
      <w:r w:rsidRPr="007F1D00">
        <w:rPr>
          <w:rFonts w:ascii="Sakkal Majalla" w:hAnsi="Sakkal Majalla" w:cs="Sakkal Majalla"/>
          <w:b/>
          <w:bCs/>
          <w:color w:val="000000" w:themeColor="text1"/>
          <w:sz w:val="28"/>
          <w:szCs w:val="28"/>
          <w:lang w:bidi="ar-EG"/>
        </w:rPr>
        <w:t>Moshood</w:t>
      </w:r>
      <w:proofErr w:type="spellEnd"/>
      <w:r w:rsidRPr="007F1D00">
        <w:rPr>
          <w:rFonts w:ascii="Sakkal Majalla" w:hAnsi="Sakkal Majalla" w:cs="Sakkal Majalla"/>
          <w:b/>
          <w:bCs/>
          <w:color w:val="000000" w:themeColor="text1"/>
          <w:sz w:val="28"/>
          <w:szCs w:val="28"/>
          <w:lang w:bidi="ar-EG"/>
        </w:rPr>
        <w:t>, Rotimi &amp; Shahzad</w:t>
      </w:r>
      <w:r w:rsidRPr="007F1D00">
        <w:rPr>
          <w:rFonts w:ascii="Sakkal Majalla" w:hAnsi="Sakkal Majalla" w:cs="Sakkal Majalla"/>
          <w:b/>
          <w:bCs/>
          <w:color w:val="000000" w:themeColor="text1"/>
          <w:sz w:val="28"/>
          <w:szCs w:val="28"/>
          <w:rtl/>
          <w:lang w:bidi="ar-EG"/>
        </w:rPr>
        <w:t xml:space="preserve"> (2024) </w:t>
      </w:r>
    </w:p>
    <w:p w14:paraId="767EDED3" w14:textId="7998E1F7" w:rsidR="00D61528" w:rsidRPr="007F1D00" w:rsidRDefault="00BE32F2"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تناولت </w:t>
      </w:r>
      <w:r w:rsidR="00D61528" w:rsidRPr="007F1D00">
        <w:rPr>
          <w:rFonts w:ascii="Sakkal Majalla" w:hAnsi="Sakkal Majalla" w:cs="Sakkal Majalla"/>
          <w:color w:val="000000" w:themeColor="text1"/>
          <w:sz w:val="28"/>
          <w:szCs w:val="28"/>
          <w:rtl/>
          <w:lang w:bidi="ar-EG"/>
        </w:rPr>
        <w:t>موضوع تعزيز اعتبارات الاستدامة في مشاريع صناعة البناء، حيث هدفت إلى تحليل كيفية دمج مبادئ الاستدامة في مراحل تخطيط وتنفيذ المشاريع الإنشائية، مع التركيز على تأثير هذه الاعتبارات على الكفاءة البيئية والاقتصادية والاجتماعية.</w:t>
      </w:r>
    </w:p>
    <w:p w14:paraId="6D59AE53" w14:textId="7921B4F1" w:rsidR="00D61528" w:rsidRPr="007F1D00" w:rsidRDefault="00D61528"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اعتمدت الدراسة على المنهج التحليلي والتطبيقي، حيث قامت بمراجعة الأدبيات السابقة وتحليل بيانات مشاريع إنشائية طبقت استراتيجيات استدامة مختلفة. شملت المتغيرات المستقلة استخدام المواد المستدامة، تطبيق معايير البناء الأخضر، وتوظيف التقنيات الذكية، بينما تضمنت المتغيرات التابعة كفاءة الموارد، تقليل الانبعاثات الكربونية، وتحسين الأداء العام للمشاريع.</w:t>
      </w:r>
    </w:p>
    <w:p w14:paraId="18C731A0" w14:textId="1D277744" w:rsidR="00D61528" w:rsidRPr="007F1D00" w:rsidRDefault="00D61528"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أظهرت النتائج أن الالتزام بمبادئ الاستدامة في قطاع البناء يسهم في تقليل التأثيرات البيئية الضارة، وتحسين استهلاك الطاقة، وزيادة كفاءة إدارة الموارد. كما أكدت الدراسة على أن الاستثمار في تقنيات البناء الذكي والمواد المستدامة يعزز من جدوى المشاريع على المدى الطويل، من خلال تقليل التكاليف التشغيلية وزيادة رضا أصحاب المصلحة.</w:t>
      </w:r>
    </w:p>
    <w:p w14:paraId="7C0A93DD" w14:textId="0E172CF8" w:rsidR="00D61528" w:rsidRPr="007F1D00" w:rsidRDefault="00D61528"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أوصت الدراسة بضرورة تعزيز التشريعات والسياسات الحكومية التي تلزم الشركات الإنشائية بتطبيق معايير الاستدامة، إلى جانب تشجيع البحث والتطوير في مجالات تقنيات البناء الأخضر، وتوفير برامج تدريبية للمهندسين والمقاولين حول أحدث ممارسات الاستدامة في الصناعة.</w:t>
      </w:r>
    </w:p>
    <w:p w14:paraId="63EF19DF" w14:textId="0DF97605" w:rsidR="00BE32F2" w:rsidRPr="007F1D00" w:rsidRDefault="00B13BB4" w:rsidP="00FC5FDC">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F1D00">
        <w:rPr>
          <w:rFonts w:ascii="Sakkal Majalla" w:hAnsi="Sakkal Majalla" w:cs="Sakkal Majalla"/>
          <w:b/>
          <w:bCs/>
          <w:color w:val="000000" w:themeColor="text1"/>
          <w:sz w:val="28"/>
          <w:szCs w:val="28"/>
          <w:rtl/>
          <w:lang w:bidi="ar-EG"/>
        </w:rPr>
        <w:lastRenderedPageBreak/>
        <w:t xml:space="preserve">دراسة </w:t>
      </w:r>
      <w:proofErr w:type="spellStart"/>
      <w:r w:rsidRPr="007F1D00">
        <w:rPr>
          <w:rFonts w:ascii="Sakkal Majalla" w:hAnsi="Sakkal Majalla" w:cs="Sakkal Majalla"/>
          <w:b/>
          <w:bCs/>
          <w:color w:val="000000" w:themeColor="text1"/>
          <w:sz w:val="28"/>
          <w:szCs w:val="28"/>
          <w:lang w:bidi="ar-EG"/>
        </w:rPr>
        <w:t>Suprayoga</w:t>
      </w:r>
      <w:proofErr w:type="spellEnd"/>
      <w:r w:rsidRPr="007F1D00">
        <w:rPr>
          <w:rFonts w:ascii="Sakkal Majalla" w:hAnsi="Sakkal Majalla" w:cs="Sakkal Majalla"/>
          <w:b/>
          <w:bCs/>
          <w:color w:val="000000" w:themeColor="text1"/>
          <w:sz w:val="28"/>
          <w:szCs w:val="28"/>
          <w:lang w:bidi="ar-EG"/>
        </w:rPr>
        <w:t>, Bakker, Witte &amp; Spit</w:t>
      </w:r>
      <w:r w:rsidRPr="007F1D00">
        <w:rPr>
          <w:rFonts w:ascii="Sakkal Majalla" w:hAnsi="Sakkal Majalla" w:cs="Sakkal Majalla"/>
          <w:b/>
          <w:bCs/>
          <w:color w:val="000000" w:themeColor="text1"/>
          <w:sz w:val="28"/>
          <w:szCs w:val="28"/>
          <w:rtl/>
          <w:lang w:bidi="ar-EG"/>
        </w:rPr>
        <w:t xml:space="preserve"> (2020)</w:t>
      </w:r>
    </w:p>
    <w:p w14:paraId="3C2D221B" w14:textId="36316693" w:rsidR="00B13BB4" w:rsidRPr="007F1D00" w:rsidRDefault="00BE32F2"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تناولت</w:t>
      </w:r>
      <w:r w:rsidR="00B13BB4" w:rsidRPr="007F1D00">
        <w:rPr>
          <w:rFonts w:ascii="Sakkal Majalla" w:hAnsi="Sakkal Majalla" w:cs="Sakkal Majalla"/>
          <w:color w:val="000000" w:themeColor="text1"/>
          <w:sz w:val="28"/>
          <w:szCs w:val="28"/>
          <w:rtl/>
          <w:lang w:bidi="ar-EG"/>
        </w:rPr>
        <w:t xml:space="preserve"> مراجعة منهجية لمؤشرات تقييم استدامة مشاريع البنية التحتية للطرق، بهدف تحليل وتحديد المؤشرات الأكثر استخدامًا في قياس مدى استدامة المشاريع الطرقية. ركزت الدراسة على الجوانب البيئية والاقتصادية والاجتماعية، مع تقييم كيفية تطبيق هذه المؤشرات في مختلف مراحل دورة حياة المشاريع.</w:t>
      </w:r>
    </w:p>
    <w:p w14:paraId="62B96A80" w14:textId="2038D731" w:rsidR="00B13BB4" w:rsidRPr="007F1D00" w:rsidRDefault="00B13BB4"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اعتمدت الدراسة على المنهج التحليلي القائم على مراجعة الأدبيات، حيث قامت بمراجعة منهجية للدراسات السابقة المتعلقة بمؤشرات استدامة مشاريع الطرق. تضمنت المتغيرات المستقلة عوامل مثل استهلاك الموارد، التأثير البيئي، والتكلفة الاقتصادية، بينما شملت المتغيرات التابعة تحسين الكفاءة التشغيلية، تقليل الانبعاثات الكربونية، وتعزيز الأثر الاجتماعي الإيجابي لهذه المشاريع.</w:t>
      </w:r>
    </w:p>
    <w:p w14:paraId="35698A44" w14:textId="3FA438B6" w:rsidR="00B13BB4" w:rsidRPr="007F1D00" w:rsidRDefault="00B13BB4"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أظهرت النتائج أن هناك تفاوتًا في استخدام المؤشرات بين مختلف الدول والمشاريع، حيث تركز بعض الدراسات على الأبعاد البيئية أكثر من الاقتصادية أو الاجتماعية. كما أشارت النتائج إلى أن تبني نهج شامل يجمع بين جميع الأبعاد الثلاثة (البيئي، الاقتصادي، الاجتماعي) يعزز من فاعلية تقييم استدامة مشاريع الطرق.</w:t>
      </w:r>
    </w:p>
    <w:p w14:paraId="5515EE25" w14:textId="4B7D3D80" w:rsidR="00B13BB4" w:rsidRPr="007F1D00" w:rsidRDefault="00B13BB4"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أوصت الدراسة بضرورة تطوير إطار معياري موحد لتقييم استدامة مشاريع البنية التحتية للطرق، بحيث يكون قابلاً للتطبيق على نطاق عالمي. كما أكدت على أهمية تعاون الحكومات والمؤسسات البحثية في تحسين طرق قياس</w:t>
      </w:r>
    </w:p>
    <w:p w14:paraId="679BC6B9" w14:textId="5F5EA48F" w:rsidR="00BE32F2" w:rsidRPr="007F1D00" w:rsidRDefault="00B13BB4" w:rsidP="00FC5FDC">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F1D00">
        <w:rPr>
          <w:rFonts w:ascii="Sakkal Majalla" w:hAnsi="Sakkal Majalla" w:cs="Sakkal Majalla"/>
          <w:b/>
          <w:bCs/>
          <w:color w:val="000000" w:themeColor="text1"/>
          <w:sz w:val="28"/>
          <w:szCs w:val="28"/>
          <w:rtl/>
          <w:lang w:bidi="ar-EG"/>
        </w:rPr>
        <w:t xml:space="preserve">دراسة </w:t>
      </w:r>
      <w:r w:rsidRPr="007F1D00">
        <w:rPr>
          <w:rFonts w:ascii="Sakkal Majalla" w:hAnsi="Sakkal Majalla" w:cs="Sakkal Majalla"/>
          <w:b/>
          <w:bCs/>
          <w:color w:val="000000" w:themeColor="text1"/>
          <w:sz w:val="28"/>
          <w:szCs w:val="28"/>
          <w:lang w:bidi="ar-EG"/>
        </w:rPr>
        <w:t xml:space="preserve">Vijayakumar, Mahmood, </w:t>
      </w:r>
      <w:proofErr w:type="spellStart"/>
      <w:r w:rsidRPr="007F1D00">
        <w:rPr>
          <w:rFonts w:ascii="Sakkal Majalla" w:hAnsi="Sakkal Majalla" w:cs="Sakkal Majalla"/>
          <w:b/>
          <w:bCs/>
          <w:color w:val="000000" w:themeColor="text1"/>
          <w:sz w:val="28"/>
          <w:szCs w:val="28"/>
          <w:lang w:bidi="ar-EG"/>
        </w:rPr>
        <w:t>Gurmu</w:t>
      </w:r>
      <w:proofErr w:type="spellEnd"/>
      <w:r w:rsidRPr="007F1D00">
        <w:rPr>
          <w:rFonts w:ascii="Sakkal Majalla" w:hAnsi="Sakkal Majalla" w:cs="Sakkal Majalla"/>
          <w:b/>
          <w:bCs/>
          <w:color w:val="000000" w:themeColor="text1"/>
          <w:sz w:val="28"/>
          <w:szCs w:val="28"/>
          <w:lang w:bidi="ar-EG"/>
        </w:rPr>
        <w:t xml:space="preserve">, </w:t>
      </w:r>
      <w:proofErr w:type="spellStart"/>
      <w:r w:rsidRPr="007F1D00">
        <w:rPr>
          <w:rFonts w:ascii="Sakkal Majalla" w:hAnsi="Sakkal Majalla" w:cs="Sakkal Majalla"/>
          <w:b/>
          <w:bCs/>
          <w:color w:val="000000" w:themeColor="text1"/>
          <w:sz w:val="28"/>
          <w:szCs w:val="28"/>
          <w:lang w:bidi="ar-EG"/>
        </w:rPr>
        <w:t>Kamardeen</w:t>
      </w:r>
      <w:proofErr w:type="spellEnd"/>
      <w:r w:rsidRPr="007F1D00">
        <w:rPr>
          <w:rFonts w:ascii="Sakkal Majalla" w:hAnsi="Sakkal Majalla" w:cs="Sakkal Majalla"/>
          <w:b/>
          <w:bCs/>
          <w:color w:val="000000" w:themeColor="text1"/>
          <w:sz w:val="28"/>
          <w:szCs w:val="28"/>
          <w:lang w:bidi="ar-EG"/>
        </w:rPr>
        <w:t xml:space="preserve"> &amp; </w:t>
      </w:r>
      <w:proofErr w:type="spellStart"/>
      <w:r w:rsidRPr="007F1D00">
        <w:rPr>
          <w:rFonts w:ascii="Sakkal Majalla" w:hAnsi="Sakkal Majalla" w:cs="Sakkal Majalla"/>
          <w:b/>
          <w:bCs/>
          <w:color w:val="000000" w:themeColor="text1"/>
          <w:sz w:val="28"/>
          <w:szCs w:val="28"/>
          <w:lang w:bidi="ar-EG"/>
        </w:rPr>
        <w:t>Alam</w:t>
      </w:r>
      <w:proofErr w:type="spellEnd"/>
      <w:r w:rsidRPr="007F1D00">
        <w:rPr>
          <w:rFonts w:ascii="Sakkal Majalla" w:hAnsi="Sakkal Majalla" w:cs="Sakkal Majalla"/>
          <w:b/>
          <w:bCs/>
          <w:color w:val="000000" w:themeColor="text1"/>
          <w:sz w:val="28"/>
          <w:szCs w:val="28"/>
          <w:rtl/>
          <w:lang w:bidi="ar-EG"/>
        </w:rPr>
        <w:t xml:space="preserve"> (2022) </w:t>
      </w:r>
    </w:p>
    <w:p w14:paraId="493C9F38" w14:textId="4CDBFC3B" w:rsidR="00B13BB4" w:rsidRPr="007F1D00" w:rsidRDefault="00BE32F2"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تناولت </w:t>
      </w:r>
      <w:r w:rsidR="00B13BB4" w:rsidRPr="007F1D00">
        <w:rPr>
          <w:rFonts w:ascii="Sakkal Majalla" w:hAnsi="Sakkal Majalla" w:cs="Sakkal Majalla"/>
          <w:color w:val="000000" w:themeColor="text1"/>
          <w:sz w:val="28"/>
          <w:szCs w:val="28"/>
          <w:rtl/>
          <w:lang w:bidi="ar-EG"/>
        </w:rPr>
        <w:t>تحليل المؤشرات الاجتماعية للاستدامة في مشاريع البنية التحتية للطرق من خلال مراجعة منهجية للدراسات السابقة. وتهدف الدراسة إلى تحديد المؤشرات الأكثر استخدامًا في تقييم الأثر الاجتماعي لهذه المشاريع، مع التركيز على كيفية تحسين جودة الحياة للمجتمعات المتأثرة بهذه المشروعات.</w:t>
      </w:r>
    </w:p>
    <w:p w14:paraId="7EF4F779" w14:textId="2E684E0F" w:rsidR="00B13BB4" w:rsidRPr="007F1D00" w:rsidRDefault="00B13BB4"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lastRenderedPageBreak/>
        <w:t>اعتمدت الدراسة على المنهج التحليلي القائم على مراجعة الأدبيات العلمية، حيث قامت بمراجعة منهجية لمجموعة من الأبحاث السابقة التي تناولت الجوانب الاجتماعية لاستدامة مشاريع الطرق. شملت المتغيرات المستقلة عوامل مثل التأثير على السكان، السلامة المرورية، تكامل البنية التحتية، والمشاركة المجتمعية، بينما تضمنت المتغيرات التابعة تحسين رفاهية السكان، تقليل النزوح القسري، وتعزيز فرص العمل المحلية.</w:t>
      </w:r>
    </w:p>
    <w:p w14:paraId="635EFF66" w14:textId="72875B21" w:rsidR="00B13BB4" w:rsidRPr="007F1D00" w:rsidRDefault="00B13BB4"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أظهرت النتائج أن أكثر المؤشرات الاجتماعية شيوعًا تتعلق بسلامة المشاة، الأثر الاقتصادي على المجتمعات المحلية، وإمكانية الوصول إلى الخدمات الأساسية. كما أوضحت الدراسة أن تجاهل هذه العوامل قد يؤدي إلى آثار سلبية طويلة الأمد، مثل التهميش الاجتماعي وضعف التكامل الحضري.</w:t>
      </w:r>
    </w:p>
    <w:p w14:paraId="4E78DF98" w14:textId="77777777" w:rsidR="00B13BB4" w:rsidRPr="007F1D00" w:rsidRDefault="00B13BB4"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أوصت الدراسة بأهمية تضمين تقييم الأثر الاجتماعي كجزء أساسي في مراحل التخطيط والتنفيذ لمشاريع الطرق، مع ضرورة تعزيز مشاركة المجتمع المحلي في عمليات صنع القرار. كما أكدت على أهمية تطوير نموذج تقييم موحد يشمل المؤشرات الاجتماعية جنبًا إلى جنب مع المؤشرات البيئية والاقتصادية لضمان تحقيق استدامة متكاملة.</w:t>
      </w:r>
    </w:p>
    <w:p w14:paraId="57B9F514" w14:textId="1F506BD9" w:rsidR="007013F9" w:rsidRPr="007F1D00" w:rsidRDefault="00C70760" w:rsidP="00C7076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200926361"/>
      <w:r w:rsidRPr="007F1D00">
        <w:rPr>
          <w:rFonts w:ascii="Sakkal Majalla" w:hAnsi="Sakkal Majalla" w:cs="Sakkal Majalla" w:hint="cs"/>
          <w:b/>
          <w:bCs/>
          <w:color w:val="000000" w:themeColor="text1"/>
          <w:sz w:val="36"/>
          <w:szCs w:val="36"/>
          <w:rtl/>
          <w:lang w:bidi="ar-EG"/>
        </w:rPr>
        <w:t xml:space="preserve">7.1 </w:t>
      </w:r>
      <w:r w:rsidR="007013F9" w:rsidRPr="007F1D00">
        <w:rPr>
          <w:rFonts w:ascii="Sakkal Majalla" w:hAnsi="Sakkal Majalla" w:cs="Sakkal Majalla"/>
          <w:b/>
          <w:bCs/>
          <w:color w:val="000000" w:themeColor="text1"/>
          <w:sz w:val="36"/>
          <w:szCs w:val="36"/>
          <w:rtl/>
          <w:lang w:bidi="ar-EG"/>
        </w:rPr>
        <w:t>أوجه الاتفاق والاختلاف بين الدراسات السابقة و</w:t>
      </w:r>
      <w:r w:rsidR="00BE32F2" w:rsidRPr="007F1D00">
        <w:rPr>
          <w:rFonts w:ascii="Sakkal Majalla" w:hAnsi="Sakkal Majalla" w:cs="Sakkal Majalla"/>
          <w:b/>
          <w:bCs/>
          <w:color w:val="000000" w:themeColor="text1"/>
          <w:sz w:val="36"/>
          <w:szCs w:val="36"/>
          <w:rtl/>
          <w:lang w:bidi="ar-EG"/>
        </w:rPr>
        <w:t>الدراسة الحالية:</w:t>
      </w:r>
      <w:bookmarkEnd w:id="29"/>
    </w:p>
    <w:p w14:paraId="13FBEE1D" w14:textId="1AEBF440" w:rsidR="007013F9" w:rsidRPr="007F1D00" w:rsidRDefault="00BE32F2" w:rsidP="00C7076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F1D00">
        <w:rPr>
          <w:rFonts w:ascii="Sakkal Majalla" w:hAnsi="Sakkal Majalla" w:cs="Sakkal Majalla"/>
          <w:b/>
          <w:bCs/>
          <w:color w:val="000000" w:themeColor="text1"/>
          <w:sz w:val="32"/>
          <w:szCs w:val="32"/>
          <w:rtl/>
          <w:lang w:bidi="ar-EG"/>
        </w:rPr>
        <w:t xml:space="preserve">أولًا: </w:t>
      </w:r>
      <w:r w:rsidR="007013F9" w:rsidRPr="007F1D00">
        <w:rPr>
          <w:rFonts w:ascii="Sakkal Majalla" w:hAnsi="Sakkal Majalla" w:cs="Sakkal Majalla"/>
          <w:b/>
          <w:bCs/>
          <w:color w:val="000000" w:themeColor="text1"/>
          <w:sz w:val="32"/>
          <w:szCs w:val="32"/>
          <w:rtl/>
          <w:lang w:bidi="ar-EG"/>
        </w:rPr>
        <w:t>أوجه الاتفاق</w:t>
      </w:r>
    </w:p>
    <w:p w14:paraId="42EA8CF3" w14:textId="4CF3A963" w:rsidR="007013F9" w:rsidRPr="007F1D00" w:rsidRDefault="007013F9" w:rsidP="00FC5FD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التركيز على الاستدامة: تتفق معظم الدراسات السابقة مع </w:t>
      </w:r>
      <w:r w:rsidR="00BE32F2" w:rsidRPr="007F1D00">
        <w:rPr>
          <w:rFonts w:ascii="Sakkal Majalla" w:hAnsi="Sakkal Majalla" w:cs="Sakkal Majalla"/>
          <w:color w:val="000000" w:themeColor="text1"/>
          <w:sz w:val="28"/>
          <w:szCs w:val="28"/>
          <w:rtl/>
          <w:lang w:bidi="ar-EG"/>
        </w:rPr>
        <w:t>الدراسة الحالية</w:t>
      </w:r>
      <w:r w:rsidRPr="007F1D00">
        <w:rPr>
          <w:rFonts w:ascii="Sakkal Majalla" w:hAnsi="Sakkal Majalla" w:cs="Sakkal Majalla"/>
          <w:color w:val="000000" w:themeColor="text1"/>
          <w:sz w:val="28"/>
          <w:szCs w:val="28"/>
          <w:rtl/>
          <w:lang w:bidi="ar-EG"/>
        </w:rPr>
        <w:t xml:space="preserve"> في تناول أهمية الاستدامة في مشاريع البنية التحتية، خاصة مشاريع الطرق، حيث أكدت الأبحاث على ضرورة تضمين معايير بيئية واجتماعية واقتصادية لضمان استمرارية المشاريع وتحقيق الأثر الإيجابي على المدى الطويل.</w:t>
      </w:r>
    </w:p>
    <w:p w14:paraId="3E4417B7" w14:textId="77777777" w:rsidR="00BE32F2" w:rsidRPr="007F1D00" w:rsidRDefault="007013F9" w:rsidP="00FC5FD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F1D00">
        <w:rPr>
          <w:rFonts w:ascii="Sakkal Majalla" w:hAnsi="Sakkal Majalla" w:cs="Sakkal Majalla"/>
          <w:color w:val="000000" w:themeColor="text1"/>
          <w:sz w:val="28"/>
          <w:szCs w:val="28"/>
          <w:rtl/>
          <w:lang w:bidi="ar-EG"/>
        </w:rPr>
        <w:t xml:space="preserve">أهمية ضبط الجودة: تشير العديد من الدراسات إلى دور ضبط الجودة في تحسين كفاءة المشاريع وتقليل الهدر في الموارد، وهو ما يتماشى مع فكرة </w:t>
      </w:r>
      <w:r w:rsidR="00BE32F2" w:rsidRPr="007F1D00">
        <w:rPr>
          <w:rFonts w:ascii="Sakkal Majalla" w:hAnsi="Sakkal Majalla" w:cs="Sakkal Majalla"/>
          <w:color w:val="000000" w:themeColor="text1"/>
          <w:sz w:val="28"/>
          <w:szCs w:val="28"/>
          <w:rtl/>
          <w:lang w:bidi="ar-EG"/>
        </w:rPr>
        <w:t>الدراسة الحالية</w:t>
      </w:r>
      <w:r w:rsidRPr="007F1D00">
        <w:rPr>
          <w:rFonts w:ascii="Sakkal Majalla" w:hAnsi="Sakkal Majalla" w:cs="Sakkal Majalla"/>
          <w:color w:val="000000" w:themeColor="text1"/>
          <w:sz w:val="28"/>
          <w:szCs w:val="28"/>
          <w:rtl/>
          <w:lang w:bidi="ar-EG"/>
        </w:rPr>
        <w:t xml:space="preserve"> التي تركز على تأثير ضبط الجودة في تحسين كفاءة الإنفاق وتحقيق الاستدامة.</w:t>
      </w:r>
    </w:p>
    <w:p w14:paraId="1A567EE2" w14:textId="77777777" w:rsidR="00BE32F2" w:rsidRPr="007F1D00" w:rsidRDefault="007013F9" w:rsidP="00FC5FD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F1D00">
        <w:rPr>
          <w:rFonts w:ascii="Sakkal Majalla" w:hAnsi="Sakkal Majalla" w:cs="Sakkal Majalla"/>
          <w:color w:val="000000" w:themeColor="text1"/>
          <w:sz w:val="28"/>
          <w:szCs w:val="28"/>
          <w:rtl/>
          <w:lang w:bidi="ar-EG"/>
        </w:rPr>
        <w:lastRenderedPageBreak/>
        <w:t xml:space="preserve">تحليل التكامل بين العوامل المؤثرة: اعتمدت الأبحاث السابقة على تحليل العوامل المختلفة التي تؤثر على جودة المشاريع، مثل الاستدامة، التكاليف، الكفاءة التشغيلية، والبيئة، وهو ما يتوافق مع النهج الذي تتبعه </w:t>
      </w:r>
      <w:r w:rsidR="00BE32F2" w:rsidRPr="007F1D00">
        <w:rPr>
          <w:rFonts w:ascii="Sakkal Majalla" w:hAnsi="Sakkal Majalla" w:cs="Sakkal Majalla"/>
          <w:color w:val="000000" w:themeColor="text1"/>
          <w:sz w:val="28"/>
          <w:szCs w:val="28"/>
          <w:rtl/>
          <w:lang w:bidi="ar-EG"/>
        </w:rPr>
        <w:t>الدراسة الحالية</w:t>
      </w:r>
      <w:r w:rsidRPr="007F1D00">
        <w:rPr>
          <w:rFonts w:ascii="Sakkal Majalla" w:hAnsi="Sakkal Majalla" w:cs="Sakkal Majalla"/>
          <w:color w:val="000000" w:themeColor="text1"/>
          <w:sz w:val="28"/>
          <w:szCs w:val="28"/>
          <w:rtl/>
          <w:lang w:bidi="ar-EG"/>
        </w:rPr>
        <w:t xml:space="preserve"> في البحث عن العلاقة بين ضبط الجودة وكفاءة الإنفاق في مشاريع الطرق.</w:t>
      </w:r>
    </w:p>
    <w:p w14:paraId="644D4251" w14:textId="77777777" w:rsidR="00BE32F2" w:rsidRPr="007F1D00" w:rsidRDefault="007013F9" w:rsidP="00FC5FD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F1D00">
        <w:rPr>
          <w:rFonts w:ascii="Sakkal Majalla" w:hAnsi="Sakkal Majalla" w:cs="Sakkal Majalla"/>
          <w:color w:val="000000" w:themeColor="text1"/>
          <w:sz w:val="28"/>
          <w:szCs w:val="28"/>
          <w:rtl/>
          <w:lang w:bidi="ar-EG"/>
        </w:rPr>
        <w:t xml:space="preserve">استخدام المنهج التحليلي: العديد من الدراسات السابقة استخدمت المنهج التحليلي القائم على مراجعة الأدبيات أو تحليل البيانات، وهو أسلوب مشابه لما يمكن أن تتبعه </w:t>
      </w:r>
      <w:r w:rsidR="00BE32F2" w:rsidRPr="007F1D00">
        <w:rPr>
          <w:rFonts w:ascii="Sakkal Majalla" w:hAnsi="Sakkal Majalla" w:cs="Sakkal Majalla"/>
          <w:color w:val="000000" w:themeColor="text1"/>
          <w:sz w:val="28"/>
          <w:szCs w:val="28"/>
          <w:rtl/>
          <w:lang w:bidi="ar-EG"/>
        </w:rPr>
        <w:t>الدراسة الحالية</w:t>
      </w:r>
      <w:r w:rsidRPr="007F1D00">
        <w:rPr>
          <w:rFonts w:ascii="Sakkal Majalla" w:hAnsi="Sakkal Majalla" w:cs="Sakkal Majalla"/>
          <w:color w:val="000000" w:themeColor="text1"/>
          <w:sz w:val="28"/>
          <w:szCs w:val="28"/>
          <w:rtl/>
          <w:lang w:bidi="ar-EG"/>
        </w:rPr>
        <w:t xml:space="preserve"> عند تحليل مشاريع الطرق في المملكة العربية السعودية.</w:t>
      </w:r>
    </w:p>
    <w:p w14:paraId="4010812F" w14:textId="42640452" w:rsidR="007013F9" w:rsidRPr="007F1D00" w:rsidRDefault="007013F9" w:rsidP="00FC5FD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التأكيد على التخطيط الفعّال: هناك اتفاق على أن التخطيط الدقيق لمراحل المشروع، من التصميم إلى التنفيذ، يسهم في تحسين جودة البنية التحتية ويحد من المشاكل المستقبلية، مما يدعم فكرة </w:t>
      </w:r>
      <w:r w:rsidR="0056540F" w:rsidRPr="007F1D00">
        <w:rPr>
          <w:rFonts w:ascii="Sakkal Majalla" w:hAnsi="Sakkal Majalla" w:cs="Sakkal Majalla"/>
          <w:color w:val="000000" w:themeColor="text1"/>
          <w:sz w:val="28"/>
          <w:szCs w:val="28"/>
          <w:rtl/>
          <w:lang w:bidi="ar-EG"/>
        </w:rPr>
        <w:t xml:space="preserve">الدراسة الحالية </w:t>
      </w:r>
      <w:r w:rsidRPr="007F1D00">
        <w:rPr>
          <w:rFonts w:ascii="Sakkal Majalla" w:hAnsi="Sakkal Majalla" w:cs="Sakkal Majalla"/>
          <w:color w:val="000000" w:themeColor="text1"/>
          <w:sz w:val="28"/>
          <w:szCs w:val="28"/>
          <w:rtl/>
          <w:lang w:bidi="ar-EG"/>
        </w:rPr>
        <w:t>حول تأثير ضبط الجودة على تحقيق الكفاءة في الإنفاق والاستدامة.</w:t>
      </w:r>
    </w:p>
    <w:p w14:paraId="2103B937" w14:textId="18B0A0ED" w:rsidR="007013F9" w:rsidRPr="007F1D00" w:rsidRDefault="0056540F" w:rsidP="00C7076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F1D00">
        <w:rPr>
          <w:rFonts w:ascii="Sakkal Majalla" w:hAnsi="Sakkal Majalla" w:cs="Sakkal Majalla"/>
          <w:b/>
          <w:bCs/>
          <w:color w:val="000000" w:themeColor="text1"/>
          <w:sz w:val="32"/>
          <w:szCs w:val="32"/>
          <w:rtl/>
          <w:lang w:bidi="ar-EG"/>
        </w:rPr>
        <w:t xml:space="preserve">ثانيًا: </w:t>
      </w:r>
      <w:r w:rsidR="007013F9" w:rsidRPr="007F1D00">
        <w:rPr>
          <w:rFonts w:ascii="Sakkal Majalla" w:hAnsi="Sakkal Majalla" w:cs="Sakkal Majalla"/>
          <w:b/>
          <w:bCs/>
          <w:color w:val="000000" w:themeColor="text1"/>
          <w:sz w:val="32"/>
          <w:szCs w:val="32"/>
          <w:rtl/>
          <w:lang w:bidi="ar-EG"/>
        </w:rPr>
        <w:t>أوجه الاختلاف</w:t>
      </w:r>
    </w:p>
    <w:p w14:paraId="058C3B72" w14:textId="77777777" w:rsidR="0056540F" w:rsidRPr="007F1D00" w:rsidRDefault="007013F9" w:rsidP="00FC5FD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F1D00">
        <w:rPr>
          <w:rFonts w:ascii="Sakkal Majalla" w:hAnsi="Sakkal Majalla" w:cs="Sakkal Majalla"/>
          <w:color w:val="000000" w:themeColor="text1"/>
          <w:sz w:val="28"/>
          <w:szCs w:val="28"/>
          <w:rtl/>
          <w:lang w:bidi="ar-EG"/>
        </w:rPr>
        <w:t xml:space="preserve">النطاق الجغرافي والتطبيقي: تركز </w:t>
      </w:r>
      <w:r w:rsidR="0056540F" w:rsidRPr="007F1D00">
        <w:rPr>
          <w:rFonts w:ascii="Sakkal Majalla" w:hAnsi="Sakkal Majalla" w:cs="Sakkal Majalla"/>
          <w:color w:val="000000" w:themeColor="text1"/>
          <w:sz w:val="28"/>
          <w:szCs w:val="28"/>
          <w:rtl/>
          <w:lang w:bidi="ar-EG"/>
        </w:rPr>
        <w:t xml:space="preserve">الدراسة الحالية </w:t>
      </w:r>
      <w:r w:rsidRPr="007F1D00">
        <w:rPr>
          <w:rFonts w:ascii="Sakkal Majalla" w:hAnsi="Sakkal Majalla" w:cs="Sakkal Majalla"/>
          <w:color w:val="000000" w:themeColor="text1"/>
          <w:sz w:val="28"/>
          <w:szCs w:val="28"/>
          <w:rtl/>
          <w:lang w:bidi="ar-EG"/>
        </w:rPr>
        <w:t>على مشاريع الطرق في المملكة العربية السعودية، بينما تناولت الدراسات السابقة مشاريع في دول مختلفة مثل ماليزيا، رواندا، وأوروبا، مما يجعل نتائجها قد لا تعكس التحديات الخاصة بالسعودية مثل الظروف المناخية أو المعايير التنظيمية المحلية.</w:t>
      </w:r>
    </w:p>
    <w:p w14:paraId="099A4066" w14:textId="2D17F43F" w:rsidR="0056540F" w:rsidRPr="007F1D00" w:rsidRDefault="007013F9" w:rsidP="00FC5FD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F1D00">
        <w:rPr>
          <w:rFonts w:ascii="Sakkal Majalla" w:hAnsi="Sakkal Majalla" w:cs="Sakkal Majalla"/>
          <w:color w:val="000000" w:themeColor="text1"/>
          <w:sz w:val="28"/>
          <w:szCs w:val="28"/>
          <w:rtl/>
          <w:lang w:bidi="ar-EG"/>
        </w:rPr>
        <w:t xml:space="preserve">التركيز على كفاءة الإنفاق: بينما تناولت بعض الدراسات العلاقة بين ضبط الجودة والتكاليف، فإن معظمها ركز على الاستدامة البيئية والاجتماعية أكثر من تأثير الجودة على كفاءة الإنفاق بشكل مباشر، وهو ما يميز </w:t>
      </w:r>
      <w:r w:rsidR="0056540F" w:rsidRPr="007F1D00">
        <w:rPr>
          <w:rFonts w:ascii="Sakkal Majalla" w:hAnsi="Sakkal Majalla" w:cs="Sakkal Majalla"/>
          <w:color w:val="000000" w:themeColor="text1"/>
          <w:sz w:val="28"/>
          <w:szCs w:val="28"/>
          <w:rtl/>
          <w:lang w:bidi="ar-EG"/>
        </w:rPr>
        <w:t xml:space="preserve">الدراسة الحالية </w:t>
      </w:r>
      <w:r w:rsidRPr="007F1D00">
        <w:rPr>
          <w:rFonts w:ascii="Sakkal Majalla" w:hAnsi="Sakkal Majalla" w:cs="Sakkal Majalla"/>
          <w:color w:val="000000" w:themeColor="text1"/>
          <w:sz w:val="28"/>
          <w:szCs w:val="28"/>
          <w:rtl/>
          <w:lang w:bidi="ar-EG"/>
        </w:rPr>
        <w:t>التي تركز على الجوانب المالية بجانب الاستدامة.</w:t>
      </w:r>
    </w:p>
    <w:p w14:paraId="5037821A" w14:textId="77777777" w:rsidR="0056540F" w:rsidRPr="007F1D00" w:rsidRDefault="007013F9" w:rsidP="00FC5FD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F1D00">
        <w:rPr>
          <w:rFonts w:ascii="Sakkal Majalla" w:hAnsi="Sakkal Majalla" w:cs="Sakkal Majalla"/>
          <w:color w:val="000000" w:themeColor="text1"/>
          <w:sz w:val="28"/>
          <w:szCs w:val="28"/>
          <w:rtl/>
          <w:lang w:bidi="ar-EG"/>
        </w:rPr>
        <w:t xml:space="preserve">التطبيقات العملية: اعتمدت بعض الدراسات على مراجعات أدبية أو نماذج رياضية، في حين أن </w:t>
      </w:r>
      <w:r w:rsidR="0056540F" w:rsidRPr="007F1D00">
        <w:rPr>
          <w:rFonts w:ascii="Sakkal Majalla" w:hAnsi="Sakkal Majalla" w:cs="Sakkal Majalla"/>
          <w:color w:val="000000" w:themeColor="text1"/>
          <w:sz w:val="28"/>
          <w:szCs w:val="28"/>
          <w:rtl/>
          <w:lang w:bidi="ar-EG"/>
        </w:rPr>
        <w:t>هذه الدراسة</w:t>
      </w:r>
      <w:r w:rsidRPr="007F1D00">
        <w:rPr>
          <w:rFonts w:ascii="Sakkal Majalla" w:hAnsi="Sakkal Majalla" w:cs="Sakkal Majalla"/>
          <w:color w:val="000000" w:themeColor="text1"/>
          <w:sz w:val="28"/>
          <w:szCs w:val="28"/>
          <w:rtl/>
          <w:lang w:bidi="ar-EG"/>
        </w:rPr>
        <w:t xml:space="preserve"> تتخذ طابعًا تطبيقيًا أكثر من خلال دراسة مشاريع الطرق في المملكة، مما يمنحها بعدًا واقعيًا أكثر من بعض الأبحاث النظرية.</w:t>
      </w:r>
    </w:p>
    <w:p w14:paraId="34F832DD" w14:textId="77777777" w:rsidR="0056540F" w:rsidRPr="007F1D00" w:rsidRDefault="007013F9" w:rsidP="00FC5FD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F1D00">
        <w:rPr>
          <w:rFonts w:ascii="Sakkal Majalla" w:hAnsi="Sakkal Majalla" w:cs="Sakkal Majalla"/>
          <w:color w:val="000000" w:themeColor="text1"/>
          <w:sz w:val="28"/>
          <w:szCs w:val="28"/>
          <w:rtl/>
          <w:lang w:bidi="ar-EG"/>
        </w:rPr>
        <w:lastRenderedPageBreak/>
        <w:t>دمج سياسات ضبط الجودة مع الاستدامة: بعض الدراسات تناولت الجودة من منظور تقني فقط أو من خلال أدوات مثل سيجما ستة (</w:t>
      </w:r>
      <w:r w:rsidRPr="007F1D00">
        <w:rPr>
          <w:rFonts w:ascii="Sakkal Majalla" w:hAnsi="Sakkal Majalla" w:cs="Sakkal Majalla"/>
          <w:color w:val="000000" w:themeColor="text1"/>
          <w:sz w:val="28"/>
          <w:szCs w:val="28"/>
          <w:lang w:bidi="ar-EG"/>
        </w:rPr>
        <w:t>Six Sigma</w:t>
      </w:r>
      <w:r w:rsidRPr="007F1D00">
        <w:rPr>
          <w:rFonts w:ascii="Sakkal Majalla" w:hAnsi="Sakkal Majalla" w:cs="Sakkal Majalla"/>
          <w:color w:val="000000" w:themeColor="text1"/>
          <w:sz w:val="28"/>
          <w:szCs w:val="28"/>
          <w:rtl/>
          <w:lang w:bidi="ar-EG"/>
        </w:rPr>
        <w:t xml:space="preserve">)، بينما </w:t>
      </w:r>
      <w:r w:rsidR="0056540F" w:rsidRPr="007F1D00">
        <w:rPr>
          <w:rFonts w:ascii="Sakkal Majalla" w:hAnsi="Sakkal Majalla" w:cs="Sakkal Majalla"/>
          <w:color w:val="000000" w:themeColor="text1"/>
          <w:sz w:val="28"/>
          <w:szCs w:val="28"/>
          <w:rtl/>
          <w:lang w:bidi="ar-EG"/>
        </w:rPr>
        <w:t>الدراسة الحالية</w:t>
      </w:r>
      <w:r w:rsidRPr="007F1D00">
        <w:rPr>
          <w:rFonts w:ascii="Sakkal Majalla" w:hAnsi="Sakkal Majalla" w:cs="Sakkal Majalla"/>
          <w:color w:val="000000" w:themeColor="text1"/>
          <w:sz w:val="28"/>
          <w:szCs w:val="28"/>
          <w:rtl/>
          <w:lang w:bidi="ar-EG"/>
        </w:rPr>
        <w:t xml:space="preserve"> تسعى إلى الربط بين ضبط الجودة وكفاءة الإنفاق لتحقيق الاستدامة في مشاريع الطرق.</w:t>
      </w:r>
    </w:p>
    <w:p w14:paraId="512D914B" w14:textId="097B7A48" w:rsidR="00B13BB4" w:rsidRPr="007F1D00" w:rsidRDefault="007013F9" w:rsidP="00FC5FD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الأدوات والمنهجية: في حين أن بعض الدراسات استخدمت نماذج تحليل إحصائية معقدة مثل </w:t>
      </w:r>
      <w:r w:rsidRPr="007F1D00">
        <w:rPr>
          <w:rFonts w:ascii="Sakkal Majalla" w:hAnsi="Sakkal Majalla" w:cs="Sakkal Majalla"/>
          <w:color w:val="000000" w:themeColor="text1"/>
          <w:sz w:val="28"/>
          <w:szCs w:val="28"/>
          <w:lang w:bidi="ar-EG"/>
        </w:rPr>
        <w:t>PLS-SEM</w:t>
      </w:r>
      <w:r w:rsidRPr="007F1D00">
        <w:rPr>
          <w:rFonts w:ascii="Sakkal Majalla" w:hAnsi="Sakkal Majalla" w:cs="Sakkal Majalla"/>
          <w:color w:val="000000" w:themeColor="text1"/>
          <w:sz w:val="28"/>
          <w:szCs w:val="28"/>
          <w:rtl/>
          <w:lang w:bidi="ar-EG"/>
        </w:rPr>
        <w:t xml:space="preserve"> أو مراجعات منهجية، قد تعتمد </w:t>
      </w:r>
      <w:r w:rsidR="0056540F" w:rsidRPr="007F1D00">
        <w:rPr>
          <w:rFonts w:ascii="Sakkal Majalla" w:hAnsi="Sakkal Majalla" w:cs="Sakkal Majalla"/>
          <w:color w:val="000000" w:themeColor="text1"/>
          <w:sz w:val="28"/>
          <w:szCs w:val="28"/>
          <w:rtl/>
          <w:lang w:bidi="ar-EG"/>
        </w:rPr>
        <w:t xml:space="preserve">الدراسة الحالية </w:t>
      </w:r>
      <w:r w:rsidRPr="007F1D00">
        <w:rPr>
          <w:rFonts w:ascii="Sakkal Majalla" w:hAnsi="Sakkal Majalla" w:cs="Sakkal Majalla"/>
          <w:color w:val="000000" w:themeColor="text1"/>
          <w:sz w:val="28"/>
          <w:szCs w:val="28"/>
          <w:rtl/>
          <w:lang w:bidi="ar-EG"/>
        </w:rPr>
        <w:t>على دراسات حالة لمشاريع في المملكة العربية السعودية، مما يجعل أسلوب البحث أكثر تركيزًا على البيئة المحلية.</w:t>
      </w:r>
    </w:p>
    <w:p w14:paraId="32585B72" w14:textId="449DA728" w:rsidR="00C70760" w:rsidRPr="007F1D00" w:rsidRDefault="00C70760" w:rsidP="00C7076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0" w:name="_Toc200926362"/>
      <w:r w:rsidRPr="007F1D00">
        <w:rPr>
          <w:rFonts w:ascii="Sakkal Majalla" w:hAnsi="Sakkal Majalla" w:cs="Sakkal Majalla"/>
          <w:b/>
          <w:bCs/>
          <w:color w:val="000000" w:themeColor="text1"/>
          <w:sz w:val="36"/>
          <w:szCs w:val="36"/>
          <w:rtl/>
          <w:lang w:bidi="ar-EG"/>
        </w:rPr>
        <w:t>8.1 المنطلقات النظرية للبحث:</w:t>
      </w:r>
      <w:bookmarkEnd w:id="30"/>
    </w:p>
    <w:p w14:paraId="6CBF2D98" w14:textId="77777777" w:rsidR="006124B7" w:rsidRPr="007F1D00" w:rsidRDefault="006124B7" w:rsidP="00C70760">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F1D00">
        <w:rPr>
          <w:rFonts w:ascii="Sakkal Majalla" w:hAnsi="Sakkal Majalla" w:cs="Sakkal Majalla"/>
          <w:b/>
          <w:bCs/>
          <w:color w:val="000000" w:themeColor="text1"/>
          <w:sz w:val="28"/>
          <w:szCs w:val="28"/>
          <w:rtl/>
          <w:lang w:bidi="ar-EG"/>
        </w:rPr>
        <w:t>1- ضبط الجودة في مشاريع الطرق</w:t>
      </w:r>
    </w:p>
    <w:p w14:paraId="5EFF8C28" w14:textId="0CC3E149" w:rsidR="006124B7" w:rsidRPr="007F1D00" w:rsidRDefault="006124B7"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يشير ضبط الجودة في مشاريع الطرق إلى مجموعة من العمليات والإجراءات المعيارية التي تهدف إلى ضمان تحقيق أعلى مستويات الأداء الفني والوظيفي خلال مراحل التخطيط، التنفيذ، والصيانة، ويتضمن ذلك الالتزام بالمواصفات الفنية المحددة، استخدام المواد عالية الجودة، وتطبيق تقنيات حديثة للرقابة والتقييم المستمر، كما يشمل ضبط الجودة آليات الفحص والاختبار لضمان مطابقة المشاريع للمعايير الوطنية والدولية، مما يسهم في تحسين كفاءة الإنفاق وتقليل الحاجة إلى الإصلاحات المتكررة</w:t>
      </w:r>
      <w:r w:rsidR="00217782" w:rsidRPr="007F1D00">
        <w:rPr>
          <w:rFonts w:ascii="Sakkal Majalla" w:hAnsi="Sakkal Majalla" w:cs="Sakkal Majalla"/>
          <w:color w:val="000000" w:themeColor="text1"/>
          <w:sz w:val="28"/>
          <w:szCs w:val="28"/>
          <w:rtl/>
          <w:lang w:bidi="ar-EG"/>
        </w:rPr>
        <w:t xml:space="preserve"> (</w:t>
      </w:r>
      <w:r w:rsidR="00217782" w:rsidRPr="007F1D00">
        <w:rPr>
          <w:rFonts w:ascii="Sakkal Majalla" w:hAnsi="Sakkal Majalla" w:cs="Sakkal Majalla"/>
          <w:color w:val="000000" w:themeColor="text1"/>
          <w:sz w:val="28"/>
          <w:szCs w:val="28"/>
          <w:lang w:bidi="ar-EG"/>
        </w:rPr>
        <w:t>Zhang &amp; Li, 2024</w:t>
      </w:r>
      <w:r w:rsidR="00217782" w:rsidRPr="007F1D00">
        <w:rPr>
          <w:rFonts w:ascii="Sakkal Majalla" w:hAnsi="Sakkal Majalla" w:cs="Sakkal Majalla"/>
          <w:color w:val="000000" w:themeColor="text1"/>
          <w:sz w:val="28"/>
          <w:szCs w:val="28"/>
          <w:rtl/>
          <w:lang w:bidi="ar-EG"/>
        </w:rPr>
        <w:t>).</w:t>
      </w:r>
    </w:p>
    <w:p w14:paraId="0CB0C143" w14:textId="77777777" w:rsidR="006124B7" w:rsidRPr="007F1D00" w:rsidRDefault="006124B7" w:rsidP="00C70760">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F1D00">
        <w:rPr>
          <w:rFonts w:ascii="Sakkal Majalla" w:hAnsi="Sakkal Majalla" w:cs="Sakkal Majalla"/>
          <w:b/>
          <w:bCs/>
          <w:color w:val="000000" w:themeColor="text1"/>
          <w:sz w:val="28"/>
          <w:szCs w:val="28"/>
          <w:rtl/>
          <w:lang w:bidi="ar-EG"/>
        </w:rPr>
        <w:t>2- كفاءة الإنفاق في مشاريع البنية التحتية</w:t>
      </w:r>
    </w:p>
    <w:p w14:paraId="46EC73A8" w14:textId="610EC045" w:rsidR="006124B7" w:rsidRPr="007F1D00" w:rsidRDefault="006124B7"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تعني كفاءة الإنفاق القدرة على تحقيق أقصى قيمة ممكنة من الموارد المالية المخصصة لتنفيذ مشاريع الطرق، وذلك من خلال تحسين عمليات التخطيط، تقليل الفاقد، والحد من التكاليف غير الضرورية، ويرتبط ذلك بمدى تحقيق المشاريع لأهدافها ضمن الميزانية المحددة، مع ضمان الجودة والمتانة على المدى الطويل، كما تتطلب كفاءة الإنفاق تطبيق استراتيجيات حديثة في الإدارة الهندسية، التقييم الاقتصادي، واستخدام التقنيات الذكية لضمان تحقيق أعلى عائد استثماري بأقل تكلفة ممكنة</w:t>
      </w:r>
      <w:r w:rsidR="0060734F" w:rsidRPr="007F1D00">
        <w:rPr>
          <w:rFonts w:ascii="Sakkal Majalla" w:hAnsi="Sakkal Majalla" w:cs="Sakkal Majalla"/>
          <w:color w:val="000000" w:themeColor="text1"/>
          <w:sz w:val="28"/>
          <w:szCs w:val="28"/>
          <w:rtl/>
          <w:lang w:bidi="ar-EG"/>
        </w:rPr>
        <w:t xml:space="preserve"> (</w:t>
      </w:r>
      <w:proofErr w:type="spellStart"/>
      <w:r w:rsidR="0060734F" w:rsidRPr="007F1D00">
        <w:rPr>
          <w:rFonts w:ascii="Sakkal Majalla" w:hAnsi="Sakkal Majalla" w:cs="Sakkal Majalla"/>
          <w:color w:val="000000" w:themeColor="text1"/>
          <w:sz w:val="28"/>
          <w:szCs w:val="28"/>
          <w:lang w:bidi="ar-EG"/>
        </w:rPr>
        <w:t>Bisbey</w:t>
      </w:r>
      <w:proofErr w:type="spellEnd"/>
      <w:r w:rsidR="0060734F" w:rsidRPr="007F1D00">
        <w:rPr>
          <w:rFonts w:ascii="Sakkal Majalla" w:hAnsi="Sakkal Majalla" w:cs="Sakkal Majalla"/>
          <w:color w:val="000000" w:themeColor="text1"/>
          <w:sz w:val="28"/>
          <w:szCs w:val="28"/>
          <w:lang w:bidi="ar-EG"/>
        </w:rPr>
        <w:t xml:space="preserve"> et al., 2020</w:t>
      </w:r>
      <w:r w:rsidR="0060734F" w:rsidRPr="007F1D00">
        <w:rPr>
          <w:rFonts w:ascii="Sakkal Majalla" w:hAnsi="Sakkal Majalla" w:cs="Sakkal Majalla"/>
          <w:color w:val="000000" w:themeColor="text1"/>
          <w:sz w:val="28"/>
          <w:szCs w:val="28"/>
          <w:rtl/>
          <w:lang w:bidi="ar-EG"/>
        </w:rPr>
        <w:t>).</w:t>
      </w:r>
    </w:p>
    <w:p w14:paraId="781DDC67" w14:textId="77777777" w:rsidR="006124B7" w:rsidRPr="007F1D00" w:rsidRDefault="006124B7" w:rsidP="00C70760">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F1D00">
        <w:rPr>
          <w:rFonts w:ascii="Sakkal Majalla" w:hAnsi="Sakkal Majalla" w:cs="Sakkal Majalla"/>
          <w:b/>
          <w:bCs/>
          <w:color w:val="000000" w:themeColor="text1"/>
          <w:sz w:val="28"/>
          <w:szCs w:val="28"/>
          <w:rtl/>
          <w:lang w:bidi="ar-EG"/>
        </w:rPr>
        <w:lastRenderedPageBreak/>
        <w:t>3- الاستدامة في مشاريع الطرق</w:t>
      </w:r>
    </w:p>
    <w:p w14:paraId="19782A5A" w14:textId="0DF3060A" w:rsidR="00B13BB4" w:rsidRPr="007F1D00" w:rsidRDefault="006124B7"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تعني الاستدامة في مشاريع الطرق تبني ممارسات تصميم وتنفيذ تضمن استمرار كفاءة وأداء البنية التحتية على المدى الطويل، مع تقليل التأثيرات البيئية والاقتصادية السلبية، ويتطلب ذلك استخدام مواد وتقنيات صديقة للبيئة، تعزيز كفاءة استهلاك الموارد، وتطبيق أساليب مبتكرة لإدارة دورة حياة المشاريع، كما ترتبط الاستدامة بقدرة مشاريع الطرق على التكيف مع التغيرات المستقبلية في الاحتياجات السكانية والنقل، مما يسهم في تحقيق تنمية حضرية مستدامة تدعم الاقتصاد الوطني وتحسن جودة الحياة</w:t>
      </w:r>
      <w:r w:rsidR="00217782" w:rsidRPr="007F1D00">
        <w:rPr>
          <w:rFonts w:ascii="Sakkal Majalla" w:hAnsi="Sakkal Majalla" w:cs="Sakkal Majalla"/>
          <w:color w:val="000000" w:themeColor="text1"/>
          <w:sz w:val="28"/>
          <w:szCs w:val="28"/>
          <w:rtl/>
          <w:lang w:bidi="ar-EG"/>
        </w:rPr>
        <w:t xml:space="preserve"> (</w:t>
      </w:r>
      <w:proofErr w:type="spellStart"/>
      <w:r w:rsidR="00217782" w:rsidRPr="007F1D00">
        <w:rPr>
          <w:rFonts w:ascii="Sakkal Majalla" w:hAnsi="Sakkal Majalla" w:cs="Sakkal Majalla"/>
          <w:color w:val="000000" w:themeColor="text1"/>
          <w:sz w:val="28"/>
          <w:szCs w:val="28"/>
          <w:lang w:bidi="ar-EG"/>
        </w:rPr>
        <w:t>Censorii</w:t>
      </w:r>
      <w:proofErr w:type="spellEnd"/>
      <w:r w:rsidR="00217782" w:rsidRPr="007F1D00">
        <w:rPr>
          <w:rFonts w:ascii="Sakkal Majalla" w:hAnsi="Sakkal Majalla" w:cs="Sakkal Majalla"/>
          <w:color w:val="000000" w:themeColor="text1"/>
          <w:sz w:val="28"/>
          <w:szCs w:val="28"/>
          <w:lang w:bidi="ar-EG"/>
        </w:rPr>
        <w:t xml:space="preserve"> et al., 2022</w:t>
      </w:r>
      <w:r w:rsidR="00217782" w:rsidRPr="007F1D00">
        <w:rPr>
          <w:rFonts w:ascii="Sakkal Majalla" w:hAnsi="Sakkal Majalla" w:cs="Sakkal Majalla"/>
          <w:color w:val="000000" w:themeColor="text1"/>
          <w:sz w:val="28"/>
          <w:szCs w:val="28"/>
          <w:rtl/>
          <w:lang w:bidi="ar-EG"/>
        </w:rPr>
        <w:t>).</w:t>
      </w:r>
    </w:p>
    <w:p w14:paraId="206C3361" w14:textId="483966E3" w:rsidR="00C70760" w:rsidRPr="007F1D00" w:rsidRDefault="00C70760" w:rsidP="00C7076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1" w:name="_Toc200926363"/>
      <w:r w:rsidRPr="007F1D00">
        <w:rPr>
          <w:rFonts w:ascii="Sakkal Majalla" w:hAnsi="Sakkal Majalla" w:cs="Sakkal Majalla"/>
          <w:b/>
          <w:bCs/>
          <w:color w:val="000000" w:themeColor="text1"/>
          <w:sz w:val="36"/>
          <w:szCs w:val="36"/>
          <w:rtl/>
          <w:lang w:bidi="ar-EG"/>
        </w:rPr>
        <w:t>9.1 منهج البحث:</w:t>
      </w:r>
      <w:bookmarkEnd w:id="31"/>
    </w:p>
    <w:p w14:paraId="59DCD796" w14:textId="7969894F" w:rsidR="00723E0F" w:rsidRPr="007F1D00" w:rsidRDefault="0056540F"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  </w:t>
      </w:r>
      <w:r w:rsidR="00723E0F" w:rsidRPr="007F1D00">
        <w:rPr>
          <w:rFonts w:ascii="Sakkal Majalla" w:hAnsi="Sakkal Majalla" w:cs="Sakkal Majalla"/>
          <w:color w:val="000000" w:themeColor="text1"/>
          <w:sz w:val="28"/>
          <w:szCs w:val="28"/>
          <w:rtl/>
          <w:lang w:bidi="ar-EG"/>
        </w:rPr>
        <w:t>تعتمد هذه الدراسة على المنهج الوصفي التحليلي لدراسة دور ضبط الجودة في تعزيز كفاءة الإنفاق وتحقيق الاستدامة في مشاريع الطرق بالمملكة العربية السعودية، حيث يهدف هذا المنهج إلى تقديم وصف دقيق وتحليل شامل لكيفية تطبيق ممارسات ضبط الجودة في مشاريع الطرق وتأثيرها على تحقيق الاستدامة من خلال ثلاثة أبعاد رئيسية، تشمل معايير الجودة في تنفيذ المشاريع، نظم الرقابة والتفتيش، وكفاءة إدارة المخاطر والجودة، مما يسهم في تحسين كفاءة الإنفاق وضمان استدامة مشاريع الطرق على المدى الطويل.</w:t>
      </w:r>
    </w:p>
    <w:p w14:paraId="3A0AC495" w14:textId="60C59229" w:rsidR="00723E0F" w:rsidRPr="007F1D00" w:rsidRDefault="00723E0F"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يتم جمع البيانات باستخدام الاستبيانات التي ستوزع على عينة من العاملين في قطاع إنشاء وصيانة الطرق، بما يشمل المهندسين، المشرفين، ومديري المشاريع، وذلك بهدف قياس مدى فاعلية ممارسات ضبط الجودة في تحسين جودة التنفيذ، تقليل التكاليف غير الضرورية، وزيادة العمر الافتراضي للطرق. يحتوي الاستبيان على مجموعة من الأسئلة المصممة لقياس مدى التزام المشاريع بمعايير الجودة، فاعلية عمليات الرقابة والتفتيش، وتأثير إدارة المخاطر على تقليل الهدر وتعزيز الاستدامة المالية والتشغيلية. سيتم تحليل البيانات باستخدام أدوات إحصائية متقدمة لاستخلاص العلاقة بين ضبط </w:t>
      </w:r>
      <w:r w:rsidRPr="007F1D00">
        <w:rPr>
          <w:rFonts w:ascii="Sakkal Majalla" w:hAnsi="Sakkal Majalla" w:cs="Sakkal Majalla"/>
          <w:color w:val="000000" w:themeColor="text1"/>
          <w:sz w:val="28"/>
          <w:szCs w:val="28"/>
          <w:rtl/>
          <w:lang w:bidi="ar-EG"/>
        </w:rPr>
        <w:lastRenderedPageBreak/>
        <w:t>الجودة وكفاءة الإنفاق، بالإضافة إلى قياس مستوى وعي العاملين بأهمية تطبيق ممارسات الجودة في المشاريع.</w:t>
      </w:r>
    </w:p>
    <w:p w14:paraId="7061FDAD" w14:textId="16850F7B" w:rsidR="00723E0F" w:rsidRPr="007F1D00" w:rsidRDefault="00723E0F"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إلى جانب ذلك، سيتم توظيف المنهج النوعي من خلال إجراء مقابلات فردية معمقة مع مسؤولي الهيئات المختصة بتطوير البنية التحتية، مديري المشاريع في قطاع الطرق، والخبراء في مجال ضبط الجودة، وذلك للوصول إلى فهم أعمق للتحديات التي تواجه تطبيق نظم الجودة في مشاريع الطرق ومدى تأثيرها على تحقيق الاستدامة. كما ستوفر هذه المقابلات بيانات نوعية تساهم في توضيح العوامل المؤثرة على نجاح تطبيق معايير الجودة، التحديات التقنية والإدارية، ومدى تأثير ضبط الجودة على تقليل تكاليف الصيانة وتحسين كفاءة استخدام الموارد المالية، مما يعزز الاستدامة في مشاريع الطرق بالمملكة العربية السعودية.</w:t>
      </w:r>
    </w:p>
    <w:p w14:paraId="5440CF8F" w14:textId="130CC86E" w:rsidR="00C70760" w:rsidRPr="007F1D00" w:rsidRDefault="00C70760" w:rsidP="00C7076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2" w:name="_Toc200926364"/>
      <w:r w:rsidRPr="007F1D00">
        <w:rPr>
          <w:rFonts w:ascii="Sakkal Majalla" w:hAnsi="Sakkal Majalla" w:cs="Sakkal Majalla"/>
          <w:b/>
          <w:bCs/>
          <w:color w:val="000000" w:themeColor="text1"/>
          <w:sz w:val="36"/>
          <w:szCs w:val="36"/>
          <w:rtl/>
          <w:lang w:bidi="ar-EG"/>
        </w:rPr>
        <w:t>10.1 مصادر البيانات:</w:t>
      </w:r>
      <w:bookmarkEnd w:id="32"/>
    </w:p>
    <w:p w14:paraId="20658BDA" w14:textId="77777777" w:rsidR="00DE4B63" w:rsidRPr="007F1D00" w:rsidRDefault="00DE4B63"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تعتمد هذه الدراسة على مصادر بيانات متنوعة لضمان تحقيق أهدافها البحثية، حيث تم الاعتماد على مصدرين رئيسيين لجمع البيانات والمعلومات المتعلقة بدور ضبط الجودة في تعزيز كفاءة الإنفاق وتحقيق الاستدامة في مشاريع الطرق بالمملكة العربية السعودية، وذلك على النحو التالي:</w:t>
      </w:r>
    </w:p>
    <w:p w14:paraId="555EA517" w14:textId="77777777" w:rsidR="00DE4B63" w:rsidRPr="007F1D00" w:rsidRDefault="00DE4B63" w:rsidP="00C7076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F1D00">
        <w:rPr>
          <w:rFonts w:ascii="Sakkal Majalla" w:hAnsi="Sakkal Majalla" w:cs="Sakkal Majalla"/>
          <w:b/>
          <w:bCs/>
          <w:color w:val="000000" w:themeColor="text1"/>
          <w:sz w:val="32"/>
          <w:szCs w:val="32"/>
          <w:rtl/>
          <w:lang w:bidi="ar-EG"/>
        </w:rPr>
        <w:t>أولًا: المصادر الثانوية</w:t>
      </w:r>
    </w:p>
    <w:p w14:paraId="2AF05745" w14:textId="2BA02998" w:rsidR="00DE4B63" w:rsidRDefault="00DE4B63"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تشمل المصادر الثانوية الكتب والمراجع العلمية العربية والأجنبية التي تناولت موضوع ضبط الجودة وتأثيره على كفاءة الإنفاق والاستدامة في مشاريع الطرق، إضافة إلى الدراسات السابقة التي بحثت في تطبيق معايير الجودة في تنفيذ مشروعات البنية التحتية ودورها في تحسين الأداء الاقتصادي والتشغيلي. كما تضمنت المصادر الثانوية الدوريات العلمية المحكمة، الرسائل الجامعية، والتقارير الرسمية الصادرة عن الجهات المختصة بقطاع النقل والبنية التحتية، مما وفر خلفية علمية متكاملة تدعم الإطار النظري للدراسة.</w:t>
      </w:r>
    </w:p>
    <w:p w14:paraId="3A6868D6" w14:textId="77777777" w:rsidR="00166FFA" w:rsidRPr="007F1D00" w:rsidRDefault="00166FFA"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p>
    <w:p w14:paraId="73A87514" w14:textId="77777777" w:rsidR="00DE4B63" w:rsidRPr="007F1D00" w:rsidRDefault="00DE4B63" w:rsidP="00C7076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F1D00">
        <w:rPr>
          <w:rFonts w:ascii="Sakkal Majalla" w:hAnsi="Sakkal Majalla" w:cs="Sakkal Majalla"/>
          <w:b/>
          <w:bCs/>
          <w:color w:val="000000" w:themeColor="text1"/>
          <w:sz w:val="32"/>
          <w:szCs w:val="32"/>
          <w:rtl/>
          <w:lang w:bidi="ar-EG"/>
        </w:rPr>
        <w:lastRenderedPageBreak/>
        <w:t>ثانيًا: المصادر الأولية</w:t>
      </w:r>
    </w:p>
    <w:p w14:paraId="48FA26EE" w14:textId="09AF9A55" w:rsidR="00DE4B63" w:rsidRPr="007F1D00" w:rsidRDefault="00DE4B63"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اعتمدت الدراسة على الاستبانة كأداة رئيسية لجمع البيانات الميدانية من أفراد مجتمع الدراسة، حيث تم تصميمها بعناية لقياس مدى فاعلية ضبط الجودة في تحسين كفاءة الإنفاق وتعزيز استدامة مشاريع الطرق. وقد تم إعداد الاستبانة إلكترونيًا عبر منصة </w:t>
      </w:r>
      <w:r w:rsidRPr="007F1D00">
        <w:rPr>
          <w:rFonts w:ascii="Sakkal Majalla" w:hAnsi="Sakkal Majalla" w:cs="Sakkal Majalla"/>
          <w:color w:val="000000" w:themeColor="text1"/>
          <w:sz w:val="28"/>
          <w:szCs w:val="28"/>
          <w:lang w:bidi="ar-EG"/>
        </w:rPr>
        <w:t>Google Forms</w:t>
      </w:r>
      <w:r w:rsidRPr="007F1D00">
        <w:rPr>
          <w:rFonts w:ascii="Sakkal Majalla" w:hAnsi="Sakkal Majalla" w:cs="Sakkal Majalla"/>
          <w:color w:val="000000" w:themeColor="text1"/>
          <w:sz w:val="28"/>
          <w:szCs w:val="28"/>
          <w:rtl/>
          <w:lang w:bidi="ar-EG"/>
        </w:rPr>
        <w:t>، وتم توزيعها على عينة من العاملين في قطاع الطرق، بما يشمل المهندسين، المشرفين، ومديري المشاريع لضمان تمثيل شامل للآراء والخبرات الميدانية.</w:t>
      </w:r>
    </w:p>
    <w:p w14:paraId="5E2F5420" w14:textId="3ED06706" w:rsidR="00C70760" w:rsidRPr="007F1D00" w:rsidRDefault="00C70760" w:rsidP="00C7076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3" w:name="_Toc200926365"/>
      <w:r w:rsidRPr="007F1D00">
        <w:rPr>
          <w:rFonts w:ascii="Sakkal Majalla" w:hAnsi="Sakkal Majalla" w:cs="Sakkal Majalla"/>
          <w:b/>
          <w:bCs/>
          <w:color w:val="000000" w:themeColor="text1"/>
          <w:sz w:val="36"/>
          <w:szCs w:val="36"/>
          <w:rtl/>
          <w:lang w:bidi="ar-EG"/>
        </w:rPr>
        <w:t>11.1 أدوات الدراسة والأساليب الإحصائية:</w:t>
      </w:r>
      <w:bookmarkEnd w:id="33"/>
    </w:p>
    <w:p w14:paraId="26D6B1C0" w14:textId="30C06EA5" w:rsidR="00DE4B63" w:rsidRPr="007F1D00" w:rsidRDefault="00DE4B63"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تعتمد الدراسة على مجموعة من الأدوات الإحصائية لتحليل البيانات التي تم جمعها، وذلك باستخدام برنامج الحزمة الإحصائية للعلوم الاجتماعية (</w:t>
      </w:r>
      <w:r w:rsidRPr="007F1D00">
        <w:rPr>
          <w:rFonts w:ascii="Sakkal Majalla" w:hAnsi="Sakkal Majalla" w:cs="Sakkal Majalla"/>
          <w:color w:val="000000" w:themeColor="text1"/>
          <w:sz w:val="28"/>
          <w:szCs w:val="28"/>
          <w:lang w:bidi="ar-EG"/>
        </w:rPr>
        <w:t>SPSS</w:t>
      </w:r>
      <w:r w:rsidRPr="007F1D00">
        <w:rPr>
          <w:rFonts w:ascii="Sakkal Majalla" w:hAnsi="Sakkal Majalla" w:cs="Sakkal Majalla"/>
          <w:color w:val="000000" w:themeColor="text1"/>
          <w:sz w:val="28"/>
          <w:szCs w:val="28"/>
          <w:rtl/>
          <w:lang w:bidi="ar-EG"/>
        </w:rPr>
        <w:t>)، حيث تم تطبيق الأساليب الإحصائية التالية:</w:t>
      </w:r>
    </w:p>
    <w:p w14:paraId="3131F289" w14:textId="737FCB64" w:rsidR="00DE4B63" w:rsidRPr="007F1D00" w:rsidRDefault="00DE4B63" w:rsidP="00C7076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F1D00">
        <w:rPr>
          <w:rFonts w:ascii="Sakkal Majalla" w:hAnsi="Sakkal Majalla" w:cs="Sakkal Majalla"/>
          <w:b/>
          <w:bCs/>
          <w:color w:val="000000" w:themeColor="text1"/>
          <w:sz w:val="32"/>
          <w:szCs w:val="32"/>
          <w:rtl/>
          <w:lang w:bidi="ar-EG"/>
        </w:rPr>
        <w:t>الإحصاء الوصفي</w:t>
      </w:r>
      <w:r w:rsidR="0056540F" w:rsidRPr="007F1D00">
        <w:rPr>
          <w:rFonts w:ascii="Sakkal Majalla" w:hAnsi="Sakkal Majalla" w:cs="Sakkal Majalla"/>
          <w:b/>
          <w:bCs/>
          <w:color w:val="000000" w:themeColor="text1"/>
          <w:sz w:val="32"/>
          <w:szCs w:val="32"/>
          <w:rtl/>
          <w:lang w:bidi="ar-EG"/>
        </w:rPr>
        <w:t>:</w:t>
      </w:r>
    </w:p>
    <w:p w14:paraId="643250C7" w14:textId="77777777" w:rsidR="00DE4B63" w:rsidRPr="007F1D00" w:rsidRDefault="00DE4B63" w:rsidP="00FC5FD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F1D00">
        <w:rPr>
          <w:rFonts w:ascii="Sakkal Majalla" w:hAnsi="Sakkal Majalla" w:cs="Sakkal Majalla"/>
          <w:b/>
          <w:bCs/>
          <w:color w:val="000000" w:themeColor="text1"/>
          <w:sz w:val="28"/>
          <w:szCs w:val="28"/>
          <w:rtl/>
          <w:lang w:bidi="ar-EG"/>
        </w:rPr>
        <w:t>التكرارات والنسب المئوية</w:t>
      </w:r>
      <w:r w:rsidRPr="007F1D00">
        <w:rPr>
          <w:rFonts w:ascii="Sakkal Majalla" w:hAnsi="Sakkal Majalla" w:cs="Sakkal Majalla"/>
          <w:color w:val="000000" w:themeColor="text1"/>
          <w:sz w:val="28"/>
          <w:szCs w:val="28"/>
          <w:rtl/>
          <w:lang w:bidi="ar-EG"/>
        </w:rPr>
        <w:t>: لتحليل التوزيع الديموغرافي لأفراد العينة وتقديم تصور عام حول اتجاهاتهم فيما يتعلق بتطبيق معايير ضبط الجودة في مشاريع الطرق.</w:t>
      </w:r>
    </w:p>
    <w:p w14:paraId="7951C86B" w14:textId="77777777" w:rsidR="00DE4B63" w:rsidRPr="007F1D00" w:rsidRDefault="00DE4B63" w:rsidP="00FC5FD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F1D00">
        <w:rPr>
          <w:rFonts w:ascii="Sakkal Majalla" w:hAnsi="Sakkal Majalla" w:cs="Sakkal Majalla"/>
          <w:b/>
          <w:bCs/>
          <w:color w:val="000000" w:themeColor="text1"/>
          <w:sz w:val="28"/>
          <w:szCs w:val="28"/>
          <w:rtl/>
          <w:lang w:bidi="ar-EG"/>
        </w:rPr>
        <w:t>الوسط الحسابي</w:t>
      </w:r>
      <w:r w:rsidRPr="007F1D00">
        <w:rPr>
          <w:rFonts w:ascii="Sakkal Majalla" w:hAnsi="Sakkal Majalla" w:cs="Sakkal Majalla"/>
          <w:color w:val="000000" w:themeColor="text1"/>
          <w:sz w:val="28"/>
          <w:szCs w:val="28"/>
          <w:rtl/>
          <w:lang w:bidi="ar-EG"/>
        </w:rPr>
        <w:t>: لقياس النزعة المركزية وتقدير متوسط إجابات العينة حول تأثير ضبط الجودة على كفاءة الإنفاق والاستدامة.</w:t>
      </w:r>
    </w:p>
    <w:p w14:paraId="5182A0D0" w14:textId="4F0E62D0" w:rsidR="00DE4B63" w:rsidRDefault="00DE4B63" w:rsidP="00FC5FD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F1D00">
        <w:rPr>
          <w:rFonts w:ascii="Sakkal Majalla" w:hAnsi="Sakkal Majalla" w:cs="Sakkal Majalla"/>
          <w:b/>
          <w:bCs/>
          <w:color w:val="000000" w:themeColor="text1"/>
          <w:sz w:val="28"/>
          <w:szCs w:val="28"/>
          <w:rtl/>
          <w:lang w:bidi="ar-EG"/>
        </w:rPr>
        <w:t>الانحراف المعياري</w:t>
      </w:r>
      <w:r w:rsidRPr="007F1D00">
        <w:rPr>
          <w:rFonts w:ascii="Sakkal Majalla" w:hAnsi="Sakkal Majalla" w:cs="Sakkal Majalla"/>
          <w:color w:val="000000" w:themeColor="text1"/>
          <w:sz w:val="28"/>
          <w:szCs w:val="28"/>
          <w:rtl/>
          <w:lang w:bidi="ar-EG"/>
        </w:rPr>
        <w:t>: لقياس مدى تشتت الإجابات حول المتوسط الحسابي، مما يساعد في فهم درجة التباين في آراء المستجيبين حول تطبيق ممارسات ضبط الجودة.</w:t>
      </w:r>
    </w:p>
    <w:p w14:paraId="75F1B008" w14:textId="2273CB77" w:rsidR="00166FFA" w:rsidRDefault="00166FFA" w:rsidP="00166FFA">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F5168AD" w14:textId="77777777" w:rsidR="00166FFA" w:rsidRPr="00166FFA" w:rsidRDefault="00166FFA" w:rsidP="00166FFA">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B6033CA" w14:textId="260083FF" w:rsidR="00DE4B63" w:rsidRPr="007F1D00" w:rsidRDefault="00DE4B63" w:rsidP="00C7076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F1D00">
        <w:rPr>
          <w:rFonts w:ascii="Sakkal Majalla" w:hAnsi="Sakkal Majalla" w:cs="Sakkal Majalla"/>
          <w:b/>
          <w:bCs/>
          <w:color w:val="000000" w:themeColor="text1"/>
          <w:sz w:val="32"/>
          <w:szCs w:val="32"/>
          <w:rtl/>
          <w:lang w:bidi="ar-EG"/>
        </w:rPr>
        <w:lastRenderedPageBreak/>
        <w:t>الإحصاء التحليلي</w:t>
      </w:r>
      <w:r w:rsidR="0056540F" w:rsidRPr="007F1D00">
        <w:rPr>
          <w:rFonts w:ascii="Sakkal Majalla" w:hAnsi="Sakkal Majalla" w:cs="Sakkal Majalla"/>
          <w:b/>
          <w:bCs/>
          <w:color w:val="000000" w:themeColor="text1"/>
          <w:sz w:val="32"/>
          <w:szCs w:val="32"/>
          <w:rtl/>
          <w:lang w:bidi="ar-EG"/>
        </w:rPr>
        <w:t>:</w:t>
      </w:r>
    </w:p>
    <w:p w14:paraId="6F9760C0" w14:textId="77777777" w:rsidR="00DE4B63" w:rsidRPr="007F1D00" w:rsidRDefault="00DE4B63" w:rsidP="00FC5FDC">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F1D00">
        <w:rPr>
          <w:rFonts w:ascii="Sakkal Majalla" w:hAnsi="Sakkal Majalla" w:cs="Sakkal Majalla"/>
          <w:b/>
          <w:bCs/>
          <w:color w:val="000000" w:themeColor="text1"/>
          <w:sz w:val="28"/>
          <w:szCs w:val="28"/>
          <w:rtl/>
          <w:lang w:bidi="ar-EG"/>
        </w:rPr>
        <w:t>تحليل الانحدار المتعدد</w:t>
      </w:r>
      <w:r w:rsidRPr="007F1D00">
        <w:rPr>
          <w:rFonts w:ascii="Sakkal Majalla" w:hAnsi="Sakkal Majalla" w:cs="Sakkal Majalla"/>
          <w:color w:val="000000" w:themeColor="text1"/>
          <w:sz w:val="28"/>
          <w:szCs w:val="28"/>
          <w:rtl/>
          <w:lang w:bidi="ar-EG"/>
        </w:rPr>
        <w:t xml:space="preserve"> (</w:t>
      </w:r>
      <w:r w:rsidRPr="007F1D00">
        <w:rPr>
          <w:rFonts w:ascii="Sakkal Majalla" w:hAnsi="Sakkal Majalla" w:cs="Sakkal Majalla"/>
          <w:color w:val="000000" w:themeColor="text1"/>
          <w:sz w:val="28"/>
          <w:szCs w:val="28"/>
          <w:lang w:bidi="ar-EG"/>
        </w:rPr>
        <w:t>Multiple Regression</w:t>
      </w:r>
      <w:r w:rsidRPr="007F1D00">
        <w:rPr>
          <w:rFonts w:ascii="Sakkal Majalla" w:hAnsi="Sakkal Majalla" w:cs="Sakkal Majalla"/>
          <w:color w:val="000000" w:themeColor="text1"/>
          <w:sz w:val="28"/>
          <w:szCs w:val="28"/>
          <w:rtl/>
          <w:lang w:bidi="ar-EG"/>
        </w:rPr>
        <w:t>): لاختبار مدى تأثير الأبعاد المختلفة لضبط الجودة مجتمعة على كفاءة الإنفاق وتحقيق الاستدامة في مشاريع الطرق.</w:t>
      </w:r>
    </w:p>
    <w:p w14:paraId="1D67958C" w14:textId="77777777" w:rsidR="00DE4B63" w:rsidRPr="007F1D00" w:rsidRDefault="00DE4B63" w:rsidP="00FC5FDC">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F1D00">
        <w:rPr>
          <w:rFonts w:ascii="Sakkal Majalla" w:hAnsi="Sakkal Majalla" w:cs="Sakkal Majalla"/>
          <w:b/>
          <w:bCs/>
          <w:color w:val="000000" w:themeColor="text1"/>
          <w:sz w:val="28"/>
          <w:szCs w:val="28"/>
          <w:rtl/>
          <w:lang w:bidi="ar-EG"/>
        </w:rPr>
        <w:t>تحليل الانحدار الخطي البسيط</w:t>
      </w:r>
      <w:r w:rsidRPr="007F1D00">
        <w:rPr>
          <w:rFonts w:ascii="Sakkal Majalla" w:hAnsi="Sakkal Majalla" w:cs="Sakkal Majalla"/>
          <w:color w:val="000000" w:themeColor="text1"/>
          <w:sz w:val="28"/>
          <w:szCs w:val="28"/>
          <w:rtl/>
          <w:lang w:bidi="ar-EG"/>
        </w:rPr>
        <w:t xml:space="preserve"> (</w:t>
      </w:r>
      <w:r w:rsidRPr="007F1D00">
        <w:rPr>
          <w:rFonts w:ascii="Sakkal Majalla" w:hAnsi="Sakkal Majalla" w:cs="Sakkal Majalla"/>
          <w:color w:val="000000" w:themeColor="text1"/>
          <w:sz w:val="28"/>
          <w:szCs w:val="28"/>
          <w:lang w:bidi="ar-EG"/>
        </w:rPr>
        <w:t>Simple Regression</w:t>
      </w:r>
      <w:r w:rsidRPr="007F1D00">
        <w:rPr>
          <w:rFonts w:ascii="Sakkal Majalla" w:hAnsi="Sakkal Majalla" w:cs="Sakkal Majalla"/>
          <w:color w:val="000000" w:themeColor="text1"/>
          <w:sz w:val="28"/>
          <w:szCs w:val="28"/>
          <w:rtl/>
          <w:lang w:bidi="ar-EG"/>
        </w:rPr>
        <w:t>): لاختبار تأثير كل بعد من أبعاد ضبط الجودة بشكل منفرد على كفاءة الإنفاق والاستدامة.</w:t>
      </w:r>
    </w:p>
    <w:p w14:paraId="48AD7CF6" w14:textId="62D724F3" w:rsidR="00DE4B63" w:rsidRPr="007F1D00" w:rsidRDefault="00DE4B63" w:rsidP="00FC5FDC">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F1D00">
        <w:rPr>
          <w:rFonts w:ascii="Sakkal Majalla" w:hAnsi="Sakkal Majalla" w:cs="Sakkal Majalla"/>
          <w:b/>
          <w:bCs/>
          <w:color w:val="000000" w:themeColor="text1"/>
          <w:sz w:val="28"/>
          <w:szCs w:val="28"/>
          <w:rtl/>
          <w:lang w:bidi="ar-EG"/>
        </w:rPr>
        <w:t>اختبار التوزيع الطبيعي</w:t>
      </w:r>
      <w:r w:rsidRPr="007F1D00">
        <w:rPr>
          <w:rFonts w:ascii="Sakkal Majalla" w:hAnsi="Sakkal Majalla" w:cs="Sakkal Majalla"/>
          <w:color w:val="000000" w:themeColor="text1"/>
          <w:sz w:val="28"/>
          <w:szCs w:val="28"/>
          <w:rtl/>
          <w:lang w:bidi="ar-EG"/>
        </w:rPr>
        <w:t xml:space="preserve"> (</w:t>
      </w:r>
      <w:r w:rsidRPr="007F1D00">
        <w:rPr>
          <w:rFonts w:ascii="Sakkal Majalla" w:hAnsi="Sakkal Majalla" w:cs="Sakkal Majalla"/>
          <w:color w:val="000000" w:themeColor="text1"/>
          <w:sz w:val="28"/>
          <w:szCs w:val="28"/>
          <w:lang w:bidi="ar-EG"/>
        </w:rPr>
        <w:t>Kurtosis Test</w:t>
      </w:r>
      <w:r w:rsidRPr="007F1D00">
        <w:rPr>
          <w:rFonts w:ascii="Sakkal Majalla" w:hAnsi="Sakkal Majalla" w:cs="Sakkal Majalla"/>
          <w:color w:val="000000" w:themeColor="text1"/>
          <w:sz w:val="28"/>
          <w:szCs w:val="28"/>
          <w:rtl/>
          <w:lang w:bidi="ar-EG"/>
        </w:rPr>
        <w:t>): للتحقق من مدى مطابقة توزيع البيانات للتوزيع الطبيعي، مما يضمن صحة استخدام الاختبارات الإحصائية الأخرى.</w:t>
      </w:r>
    </w:p>
    <w:p w14:paraId="765B7DAC" w14:textId="361A5AF7" w:rsidR="00C70760" w:rsidRPr="007F1D00" w:rsidRDefault="00C70760" w:rsidP="00C7076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4" w:name="_Toc200926366"/>
      <w:r w:rsidRPr="007F1D00">
        <w:rPr>
          <w:rFonts w:ascii="Sakkal Majalla" w:hAnsi="Sakkal Majalla" w:cs="Sakkal Majalla"/>
          <w:b/>
          <w:bCs/>
          <w:color w:val="000000" w:themeColor="text1"/>
          <w:sz w:val="36"/>
          <w:szCs w:val="36"/>
          <w:rtl/>
          <w:lang w:bidi="ar-EG"/>
        </w:rPr>
        <w:t>12.1 نموذج الدراسة:</w:t>
      </w:r>
      <w:bookmarkEnd w:id="34"/>
    </w:p>
    <w:p w14:paraId="48E3B930" w14:textId="6551FA5C" w:rsidR="00DE4B63" w:rsidRPr="007F1D00" w:rsidRDefault="00DE4B63" w:rsidP="00C7076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F1D00">
        <w:rPr>
          <w:rFonts w:ascii="Sakkal Majalla" w:hAnsi="Sakkal Majalla" w:cs="Sakkal Majalla"/>
          <w:color w:val="000000" w:themeColor="text1"/>
          <w:sz w:val="28"/>
          <w:szCs w:val="28"/>
          <w:rtl/>
          <w:lang w:bidi="ar-EG"/>
        </w:rPr>
        <w:t xml:space="preserve">  والذي يتضمن </w:t>
      </w:r>
      <w:bookmarkStart w:id="35" w:name="_Hlk190698160"/>
      <w:bookmarkStart w:id="36" w:name="_Hlk192024143"/>
      <w:r w:rsidRPr="007F1D00">
        <w:rPr>
          <w:rFonts w:ascii="Sakkal Majalla" w:hAnsi="Sakkal Majalla" w:cs="Sakkal Majalla"/>
          <w:color w:val="000000" w:themeColor="text1"/>
          <w:sz w:val="28"/>
          <w:szCs w:val="28"/>
          <w:rtl/>
          <w:lang w:bidi="ar-EG"/>
        </w:rPr>
        <w:t>محاولة</w:t>
      </w:r>
      <w:r w:rsidRPr="007F1D00">
        <w:rPr>
          <w:rFonts w:ascii="Sakkal Majalla" w:hAnsi="Sakkal Majalla" w:cs="Sakkal Majalla"/>
          <w:color w:val="000000" w:themeColor="text1"/>
          <w:sz w:val="28"/>
          <w:szCs w:val="28"/>
          <w:rtl/>
        </w:rPr>
        <w:t xml:space="preserve"> </w:t>
      </w:r>
      <w:r w:rsidRPr="007F1D00">
        <w:rPr>
          <w:rFonts w:ascii="Sakkal Majalla" w:hAnsi="Sakkal Majalla" w:cs="Sakkal Majalla"/>
          <w:color w:val="000000" w:themeColor="text1"/>
          <w:sz w:val="28"/>
          <w:szCs w:val="28"/>
          <w:rtl/>
          <w:lang w:bidi="ar-EG"/>
        </w:rPr>
        <w:t>تحليل</w:t>
      </w:r>
      <w:r w:rsidRPr="007F1D00">
        <w:rPr>
          <w:rFonts w:ascii="Sakkal Majalla" w:hAnsi="Sakkal Majalla" w:cs="Sakkal Majalla"/>
          <w:color w:val="000000" w:themeColor="text1"/>
          <w:sz w:val="28"/>
          <w:szCs w:val="28"/>
          <w:rtl/>
        </w:rPr>
        <w:t xml:space="preserve"> </w:t>
      </w:r>
      <w:r w:rsidRPr="007F1D00">
        <w:rPr>
          <w:rFonts w:ascii="Sakkal Majalla" w:hAnsi="Sakkal Majalla" w:cs="Sakkal Majalla"/>
          <w:color w:val="000000" w:themeColor="text1"/>
          <w:sz w:val="28"/>
          <w:szCs w:val="28"/>
          <w:rtl/>
          <w:lang w:bidi="ar-EG"/>
        </w:rPr>
        <w:t xml:space="preserve">مدى </w:t>
      </w:r>
      <w:bookmarkStart w:id="37" w:name="_Hlk192540141"/>
      <w:r w:rsidRPr="007F1D00">
        <w:rPr>
          <w:rFonts w:ascii="Sakkal Majalla" w:hAnsi="Sakkal Majalla" w:cs="Sakkal Majalla"/>
          <w:color w:val="000000" w:themeColor="text1"/>
          <w:sz w:val="28"/>
          <w:szCs w:val="28"/>
          <w:rtl/>
          <w:lang w:bidi="ar-EG"/>
        </w:rPr>
        <w:t>تأثير تطبيق معايير ضبط الجودة على تعزيز كفاءة الإنفاق وتحقيق الاستدامة في مشاريع الطرق بالمملكة العربية السعودية</w:t>
      </w:r>
      <w:bookmarkStart w:id="38" w:name="_Hlk192370922"/>
      <w:bookmarkEnd w:id="35"/>
      <w:bookmarkEnd w:id="37"/>
      <w:r w:rsidRPr="007F1D00">
        <w:rPr>
          <w:rFonts w:ascii="Sakkal Majalla" w:hAnsi="Sakkal Majalla" w:cs="Sakkal Majalla"/>
          <w:color w:val="000000" w:themeColor="text1"/>
          <w:sz w:val="28"/>
          <w:szCs w:val="28"/>
          <w:rtl/>
          <w:lang w:bidi="ar-EG"/>
        </w:rPr>
        <w:t>،</w:t>
      </w:r>
      <w:bookmarkEnd w:id="38"/>
      <w:r w:rsidRPr="007F1D00">
        <w:rPr>
          <w:rFonts w:ascii="Sakkal Majalla" w:hAnsi="Sakkal Majalla" w:cs="Sakkal Majalla"/>
          <w:color w:val="000000" w:themeColor="text1"/>
          <w:sz w:val="28"/>
          <w:szCs w:val="28"/>
          <w:rtl/>
          <w:lang w:bidi="ar-EG"/>
        </w:rPr>
        <w:t xml:space="preserve"> </w:t>
      </w:r>
      <w:bookmarkEnd w:id="36"/>
      <w:r w:rsidRPr="007F1D00">
        <w:rPr>
          <w:rFonts w:ascii="Sakkal Majalla" w:hAnsi="Sakkal Majalla" w:cs="Sakkal Majalla"/>
          <w:color w:val="000000" w:themeColor="text1"/>
          <w:sz w:val="28"/>
          <w:szCs w:val="28"/>
          <w:rtl/>
          <w:lang w:bidi="ar-EG"/>
        </w:rPr>
        <w:t>ويتضمن المتغيرات التالية:</w:t>
      </w:r>
    </w:p>
    <w:p w14:paraId="634442AC" w14:textId="490FF9C8" w:rsidR="00DE4B63" w:rsidRPr="007F1D00" w:rsidRDefault="00DE4B63" w:rsidP="00FC5FDC">
      <w:pPr>
        <w:pStyle w:val="ListParagraph"/>
        <w:numPr>
          <w:ilvl w:val="0"/>
          <w:numId w:val="30"/>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rtl/>
          <w:lang w:bidi="ar-JO"/>
        </w:rPr>
      </w:pPr>
      <w:r w:rsidRPr="007F1D00">
        <w:rPr>
          <w:rFonts w:ascii="Sakkal Majalla" w:hAnsi="Sakkal Majalla" w:cs="Sakkal Majalla"/>
          <w:b/>
          <w:bCs/>
          <w:color w:val="000000" w:themeColor="text1"/>
          <w:sz w:val="28"/>
          <w:szCs w:val="28"/>
          <w:rtl/>
          <w:lang w:bidi="ar-EG"/>
        </w:rPr>
        <w:t>المتغير المستقل</w:t>
      </w:r>
      <w:r w:rsidRPr="007F1D00">
        <w:rPr>
          <w:rFonts w:ascii="Sakkal Majalla" w:hAnsi="Sakkal Majalla" w:cs="Sakkal Majalla"/>
          <w:b/>
          <w:bCs/>
          <w:color w:val="000000" w:themeColor="text1"/>
          <w:sz w:val="28"/>
          <w:szCs w:val="28"/>
          <w:lang w:bidi="ar-EG"/>
        </w:rPr>
        <w:t>:</w:t>
      </w:r>
      <w:r w:rsidRPr="007F1D00">
        <w:rPr>
          <w:rFonts w:ascii="Sakkal Majalla" w:hAnsi="Sakkal Majalla" w:cs="Sakkal Majalla"/>
          <w:b/>
          <w:bCs/>
          <w:color w:val="000000" w:themeColor="text1"/>
          <w:sz w:val="28"/>
          <w:szCs w:val="28"/>
          <w:rtl/>
          <w:lang w:bidi="ar-EG"/>
        </w:rPr>
        <w:t xml:space="preserve"> </w:t>
      </w:r>
      <w:r w:rsidRPr="007F1D00">
        <w:rPr>
          <w:rFonts w:ascii="Sakkal Majalla" w:eastAsiaTheme="majorEastAsia" w:hAnsi="Sakkal Majalla" w:cs="Sakkal Majalla"/>
          <w:color w:val="000000" w:themeColor="text1"/>
          <w:sz w:val="28"/>
          <w:szCs w:val="28"/>
          <w:rtl/>
          <w:lang w:bidi="ar-JO"/>
        </w:rPr>
        <w:t>ضبط الجودة في مشاريع الطرق بأبعادها: (معايير الجودة في تخطيط وتصميم الطرق، آليات التفتيش والرقابة أثناء التنفيذ، التحسين المستمر والصيانة الدورية).</w:t>
      </w:r>
    </w:p>
    <w:p w14:paraId="4CBEB153" w14:textId="3E29180E" w:rsidR="00DE4B63" w:rsidRPr="007F1D00" w:rsidRDefault="00DE4B63" w:rsidP="00FC5FDC">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F1D00">
        <w:rPr>
          <w:rFonts w:ascii="Sakkal Majalla" w:hAnsi="Sakkal Majalla" w:cs="Sakkal Majalla"/>
          <w:b/>
          <w:bCs/>
          <w:color w:val="000000" w:themeColor="text1"/>
          <w:sz w:val="28"/>
          <w:szCs w:val="28"/>
          <w:rtl/>
          <w:lang w:bidi="ar-EG"/>
        </w:rPr>
        <w:t>المتغير التابع</w:t>
      </w:r>
      <w:r w:rsidRPr="007F1D00">
        <w:rPr>
          <w:rFonts w:ascii="Sakkal Majalla" w:hAnsi="Sakkal Majalla" w:cs="Sakkal Majalla"/>
          <w:b/>
          <w:bCs/>
          <w:color w:val="000000" w:themeColor="text1"/>
          <w:sz w:val="28"/>
          <w:szCs w:val="28"/>
          <w:lang w:bidi="ar-EG"/>
        </w:rPr>
        <w:t>:</w:t>
      </w:r>
      <w:r w:rsidRPr="007F1D00">
        <w:rPr>
          <w:rFonts w:ascii="Sakkal Majalla" w:hAnsi="Sakkal Majalla" w:cs="Sakkal Majalla"/>
          <w:color w:val="000000" w:themeColor="text1"/>
          <w:sz w:val="28"/>
          <w:szCs w:val="28"/>
          <w:rtl/>
          <w:lang w:bidi="ar-EG"/>
        </w:rPr>
        <w:t xml:space="preserve"> كفاءة الإنفاق والاستدامة في مشاريع الطرق.</w:t>
      </w:r>
    </w:p>
    <w:p w14:paraId="6446FBBF" w14:textId="3D6B447B" w:rsidR="00C70760" w:rsidRPr="007F1D00" w:rsidRDefault="00C70760" w:rsidP="00C7076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9" w:name="_Toc200926367"/>
      <w:r w:rsidRPr="007F1D00">
        <w:rPr>
          <w:rFonts w:ascii="Sakkal Majalla" w:hAnsi="Sakkal Majalla" w:cs="Sakkal Majalla"/>
          <w:b/>
          <w:bCs/>
          <w:color w:val="000000" w:themeColor="text1"/>
          <w:sz w:val="36"/>
          <w:szCs w:val="36"/>
          <w:rtl/>
          <w:lang w:bidi="ar-EG"/>
        </w:rPr>
        <w:t>13.1 حدود البحث:</w:t>
      </w:r>
      <w:bookmarkEnd w:id="39"/>
    </w:p>
    <w:p w14:paraId="50C8FB7A" w14:textId="77777777" w:rsidR="00DE4B63" w:rsidRPr="007F1D00" w:rsidRDefault="00DE4B63" w:rsidP="00FC5FDC">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F1D00">
        <w:rPr>
          <w:rFonts w:ascii="Sakkal Majalla" w:hAnsi="Sakkal Majalla" w:cs="Sakkal Majalla"/>
          <w:b/>
          <w:bCs/>
          <w:color w:val="000000" w:themeColor="text1"/>
          <w:sz w:val="28"/>
          <w:szCs w:val="28"/>
          <w:rtl/>
          <w:lang w:bidi="ar-EG"/>
        </w:rPr>
        <w:t>الحدود الزمانية</w:t>
      </w:r>
      <w:r w:rsidRPr="007F1D00">
        <w:rPr>
          <w:rFonts w:ascii="Sakkal Majalla" w:hAnsi="Sakkal Majalla" w:cs="Sakkal Majalla"/>
          <w:b/>
          <w:bCs/>
          <w:color w:val="000000" w:themeColor="text1"/>
          <w:sz w:val="28"/>
          <w:szCs w:val="28"/>
          <w:lang w:bidi="ar-EG"/>
        </w:rPr>
        <w:t>:</w:t>
      </w:r>
      <w:r w:rsidRPr="007F1D00">
        <w:rPr>
          <w:rFonts w:ascii="Sakkal Majalla" w:hAnsi="Sakkal Majalla" w:cs="Sakkal Majalla"/>
          <w:b/>
          <w:bCs/>
          <w:color w:val="000000" w:themeColor="text1"/>
          <w:sz w:val="28"/>
          <w:szCs w:val="28"/>
          <w:rtl/>
          <w:lang w:bidi="ar-EG"/>
        </w:rPr>
        <w:t xml:space="preserve"> </w:t>
      </w:r>
      <w:r w:rsidRPr="007F1D00">
        <w:rPr>
          <w:rFonts w:ascii="Sakkal Majalla" w:hAnsi="Sakkal Majalla" w:cs="Sakkal Majalla"/>
          <w:color w:val="000000" w:themeColor="text1"/>
          <w:sz w:val="28"/>
          <w:szCs w:val="28"/>
          <w:rtl/>
          <w:lang w:bidi="ar-EG"/>
        </w:rPr>
        <w:t>يدور نطاق الدراسة خلال عام 2025.</w:t>
      </w:r>
    </w:p>
    <w:p w14:paraId="49644578" w14:textId="54D3BEA1" w:rsidR="00DE4B63" w:rsidRPr="007F1D00" w:rsidRDefault="00DE4B63" w:rsidP="00FC5FDC">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F1D00">
        <w:rPr>
          <w:rFonts w:ascii="Sakkal Majalla" w:hAnsi="Sakkal Majalla" w:cs="Sakkal Majalla"/>
          <w:b/>
          <w:bCs/>
          <w:color w:val="000000" w:themeColor="text1"/>
          <w:sz w:val="28"/>
          <w:szCs w:val="28"/>
          <w:rtl/>
          <w:lang w:bidi="ar-EG"/>
        </w:rPr>
        <w:t>الحدود المكانية</w:t>
      </w:r>
      <w:r w:rsidRPr="007F1D00">
        <w:rPr>
          <w:rFonts w:ascii="Sakkal Majalla" w:hAnsi="Sakkal Majalla" w:cs="Sakkal Majalla"/>
          <w:b/>
          <w:bCs/>
          <w:color w:val="000000" w:themeColor="text1"/>
          <w:sz w:val="28"/>
          <w:szCs w:val="28"/>
          <w:lang w:bidi="ar-EG"/>
        </w:rPr>
        <w:t>:</w:t>
      </w:r>
      <w:r w:rsidRPr="007F1D00">
        <w:rPr>
          <w:rFonts w:ascii="Sakkal Majalla" w:hAnsi="Sakkal Majalla" w:cs="Sakkal Majalla"/>
          <w:color w:val="000000" w:themeColor="text1"/>
          <w:sz w:val="28"/>
          <w:szCs w:val="28"/>
          <w:rtl/>
          <w:lang w:bidi="ar-EG"/>
        </w:rPr>
        <w:t xml:space="preserve"> تقتصر الدراسة على مشاريع الطرق بالمملكة العربية السعودية.</w:t>
      </w:r>
    </w:p>
    <w:p w14:paraId="1C3F4906" w14:textId="1BDB628D" w:rsidR="00792BC6" w:rsidRPr="007F1D00" w:rsidRDefault="00DE4B63" w:rsidP="00FC5FDC">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bookmarkStart w:id="40" w:name="_Hlk171523667"/>
      <w:r w:rsidRPr="007F1D00">
        <w:rPr>
          <w:rFonts w:ascii="Sakkal Majalla" w:hAnsi="Sakkal Majalla" w:cs="Sakkal Majalla"/>
          <w:b/>
          <w:bCs/>
          <w:color w:val="000000" w:themeColor="text1"/>
          <w:sz w:val="28"/>
          <w:szCs w:val="28"/>
          <w:rtl/>
          <w:lang w:bidi="ar-EG"/>
        </w:rPr>
        <w:t>الحدود الموضوعية</w:t>
      </w:r>
      <w:r w:rsidRPr="007F1D00">
        <w:rPr>
          <w:rFonts w:ascii="Sakkal Majalla" w:hAnsi="Sakkal Majalla" w:cs="Sakkal Majalla"/>
          <w:b/>
          <w:bCs/>
          <w:color w:val="000000" w:themeColor="text1"/>
          <w:sz w:val="28"/>
          <w:szCs w:val="28"/>
          <w:lang w:bidi="ar-EG"/>
        </w:rPr>
        <w:t>:</w:t>
      </w:r>
      <w:r w:rsidRPr="007F1D00">
        <w:rPr>
          <w:rFonts w:ascii="Sakkal Majalla" w:hAnsi="Sakkal Majalla" w:cs="Sakkal Majalla"/>
          <w:b/>
          <w:bCs/>
          <w:color w:val="000000" w:themeColor="text1"/>
          <w:sz w:val="28"/>
          <w:szCs w:val="28"/>
          <w:rtl/>
          <w:lang w:bidi="ar-EG"/>
        </w:rPr>
        <w:t xml:space="preserve"> </w:t>
      </w:r>
      <w:r w:rsidRPr="007F1D00">
        <w:rPr>
          <w:rFonts w:ascii="Sakkal Majalla" w:hAnsi="Sakkal Majalla" w:cs="Sakkal Majalla"/>
          <w:color w:val="000000" w:themeColor="text1"/>
          <w:sz w:val="28"/>
          <w:szCs w:val="28"/>
          <w:rtl/>
          <w:lang w:bidi="ar-EG"/>
        </w:rPr>
        <w:t>تركز الدراسة على تحليل</w:t>
      </w:r>
      <w:bookmarkEnd w:id="40"/>
      <w:r w:rsidRPr="007F1D00">
        <w:rPr>
          <w:rFonts w:ascii="Sakkal Majalla" w:hAnsi="Sakkal Majalla" w:cs="Sakkal Majalla"/>
          <w:color w:val="000000" w:themeColor="text1"/>
          <w:sz w:val="28"/>
          <w:szCs w:val="28"/>
          <w:rtl/>
        </w:rPr>
        <w:t xml:space="preserve"> </w:t>
      </w:r>
      <w:r w:rsidRPr="007F1D00">
        <w:rPr>
          <w:rFonts w:ascii="Sakkal Majalla" w:hAnsi="Sakkal Majalla" w:cs="Sakkal Majalla"/>
          <w:color w:val="000000" w:themeColor="text1"/>
          <w:sz w:val="28"/>
          <w:szCs w:val="28"/>
          <w:rtl/>
          <w:lang w:bidi="ar-EG"/>
        </w:rPr>
        <w:t>تأثير تطبيق معايير ضبط الجودة على تعزيز كفاءة الإنفاق وتحقيق الاستدامة في مشاريع الطرق بالمملكة العربية السعودية.</w:t>
      </w:r>
    </w:p>
    <w:p w14:paraId="4A40FEF4" w14:textId="77777777" w:rsidR="004A7A07" w:rsidRPr="007F1D00" w:rsidRDefault="004A7A07" w:rsidP="00C70760">
      <w:pPr>
        <w:spacing w:before="100" w:beforeAutospacing="1" w:after="100" w:afterAutospacing="1" w:line="360" w:lineRule="auto"/>
        <w:jc w:val="both"/>
        <w:rPr>
          <w:rFonts w:ascii="Sakkal Majalla" w:hAnsi="Sakkal Majalla" w:cs="Sakkal Majalla"/>
          <w:color w:val="000000" w:themeColor="text1"/>
          <w:sz w:val="28"/>
          <w:szCs w:val="28"/>
          <w:rtl/>
        </w:rPr>
      </w:pPr>
    </w:p>
    <w:p w14:paraId="1ABB631C" w14:textId="038B410F" w:rsidR="004A7A07" w:rsidRPr="007F1D00" w:rsidRDefault="00C70760" w:rsidP="00D7783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41" w:name="_Toc200926368"/>
      <w:r w:rsidRPr="007F1D00">
        <w:rPr>
          <w:rFonts w:ascii="Sakkal Majalla" w:hAnsi="Sakkal Majalla" w:cs="Sakkal Majalla" w:hint="cs"/>
          <w:b/>
          <w:bCs/>
          <w:color w:val="000000" w:themeColor="text1"/>
          <w:sz w:val="40"/>
          <w:szCs w:val="40"/>
          <w:rtl/>
        </w:rPr>
        <w:lastRenderedPageBreak/>
        <w:t>الفصل الثاني: الإطار النظري</w:t>
      </w:r>
      <w:bookmarkEnd w:id="41"/>
    </w:p>
    <w:p w14:paraId="117BF517" w14:textId="77777777" w:rsidR="004A7A07" w:rsidRPr="007F1D00" w:rsidRDefault="004A7A07" w:rsidP="00D7783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2" w:name="_Toc200926369"/>
      <w:r w:rsidRPr="007F1D00">
        <w:rPr>
          <w:rFonts w:ascii="Sakkal Majalla" w:hAnsi="Sakkal Majalla" w:cs="Sakkal Majalla"/>
          <w:b/>
          <w:bCs/>
          <w:color w:val="000000" w:themeColor="text1"/>
          <w:sz w:val="36"/>
          <w:szCs w:val="36"/>
          <w:rtl/>
        </w:rPr>
        <w:t>المبحث الأول: ضبط الجودة في مشاريع الطرق</w:t>
      </w:r>
      <w:bookmarkEnd w:id="42"/>
    </w:p>
    <w:p w14:paraId="5B7636B7" w14:textId="7B9B7548" w:rsidR="004A7A07" w:rsidRPr="007F1D00" w:rsidRDefault="004A7A07" w:rsidP="00D7783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00926370"/>
      <w:r w:rsidRPr="007F1D00">
        <w:rPr>
          <w:rFonts w:ascii="Sakkal Majalla" w:hAnsi="Sakkal Majalla" w:cs="Sakkal Majalla"/>
          <w:b/>
          <w:bCs/>
          <w:color w:val="000000" w:themeColor="text1"/>
          <w:sz w:val="32"/>
          <w:szCs w:val="32"/>
          <w:rtl/>
        </w:rPr>
        <w:t>التمهيد</w:t>
      </w:r>
      <w:bookmarkEnd w:id="43"/>
    </w:p>
    <w:p w14:paraId="611DEFA2" w14:textId="77777777" w:rsidR="004A7A07" w:rsidRPr="007F1D00"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تُعد مشاريع الطرق من الركائز الأساسية للبنية التحتية والتنمية الاقتصادية في أي دولة، إذ تسهم في ربط المناطق وتيسير حركة الأفراد والبضائع، وتعزيز التبادل التجاري والاجتماعي. ونظرًا لحجم الاستثمارات الضخمة التي تُرصد لهذه المشاريع، فإن ضمان جودتها وكفاءتها يُمثل أولوية قصوى لصنّاع القرار والجهات المشرفة. ويُعَدُّ "ضبط الجودة" من أبرز الأدوات التي تُمكِّن الجهات المنفذة من التأكد من توافق الأعمال مع المواصفات والمعايير الفنية المطلوبة، وتحقيق الاستفادة المثلى من الموارد المتاحة. وفي ظل التحول نحو كفاءة الإنفاق والاستدامة، برزت الحاجة إلى تطبيق منهجيات علمية وعملية لضبط الجودة في مشاريع الطرق، بما يضمن تقليل الهدر، ورفع كفاءة الأداء، وتحقيق قيمة مضافة طويلة الأجل للمجتمع</w:t>
      </w:r>
      <w:r w:rsidRPr="007F1D00">
        <w:rPr>
          <w:rFonts w:ascii="Sakkal Majalla" w:hAnsi="Sakkal Majalla" w:cs="Sakkal Majalla"/>
          <w:color w:val="000000" w:themeColor="text1"/>
          <w:sz w:val="28"/>
          <w:szCs w:val="28"/>
        </w:rPr>
        <w:t>.</w:t>
      </w:r>
    </w:p>
    <w:p w14:paraId="30738668" w14:textId="54C7E715" w:rsidR="004A7A07" w:rsidRPr="007F1D00" w:rsidRDefault="00D77838" w:rsidP="00D7783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00926371"/>
      <w:r w:rsidRPr="007F1D00">
        <w:rPr>
          <w:rFonts w:ascii="Sakkal Majalla" w:hAnsi="Sakkal Majalla" w:cs="Sakkal Majalla" w:hint="cs"/>
          <w:b/>
          <w:bCs/>
          <w:color w:val="000000" w:themeColor="text1"/>
          <w:sz w:val="32"/>
          <w:szCs w:val="32"/>
          <w:rtl/>
        </w:rPr>
        <w:t xml:space="preserve">1.1.2 </w:t>
      </w:r>
      <w:r w:rsidR="004A7A07" w:rsidRPr="007F1D00">
        <w:rPr>
          <w:rFonts w:ascii="Sakkal Majalla" w:hAnsi="Sakkal Majalla" w:cs="Sakkal Majalla"/>
          <w:b/>
          <w:bCs/>
          <w:color w:val="000000" w:themeColor="text1"/>
          <w:sz w:val="32"/>
          <w:szCs w:val="32"/>
          <w:rtl/>
        </w:rPr>
        <w:t xml:space="preserve"> مفهوم ضبط الجودة في مشاريع الطرق</w:t>
      </w:r>
      <w:bookmarkEnd w:id="44"/>
    </w:p>
    <w:p w14:paraId="5AF7FE4D" w14:textId="5DA8BFB2" w:rsidR="004A7A07" w:rsidRPr="004D35BE"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D35BE">
        <w:rPr>
          <w:rFonts w:ascii="Sakkal Majalla" w:hAnsi="Sakkal Majalla" w:cs="Sakkal Majalla" w:hint="cs"/>
          <w:color w:val="000000" w:themeColor="text1"/>
          <w:sz w:val="28"/>
          <w:szCs w:val="28"/>
          <w:rtl/>
          <w:lang w:bidi="ar-EG"/>
        </w:rPr>
        <w:t xml:space="preserve">يُعد مفهوم "ضبط الجودة" من المفاهيم الجوهرية في إدارة المشاريع الهندسية، لا سيما في مشروعات البنية التحتية كالطرق، لما له من دور حيوي في ضمان تنفيذ الأعمال وفقًا للمعايير الفنية والهندسية المعتمدة، ويُشير </w:t>
      </w:r>
      <w:r w:rsidRPr="004D35BE">
        <w:rPr>
          <w:rFonts w:ascii="Sakkal Majalla" w:hAnsi="Sakkal Majalla" w:cs="Sakkal Majalla" w:hint="cs"/>
          <w:color w:val="000000" w:themeColor="text1"/>
          <w:sz w:val="28"/>
          <w:szCs w:val="28"/>
          <w:lang w:bidi="ar-EG"/>
        </w:rPr>
        <w:t xml:space="preserve">Salvi et al. (2020) </w:t>
      </w:r>
      <w:r w:rsidRPr="004D35BE">
        <w:rPr>
          <w:rFonts w:ascii="Sakkal Majalla" w:hAnsi="Sakkal Majalla" w:cs="Sakkal Majalla" w:hint="cs"/>
          <w:color w:val="000000" w:themeColor="text1"/>
          <w:sz w:val="28"/>
          <w:szCs w:val="28"/>
          <w:rtl/>
          <w:lang w:bidi="ar-EG"/>
        </w:rPr>
        <w:t xml:space="preserve">إلى أن ضبط الجودة هو "مجموعة من الإجراءات النظامية التي تهدف إلى التأكد من أن المنتج النهائي يفي بالمتطلبات المحددة ويطابق المعايير الموضوعة مسبقًا"،  ويتفق معه </w:t>
      </w:r>
      <w:r w:rsidRPr="004D35BE">
        <w:rPr>
          <w:rFonts w:ascii="Sakkal Majalla" w:hAnsi="Sakkal Majalla" w:cs="Sakkal Majalla" w:hint="cs"/>
          <w:color w:val="000000" w:themeColor="text1"/>
          <w:sz w:val="28"/>
          <w:szCs w:val="28"/>
          <w:lang w:bidi="ar-EG"/>
        </w:rPr>
        <w:t xml:space="preserve">Wang (2020) </w:t>
      </w:r>
      <w:r w:rsidRPr="004D35BE">
        <w:rPr>
          <w:rFonts w:ascii="Sakkal Majalla" w:hAnsi="Sakkal Majalla" w:cs="Sakkal Majalla" w:hint="cs"/>
          <w:color w:val="000000" w:themeColor="text1"/>
          <w:sz w:val="28"/>
          <w:szCs w:val="28"/>
          <w:rtl/>
          <w:lang w:bidi="ar-EG"/>
        </w:rPr>
        <w:t>موضحًا أن ضبط الجودة في قطاع الإنشاءات لا يقتصر على التفتيش النهائي، بل يشمل مراقبة دقيقة لكل مرحلة من مراحل التنفيذ، بدءًا من التصميم وحتى التسليم</w:t>
      </w:r>
      <w:r w:rsidRPr="004D35BE">
        <w:rPr>
          <w:rFonts w:ascii="Sakkal Majalla" w:hAnsi="Sakkal Majalla" w:cs="Sakkal Majalla" w:hint="cs"/>
          <w:color w:val="000000" w:themeColor="text1"/>
          <w:sz w:val="28"/>
          <w:szCs w:val="28"/>
          <w:lang w:bidi="ar-EG"/>
        </w:rPr>
        <w:t>.</w:t>
      </w:r>
    </w:p>
    <w:p w14:paraId="76E3A47D" w14:textId="43B1E04D" w:rsidR="004A7A07" w:rsidRPr="004D35BE"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D35BE">
        <w:rPr>
          <w:rFonts w:ascii="Sakkal Majalla" w:hAnsi="Sakkal Majalla" w:cs="Sakkal Majalla" w:hint="cs"/>
          <w:color w:val="000000" w:themeColor="text1"/>
          <w:sz w:val="28"/>
          <w:szCs w:val="28"/>
          <w:rtl/>
          <w:lang w:bidi="ar-EG"/>
        </w:rPr>
        <w:t xml:space="preserve">و يصف </w:t>
      </w:r>
      <w:proofErr w:type="spellStart"/>
      <w:r w:rsidRPr="004D35BE">
        <w:rPr>
          <w:rFonts w:ascii="Sakkal Majalla" w:hAnsi="Sakkal Majalla" w:cs="Sakkal Majalla" w:hint="cs"/>
          <w:color w:val="000000" w:themeColor="text1"/>
          <w:sz w:val="28"/>
          <w:szCs w:val="28"/>
          <w:lang w:bidi="ar-EG"/>
        </w:rPr>
        <w:t>Achilov</w:t>
      </w:r>
      <w:proofErr w:type="spellEnd"/>
      <w:r w:rsidRPr="004D35BE">
        <w:rPr>
          <w:rFonts w:ascii="Sakkal Majalla" w:hAnsi="Sakkal Majalla" w:cs="Sakkal Majalla" w:hint="cs"/>
          <w:color w:val="000000" w:themeColor="text1"/>
          <w:sz w:val="28"/>
          <w:szCs w:val="28"/>
          <w:lang w:bidi="ar-EG"/>
        </w:rPr>
        <w:t xml:space="preserve"> (2021) </w:t>
      </w:r>
      <w:r w:rsidRPr="004D35BE">
        <w:rPr>
          <w:rFonts w:ascii="Sakkal Majalla" w:hAnsi="Sakkal Majalla" w:cs="Sakkal Majalla" w:hint="cs"/>
          <w:color w:val="000000" w:themeColor="text1"/>
          <w:sz w:val="28"/>
          <w:szCs w:val="28"/>
          <w:rtl/>
          <w:lang w:bidi="ar-EG"/>
        </w:rPr>
        <w:t xml:space="preserve">ضبط الجودة في مشاريع الطرق بأنه "آلية تحكم تضمن التوافق مع المعايير الهندسية من خلال نظام تقييم شامل يُطبّق في كل مرحلة من مراحل المشروع، مع وجود تغذية راجعة مستمرة تسمح بالتصحيح والتحسين"، بينما يرى </w:t>
      </w:r>
      <w:proofErr w:type="spellStart"/>
      <w:r w:rsidRPr="004D35BE">
        <w:rPr>
          <w:rFonts w:ascii="Sakkal Majalla" w:hAnsi="Sakkal Majalla" w:cs="Sakkal Majalla" w:hint="cs"/>
          <w:color w:val="000000" w:themeColor="text1"/>
          <w:sz w:val="28"/>
          <w:szCs w:val="28"/>
          <w:lang w:bidi="ar-EG"/>
        </w:rPr>
        <w:t>Pacana</w:t>
      </w:r>
      <w:proofErr w:type="spellEnd"/>
      <w:r w:rsidRPr="004D35BE">
        <w:rPr>
          <w:rFonts w:ascii="Sakkal Majalla" w:hAnsi="Sakkal Majalla" w:cs="Sakkal Majalla" w:hint="cs"/>
          <w:color w:val="000000" w:themeColor="text1"/>
          <w:sz w:val="28"/>
          <w:szCs w:val="28"/>
          <w:lang w:bidi="ar-EG"/>
        </w:rPr>
        <w:t xml:space="preserve"> &amp; </w:t>
      </w:r>
      <w:proofErr w:type="spellStart"/>
      <w:r w:rsidRPr="004D35BE">
        <w:rPr>
          <w:rFonts w:ascii="Sakkal Majalla" w:hAnsi="Sakkal Majalla" w:cs="Sakkal Majalla" w:hint="cs"/>
          <w:color w:val="000000" w:themeColor="text1"/>
          <w:sz w:val="28"/>
          <w:szCs w:val="28"/>
          <w:lang w:bidi="ar-EG"/>
        </w:rPr>
        <w:t>Czerwińska</w:t>
      </w:r>
      <w:proofErr w:type="spellEnd"/>
      <w:r w:rsidRPr="004D35BE">
        <w:rPr>
          <w:rFonts w:ascii="Sakkal Majalla" w:hAnsi="Sakkal Majalla" w:cs="Sakkal Majalla" w:hint="cs"/>
          <w:color w:val="000000" w:themeColor="text1"/>
          <w:sz w:val="28"/>
          <w:szCs w:val="28"/>
          <w:lang w:bidi="ar-EG"/>
        </w:rPr>
        <w:t xml:space="preserve"> (2023) </w:t>
      </w:r>
      <w:r w:rsidRPr="004D35BE">
        <w:rPr>
          <w:rFonts w:ascii="Sakkal Majalla" w:hAnsi="Sakkal Majalla" w:cs="Sakkal Majalla" w:hint="cs"/>
          <w:color w:val="000000" w:themeColor="text1"/>
          <w:sz w:val="28"/>
          <w:szCs w:val="28"/>
          <w:rtl/>
          <w:lang w:bidi="ar-EG"/>
        </w:rPr>
        <w:t xml:space="preserve">أن ضبط الجودة </w:t>
      </w:r>
      <w:r w:rsidRPr="004D35BE">
        <w:rPr>
          <w:rFonts w:ascii="Sakkal Majalla" w:hAnsi="Sakkal Majalla" w:cs="Sakkal Majalla" w:hint="cs"/>
          <w:color w:val="000000" w:themeColor="text1"/>
          <w:sz w:val="28"/>
          <w:szCs w:val="28"/>
          <w:rtl/>
          <w:lang w:bidi="ar-EG"/>
        </w:rPr>
        <w:lastRenderedPageBreak/>
        <w:t>في مشروعات البنية التحتية الحديثة يرتبط أيضًا بمفاهيم الاستدامة، حيث لا تُقاس الجودة فقط بالمطابقة للمواصفات، بل بمدى كفاءة المشروع بيئيًا واقتصاديًا على المدى الطويل</w:t>
      </w:r>
      <w:r w:rsidRPr="004D35BE">
        <w:rPr>
          <w:rFonts w:ascii="Sakkal Majalla" w:hAnsi="Sakkal Majalla" w:cs="Sakkal Majalla" w:hint="cs"/>
          <w:color w:val="000000" w:themeColor="text1"/>
          <w:sz w:val="28"/>
          <w:szCs w:val="28"/>
          <w:lang w:bidi="ar-EG"/>
        </w:rPr>
        <w:t>.</w:t>
      </w:r>
    </w:p>
    <w:p w14:paraId="162A4B6B" w14:textId="5BB104E1" w:rsidR="004A7A07" w:rsidRPr="004D35BE"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و يذهب جوهر والحارثي</w:t>
      </w:r>
      <w:r w:rsidRPr="004D35BE">
        <w:rPr>
          <w:rFonts w:ascii="Sakkal Majalla" w:hAnsi="Sakkal Majalla" w:cs="Sakkal Majalla"/>
          <w:color w:val="000000" w:themeColor="text1"/>
          <w:sz w:val="28"/>
          <w:szCs w:val="28"/>
        </w:rPr>
        <w:t xml:space="preserve"> (2023) </w:t>
      </w:r>
      <w:r w:rsidRPr="004D35BE">
        <w:rPr>
          <w:rFonts w:ascii="Sakkal Majalla" w:hAnsi="Sakkal Majalla" w:cs="Sakkal Majalla"/>
          <w:color w:val="000000" w:themeColor="text1"/>
          <w:sz w:val="28"/>
          <w:szCs w:val="28"/>
          <w:rtl/>
        </w:rPr>
        <w:t>إلى أن ضبط الجودة في مشاريع الإنشاء يجب أن يُفهم على أنه التزام متكامل يبدأ من مرحلة التخطيط ويستمر حتى ما بعد التسليم، ويشمل عناصر مثل فحص المواد، تدريب العاملين، استخدام معدات القياس الحديثة، والتحقق من جودة التنفيذ ميدانيًا، كما يُشير الدخيل وعبيدات</w:t>
      </w:r>
      <w:r w:rsidRPr="004D35BE">
        <w:rPr>
          <w:rFonts w:ascii="Sakkal Majalla" w:hAnsi="Sakkal Majalla" w:cs="Sakkal Majalla"/>
          <w:color w:val="000000" w:themeColor="text1"/>
          <w:sz w:val="28"/>
          <w:szCs w:val="28"/>
        </w:rPr>
        <w:t xml:space="preserve"> (2023) </w:t>
      </w:r>
      <w:r w:rsidRPr="004D35BE">
        <w:rPr>
          <w:rFonts w:ascii="Sakkal Majalla" w:hAnsi="Sakkal Majalla" w:cs="Sakkal Majalla"/>
          <w:color w:val="000000" w:themeColor="text1"/>
          <w:sz w:val="28"/>
          <w:szCs w:val="28"/>
          <w:rtl/>
        </w:rPr>
        <w:t>إلى أهمية ضبط الجودة كأداة لتحسين الثقة بين الجهات المشرفة والمنفذة، وضمان سلامة المنشآت وتخفيف المخاطر</w:t>
      </w:r>
      <w:r w:rsidRPr="004D35BE">
        <w:rPr>
          <w:rFonts w:ascii="Sakkal Majalla" w:hAnsi="Sakkal Majalla" w:cs="Sakkal Majalla"/>
          <w:color w:val="000000" w:themeColor="text1"/>
          <w:sz w:val="28"/>
          <w:szCs w:val="28"/>
        </w:rPr>
        <w:t>.</w:t>
      </w:r>
    </w:p>
    <w:p w14:paraId="6F9C1306" w14:textId="77777777" w:rsidR="004A7A07" w:rsidRPr="007F1D00"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ومن خلال تتبع هذه الآراء، يتبين أن هناك اتفاقًا عامًا بين الباحثين على أن ضبط الجودة في مشاريع الطرق يتعدى كونه عملية تفتيش روتينية، ليُصبح نظامًا متكاملًا للتحقق والرقابة والتحسين المستمر. ويجمع معظمهم على أن التطبيق الفعّال لضبط الجودة يُسهم في خفض التكاليف، وتقليل الفاقد، وتحقيق كفاءة الإنفاق</w:t>
      </w:r>
      <w:r w:rsidRPr="007F1D00">
        <w:rPr>
          <w:rFonts w:ascii="Sakkal Majalla" w:hAnsi="Sakkal Majalla" w:cs="Sakkal Majalla"/>
          <w:color w:val="000000" w:themeColor="text1"/>
          <w:sz w:val="28"/>
          <w:szCs w:val="28"/>
        </w:rPr>
        <w:t>.</w:t>
      </w:r>
    </w:p>
    <w:p w14:paraId="032F505B" w14:textId="63B3BE29" w:rsidR="004A7A07" w:rsidRPr="007F1D00"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يرى الباحث أن ضبط الجودة في مشاريع الطرق يجب أن يُنظر إليه كعنصر استراتيجي ينعكس على كفاءة المشروع واستدامته، وليس مجرد إجراء تقني أو شكلي، فمع تسارع مشروعات البنية التحتية في المملكة العربية السعودية، يصبح من الضروري أن يتم دمج نظم ضبط الجودة منذ المراحل الأولى للمشروع، مع اعتماد نماذج قياس فعالة تأخذ في الاعتبار الأبعاد الفنية والاقتصادية والبيئية، بما ينسجم مع مستهدفات رؤية 2030 في مجال رفع جودة الإنفاق وتعزيز استدامة الأصول</w:t>
      </w:r>
      <w:r w:rsidRPr="007F1D00">
        <w:rPr>
          <w:rFonts w:ascii="Sakkal Majalla" w:hAnsi="Sakkal Majalla" w:cs="Sakkal Majalla"/>
          <w:color w:val="000000" w:themeColor="text1"/>
          <w:sz w:val="28"/>
          <w:szCs w:val="28"/>
        </w:rPr>
        <w:t>.</w:t>
      </w:r>
    </w:p>
    <w:p w14:paraId="03CA3A79" w14:textId="3A47D721" w:rsidR="004A7A07" w:rsidRPr="007F1D00" w:rsidRDefault="00D77838" w:rsidP="00D7783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00926372"/>
      <w:r w:rsidRPr="007F1D00">
        <w:rPr>
          <w:rFonts w:ascii="Sakkal Majalla" w:hAnsi="Sakkal Majalla" w:cs="Sakkal Majalla" w:hint="cs"/>
          <w:b/>
          <w:bCs/>
          <w:color w:val="000000" w:themeColor="text1"/>
          <w:sz w:val="32"/>
          <w:szCs w:val="32"/>
          <w:rtl/>
        </w:rPr>
        <w:t>2.1.2</w:t>
      </w:r>
      <w:r w:rsidR="004A7A07" w:rsidRPr="007F1D00">
        <w:rPr>
          <w:rFonts w:ascii="Sakkal Majalla" w:hAnsi="Sakkal Majalla" w:cs="Sakkal Majalla"/>
          <w:b/>
          <w:bCs/>
          <w:color w:val="000000" w:themeColor="text1"/>
          <w:sz w:val="32"/>
          <w:szCs w:val="32"/>
          <w:rtl/>
        </w:rPr>
        <w:t xml:space="preserve"> أهداف ضبط الجودة في مشاريع الطرق</w:t>
      </w:r>
      <w:bookmarkEnd w:id="45"/>
    </w:p>
    <w:p w14:paraId="0031F24D" w14:textId="14ADA98A" w:rsidR="004A7A07" w:rsidRPr="007F1D00"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يسعى ضبط الجودة في مشاريع الطرق إلى تحقيق مجموعة من الأهداف التي تتكامل فيما بينها لضمان تنفيذ المشاريع بكفاءة عالية، ووفق المعايير الفنية والمهنية المعتمدة، وتختلف هذه الأهداف باختلاف مراحل المشروع والجهات المنفذة، إلا أن هناك مجموعة من الأهداف الرئيسة التي أشار إليها الباحثون في هذا المجال</w:t>
      </w:r>
      <w:r w:rsidRPr="007F1D00">
        <w:rPr>
          <w:rFonts w:ascii="Sakkal Majalla" w:hAnsi="Sakkal Majalla" w:cs="Sakkal Majalla"/>
          <w:color w:val="000000" w:themeColor="text1"/>
          <w:sz w:val="28"/>
          <w:szCs w:val="28"/>
        </w:rPr>
        <w:t>.</w:t>
      </w:r>
    </w:p>
    <w:p w14:paraId="17292C3F" w14:textId="77777777" w:rsidR="004A7A07" w:rsidRPr="004D35BE"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lastRenderedPageBreak/>
        <w:t xml:space="preserve">فمثلًا، يشير </w:t>
      </w:r>
      <w:r w:rsidRPr="004D35BE">
        <w:rPr>
          <w:rFonts w:ascii="Sakkal Majalla" w:hAnsi="Sakkal Majalla" w:cs="Sakkal Majalla"/>
          <w:color w:val="000000" w:themeColor="text1"/>
          <w:sz w:val="28"/>
          <w:szCs w:val="28"/>
        </w:rPr>
        <w:t xml:space="preserve">Zhang &amp; Li (2024) </w:t>
      </w:r>
      <w:r w:rsidRPr="004D35BE">
        <w:rPr>
          <w:rFonts w:ascii="Sakkal Majalla" w:hAnsi="Sakkal Majalla" w:cs="Sakkal Majalla"/>
          <w:color w:val="000000" w:themeColor="text1"/>
          <w:sz w:val="28"/>
          <w:szCs w:val="28"/>
          <w:rtl/>
        </w:rPr>
        <w:t>إلى أن ضبط الجودة في مشاريع الطرق يهدف إلى</w:t>
      </w:r>
      <w:r w:rsidRPr="004D35BE">
        <w:rPr>
          <w:rFonts w:ascii="Sakkal Majalla" w:hAnsi="Sakkal Majalla" w:cs="Sakkal Majalla"/>
          <w:color w:val="000000" w:themeColor="text1"/>
          <w:sz w:val="28"/>
          <w:szCs w:val="28"/>
        </w:rPr>
        <w:t>:</w:t>
      </w:r>
    </w:p>
    <w:p w14:paraId="2193302D" w14:textId="77777777" w:rsidR="004A7A07" w:rsidRPr="007F1D00" w:rsidRDefault="004A7A07" w:rsidP="00FC5FD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ضمان الالتزام بالمواصفات الفنية والهندسية المعتمدة خلال مرحلتي التصميم والتنفيذ</w:t>
      </w:r>
      <w:r w:rsidRPr="007F1D00">
        <w:rPr>
          <w:rFonts w:ascii="Sakkal Majalla" w:hAnsi="Sakkal Majalla" w:cs="Sakkal Majalla"/>
          <w:color w:val="000000" w:themeColor="text1"/>
          <w:sz w:val="28"/>
          <w:szCs w:val="28"/>
        </w:rPr>
        <w:t>.</w:t>
      </w:r>
    </w:p>
    <w:p w14:paraId="26ABF48A" w14:textId="77777777" w:rsidR="004A7A07" w:rsidRPr="007F1D00" w:rsidRDefault="004A7A07" w:rsidP="00FC5FD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رفع مستوى السلامة العامة للطريق من خلال مراقبة جودة المواد المستخدمة وأعمال الرصف</w:t>
      </w:r>
      <w:r w:rsidRPr="007F1D00">
        <w:rPr>
          <w:rFonts w:ascii="Sakkal Majalla" w:hAnsi="Sakkal Majalla" w:cs="Sakkal Majalla"/>
          <w:color w:val="000000" w:themeColor="text1"/>
          <w:sz w:val="28"/>
          <w:szCs w:val="28"/>
        </w:rPr>
        <w:t>.</w:t>
      </w:r>
    </w:p>
    <w:p w14:paraId="2DD1150C" w14:textId="77777777" w:rsidR="004A7A07" w:rsidRPr="007F1D00" w:rsidRDefault="004A7A07" w:rsidP="00FC5FD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تقليل العيوب والتشوهات التي قد تظهر بعد تشغيل الطريق، بما في ذلك التشققات والهبوط غير المنتظم</w:t>
      </w:r>
      <w:r w:rsidRPr="007F1D00">
        <w:rPr>
          <w:rFonts w:ascii="Sakkal Majalla" w:hAnsi="Sakkal Majalla" w:cs="Sakkal Majalla"/>
          <w:color w:val="000000" w:themeColor="text1"/>
          <w:sz w:val="28"/>
          <w:szCs w:val="28"/>
        </w:rPr>
        <w:t>.</w:t>
      </w:r>
    </w:p>
    <w:p w14:paraId="492128B4" w14:textId="77777777" w:rsidR="004A7A07" w:rsidRPr="004D35BE"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 xml:space="preserve">كما يشير </w:t>
      </w:r>
      <w:r w:rsidRPr="004D35BE">
        <w:rPr>
          <w:rFonts w:ascii="Sakkal Majalla" w:hAnsi="Sakkal Majalla" w:cs="Sakkal Majalla"/>
          <w:color w:val="000000" w:themeColor="text1"/>
          <w:sz w:val="28"/>
          <w:szCs w:val="28"/>
        </w:rPr>
        <w:t xml:space="preserve">Salvi et al. (2020) </w:t>
      </w:r>
      <w:r w:rsidRPr="004D35BE">
        <w:rPr>
          <w:rFonts w:ascii="Sakkal Majalla" w:hAnsi="Sakkal Majalla" w:cs="Sakkal Majalla"/>
          <w:color w:val="000000" w:themeColor="text1"/>
          <w:sz w:val="28"/>
          <w:szCs w:val="28"/>
          <w:rtl/>
        </w:rPr>
        <w:t>إلى أن من أبرز أهداف ضبط الجودة في قطاع الطرق</w:t>
      </w:r>
      <w:r w:rsidRPr="004D35BE">
        <w:rPr>
          <w:rFonts w:ascii="Sakkal Majalla" w:hAnsi="Sakkal Majalla" w:cs="Sakkal Majalla"/>
          <w:color w:val="000000" w:themeColor="text1"/>
          <w:sz w:val="28"/>
          <w:szCs w:val="28"/>
        </w:rPr>
        <w:t>:</w:t>
      </w:r>
    </w:p>
    <w:p w14:paraId="182355D6" w14:textId="77777777" w:rsidR="004A7A07" w:rsidRPr="007F1D00" w:rsidRDefault="004A7A07" w:rsidP="00FC5FD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التأكد من جودة الأداء في كل مرحلة من مراحل المشروع، بدءًا من الفحص الأولي وحتى التسليم النهائي</w:t>
      </w:r>
      <w:r w:rsidRPr="007F1D00">
        <w:rPr>
          <w:rFonts w:ascii="Sakkal Majalla" w:hAnsi="Sakkal Majalla" w:cs="Sakkal Majalla"/>
          <w:color w:val="000000" w:themeColor="text1"/>
          <w:sz w:val="28"/>
          <w:szCs w:val="28"/>
        </w:rPr>
        <w:t>.</w:t>
      </w:r>
    </w:p>
    <w:p w14:paraId="1EA0C16B" w14:textId="77777777" w:rsidR="004A7A07" w:rsidRPr="007F1D00" w:rsidRDefault="004A7A07" w:rsidP="00FC5FD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خفض التكاليف الناتجة عن إعادة العمل أو إصلاح العيوب الهيكلية لاحقًا</w:t>
      </w:r>
      <w:r w:rsidRPr="007F1D00">
        <w:rPr>
          <w:rFonts w:ascii="Sakkal Majalla" w:hAnsi="Sakkal Majalla" w:cs="Sakkal Majalla"/>
          <w:color w:val="000000" w:themeColor="text1"/>
          <w:sz w:val="28"/>
          <w:szCs w:val="28"/>
        </w:rPr>
        <w:t>.</w:t>
      </w:r>
    </w:p>
    <w:p w14:paraId="1828F513" w14:textId="77777777" w:rsidR="004A7A07" w:rsidRPr="007F1D00" w:rsidRDefault="004A7A07" w:rsidP="00FC5FD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تحسين موثوقية المشروع وزيادة عمره الافتراضي بما يسهم في تحقيق استدامة البنية التحتية</w:t>
      </w:r>
      <w:r w:rsidRPr="007F1D00">
        <w:rPr>
          <w:rFonts w:ascii="Sakkal Majalla" w:hAnsi="Sakkal Majalla" w:cs="Sakkal Majalla"/>
          <w:color w:val="000000" w:themeColor="text1"/>
          <w:sz w:val="28"/>
          <w:szCs w:val="28"/>
        </w:rPr>
        <w:t>.</w:t>
      </w:r>
    </w:p>
    <w:p w14:paraId="764E8D26" w14:textId="77777777" w:rsidR="004A7A07" w:rsidRPr="004D35BE"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D35BE">
        <w:rPr>
          <w:rFonts w:ascii="Sakkal Majalla" w:hAnsi="Sakkal Majalla" w:cs="Sakkal Majalla" w:hint="cs"/>
          <w:color w:val="000000" w:themeColor="text1"/>
          <w:sz w:val="28"/>
          <w:szCs w:val="28"/>
          <w:rtl/>
          <w:lang w:bidi="ar-EG"/>
        </w:rPr>
        <w:t xml:space="preserve">ويضيف </w:t>
      </w:r>
      <w:proofErr w:type="spellStart"/>
      <w:r w:rsidRPr="004D35BE">
        <w:rPr>
          <w:rFonts w:ascii="Sakkal Majalla" w:hAnsi="Sakkal Majalla" w:cs="Sakkal Majalla" w:hint="cs"/>
          <w:color w:val="000000" w:themeColor="text1"/>
          <w:sz w:val="28"/>
          <w:szCs w:val="28"/>
          <w:lang w:bidi="ar-EG"/>
        </w:rPr>
        <w:t>Achilov</w:t>
      </w:r>
      <w:proofErr w:type="spellEnd"/>
      <w:r w:rsidRPr="004D35BE">
        <w:rPr>
          <w:rFonts w:ascii="Sakkal Majalla" w:hAnsi="Sakkal Majalla" w:cs="Sakkal Majalla" w:hint="cs"/>
          <w:color w:val="000000" w:themeColor="text1"/>
          <w:sz w:val="28"/>
          <w:szCs w:val="28"/>
          <w:lang w:bidi="ar-EG"/>
        </w:rPr>
        <w:t xml:space="preserve"> (2021) </w:t>
      </w:r>
      <w:r w:rsidRPr="004D35BE">
        <w:rPr>
          <w:rFonts w:ascii="Sakkal Majalla" w:hAnsi="Sakkal Majalla" w:cs="Sakkal Majalla" w:hint="cs"/>
          <w:color w:val="000000" w:themeColor="text1"/>
          <w:sz w:val="28"/>
          <w:szCs w:val="28"/>
          <w:rtl/>
          <w:lang w:bidi="ar-EG"/>
        </w:rPr>
        <w:t>أن الأهداف الاستراتيجية لضبط الجودة تشمل</w:t>
      </w:r>
      <w:r w:rsidRPr="004D35BE">
        <w:rPr>
          <w:rFonts w:ascii="Sakkal Majalla" w:hAnsi="Sakkal Majalla" w:cs="Sakkal Majalla" w:hint="cs"/>
          <w:color w:val="000000" w:themeColor="text1"/>
          <w:sz w:val="28"/>
          <w:szCs w:val="28"/>
          <w:lang w:bidi="ar-EG"/>
        </w:rPr>
        <w:t>:</w:t>
      </w:r>
    </w:p>
    <w:p w14:paraId="3E89F44C" w14:textId="77777777" w:rsidR="004A7A07" w:rsidRPr="007F1D00" w:rsidRDefault="004A7A07" w:rsidP="00FC5FD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تعزيز كفاءة استخدام الموارد، سواء كانت مادية أو بشرية</w:t>
      </w:r>
      <w:r w:rsidRPr="007F1D00">
        <w:rPr>
          <w:rFonts w:ascii="Sakkal Majalla" w:hAnsi="Sakkal Majalla" w:cs="Sakkal Majalla"/>
          <w:color w:val="000000" w:themeColor="text1"/>
          <w:sz w:val="28"/>
          <w:szCs w:val="28"/>
        </w:rPr>
        <w:t>.</w:t>
      </w:r>
    </w:p>
    <w:p w14:paraId="4D6DED70" w14:textId="77777777" w:rsidR="004A7A07" w:rsidRPr="007F1D00" w:rsidRDefault="004A7A07" w:rsidP="00FC5FD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تحسين ثقة الأطراف المعنية في نتائج المشروع وجودة التنفيذ</w:t>
      </w:r>
      <w:r w:rsidRPr="007F1D00">
        <w:rPr>
          <w:rFonts w:ascii="Sakkal Majalla" w:hAnsi="Sakkal Majalla" w:cs="Sakkal Majalla"/>
          <w:color w:val="000000" w:themeColor="text1"/>
          <w:sz w:val="28"/>
          <w:szCs w:val="28"/>
        </w:rPr>
        <w:t>.</w:t>
      </w:r>
    </w:p>
    <w:p w14:paraId="0D3AB5C3" w14:textId="77777777" w:rsidR="004A7A07" w:rsidRPr="007F1D00" w:rsidRDefault="004A7A07" w:rsidP="00FC5FD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تقليص نسب الهدر والفاقد، من خلال الرقابة المستمرة والتدقيق المرحلي</w:t>
      </w:r>
      <w:r w:rsidRPr="007F1D00">
        <w:rPr>
          <w:rFonts w:ascii="Sakkal Majalla" w:hAnsi="Sakkal Majalla" w:cs="Sakkal Majalla"/>
          <w:color w:val="000000" w:themeColor="text1"/>
          <w:sz w:val="28"/>
          <w:szCs w:val="28"/>
        </w:rPr>
        <w:t>.</w:t>
      </w:r>
    </w:p>
    <w:p w14:paraId="205BA5AD" w14:textId="75F6C740" w:rsidR="004A7A07" w:rsidRPr="004D35BE"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و تشير دراسة جوهر والحارثي</w:t>
      </w:r>
      <w:r w:rsidRPr="004D35BE">
        <w:rPr>
          <w:rFonts w:ascii="Sakkal Majalla" w:hAnsi="Sakkal Majalla" w:cs="Sakkal Majalla"/>
          <w:color w:val="000000" w:themeColor="text1"/>
          <w:sz w:val="28"/>
          <w:szCs w:val="28"/>
        </w:rPr>
        <w:t xml:space="preserve"> (2023) </w:t>
      </w:r>
      <w:r w:rsidRPr="004D35BE">
        <w:rPr>
          <w:rFonts w:ascii="Sakkal Majalla" w:hAnsi="Sakkal Majalla" w:cs="Sakkal Majalla"/>
          <w:color w:val="000000" w:themeColor="text1"/>
          <w:sz w:val="28"/>
          <w:szCs w:val="28"/>
          <w:rtl/>
        </w:rPr>
        <w:t>إلى أن أهداف ضبط الجودة في المشروعات الإنشائية السعودية تتجسد في</w:t>
      </w:r>
      <w:r w:rsidRPr="004D35BE">
        <w:rPr>
          <w:rFonts w:ascii="Sakkal Majalla" w:hAnsi="Sakkal Majalla" w:cs="Sakkal Majalla"/>
          <w:color w:val="000000" w:themeColor="text1"/>
          <w:sz w:val="28"/>
          <w:szCs w:val="28"/>
        </w:rPr>
        <w:t>:</w:t>
      </w:r>
    </w:p>
    <w:p w14:paraId="76EF9B49" w14:textId="77777777" w:rsidR="004A7A07" w:rsidRPr="007F1D00" w:rsidRDefault="004A7A07" w:rsidP="00FC5FD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تحقيق رضا المستفيد النهائي عبر منتج عالي الجودة يراعي المعايير المحلية والدولية</w:t>
      </w:r>
      <w:r w:rsidRPr="007F1D00">
        <w:rPr>
          <w:rFonts w:ascii="Sakkal Majalla" w:hAnsi="Sakkal Majalla" w:cs="Sakkal Majalla"/>
          <w:color w:val="000000" w:themeColor="text1"/>
          <w:sz w:val="28"/>
          <w:szCs w:val="28"/>
        </w:rPr>
        <w:t>.</w:t>
      </w:r>
    </w:p>
    <w:p w14:paraId="61253D9F" w14:textId="77777777" w:rsidR="004A7A07" w:rsidRPr="007F1D00" w:rsidRDefault="004A7A07" w:rsidP="00FC5FD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تسهيل عملية الإشراف الفني من قبل الجهات الرقابية، وتقليل النزاعات مع المقاولين</w:t>
      </w:r>
      <w:r w:rsidRPr="007F1D00">
        <w:rPr>
          <w:rFonts w:ascii="Sakkal Majalla" w:hAnsi="Sakkal Majalla" w:cs="Sakkal Majalla"/>
          <w:color w:val="000000" w:themeColor="text1"/>
          <w:sz w:val="28"/>
          <w:szCs w:val="28"/>
        </w:rPr>
        <w:t>.</w:t>
      </w:r>
    </w:p>
    <w:p w14:paraId="6CB9F193" w14:textId="77777777" w:rsidR="004A7A07" w:rsidRPr="007F1D00" w:rsidRDefault="004A7A07" w:rsidP="00FC5FD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دعم سياسات كفاءة الإنفاق الحكومية، من خلال تحسين الأداء وضمان التكامل بين مراحل المشروع</w:t>
      </w:r>
      <w:r w:rsidRPr="007F1D00">
        <w:rPr>
          <w:rFonts w:ascii="Sakkal Majalla" w:hAnsi="Sakkal Majalla" w:cs="Sakkal Majalla"/>
          <w:color w:val="000000" w:themeColor="text1"/>
          <w:sz w:val="28"/>
          <w:szCs w:val="28"/>
        </w:rPr>
        <w:t>.</w:t>
      </w:r>
    </w:p>
    <w:p w14:paraId="1918A694" w14:textId="09DC1BA7" w:rsidR="004A7A07" w:rsidRPr="007F1D00"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b/>
          <w:bCs/>
          <w:color w:val="000000" w:themeColor="text1"/>
          <w:sz w:val="28"/>
          <w:szCs w:val="28"/>
          <w:rtl/>
        </w:rPr>
        <w:t>و</w:t>
      </w:r>
      <w:r w:rsidRPr="007F1D00">
        <w:rPr>
          <w:rFonts w:ascii="Sakkal Majalla" w:hAnsi="Sakkal Majalla" w:cs="Sakkal Majalla"/>
          <w:color w:val="000000" w:themeColor="text1"/>
          <w:sz w:val="28"/>
          <w:szCs w:val="28"/>
          <w:rtl/>
        </w:rPr>
        <w:t xml:space="preserve">يرى الباحث أن أهداف ضبط الجودة في مشاريع الطرق تتجاوز المفهوم التقليدي المرتبط بالمواصفات الهندسية، لتُصبح أداة استراتيجية تُسهم في تحقيق الكفاءة التشغيلية والمالية والاستدامة </w:t>
      </w:r>
      <w:r w:rsidRPr="007F1D00">
        <w:rPr>
          <w:rFonts w:ascii="Sakkal Majalla" w:hAnsi="Sakkal Majalla" w:cs="Sakkal Majalla"/>
          <w:color w:val="000000" w:themeColor="text1"/>
          <w:sz w:val="28"/>
          <w:szCs w:val="28"/>
          <w:rtl/>
        </w:rPr>
        <w:lastRenderedPageBreak/>
        <w:t>طويلة الأمد، فعند دمج هذه الأهداف ضمن خطة المشروع منذ مرحلة التخطيط، يُمكن تقليل المخاطر، وتحقيق إنجازات ملموسة تتوافق مع تطلعات رؤية المملكة 2030، لاسيما في مجال تحسين كفاءة الإنفاق العام ورفع جودة مشروعات البنية التحتية</w:t>
      </w:r>
      <w:r w:rsidRPr="007F1D00">
        <w:rPr>
          <w:rFonts w:ascii="Sakkal Majalla" w:hAnsi="Sakkal Majalla" w:cs="Sakkal Majalla"/>
          <w:color w:val="000000" w:themeColor="text1"/>
          <w:sz w:val="28"/>
          <w:szCs w:val="28"/>
        </w:rPr>
        <w:t>.</w:t>
      </w:r>
    </w:p>
    <w:p w14:paraId="79F98CE0" w14:textId="31F7D103" w:rsidR="004A7A07" w:rsidRPr="007F1D00" w:rsidRDefault="00D77838" w:rsidP="00D7783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00926373"/>
      <w:r w:rsidRPr="007F1D00">
        <w:rPr>
          <w:rFonts w:ascii="Sakkal Majalla" w:hAnsi="Sakkal Majalla" w:cs="Sakkal Majalla" w:hint="cs"/>
          <w:b/>
          <w:bCs/>
          <w:color w:val="000000" w:themeColor="text1"/>
          <w:sz w:val="32"/>
          <w:szCs w:val="32"/>
          <w:rtl/>
        </w:rPr>
        <w:t xml:space="preserve">3.1.2 </w:t>
      </w:r>
      <w:r w:rsidR="004A7A07" w:rsidRPr="007F1D00">
        <w:rPr>
          <w:rFonts w:ascii="Sakkal Majalla" w:hAnsi="Sakkal Majalla" w:cs="Sakkal Majalla"/>
          <w:b/>
          <w:bCs/>
          <w:color w:val="000000" w:themeColor="text1"/>
          <w:sz w:val="32"/>
          <w:szCs w:val="32"/>
          <w:rtl/>
        </w:rPr>
        <w:t xml:space="preserve"> أهمية ضبط الجودة في مشاريع الطرق</w:t>
      </w:r>
      <w:bookmarkEnd w:id="46"/>
    </w:p>
    <w:p w14:paraId="759E63D5" w14:textId="77777777" w:rsidR="004A7A07" w:rsidRPr="007F1D00"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F1D00">
        <w:rPr>
          <w:rFonts w:ascii="Sakkal Majalla" w:hAnsi="Sakkal Majalla" w:cs="Sakkal Majalla" w:hint="cs"/>
          <w:color w:val="000000" w:themeColor="text1"/>
          <w:sz w:val="28"/>
          <w:szCs w:val="28"/>
          <w:rtl/>
          <w:lang w:bidi="ar-EG"/>
        </w:rPr>
        <w:t>تنبع أهمية ضبط الجودة في مشاريع الطرق من طبيعة هذه المشاريع التي تُعد من أعلى المشاريع تكلفةً وتأثيرًا على الاقتصاد والبنية التحتية والخدمات العامة. ويُعد تطبيق منهجية فعالة لضبط الجودة شرطًا أساسيًا لضمان استدامة الأداء، وتقليل الهدر المالي، وتحقيق العوائد الاقتصادية والاجتماعية المرجوة. وقد تناول العديد من الباحثين هذا المفهوم من زوايا متعددة، موضحين الأبعاد العملية والتنظيمية لأهميته</w:t>
      </w:r>
      <w:r w:rsidRPr="007F1D00">
        <w:rPr>
          <w:rFonts w:ascii="Sakkal Majalla" w:hAnsi="Sakkal Majalla" w:cs="Sakkal Majalla" w:hint="cs"/>
          <w:color w:val="000000" w:themeColor="text1"/>
          <w:sz w:val="28"/>
          <w:szCs w:val="28"/>
          <w:lang w:bidi="ar-EG"/>
        </w:rPr>
        <w:t>.</w:t>
      </w:r>
    </w:p>
    <w:p w14:paraId="5868E953" w14:textId="71AE455D" w:rsidR="004A7A07" w:rsidRPr="004D35BE"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D35BE">
        <w:rPr>
          <w:rFonts w:ascii="Sakkal Majalla" w:hAnsi="Sakkal Majalla" w:cs="Sakkal Majalla" w:hint="cs"/>
          <w:color w:val="000000" w:themeColor="text1"/>
          <w:sz w:val="28"/>
          <w:szCs w:val="28"/>
          <w:rtl/>
          <w:lang w:bidi="ar-EG"/>
        </w:rPr>
        <w:t xml:space="preserve">و يشير </w:t>
      </w:r>
      <w:proofErr w:type="spellStart"/>
      <w:r w:rsidRPr="004D35BE">
        <w:rPr>
          <w:rFonts w:ascii="Sakkal Majalla" w:hAnsi="Sakkal Majalla" w:cs="Sakkal Majalla" w:hint="cs"/>
          <w:color w:val="000000" w:themeColor="text1"/>
          <w:sz w:val="28"/>
          <w:szCs w:val="28"/>
          <w:lang w:bidi="ar-EG"/>
        </w:rPr>
        <w:t>Pacana</w:t>
      </w:r>
      <w:proofErr w:type="spellEnd"/>
      <w:r w:rsidRPr="004D35BE">
        <w:rPr>
          <w:rFonts w:ascii="Sakkal Majalla" w:hAnsi="Sakkal Majalla" w:cs="Sakkal Majalla" w:hint="cs"/>
          <w:color w:val="000000" w:themeColor="text1"/>
          <w:sz w:val="28"/>
          <w:szCs w:val="28"/>
          <w:lang w:bidi="ar-EG"/>
        </w:rPr>
        <w:t xml:space="preserve"> &amp; </w:t>
      </w:r>
      <w:proofErr w:type="spellStart"/>
      <w:r w:rsidRPr="004D35BE">
        <w:rPr>
          <w:rFonts w:ascii="Sakkal Majalla" w:hAnsi="Sakkal Majalla" w:cs="Sakkal Majalla" w:hint="cs"/>
          <w:color w:val="000000" w:themeColor="text1"/>
          <w:sz w:val="28"/>
          <w:szCs w:val="28"/>
          <w:lang w:bidi="ar-EG"/>
        </w:rPr>
        <w:t>Czerwińska</w:t>
      </w:r>
      <w:proofErr w:type="spellEnd"/>
      <w:r w:rsidRPr="004D35BE">
        <w:rPr>
          <w:rFonts w:ascii="Sakkal Majalla" w:hAnsi="Sakkal Majalla" w:cs="Sakkal Majalla" w:hint="cs"/>
          <w:color w:val="000000" w:themeColor="text1"/>
          <w:sz w:val="28"/>
          <w:szCs w:val="28"/>
          <w:lang w:bidi="ar-EG"/>
        </w:rPr>
        <w:t xml:space="preserve"> (2023) </w:t>
      </w:r>
      <w:r w:rsidRPr="004D35BE">
        <w:rPr>
          <w:rFonts w:ascii="Sakkal Majalla" w:hAnsi="Sakkal Majalla" w:cs="Sakkal Majalla" w:hint="cs"/>
          <w:color w:val="000000" w:themeColor="text1"/>
          <w:sz w:val="28"/>
          <w:szCs w:val="28"/>
          <w:rtl/>
          <w:lang w:bidi="ar-EG"/>
        </w:rPr>
        <w:t>إلى أن أهمية ضبط الجودة تتجسد في</w:t>
      </w:r>
      <w:r w:rsidRPr="004D35BE">
        <w:rPr>
          <w:rFonts w:ascii="Sakkal Majalla" w:hAnsi="Sakkal Majalla" w:cs="Sakkal Majalla" w:hint="cs"/>
          <w:color w:val="000000" w:themeColor="text1"/>
          <w:sz w:val="28"/>
          <w:szCs w:val="28"/>
          <w:lang w:bidi="ar-EG"/>
        </w:rPr>
        <w:t>:</w:t>
      </w:r>
    </w:p>
    <w:p w14:paraId="4BCBF43C" w14:textId="77777777" w:rsidR="004A7A07" w:rsidRPr="007F1D00" w:rsidRDefault="004A7A07" w:rsidP="00FC5FDC">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ضمان الكفاءة الفنية للمشروع من خلال الالتزام بالمواصفات والمعايير الفنية خلال كل مراحل التنفيذ</w:t>
      </w:r>
      <w:r w:rsidRPr="007F1D00">
        <w:rPr>
          <w:rFonts w:ascii="Sakkal Majalla" w:hAnsi="Sakkal Majalla" w:cs="Sakkal Majalla"/>
          <w:color w:val="000000" w:themeColor="text1"/>
          <w:sz w:val="28"/>
          <w:szCs w:val="28"/>
        </w:rPr>
        <w:t>.</w:t>
      </w:r>
    </w:p>
    <w:p w14:paraId="6A658EE4" w14:textId="77777777" w:rsidR="004A7A07" w:rsidRPr="007F1D00" w:rsidRDefault="004A7A07" w:rsidP="00FC5FDC">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تعزيز الجوانب الاقتصادية للمشروع عن طريق تقليل معدلات إعادة العمل وتكاليف الصيانة المستقبلية</w:t>
      </w:r>
      <w:r w:rsidRPr="007F1D00">
        <w:rPr>
          <w:rFonts w:ascii="Sakkal Majalla" w:hAnsi="Sakkal Majalla" w:cs="Sakkal Majalla"/>
          <w:color w:val="000000" w:themeColor="text1"/>
          <w:sz w:val="28"/>
          <w:szCs w:val="28"/>
        </w:rPr>
        <w:t>.</w:t>
      </w:r>
    </w:p>
    <w:p w14:paraId="5527ACA6" w14:textId="77777777" w:rsidR="004A7A07" w:rsidRPr="007F1D00" w:rsidRDefault="004A7A07" w:rsidP="00FC5FDC">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دعم مفهوم الاستدامة البيئية من خلال تقنيات تنفيذ تراعي كفاءة المواد وتقليل الفاقد</w:t>
      </w:r>
      <w:r w:rsidRPr="007F1D00">
        <w:rPr>
          <w:rFonts w:ascii="Sakkal Majalla" w:hAnsi="Sakkal Majalla" w:cs="Sakkal Majalla"/>
          <w:color w:val="000000" w:themeColor="text1"/>
          <w:sz w:val="28"/>
          <w:szCs w:val="28"/>
        </w:rPr>
        <w:t>.</w:t>
      </w:r>
    </w:p>
    <w:p w14:paraId="6E1744C1" w14:textId="77777777" w:rsidR="004A7A07" w:rsidRPr="004D35BE"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 xml:space="preserve">كما يشير </w:t>
      </w:r>
      <w:proofErr w:type="spellStart"/>
      <w:r w:rsidRPr="004D35BE">
        <w:rPr>
          <w:rFonts w:ascii="Sakkal Majalla" w:hAnsi="Sakkal Majalla" w:cs="Sakkal Majalla"/>
          <w:color w:val="000000" w:themeColor="text1"/>
          <w:sz w:val="28"/>
          <w:szCs w:val="28"/>
        </w:rPr>
        <w:t>Moshood</w:t>
      </w:r>
      <w:proofErr w:type="spellEnd"/>
      <w:r w:rsidRPr="004D35BE">
        <w:rPr>
          <w:rFonts w:ascii="Sakkal Majalla" w:hAnsi="Sakkal Majalla" w:cs="Sakkal Majalla"/>
          <w:color w:val="000000" w:themeColor="text1"/>
          <w:sz w:val="28"/>
          <w:szCs w:val="28"/>
        </w:rPr>
        <w:t xml:space="preserve"> et al. (2024) </w:t>
      </w:r>
      <w:r w:rsidRPr="004D35BE">
        <w:rPr>
          <w:rFonts w:ascii="Sakkal Majalla" w:hAnsi="Sakkal Majalla" w:cs="Sakkal Majalla"/>
          <w:color w:val="000000" w:themeColor="text1"/>
          <w:sz w:val="28"/>
          <w:szCs w:val="28"/>
          <w:rtl/>
        </w:rPr>
        <w:t>إلى أن ضبط الجودة يُعد ركيزة أساسية لنجاح مشاريع البنية التحتية، حيث</w:t>
      </w:r>
      <w:r w:rsidRPr="004D35BE">
        <w:rPr>
          <w:rFonts w:ascii="Sakkal Majalla" w:hAnsi="Sakkal Majalla" w:cs="Sakkal Majalla"/>
          <w:color w:val="000000" w:themeColor="text1"/>
          <w:sz w:val="28"/>
          <w:szCs w:val="28"/>
        </w:rPr>
        <w:t>:</w:t>
      </w:r>
    </w:p>
    <w:p w14:paraId="0DB581E6" w14:textId="77777777" w:rsidR="004A7A07" w:rsidRPr="007F1D00" w:rsidRDefault="004A7A07" w:rsidP="00FC5FDC">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يُقلل من الانحرافات الزمنية والمالية التي تؤثر سلبًا على الجدول الزمني للمشروع</w:t>
      </w:r>
      <w:r w:rsidRPr="007F1D00">
        <w:rPr>
          <w:rFonts w:ascii="Sakkal Majalla" w:hAnsi="Sakkal Majalla" w:cs="Sakkal Majalla"/>
          <w:color w:val="000000" w:themeColor="text1"/>
          <w:sz w:val="28"/>
          <w:szCs w:val="28"/>
        </w:rPr>
        <w:t>.</w:t>
      </w:r>
    </w:p>
    <w:p w14:paraId="074509AF" w14:textId="77777777" w:rsidR="004A7A07" w:rsidRPr="007F1D00" w:rsidRDefault="004A7A07" w:rsidP="00FC5FDC">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يُعزّز من قدرة المشروع على التكيف مع الظروف البيئية والاقتصادية المتغيرة</w:t>
      </w:r>
      <w:r w:rsidRPr="007F1D00">
        <w:rPr>
          <w:rFonts w:ascii="Sakkal Majalla" w:hAnsi="Sakkal Majalla" w:cs="Sakkal Majalla"/>
          <w:color w:val="000000" w:themeColor="text1"/>
          <w:sz w:val="28"/>
          <w:szCs w:val="28"/>
        </w:rPr>
        <w:t>.</w:t>
      </w:r>
    </w:p>
    <w:p w14:paraId="7E9129BB" w14:textId="77777777" w:rsidR="004A7A07" w:rsidRPr="007F1D00" w:rsidRDefault="004A7A07" w:rsidP="00FC5FDC">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يرفع من كفاءة العمل الجماعي داخل الفرق المنفذة من خلال التزام موحد بمعايير الأداء</w:t>
      </w:r>
      <w:r w:rsidRPr="007F1D00">
        <w:rPr>
          <w:rFonts w:ascii="Sakkal Majalla" w:hAnsi="Sakkal Majalla" w:cs="Sakkal Majalla"/>
          <w:color w:val="000000" w:themeColor="text1"/>
          <w:sz w:val="28"/>
          <w:szCs w:val="28"/>
        </w:rPr>
        <w:t>.</w:t>
      </w:r>
    </w:p>
    <w:p w14:paraId="21FADCC0" w14:textId="77777777" w:rsidR="004A7A07" w:rsidRPr="004D35BE"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lastRenderedPageBreak/>
        <w:t xml:space="preserve">ويؤكد </w:t>
      </w:r>
      <w:proofErr w:type="spellStart"/>
      <w:r w:rsidRPr="004D35BE">
        <w:rPr>
          <w:rFonts w:ascii="Sakkal Majalla" w:hAnsi="Sakkal Majalla" w:cs="Sakkal Majalla"/>
          <w:color w:val="000000" w:themeColor="text1"/>
          <w:sz w:val="28"/>
          <w:szCs w:val="28"/>
        </w:rPr>
        <w:t>Achilov</w:t>
      </w:r>
      <w:proofErr w:type="spellEnd"/>
      <w:r w:rsidRPr="004D35BE">
        <w:rPr>
          <w:rFonts w:ascii="Sakkal Majalla" w:hAnsi="Sakkal Majalla" w:cs="Sakkal Majalla"/>
          <w:color w:val="000000" w:themeColor="text1"/>
          <w:sz w:val="28"/>
          <w:szCs w:val="28"/>
        </w:rPr>
        <w:t xml:space="preserve"> (2021) </w:t>
      </w:r>
      <w:r w:rsidRPr="004D35BE">
        <w:rPr>
          <w:rFonts w:ascii="Sakkal Majalla" w:hAnsi="Sakkal Majalla" w:cs="Sakkal Majalla"/>
          <w:color w:val="000000" w:themeColor="text1"/>
          <w:sz w:val="28"/>
          <w:szCs w:val="28"/>
          <w:rtl/>
        </w:rPr>
        <w:t>أن أهمية ضبط الجودة لا تقتصر على نتائج المشروع فقط، بل تشمل</w:t>
      </w:r>
      <w:r w:rsidRPr="004D35BE">
        <w:rPr>
          <w:rFonts w:ascii="Sakkal Majalla" w:hAnsi="Sakkal Majalla" w:cs="Sakkal Majalla"/>
          <w:color w:val="000000" w:themeColor="text1"/>
          <w:sz w:val="28"/>
          <w:szCs w:val="28"/>
        </w:rPr>
        <w:t>:</w:t>
      </w:r>
    </w:p>
    <w:p w14:paraId="2FF3884B" w14:textId="77777777" w:rsidR="004A7A07" w:rsidRPr="007F1D00" w:rsidRDefault="004A7A07" w:rsidP="00FC5FDC">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تحسين ثقة أصحاب المصلحة في مخرجات المشروع</w:t>
      </w:r>
      <w:r w:rsidRPr="007F1D00">
        <w:rPr>
          <w:rFonts w:ascii="Sakkal Majalla" w:hAnsi="Sakkal Majalla" w:cs="Sakkal Majalla"/>
          <w:color w:val="000000" w:themeColor="text1"/>
          <w:sz w:val="28"/>
          <w:szCs w:val="28"/>
        </w:rPr>
        <w:t>.</w:t>
      </w:r>
    </w:p>
    <w:p w14:paraId="2CC07738" w14:textId="77777777" w:rsidR="004A7A07" w:rsidRPr="007F1D00" w:rsidRDefault="004A7A07" w:rsidP="00FC5FDC">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خلق بيئة تنفيذ أكثر شفافية ومساءلة</w:t>
      </w:r>
      <w:r w:rsidRPr="007F1D00">
        <w:rPr>
          <w:rFonts w:ascii="Sakkal Majalla" w:hAnsi="Sakkal Majalla" w:cs="Sakkal Majalla"/>
          <w:color w:val="000000" w:themeColor="text1"/>
          <w:sz w:val="28"/>
          <w:szCs w:val="28"/>
        </w:rPr>
        <w:t>.</w:t>
      </w:r>
    </w:p>
    <w:p w14:paraId="6EAA6E3E" w14:textId="77777777" w:rsidR="004A7A07" w:rsidRPr="007F1D00" w:rsidRDefault="004A7A07" w:rsidP="00FC5FDC">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الحد من النزاعات الفنية والتعاقدية بين الأطراف المنفذة والإشرافية</w:t>
      </w:r>
      <w:r w:rsidRPr="007F1D00">
        <w:rPr>
          <w:rFonts w:ascii="Sakkal Majalla" w:hAnsi="Sakkal Majalla" w:cs="Sakkal Majalla"/>
          <w:color w:val="000000" w:themeColor="text1"/>
          <w:sz w:val="28"/>
          <w:szCs w:val="28"/>
        </w:rPr>
        <w:t>.</w:t>
      </w:r>
    </w:p>
    <w:p w14:paraId="060E01BE" w14:textId="1875A2CE" w:rsidR="004A7A07" w:rsidRPr="004D35BE"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و يوضح نصار</w:t>
      </w:r>
      <w:r w:rsidRPr="004D35BE">
        <w:rPr>
          <w:rFonts w:ascii="Sakkal Majalla" w:hAnsi="Sakkal Majalla" w:cs="Sakkal Majalla"/>
          <w:color w:val="000000" w:themeColor="text1"/>
          <w:sz w:val="28"/>
          <w:szCs w:val="28"/>
        </w:rPr>
        <w:t xml:space="preserve"> (2024) </w:t>
      </w:r>
      <w:r w:rsidRPr="004D35BE">
        <w:rPr>
          <w:rFonts w:ascii="Sakkal Majalla" w:hAnsi="Sakkal Majalla" w:cs="Sakkal Majalla"/>
          <w:color w:val="000000" w:themeColor="text1"/>
          <w:sz w:val="28"/>
          <w:szCs w:val="28"/>
          <w:rtl/>
        </w:rPr>
        <w:t>أن ضبط الجودة يُشكل عنصراً فاعلاً في تحسين جودة التنفيذ، وتحقيق التوازن بين التكلفة والجودة والزمن، مما ينعكس إيجابًا على مصداقية الجهات الحكومية المنفذة أمام المجتمع، أما جوهر والحارثي</w:t>
      </w:r>
      <w:r w:rsidRPr="004D35BE">
        <w:rPr>
          <w:rFonts w:ascii="Sakkal Majalla" w:hAnsi="Sakkal Majalla" w:cs="Sakkal Majalla"/>
          <w:color w:val="000000" w:themeColor="text1"/>
          <w:sz w:val="28"/>
          <w:szCs w:val="28"/>
        </w:rPr>
        <w:t xml:space="preserve"> (2023)</w:t>
      </w:r>
      <w:r w:rsidRPr="004D35BE">
        <w:rPr>
          <w:rFonts w:ascii="Sakkal Majalla" w:hAnsi="Sakkal Majalla" w:cs="Sakkal Majalla"/>
          <w:color w:val="000000" w:themeColor="text1"/>
          <w:sz w:val="28"/>
          <w:szCs w:val="28"/>
          <w:rtl/>
        </w:rPr>
        <w:t>، فقد ربطوا أهمية ضبط الجودة مباشرةً بتحقيق رضا المستفيد، من خلال ضمان تنفيذ مشروع الطريق بما يتماشى مع الاستخدام الفعلي، وتقليل الشكاوى والانقطاعات التي تؤثر على الحركة والتنمية</w:t>
      </w:r>
      <w:r w:rsidRPr="004D35BE">
        <w:rPr>
          <w:rFonts w:ascii="Sakkal Majalla" w:hAnsi="Sakkal Majalla" w:cs="Sakkal Majalla"/>
          <w:color w:val="000000" w:themeColor="text1"/>
          <w:sz w:val="28"/>
          <w:szCs w:val="28"/>
        </w:rPr>
        <w:t>.</w:t>
      </w:r>
    </w:p>
    <w:p w14:paraId="6DE85331" w14:textId="47789B32" w:rsidR="004A7A07" w:rsidRPr="007F1D00"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b/>
          <w:bCs/>
          <w:color w:val="000000" w:themeColor="text1"/>
          <w:sz w:val="28"/>
          <w:szCs w:val="28"/>
          <w:rtl/>
        </w:rPr>
        <w:t>و</w:t>
      </w:r>
      <w:r w:rsidRPr="007F1D00">
        <w:rPr>
          <w:rFonts w:ascii="Sakkal Majalla" w:hAnsi="Sakkal Majalla" w:cs="Sakkal Majalla"/>
          <w:color w:val="000000" w:themeColor="text1"/>
          <w:sz w:val="28"/>
          <w:szCs w:val="28"/>
          <w:rtl/>
        </w:rPr>
        <w:t>يرى الباحث أن أهمية ضبط الجودة في مشاريع الطرق تتعاظم في ظل التحديات المالية والبيئية التي تواجه تنفيذ هذه المشاريع في الوقت الحاضر، فالجودة لم تعد خيارًا، بل ضرورة تمثل الأساس في كفاءة الإنفاق وتحقيق الاستدامة. كما أن ضبط الجودة يُوفر بيئة داعمة لاتخاذ قرارات دقيقة وفعالة، سواء في اختيار المواد أو جدولة الأعمال أو تقييم الأداء، وهو ما يُشكل دعمًا مباشرًا لأهداف التنمية المستدامة ورؤية المملكة 2030 في تطوير بنية تحتية متينة واقتصادية وفعالة</w:t>
      </w:r>
      <w:r w:rsidRPr="007F1D00">
        <w:rPr>
          <w:rFonts w:ascii="Sakkal Majalla" w:hAnsi="Sakkal Majalla" w:cs="Sakkal Majalla"/>
          <w:color w:val="000000" w:themeColor="text1"/>
          <w:sz w:val="28"/>
          <w:szCs w:val="28"/>
        </w:rPr>
        <w:t>.</w:t>
      </w:r>
    </w:p>
    <w:p w14:paraId="01C5FDED" w14:textId="715A1FA5" w:rsidR="004A7A07" w:rsidRPr="007F1D00" w:rsidRDefault="00D77838" w:rsidP="00D7783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00926374"/>
      <w:r w:rsidRPr="007F1D00">
        <w:rPr>
          <w:rFonts w:ascii="Sakkal Majalla" w:hAnsi="Sakkal Majalla" w:cs="Sakkal Majalla" w:hint="cs"/>
          <w:b/>
          <w:bCs/>
          <w:color w:val="000000" w:themeColor="text1"/>
          <w:sz w:val="32"/>
          <w:szCs w:val="32"/>
          <w:rtl/>
        </w:rPr>
        <w:t>4.1.2</w:t>
      </w:r>
      <w:r w:rsidR="004A7A07" w:rsidRPr="007F1D00">
        <w:rPr>
          <w:rFonts w:ascii="Sakkal Majalla" w:hAnsi="Sakkal Majalla" w:cs="Sakkal Majalla"/>
          <w:b/>
          <w:bCs/>
          <w:color w:val="000000" w:themeColor="text1"/>
          <w:sz w:val="32"/>
          <w:szCs w:val="32"/>
          <w:rtl/>
        </w:rPr>
        <w:t xml:space="preserve"> أبعاد ضبط الجودة في مشاريع الطرق</w:t>
      </w:r>
      <w:bookmarkEnd w:id="47"/>
    </w:p>
    <w:p w14:paraId="23AB20A6" w14:textId="77777777" w:rsidR="004A7A07" w:rsidRPr="007F1D00"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يُعد ضبط الجودة في مشاريع الطرق عملية متعددة الأبعاد، تتكامل فيها المراحل الهندسية والفنية والتنفيذية لضمان مشروع عالي الكفاءة، مستدام اقتصاديًا وبيئيًا. ويمكن تلخيص أبرز أبعاد ضبط الجودة في المشاريع الطرقية فيما يلي</w:t>
      </w:r>
      <w:r w:rsidRPr="007F1D00">
        <w:rPr>
          <w:rFonts w:ascii="Sakkal Majalla" w:hAnsi="Sakkal Majalla" w:cs="Sakkal Majalla"/>
          <w:color w:val="000000" w:themeColor="text1"/>
          <w:sz w:val="28"/>
          <w:szCs w:val="28"/>
        </w:rPr>
        <w:t>:</w:t>
      </w:r>
    </w:p>
    <w:p w14:paraId="4931282F" w14:textId="471F0D33" w:rsidR="004A7A07" w:rsidRPr="007F1D00" w:rsidRDefault="004A7A07" w:rsidP="00C70760">
      <w:pPr>
        <w:spacing w:before="100" w:beforeAutospacing="1" w:after="100" w:afterAutospacing="1" w:line="360" w:lineRule="auto"/>
        <w:jc w:val="both"/>
        <w:rPr>
          <w:rFonts w:ascii="Sakkal Majalla" w:hAnsi="Sakkal Majalla" w:cs="Sakkal Majalla"/>
          <w:b/>
          <w:bCs/>
          <w:color w:val="000000" w:themeColor="text1"/>
          <w:sz w:val="28"/>
          <w:szCs w:val="28"/>
        </w:rPr>
      </w:pPr>
      <w:r w:rsidRPr="007F1D00">
        <w:rPr>
          <w:rFonts w:ascii="Sakkal Majalla" w:hAnsi="Sakkal Majalla" w:cs="Sakkal Majalla"/>
          <w:b/>
          <w:bCs/>
          <w:color w:val="000000" w:themeColor="text1"/>
          <w:sz w:val="28"/>
          <w:szCs w:val="28"/>
        </w:rPr>
        <w:t xml:space="preserve"> </w:t>
      </w:r>
      <w:r w:rsidRPr="007F1D00">
        <w:rPr>
          <w:rFonts w:ascii="Sakkal Majalla" w:hAnsi="Sakkal Majalla" w:cs="Sakkal Majalla"/>
          <w:b/>
          <w:bCs/>
          <w:color w:val="000000" w:themeColor="text1"/>
          <w:sz w:val="28"/>
          <w:szCs w:val="28"/>
          <w:rtl/>
        </w:rPr>
        <w:t>أولًا</w:t>
      </w:r>
      <w:r w:rsidRPr="007F1D00">
        <w:rPr>
          <w:rFonts w:ascii="Sakkal Majalla" w:hAnsi="Sakkal Majalla" w:cs="Sakkal Majalla"/>
          <w:b/>
          <w:bCs/>
          <w:color w:val="000000" w:themeColor="text1"/>
          <w:sz w:val="28"/>
          <w:szCs w:val="28"/>
        </w:rPr>
        <w:t xml:space="preserve">: </w:t>
      </w:r>
      <w:r w:rsidRPr="007F1D00">
        <w:rPr>
          <w:rFonts w:ascii="Sakkal Majalla" w:hAnsi="Sakkal Majalla" w:cs="Sakkal Majalla"/>
          <w:b/>
          <w:bCs/>
          <w:color w:val="000000" w:themeColor="text1"/>
          <w:sz w:val="28"/>
          <w:szCs w:val="28"/>
          <w:rtl/>
        </w:rPr>
        <w:t>معايير الجودة في تخطيط وتصميم الطرق</w:t>
      </w:r>
    </w:p>
    <w:p w14:paraId="7DDF7F0B" w14:textId="61D98381" w:rsidR="004A7A07" w:rsidRPr="004D35BE"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lastRenderedPageBreak/>
        <w:t>يُعتبر هذا البعد هو الأساس الذي تُبنى عليه باقي مراحل المشروع، إذ إن جودة التخطيط والتصميم تحدد إلى حد كبير مدى نجاح تنفيذ المشروع وكفاءته بعد التشغيل</w:t>
      </w:r>
      <w:r w:rsidR="00656FE1" w:rsidRPr="004D35BE">
        <w:rPr>
          <w:rFonts w:ascii="Sakkal Majalla" w:hAnsi="Sakkal Majalla" w:cs="Sakkal Majalla"/>
          <w:color w:val="000000" w:themeColor="text1"/>
          <w:sz w:val="28"/>
          <w:szCs w:val="28"/>
          <w:rtl/>
        </w:rPr>
        <w:t>،</w:t>
      </w:r>
      <w:r w:rsidRPr="004D35BE">
        <w:rPr>
          <w:rFonts w:ascii="Sakkal Majalla" w:hAnsi="Sakkal Majalla" w:cs="Sakkal Majalla"/>
          <w:color w:val="000000" w:themeColor="text1"/>
          <w:sz w:val="28"/>
          <w:szCs w:val="28"/>
          <w:rtl/>
        </w:rPr>
        <w:t xml:space="preserve"> ويشمل هذا البعد وضع معايير دقيقة تُراعي الاعتبارات الجغرافية والجيولوجية والبيئية، بالإضافة إلى احتياجات المستخدمين وحجم الحركة المرورية المتوقعة</w:t>
      </w:r>
      <w:r w:rsidR="00656FE1" w:rsidRPr="004D35BE">
        <w:rPr>
          <w:rFonts w:ascii="Sakkal Majalla" w:hAnsi="Sakkal Majalla" w:cs="Sakkal Majalla"/>
          <w:color w:val="000000" w:themeColor="text1"/>
          <w:sz w:val="28"/>
          <w:szCs w:val="28"/>
          <w:rtl/>
        </w:rPr>
        <w:t>،</w:t>
      </w:r>
      <w:r w:rsidRPr="004D35BE">
        <w:rPr>
          <w:rFonts w:ascii="Sakkal Majalla" w:hAnsi="Sakkal Majalla" w:cs="Sakkal Majalla"/>
          <w:color w:val="000000" w:themeColor="text1"/>
          <w:sz w:val="28"/>
          <w:szCs w:val="28"/>
          <w:rtl/>
        </w:rPr>
        <w:t xml:space="preserve"> كما يراعي هذا البعد المعايير العالمية والمحلية للتصميم مثل</w:t>
      </w:r>
      <w:r w:rsidRPr="004D35BE">
        <w:rPr>
          <w:rFonts w:ascii="Sakkal Majalla" w:hAnsi="Sakkal Majalla" w:cs="Sakkal Majalla"/>
          <w:color w:val="000000" w:themeColor="text1"/>
          <w:sz w:val="28"/>
          <w:szCs w:val="28"/>
        </w:rPr>
        <w:t xml:space="preserve"> AASHTO </w:t>
      </w:r>
      <w:r w:rsidRPr="004D35BE">
        <w:rPr>
          <w:rFonts w:ascii="Sakkal Majalla" w:hAnsi="Sakkal Majalla" w:cs="Sakkal Majalla"/>
          <w:color w:val="000000" w:themeColor="text1"/>
          <w:sz w:val="28"/>
          <w:szCs w:val="28"/>
          <w:rtl/>
        </w:rPr>
        <w:t>و</w:t>
      </w:r>
      <w:r w:rsidRPr="004D35BE">
        <w:rPr>
          <w:rFonts w:ascii="Sakkal Majalla" w:hAnsi="Sakkal Majalla" w:cs="Sakkal Majalla"/>
          <w:color w:val="000000" w:themeColor="text1"/>
          <w:sz w:val="28"/>
          <w:szCs w:val="28"/>
        </w:rPr>
        <w:t>ENR</w:t>
      </w:r>
      <w:r w:rsidRPr="004D35BE">
        <w:rPr>
          <w:rFonts w:ascii="Sakkal Majalla" w:hAnsi="Sakkal Majalla" w:cs="Sakkal Majalla"/>
          <w:color w:val="000000" w:themeColor="text1"/>
          <w:sz w:val="28"/>
          <w:szCs w:val="28"/>
          <w:rtl/>
        </w:rPr>
        <w:t xml:space="preserve">، التي تُحدّد تفاصيل هندسة الطريق من حيث الميل الطولي والعرضي، ونصف قطر الانحناءات، ومواقع التصريف. ويشير </w:t>
      </w:r>
      <w:r w:rsidRPr="004D35BE">
        <w:rPr>
          <w:rFonts w:ascii="Sakkal Majalla" w:hAnsi="Sakkal Majalla" w:cs="Sakkal Majalla"/>
          <w:color w:val="000000" w:themeColor="text1"/>
          <w:sz w:val="28"/>
          <w:szCs w:val="28"/>
        </w:rPr>
        <w:t xml:space="preserve">Zhang &amp; Li (2024) </w:t>
      </w:r>
      <w:r w:rsidRPr="004D35BE">
        <w:rPr>
          <w:rFonts w:ascii="Sakkal Majalla" w:hAnsi="Sakkal Majalla" w:cs="Sakkal Majalla"/>
          <w:color w:val="000000" w:themeColor="text1"/>
          <w:sz w:val="28"/>
          <w:szCs w:val="28"/>
          <w:rtl/>
        </w:rPr>
        <w:t>إلى أن غياب التخطيط الدقيق يؤدي غالبًا إلى تغييرات ميدانية مكلفة، ترفع من ميزانية المشروع وتؤثر سلبًا على جودة التنفيذ</w:t>
      </w:r>
      <w:r w:rsidR="00656FE1" w:rsidRPr="004D35BE">
        <w:rPr>
          <w:rFonts w:ascii="Sakkal Majalla" w:hAnsi="Sakkal Majalla" w:cs="Sakkal Majalla"/>
          <w:color w:val="000000" w:themeColor="text1"/>
          <w:sz w:val="28"/>
          <w:szCs w:val="28"/>
          <w:rtl/>
        </w:rPr>
        <w:t>،</w:t>
      </w:r>
      <w:r w:rsidRPr="004D35BE">
        <w:rPr>
          <w:rFonts w:ascii="Sakkal Majalla" w:hAnsi="Sakkal Majalla" w:cs="Sakkal Majalla"/>
          <w:color w:val="000000" w:themeColor="text1"/>
          <w:sz w:val="28"/>
          <w:szCs w:val="28"/>
          <w:rtl/>
        </w:rPr>
        <w:t xml:space="preserve"> كما يُعزز التصميم الجيد من الكفاءة التشغيلية للطريق، ويُقلّل من الاحتكاك الميداني بين الجهات المنفذة والمشرفة، خاصة إذا ما تم ربط المعايير التصميمية بنظم معلومات جغرافية</w:t>
      </w:r>
      <w:r w:rsidRPr="004D35BE">
        <w:rPr>
          <w:rFonts w:ascii="Sakkal Majalla" w:hAnsi="Sakkal Majalla" w:cs="Sakkal Majalla"/>
          <w:color w:val="000000" w:themeColor="text1"/>
          <w:sz w:val="28"/>
          <w:szCs w:val="28"/>
        </w:rPr>
        <w:t xml:space="preserve"> (GIS) </w:t>
      </w:r>
      <w:r w:rsidRPr="004D35BE">
        <w:rPr>
          <w:rFonts w:ascii="Sakkal Majalla" w:hAnsi="Sakkal Majalla" w:cs="Sakkal Majalla"/>
          <w:color w:val="000000" w:themeColor="text1"/>
          <w:sz w:val="28"/>
          <w:szCs w:val="28"/>
          <w:rtl/>
        </w:rPr>
        <w:t xml:space="preserve">ونماذج محاكاة مرورية. </w:t>
      </w:r>
    </w:p>
    <w:p w14:paraId="30CFEC24" w14:textId="59C8AC0A" w:rsidR="004A7A07" w:rsidRPr="007F1D00" w:rsidRDefault="004A7A07" w:rsidP="00C70760">
      <w:pPr>
        <w:spacing w:before="100" w:beforeAutospacing="1" w:after="100" w:afterAutospacing="1" w:line="360" w:lineRule="auto"/>
        <w:jc w:val="both"/>
        <w:rPr>
          <w:rFonts w:ascii="Sakkal Majalla" w:hAnsi="Sakkal Majalla" w:cs="Sakkal Majalla"/>
          <w:b/>
          <w:bCs/>
          <w:color w:val="000000" w:themeColor="text1"/>
          <w:sz w:val="28"/>
          <w:szCs w:val="28"/>
        </w:rPr>
      </w:pPr>
      <w:r w:rsidRPr="007F1D00">
        <w:rPr>
          <w:rFonts w:ascii="Sakkal Majalla" w:hAnsi="Sakkal Majalla" w:cs="Sakkal Majalla"/>
          <w:b/>
          <w:bCs/>
          <w:color w:val="000000" w:themeColor="text1"/>
          <w:sz w:val="28"/>
          <w:szCs w:val="28"/>
        </w:rPr>
        <w:t xml:space="preserve"> </w:t>
      </w:r>
      <w:r w:rsidRPr="007F1D00">
        <w:rPr>
          <w:rFonts w:ascii="Sakkal Majalla" w:hAnsi="Sakkal Majalla" w:cs="Sakkal Majalla"/>
          <w:b/>
          <w:bCs/>
          <w:color w:val="000000" w:themeColor="text1"/>
          <w:sz w:val="28"/>
          <w:szCs w:val="28"/>
          <w:rtl/>
        </w:rPr>
        <w:t>ثانيًا</w:t>
      </w:r>
      <w:r w:rsidRPr="007F1D00">
        <w:rPr>
          <w:rFonts w:ascii="Sakkal Majalla" w:hAnsi="Sakkal Majalla" w:cs="Sakkal Majalla"/>
          <w:b/>
          <w:bCs/>
          <w:color w:val="000000" w:themeColor="text1"/>
          <w:sz w:val="28"/>
          <w:szCs w:val="28"/>
        </w:rPr>
        <w:t xml:space="preserve">: </w:t>
      </w:r>
      <w:r w:rsidRPr="007F1D00">
        <w:rPr>
          <w:rFonts w:ascii="Sakkal Majalla" w:hAnsi="Sakkal Majalla" w:cs="Sakkal Majalla"/>
          <w:b/>
          <w:bCs/>
          <w:color w:val="000000" w:themeColor="text1"/>
          <w:sz w:val="28"/>
          <w:szCs w:val="28"/>
          <w:rtl/>
        </w:rPr>
        <w:t>آليات التفتيش والرقابة أثناء التنفيذ</w:t>
      </w:r>
    </w:p>
    <w:p w14:paraId="33A2FD3E" w14:textId="01298387" w:rsidR="004A7A07"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D35BE">
        <w:rPr>
          <w:rFonts w:ascii="Sakkal Majalla" w:hAnsi="Sakkal Majalla" w:cs="Sakkal Majalla"/>
          <w:color w:val="000000" w:themeColor="text1"/>
          <w:sz w:val="28"/>
          <w:szCs w:val="28"/>
          <w:rtl/>
        </w:rPr>
        <w:t>تُعد الرقابة الميدانية المستمرة واحدة من أهم ضمانات ضبط الجودة في مشاريع الطرق، حيث تعمل على التحقق العملي من مدى التزام الجهات المنفذة بالمخططات والمواصفات</w:t>
      </w:r>
      <w:r w:rsidR="00656FE1" w:rsidRPr="004D35BE">
        <w:rPr>
          <w:rFonts w:ascii="Sakkal Majalla" w:hAnsi="Sakkal Majalla" w:cs="Sakkal Majalla"/>
          <w:color w:val="000000" w:themeColor="text1"/>
          <w:sz w:val="28"/>
          <w:szCs w:val="28"/>
          <w:rtl/>
        </w:rPr>
        <w:t xml:space="preserve">، </w:t>
      </w:r>
      <w:r w:rsidRPr="004D35BE">
        <w:rPr>
          <w:rFonts w:ascii="Sakkal Majalla" w:hAnsi="Sakkal Majalla" w:cs="Sakkal Majalla"/>
          <w:color w:val="000000" w:themeColor="text1"/>
          <w:sz w:val="28"/>
          <w:szCs w:val="28"/>
          <w:rtl/>
        </w:rPr>
        <w:t xml:space="preserve">وتشمل هذه الآليات مجموعة من الإجراءات المنهجية، منها الفحص الدوري لمواد البناء كالأسفلت والركام والخرسانة، والتحقق من نسب الخلط، </w:t>
      </w:r>
      <w:proofErr w:type="spellStart"/>
      <w:r w:rsidRPr="004D35BE">
        <w:rPr>
          <w:rFonts w:ascii="Sakkal Majalla" w:hAnsi="Sakkal Majalla" w:cs="Sakkal Majalla"/>
          <w:color w:val="000000" w:themeColor="text1"/>
          <w:sz w:val="28"/>
          <w:szCs w:val="28"/>
          <w:rtl/>
        </w:rPr>
        <w:t>وسماكات</w:t>
      </w:r>
      <w:proofErr w:type="spellEnd"/>
      <w:r w:rsidRPr="004D35BE">
        <w:rPr>
          <w:rFonts w:ascii="Sakkal Majalla" w:hAnsi="Sakkal Majalla" w:cs="Sakkal Majalla"/>
          <w:color w:val="000000" w:themeColor="text1"/>
          <w:sz w:val="28"/>
          <w:szCs w:val="28"/>
          <w:rtl/>
        </w:rPr>
        <w:t xml:space="preserve"> الطبقات، ونسبة الدمك الفعلي، باستخدام أجهزة متقدمة مثل مقاييس الكثافة النووية وجهاز</w:t>
      </w:r>
      <w:r w:rsidRPr="004D35BE">
        <w:rPr>
          <w:rFonts w:ascii="Sakkal Majalla" w:hAnsi="Sakkal Majalla" w:cs="Sakkal Majalla"/>
          <w:color w:val="000000" w:themeColor="text1"/>
          <w:sz w:val="28"/>
          <w:szCs w:val="28"/>
        </w:rPr>
        <w:t xml:space="preserve"> FWD </w:t>
      </w:r>
      <w:r w:rsidRPr="004D35BE">
        <w:rPr>
          <w:rFonts w:ascii="Sakkal Majalla" w:hAnsi="Sakkal Majalla" w:cs="Sakkal Majalla"/>
          <w:color w:val="000000" w:themeColor="text1"/>
          <w:sz w:val="28"/>
          <w:szCs w:val="28"/>
          <w:rtl/>
        </w:rPr>
        <w:t>لاختبار القوة الهيكلية للطريق</w:t>
      </w:r>
      <w:r w:rsidR="00656FE1" w:rsidRPr="004D35BE">
        <w:rPr>
          <w:rFonts w:ascii="Sakkal Majalla" w:hAnsi="Sakkal Majalla" w:cs="Sakkal Majalla"/>
          <w:color w:val="000000" w:themeColor="text1"/>
          <w:sz w:val="28"/>
          <w:szCs w:val="28"/>
          <w:rtl/>
        </w:rPr>
        <w:t xml:space="preserve">، </w:t>
      </w:r>
      <w:r w:rsidRPr="004D35BE">
        <w:rPr>
          <w:rFonts w:ascii="Sakkal Majalla" w:hAnsi="Sakkal Majalla" w:cs="Sakkal Majalla"/>
          <w:color w:val="000000" w:themeColor="text1"/>
          <w:sz w:val="28"/>
          <w:szCs w:val="28"/>
          <w:rtl/>
        </w:rPr>
        <w:t xml:space="preserve"> ويشير </w:t>
      </w:r>
      <w:proofErr w:type="spellStart"/>
      <w:r w:rsidRPr="004D35BE">
        <w:rPr>
          <w:rFonts w:ascii="Sakkal Majalla" w:hAnsi="Sakkal Majalla" w:cs="Sakkal Majalla"/>
          <w:color w:val="000000" w:themeColor="text1"/>
          <w:sz w:val="28"/>
          <w:szCs w:val="28"/>
        </w:rPr>
        <w:t>Achilov</w:t>
      </w:r>
      <w:proofErr w:type="spellEnd"/>
      <w:r w:rsidRPr="004D35BE">
        <w:rPr>
          <w:rFonts w:ascii="Sakkal Majalla" w:hAnsi="Sakkal Majalla" w:cs="Sakkal Majalla"/>
          <w:color w:val="000000" w:themeColor="text1"/>
          <w:sz w:val="28"/>
          <w:szCs w:val="28"/>
        </w:rPr>
        <w:t xml:space="preserve"> (2021) </w:t>
      </w:r>
      <w:r w:rsidRPr="004D35BE">
        <w:rPr>
          <w:rFonts w:ascii="Sakkal Majalla" w:hAnsi="Sakkal Majalla" w:cs="Sakkal Majalla"/>
          <w:color w:val="000000" w:themeColor="text1"/>
          <w:sz w:val="28"/>
          <w:szCs w:val="28"/>
          <w:rtl/>
        </w:rPr>
        <w:t>إلى أن وجود فريق رقابي متخصص يتابع يوميًا مراحل التنفيذ هو عامل حاسم في تجنب الانحرافات الميدانية التي تُسبب لاحقًا مشاكل فنية وأعباء مالية</w:t>
      </w:r>
      <w:r w:rsidR="00656FE1" w:rsidRPr="004D35BE">
        <w:rPr>
          <w:rFonts w:ascii="Sakkal Majalla" w:hAnsi="Sakkal Majalla" w:cs="Sakkal Majalla"/>
          <w:color w:val="000000" w:themeColor="text1"/>
          <w:sz w:val="28"/>
          <w:szCs w:val="28"/>
          <w:rtl/>
        </w:rPr>
        <w:t xml:space="preserve">، </w:t>
      </w:r>
      <w:r w:rsidRPr="004D35BE">
        <w:rPr>
          <w:rFonts w:ascii="Sakkal Majalla" w:hAnsi="Sakkal Majalla" w:cs="Sakkal Majalla"/>
          <w:color w:val="000000" w:themeColor="text1"/>
          <w:sz w:val="28"/>
          <w:szCs w:val="28"/>
          <w:rtl/>
        </w:rPr>
        <w:t xml:space="preserve"> وتشمل الرقابة أيضًا تحليل تقارير الجودة ومطابقتها مع المعايير الفنية المعتمدة، واستخدام أساليب حديثة في تتبع جودة التنفيذ مثل نظم مراقبة الجودة بالزمن الحقيقي</w:t>
      </w:r>
      <w:r w:rsidRPr="004D35BE">
        <w:rPr>
          <w:rFonts w:ascii="Sakkal Majalla" w:hAnsi="Sakkal Majalla" w:cs="Sakkal Majalla"/>
          <w:color w:val="000000" w:themeColor="text1"/>
          <w:sz w:val="28"/>
          <w:szCs w:val="28"/>
        </w:rPr>
        <w:t xml:space="preserve"> (Real-Time QA Systems). </w:t>
      </w:r>
      <w:r w:rsidRPr="004D35BE">
        <w:rPr>
          <w:rFonts w:ascii="Sakkal Majalla" w:hAnsi="Sakkal Majalla" w:cs="Sakkal Majalla"/>
          <w:color w:val="000000" w:themeColor="text1"/>
          <w:sz w:val="28"/>
          <w:szCs w:val="28"/>
          <w:rtl/>
        </w:rPr>
        <w:t>كما أن تعزيز التعاون بين الاستشاري والمقاول والمشرف يُسهم في خلق منظومة رقابية متكاملة تعزز من الشفافية والالتزام</w:t>
      </w:r>
      <w:r w:rsidRPr="004D35BE">
        <w:rPr>
          <w:rFonts w:ascii="Sakkal Majalla" w:hAnsi="Sakkal Majalla" w:cs="Sakkal Majalla"/>
          <w:color w:val="000000" w:themeColor="text1"/>
          <w:sz w:val="28"/>
          <w:szCs w:val="28"/>
        </w:rPr>
        <w:t>.</w:t>
      </w:r>
    </w:p>
    <w:p w14:paraId="30A77AE1" w14:textId="2421E35B" w:rsidR="00166FFA" w:rsidRDefault="00166FFA" w:rsidP="00D77838">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431BE254" w14:textId="77777777" w:rsidR="00166FFA" w:rsidRPr="004D35BE" w:rsidRDefault="00166FFA"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p>
    <w:p w14:paraId="5E59594B" w14:textId="3C2D9B64" w:rsidR="004A7A07" w:rsidRPr="007F1D00" w:rsidRDefault="004A7A07" w:rsidP="00C70760">
      <w:pPr>
        <w:spacing w:before="100" w:beforeAutospacing="1" w:after="100" w:afterAutospacing="1" w:line="360" w:lineRule="auto"/>
        <w:jc w:val="both"/>
        <w:rPr>
          <w:rFonts w:ascii="Sakkal Majalla" w:hAnsi="Sakkal Majalla" w:cs="Sakkal Majalla"/>
          <w:b/>
          <w:bCs/>
          <w:color w:val="000000" w:themeColor="text1"/>
          <w:sz w:val="28"/>
          <w:szCs w:val="28"/>
        </w:rPr>
      </w:pPr>
      <w:r w:rsidRPr="007F1D00">
        <w:rPr>
          <w:rFonts w:ascii="Sakkal Majalla" w:hAnsi="Sakkal Majalla" w:cs="Sakkal Majalla"/>
          <w:b/>
          <w:bCs/>
          <w:color w:val="000000" w:themeColor="text1"/>
          <w:sz w:val="28"/>
          <w:szCs w:val="28"/>
          <w:rtl/>
        </w:rPr>
        <w:lastRenderedPageBreak/>
        <w:t>ثالثًا</w:t>
      </w:r>
      <w:r w:rsidRPr="007F1D00">
        <w:rPr>
          <w:rFonts w:ascii="Sakkal Majalla" w:hAnsi="Sakkal Majalla" w:cs="Sakkal Majalla"/>
          <w:b/>
          <w:bCs/>
          <w:color w:val="000000" w:themeColor="text1"/>
          <w:sz w:val="28"/>
          <w:szCs w:val="28"/>
        </w:rPr>
        <w:t xml:space="preserve">: </w:t>
      </w:r>
      <w:r w:rsidRPr="007F1D00">
        <w:rPr>
          <w:rFonts w:ascii="Sakkal Majalla" w:hAnsi="Sakkal Majalla" w:cs="Sakkal Majalla"/>
          <w:b/>
          <w:bCs/>
          <w:color w:val="000000" w:themeColor="text1"/>
          <w:sz w:val="28"/>
          <w:szCs w:val="28"/>
          <w:rtl/>
        </w:rPr>
        <w:t>التحسين المستمر والصيانة الدورية</w:t>
      </w:r>
    </w:p>
    <w:p w14:paraId="24C36CE9" w14:textId="5CA782E3" w:rsidR="004A7A07" w:rsidRPr="004D35BE"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 xml:space="preserve">يمثل هذا البعد الامتداد الزمني لمنهجية ضبط الجودة، إذ إن جودة المشروع لا تتوقف عند التسليم النهائي، بل تستمر من خلال خطة صيانة محكمة تضمن الأداء الأمثل للطريق، ويشمل ذلك تنفيذ برامج مراقبة دورية لحالة الطريق باستخدام تقنيات الاستشعار والذكاء الاصطناعي، وتحليل المؤشرات الحيوية مثل نسبة التآكل، كثافة التشققات، ومؤشرات الراحة المرورية، وتؤكد </w:t>
      </w:r>
      <w:proofErr w:type="spellStart"/>
      <w:r w:rsidRPr="004D35BE">
        <w:rPr>
          <w:rFonts w:ascii="Sakkal Majalla" w:hAnsi="Sakkal Majalla" w:cs="Sakkal Majalla"/>
          <w:color w:val="000000" w:themeColor="text1"/>
          <w:sz w:val="28"/>
          <w:szCs w:val="28"/>
        </w:rPr>
        <w:t>Pacana</w:t>
      </w:r>
      <w:proofErr w:type="spellEnd"/>
      <w:r w:rsidRPr="004D35BE">
        <w:rPr>
          <w:rFonts w:ascii="Sakkal Majalla" w:hAnsi="Sakkal Majalla" w:cs="Sakkal Majalla"/>
          <w:color w:val="000000" w:themeColor="text1"/>
          <w:sz w:val="28"/>
          <w:szCs w:val="28"/>
        </w:rPr>
        <w:t xml:space="preserve"> &amp; </w:t>
      </w:r>
      <w:proofErr w:type="spellStart"/>
      <w:r w:rsidRPr="004D35BE">
        <w:rPr>
          <w:rFonts w:ascii="Sakkal Majalla" w:hAnsi="Sakkal Majalla" w:cs="Sakkal Majalla"/>
          <w:color w:val="000000" w:themeColor="text1"/>
          <w:sz w:val="28"/>
          <w:szCs w:val="28"/>
        </w:rPr>
        <w:t>Czerwińska</w:t>
      </w:r>
      <w:proofErr w:type="spellEnd"/>
      <w:r w:rsidRPr="004D35BE">
        <w:rPr>
          <w:rFonts w:ascii="Sakkal Majalla" w:hAnsi="Sakkal Majalla" w:cs="Sakkal Majalla"/>
          <w:color w:val="000000" w:themeColor="text1"/>
          <w:sz w:val="28"/>
          <w:szCs w:val="28"/>
        </w:rPr>
        <w:t xml:space="preserve"> (2023) </w:t>
      </w:r>
      <w:r w:rsidRPr="004D35BE">
        <w:rPr>
          <w:rFonts w:ascii="Sakkal Majalla" w:hAnsi="Sakkal Majalla" w:cs="Sakkal Majalla"/>
          <w:color w:val="000000" w:themeColor="text1"/>
          <w:sz w:val="28"/>
          <w:szCs w:val="28"/>
          <w:rtl/>
        </w:rPr>
        <w:t>أن ربط برامج الصيانة بنتائج تقييم الأداء يساعد في تقليل التكاليف طويلة المدى، ويُطيل العمر التشغيلي للمنشأة ، ويُعد استخدام تقنيات الصيانة المستدامة، مثل إعادة التدوير الساخن للأسفلت أو استخدام الخلطات عالية الأداء، جزءًا من هذا البُعد الذي يُعزز من كفاءة الإنفاق ويقلل من الأثر البيئي للمشروع</w:t>
      </w:r>
      <w:r w:rsidRPr="004D35BE">
        <w:rPr>
          <w:rFonts w:ascii="Sakkal Majalla" w:hAnsi="Sakkal Majalla" w:cs="Sakkal Majalla"/>
          <w:color w:val="000000" w:themeColor="text1"/>
          <w:sz w:val="28"/>
          <w:szCs w:val="28"/>
        </w:rPr>
        <w:t>.</w:t>
      </w:r>
    </w:p>
    <w:p w14:paraId="7CD8FA42" w14:textId="77D414D6" w:rsidR="004A7A07" w:rsidRPr="007F1D00" w:rsidRDefault="004A7A07"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ويرى الباحث أن هذه الأبعاد الثلاثة تُشكل معًا منظومة تكاملية لضبط الجودة لا يمكن فصل أحدها عن الآخر، فمرحلة التصميم تضع الأساس، والتنفيذ يترجم ذلك إلى واقع، والصيانة تضمن استمرارية الجودة، كما أن اعتماد نموذج رقابي شمولي يُراعي هذه الأبعاد يمكن أن يُحدث فرقًا نوعيًا في أداء مشاريع الطرق، ويُسهم بفاعلية في تحقيق كفاءة الإنفاق والاستدامة، لاسيما في سياق مشروعات الطرق الحيوية التي تتبناها المملكة ضمن رؤيتها التنموية الشاملة</w:t>
      </w:r>
      <w:r w:rsidRPr="007F1D00">
        <w:rPr>
          <w:rFonts w:ascii="Sakkal Majalla" w:hAnsi="Sakkal Majalla" w:cs="Sakkal Majalla"/>
          <w:color w:val="000000" w:themeColor="text1"/>
          <w:sz w:val="28"/>
          <w:szCs w:val="28"/>
        </w:rPr>
        <w:t>.</w:t>
      </w:r>
    </w:p>
    <w:p w14:paraId="6C28E469" w14:textId="77777777" w:rsidR="00656FE1" w:rsidRPr="007F1D00" w:rsidRDefault="00656FE1" w:rsidP="00C70760">
      <w:pPr>
        <w:spacing w:before="100" w:beforeAutospacing="1" w:after="100" w:afterAutospacing="1" w:line="360" w:lineRule="auto"/>
        <w:jc w:val="both"/>
        <w:rPr>
          <w:rFonts w:ascii="Sakkal Majalla" w:hAnsi="Sakkal Majalla" w:cs="Sakkal Majalla"/>
          <w:b/>
          <w:bCs/>
          <w:color w:val="000000" w:themeColor="text1"/>
          <w:sz w:val="28"/>
          <w:szCs w:val="28"/>
        </w:rPr>
      </w:pPr>
      <w:r w:rsidRPr="007F1D00">
        <w:rPr>
          <w:rFonts w:ascii="Sakkal Majalla" w:hAnsi="Sakkal Majalla" w:cs="Sakkal Majalla"/>
          <w:b/>
          <w:bCs/>
          <w:color w:val="000000" w:themeColor="text1"/>
          <w:sz w:val="28"/>
          <w:szCs w:val="28"/>
          <w:rtl/>
        </w:rPr>
        <w:t>سادسًا: تحديات ضبط الجودة في مشاريع الطرق</w:t>
      </w:r>
    </w:p>
    <w:p w14:paraId="77CF725F" w14:textId="38C4BBEF" w:rsidR="00656FE1" w:rsidRPr="007F1D00" w:rsidRDefault="00656FE1"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رغم ما يحققه ضبط الجودة من نتائج إيجابية على صعيد كفاءة التنفيذ والاستدامة التشغيلية، إلا أن تطبيقه يواجه العديد من التحديات التي تتنوع بين تحديات فنية وإدارية وتشريعية وبيئية، وتزداد هذه التحديات حدة في المشاريع الكبيرة والمعقدة مثل مشاريع الطرق، نظرًا لتعدد الجهات المنفذة، وطول فترة التنفيذ، وتداخل العوامل المؤثرة.</w:t>
      </w:r>
    </w:p>
    <w:p w14:paraId="6C63ABCF" w14:textId="6E6A9C5C" w:rsidR="00656FE1" w:rsidRPr="004D35BE" w:rsidRDefault="00656FE1"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 xml:space="preserve">ويشير </w:t>
      </w:r>
      <w:proofErr w:type="spellStart"/>
      <w:r w:rsidRPr="004D35BE">
        <w:rPr>
          <w:rFonts w:ascii="Sakkal Majalla" w:hAnsi="Sakkal Majalla" w:cs="Sakkal Majalla"/>
          <w:color w:val="000000" w:themeColor="text1"/>
          <w:sz w:val="28"/>
          <w:szCs w:val="28"/>
        </w:rPr>
        <w:t>Mirhosseini</w:t>
      </w:r>
      <w:proofErr w:type="spellEnd"/>
      <w:r w:rsidRPr="004D35BE">
        <w:rPr>
          <w:rFonts w:ascii="Sakkal Majalla" w:hAnsi="Sakkal Majalla" w:cs="Sakkal Majalla"/>
          <w:color w:val="000000" w:themeColor="text1"/>
          <w:sz w:val="28"/>
          <w:szCs w:val="28"/>
        </w:rPr>
        <w:t xml:space="preserve"> et al. (2022) </w:t>
      </w:r>
      <w:r w:rsidRPr="004D35BE">
        <w:rPr>
          <w:rFonts w:ascii="Sakkal Majalla" w:hAnsi="Sakkal Majalla" w:cs="Sakkal Majalla"/>
          <w:color w:val="000000" w:themeColor="text1"/>
          <w:sz w:val="28"/>
          <w:szCs w:val="28"/>
          <w:rtl/>
        </w:rPr>
        <w:t>إلى أن من أبرز التحديات التي تعيق تطبيق أنظمة ضبط الجودة في مشاريع الطرق ما يلي</w:t>
      </w:r>
      <w:r w:rsidRPr="004D35BE">
        <w:rPr>
          <w:rFonts w:ascii="Sakkal Majalla" w:hAnsi="Sakkal Majalla" w:cs="Sakkal Majalla"/>
          <w:color w:val="000000" w:themeColor="text1"/>
          <w:sz w:val="28"/>
          <w:szCs w:val="28"/>
        </w:rPr>
        <w:t>:</w:t>
      </w:r>
    </w:p>
    <w:p w14:paraId="46C3036F" w14:textId="77777777" w:rsidR="00656FE1" w:rsidRPr="007F1D00" w:rsidRDefault="00656FE1" w:rsidP="00FC5FDC">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lastRenderedPageBreak/>
        <w:t>نقص الكوادر الفنية المؤهلة في مجالات التفتيش والرقابة الميدانية، مما يضعف من جودة التحقق اليومي أثناء التنفيذ</w:t>
      </w:r>
      <w:r w:rsidRPr="007F1D00">
        <w:rPr>
          <w:rFonts w:ascii="Sakkal Majalla" w:hAnsi="Sakkal Majalla" w:cs="Sakkal Majalla"/>
          <w:color w:val="000000" w:themeColor="text1"/>
          <w:sz w:val="28"/>
          <w:szCs w:val="28"/>
        </w:rPr>
        <w:t>.</w:t>
      </w:r>
    </w:p>
    <w:p w14:paraId="42678E11" w14:textId="77777777" w:rsidR="00656FE1" w:rsidRPr="007F1D00" w:rsidRDefault="00656FE1" w:rsidP="00FC5FDC">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ضعف التكامل بين فرق التصميم والتنفيذ والصيانة، وهو ما يؤدي إلى غياب الرؤية الشاملة لمفهوم الجودة عبر مراحل المشروع</w:t>
      </w:r>
      <w:r w:rsidRPr="007F1D00">
        <w:rPr>
          <w:rFonts w:ascii="Sakkal Majalla" w:hAnsi="Sakkal Majalla" w:cs="Sakkal Majalla"/>
          <w:color w:val="000000" w:themeColor="text1"/>
          <w:sz w:val="28"/>
          <w:szCs w:val="28"/>
        </w:rPr>
        <w:t>.</w:t>
      </w:r>
    </w:p>
    <w:p w14:paraId="19C20CBA" w14:textId="77777777" w:rsidR="00656FE1" w:rsidRPr="007F1D00" w:rsidRDefault="00656FE1" w:rsidP="00FC5FDC">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غياب استخدام تقنيات القياس الحديثة في بعض المواقع، والاكتفاء بالإجراءات اليدوية أو التقليدية</w:t>
      </w:r>
      <w:r w:rsidRPr="007F1D00">
        <w:rPr>
          <w:rFonts w:ascii="Sakkal Majalla" w:hAnsi="Sakkal Majalla" w:cs="Sakkal Majalla"/>
          <w:color w:val="000000" w:themeColor="text1"/>
          <w:sz w:val="28"/>
          <w:szCs w:val="28"/>
        </w:rPr>
        <w:t>.</w:t>
      </w:r>
    </w:p>
    <w:p w14:paraId="446EFA49" w14:textId="77777777" w:rsidR="00656FE1" w:rsidRPr="004D35BE" w:rsidRDefault="00656FE1"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 xml:space="preserve">كما يشير </w:t>
      </w:r>
      <w:proofErr w:type="spellStart"/>
      <w:r w:rsidRPr="004D35BE">
        <w:rPr>
          <w:rFonts w:ascii="Sakkal Majalla" w:hAnsi="Sakkal Majalla" w:cs="Sakkal Majalla"/>
          <w:color w:val="000000" w:themeColor="text1"/>
          <w:sz w:val="28"/>
          <w:szCs w:val="28"/>
        </w:rPr>
        <w:t>Rusibana</w:t>
      </w:r>
      <w:proofErr w:type="spellEnd"/>
      <w:r w:rsidRPr="004D35BE">
        <w:rPr>
          <w:rFonts w:ascii="Sakkal Majalla" w:hAnsi="Sakkal Majalla" w:cs="Sakkal Majalla"/>
          <w:color w:val="000000" w:themeColor="text1"/>
          <w:sz w:val="28"/>
          <w:szCs w:val="28"/>
        </w:rPr>
        <w:t xml:space="preserve"> &amp; </w:t>
      </w:r>
      <w:proofErr w:type="spellStart"/>
      <w:r w:rsidRPr="004D35BE">
        <w:rPr>
          <w:rFonts w:ascii="Sakkal Majalla" w:hAnsi="Sakkal Majalla" w:cs="Sakkal Majalla"/>
          <w:color w:val="000000" w:themeColor="text1"/>
          <w:sz w:val="28"/>
          <w:szCs w:val="28"/>
        </w:rPr>
        <w:t>Twagirayezu</w:t>
      </w:r>
      <w:proofErr w:type="spellEnd"/>
      <w:r w:rsidRPr="004D35BE">
        <w:rPr>
          <w:rFonts w:ascii="Sakkal Majalla" w:hAnsi="Sakkal Majalla" w:cs="Sakkal Majalla"/>
          <w:color w:val="000000" w:themeColor="text1"/>
          <w:sz w:val="28"/>
          <w:szCs w:val="28"/>
        </w:rPr>
        <w:t xml:space="preserve"> (2020) </w:t>
      </w:r>
      <w:r w:rsidRPr="004D35BE">
        <w:rPr>
          <w:rFonts w:ascii="Sakkal Majalla" w:hAnsi="Sakkal Majalla" w:cs="Sakkal Majalla"/>
          <w:color w:val="000000" w:themeColor="text1"/>
          <w:sz w:val="28"/>
          <w:szCs w:val="28"/>
          <w:rtl/>
        </w:rPr>
        <w:t>إلى تحديات أخرى تتعلق بالجوانب التنظيمية، أبرزها</w:t>
      </w:r>
      <w:r w:rsidRPr="004D35BE">
        <w:rPr>
          <w:rFonts w:ascii="Sakkal Majalla" w:hAnsi="Sakkal Majalla" w:cs="Sakkal Majalla"/>
          <w:color w:val="000000" w:themeColor="text1"/>
          <w:sz w:val="28"/>
          <w:szCs w:val="28"/>
        </w:rPr>
        <w:t>:</w:t>
      </w:r>
    </w:p>
    <w:p w14:paraId="70849DA1" w14:textId="77777777" w:rsidR="00656FE1" w:rsidRPr="007F1D00" w:rsidRDefault="00656FE1" w:rsidP="00FC5FDC">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تأخر إصدار الموافقات الفنية مما يسبب تعطلًا في مراحل الفحص والتحقق</w:t>
      </w:r>
      <w:r w:rsidRPr="007F1D00">
        <w:rPr>
          <w:rFonts w:ascii="Sakkal Majalla" w:hAnsi="Sakkal Majalla" w:cs="Sakkal Majalla"/>
          <w:color w:val="000000" w:themeColor="text1"/>
          <w:sz w:val="28"/>
          <w:szCs w:val="28"/>
        </w:rPr>
        <w:t>.</w:t>
      </w:r>
    </w:p>
    <w:p w14:paraId="2AA024E6" w14:textId="77777777" w:rsidR="00656FE1" w:rsidRPr="007F1D00" w:rsidRDefault="00656FE1" w:rsidP="00FC5FDC">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التداخل بين مهام الجهات الإشرافية والتنفيذية، ما يُربك سير الرقابة ويخلق بيئة ضبابية في المسؤوليات</w:t>
      </w:r>
      <w:r w:rsidRPr="007F1D00">
        <w:rPr>
          <w:rFonts w:ascii="Sakkal Majalla" w:hAnsi="Sakkal Majalla" w:cs="Sakkal Majalla"/>
          <w:color w:val="000000" w:themeColor="text1"/>
          <w:sz w:val="28"/>
          <w:szCs w:val="28"/>
        </w:rPr>
        <w:t>.</w:t>
      </w:r>
    </w:p>
    <w:p w14:paraId="5CB44553" w14:textId="77777777" w:rsidR="00656FE1" w:rsidRPr="007F1D00" w:rsidRDefault="00656FE1" w:rsidP="00FC5FDC">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ضعف التشريعات الملزمة بتطبيق أنظمة الجودة على جميع مقاولي الباطن</w:t>
      </w:r>
      <w:r w:rsidRPr="007F1D00">
        <w:rPr>
          <w:rFonts w:ascii="Sakkal Majalla" w:hAnsi="Sakkal Majalla" w:cs="Sakkal Majalla"/>
          <w:color w:val="000000" w:themeColor="text1"/>
          <w:sz w:val="28"/>
          <w:szCs w:val="28"/>
        </w:rPr>
        <w:t>.</w:t>
      </w:r>
    </w:p>
    <w:p w14:paraId="269EA73A" w14:textId="6E9A458D" w:rsidR="00656FE1" w:rsidRPr="007F1D00" w:rsidRDefault="00656FE1" w:rsidP="00D778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 xml:space="preserve">ويرى الباحث أن التحديات التي تواجه ضبط الجودة في مشاريع الطرق ليست عقبات دائمة، بل فرصًا للتحسين المؤسسي والإداري، إذ يُمكن تجاوز أغلب هذه التحديات من خلال اعتماد سياسات وطنية موحدة تُلزم بجودة التنفيذ، واستثمار التقنيات الذكية في الرقابة الميدانية، وبناء قدرات فنية محلية متخصصة. </w:t>
      </w:r>
    </w:p>
    <w:p w14:paraId="18A8AAA6" w14:textId="77777777" w:rsidR="004A7A07" w:rsidRPr="007F1D00" w:rsidRDefault="004A7A07" w:rsidP="00C70760">
      <w:pPr>
        <w:spacing w:before="100" w:beforeAutospacing="1" w:after="100" w:afterAutospacing="1" w:line="360" w:lineRule="auto"/>
        <w:jc w:val="both"/>
        <w:rPr>
          <w:rFonts w:ascii="Sakkal Majalla" w:hAnsi="Sakkal Majalla" w:cs="Sakkal Majalla"/>
          <w:color w:val="000000" w:themeColor="text1"/>
          <w:sz w:val="28"/>
          <w:szCs w:val="28"/>
          <w:rtl/>
        </w:rPr>
      </w:pPr>
    </w:p>
    <w:p w14:paraId="3A94DE25" w14:textId="77777777" w:rsidR="00656FE1" w:rsidRPr="007F1D00" w:rsidRDefault="00656FE1" w:rsidP="00C70760">
      <w:pPr>
        <w:spacing w:before="100" w:beforeAutospacing="1" w:after="100" w:afterAutospacing="1" w:line="360" w:lineRule="auto"/>
        <w:jc w:val="both"/>
        <w:rPr>
          <w:rFonts w:ascii="Sakkal Majalla" w:hAnsi="Sakkal Majalla" w:cs="Sakkal Majalla"/>
          <w:color w:val="000000" w:themeColor="text1"/>
          <w:sz w:val="28"/>
          <w:szCs w:val="28"/>
          <w:rtl/>
        </w:rPr>
      </w:pPr>
    </w:p>
    <w:p w14:paraId="70F7CA66" w14:textId="77777777" w:rsidR="00656FE1" w:rsidRPr="007F1D00" w:rsidRDefault="00656FE1" w:rsidP="00C70760">
      <w:pPr>
        <w:spacing w:before="100" w:beforeAutospacing="1" w:after="100" w:afterAutospacing="1" w:line="360" w:lineRule="auto"/>
        <w:jc w:val="both"/>
        <w:rPr>
          <w:rFonts w:ascii="Sakkal Majalla" w:hAnsi="Sakkal Majalla" w:cs="Sakkal Majalla"/>
          <w:color w:val="000000" w:themeColor="text1"/>
          <w:sz w:val="28"/>
          <w:szCs w:val="28"/>
          <w:rtl/>
        </w:rPr>
      </w:pPr>
    </w:p>
    <w:p w14:paraId="6D1CAC61" w14:textId="77777777" w:rsidR="00656FE1" w:rsidRPr="007F1D00" w:rsidRDefault="00656FE1" w:rsidP="00C70760">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A82D70E" w14:textId="77777777" w:rsidR="00656FE1" w:rsidRPr="007F1D00" w:rsidRDefault="00656FE1" w:rsidP="00C70760">
      <w:pPr>
        <w:spacing w:before="100" w:beforeAutospacing="1" w:after="100" w:afterAutospacing="1" w:line="360" w:lineRule="auto"/>
        <w:jc w:val="both"/>
        <w:rPr>
          <w:rFonts w:ascii="Sakkal Majalla" w:hAnsi="Sakkal Majalla" w:cs="Sakkal Majalla"/>
          <w:color w:val="000000" w:themeColor="text1"/>
          <w:sz w:val="28"/>
          <w:szCs w:val="28"/>
          <w:rtl/>
        </w:rPr>
      </w:pPr>
    </w:p>
    <w:p w14:paraId="3AEE0BE2" w14:textId="144B828E" w:rsidR="00656FE1" w:rsidRPr="007F1D00" w:rsidRDefault="00656FE1" w:rsidP="00D77838">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8" w:name="_Toc200926375"/>
      <w:r w:rsidRPr="007F1D00">
        <w:rPr>
          <w:rFonts w:ascii="Sakkal Majalla" w:hAnsi="Sakkal Majalla" w:cs="Sakkal Majalla"/>
          <w:b/>
          <w:bCs/>
          <w:color w:val="000000" w:themeColor="text1"/>
          <w:sz w:val="36"/>
          <w:szCs w:val="36"/>
          <w:rtl/>
        </w:rPr>
        <w:lastRenderedPageBreak/>
        <w:t>المبحث الثاني: كفاءة الإنفاق وتحقيق الاستدامة في مشاريع الطرق</w:t>
      </w:r>
      <w:bookmarkEnd w:id="48"/>
    </w:p>
    <w:p w14:paraId="506F0EE4" w14:textId="60084AC6" w:rsidR="00656FE1" w:rsidRPr="007F1D00" w:rsidRDefault="00656FE1" w:rsidP="00B8543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00926376"/>
      <w:r w:rsidRPr="007F1D00">
        <w:rPr>
          <w:rFonts w:ascii="Sakkal Majalla" w:hAnsi="Sakkal Majalla" w:cs="Sakkal Majalla"/>
          <w:b/>
          <w:bCs/>
          <w:color w:val="000000" w:themeColor="text1"/>
          <w:sz w:val="32"/>
          <w:szCs w:val="32"/>
          <w:rtl/>
        </w:rPr>
        <w:t>التمهيد</w:t>
      </w:r>
      <w:bookmarkEnd w:id="49"/>
    </w:p>
    <w:p w14:paraId="4F9B1A5E" w14:textId="237A10E2" w:rsidR="00656FE1" w:rsidRPr="007F1D00" w:rsidRDefault="00656FE1"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تواجه مشاريع الطرق في العصر الحديث ضغطًا متزايدًا لتحقيق التوازن بين الجودة والكلفة، في ظل الحاجة المتصاعدة للبنية التحتية، وقيود الموارد، والاهتمام العالمي بقضايا الاستدامة ، وبرزت مفهومان رئيسيان في إدارة المشاريع وهما</w:t>
      </w:r>
      <w:r w:rsidRPr="007F1D00">
        <w:rPr>
          <w:rFonts w:ascii="Sakkal Majalla" w:hAnsi="Sakkal Majalla" w:cs="Sakkal Majalla"/>
          <w:color w:val="000000" w:themeColor="text1"/>
          <w:sz w:val="28"/>
          <w:szCs w:val="28"/>
        </w:rPr>
        <w:t xml:space="preserve">: </w:t>
      </w:r>
      <w:r w:rsidRPr="00043C61">
        <w:rPr>
          <w:rFonts w:ascii="Sakkal Majalla" w:hAnsi="Sakkal Majalla" w:cs="Sakkal Majalla"/>
          <w:color w:val="000000" w:themeColor="text1"/>
          <w:sz w:val="28"/>
          <w:szCs w:val="28"/>
          <w:rtl/>
        </w:rPr>
        <w:t>كفاءة الإنفاق والاستدامة</w:t>
      </w:r>
      <w:r w:rsidRPr="007F1D00">
        <w:rPr>
          <w:rFonts w:ascii="Sakkal Majalla" w:hAnsi="Sakkal Majalla" w:cs="Sakkal Majalla"/>
          <w:color w:val="000000" w:themeColor="text1"/>
          <w:sz w:val="28"/>
          <w:szCs w:val="28"/>
          <w:rtl/>
        </w:rPr>
        <w:t>، باعتبارهما حجر الزاوية لتحقيق أهداف التنمية المستدامة وضمان استمرارية الفوائد المتحققة من المشاريع العامة، خصوصًا في مشاريع الطرق التي تُعد من أعلى المشاريع تكلفة وتأثيرًا على المدى الطويل</w:t>
      </w:r>
      <w:r w:rsidRPr="007F1D00">
        <w:rPr>
          <w:rFonts w:ascii="Sakkal Majalla" w:hAnsi="Sakkal Majalla" w:cs="Sakkal Majalla"/>
          <w:color w:val="000000" w:themeColor="text1"/>
          <w:sz w:val="28"/>
          <w:szCs w:val="28"/>
        </w:rPr>
        <w:t>.</w:t>
      </w:r>
    </w:p>
    <w:p w14:paraId="0C4F6450" w14:textId="49C9B419" w:rsidR="00656FE1" w:rsidRPr="004D35BE" w:rsidRDefault="00656FE1"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 xml:space="preserve">وتُعد كفاءة الإنفاق نهجًا إداريًا يُركّز على تحقيق أكبر عائد ممكن مقابل الموارد المالية المصروفة، في حين تهدف الاستدامة إلى ضمان استمرارية النفع البيئي والاجتماعي والاقتصادي لمشروعات الطرق بعد التنفيذ، ويشير </w:t>
      </w:r>
      <w:proofErr w:type="spellStart"/>
      <w:r w:rsidRPr="004D35BE">
        <w:rPr>
          <w:rFonts w:ascii="Sakkal Majalla" w:hAnsi="Sakkal Majalla" w:cs="Sakkal Majalla"/>
          <w:color w:val="000000" w:themeColor="text1"/>
          <w:sz w:val="28"/>
          <w:szCs w:val="28"/>
        </w:rPr>
        <w:t>Moshood</w:t>
      </w:r>
      <w:proofErr w:type="spellEnd"/>
      <w:r w:rsidRPr="004D35BE">
        <w:rPr>
          <w:rFonts w:ascii="Sakkal Majalla" w:hAnsi="Sakkal Majalla" w:cs="Sakkal Majalla"/>
          <w:color w:val="000000" w:themeColor="text1"/>
          <w:sz w:val="28"/>
          <w:szCs w:val="28"/>
        </w:rPr>
        <w:t xml:space="preserve"> et al. (2024) </w:t>
      </w:r>
      <w:r w:rsidRPr="004D35BE">
        <w:rPr>
          <w:rFonts w:ascii="Sakkal Majalla" w:hAnsi="Sakkal Majalla" w:cs="Sakkal Majalla"/>
          <w:color w:val="000000" w:themeColor="text1"/>
          <w:sz w:val="28"/>
          <w:szCs w:val="28"/>
          <w:rtl/>
        </w:rPr>
        <w:t>إلى أن مشاريع الطرق التي تفتقر إلى كفاءة الإنفاق أو مراعاة الاستدامة تُصبح عبئًا ماليًا وبيئيًا على الحكومات والمجتمع، لذا أصبح من الضروري تبني منظومة متكاملة تجمع بين ضبط الجودة وكفاءة الإنفاق والاستدامة لتحقيق مخرجات تنموية ذات قيمة طويلة المدى</w:t>
      </w:r>
      <w:r w:rsidRPr="004D35BE">
        <w:rPr>
          <w:rFonts w:ascii="Sakkal Majalla" w:hAnsi="Sakkal Majalla" w:cs="Sakkal Majalla"/>
          <w:color w:val="000000" w:themeColor="text1"/>
          <w:sz w:val="28"/>
          <w:szCs w:val="28"/>
        </w:rPr>
        <w:t>.</w:t>
      </w:r>
    </w:p>
    <w:p w14:paraId="5CC81492" w14:textId="685CAF0D" w:rsidR="00656FE1" w:rsidRPr="007F1D00" w:rsidRDefault="00656FE1"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 xml:space="preserve">وتواجه المملكة العربية السعودية  نحو </w:t>
      </w:r>
      <w:r w:rsidRPr="00043C61">
        <w:rPr>
          <w:rFonts w:ascii="Sakkal Majalla" w:hAnsi="Sakkal Majalla" w:cs="Sakkal Majalla"/>
          <w:color w:val="000000" w:themeColor="text1"/>
          <w:sz w:val="28"/>
          <w:szCs w:val="28"/>
          <w:rtl/>
        </w:rPr>
        <w:t>رفع كفاءة الإنفاق العام</w:t>
      </w:r>
      <w:r w:rsidRPr="007F1D00">
        <w:rPr>
          <w:rFonts w:ascii="Sakkal Majalla" w:hAnsi="Sakkal Majalla" w:cs="Sakkal Majalla"/>
          <w:color w:val="000000" w:themeColor="text1"/>
          <w:sz w:val="28"/>
          <w:szCs w:val="28"/>
          <w:rtl/>
        </w:rPr>
        <w:t xml:space="preserve"> وتحقيق التوازن المالي، كما هو منصوص عليه في رؤية المملكة 2030، يضع مشاريع الطرق أمام مسؤولية مضاعفة للوفاء بتلك التطلعات، من خلال التنفيذ الذكي والمستدام الذي يُراعي الأداء، والتكلفة، والبيئة في آن واحد</w:t>
      </w:r>
      <w:r w:rsidRPr="007F1D00">
        <w:rPr>
          <w:rFonts w:ascii="Sakkal Majalla" w:hAnsi="Sakkal Majalla" w:cs="Sakkal Majalla"/>
          <w:color w:val="000000" w:themeColor="text1"/>
          <w:sz w:val="28"/>
          <w:szCs w:val="28"/>
        </w:rPr>
        <w:t>.</w:t>
      </w:r>
    </w:p>
    <w:p w14:paraId="0A04E73A" w14:textId="532CB761" w:rsidR="00656FE1" w:rsidRPr="007F1D00" w:rsidRDefault="00B85435" w:rsidP="00B8543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0" w:name="_Toc200926377"/>
      <w:r w:rsidRPr="007F1D00">
        <w:rPr>
          <w:rFonts w:ascii="Sakkal Majalla" w:hAnsi="Sakkal Majalla" w:cs="Sakkal Majalla" w:hint="cs"/>
          <w:b/>
          <w:bCs/>
          <w:color w:val="000000" w:themeColor="text1"/>
          <w:sz w:val="32"/>
          <w:szCs w:val="32"/>
          <w:rtl/>
        </w:rPr>
        <w:t xml:space="preserve">1.2.2 </w:t>
      </w:r>
      <w:r w:rsidR="00656FE1" w:rsidRPr="007F1D00">
        <w:rPr>
          <w:rFonts w:ascii="Sakkal Majalla" w:hAnsi="Sakkal Majalla" w:cs="Sakkal Majalla"/>
          <w:b/>
          <w:bCs/>
          <w:color w:val="000000" w:themeColor="text1"/>
          <w:sz w:val="32"/>
          <w:szCs w:val="32"/>
          <w:rtl/>
        </w:rPr>
        <w:t xml:space="preserve"> مفهوم كفاءة الإنفاق في مشاريع البنية التحتية</w:t>
      </w:r>
      <w:bookmarkEnd w:id="50"/>
    </w:p>
    <w:p w14:paraId="6615DA47" w14:textId="756D0D54" w:rsidR="00656FE1" w:rsidRPr="007F1D00" w:rsidRDefault="00656FE1" w:rsidP="00B8543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F1D00">
        <w:rPr>
          <w:rFonts w:ascii="Sakkal Majalla" w:hAnsi="Sakkal Majalla" w:cs="Sakkal Majalla"/>
          <w:color w:val="000000" w:themeColor="text1"/>
          <w:sz w:val="28"/>
          <w:szCs w:val="28"/>
          <w:rtl/>
        </w:rPr>
        <w:t xml:space="preserve">يُعد مفهوم كفاءة الإنفاق أحد المفاهيم المركزية في إدارة المال العام، وقد اكتسب أهمية متزايدة في السنوات الأخيرة، لا سيما في ظل الضغوط الاقتصادية التي تواجهها الحكومات، والحاجة لتحقيق أعلى عائد ممكن من المشاريع التنموية الكبرى، ومنها مشاريع الطرق، ويشير هذا المفهوم إلى القدرة على تحقيق الأهداف التنموية والوظيفية للمشروع باستخدام أقل قدر ممكن من الموارد، مع الحفاظ على الجودة </w:t>
      </w:r>
      <w:r w:rsidRPr="007F1D00">
        <w:rPr>
          <w:rFonts w:ascii="Sakkal Majalla" w:hAnsi="Sakkal Majalla" w:cs="Sakkal Majalla"/>
          <w:color w:val="000000" w:themeColor="text1"/>
          <w:sz w:val="28"/>
          <w:szCs w:val="28"/>
          <w:rtl/>
        </w:rPr>
        <w:lastRenderedPageBreak/>
        <w:t>والمخرجات المستهدفة. بمعنى آخر، فإن كفاءة الإنفاق لا تعني تقليص النفقات بشكل عشوائي، بل تعني ترشيدها وتوظيفها في المسارات الأكثر فاعلية (سلامة وآخرون، 2024).</w:t>
      </w:r>
    </w:p>
    <w:p w14:paraId="3D93B5B0" w14:textId="57BCEB40" w:rsidR="00656FE1" w:rsidRPr="007F1D00" w:rsidRDefault="00656FE1"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يشير مفهوم كفاءة الإنفاق إلى قدرة الجهة المنفذة على استخدام الموارد المالية والبشرية والتقنية بطريقة تُحقق أقصى منفعة ممكنة بأقل تكلفة، دون المساس بجودة الخدمة أو المشروع المنفذ، وقد تعددت تعريفات هذا المفهوم بتعدد السياقات التي طُبق فيها، خاصة في المشاريع الحكومية ومشروعات البنية التحتية التي تُعد من أكثر القطاعات استهلاكًا للموارد العامة</w:t>
      </w:r>
      <w:r w:rsidRPr="007F1D00">
        <w:rPr>
          <w:rFonts w:ascii="Sakkal Majalla" w:hAnsi="Sakkal Majalla" w:cs="Sakkal Majalla"/>
          <w:color w:val="000000" w:themeColor="text1"/>
          <w:sz w:val="28"/>
          <w:szCs w:val="28"/>
        </w:rPr>
        <w:t>.</w:t>
      </w:r>
    </w:p>
    <w:p w14:paraId="66ADE738" w14:textId="7ACABD43" w:rsidR="00656FE1" w:rsidRPr="004D35BE" w:rsidRDefault="00656FE1"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 xml:space="preserve">فقد عرفه الراجحي </w:t>
      </w:r>
      <w:proofErr w:type="spellStart"/>
      <w:r w:rsidRPr="004D35BE">
        <w:rPr>
          <w:rFonts w:ascii="Sakkal Majalla" w:hAnsi="Sakkal Majalla" w:cs="Sakkal Majalla"/>
          <w:color w:val="000000" w:themeColor="text1"/>
          <w:sz w:val="28"/>
          <w:szCs w:val="28"/>
          <w:rtl/>
        </w:rPr>
        <w:t>والدعدي</w:t>
      </w:r>
      <w:proofErr w:type="spellEnd"/>
      <w:r w:rsidRPr="004D35BE">
        <w:rPr>
          <w:rFonts w:ascii="Sakkal Majalla" w:hAnsi="Sakkal Majalla" w:cs="Sakkal Majalla"/>
          <w:color w:val="000000" w:themeColor="text1"/>
          <w:sz w:val="28"/>
          <w:szCs w:val="28"/>
        </w:rPr>
        <w:t xml:space="preserve"> (2023) </w:t>
      </w:r>
      <w:r w:rsidRPr="004D35BE">
        <w:rPr>
          <w:rFonts w:ascii="Sakkal Majalla" w:hAnsi="Sakkal Majalla" w:cs="Sakkal Majalla"/>
          <w:color w:val="000000" w:themeColor="text1"/>
          <w:sz w:val="28"/>
          <w:szCs w:val="28"/>
          <w:rtl/>
        </w:rPr>
        <w:t>بأنه "مدخل إداري يسعى إلى تحسين استخدام الموارد المتاحة من خلال اختيار البدائل ذات القيمة الأعلى وتحقيق الأهداف المنشودة بأقل تكلفة ممكنة دون التأثير على جودة الأداء"، بينما عرفته القحطاني</w:t>
      </w:r>
      <w:r w:rsidRPr="004D35BE">
        <w:rPr>
          <w:rFonts w:ascii="Sakkal Majalla" w:hAnsi="Sakkal Majalla" w:cs="Sakkal Majalla"/>
          <w:color w:val="000000" w:themeColor="text1"/>
          <w:sz w:val="28"/>
          <w:szCs w:val="28"/>
        </w:rPr>
        <w:t xml:space="preserve"> (2023) </w:t>
      </w:r>
      <w:r w:rsidRPr="004D35BE">
        <w:rPr>
          <w:rFonts w:ascii="Sakkal Majalla" w:hAnsi="Sakkal Majalla" w:cs="Sakkal Majalla"/>
          <w:color w:val="000000" w:themeColor="text1"/>
          <w:sz w:val="28"/>
          <w:szCs w:val="28"/>
          <w:rtl/>
        </w:rPr>
        <w:t>بأنه "القدرة على تحقيق المخرجات المستهدفة في مشروع ما مع الاستخدام الأمثل للموارد، والحد من الهدر المالي، وتوفير حلول أكثر استدامة على المدى الطويل</w:t>
      </w:r>
      <w:r w:rsidRPr="004D35BE">
        <w:rPr>
          <w:rFonts w:ascii="Sakkal Majalla" w:hAnsi="Sakkal Majalla" w:cs="Sakkal Majalla"/>
          <w:color w:val="000000" w:themeColor="text1"/>
          <w:sz w:val="28"/>
          <w:szCs w:val="28"/>
        </w:rPr>
        <w:t>".</w:t>
      </w:r>
    </w:p>
    <w:p w14:paraId="5F38C14E" w14:textId="77777777" w:rsidR="00656FE1" w:rsidRPr="007F1D00" w:rsidRDefault="00656FE1" w:rsidP="00B8543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F1D00">
        <w:rPr>
          <w:rFonts w:ascii="Sakkal Majalla" w:hAnsi="Sakkal Majalla" w:cs="Sakkal Majalla"/>
          <w:color w:val="000000" w:themeColor="text1"/>
          <w:sz w:val="28"/>
          <w:szCs w:val="28"/>
          <w:rtl/>
        </w:rPr>
        <w:t xml:space="preserve">ويشير </w:t>
      </w:r>
      <w:proofErr w:type="spellStart"/>
      <w:r w:rsidRPr="007F1D00">
        <w:rPr>
          <w:rFonts w:ascii="Sakkal Majalla" w:hAnsi="Sakkal Majalla" w:cs="Sakkal Majalla"/>
          <w:color w:val="000000" w:themeColor="text1"/>
          <w:sz w:val="28"/>
          <w:szCs w:val="28"/>
        </w:rPr>
        <w:t>Bazyd</w:t>
      </w:r>
      <w:proofErr w:type="spellEnd"/>
      <w:r w:rsidRPr="007F1D00">
        <w:rPr>
          <w:rFonts w:ascii="Sakkal Majalla" w:hAnsi="Sakkal Majalla" w:cs="Sakkal Majalla"/>
          <w:color w:val="000000" w:themeColor="text1"/>
          <w:sz w:val="28"/>
          <w:szCs w:val="28"/>
          <w:rtl/>
        </w:rPr>
        <w:t xml:space="preserve"> (2025) إلى أن كفاءة الإنفاق تتطلب مراجعة شاملة لدورة حياة المشروع، بحيث يتم تقويم كل مرحلة وفقًا لمؤشرات الأداء والنتائج المتوقعة، بدءًا من دراسة الجدوى، ومرورًا بمرحلة التنفيذ، ووصولًا إلى التشغيل والصيانة. كما أكد أن كفاءة الإنفاق لا تنفصل عن أدوات مثل "هندسة القيمة" و"المشتريات الذكية"، التي تضمن تقديم حلول اقتصادية مبتكرة دون المساس بجودة المشروع.</w:t>
      </w:r>
    </w:p>
    <w:p w14:paraId="758D3386" w14:textId="1FC67E8E" w:rsidR="00656FE1" w:rsidRDefault="00656FE1" w:rsidP="00B8543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F1D00">
        <w:rPr>
          <w:rFonts w:ascii="Sakkal Majalla" w:hAnsi="Sakkal Majalla" w:cs="Sakkal Majalla"/>
          <w:color w:val="000000" w:themeColor="text1"/>
          <w:sz w:val="28"/>
          <w:szCs w:val="28"/>
          <w:rtl/>
        </w:rPr>
        <w:t>ويرى الباحث أن كفاءة الإنفاق تمثل العمود الفقري لأي مشروع ناجح، خصوصًا في القطاعات التي تستهلك موارد ضخمة كقطاع الطرق، ولتحقيق الكفاءة المطلوبة، لا بد من اتباع منهجيات علمية تشمل التخطيط المالي الدقيق، مراقبة الإنفاق، استخدام أدوات تقييم الجدوى، وضمان الرقابة المؤسسية المستمرة، كما أن تحقيق كفاءة الإنفاق في مشاريع الطرق لا يكتمل دون تكامل الجهود بين الجهات التخطيطية والتنفيذية والرقابية، مع الاستفادة من التقنيات الحديثة في إدارة الميزانيات والتكلفة.</w:t>
      </w:r>
    </w:p>
    <w:p w14:paraId="1CF1DB10" w14:textId="77777777" w:rsidR="00166FFA" w:rsidRPr="007F1D00" w:rsidRDefault="00166FFA" w:rsidP="00B85435">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53BED9AD" w14:textId="4A908A9D" w:rsidR="00656FE1" w:rsidRPr="007F1D00" w:rsidRDefault="00B85435" w:rsidP="00B8543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1" w:name="_Toc200926378"/>
      <w:r w:rsidRPr="007F1D00">
        <w:rPr>
          <w:rFonts w:ascii="Sakkal Majalla" w:hAnsi="Sakkal Majalla" w:cs="Sakkal Majalla" w:hint="cs"/>
          <w:b/>
          <w:bCs/>
          <w:color w:val="000000" w:themeColor="text1"/>
          <w:sz w:val="32"/>
          <w:szCs w:val="32"/>
          <w:rtl/>
        </w:rPr>
        <w:lastRenderedPageBreak/>
        <w:t xml:space="preserve">2.2.2 </w:t>
      </w:r>
      <w:r w:rsidR="00656FE1" w:rsidRPr="007F1D00">
        <w:rPr>
          <w:rFonts w:ascii="Sakkal Majalla" w:hAnsi="Sakkal Majalla" w:cs="Sakkal Majalla"/>
          <w:b/>
          <w:bCs/>
          <w:color w:val="000000" w:themeColor="text1"/>
          <w:sz w:val="32"/>
          <w:szCs w:val="32"/>
          <w:rtl/>
        </w:rPr>
        <w:t xml:space="preserve"> مفهوم الاستدامة في مشاريع الطرق</w:t>
      </w:r>
      <w:bookmarkEnd w:id="51"/>
    </w:p>
    <w:p w14:paraId="5BB1ADBE" w14:textId="7D0CFE67" w:rsidR="00656FE1" w:rsidRPr="007F1D00" w:rsidRDefault="00656FE1"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أصبح مفهوم الاستدامة يحتل موقعًا محوريًا في أدبيات وتطبيقات تخطيط وتنفيذ مشاريع الطرق، حيث لم تعد هذه المشاريع تُقيّم فقط من منظور وظيفي أو هندسي، بل بات يُنظر إليها باعتبارها مكونات أساسية ضمن رؤية تنموية متكاملة تراعي الجوانب البيئية، والاقتصادية، والاجتماعية، فالطريق الذي يتم تنفيذه دون مراعاة آثار انبعاثات الكربون، أو دون التفكير في خفض استهلاك الطاقة، أو من دون النظر إلى كفاءة المواد المستخدمة، يُعد طريقًا غير مستدام، حتى وإن كان مطابقًا للمواصفات الفنية والهندسية، ومن هذا المنطلق، برزت الاستدامة كعنصر استراتيجي لتقييم جودة وجدوى مشاريع الطرق</w:t>
      </w:r>
      <w:r w:rsidRPr="007F1D00">
        <w:rPr>
          <w:rFonts w:ascii="Sakkal Majalla" w:hAnsi="Sakkal Majalla" w:cs="Sakkal Majalla"/>
          <w:color w:val="000000" w:themeColor="text1"/>
          <w:sz w:val="28"/>
          <w:szCs w:val="28"/>
        </w:rPr>
        <w:t>.</w:t>
      </w:r>
    </w:p>
    <w:p w14:paraId="4A634171" w14:textId="7308E4D3" w:rsidR="00656FE1" w:rsidRPr="004D35BE" w:rsidRDefault="00656FE1"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 xml:space="preserve">يُعرف </w:t>
      </w:r>
      <w:proofErr w:type="spellStart"/>
      <w:r w:rsidRPr="004D35BE">
        <w:rPr>
          <w:rFonts w:ascii="Sakkal Majalla" w:hAnsi="Sakkal Majalla" w:cs="Sakkal Majalla"/>
          <w:color w:val="000000" w:themeColor="text1"/>
          <w:sz w:val="28"/>
          <w:szCs w:val="28"/>
        </w:rPr>
        <w:t>Suprayoga</w:t>
      </w:r>
      <w:proofErr w:type="spellEnd"/>
      <w:r w:rsidRPr="004D35BE">
        <w:rPr>
          <w:rFonts w:ascii="Sakkal Majalla" w:hAnsi="Sakkal Majalla" w:cs="Sakkal Majalla"/>
          <w:color w:val="000000" w:themeColor="text1"/>
          <w:sz w:val="28"/>
          <w:szCs w:val="28"/>
        </w:rPr>
        <w:t xml:space="preserve"> et al. (2020) </w:t>
      </w:r>
      <w:r w:rsidRPr="004D35BE">
        <w:rPr>
          <w:rFonts w:ascii="Sakkal Majalla" w:hAnsi="Sakkal Majalla" w:cs="Sakkal Majalla"/>
          <w:color w:val="000000" w:themeColor="text1"/>
          <w:sz w:val="28"/>
          <w:szCs w:val="28"/>
          <w:rtl/>
        </w:rPr>
        <w:t>الاستدامة في مشاريع الطرق بأنها مجموعة من السياسات والممارسات التي تهدف إلى تقليل الأثر البيئي، وتحقيق كفاءة في استخدام الموارد، وضمان منافع طويلة الأجل على المستويات الاقتصادية والاجتماعية، ويضيفون أن الاستدامة في هذا المجال تعني ألا يكون تنفيذ المشروع عبئًا على البيئة، أو مرهقًا للمالية العامة في المستقبل، بل يجب أن يُسهم في تعزيز القدرة التشغيلية طويلة المدى، وتقليل الحاجة للصيانة المكلفة، مع دعم المجتمعات المحلية المستفيدة من الطريق</w:t>
      </w:r>
      <w:r w:rsidRPr="004D35BE">
        <w:rPr>
          <w:rFonts w:ascii="Sakkal Majalla" w:hAnsi="Sakkal Majalla" w:cs="Sakkal Majalla"/>
          <w:color w:val="000000" w:themeColor="text1"/>
          <w:sz w:val="28"/>
          <w:szCs w:val="28"/>
        </w:rPr>
        <w:t>.</w:t>
      </w:r>
    </w:p>
    <w:p w14:paraId="5CD269B6" w14:textId="77777777" w:rsidR="00656FE1" w:rsidRPr="004D35BE" w:rsidRDefault="00656FE1"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 xml:space="preserve">أما </w:t>
      </w:r>
      <w:r w:rsidRPr="004D35BE">
        <w:rPr>
          <w:rFonts w:ascii="Sakkal Majalla" w:hAnsi="Sakkal Majalla" w:cs="Sakkal Majalla"/>
          <w:color w:val="000000" w:themeColor="text1"/>
          <w:sz w:val="28"/>
          <w:szCs w:val="28"/>
        </w:rPr>
        <w:t>Arshad et al. (2021)</w:t>
      </w:r>
      <w:r w:rsidRPr="004D35BE">
        <w:rPr>
          <w:rFonts w:ascii="Sakkal Majalla" w:hAnsi="Sakkal Majalla" w:cs="Sakkal Majalla"/>
          <w:color w:val="000000" w:themeColor="text1"/>
          <w:sz w:val="28"/>
          <w:szCs w:val="28"/>
          <w:rtl/>
        </w:rPr>
        <w:t>، فيرون أن مفهوم الاستدامة لا ينفصل عن كل مراحل المشروع، بدءًا من التخطيط وحتى التشغيل، إذ يجب أن يُؤخذ في الاعتبار تصميم المسارات بما يتناسب مع حركة المرور والأنماط العمرانية، وتحديد المواد التي تُقلل من استهلاك الطاقة وتُسهم في تقليل الانبعاثات. كما يؤكدون على أهمية اعتماد نماذج تقييم دورة الحياة</w:t>
      </w:r>
      <w:r w:rsidRPr="004D35BE">
        <w:rPr>
          <w:rFonts w:ascii="Sakkal Majalla" w:hAnsi="Sakkal Majalla" w:cs="Sakkal Majalla"/>
          <w:color w:val="000000" w:themeColor="text1"/>
          <w:sz w:val="28"/>
          <w:szCs w:val="28"/>
        </w:rPr>
        <w:t xml:space="preserve"> (Life Cycle Assessment) </w:t>
      </w:r>
      <w:r w:rsidRPr="004D35BE">
        <w:rPr>
          <w:rFonts w:ascii="Sakkal Majalla" w:hAnsi="Sakkal Majalla" w:cs="Sakkal Majalla"/>
          <w:color w:val="000000" w:themeColor="text1"/>
          <w:sz w:val="28"/>
          <w:szCs w:val="28"/>
          <w:rtl/>
        </w:rPr>
        <w:t>لتحديد الأثر البيئي والاقتصادي لكل مرحلة من مراحل المشروع، وربط ذلك بقرارات التصميم والتنفيذ</w:t>
      </w:r>
      <w:r w:rsidRPr="004D35BE">
        <w:rPr>
          <w:rFonts w:ascii="Sakkal Majalla" w:hAnsi="Sakkal Majalla" w:cs="Sakkal Majalla"/>
          <w:color w:val="000000" w:themeColor="text1"/>
          <w:sz w:val="28"/>
          <w:szCs w:val="28"/>
        </w:rPr>
        <w:t>.</w:t>
      </w:r>
    </w:p>
    <w:p w14:paraId="7D62F94F" w14:textId="1EBE3612" w:rsidR="00656FE1" w:rsidRPr="004D35BE" w:rsidRDefault="00656FE1"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ومن وجهة نظر الغامدي وآخرون</w:t>
      </w:r>
      <w:r w:rsidRPr="004D35BE">
        <w:rPr>
          <w:rFonts w:ascii="Sakkal Majalla" w:hAnsi="Sakkal Majalla" w:cs="Sakkal Majalla"/>
          <w:color w:val="000000" w:themeColor="text1"/>
          <w:sz w:val="28"/>
          <w:szCs w:val="28"/>
        </w:rPr>
        <w:t xml:space="preserve"> (2024)</w:t>
      </w:r>
      <w:r w:rsidRPr="004D35BE">
        <w:rPr>
          <w:rFonts w:ascii="Sakkal Majalla" w:hAnsi="Sakkal Majalla" w:cs="Sakkal Majalla"/>
          <w:color w:val="000000" w:themeColor="text1"/>
          <w:sz w:val="28"/>
          <w:szCs w:val="28"/>
          <w:rtl/>
        </w:rPr>
        <w:t xml:space="preserve">، فإن الاستدامة في البنية التحتية الطرقية في المملكة العربية السعودية تُعد أداة لتحقيق التوازن بين التوسع العمراني والنمو الاقتصادي، وبين حماية البيئة وضمان العدالة الاجتماعية، وتُشير دراسة </w:t>
      </w:r>
      <w:proofErr w:type="spellStart"/>
      <w:r w:rsidRPr="004D35BE">
        <w:rPr>
          <w:rFonts w:ascii="Sakkal Majalla" w:hAnsi="Sakkal Majalla" w:cs="Sakkal Majalla"/>
          <w:color w:val="000000" w:themeColor="text1"/>
          <w:sz w:val="28"/>
          <w:szCs w:val="28"/>
        </w:rPr>
        <w:t>Moshood</w:t>
      </w:r>
      <w:proofErr w:type="spellEnd"/>
      <w:r w:rsidRPr="004D35BE">
        <w:rPr>
          <w:rFonts w:ascii="Sakkal Majalla" w:hAnsi="Sakkal Majalla" w:cs="Sakkal Majalla"/>
          <w:color w:val="000000" w:themeColor="text1"/>
          <w:sz w:val="28"/>
          <w:szCs w:val="28"/>
        </w:rPr>
        <w:t xml:space="preserve"> et al. (2024) </w:t>
      </w:r>
      <w:r w:rsidRPr="004D35BE">
        <w:rPr>
          <w:rFonts w:ascii="Sakkal Majalla" w:hAnsi="Sakkal Majalla" w:cs="Sakkal Majalla"/>
          <w:color w:val="000000" w:themeColor="text1"/>
          <w:sz w:val="28"/>
          <w:szCs w:val="28"/>
          <w:rtl/>
        </w:rPr>
        <w:t xml:space="preserve">إلى أن أحد أهم أركان الاستدامة في مشاريع الطرق هو الاستخدام الذكي للموارد، بحيث يتم دمج المواد المعاد تدويرها في طبقات الرصف، وتقليل الفاقد الناتج عن أعمال الحفر أو النقل، واعتماد تقنيات تنفيذ تقلل من الانبعاثات والضوضاء. </w:t>
      </w:r>
    </w:p>
    <w:p w14:paraId="6FA321BB" w14:textId="4C52F724" w:rsidR="00656FE1" w:rsidRPr="007F1D00" w:rsidRDefault="00656FE1"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b/>
          <w:bCs/>
          <w:color w:val="000000" w:themeColor="text1"/>
          <w:sz w:val="28"/>
          <w:szCs w:val="28"/>
          <w:rtl/>
        </w:rPr>
        <w:lastRenderedPageBreak/>
        <w:t>و</w:t>
      </w:r>
      <w:r w:rsidRPr="007F1D00">
        <w:rPr>
          <w:rFonts w:ascii="Sakkal Majalla" w:hAnsi="Sakkal Majalla" w:cs="Sakkal Majalla"/>
          <w:color w:val="000000" w:themeColor="text1"/>
          <w:sz w:val="28"/>
          <w:szCs w:val="28"/>
          <w:rtl/>
        </w:rPr>
        <w:t xml:space="preserve">يرى الباحث أن الاستدامة في مشاريع الطرق لا ينبغي أن تُفهم كمفهوم بيئي فقط، بل كمنظومة متكاملة تهدف إلى بناء طريق يُلبي احتياجات اليوم دون التأثير سلبًا على احتياجات الغد، وتحقيق هذا المفهوم يتطلب منهجًا شموليًا في التخطيط والتنفيذ والتشغيل، يتضمن استخدام الموارد بكفاءة، وتصميم بنى تحتية مرنة، وضمان مشاركة مجتمعية، وربط الأداء الاقتصادي بالأثر البيئي والاجتماعي. </w:t>
      </w:r>
    </w:p>
    <w:p w14:paraId="45422496" w14:textId="5BB2575F" w:rsidR="00656FE1" w:rsidRPr="007F1D00" w:rsidRDefault="00B85435" w:rsidP="00B8543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2" w:name="_Toc200926379"/>
      <w:r w:rsidRPr="007F1D00">
        <w:rPr>
          <w:rFonts w:ascii="Sakkal Majalla" w:hAnsi="Sakkal Majalla" w:cs="Sakkal Majalla" w:hint="cs"/>
          <w:b/>
          <w:bCs/>
          <w:color w:val="000000" w:themeColor="text1"/>
          <w:sz w:val="32"/>
          <w:szCs w:val="32"/>
          <w:rtl/>
        </w:rPr>
        <w:t xml:space="preserve">3.2.2 </w:t>
      </w:r>
      <w:r w:rsidR="00656FE1" w:rsidRPr="007F1D00">
        <w:rPr>
          <w:rFonts w:ascii="Sakkal Majalla" w:hAnsi="Sakkal Majalla" w:cs="Sakkal Majalla"/>
          <w:b/>
          <w:bCs/>
          <w:color w:val="000000" w:themeColor="text1"/>
          <w:sz w:val="32"/>
          <w:szCs w:val="32"/>
          <w:rtl/>
        </w:rPr>
        <w:t xml:space="preserve"> أهداف كفاءة الإنفاق وتحقيق الاستدامة في مشاريع الطرق</w:t>
      </w:r>
      <w:bookmarkEnd w:id="52"/>
    </w:p>
    <w:p w14:paraId="158274B3" w14:textId="7B130E44" w:rsidR="00656FE1" w:rsidRPr="007F1D00" w:rsidRDefault="00656FE1"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تسعى مشروعات الطرق الحديثة إلى تحقيق مجموعة من الأهداف التي تجمع بين ترشيد استخدام الموارد وتعزيز استمرارية الأداء، وهو ما يُجسد التكامل بين مفهومي كفاءة الإنفاق والاستدامة، وقد تعددت رؤى الباحثين في تحديد هذه الأهداف، كلٌّ بحسب زاوية تناوله للموضوع، إلا أن معظمهم اتفق على ضرورة تحقيق نتائج طويلة الأمد تُراعي الاقتصاد والجودة والبيئة معًا</w:t>
      </w:r>
      <w:r w:rsidRPr="007F1D00">
        <w:rPr>
          <w:rFonts w:ascii="Sakkal Majalla" w:hAnsi="Sakkal Majalla" w:cs="Sakkal Majalla"/>
          <w:color w:val="000000" w:themeColor="text1"/>
          <w:sz w:val="28"/>
          <w:szCs w:val="28"/>
        </w:rPr>
        <w:t>.</w:t>
      </w:r>
    </w:p>
    <w:p w14:paraId="48C3A136" w14:textId="07C8F250" w:rsidR="00656FE1" w:rsidRPr="004D35BE" w:rsidRDefault="00656FE1"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و يشير سلامة وآخرون</w:t>
      </w:r>
      <w:r w:rsidRPr="004D35BE">
        <w:rPr>
          <w:rFonts w:ascii="Sakkal Majalla" w:hAnsi="Sakkal Majalla" w:cs="Sakkal Majalla"/>
          <w:color w:val="000000" w:themeColor="text1"/>
          <w:sz w:val="28"/>
          <w:szCs w:val="28"/>
        </w:rPr>
        <w:t xml:space="preserve"> (2024) </w:t>
      </w:r>
      <w:r w:rsidRPr="004D35BE">
        <w:rPr>
          <w:rFonts w:ascii="Sakkal Majalla" w:hAnsi="Sakkal Majalla" w:cs="Sakkal Majalla"/>
          <w:color w:val="000000" w:themeColor="text1"/>
          <w:sz w:val="28"/>
          <w:szCs w:val="28"/>
          <w:rtl/>
        </w:rPr>
        <w:t>إلى أن كفاءة الإنفاق تهدف إلى</w:t>
      </w:r>
      <w:r w:rsidRPr="004D35BE">
        <w:rPr>
          <w:rFonts w:ascii="Sakkal Majalla" w:hAnsi="Sakkal Majalla" w:cs="Sakkal Majalla"/>
          <w:color w:val="000000" w:themeColor="text1"/>
          <w:sz w:val="28"/>
          <w:szCs w:val="28"/>
        </w:rPr>
        <w:t>:</w:t>
      </w:r>
    </w:p>
    <w:p w14:paraId="140C7893" w14:textId="77777777" w:rsidR="00656FE1" w:rsidRPr="007F1D00" w:rsidRDefault="00656FE1" w:rsidP="00FC5FDC">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ترشيد المصروفات المالية وتقليل الهدر في الموارد طوال دورة حياة المشروع</w:t>
      </w:r>
      <w:r w:rsidRPr="007F1D00">
        <w:rPr>
          <w:rFonts w:ascii="Sakkal Majalla" w:hAnsi="Sakkal Majalla" w:cs="Sakkal Majalla"/>
          <w:color w:val="000000" w:themeColor="text1"/>
          <w:sz w:val="28"/>
          <w:szCs w:val="28"/>
        </w:rPr>
        <w:t>.</w:t>
      </w:r>
    </w:p>
    <w:p w14:paraId="3D7A5EB8" w14:textId="77777777" w:rsidR="00656FE1" w:rsidRPr="007F1D00" w:rsidRDefault="00656FE1" w:rsidP="00FC5FDC">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تعزيز فعالية الإدارة المالية من خلال التخطيط الذكي للميزانية وربطها بأولويات التنمية</w:t>
      </w:r>
      <w:r w:rsidRPr="007F1D00">
        <w:rPr>
          <w:rFonts w:ascii="Sakkal Majalla" w:hAnsi="Sakkal Majalla" w:cs="Sakkal Majalla"/>
          <w:color w:val="000000" w:themeColor="text1"/>
          <w:sz w:val="28"/>
          <w:szCs w:val="28"/>
        </w:rPr>
        <w:t>.</w:t>
      </w:r>
    </w:p>
    <w:p w14:paraId="1A907EFB" w14:textId="77777777" w:rsidR="00656FE1" w:rsidRPr="007F1D00" w:rsidRDefault="00656FE1" w:rsidP="00FC5FDC">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ضمان تنفيذ المشروع في الوقت المحدد وضمن التكاليف المخصصة، دون التضحية بجودة التنفيذ</w:t>
      </w:r>
      <w:r w:rsidRPr="007F1D00">
        <w:rPr>
          <w:rFonts w:ascii="Sakkal Majalla" w:hAnsi="Sakkal Majalla" w:cs="Sakkal Majalla"/>
          <w:color w:val="000000" w:themeColor="text1"/>
          <w:sz w:val="28"/>
          <w:szCs w:val="28"/>
        </w:rPr>
        <w:t>.</w:t>
      </w:r>
    </w:p>
    <w:p w14:paraId="34641743" w14:textId="77777777" w:rsidR="00656FE1" w:rsidRPr="004D35BE" w:rsidRDefault="00656FE1"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 xml:space="preserve">كما يشير </w:t>
      </w:r>
      <w:proofErr w:type="spellStart"/>
      <w:r w:rsidRPr="004D35BE">
        <w:rPr>
          <w:rFonts w:ascii="Sakkal Majalla" w:hAnsi="Sakkal Majalla" w:cs="Sakkal Majalla"/>
          <w:color w:val="000000" w:themeColor="text1"/>
          <w:sz w:val="28"/>
          <w:szCs w:val="28"/>
        </w:rPr>
        <w:t>Bazyd</w:t>
      </w:r>
      <w:proofErr w:type="spellEnd"/>
      <w:r w:rsidRPr="004D35BE">
        <w:rPr>
          <w:rFonts w:ascii="Sakkal Majalla" w:hAnsi="Sakkal Majalla" w:cs="Sakkal Majalla"/>
          <w:color w:val="000000" w:themeColor="text1"/>
          <w:sz w:val="28"/>
          <w:szCs w:val="28"/>
        </w:rPr>
        <w:t xml:space="preserve"> (2025) </w:t>
      </w:r>
      <w:r w:rsidRPr="004D35BE">
        <w:rPr>
          <w:rFonts w:ascii="Sakkal Majalla" w:hAnsi="Sakkal Majalla" w:cs="Sakkal Majalla"/>
          <w:color w:val="000000" w:themeColor="text1"/>
          <w:sz w:val="28"/>
          <w:szCs w:val="28"/>
          <w:rtl/>
        </w:rPr>
        <w:t>إلى أن من أهداف كفاءة الإنفاق في مشاريع الطرق</w:t>
      </w:r>
      <w:r w:rsidRPr="004D35BE">
        <w:rPr>
          <w:rFonts w:ascii="Sakkal Majalla" w:hAnsi="Sakkal Majalla" w:cs="Sakkal Majalla"/>
          <w:color w:val="000000" w:themeColor="text1"/>
          <w:sz w:val="28"/>
          <w:szCs w:val="28"/>
        </w:rPr>
        <w:t>:</w:t>
      </w:r>
    </w:p>
    <w:p w14:paraId="7EDD2207" w14:textId="77777777" w:rsidR="00656FE1" w:rsidRPr="007F1D00" w:rsidRDefault="00656FE1" w:rsidP="00FC5FDC">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دعم القرارات الاستثمارية بالمعلومات الدقيقة والتحليل الاقتصادي السليم</w:t>
      </w:r>
      <w:r w:rsidRPr="007F1D00">
        <w:rPr>
          <w:rFonts w:ascii="Sakkal Majalla" w:hAnsi="Sakkal Majalla" w:cs="Sakkal Majalla"/>
          <w:color w:val="000000" w:themeColor="text1"/>
          <w:sz w:val="28"/>
          <w:szCs w:val="28"/>
        </w:rPr>
        <w:t>.</w:t>
      </w:r>
    </w:p>
    <w:p w14:paraId="046F6BB2" w14:textId="77777777" w:rsidR="00656FE1" w:rsidRPr="007F1D00" w:rsidRDefault="00656FE1" w:rsidP="00FC5FDC">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تحسين كفاءة تخصيص الموارد العامة بين المشاريع بما يتماشى مع الأهداف الإستراتيجية للدولة</w:t>
      </w:r>
      <w:r w:rsidRPr="007F1D00">
        <w:rPr>
          <w:rFonts w:ascii="Sakkal Majalla" w:hAnsi="Sakkal Majalla" w:cs="Sakkal Majalla"/>
          <w:color w:val="000000" w:themeColor="text1"/>
          <w:sz w:val="28"/>
          <w:szCs w:val="28"/>
        </w:rPr>
        <w:t>.</w:t>
      </w:r>
    </w:p>
    <w:p w14:paraId="41833699" w14:textId="77777777" w:rsidR="00656FE1" w:rsidRPr="007F1D00" w:rsidRDefault="00656FE1" w:rsidP="00FC5FDC">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تقليل التكاليف التشغيلية اللاحقة، خصوصًا في مراحل الصيانة والتأهيل المستقبلي</w:t>
      </w:r>
      <w:r w:rsidRPr="007F1D00">
        <w:rPr>
          <w:rFonts w:ascii="Sakkal Majalla" w:hAnsi="Sakkal Majalla" w:cs="Sakkal Majalla"/>
          <w:color w:val="000000" w:themeColor="text1"/>
          <w:sz w:val="28"/>
          <w:szCs w:val="28"/>
        </w:rPr>
        <w:t>.</w:t>
      </w:r>
    </w:p>
    <w:p w14:paraId="61D2687E" w14:textId="0153F72D" w:rsidR="00656FE1" w:rsidRPr="004D35BE" w:rsidRDefault="00656FE1"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 xml:space="preserve">ويُبرز </w:t>
      </w:r>
      <w:r w:rsidRPr="004D35BE">
        <w:rPr>
          <w:rFonts w:ascii="Sakkal Majalla" w:hAnsi="Sakkal Majalla" w:cs="Sakkal Majalla"/>
          <w:color w:val="000000" w:themeColor="text1"/>
          <w:sz w:val="28"/>
          <w:szCs w:val="28"/>
        </w:rPr>
        <w:t xml:space="preserve">Arshad et al. (2021) </w:t>
      </w:r>
      <w:r w:rsidRPr="004D35BE">
        <w:rPr>
          <w:rFonts w:ascii="Sakkal Majalla" w:hAnsi="Sakkal Majalla" w:cs="Sakkal Majalla"/>
          <w:color w:val="000000" w:themeColor="text1"/>
          <w:sz w:val="28"/>
          <w:szCs w:val="28"/>
          <w:rtl/>
        </w:rPr>
        <w:t>ثلاثة أهداف رئيسة تسعى المشاريع الطرقية إلى تحقيقها، وهي</w:t>
      </w:r>
      <w:r w:rsidRPr="004D35BE">
        <w:rPr>
          <w:rFonts w:ascii="Sakkal Majalla" w:hAnsi="Sakkal Majalla" w:cs="Sakkal Majalla"/>
          <w:color w:val="000000" w:themeColor="text1"/>
          <w:sz w:val="28"/>
          <w:szCs w:val="28"/>
        </w:rPr>
        <w:t>:</w:t>
      </w:r>
    </w:p>
    <w:p w14:paraId="5FFF8C9A" w14:textId="77777777" w:rsidR="00656FE1" w:rsidRPr="007F1D00" w:rsidRDefault="00656FE1" w:rsidP="00FC5FDC">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تقليل البصمة البيئية للمشروعات من خلال اعتماد مواد بناء صديقة للبيئة وذات استهلاك منخفض للطاقة</w:t>
      </w:r>
      <w:r w:rsidRPr="007F1D00">
        <w:rPr>
          <w:rFonts w:ascii="Sakkal Majalla" w:hAnsi="Sakkal Majalla" w:cs="Sakkal Majalla"/>
          <w:color w:val="000000" w:themeColor="text1"/>
          <w:sz w:val="28"/>
          <w:szCs w:val="28"/>
        </w:rPr>
        <w:t>.</w:t>
      </w:r>
    </w:p>
    <w:p w14:paraId="69C1E030" w14:textId="77777777" w:rsidR="00656FE1" w:rsidRPr="007F1D00" w:rsidRDefault="00656FE1" w:rsidP="00FC5FDC">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lastRenderedPageBreak/>
        <w:t>تعزيز العدالة الاجتماعية بإتاحة الطرق والخدمات المرتبطة بها لكافة فئات المجتمع بكفاءة وسلامة</w:t>
      </w:r>
      <w:r w:rsidRPr="007F1D00">
        <w:rPr>
          <w:rFonts w:ascii="Sakkal Majalla" w:hAnsi="Sakkal Majalla" w:cs="Sakkal Majalla"/>
          <w:color w:val="000000" w:themeColor="text1"/>
          <w:sz w:val="28"/>
          <w:szCs w:val="28"/>
        </w:rPr>
        <w:t>.</w:t>
      </w:r>
    </w:p>
    <w:p w14:paraId="4DC26F06" w14:textId="77777777" w:rsidR="00656FE1" w:rsidRPr="007F1D00" w:rsidRDefault="00656FE1" w:rsidP="00FC5FDC">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دعم النمو الاقتصادي طويل الأمد من خلال بنية تحتية قادرة على مواكبة الاحتياجات المستقبلية بأقل تكلفة ممكنة</w:t>
      </w:r>
      <w:r w:rsidRPr="007F1D00">
        <w:rPr>
          <w:rFonts w:ascii="Sakkal Majalla" w:hAnsi="Sakkal Majalla" w:cs="Sakkal Majalla"/>
          <w:color w:val="000000" w:themeColor="text1"/>
          <w:sz w:val="28"/>
          <w:szCs w:val="28"/>
        </w:rPr>
        <w:t>.</w:t>
      </w:r>
    </w:p>
    <w:p w14:paraId="372A0E00" w14:textId="77777777" w:rsidR="00656FE1" w:rsidRPr="004D35BE" w:rsidRDefault="00656FE1"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 xml:space="preserve">كما يشير </w:t>
      </w:r>
      <w:proofErr w:type="spellStart"/>
      <w:r w:rsidRPr="004D35BE">
        <w:rPr>
          <w:rFonts w:ascii="Sakkal Majalla" w:hAnsi="Sakkal Majalla" w:cs="Sakkal Majalla"/>
          <w:color w:val="000000" w:themeColor="text1"/>
          <w:sz w:val="28"/>
          <w:szCs w:val="28"/>
        </w:rPr>
        <w:t>Moshood</w:t>
      </w:r>
      <w:proofErr w:type="spellEnd"/>
      <w:r w:rsidRPr="004D35BE">
        <w:rPr>
          <w:rFonts w:ascii="Sakkal Majalla" w:hAnsi="Sakkal Majalla" w:cs="Sakkal Majalla"/>
          <w:color w:val="000000" w:themeColor="text1"/>
          <w:sz w:val="28"/>
          <w:szCs w:val="28"/>
        </w:rPr>
        <w:t xml:space="preserve"> et al. (2024) </w:t>
      </w:r>
      <w:r w:rsidRPr="004D35BE">
        <w:rPr>
          <w:rFonts w:ascii="Sakkal Majalla" w:hAnsi="Sakkal Majalla" w:cs="Sakkal Majalla"/>
          <w:color w:val="000000" w:themeColor="text1"/>
          <w:sz w:val="28"/>
          <w:szCs w:val="28"/>
          <w:rtl/>
        </w:rPr>
        <w:t>إلى أن تحقيق الاستدامة في مشاريع الطرق يستهدف</w:t>
      </w:r>
      <w:r w:rsidRPr="004D35BE">
        <w:rPr>
          <w:rFonts w:ascii="Sakkal Majalla" w:hAnsi="Sakkal Majalla" w:cs="Sakkal Majalla"/>
          <w:color w:val="000000" w:themeColor="text1"/>
          <w:sz w:val="28"/>
          <w:szCs w:val="28"/>
        </w:rPr>
        <w:t>:</w:t>
      </w:r>
    </w:p>
    <w:p w14:paraId="6367E127" w14:textId="77777777" w:rsidR="00656FE1" w:rsidRPr="007F1D00" w:rsidRDefault="00656FE1" w:rsidP="00FC5FDC">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زيادة العمر التشغيلي للطرق من خلال تحسين جودة التنفيذ والتقنيات المستخدمة</w:t>
      </w:r>
      <w:r w:rsidRPr="007F1D00">
        <w:rPr>
          <w:rFonts w:ascii="Sakkal Majalla" w:hAnsi="Sakkal Majalla" w:cs="Sakkal Majalla"/>
          <w:color w:val="000000" w:themeColor="text1"/>
          <w:sz w:val="28"/>
          <w:szCs w:val="28"/>
        </w:rPr>
        <w:t>.</w:t>
      </w:r>
    </w:p>
    <w:p w14:paraId="23357621" w14:textId="77777777" w:rsidR="00656FE1" w:rsidRPr="007F1D00" w:rsidRDefault="00656FE1" w:rsidP="00FC5FDC">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تقليل الحاجة لأعمال الصيانة الطارئة أو المكثفة، مما يؤدي إلى خفض التكاليف المالية والإدارية</w:t>
      </w:r>
      <w:r w:rsidRPr="007F1D00">
        <w:rPr>
          <w:rFonts w:ascii="Sakkal Majalla" w:hAnsi="Sakkal Majalla" w:cs="Sakkal Majalla"/>
          <w:color w:val="000000" w:themeColor="text1"/>
          <w:sz w:val="28"/>
          <w:szCs w:val="28"/>
        </w:rPr>
        <w:t>.</w:t>
      </w:r>
    </w:p>
    <w:p w14:paraId="5501851D" w14:textId="77777777" w:rsidR="00656FE1" w:rsidRPr="007F1D00" w:rsidRDefault="00656FE1" w:rsidP="00FC5FDC">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ضمان التوافق مع معايير التنمية المستدامة التي تضعها المؤسسات الدولية مثل البنك الدولي والأمم المتحدة</w:t>
      </w:r>
      <w:r w:rsidRPr="007F1D00">
        <w:rPr>
          <w:rFonts w:ascii="Sakkal Majalla" w:hAnsi="Sakkal Majalla" w:cs="Sakkal Majalla"/>
          <w:color w:val="000000" w:themeColor="text1"/>
          <w:sz w:val="28"/>
          <w:szCs w:val="28"/>
        </w:rPr>
        <w:t>.</w:t>
      </w:r>
    </w:p>
    <w:p w14:paraId="14E9B9E8" w14:textId="3AFBF592" w:rsidR="00656FE1" w:rsidRPr="007F1D00" w:rsidRDefault="00656FE1"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b/>
          <w:bCs/>
          <w:color w:val="000000" w:themeColor="text1"/>
          <w:sz w:val="28"/>
          <w:szCs w:val="28"/>
          <w:rtl/>
        </w:rPr>
        <w:t>و</w:t>
      </w:r>
      <w:r w:rsidRPr="007F1D00">
        <w:rPr>
          <w:rFonts w:ascii="Sakkal Majalla" w:hAnsi="Sakkal Majalla" w:cs="Sakkal Majalla"/>
          <w:color w:val="000000" w:themeColor="text1"/>
          <w:sz w:val="28"/>
          <w:szCs w:val="28"/>
          <w:rtl/>
        </w:rPr>
        <w:t xml:space="preserve">يرى الباحث أن الأهداف المترتبة على تحقيق كفاءة الإنفاق والاستدامة في مشاريع الطرق تُعد من أهم عوامل نجاح هذه المشروعات على المستويين الفني والاقتصادي، إذ إن الوصول إلى بنية تحتية عالية الجودة بأقل تكلفة تشغيلية وضمن معايير بيئية وإنسانية متقدمة يُمثل نموذجًا مثاليًا للتنمية المستدامة. </w:t>
      </w:r>
    </w:p>
    <w:p w14:paraId="5F73F5FB" w14:textId="0736F5F8" w:rsidR="0092341A" w:rsidRPr="007F1D00" w:rsidRDefault="00B85435" w:rsidP="00B8543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3" w:name="_Toc200926380"/>
      <w:r w:rsidRPr="007F1D00">
        <w:rPr>
          <w:rFonts w:ascii="Sakkal Majalla" w:hAnsi="Sakkal Majalla" w:cs="Sakkal Majalla" w:hint="cs"/>
          <w:b/>
          <w:bCs/>
          <w:color w:val="000000" w:themeColor="text1"/>
          <w:sz w:val="32"/>
          <w:szCs w:val="32"/>
          <w:rtl/>
        </w:rPr>
        <w:t xml:space="preserve">4.2.2 </w:t>
      </w:r>
      <w:r w:rsidR="0092341A" w:rsidRPr="007F1D00">
        <w:rPr>
          <w:rFonts w:ascii="Sakkal Majalla" w:hAnsi="Sakkal Majalla" w:cs="Sakkal Majalla"/>
          <w:b/>
          <w:bCs/>
          <w:color w:val="000000" w:themeColor="text1"/>
          <w:sz w:val="32"/>
          <w:szCs w:val="32"/>
          <w:rtl/>
        </w:rPr>
        <w:t xml:space="preserve"> أهمية تحقيق كفاءة الإنفاق والاستدامة في مشاريع الطرق</w:t>
      </w:r>
      <w:bookmarkEnd w:id="53"/>
    </w:p>
    <w:p w14:paraId="7EB099F6" w14:textId="77777777" w:rsidR="0092341A" w:rsidRPr="007F1D00" w:rsidRDefault="0092341A"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تنبع أهمية كفاءة الإنفاق والاستدامة في مشاريع الطرق من تأثير هذه المشاريع المباشر والمستمر على النمو الاقتصادي، وجودة الحياة، وكفاءة استخدام المال العام. إذ لا تقتصر أهمية الطرق على كونها بنية تحتية للنقل، بل تمتد لتشكل عصبًا حيويًا للتنمية الشاملة، ما يجعل تحسين طريقة تنفيذها وتمويلها وصيانتها ضرورة وطنية لضمان الاستدامة والفعالية</w:t>
      </w:r>
      <w:r w:rsidRPr="007F1D00">
        <w:rPr>
          <w:rFonts w:ascii="Sakkal Majalla" w:hAnsi="Sakkal Majalla" w:cs="Sakkal Majalla"/>
          <w:color w:val="000000" w:themeColor="text1"/>
          <w:sz w:val="28"/>
          <w:szCs w:val="28"/>
        </w:rPr>
        <w:t>.</w:t>
      </w:r>
    </w:p>
    <w:p w14:paraId="580F7544" w14:textId="77777777" w:rsidR="0092341A" w:rsidRPr="004D35BE" w:rsidRDefault="0092341A"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 xml:space="preserve">يشير الراجحي </w:t>
      </w:r>
      <w:proofErr w:type="spellStart"/>
      <w:r w:rsidRPr="004D35BE">
        <w:rPr>
          <w:rFonts w:ascii="Sakkal Majalla" w:hAnsi="Sakkal Majalla" w:cs="Sakkal Majalla"/>
          <w:color w:val="000000" w:themeColor="text1"/>
          <w:sz w:val="28"/>
          <w:szCs w:val="28"/>
          <w:rtl/>
        </w:rPr>
        <w:t>والدعدي</w:t>
      </w:r>
      <w:proofErr w:type="spellEnd"/>
      <w:r w:rsidRPr="004D35BE">
        <w:rPr>
          <w:rFonts w:ascii="Sakkal Majalla" w:hAnsi="Sakkal Majalla" w:cs="Sakkal Majalla"/>
          <w:color w:val="000000" w:themeColor="text1"/>
          <w:sz w:val="28"/>
          <w:szCs w:val="28"/>
        </w:rPr>
        <w:t xml:space="preserve"> (2023) </w:t>
      </w:r>
      <w:r w:rsidRPr="004D35BE">
        <w:rPr>
          <w:rFonts w:ascii="Sakkal Majalla" w:hAnsi="Sakkal Majalla" w:cs="Sakkal Majalla"/>
          <w:color w:val="000000" w:themeColor="text1"/>
          <w:sz w:val="28"/>
          <w:szCs w:val="28"/>
          <w:rtl/>
        </w:rPr>
        <w:t>إلى أن أهمية كفاءة الإنفاق تتمثل في</w:t>
      </w:r>
      <w:r w:rsidRPr="004D35BE">
        <w:rPr>
          <w:rFonts w:ascii="Sakkal Majalla" w:hAnsi="Sakkal Majalla" w:cs="Sakkal Majalla"/>
          <w:color w:val="000000" w:themeColor="text1"/>
          <w:sz w:val="28"/>
          <w:szCs w:val="28"/>
        </w:rPr>
        <w:t>:</w:t>
      </w:r>
    </w:p>
    <w:p w14:paraId="64129821" w14:textId="77777777" w:rsidR="0092341A" w:rsidRPr="007F1D00" w:rsidRDefault="0092341A" w:rsidP="00FC5FDC">
      <w:pPr>
        <w:numPr>
          <w:ilvl w:val="0"/>
          <w:numId w:val="21"/>
        </w:numPr>
        <w:spacing w:before="100" w:beforeAutospacing="1" w:after="100" w:afterAutospacing="1" w:line="360" w:lineRule="auto"/>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تحسين كفاءة تخصيص الموارد المالية الحكومية بما يتماشى مع الأولويات الاستراتيجية</w:t>
      </w:r>
      <w:r w:rsidRPr="007F1D00">
        <w:rPr>
          <w:rFonts w:ascii="Sakkal Majalla" w:hAnsi="Sakkal Majalla" w:cs="Sakkal Majalla"/>
          <w:color w:val="000000" w:themeColor="text1"/>
          <w:sz w:val="28"/>
          <w:szCs w:val="28"/>
        </w:rPr>
        <w:t>.</w:t>
      </w:r>
    </w:p>
    <w:p w14:paraId="38630F71" w14:textId="77777777" w:rsidR="0092341A" w:rsidRPr="007F1D00" w:rsidRDefault="0092341A" w:rsidP="00FC5FDC">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تقليل الفاقد المالي الناتج عن ضعف التخطيط أو سوء التنفيذ أو الصيانة غير المخططة</w:t>
      </w:r>
      <w:r w:rsidRPr="007F1D00">
        <w:rPr>
          <w:rFonts w:ascii="Sakkal Majalla" w:hAnsi="Sakkal Majalla" w:cs="Sakkal Majalla"/>
          <w:color w:val="000000" w:themeColor="text1"/>
          <w:sz w:val="28"/>
          <w:szCs w:val="28"/>
        </w:rPr>
        <w:t>.</w:t>
      </w:r>
    </w:p>
    <w:p w14:paraId="4B5439A4" w14:textId="77777777" w:rsidR="0092341A" w:rsidRPr="007F1D00" w:rsidRDefault="0092341A" w:rsidP="00FC5FDC">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lastRenderedPageBreak/>
        <w:t>تعزيز الشفافية والرقابة المالية، بما يسهم في رفع كفاءة الأداء المؤسسي بشكل عام</w:t>
      </w:r>
      <w:r w:rsidRPr="007F1D00">
        <w:rPr>
          <w:rFonts w:ascii="Sakkal Majalla" w:hAnsi="Sakkal Majalla" w:cs="Sakkal Majalla"/>
          <w:color w:val="000000" w:themeColor="text1"/>
          <w:sz w:val="28"/>
          <w:szCs w:val="28"/>
        </w:rPr>
        <w:t>.</w:t>
      </w:r>
    </w:p>
    <w:p w14:paraId="79342F60" w14:textId="77777777" w:rsidR="0092341A" w:rsidRPr="004D35BE" w:rsidRDefault="0092341A"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 xml:space="preserve">كما يؤكد </w:t>
      </w:r>
      <w:proofErr w:type="spellStart"/>
      <w:r w:rsidRPr="004D35BE">
        <w:rPr>
          <w:rFonts w:ascii="Sakkal Majalla" w:hAnsi="Sakkal Majalla" w:cs="Sakkal Majalla"/>
          <w:color w:val="000000" w:themeColor="text1"/>
          <w:sz w:val="28"/>
          <w:szCs w:val="28"/>
          <w:rtl/>
        </w:rPr>
        <w:t>بازيد</w:t>
      </w:r>
      <w:proofErr w:type="spellEnd"/>
      <w:r w:rsidRPr="004D35BE">
        <w:rPr>
          <w:rFonts w:ascii="Sakkal Majalla" w:hAnsi="Sakkal Majalla" w:cs="Sakkal Majalla"/>
          <w:color w:val="000000" w:themeColor="text1"/>
          <w:sz w:val="28"/>
          <w:szCs w:val="28"/>
        </w:rPr>
        <w:t xml:space="preserve"> (2025) </w:t>
      </w:r>
      <w:r w:rsidRPr="004D35BE">
        <w:rPr>
          <w:rFonts w:ascii="Sakkal Majalla" w:hAnsi="Sakkal Majalla" w:cs="Sakkal Majalla"/>
          <w:color w:val="000000" w:themeColor="text1"/>
          <w:sz w:val="28"/>
          <w:szCs w:val="28"/>
          <w:rtl/>
        </w:rPr>
        <w:t>أن كفاءة الإنفاق في مشاريع الطرق تُعد ركيزة أساسية لتحقيق الانضباط المالي وتوجيه الاستثمارات نحو مشروعات ذات جدوى اقتصادية ومردود اجتماعي مرتفع، مما يؤدي إلى رفع القيمة المضافة للمشروعات العامة، ويُحسن من صورة الأداء الحكومي أمام المجتمع والجهات الرقابية</w:t>
      </w:r>
      <w:r w:rsidRPr="004D35BE">
        <w:rPr>
          <w:rFonts w:ascii="Sakkal Majalla" w:hAnsi="Sakkal Majalla" w:cs="Sakkal Majalla"/>
          <w:color w:val="000000" w:themeColor="text1"/>
          <w:sz w:val="28"/>
          <w:szCs w:val="28"/>
        </w:rPr>
        <w:t>.</w:t>
      </w:r>
    </w:p>
    <w:p w14:paraId="620A7E2B" w14:textId="73247853" w:rsidR="0092341A" w:rsidRPr="004D35BE" w:rsidRDefault="0092341A" w:rsidP="00B8543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D35BE">
        <w:rPr>
          <w:rFonts w:ascii="Sakkal Majalla" w:hAnsi="Sakkal Majalla" w:cs="Sakkal Majalla" w:hint="cs"/>
          <w:color w:val="000000" w:themeColor="text1"/>
          <w:sz w:val="28"/>
          <w:szCs w:val="28"/>
          <w:rtl/>
          <w:lang w:bidi="ar-EG"/>
        </w:rPr>
        <w:t xml:space="preserve"> فيشير </w:t>
      </w:r>
      <w:r w:rsidRPr="004D35BE">
        <w:rPr>
          <w:rFonts w:ascii="Sakkal Majalla" w:hAnsi="Sakkal Majalla" w:cs="Sakkal Majalla" w:hint="cs"/>
          <w:color w:val="000000" w:themeColor="text1"/>
          <w:sz w:val="28"/>
          <w:szCs w:val="28"/>
          <w:lang w:bidi="ar-EG"/>
        </w:rPr>
        <w:t xml:space="preserve">Arshad et al. (2021) </w:t>
      </w:r>
      <w:r w:rsidRPr="004D35BE">
        <w:rPr>
          <w:rFonts w:ascii="Sakkal Majalla" w:hAnsi="Sakkal Majalla" w:cs="Sakkal Majalla" w:hint="cs"/>
          <w:color w:val="000000" w:themeColor="text1"/>
          <w:sz w:val="28"/>
          <w:szCs w:val="28"/>
          <w:rtl/>
          <w:lang w:bidi="ar-EG"/>
        </w:rPr>
        <w:t>إلى أن أهمية دمج مفاهيم الاستدامة في مشاريع الطرق تكمن في</w:t>
      </w:r>
      <w:r w:rsidRPr="004D35BE">
        <w:rPr>
          <w:rFonts w:ascii="Sakkal Majalla" w:hAnsi="Sakkal Majalla" w:cs="Sakkal Majalla" w:hint="cs"/>
          <w:color w:val="000000" w:themeColor="text1"/>
          <w:sz w:val="28"/>
          <w:szCs w:val="28"/>
          <w:lang w:bidi="ar-EG"/>
        </w:rPr>
        <w:t>:</w:t>
      </w:r>
    </w:p>
    <w:p w14:paraId="4797210C" w14:textId="77777777" w:rsidR="0092341A" w:rsidRPr="007F1D00" w:rsidRDefault="0092341A" w:rsidP="00FC5FDC">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تقليل الأثر البيئي السلبي للمشاريع من خلال استخدام تقنيات البناء النظيف والمواد المستدامة</w:t>
      </w:r>
      <w:r w:rsidRPr="007F1D00">
        <w:rPr>
          <w:rFonts w:ascii="Sakkal Majalla" w:hAnsi="Sakkal Majalla" w:cs="Sakkal Majalla"/>
          <w:color w:val="000000" w:themeColor="text1"/>
          <w:sz w:val="28"/>
          <w:szCs w:val="28"/>
        </w:rPr>
        <w:t>.</w:t>
      </w:r>
    </w:p>
    <w:p w14:paraId="0BDB92A5" w14:textId="77777777" w:rsidR="0092341A" w:rsidRPr="007F1D00" w:rsidRDefault="0092341A" w:rsidP="00FC5FDC">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تقليل الانبعاثات الكربونية الناتجة عن حركة المرور من خلال تحسين التصميم والانسيابية</w:t>
      </w:r>
      <w:r w:rsidRPr="007F1D00">
        <w:rPr>
          <w:rFonts w:ascii="Sakkal Majalla" w:hAnsi="Sakkal Majalla" w:cs="Sakkal Majalla"/>
          <w:color w:val="000000" w:themeColor="text1"/>
          <w:sz w:val="28"/>
          <w:szCs w:val="28"/>
        </w:rPr>
        <w:t>.</w:t>
      </w:r>
    </w:p>
    <w:p w14:paraId="019569C9" w14:textId="77777777" w:rsidR="0092341A" w:rsidRPr="007F1D00" w:rsidRDefault="0092341A" w:rsidP="00FC5FDC">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دعم العدالة الاجتماعية من خلال توفير طرق آمنة وشاملة لجميع فئات المستخدمين</w:t>
      </w:r>
      <w:r w:rsidRPr="007F1D00">
        <w:rPr>
          <w:rFonts w:ascii="Sakkal Majalla" w:hAnsi="Sakkal Majalla" w:cs="Sakkal Majalla"/>
          <w:color w:val="000000" w:themeColor="text1"/>
          <w:sz w:val="28"/>
          <w:szCs w:val="28"/>
        </w:rPr>
        <w:t>.</w:t>
      </w:r>
    </w:p>
    <w:p w14:paraId="5C07ED14" w14:textId="77777777" w:rsidR="0092341A" w:rsidRPr="004D35BE" w:rsidRDefault="0092341A"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 xml:space="preserve">كما يشير </w:t>
      </w:r>
      <w:proofErr w:type="spellStart"/>
      <w:r w:rsidRPr="004D35BE">
        <w:rPr>
          <w:rFonts w:ascii="Sakkal Majalla" w:hAnsi="Sakkal Majalla" w:cs="Sakkal Majalla"/>
          <w:color w:val="000000" w:themeColor="text1"/>
          <w:sz w:val="28"/>
          <w:szCs w:val="28"/>
        </w:rPr>
        <w:t>Moshood</w:t>
      </w:r>
      <w:proofErr w:type="spellEnd"/>
      <w:r w:rsidRPr="004D35BE">
        <w:rPr>
          <w:rFonts w:ascii="Sakkal Majalla" w:hAnsi="Sakkal Majalla" w:cs="Sakkal Majalla"/>
          <w:color w:val="000000" w:themeColor="text1"/>
          <w:sz w:val="28"/>
          <w:szCs w:val="28"/>
        </w:rPr>
        <w:t xml:space="preserve"> et al. (2024) </w:t>
      </w:r>
      <w:r w:rsidRPr="004D35BE">
        <w:rPr>
          <w:rFonts w:ascii="Sakkal Majalla" w:hAnsi="Sakkal Majalla" w:cs="Sakkal Majalla"/>
          <w:color w:val="000000" w:themeColor="text1"/>
          <w:sz w:val="28"/>
          <w:szCs w:val="28"/>
          <w:rtl/>
        </w:rPr>
        <w:t>إلى أن الاستدامة تُمثل الضمان الحقيقي لاستمرار الأداء الفعّال للطريق بعد تسليمه، بما يقلل من الاعتماد على الإصلاحات المكلفة، ويُحقق وفورات طويلة الأمد في ميزانية الصيانة والتشغيل، فضلًا عن دورها في تعزيز التكيف مع التغيرات المناخية والبيئية</w:t>
      </w:r>
      <w:r w:rsidRPr="004D35BE">
        <w:rPr>
          <w:rFonts w:ascii="Sakkal Majalla" w:hAnsi="Sakkal Majalla" w:cs="Sakkal Majalla"/>
          <w:color w:val="000000" w:themeColor="text1"/>
          <w:sz w:val="28"/>
          <w:szCs w:val="28"/>
        </w:rPr>
        <w:t>.</w:t>
      </w:r>
    </w:p>
    <w:p w14:paraId="3C542F40" w14:textId="4FABAACC" w:rsidR="0092341A" w:rsidRPr="007F1D00" w:rsidRDefault="0092341A"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 xml:space="preserve">يرى الباحث أن أهمية كفاءة الإنفاق والاستدامة في مشاريع الطرق تتجاوز البُعد المالي أو البيئي، لتُشكل أساسًا استراتيجيًا للحوكمة الرشيدة في قطاع البنية التحتية، فكل ريال يُدار بكفاءة يُساهم في تقليل الدين العام وزيادة الفرص الاستثمارية، وكل مشروع طُبق بمعايير الاستدامة يُسهم في خفض الكلفة التشغيلية وتحسين جودة الحياة. </w:t>
      </w:r>
    </w:p>
    <w:p w14:paraId="5E50A922" w14:textId="5B510397" w:rsidR="0092341A" w:rsidRPr="007F1D00" w:rsidRDefault="00B85435" w:rsidP="00B8543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4" w:name="_Toc200926381"/>
      <w:r w:rsidRPr="007F1D00">
        <w:rPr>
          <w:rFonts w:ascii="Sakkal Majalla" w:hAnsi="Sakkal Majalla" w:cs="Sakkal Majalla"/>
          <w:b/>
          <w:bCs/>
          <w:color w:val="000000" w:themeColor="text1"/>
          <w:sz w:val="32"/>
          <w:szCs w:val="32"/>
        </w:rPr>
        <w:t>5.2.2</w:t>
      </w:r>
      <w:r w:rsidR="0092341A" w:rsidRPr="007F1D00">
        <w:rPr>
          <w:rFonts w:ascii="Sakkal Majalla" w:hAnsi="Sakkal Majalla" w:cs="Sakkal Majalla"/>
          <w:b/>
          <w:bCs/>
          <w:color w:val="000000" w:themeColor="text1"/>
          <w:sz w:val="32"/>
          <w:szCs w:val="32"/>
          <w:rtl/>
        </w:rPr>
        <w:t xml:space="preserve"> أبعاد كفاءة الإنفاق والاستدامة في مشاريع الطرق</w:t>
      </w:r>
      <w:bookmarkEnd w:id="54"/>
    </w:p>
    <w:p w14:paraId="57755B63" w14:textId="77777777" w:rsidR="0092341A" w:rsidRPr="007F1D00" w:rsidRDefault="0092341A"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 xml:space="preserve">تتطلب عملية تحقيق كفاءة الإنفاق والاستدامة في مشاريع الطرق النظر إلى مجموعة من الأبعاد التكاملية التي تترابط فيما بينها لضمان نجاح المشروع وتحقيق أهدافه طويلة الأجل. وهذه الأبعاد لا تُعالج فقط من منظور هندسي أو اقتصادي، بل تُعد محاور استراتيجية ترتبط بالتخطيط المالي، والإدارة البيئية، </w:t>
      </w:r>
      <w:r w:rsidRPr="007F1D00">
        <w:rPr>
          <w:rFonts w:ascii="Sakkal Majalla" w:hAnsi="Sakkal Majalla" w:cs="Sakkal Majalla"/>
          <w:color w:val="000000" w:themeColor="text1"/>
          <w:sz w:val="28"/>
          <w:szCs w:val="28"/>
          <w:rtl/>
        </w:rPr>
        <w:lastRenderedPageBreak/>
        <w:t>وكفاءة التشغيل، والعدالة الاجتماعية. وقد تناول الباحثون هذه الأبعاد بشكل متنوع بحسب السياق الوطني أو الدولي</w:t>
      </w:r>
      <w:r w:rsidRPr="007F1D00">
        <w:rPr>
          <w:rFonts w:ascii="Sakkal Majalla" w:hAnsi="Sakkal Majalla" w:cs="Sakkal Majalla"/>
          <w:color w:val="000000" w:themeColor="text1"/>
          <w:sz w:val="28"/>
          <w:szCs w:val="28"/>
        </w:rPr>
        <w:t>.</w:t>
      </w:r>
    </w:p>
    <w:p w14:paraId="4C3FBD3B" w14:textId="3D14A320" w:rsidR="0092341A" w:rsidRPr="004D35BE" w:rsidRDefault="0092341A"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يشير سلامة وآخرون</w:t>
      </w:r>
      <w:r w:rsidRPr="004D35BE">
        <w:rPr>
          <w:rFonts w:ascii="Sakkal Majalla" w:hAnsi="Sakkal Majalla" w:cs="Sakkal Majalla"/>
          <w:color w:val="000000" w:themeColor="text1"/>
          <w:sz w:val="28"/>
          <w:szCs w:val="28"/>
        </w:rPr>
        <w:t xml:space="preserve"> (2024) </w:t>
      </w:r>
      <w:r w:rsidRPr="004D35BE">
        <w:rPr>
          <w:rFonts w:ascii="Sakkal Majalla" w:hAnsi="Sakkal Majalla" w:cs="Sakkal Majalla"/>
          <w:color w:val="000000" w:themeColor="text1"/>
          <w:sz w:val="28"/>
          <w:szCs w:val="28"/>
          <w:rtl/>
        </w:rPr>
        <w:t>إلى أن كفاءة الإنفاق تقوم على ثلاثة أبعاد رئيسة</w:t>
      </w:r>
      <w:r w:rsidRPr="004D35BE">
        <w:rPr>
          <w:rFonts w:ascii="Sakkal Majalla" w:hAnsi="Sakkal Majalla" w:cs="Sakkal Majalla"/>
          <w:color w:val="000000" w:themeColor="text1"/>
          <w:sz w:val="28"/>
          <w:szCs w:val="28"/>
        </w:rPr>
        <w:t>:</w:t>
      </w:r>
      <w:r w:rsidRPr="004D35BE">
        <w:rPr>
          <w:rFonts w:ascii="Sakkal Majalla" w:hAnsi="Sakkal Majalla" w:cs="Sakkal Majalla"/>
          <w:color w:val="000000" w:themeColor="text1"/>
          <w:sz w:val="28"/>
          <w:szCs w:val="28"/>
        </w:rPr>
        <w:br/>
      </w:r>
      <w:r w:rsidRPr="004D35BE">
        <w:rPr>
          <w:rFonts w:ascii="Sakkal Majalla" w:hAnsi="Sakkal Majalla" w:cs="Sakkal Majalla"/>
          <w:color w:val="000000" w:themeColor="text1"/>
          <w:sz w:val="28"/>
          <w:szCs w:val="28"/>
          <w:rtl/>
        </w:rPr>
        <w:t>أولها، البُعد المالي، ويشمل قدرة المشروع على تحقيق النتائج المخطط لها ضمن الموازنة المحددة، مع تقليل الانحرافات المالية والهدر في الموارد ، البُعد التشغيلي، والذي يُعنى باستخدام الموارد بأعلى كفاءة ممكنة أثناء التنفيذ والصيانة ، البُعد المؤسسي، الذي يُعزز من دور الرقابة والإفصاح وتكامل الأنظمة المالية والإدارية. ويؤكدون أن هذه الأبعاد تشكل معًا الإطار الذي يمكن من خلاله الحكم على مدى تحقيق كفاءة الإنفاق في المشاريع الحكومية</w:t>
      </w:r>
      <w:r w:rsidRPr="004D35BE">
        <w:rPr>
          <w:rFonts w:ascii="Sakkal Majalla" w:hAnsi="Sakkal Majalla" w:cs="Sakkal Majalla"/>
          <w:color w:val="000000" w:themeColor="text1"/>
          <w:sz w:val="28"/>
          <w:szCs w:val="28"/>
        </w:rPr>
        <w:t>.</w:t>
      </w:r>
    </w:p>
    <w:p w14:paraId="444B5939" w14:textId="66F5762A" w:rsidR="0092341A" w:rsidRPr="004D35BE" w:rsidRDefault="0092341A"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 xml:space="preserve">أما بالنسبة للاستدامة، فيوضح </w:t>
      </w:r>
      <w:proofErr w:type="spellStart"/>
      <w:r w:rsidRPr="004D35BE">
        <w:rPr>
          <w:rFonts w:ascii="Sakkal Majalla" w:hAnsi="Sakkal Majalla" w:cs="Sakkal Majalla"/>
          <w:color w:val="000000" w:themeColor="text1"/>
          <w:sz w:val="28"/>
          <w:szCs w:val="28"/>
        </w:rPr>
        <w:t>Suprayoga</w:t>
      </w:r>
      <w:proofErr w:type="spellEnd"/>
      <w:r w:rsidRPr="004D35BE">
        <w:rPr>
          <w:rFonts w:ascii="Sakkal Majalla" w:hAnsi="Sakkal Majalla" w:cs="Sakkal Majalla"/>
          <w:color w:val="000000" w:themeColor="text1"/>
          <w:sz w:val="28"/>
          <w:szCs w:val="28"/>
        </w:rPr>
        <w:t xml:space="preserve"> et al. (2020) </w:t>
      </w:r>
      <w:r w:rsidRPr="004D35BE">
        <w:rPr>
          <w:rFonts w:ascii="Sakkal Majalla" w:hAnsi="Sakkal Majalla" w:cs="Sakkal Majalla"/>
          <w:color w:val="000000" w:themeColor="text1"/>
          <w:sz w:val="28"/>
          <w:szCs w:val="28"/>
          <w:rtl/>
        </w:rPr>
        <w:t>أن هناك ثلاثة أبعاد مركزية تشكل مفهوم الاستدامة في مشاريع الطرق. يتمثل أولها في البُعد البيئي، والذي يُعنى بتقليل الأثر السلبي على البيئة من خلال استخدام مواد بناء صديقة للبيئة، وتقنيات تنفيذ تقلل من انبعاث الغازات وتلوث التربة والهواء، ويتمثل ثانيها في البُعد الاقتصادي، والذي يُركّز على تعزيز الجدوى الاقتصادية للمشروع، من خلال إطالة عمر الطريق، وخفض تكاليف الصيانة المستقبلية، وتحقيق استثمار طويل الأمد، أما البُعد الثالث فهو البُعد الاجتماعي، والذي يتعلق بضمان وصول الخدمات لجميع فئات المجتمع، وتحقيق العدالة في التوزيع الجغرافي للبنية التحتية، إضافةً إلى تحسين مستويات الأمان المروري والسلامة العامة</w:t>
      </w:r>
      <w:r w:rsidRPr="004D35BE">
        <w:rPr>
          <w:rFonts w:ascii="Sakkal Majalla" w:hAnsi="Sakkal Majalla" w:cs="Sakkal Majalla"/>
          <w:color w:val="000000" w:themeColor="text1"/>
          <w:sz w:val="28"/>
          <w:szCs w:val="28"/>
        </w:rPr>
        <w:t>.</w:t>
      </w:r>
    </w:p>
    <w:p w14:paraId="19AAC2EA" w14:textId="77777777" w:rsidR="0092341A" w:rsidRPr="004D35BE" w:rsidRDefault="0092341A"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 xml:space="preserve">كما يشير </w:t>
      </w:r>
      <w:proofErr w:type="spellStart"/>
      <w:r w:rsidRPr="004D35BE">
        <w:rPr>
          <w:rFonts w:ascii="Sakkal Majalla" w:hAnsi="Sakkal Majalla" w:cs="Sakkal Majalla"/>
          <w:color w:val="000000" w:themeColor="text1"/>
          <w:sz w:val="28"/>
          <w:szCs w:val="28"/>
        </w:rPr>
        <w:t>Moshood</w:t>
      </w:r>
      <w:proofErr w:type="spellEnd"/>
      <w:r w:rsidRPr="004D35BE">
        <w:rPr>
          <w:rFonts w:ascii="Sakkal Majalla" w:hAnsi="Sakkal Majalla" w:cs="Sakkal Majalla"/>
          <w:color w:val="000000" w:themeColor="text1"/>
          <w:sz w:val="28"/>
          <w:szCs w:val="28"/>
        </w:rPr>
        <w:t xml:space="preserve"> et al. (2024) </w:t>
      </w:r>
      <w:r w:rsidRPr="004D35BE">
        <w:rPr>
          <w:rFonts w:ascii="Sakkal Majalla" w:hAnsi="Sakkal Majalla" w:cs="Sakkal Majalla"/>
          <w:color w:val="000000" w:themeColor="text1"/>
          <w:sz w:val="28"/>
          <w:szCs w:val="28"/>
          <w:rtl/>
        </w:rPr>
        <w:t>إلى أهمية دمج هذه الأبعاد ضمن نموذج متكامل يُطلق عليه "منهجية دورة الحياة المستدامة"، والذي يراعي القيمة المتولدة من المشروع في كل مراحله، منذ مرحلة التصميم وحتى الصيانة طويلة الأجل، مع ربط الأداء البيئي والمالي والاجتماعي في منظومة قياس موحدة</w:t>
      </w:r>
      <w:r w:rsidRPr="004D35BE">
        <w:rPr>
          <w:rFonts w:ascii="Sakkal Majalla" w:hAnsi="Sakkal Majalla" w:cs="Sakkal Majalla"/>
          <w:color w:val="000000" w:themeColor="text1"/>
          <w:sz w:val="28"/>
          <w:szCs w:val="28"/>
        </w:rPr>
        <w:t>.</w:t>
      </w:r>
    </w:p>
    <w:p w14:paraId="4704515E" w14:textId="77777777" w:rsidR="0092341A" w:rsidRPr="004D35BE" w:rsidRDefault="0092341A"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 xml:space="preserve">من جهته، يُوضح الراجحي </w:t>
      </w:r>
      <w:proofErr w:type="spellStart"/>
      <w:r w:rsidRPr="004D35BE">
        <w:rPr>
          <w:rFonts w:ascii="Sakkal Majalla" w:hAnsi="Sakkal Majalla" w:cs="Sakkal Majalla"/>
          <w:color w:val="000000" w:themeColor="text1"/>
          <w:sz w:val="28"/>
          <w:szCs w:val="28"/>
          <w:rtl/>
        </w:rPr>
        <w:t>والدعدي</w:t>
      </w:r>
      <w:proofErr w:type="spellEnd"/>
      <w:r w:rsidRPr="004D35BE">
        <w:rPr>
          <w:rFonts w:ascii="Sakkal Majalla" w:hAnsi="Sakkal Majalla" w:cs="Sakkal Majalla"/>
          <w:color w:val="000000" w:themeColor="text1"/>
          <w:sz w:val="28"/>
          <w:szCs w:val="28"/>
        </w:rPr>
        <w:t xml:space="preserve"> (2023) </w:t>
      </w:r>
      <w:r w:rsidRPr="004D35BE">
        <w:rPr>
          <w:rFonts w:ascii="Sakkal Majalla" w:hAnsi="Sakkal Majalla" w:cs="Sakkal Majalla"/>
          <w:color w:val="000000" w:themeColor="text1"/>
          <w:sz w:val="28"/>
          <w:szCs w:val="28"/>
          <w:rtl/>
        </w:rPr>
        <w:t>أن أحد أبعاد كفاءة الإنفاق الأكثر إغفالًا هو البُعد الابتكاري، الذي يتجسد في استخدام تقنيات ذكية مثل الذكاء الاصطناعي وإنترنت الأشياء لتحسين عمليات الرقابة، والتنبؤ بالصيانة، وتقليل الفاقد الزمني والمادي، مما يُحقق عائدًا مزدوجًا من حيث التوفير المالي وتعزيز الاستدامة البيئية</w:t>
      </w:r>
      <w:r w:rsidRPr="004D35BE">
        <w:rPr>
          <w:rFonts w:ascii="Sakkal Majalla" w:hAnsi="Sakkal Majalla" w:cs="Sakkal Majalla"/>
          <w:color w:val="000000" w:themeColor="text1"/>
          <w:sz w:val="28"/>
          <w:szCs w:val="28"/>
        </w:rPr>
        <w:t>.</w:t>
      </w:r>
    </w:p>
    <w:p w14:paraId="521F64AE" w14:textId="786B5AE4" w:rsidR="0092341A" w:rsidRPr="007F1D00" w:rsidRDefault="0092341A"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lastRenderedPageBreak/>
        <w:t xml:space="preserve">يرى الباحث أن أبعاد كفاءة الإنفاق والاستدامة لا يجب أن تُدرس أو تُطبق بمعزل عن بعضها، بل يجب أن تُدمج ضمن نموذج حوكمة شامل يرتكز على التكامل بين الجوانب المالية والتشغيلية والبيئية والاجتماعية والتكنولوجية، فكل مشروع طريق يُنفذ دون مراعاة هذا التكامل هو مشروع مهدد بالتعثر أو التحول إلى عبء مالي وبيئي على المدى البعيد. </w:t>
      </w:r>
    </w:p>
    <w:p w14:paraId="1A4BD81F" w14:textId="69F5B2E1" w:rsidR="0092341A" w:rsidRPr="007F1D00" w:rsidRDefault="00B85435" w:rsidP="00B8543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5" w:name="_Toc200926382"/>
      <w:r w:rsidRPr="007F1D00">
        <w:rPr>
          <w:rFonts w:ascii="Sakkal Majalla" w:hAnsi="Sakkal Majalla" w:cs="Sakkal Majalla" w:hint="cs"/>
          <w:b/>
          <w:bCs/>
          <w:color w:val="000000" w:themeColor="text1"/>
          <w:sz w:val="32"/>
          <w:szCs w:val="32"/>
          <w:rtl/>
        </w:rPr>
        <w:t xml:space="preserve">6.2.2 </w:t>
      </w:r>
      <w:r w:rsidR="0092341A" w:rsidRPr="007F1D00">
        <w:rPr>
          <w:rFonts w:ascii="Sakkal Majalla" w:hAnsi="Sakkal Majalla" w:cs="Sakkal Majalla"/>
          <w:b/>
          <w:bCs/>
          <w:color w:val="000000" w:themeColor="text1"/>
          <w:sz w:val="32"/>
          <w:szCs w:val="32"/>
          <w:rtl/>
        </w:rPr>
        <w:t xml:space="preserve"> تحديات تحقيق كفاءة الإنفاق والاستدامة في مشاريع الطرق</w:t>
      </w:r>
      <w:bookmarkEnd w:id="55"/>
    </w:p>
    <w:p w14:paraId="6AAECD10" w14:textId="2C5E1C83" w:rsidR="0092341A" w:rsidRPr="007F1D00" w:rsidRDefault="0092341A" w:rsidP="00B8543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F1D00">
        <w:rPr>
          <w:rFonts w:ascii="Sakkal Majalla" w:hAnsi="Sakkal Majalla" w:cs="Sakkal Majalla" w:hint="cs"/>
          <w:color w:val="000000" w:themeColor="text1"/>
          <w:sz w:val="28"/>
          <w:szCs w:val="28"/>
          <w:rtl/>
          <w:lang w:bidi="ar-EG"/>
        </w:rPr>
        <w:t xml:space="preserve">رغم التوجه المتزايد نحو تحسين كفاءة الإنفاق وتحقيق الاستدامة في مشاريع الطرق، إلا أن التطبيق العملي لهذين المفهومين يواجه مجموعة من التحديات المعقدة والمتداخلة، تتعلق بالبنية المؤسسية، والموارد البشرية، والأنظمة الرقابية، وأحيانًا بعقلية التخطيط والتنفيذ التقليدية. </w:t>
      </w:r>
    </w:p>
    <w:p w14:paraId="4EFDDAAB" w14:textId="58D988B3" w:rsidR="0092341A" w:rsidRPr="004D35BE" w:rsidRDefault="0092341A" w:rsidP="00B8543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D35BE">
        <w:rPr>
          <w:rFonts w:ascii="Sakkal Majalla" w:hAnsi="Sakkal Majalla" w:cs="Sakkal Majalla" w:hint="cs"/>
          <w:color w:val="000000" w:themeColor="text1"/>
          <w:sz w:val="28"/>
          <w:szCs w:val="28"/>
          <w:rtl/>
          <w:lang w:bidi="ar-EG"/>
        </w:rPr>
        <w:t xml:space="preserve">ويشير </w:t>
      </w:r>
      <w:proofErr w:type="spellStart"/>
      <w:r w:rsidRPr="004D35BE">
        <w:rPr>
          <w:rFonts w:ascii="Sakkal Majalla" w:hAnsi="Sakkal Majalla" w:cs="Sakkal Majalla" w:hint="cs"/>
          <w:color w:val="000000" w:themeColor="text1"/>
          <w:sz w:val="28"/>
          <w:szCs w:val="28"/>
          <w:lang w:bidi="ar-EG"/>
        </w:rPr>
        <w:t>Bazyd</w:t>
      </w:r>
      <w:proofErr w:type="spellEnd"/>
      <w:r w:rsidRPr="004D35BE">
        <w:rPr>
          <w:rFonts w:ascii="Sakkal Majalla" w:hAnsi="Sakkal Majalla" w:cs="Sakkal Majalla" w:hint="cs"/>
          <w:color w:val="000000" w:themeColor="text1"/>
          <w:sz w:val="28"/>
          <w:szCs w:val="28"/>
          <w:lang w:bidi="ar-EG"/>
        </w:rPr>
        <w:t xml:space="preserve"> (2025) </w:t>
      </w:r>
      <w:r w:rsidRPr="004D35BE">
        <w:rPr>
          <w:rFonts w:ascii="Sakkal Majalla" w:hAnsi="Sakkal Majalla" w:cs="Sakkal Majalla" w:hint="cs"/>
          <w:color w:val="000000" w:themeColor="text1"/>
          <w:sz w:val="28"/>
          <w:szCs w:val="28"/>
          <w:rtl/>
          <w:lang w:bidi="ar-EG"/>
        </w:rPr>
        <w:t>إلى أن من أبرز التحديات التي تعيق تحقيق كفاءة الإنفاق في مشاريع البنية التحتية</w:t>
      </w:r>
      <w:r w:rsidRPr="004D35BE">
        <w:rPr>
          <w:rFonts w:ascii="Sakkal Majalla" w:hAnsi="Sakkal Majalla" w:cs="Sakkal Majalla" w:hint="cs"/>
          <w:color w:val="000000" w:themeColor="text1"/>
          <w:sz w:val="28"/>
          <w:szCs w:val="28"/>
          <w:lang w:bidi="ar-EG"/>
        </w:rPr>
        <w:t>:</w:t>
      </w:r>
    </w:p>
    <w:p w14:paraId="7BBAB59F" w14:textId="77777777" w:rsidR="0092341A" w:rsidRPr="007F1D00" w:rsidRDefault="0092341A" w:rsidP="00FC5FDC">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ضعف التكامل بين الجهات الحكومية المعنية بالمشاريع، مما يؤدي إلى تكرار الصرف، وغياب التنسيق في المراحل المختلفة للمشروع</w:t>
      </w:r>
      <w:r w:rsidRPr="007F1D00">
        <w:rPr>
          <w:rFonts w:ascii="Sakkal Majalla" w:hAnsi="Sakkal Majalla" w:cs="Sakkal Majalla"/>
          <w:color w:val="000000" w:themeColor="text1"/>
          <w:sz w:val="28"/>
          <w:szCs w:val="28"/>
        </w:rPr>
        <w:t>.</w:t>
      </w:r>
    </w:p>
    <w:p w14:paraId="44D69D5B" w14:textId="77777777" w:rsidR="0092341A" w:rsidRPr="007F1D00" w:rsidRDefault="0092341A" w:rsidP="00FC5FDC">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غياب أنظمة مالية ذكية موحدة تُتيح تتبع الإنفاق بدقة، وتُقلل من فرص الهدر المالي أو التجاوزات</w:t>
      </w:r>
      <w:r w:rsidRPr="007F1D00">
        <w:rPr>
          <w:rFonts w:ascii="Sakkal Majalla" w:hAnsi="Sakkal Majalla" w:cs="Sakkal Majalla"/>
          <w:color w:val="000000" w:themeColor="text1"/>
          <w:sz w:val="28"/>
          <w:szCs w:val="28"/>
        </w:rPr>
        <w:t>.</w:t>
      </w:r>
    </w:p>
    <w:p w14:paraId="785F8AFD" w14:textId="77777777" w:rsidR="0092341A" w:rsidRPr="007F1D00" w:rsidRDefault="0092341A" w:rsidP="00FC5FDC">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ضعف ثقافة التقييم الاقتصادي للمشاريع في مراحل ما قبل التنفيذ، مما يؤدي إلى تبني مشاريع غير مجدية أو مبالغ في تقديرها المالي</w:t>
      </w:r>
      <w:r w:rsidRPr="007F1D00">
        <w:rPr>
          <w:rFonts w:ascii="Sakkal Majalla" w:hAnsi="Sakkal Majalla" w:cs="Sakkal Majalla"/>
          <w:color w:val="000000" w:themeColor="text1"/>
          <w:sz w:val="28"/>
          <w:szCs w:val="28"/>
        </w:rPr>
        <w:t>.</w:t>
      </w:r>
    </w:p>
    <w:p w14:paraId="04641170" w14:textId="77777777" w:rsidR="0092341A" w:rsidRPr="004D35BE" w:rsidRDefault="0092341A"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كما يشير سلامة وآخرون</w:t>
      </w:r>
      <w:r w:rsidRPr="004D35BE">
        <w:rPr>
          <w:rFonts w:ascii="Sakkal Majalla" w:hAnsi="Sakkal Majalla" w:cs="Sakkal Majalla"/>
          <w:color w:val="000000" w:themeColor="text1"/>
          <w:sz w:val="28"/>
          <w:szCs w:val="28"/>
        </w:rPr>
        <w:t xml:space="preserve"> (2024) </w:t>
      </w:r>
      <w:r w:rsidRPr="004D35BE">
        <w:rPr>
          <w:rFonts w:ascii="Sakkal Majalla" w:hAnsi="Sakkal Majalla" w:cs="Sakkal Majalla"/>
          <w:color w:val="000000" w:themeColor="text1"/>
          <w:sz w:val="28"/>
          <w:szCs w:val="28"/>
          <w:rtl/>
        </w:rPr>
        <w:t>إلى تحديات تتعلق بقدرات العاملين على استخدام الأدوات الحديثة لتخطيط الميزانيات، وقياس الأداء المالي، حيث تفتقر بعض المؤسسات إلى الكفاءات المتخصصة في تقييم الجدوى ومراقبة الصرف وتقدير الكلفة التشغيلية المستقبلية</w:t>
      </w:r>
      <w:r w:rsidRPr="004D35BE">
        <w:rPr>
          <w:rFonts w:ascii="Sakkal Majalla" w:hAnsi="Sakkal Majalla" w:cs="Sakkal Majalla"/>
          <w:color w:val="000000" w:themeColor="text1"/>
          <w:sz w:val="28"/>
          <w:szCs w:val="28"/>
        </w:rPr>
        <w:t>.</w:t>
      </w:r>
    </w:p>
    <w:p w14:paraId="0DFD9D2E" w14:textId="56C4D984" w:rsidR="0092341A" w:rsidRPr="004D35BE" w:rsidRDefault="0092341A"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 xml:space="preserve">فيوضح </w:t>
      </w:r>
      <w:proofErr w:type="spellStart"/>
      <w:r w:rsidRPr="004D35BE">
        <w:rPr>
          <w:rFonts w:ascii="Sakkal Majalla" w:hAnsi="Sakkal Majalla" w:cs="Sakkal Majalla"/>
          <w:color w:val="000000" w:themeColor="text1"/>
          <w:sz w:val="28"/>
          <w:szCs w:val="28"/>
        </w:rPr>
        <w:t>Suprayoga</w:t>
      </w:r>
      <w:proofErr w:type="spellEnd"/>
      <w:r w:rsidRPr="004D35BE">
        <w:rPr>
          <w:rFonts w:ascii="Sakkal Majalla" w:hAnsi="Sakkal Majalla" w:cs="Sakkal Majalla"/>
          <w:color w:val="000000" w:themeColor="text1"/>
          <w:sz w:val="28"/>
          <w:szCs w:val="28"/>
        </w:rPr>
        <w:t xml:space="preserve"> et al. (2020) </w:t>
      </w:r>
      <w:r w:rsidRPr="004D35BE">
        <w:rPr>
          <w:rFonts w:ascii="Sakkal Majalla" w:hAnsi="Sakkal Majalla" w:cs="Sakkal Majalla"/>
          <w:color w:val="000000" w:themeColor="text1"/>
          <w:sz w:val="28"/>
          <w:szCs w:val="28"/>
          <w:rtl/>
        </w:rPr>
        <w:t>أن أبرز التحديات تتمثل في</w:t>
      </w:r>
      <w:r w:rsidRPr="004D35BE">
        <w:rPr>
          <w:rFonts w:ascii="Sakkal Majalla" w:hAnsi="Sakkal Majalla" w:cs="Sakkal Majalla"/>
          <w:color w:val="000000" w:themeColor="text1"/>
          <w:sz w:val="28"/>
          <w:szCs w:val="28"/>
        </w:rPr>
        <w:t>:</w:t>
      </w:r>
    </w:p>
    <w:p w14:paraId="5583969F" w14:textId="77777777" w:rsidR="0092341A" w:rsidRPr="007F1D00" w:rsidRDefault="0092341A" w:rsidP="00FC5FDC">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lastRenderedPageBreak/>
        <w:t>غياب المعايير الملزمة لتطبيق مبادئ الاستدامة في مشاريع الطرق، مما يترك القرار لاجتهاد الجهة المنفذة</w:t>
      </w:r>
      <w:r w:rsidRPr="007F1D00">
        <w:rPr>
          <w:rFonts w:ascii="Sakkal Majalla" w:hAnsi="Sakkal Majalla" w:cs="Sakkal Majalla"/>
          <w:color w:val="000000" w:themeColor="text1"/>
          <w:sz w:val="28"/>
          <w:szCs w:val="28"/>
        </w:rPr>
        <w:t>.</w:t>
      </w:r>
    </w:p>
    <w:p w14:paraId="34363258" w14:textId="77777777" w:rsidR="0092341A" w:rsidRPr="007F1D00" w:rsidRDefault="0092341A" w:rsidP="00FC5FDC">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محدودية استخدام المواد المستدامة أو المعاد تدويرها بسبب ارتفاع تكلفتها الأولية أو عدم توفرها محليًا</w:t>
      </w:r>
      <w:r w:rsidRPr="007F1D00">
        <w:rPr>
          <w:rFonts w:ascii="Sakkal Majalla" w:hAnsi="Sakkal Majalla" w:cs="Sakkal Majalla"/>
          <w:color w:val="000000" w:themeColor="text1"/>
          <w:sz w:val="28"/>
          <w:szCs w:val="28"/>
        </w:rPr>
        <w:t>.</w:t>
      </w:r>
    </w:p>
    <w:p w14:paraId="1E3638FB" w14:textId="77777777" w:rsidR="0092341A" w:rsidRPr="007F1D00" w:rsidRDefault="0092341A" w:rsidP="00FC5FDC">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F1D00">
        <w:rPr>
          <w:rFonts w:ascii="Sakkal Majalla" w:hAnsi="Sakkal Majalla" w:cs="Sakkal Majalla"/>
          <w:color w:val="000000" w:themeColor="text1"/>
          <w:sz w:val="28"/>
          <w:szCs w:val="28"/>
          <w:rtl/>
        </w:rPr>
        <w:t>ضعف التشريعات البيئية، وغياب ربط أداء المشروع بمؤشرات بيئية واجتماعية واضحة</w:t>
      </w:r>
      <w:r w:rsidRPr="007F1D00">
        <w:rPr>
          <w:rFonts w:ascii="Sakkal Majalla" w:hAnsi="Sakkal Majalla" w:cs="Sakkal Majalla"/>
          <w:color w:val="000000" w:themeColor="text1"/>
          <w:sz w:val="28"/>
          <w:szCs w:val="28"/>
        </w:rPr>
        <w:t>.</w:t>
      </w:r>
    </w:p>
    <w:p w14:paraId="2134B4F3" w14:textId="1FB3089F" w:rsidR="0092341A" w:rsidRPr="004D35BE" w:rsidRDefault="0092341A" w:rsidP="00B8543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D35BE">
        <w:rPr>
          <w:rFonts w:ascii="Sakkal Majalla" w:hAnsi="Sakkal Majalla" w:cs="Sakkal Majalla" w:hint="cs"/>
          <w:color w:val="000000" w:themeColor="text1"/>
          <w:sz w:val="28"/>
          <w:szCs w:val="28"/>
          <w:rtl/>
          <w:lang w:bidi="ar-EG"/>
        </w:rPr>
        <w:t xml:space="preserve">ويشير </w:t>
      </w:r>
      <w:proofErr w:type="spellStart"/>
      <w:r w:rsidRPr="004D35BE">
        <w:rPr>
          <w:rFonts w:ascii="Sakkal Majalla" w:hAnsi="Sakkal Majalla" w:cs="Sakkal Majalla" w:hint="cs"/>
          <w:color w:val="000000" w:themeColor="text1"/>
          <w:sz w:val="28"/>
          <w:szCs w:val="28"/>
          <w:lang w:bidi="ar-EG"/>
        </w:rPr>
        <w:t>Moshood</w:t>
      </w:r>
      <w:proofErr w:type="spellEnd"/>
      <w:r w:rsidRPr="004D35BE">
        <w:rPr>
          <w:rFonts w:ascii="Sakkal Majalla" w:hAnsi="Sakkal Majalla" w:cs="Sakkal Majalla" w:hint="cs"/>
          <w:color w:val="000000" w:themeColor="text1"/>
          <w:sz w:val="28"/>
          <w:szCs w:val="28"/>
          <w:lang w:bidi="ar-EG"/>
        </w:rPr>
        <w:t xml:space="preserve"> et al. (2024) </w:t>
      </w:r>
      <w:r w:rsidRPr="004D35BE">
        <w:rPr>
          <w:rFonts w:ascii="Sakkal Majalla" w:hAnsi="Sakkal Majalla" w:cs="Sakkal Majalla" w:hint="cs"/>
          <w:color w:val="000000" w:themeColor="text1"/>
          <w:sz w:val="28"/>
          <w:szCs w:val="28"/>
          <w:rtl/>
          <w:lang w:bidi="ar-EG"/>
        </w:rPr>
        <w:t>إلى أن هناك تحديات استراتيجية تتعلق بغياب إطار وطني موحد يُلزم جميع المشروعات العامة بدمج معايير كفاءة الإنفاق والاستدامة في مراحل التصميم والتقييم والتنفيذ، وهو ما يؤدي إلى تفاوت واضح في جودة وكفاءة المشاريع على مستوى المناطق والجهات</w:t>
      </w:r>
      <w:r w:rsidRPr="004D35BE">
        <w:rPr>
          <w:rFonts w:ascii="Sakkal Majalla" w:hAnsi="Sakkal Majalla" w:cs="Sakkal Majalla" w:hint="cs"/>
          <w:color w:val="000000" w:themeColor="text1"/>
          <w:sz w:val="28"/>
          <w:szCs w:val="28"/>
          <w:lang w:bidi="ar-EG"/>
        </w:rPr>
        <w:t>.</w:t>
      </w:r>
    </w:p>
    <w:p w14:paraId="7E0E97DA" w14:textId="19E08E6E" w:rsidR="0092341A" w:rsidRPr="004D35BE" w:rsidRDefault="0092341A" w:rsidP="00B8543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D35BE">
        <w:rPr>
          <w:rFonts w:ascii="Sakkal Majalla" w:hAnsi="Sakkal Majalla" w:cs="Sakkal Majalla"/>
          <w:color w:val="000000" w:themeColor="text1"/>
          <w:sz w:val="28"/>
          <w:szCs w:val="28"/>
          <w:rtl/>
        </w:rPr>
        <w:t>وتؤكد القحطاني</w:t>
      </w:r>
      <w:r w:rsidRPr="004D35BE">
        <w:rPr>
          <w:rFonts w:ascii="Sakkal Majalla" w:hAnsi="Sakkal Majalla" w:cs="Sakkal Majalla"/>
          <w:color w:val="000000" w:themeColor="text1"/>
          <w:sz w:val="28"/>
          <w:szCs w:val="28"/>
        </w:rPr>
        <w:t xml:space="preserve"> (2023) </w:t>
      </w:r>
      <w:r w:rsidRPr="004D35BE">
        <w:rPr>
          <w:rFonts w:ascii="Sakkal Majalla" w:hAnsi="Sakkal Majalla" w:cs="Sakkal Majalla"/>
          <w:color w:val="000000" w:themeColor="text1"/>
          <w:sz w:val="28"/>
          <w:szCs w:val="28"/>
          <w:rtl/>
        </w:rPr>
        <w:t>أن أحد أبرز التحديات في الجامعات والجهات التنفيذية السعودية هو ضعف ربط الموازنات التشغيلية بالأهداف الاستراتيجية، ما يؤدي إلى تشتت الجهود، وإضعاف القدرة على القياس والتحسين، وعدم الاستفادة من الدروس المستخلصة في المشاريع السابقة</w:t>
      </w:r>
      <w:r w:rsidRPr="004D35BE">
        <w:rPr>
          <w:rFonts w:ascii="Sakkal Majalla" w:hAnsi="Sakkal Majalla" w:cs="Sakkal Majalla"/>
          <w:color w:val="000000" w:themeColor="text1"/>
          <w:sz w:val="28"/>
          <w:szCs w:val="28"/>
        </w:rPr>
        <w:t>.</w:t>
      </w:r>
    </w:p>
    <w:p w14:paraId="29A7C85D" w14:textId="6051ED2E" w:rsidR="00656FE1" w:rsidRPr="007F1D00" w:rsidRDefault="00656FE1" w:rsidP="00C70760">
      <w:pPr>
        <w:spacing w:before="100" w:beforeAutospacing="1" w:after="100" w:afterAutospacing="1" w:line="360" w:lineRule="auto"/>
        <w:jc w:val="both"/>
        <w:rPr>
          <w:rFonts w:ascii="Sakkal Majalla" w:hAnsi="Sakkal Majalla" w:cs="Sakkal Majalla"/>
          <w:color w:val="000000" w:themeColor="text1"/>
          <w:sz w:val="28"/>
          <w:szCs w:val="28"/>
        </w:rPr>
      </w:pPr>
    </w:p>
    <w:p w14:paraId="1B31DA38" w14:textId="77777777" w:rsidR="00656FE1" w:rsidRPr="007F1D00" w:rsidRDefault="00656FE1" w:rsidP="00C70760">
      <w:pPr>
        <w:spacing w:before="100" w:beforeAutospacing="1" w:after="100" w:afterAutospacing="1" w:line="360" w:lineRule="auto"/>
        <w:jc w:val="both"/>
        <w:rPr>
          <w:rFonts w:ascii="Sakkal Majalla" w:hAnsi="Sakkal Majalla" w:cs="Sakkal Majalla"/>
          <w:color w:val="000000" w:themeColor="text1"/>
          <w:sz w:val="28"/>
          <w:szCs w:val="28"/>
        </w:rPr>
      </w:pPr>
    </w:p>
    <w:p w14:paraId="4D1DDF40" w14:textId="37F031C0" w:rsidR="0092341A" w:rsidRPr="007F1D00" w:rsidRDefault="0092341A" w:rsidP="00C70760">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7F1D00">
        <w:rPr>
          <w:rFonts w:ascii="Sakkal Majalla" w:hAnsi="Sakkal Majalla" w:cs="Sakkal Majalla"/>
          <w:color w:val="000000" w:themeColor="text1"/>
          <w:sz w:val="28"/>
          <w:szCs w:val="28"/>
          <w:rtl/>
        </w:rPr>
        <w:br w:type="page"/>
      </w:r>
    </w:p>
    <w:p w14:paraId="1A668AB6" w14:textId="0CE29DA9" w:rsidR="00AF1C2F" w:rsidRPr="007F1D00" w:rsidRDefault="00AF1C2F" w:rsidP="00112B1F">
      <w:pPr>
        <w:spacing w:before="100" w:beforeAutospacing="1" w:after="100" w:afterAutospacing="1"/>
        <w:ind w:left="720"/>
        <w:jc w:val="center"/>
        <w:rPr>
          <w:rFonts w:cs="Sakkal Majalla"/>
          <w:b/>
          <w:bCs/>
          <w:color w:val="000000" w:themeColor="text1"/>
          <w:sz w:val="28"/>
          <w:szCs w:val="32"/>
        </w:rPr>
        <w:sectPr w:rsidR="00AF1C2F" w:rsidRPr="007F1D00" w:rsidSect="00C70760">
          <w:footerReference w:type="default" r:id="rId9"/>
          <w:pgSz w:w="11906" w:h="16838" w:code="9"/>
          <w:pgMar w:top="1440" w:right="1985" w:bottom="1440" w:left="1418" w:header="720" w:footer="720" w:gutter="567"/>
          <w:pgNumType w:start="1"/>
          <w:cols w:space="720"/>
          <w:bidi/>
          <w:rtlGutter/>
          <w:docGrid w:linePitch="360"/>
        </w:sectPr>
      </w:pPr>
    </w:p>
    <w:p w14:paraId="3529FAFE" w14:textId="77777777" w:rsidR="008D2A39" w:rsidRPr="007F1D00" w:rsidRDefault="008D2A39" w:rsidP="00C7076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56" w:name="_Hlk192640410"/>
      <w:r w:rsidRPr="007F1D00">
        <w:rPr>
          <w:rFonts w:ascii="Sakkal Majalla" w:hAnsi="Sakkal Majalla" w:cs="Sakkal Majalla"/>
          <w:noProof/>
          <w:color w:val="000000" w:themeColor="text1"/>
          <w:sz w:val="32"/>
          <w:szCs w:val="32"/>
        </w:rPr>
        <w:lastRenderedPageBreak/>
        <w:drawing>
          <wp:anchor distT="0" distB="0" distL="114300" distR="114300" simplePos="0" relativeHeight="251661312" behindDoc="1" locked="0" layoutInCell="1" allowOverlap="1" wp14:anchorId="26833085" wp14:editId="68EE6460">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7F1D00">
        <w:rPr>
          <w:rFonts w:ascii="Sakkal Majalla" w:eastAsia="Calibri" w:hAnsi="Sakkal Majalla" w:cs="Sakkal Majalla"/>
          <w:b/>
          <w:bCs/>
          <w:color w:val="000000" w:themeColor="text1"/>
          <w:kern w:val="0"/>
          <w:sz w:val="32"/>
          <w:szCs w:val="32"/>
          <w:lang w:bidi="ar-EG"/>
          <w14:ligatures w14:val="none"/>
        </w:rPr>
        <w:t>Mid-Ocean University</w:t>
      </w:r>
    </w:p>
    <w:p w14:paraId="268EA03E" w14:textId="77777777" w:rsidR="008D2A39" w:rsidRPr="007F1D00" w:rsidRDefault="008D2A39" w:rsidP="00C7076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F1D00">
        <w:rPr>
          <w:rFonts w:ascii="Sakkal Majalla" w:eastAsia="Calibri" w:hAnsi="Sakkal Majalla" w:cs="Sakkal Majalla"/>
          <w:b/>
          <w:bCs/>
          <w:color w:val="000000" w:themeColor="text1"/>
          <w:kern w:val="0"/>
          <w:sz w:val="32"/>
          <w:szCs w:val="32"/>
          <w:lang w:bidi="ar-EG"/>
          <w14:ligatures w14:val="none"/>
        </w:rPr>
        <w:t>College of Management</w:t>
      </w:r>
    </w:p>
    <w:p w14:paraId="48A62651" w14:textId="77777777" w:rsidR="008D2A39" w:rsidRPr="007F1D00" w:rsidRDefault="008D2A39" w:rsidP="00C7076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F1D00">
        <w:rPr>
          <w:rFonts w:ascii="Sakkal Majalla" w:eastAsia="Calibri" w:hAnsi="Sakkal Majalla" w:cs="Sakkal Majalla"/>
          <w:b/>
          <w:bCs/>
          <w:color w:val="000000" w:themeColor="text1"/>
          <w:kern w:val="0"/>
          <w:sz w:val="32"/>
          <w:szCs w:val="32"/>
          <w:lang w:bidi="ar-EG"/>
          <w14:ligatures w14:val="none"/>
        </w:rPr>
        <w:t>Specialization: Business Administration</w:t>
      </w:r>
    </w:p>
    <w:p w14:paraId="1C8DB701" w14:textId="77777777" w:rsidR="00AF1C2F" w:rsidRPr="007F1D00" w:rsidRDefault="00AF1C2F" w:rsidP="00AF1C2F">
      <w:pPr>
        <w:bidi w:val="0"/>
        <w:spacing w:before="100" w:beforeAutospacing="1" w:after="100" w:afterAutospacing="1" w:line="360" w:lineRule="auto"/>
        <w:jc w:val="center"/>
        <w:rPr>
          <w:rFonts w:ascii="Sakkal Majalla" w:eastAsia="Calibri" w:hAnsi="Sakkal Majalla" w:cs="Sakkal Majalla"/>
          <w:b/>
          <w:bCs/>
          <w:color w:val="000000" w:themeColor="text1"/>
          <w:kern w:val="0"/>
          <w:sz w:val="28"/>
          <w:szCs w:val="28"/>
          <w:rtl/>
          <w:lang w:bidi="ar-EG"/>
          <w14:ligatures w14:val="none"/>
        </w:rPr>
      </w:pPr>
    </w:p>
    <w:p w14:paraId="71520C5E" w14:textId="77777777" w:rsidR="008D2A39" w:rsidRPr="007F1D00" w:rsidRDefault="008D2A39" w:rsidP="00AF1C2F">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7F1D00">
        <w:rPr>
          <w:rFonts w:ascii="Sakkal Majalla" w:eastAsia="Calibri" w:hAnsi="Sakkal Majalla" w:cs="Sakkal Majalla"/>
          <w:b/>
          <w:bCs/>
          <w:color w:val="000000" w:themeColor="text1"/>
          <w:kern w:val="0"/>
          <w:sz w:val="40"/>
          <w:szCs w:val="40"/>
          <w:lang w:bidi="ar-EG"/>
          <w14:ligatures w14:val="none"/>
        </w:rPr>
        <w:t>The role of quality control in enhancing spending efficiency and achieving sustainability in road projects: an applied study on road projects in the Kingdom of Saudi Arabia</w:t>
      </w:r>
    </w:p>
    <w:p w14:paraId="21F70075" w14:textId="77777777" w:rsidR="00BF362E" w:rsidRDefault="00BF362E" w:rsidP="007F1D0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65C22EA8" w14:textId="056DC79D" w:rsidR="008D2A39" w:rsidRDefault="008D2A39" w:rsidP="00BF362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7F1D00">
        <w:rPr>
          <w:rFonts w:ascii="Sakkal Majalla" w:eastAsia="Calibri" w:hAnsi="Sakkal Majalla" w:cs="Sakkal Majalla"/>
          <w:b/>
          <w:bCs/>
          <w:color w:val="000000" w:themeColor="text1"/>
          <w:kern w:val="0"/>
          <w:sz w:val="36"/>
          <w:szCs w:val="36"/>
          <w:lang w:bidi="ar-EG"/>
          <w14:ligatures w14:val="none"/>
        </w:rPr>
        <w:t>Preparation</w:t>
      </w:r>
      <w:r w:rsidRPr="007F1D00">
        <w:rPr>
          <w:rFonts w:ascii="Sakkal Majalla" w:eastAsia="Calibri" w:hAnsi="Sakkal Majalla" w:cs="Sakkal Majalla"/>
          <w:b/>
          <w:bCs/>
          <w:color w:val="000000" w:themeColor="text1"/>
          <w:kern w:val="0"/>
          <w:sz w:val="36"/>
          <w:szCs w:val="36"/>
          <w:rtl/>
          <w:lang w:bidi="ar-EG"/>
          <w14:ligatures w14:val="none"/>
        </w:rPr>
        <w:t>:</w:t>
      </w:r>
    </w:p>
    <w:p w14:paraId="5F8F7A7F" w14:textId="5A8CBD07" w:rsidR="00166FFA" w:rsidRDefault="00166FFA" w:rsidP="00166FF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Pr>
          <w:rFonts w:ascii="Sakkal Majalla" w:eastAsia="Calibri" w:hAnsi="Sakkal Majalla" w:cs="Sakkal Majalla"/>
          <w:b/>
          <w:bCs/>
          <w:color w:val="000000" w:themeColor="text1"/>
          <w:kern w:val="0"/>
          <w:sz w:val="36"/>
          <w:szCs w:val="36"/>
          <w:lang w:bidi="ar-EG"/>
          <w14:ligatures w14:val="none"/>
        </w:rPr>
        <w:t>Khalid Bin Safar Bin Abdullah Alasiri</w:t>
      </w:r>
    </w:p>
    <w:p w14:paraId="6584BD9E" w14:textId="77777777" w:rsidR="008D2A39" w:rsidRPr="007F1D00" w:rsidRDefault="008D2A39" w:rsidP="007F1D00">
      <w:pPr>
        <w:bidi w:val="0"/>
        <w:spacing w:before="100" w:beforeAutospacing="1" w:after="100" w:afterAutospacing="1" w:line="360" w:lineRule="auto"/>
        <w:ind w:firstLine="720"/>
        <w:jc w:val="center"/>
        <w:rPr>
          <w:rFonts w:ascii="Sakkal Majalla" w:hAnsi="Sakkal Majalla" w:cs="Sakkal Majalla"/>
          <w:b/>
          <w:bCs/>
          <w:color w:val="000000" w:themeColor="text1"/>
          <w:sz w:val="36"/>
          <w:szCs w:val="36"/>
        </w:rPr>
      </w:pPr>
      <w:bookmarkStart w:id="57" w:name="_Hlk171971322"/>
    </w:p>
    <w:p w14:paraId="306B4764" w14:textId="77777777" w:rsidR="008D2A39" w:rsidRPr="007F1D00" w:rsidRDefault="008D2A39" w:rsidP="007F1D00">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bookmarkStart w:id="58" w:name="_Hlk181937364"/>
      <w:bookmarkEnd w:id="56"/>
      <w:bookmarkEnd w:id="57"/>
      <w:r w:rsidRPr="007F1D00">
        <w:rPr>
          <w:rFonts w:ascii="Sakkal Majalla" w:eastAsia="Calibri" w:hAnsi="Sakkal Majalla" w:cs="Sakkal Majalla"/>
          <w:b/>
          <w:bCs/>
          <w:color w:val="000000" w:themeColor="text1"/>
          <w:sz w:val="36"/>
          <w:szCs w:val="36"/>
          <w:lang w:bidi="ar-EG"/>
        </w:rPr>
        <w:t>Supervision:</w:t>
      </w:r>
    </w:p>
    <w:p w14:paraId="1E9E9DDF" w14:textId="77777777" w:rsidR="008D2A39" w:rsidRPr="007F1D00" w:rsidRDefault="008D2A39" w:rsidP="007F1D00">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7F1D00">
        <w:rPr>
          <w:rFonts w:ascii="Sakkal Majalla" w:eastAsia="Calibri" w:hAnsi="Sakkal Majalla" w:cs="Sakkal Majalla"/>
          <w:b/>
          <w:bCs/>
          <w:color w:val="000000" w:themeColor="text1"/>
          <w:sz w:val="36"/>
          <w:szCs w:val="36"/>
          <w:lang w:bidi="ar-EG"/>
        </w:rPr>
        <w:t xml:space="preserve">Dr. Al </w:t>
      </w:r>
      <w:proofErr w:type="spellStart"/>
      <w:r w:rsidRPr="007F1D00">
        <w:rPr>
          <w:rFonts w:ascii="Sakkal Majalla" w:eastAsia="Calibri" w:hAnsi="Sakkal Majalla" w:cs="Sakkal Majalla"/>
          <w:b/>
          <w:bCs/>
          <w:color w:val="000000" w:themeColor="text1"/>
          <w:sz w:val="36"/>
          <w:szCs w:val="36"/>
          <w:lang w:bidi="ar-EG"/>
        </w:rPr>
        <w:t>faisal</w:t>
      </w:r>
      <w:proofErr w:type="spellEnd"/>
      <w:r w:rsidRPr="007F1D00">
        <w:rPr>
          <w:rFonts w:ascii="Sakkal Majalla" w:eastAsia="Calibri" w:hAnsi="Sakkal Majalla" w:cs="Sakkal Majalla"/>
          <w:b/>
          <w:bCs/>
          <w:color w:val="000000" w:themeColor="text1"/>
          <w:sz w:val="36"/>
          <w:szCs w:val="36"/>
          <w:lang w:bidi="ar-EG"/>
        </w:rPr>
        <w:t xml:space="preserve"> </w:t>
      </w:r>
      <w:proofErr w:type="spellStart"/>
      <w:r w:rsidRPr="007F1D00">
        <w:rPr>
          <w:rFonts w:ascii="Sakkal Majalla" w:eastAsia="Calibri" w:hAnsi="Sakkal Majalla" w:cs="Sakkal Majalla"/>
          <w:b/>
          <w:bCs/>
          <w:color w:val="000000" w:themeColor="text1"/>
          <w:sz w:val="36"/>
          <w:szCs w:val="36"/>
          <w:lang w:bidi="ar-EG"/>
        </w:rPr>
        <w:t>Abdelhameed</w:t>
      </w:r>
      <w:proofErr w:type="spellEnd"/>
      <w:r w:rsidRPr="007F1D00">
        <w:rPr>
          <w:rFonts w:ascii="Sakkal Majalla" w:eastAsia="Calibri" w:hAnsi="Sakkal Majalla" w:cs="Sakkal Majalla"/>
          <w:b/>
          <w:bCs/>
          <w:color w:val="000000" w:themeColor="text1"/>
          <w:sz w:val="36"/>
          <w:szCs w:val="36"/>
          <w:lang w:bidi="ar-EG"/>
        </w:rPr>
        <w:t xml:space="preserve"> Mohamed</w:t>
      </w:r>
    </w:p>
    <w:p w14:paraId="1C082DF8" w14:textId="07F15D80" w:rsidR="008D2A39" w:rsidRPr="00166FFA" w:rsidRDefault="008D2A39" w:rsidP="009D4365">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7F1D00">
        <w:rPr>
          <w:rFonts w:ascii="Sakkal Majalla" w:eastAsia="Calibri" w:hAnsi="Sakkal Majalla" w:cs="Sakkal Majalla"/>
          <w:b/>
          <w:bCs/>
          <w:color w:val="000000" w:themeColor="text1"/>
          <w:sz w:val="36"/>
          <w:szCs w:val="36"/>
          <w:lang w:bidi="ar-EG"/>
        </w:rPr>
        <w:t>2025</w:t>
      </w:r>
      <w:bookmarkEnd w:id="58"/>
    </w:p>
    <w:sectPr w:rsidR="008D2A39" w:rsidRPr="00166FFA" w:rsidSect="00C70760">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5FB5C" w14:textId="77777777" w:rsidR="00CA0AE9" w:rsidRDefault="00CA0AE9" w:rsidP="00552607">
      <w:pPr>
        <w:spacing w:after="0" w:line="240" w:lineRule="auto"/>
      </w:pPr>
      <w:r>
        <w:separator/>
      </w:r>
    </w:p>
  </w:endnote>
  <w:endnote w:type="continuationSeparator" w:id="0">
    <w:p w14:paraId="128209E9" w14:textId="77777777" w:rsidR="00CA0AE9" w:rsidRDefault="00CA0AE9" w:rsidP="005526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34532908"/>
      <w:docPartObj>
        <w:docPartGallery w:val="Page Numbers (Bottom of Page)"/>
        <w:docPartUnique/>
      </w:docPartObj>
    </w:sdtPr>
    <w:sdtEndPr/>
    <w:sdtContent>
      <w:p w14:paraId="546EB35E" w14:textId="77777777" w:rsidR="002A3D9C" w:rsidRDefault="002A3D9C">
        <w:pPr>
          <w:pStyle w:val="Footer"/>
        </w:pPr>
        <w:r>
          <w:rPr>
            <w:noProof/>
          </w:rPr>
          <mc:AlternateContent>
            <mc:Choice Requires="wps">
              <w:drawing>
                <wp:anchor distT="0" distB="0" distL="114300" distR="114300" simplePos="0" relativeHeight="251666432" behindDoc="0" locked="0" layoutInCell="1" allowOverlap="1" wp14:anchorId="35E4047A" wp14:editId="078C824F">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A6EB6FD" w14:textId="77777777" w:rsidR="002A3D9C" w:rsidRPr="00C70760" w:rsidRDefault="002A3D9C">
                              <w:pPr>
                                <w:jc w:val="center"/>
                                <w:rPr>
                                  <w:rFonts w:ascii="Sakkal Majalla" w:hAnsi="Sakkal Majalla" w:cs="Sakkal Majalla"/>
                                  <w:b/>
                                  <w:bCs/>
                                </w:rPr>
                              </w:pPr>
                              <w:r w:rsidRPr="00C70760">
                                <w:rPr>
                                  <w:rFonts w:ascii="Sakkal Majalla" w:hAnsi="Sakkal Majalla" w:cs="Sakkal Majalla"/>
                                  <w:b/>
                                  <w:bCs/>
                                </w:rPr>
                                <w:fldChar w:fldCharType="begin"/>
                              </w:r>
                              <w:r w:rsidRPr="00C70760">
                                <w:rPr>
                                  <w:rFonts w:ascii="Sakkal Majalla" w:hAnsi="Sakkal Majalla" w:cs="Sakkal Majalla"/>
                                  <w:b/>
                                  <w:bCs/>
                                </w:rPr>
                                <w:instrText xml:space="preserve"> PAGE    \* MERGEFORMAT </w:instrText>
                              </w:r>
                              <w:r w:rsidRPr="00C70760">
                                <w:rPr>
                                  <w:rFonts w:ascii="Sakkal Majalla" w:hAnsi="Sakkal Majalla" w:cs="Sakkal Majalla"/>
                                  <w:b/>
                                  <w:bCs/>
                                </w:rPr>
                                <w:fldChar w:fldCharType="separate"/>
                              </w:r>
                              <w:r w:rsidR="00112B1F">
                                <w:rPr>
                                  <w:rFonts w:ascii="Sakkal Majalla" w:hAnsi="Sakkal Majalla" w:cs="Sakkal Majalla"/>
                                  <w:b/>
                                  <w:bCs/>
                                  <w:noProof/>
                                  <w:rtl/>
                                </w:rPr>
                                <w:t>37</w:t>
                              </w:r>
                              <w:r w:rsidRPr="00C70760">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5E4047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K5upEjgCAABqBAAADgAAAAAAAAAA&#10;AAAAAAAuAgAAZHJzL2Uyb0RvYy54bWxQSwECLQAUAAYACAAAACEA/y8q6t4AAAADAQAADwAAAAAA&#10;AAAAAAAAAACSBAAAZHJzL2Rvd25yZXYueG1sUEsFBgAAAAAEAAQA8wAAAJ0FAAAAAA==&#10;" filled="t" strokecolor="gray" strokeweight="2.25pt">
                  <v:textbox inset=",0,,0">
                    <w:txbxContent>
                      <w:p w14:paraId="0A6EB6FD" w14:textId="77777777" w:rsidR="002A3D9C" w:rsidRPr="00C70760" w:rsidRDefault="002A3D9C">
                        <w:pPr>
                          <w:jc w:val="center"/>
                          <w:rPr>
                            <w:rFonts w:ascii="Sakkal Majalla" w:hAnsi="Sakkal Majalla" w:cs="Sakkal Majalla"/>
                            <w:b/>
                            <w:bCs/>
                          </w:rPr>
                        </w:pPr>
                        <w:r w:rsidRPr="00C70760">
                          <w:rPr>
                            <w:rFonts w:ascii="Sakkal Majalla" w:hAnsi="Sakkal Majalla" w:cs="Sakkal Majalla"/>
                            <w:b/>
                            <w:bCs/>
                          </w:rPr>
                          <w:fldChar w:fldCharType="begin"/>
                        </w:r>
                        <w:r w:rsidRPr="00C70760">
                          <w:rPr>
                            <w:rFonts w:ascii="Sakkal Majalla" w:hAnsi="Sakkal Majalla" w:cs="Sakkal Majalla"/>
                            <w:b/>
                            <w:bCs/>
                          </w:rPr>
                          <w:instrText xml:space="preserve"> PAGE    \* MERGEFORMAT </w:instrText>
                        </w:r>
                        <w:r w:rsidRPr="00C70760">
                          <w:rPr>
                            <w:rFonts w:ascii="Sakkal Majalla" w:hAnsi="Sakkal Majalla" w:cs="Sakkal Majalla"/>
                            <w:b/>
                            <w:bCs/>
                          </w:rPr>
                          <w:fldChar w:fldCharType="separate"/>
                        </w:r>
                        <w:r w:rsidR="00112B1F">
                          <w:rPr>
                            <w:rFonts w:ascii="Sakkal Majalla" w:hAnsi="Sakkal Majalla" w:cs="Sakkal Majalla"/>
                            <w:b/>
                            <w:bCs/>
                            <w:noProof/>
                            <w:rtl/>
                          </w:rPr>
                          <w:t>37</w:t>
                        </w:r>
                        <w:r w:rsidRPr="00C70760">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46FB6D7" wp14:editId="3CC61B0A">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type w14:anchorId="67FEA33F"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00C85" w14:textId="25467245" w:rsidR="002A3D9C" w:rsidRDefault="002A3D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2516E" w14:textId="77777777" w:rsidR="00CA0AE9" w:rsidRDefault="00CA0AE9" w:rsidP="00552607">
      <w:pPr>
        <w:spacing w:after="0" w:line="240" w:lineRule="auto"/>
      </w:pPr>
      <w:r>
        <w:separator/>
      </w:r>
    </w:p>
  </w:footnote>
  <w:footnote w:type="continuationSeparator" w:id="0">
    <w:p w14:paraId="215D13B9" w14:textId="77777777" w:rsidR="00CA0AE9" w:rsidRDefault="00CA0AE9" w:rsidP="005526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11.45pt;height:11.45pt;visibility:visible;mso-wrap-style:square" o:bullet="t">
        <v:imagedata r:id="rId1" o:title=""/>
      </v:shape>
    </w:pict>
  </w:numPicBullet>
  <w:abstractNum w:abstractNumId="0" w15:restartNumberingAfterBreak="0">
    <w:nsid w:val="01665DBA"/>
    <w:multiLevelType w:val="multilevel"/>
    <w:tmpl w:val="CD524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3360A"/>
    <w:multiLevelType w:val="hybridMultilevel"/>
    <w:tmpl w:val="AF503E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965680"/>
    <w:multiLevelType w:val="hybridMultilevel"/>
    <w:tmpl w:val="2EE09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62751"/>
    <w:multiLevelType w:val="hybridMultilevel"/>
    <w:tmpl w:val="2EE09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F74FC2"/>
    <w:multiLevelType w:val="hybridMultilevel"/>
    <w:tmpl w:val="1E1A0E1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F96AB3"/>
    <w:multiLevelType w:val="hybridMultilevel"/>
    <w:tmpl w:val="A41C51F6"/>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D10E48"/>
    <w:multiLevelType w:val="hybridMultilevel"/>
    <w:tmpl w:val="3710D11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36B7666"/>
    <w:multiLevelType w:val="multilevel"/>
    <w:tmpl w:val="0F207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BE5612"/>
    <w:multiLevelType w:val="multilevel"/>
    <w:tmpl w:val="7A6C0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EF3E46"/>
    <w:multiLevelType w:val="hybridMultilevel"/>
    <w:tmpl w:val="895064D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CEC1794"/>
    <w:multiLevelType w:val="hybridMultilevel"/>
    <w:tmpl w:val="8EE435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C40091"/>
    <w:multiLevelType w:val="hybridMultilevel"/>
    <w:tmpl w:val="BAD86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3712C1"/>
    <w:multiLevelType w:val="hybridMultilevel"/>
    <w:tmpl w:val="FA80A1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5608B9"/>
    <w:multiLevelType w:val="multilevel"/>
    <w:tmpl w:val="BA7A7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0743FF"/>
    <w:multiLevelType w:val="multilevel"/>
    <w:tmpl w:val="ACA48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5E2DA8"/>
    <w:multiLevelType w:val="multilevel"/>
    <w:tmpl w:val="8B968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2C55E0"/>
    <w:multiLevelType w:val="multilevel"/>
    <w:tmpl w:val="72BC1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1219BD"/>
    <w:multiLevelType w:val="multilevel"/>
    <w:tmpl w:val="24B82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CD5D02"/>
    <w:multiLevelType w:val="hybridMultilevel"/>
    <w:tmpl w:val="00C0FF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2520B8"/>
    <w:multiLevelType w:val="hybridMultilevel"/>
    <w:tmpl w:val="E5EE889C"/>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654BBB"/>
    <w:multiLevelType w:val="multilevel"/>
    <w:tmpl w:val="1A2C5D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702F13"/>
    <w:multiLevelType w:val="multilevel"/>
    <w:tmpl w:val="6792E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C54917"/>
    <w:multiLevelType w:val="multilevel"/>
    <w:tmpl w:val="89FAC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834A16"/>
    <w:multiLevelType w:val="hybridMultilevel"/>
    <w:tmpl w:val="B724901E"/>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2743C6"/>
    <w:multiLevelType w:val="hybridMultilevel"/>
    <w:tmpl w:val="2FA8BD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8A2C6E"/>
    <w:multiLevelType w:val="multilevel"/>
    <w:tmpl w:val="4DFA0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8230E11"/>
    <w:multiLevelType w:val="multilevel"/>
    <w:tmpl w:val="8D8E2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1C7B22"/>
    <w:multiLevelType w:val="multilevel"/>
    <w:tmpl w:val="24543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D421EF"/>
    <w:multiLevelType w:val="multilevel"/>
    <w:tmpl w:val="FB9C3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5E0A57"/>
    <w:multiLevelType w:val="hybridMultilevel"/>
    <w:tmpl w:val="AC48E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CA0E30"/>
    <w:multiLevelType w:val="multilevel"/>
    <w:tmpl w:val="D3C02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3" w15:restartNumberingAfterBreak="0">
    <w:nsid w:val="6C6E799D"/>
    <w:multiLevelType w:val="hybridMultilevel"/>
    <w:tmpl w:val="BCBE5A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D89775F"/>
    <w:multiLevelType w:val="multilevel"/>
    <w:tmpl w:val="A2422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E15AD9"/>
    <w:multiLevelType w:val="hybridMultilevel"/>
    <w:tmpl w:val="DD742D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941DB4"/>
    <w:multiLevelType w:val="hybridMultilevel"/>
    <w:tmpl w:val="63786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405E3E"/>
    <w:multiLevelType w:val="hybridMultilevel"/>
    <w:tmpl w:val="E71EE870"/>
    <w:lvl w:ilvl="0" w:tplc="3EACADB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2E74C1F"/>
    <w:multiLevelType w:val="hybridMultilevel"/>
    <w:tmpl w:val="11D8D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8CD2090"/>
    <w:multiLevelType w:val="hybridMultilevel"/>
    <w:tmpl w:val="44E6A526"/>
    <w:lvl w:ilvl="0" w:tplc="3EACADB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9BF76ED"/>
    <w:multiLevelType w:val="multilevel"/>
    <w:tmpl w:val="7CFC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0033A4"/>
    <w:multiLevelType w:val="multilevel"/>
    <w:tmpl w:val="BA561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B1F15F7"/>
    <w:multiLevelType w:val="hybridMultilevel"/>
    <w:tmpl w:val="C5F022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8902F4"/>
    <w:multiLevelType w:val="hybridMultilevel"/>
    <w:tmpl w:val="C8B67DD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38"/>
  </w:num>
  <w:num w:numId="3">
    <w:abstractNumId w:val="1"/>
  </w:num>
  <w:num w:numId="4">
    <w:abstractNumId w:val="25"/>
  </w:num>
  <w:num w:numId="5">
    <w:abstractNumId w:val="13"/>
  </w:num>
  <w:num w:numId="6">
    <w:abstractNumId w:val="12"/>
  </w:num>
  <w:num w:numId="7">
    <w:abstractNumId w:val="36"/>
  </w:num>
  <w:num w:numId="8">
    <w:abstractNumId w:val="22"/>
  </w:num>
  <w:num w:numId="9">
    <w:abstractNumId w:val="29"/>
  </w:num>
  <w:num w:numId="10">
    <w:abstractNumId w:val="15"/>
  </w:num>
  <w:num w:numId="11">
    <w:abstractNumId w:val="18"/>
  </w:num>
  <w:num w:numId="12">
    <w:abstractNumId w:val="16"/>
  </w:num>
  <w:num w:numId="13">
    <w:abstractNumId w:val="31"/>
  </w:num>
  <w:num w:numId="14">
    <w:abstractNumId w:val="7"/>
  </w:num>
  <w:num w:numId="15">
    <w:abstractNumId w:val="0"/>
  </w:num>
  <w:num w:numId="16">
    <w:abstractNumId w:val="26"/>
  </w:num>
  <w:num w:numId="17">
    <w:abstractNumId w:val="14"/>
  </w:num>
  <w:num w:numId="18">
    <w:abstractNumId w:val="27"/>
  </w:num>
  <w:num w:numId="19">
    <w:abstractNumId w:val="34"/>
  </w:num>
  <w:num w:numId="20">
    <w:abstractNumId w:val="8"/>
  </w:num>
  <w:num w:numId="21">
    <w:abstractNumId w:val="41"/>
  </w:num>
  <w:num w:numId="22">
    <w:abstractNumId w:val="23"/>
  </w:num>
  <w:num w:numId="23">
    <w:abstractNumId w:val="17"/>
  </w:num>
  <w:num w:numId="24">
    <w:abstractNumId w:val="28"/>
  </w:num>
  <w:num w:numId="25">
    <w:abstractNumId w:val="21"/>
  </w:num>
  <w:num w:numId="26">
    <w:abstractNumId w:val="40"/>
  </w:num>
  <w:num w:numId="27">
    <w:abstractNumId w:val="3"/>
  </w:num>
  <w:num w:numId="28">
    <w:abstractNumId w:val="2"/>
  </w:num>
  <w:num w:numId="29">
    <w:abstractNumId w:val="5"/>
  </w:num>
  <w:num w:numId="30">
    <w:abstractNumId w:val="35"/>
  </w:num>
  <w:num w:numId="31">
    <w:abstractNumId w:val="11"/>
  </w:num>
  <w:num w:numId="32">
    <w:abstractNumId w:val="39"/>
  </w:num>
  <w:num w:numId="33">
    <w:abstractNumId w:val="24"/>
  </w:num>
  <w:num w:numId="34">
    <w:abstractNumId w:val="37"/>
  </w:num>
  <w:num w:numId="35">
    <w:abstractNumId w:val="6"/>
  </w:num>
  <w:num w:numId="36">
    <w:abstractNumId w:val="4"/>
  </w:num>
  <w:num w:numId="37">
    <w:abstractNumId w:val="10"/>
  </w:num>
  <w:num w:numId="38">
    <w:abstractNumId w:val="19"/>
  </w:num>
  <w:num w:numId="39">
    <w:abstractNumId w:val="43"/>
  </w:num>
  <w:num w:numId="40">
    <w:abstractNumId w:val="33"/>
  </w:num>
  <w:num w:numId="41">
    <w:abstractNumId w:val="42"/>
  </w:num>
  <w:num w:numId="42">
    <w:abstractNumId w:val="20"/>
  </w:num>
  <w:num w:numId="43">
    <w:abstractNumId w:val="9"/>
  </w:num>
  <w:num w:numId="44">
    <w:abstractNumId w:val="3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EE8"/>
    <w:rsid w:val="00025C07"/>
    <w:rsid w:val="00043C61"/>
    <w:rsid w:val="000559A6"/>
    <w:rsid w:val="00067533"/>
    <w:rsid w:val="00094E65"/>
    <w:rsid w:val="000B4239"/>
    <w:rsid w:val="00112B1F"/>
    <w:rsid w:val="00135E1E"/>
    <w:rsid w:val="0014533E"/>
    <w:rsid w:val="00166FFA"/>
    <w:rsid w:val="001711B5"/>
    <w:rsid w:val="001B6592"/>
    <w:rsid w:val="00217782"/>
    <w:rsid w:val="00284ADB"/>
    <w:rsid w:val="002A3D9C"/>
    <w:rsid w:val="0041175D"/>
    <w:rsid w:val="0048010D"/>
    <w:rsid w:val="00481C59"/>
    <w:rsid w:val="00483E87"/>
    <w:rsid w:val="004A7A07"/>
    <w:rsid w:val="004C0685"/>
    <w:rsid w:val="004D35BE"/>
    <w:rsid w:val="00543403"/>
    <w:rsid w:val="00552607"/>
    <w:rsid w:val="0055380D"/>
    <w:rsid w:val="0056540F"/>
    <w:rsid w:val="005773BD"/>
    <w:rsid w:val="00584C2B"/>
    <w:rsid w:val="005C2FE9"/>
    <w:rsid w:val="005E6EC2"/>
    <w:rsid w:val="00600D73"/>
    <w:rsid w:val="0060734F"/>
    <w:rsid w:val="006124B7"/>
    <w:rsid w:val="006137BE"/>
    <w:rsid w:val="0062145A"/>
    <w:rsid w:val="00656FE1"/>
    <w:rsid w:val="0068108B"/>
    <w:rsid w:val="006C7977"/>
    <w:rsid w:val="007013F9"/>
    <w:rsid w:val="00723E0F"/>
    <w:rsid w:val="00724B78"/>
    <w:rsid w:val="00780384"/>
    <w:rsid w:val="00792BC6"/>
    <w:rsid w:val="00796DF0"/>
    <w:rsid w:val="007C0F99"/>
    <w:rsid w:val="007F1D00"/>
    <w:rsid w:val="007F53A8"/>
    <w:rsid w:val="008B2A47"/>
    <w:rsid w:val="008D2A39"/>
    <w:rsid w:val="008D756E"/>
    <w:rsid w:val="008E5EE8"/>
    <w:rsid w:val="0092341A"/>
    <w:rsid w:val="00943968"/>
    <w:rsid w:val="009D4365"/>
    <w:rsid w:val="00A05B09"/>
    <w:rsid w:val="00A171DB"/>
    <w:rsid w:val="00A21B25"/>
    <w:rsid w:val="00A5420A"/>
    <w:rsid w:val="00A574DE"/>
    <w:rsid w:val="00A62B00"/>
    <w:rsid w:val="00AB046D"/>
    <w:rsid w:val="00AC2051"/>
    <w:rsid w:val="00AF1C2F"/>
    <w:rsid w:val="00B13BB4"/>
    <w:rsid w:val="00B72802"/>
    <w:rsid w:val="00B85435"/>
    <w:rsid w:val="00BA3C26"/>
    <w:rsid w:val="00BE32F2"/>
    <w:rsid w:val="00BF0AFF"/>
    <w:rsid w:val="00BF362E"/>
    <w:rsid w:val="00C4468E"/>
    <w:rsid w:val="00C561AF"/>
    <w:rsid w:val="00C70760"/>
    <w:rsid w:val="00CA0AE9"/>
    <w:rsid w:val="00CA256A"/>
    <w:rsid w:val="00D61528"/>
    <w:rsid w:val="00D677D4"/>
    <w:rsid w:val="00D77838"/>
    <w:rsid w:val="00D85B30"/>
    <w:rsid w:val="00DA1751"/>
    <w:rsid w:val="00DA4942"/>
    <w:rsid w:val="00DE4B63"/>
    <w:rsid w:val="00E171E2"/>
    <w:rsid w:val="00E2438E"/>
    <w:rsid w:val="00E6314E"/>
    <w:rsid w:val="00E75C19"/>
    <w:rsid w:val="00E7668F"/>
    <w:rsid w:val="00EB6CB7"/>
    <w:rsid w:val="00EC4B5B"/>
    <w:rsid w:val="00EC5B81"/>
    <w:rsid w:val="00F23B76"/>
    <w:rsid w:val="00F679F3"/>
    <w:rsid w:val="00FC5FDC"/>
    <w:rsid w:val="00FF54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931D7D"/>
  <w15:chartTrackingRefBased/>
  <w15:docId w15:val="{19CB8B3C-C4F9-4E7B-881F-884D0153F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E65"/>
    <w:pPr>
      <w:bidi/>
    </w:pPr>
  </w:style>
  <w:style w:type="paragraph" w:styleId="Heading1">
    <w:name w:val="heading 1"/>
    <w:basedOn w:val="Normal"/>
    <w:next w:val="Normal"/>
    <w:link w:val="Heading1Char"/>
    <w:autoRedefine/>
    <w:uiPriority w:val="9"/>
    <w:qFormat/>
    <w:rsid w:val="008D2A39"/>
    <w:pPr>
      <w:keepNext/>
      <w:keepLines/>
      <w:spacing w:before="360" w:after="80"/>
      <w:outlineLvl w:val="0"/>
    </w:pPr>
    <w:rPr>
      <w:rFonts w:ascii="Simplified Arabic" w:eastAsiaTheme="majorEastAsia" w:hAnsi="Simplified Arabic" w:cs="Simplified Arabic"/>
      <w:sz w:val="40"/>
      <w:szCs w:val="40"/>
      <w:u w:val="single"/>
      <w:lang w:bidi="ar-EG"/>
    </w:rPr>
  </w:style>
  <w:style w:type="paragraph" w:styleId="Heading2">
    <w:name w:val="heading 2"/>
    <w:basedOn w:val="Normal"/>
    <w:next w:val="Normal"/>
    <w:link w:val="Heading2Char"/>
    <w:uiPriority w:val="9"/>
    <w:semiHidden/>
    <w:unhideWhenUsed/>
    <w:qFormat/>
    <w:rsid w:val="008E5E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E5E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5E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5E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5E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5E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5E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5E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A39"/>
    <w:rPr>
      <w:rFonts w:ascii="Simplified Arabic" w:eastAsiaTheme="majorEastAsia" w:hAnsi="Simplified Arabic" w:cs="Simplified Arabic"/>
      <w:sz w:val="40"/>
      <w:szCs w:val="40"/>
      <w:u w:val="single"/>
      <w:lang w:bidi="ar-EG"/>
    </w:rPr>
  </w:style>
  <w:style w:type="character" w:customStyle="1" w:styleId="Heading2Char">
    <w:name w:val="Heading 2 Char"/>
    <w:basedOn w:val="DefaultParagraphFont"/>
    <w:link w:val="Heading2"/>
    <w:uiPriority w:val="9"/>
    <w:semiHidden/>
    <w:rsid w:val="008E5E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E5E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5E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5E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5E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5E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5E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5EE8"/>
    <w:rPr>
      <w:rFonts w:eastAsiaTheme="majorEastAsia" w:cstheme="majorBidi"/>
      <w:color w:val="272727" w:themeColor="text1" w:themeTint="D8"/>
    </w:rPr>
  </w:style>
  <w:style w:type="paragraph" w:styleId="Title">
    <w:name w:val="Title"/>
    <w:basedOn w:val="Normal"/>
    <w:next w:val="Normal"/>
    <w:link w:val="TitleChar"/>
    <w:uiPriority w:val="10"/>
    <w:qFormat/>
    <w:rsid w:val="008E5E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5E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5E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5E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5EE8"/>
    <w:pPr>
      <w:spacing w:before="160"/>
      <w:jc w:val="center"/>
    </w:pPr>
    <w:rPr>
      <w:i/>
      <w:iCs/>
      <w:color w:val="404040" w:themeColor="text1" w:themeTint="BF"/>
    </w:rPr>
  </w:style>
  <w:style w:type="character" w:customStyle="1" w:styleId="QuoteChar">
    <w:name w:val="Quote Char"/>
    <w:basedOn w:val="DefaultParagraphFont"/>
    <w:link w:val="Quote"/>
    <w:uiPriority w:val="29"/>
    <w:rsid w:val="008E5EE8"/>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8E5EE8"/>
    <w:pPr>
      <w:ind w:left="720"/>
      <w:contextualSpacing/>
    </w:pPr>
  </w:style>
  <w:style w:type="character" w:styleId="IntenseEmphasis">
    <w:name w:val="Intense Emphasis"/>
    <w:basedOn w:val="DefaultParagraphFont"/>
    <w:uiPriority w:val="21"/>
    <w:qFormat/>
    <w:rsid w:val="008E5EE8"/>
    <w:rPr>
      <w:i/>
      <w:iCs/>
      <w:color w:val="2F5496" w:themeColor="accent1" w:themeShade="BF"/>
    </w:rPr>
  </w:style>
  <w:style w:type="paragraph" w:styleId="IntenseQuote">
    <w:name w:val="Intense Quote"/>
    <w:basedOn w:val="Normal"/>
    <w:next w:val="Normal"/>
    <w:link w:val="IntenseQuoteChar"/>
    <w:uiPriority w:val="30"/>
    <w:qFormat/>
    <w:rsid w:val="008E5E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5EE8"/>
    <w:rPr>
      <w:i/>
      <w:iCs/>
      <w:color w:val="2F5496" w:themeColor="accent1" w:themeShade="BF"/>
    </w:rPr>
  </w:style>
  <w:style w:type="character" w:styleId="IntenseReference">
    <w:name w:val="Intense Reference"/>
    <w:basedOn w:val="DefaultParagraphFont"/>
    <w:uiPriority w:val="32"/>
    <w:qFormat/>
    <w:rsid w:val="008E5EE8"/>
    <w:rPr>
      <w:b/>
      <w:bCs/>
      <w:smallCaps/>
      <w:color w:val="2F5496" w:themeColor="accent1" w:themeShade="BF"/>
      <w:spacing w:val="5"/>
    </w:rPr>
  </w:style>
  <w:style w:type="character" w:styleId="Hyperlink">
    <w:name w:val="Hyperlink"/>
    <w:basedOn w:val="DefaultParagraphFont"/>
    <w:uiPriority w:val="99"/>
    <w:unhideWhenUsed/>
    <w:rsid w:val="0068108B"/>
    <w:rPr>
      <w:color w:val="0563C1" w:themeColor="hyperlink"/>
      <w:u w:val="single"/>
    </w:rPr>
  </w:style>
  <w:style w:type="character" w:customStyle="1" w:styleId="1">
    <w:name w:val="إشارة لم يتم حلها1"/>
    <w:basedOn w:val="DefaultParagraphFont"/>
    <w:uiPriority w:val="99"/>
    <w:semiHidden/>
    <w:unhideWhenUsed/>
    <w:rsid w:val="0068108B"/>
    <w:rPr>
      <w:color w:val="605E5C"/>
      <w:shd w:val="clear" w:color="auto" w:fill="E1DFDD"/>
    </w:rPr>
  </w:style>
  <w:style w:type="paragraph" w:styleId="Header">
    <w:name w:val="header"/>
    <w:basedOn w:val="Normal"/>
    <w:link w:val="HeaderChar"/>
    <w:uiPriority w:val="99"/>
    <w:unhideWhenUsed/>
    <w:rsid w:val="005526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607"/>
  </w:style>
  <w:style w:type="paragraph" w:styleId="Footer">
    <w:name w:val="footer"/>
    <w:basedOn w:val="Normal"/>
    <w:link w:val="FooterChar"/>
    <w:uiPriority w:val="99"/>
    <w:unhideWhenUsed/>
    <w:rsid w:val="005526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607"/>
  </w:style>
  <w:style w:type="paragraph" w:styleId="TOCHeading">
    <w:name w:val="TOC Heading"/>
    <w:basedOn w:val="Heading1"/>
    <w:next w:val="Normal"/>
    <w:uiPriority w:val="39"/>
    <w:unhideWhenUsed/>
    <w:qFormat/>
    <w:rsid w:val="008D2A39"/>
    <w:pPr>
      <w:spacing w:before="240" w:after="0" w:line="259" w:lineRule="auto"/>
      <w:outlineLvl w:val="9"/>
    </w:pPr>
    <w:rPr>
      <w:rFonts w:asciiTheme="majorHAnsi" w:hAnsiTheme="majorHAnsi" w:cstheme="majorBidi"/>
      <w:color w:val="2F5496" w:themeColor="accent1" w:themeShade="BF"/>
      <w:kern w:val="0"/>
      <w:sz w:val="32"/>
      <w:szCs w:val="32"/>
      <w:u w:val="none"/>
      <w:rtl/>
      <w:lang w:bidi="ar-SA"/>
      <w14:ligatures w14:val="none"/>
    </w:rPr>
  </w:style>
  <w:style w:type="paragraph" w:styleId="TOC1">
    <w:name w:val="toc 1"/>
    <w:basedOn w:val="Normal"/>
    <w:next w:val="Normal"/>
    <w:autoRedefine/>
    <w:uiPriority w:val="39"/>
    <w:unhideWhenUsed/>
    <w:rsid w:val="008D2A39"/>
    <w:pPr>
      <w:spacing w:after="100"/>
    </w:pPr>
  </w:style>
  <w:style w:type="table" w:styleId="TableGrid">
    <w:name w:val="Table Grid"/>
    <w:basedOn w:val="TableNormal"/>
    <w:uiPriority w:val="39"/>
    <w:rsid w:val="000559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751"/>
    <w:rPr>
      <w:rFonts w:ascii="Times New Roman" w:hAnsi="Times New Roman" w:cs="Times New Roman"/>
    </w:rPr>
  </w:style>
  <w:style w:type="character" w:styleId="Strong">
    <w:name w:val="Strong"/>
    <w:basedOn w:val="DefaultParagraphFont"/>
    <w:uiPriority w:val="22"/>
    <w:qFormat/>
    <w:rsid w:val="00DA1751"/>
    <w:rPr>
      <w:b/>
      <w:bCs/>
    </w:rPr>
  </w:style>
  <w:style w:type="table" w:styleId="GridTable6Colorful-Accent6">
    <w:name w:val="Grid Table 6 Colorful Accent 6"/>
    <w:basedOn w:val="TableNormal"/>
    <w:uiPriority w:val="51"/>
    <w:rsid w:val="00C70760"/>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84ADB"/>
  </w:style>
  <w:style w:type="table" w:styleId="GridTable6Colorful-Accent3">
    <w:name w:val="Grid Table 6 Colorful Accent 3"/>
    <w:basedOn w:val="TableNormal"/>
    <w:uiPriority w:val="51"/>
    <w:rsid w:val="00284AD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2">
    <w:name w:val="toc 2"/>
    <w:basedOn w:val="Normal"/>
    <w:next w:val="Normal"/>
    <w:autoRedefine/>
    <w:uiPriority w:val="39"/>
    <w:unhideWhenUsed/>
    <w:rsid w:val="007F1D00"/>
    <w:pPr>
      <w:spacing w:after="100"/>
      <w:ind w:left="240"/>
    </w:pPr>
  </w:style>
  <w:style w:type="paragraph" w:styleId="TOC3">
    <w:name w:val="toc 3"/>
    <w:basedOn w:val="Normal"/>
    <w:next w:val="Normal"/>
    <w:autoRedefine/>
    <w:uiPriority w:val="39"/>
    <w:unhideWhenUsed/>
    <w:rsid w:val="007F1D0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07993">
      <w:bodyDiv w:val="1"/>
      <w:marLeft w:val="0"/>
      <w:marRight w:val="0"/>
      <w:marTop w:val="0"/>
      <w:marBottom w:val="0"/>
      <w:divBdr>
        <w:top w:val="none" w:sz="0" w:space="0" w:color="auto"/>
        <w:left w:val="none" w:sz="0" w:space="0" w:color="auto"/>
        <w:bottom w:val="none" w:sz="0" w:space="0" w:color="auto"/>
        <w:right w:val="none" w:sz="0" w:space="0" w:color="auto"/>
      </w:divBdr>
    </w:div>
    <w:div w:id="95368588">
      <w:bodyDiv w:val="1"/>
      <w:marLeft w:val="0"/>
      <w:marRight w:val="0"/>
      <w:marTop w:val="0"/>
      <w:marBottom w:val="0"/>
      <w:divBdr>
        <w:top w:val="none" w:sz="0" w:space="0" w:color="auto"/>
        <w:left w:val="none" w:sz="0" w:space="0" w:color="auto"/>
        <w:bottom w:val="none" w:sz="0" w:space="0" w:color="auto"/>
        <w:right w:val="none" w:sz="0" w:space="0" w:color="auto"/>
      </w:divBdr>
      <w:divsChild>
        <w:div w:id="568420606">
          <w:marLeft w:val="0"/>
          <w:marRight w:val="0"/>
          <w:marTop w:val="0"/>
          <w:marBottom w:val="0"/>
          <w:divBdr>
            <w:top w:val="none" w:sz="0" w:space="0" w:color="auto"/>
            <w:left w:val="none" w:sz="0" w:space="0" w:color="auto"/>
            <w:bottom w:val="none" w:sz="0" w:space="0" w:color="auto"/>
            <w:right w:val="none" w:sz="0" w:space="0" w:color="auto"/>
          </w:divBdr>
          <w:divsChild>
            <w:div w:id="16182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93262">
      <w:bodyDiv w:val="1"/>
      <w:marLeft w:val="0"/>
      <w:marRight w:val="0"/>
      <w:marTop w:val="0"/>
      <w:marBottom w:val="0"/>
      <w:divBdr>
        <w:top w:val="none" w:sz="0" w:space="0" w:color="auto"/>
        <w:left w:val="none" w:sz="0" w:space="0" w:color="auto"/>
        <w:bottom w:val="none" w:sz="0" w:space="0" w:color="auto"/>
        <w:right w:val="none" w:sz="0" w:space="0" w:color="auto"/>
      </w:divBdr>
    </w:div>
    <w:div w:id="193272602">
      <w:bodyDiv w:val="1"/>
      <w:marLeft w:val="0"/>
      <w:marRight w:val="0"/>
      <w:marTop w:val="0"/>
      <w:marBottom w:val="0"/>
      <w:divBdr>
        <w:top w:val="none" w:sz="0" w:space="0" w:color="auto"/>
        <w:left w:val="none" w:sz="0" w:space="0" w:color="auto"/>
        <w:bottom w:val="none" w:sz="0" w:space="0" w:color="auto"/>
        <w:right w:val="none" w:sz="0" w:space="0" w:color="auto"/>
      </w:divBdr>
    </w:div>
    <w:div w:id="244000309">
      <w:bodyDiv w:val="1"/>
      <w:marLeft w:val="0"/>
      <w:marRight w:val="0"/>
      <w:marTop w:val="0"/>
      <w:marBottom w:val="0"/>
      <w:divBdr>
        <w:top w:val="none" w:sz="0" w:space="0" w:color="auto"/>
        <w:left w:val="none" w:sz="0" w:space="0" w:color="auto"/>
        <w:bottom w:val="none" w:sz="0" w:space="0" w:color="auto"/>
        <w:right w:val="none" w:sz="0" w:space="0" w:color="auto"/>
      </w:divBdr>
      <w:divsChild>
        <w:div w:id="570964106">
          <w:marLeft w:val="0"/>
          <w:marRight w:val="0"/>
          <w:marTop w:val="0"/>
          <w:marBottom w:val="0"/>
          <w:divBdr>
            <w:top w:val="none" w:sz="0" w:space="0" w:color="auto"/>
            <w:left w:val="none" w:sz="0" w:space="0" w:color="auto"/>
            <w:bottom w:val="none" w:sz="0" w:space="0" w:color="auto"/>
            <w:right w:val="none" w:sz="0" w:space="0" w:color="auto"/>
          </w:divBdr>
          <w:divsChild>
            <w:div w:id="157778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069818">
      <w:bodyDiv w:val="1"/>
      <w:marLeft w:val="0"/>
      <w:marRight w:val="0"/>
      <w:marTop w:val="0"/>
      <w:marBottom w:val="0"/>
      <w:divBdr>
        <w:top w:val="none" w:sz="0" w:space="0" w:color="auto"/>
        <w:left w:val="none" w:sz="0" w:space="0" w:color="auto"/>
        <w:bottom w:val="none" w:sz="0" w:space="0" w:color="auto"/>
        <w:right w:val="none" w:sz="0" w:space="0" w:color="auto"/>
      </w:divBdr>
      <w:divsChild>
        <w:div w:id="654064361">
          <w:marLeft w:val="0"/>
          <w:marRight w:val="0"/>
          <w:marTop w:val="0"/>
          <w:marBottom w:val="0"/>
          <w:divBdr>
            <w:top w:val="none" w:sz="0" w:space="0" w:color="auto"/>
            <w:left w:val="none" w:sz="0" w:space="0" w:color="auto"/>
            <w:bottom w:val="none" w:sz="0" w:space="0" w:color="auto"/>
            <w:right w:val="none" w:sz="0" w:space="0" w:color="auto"/>
          </w:divBdr>
          <w:divsChild>
            <w:div w:id="58171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007423">
      <w:bodyDiv w:val="1"/>
      <w:marLeft w:val="0"/>
      <w:marRight w:val="0"/>
      <w:marTop w:val="0"/>
      <w:marBottom w:val="0"/>
      <w:divBdr>
        <w:top w:val="none" w:sz="0" w:space="0" w:color="auto"/>
        <w:left w:val="none" w:sz="0" w:space="0" w:color="auto"/>
        <w:bottom w:val="none" w:sz="0" w:space="0" w:color="auto"/>
        <w:right w:val="none" w:sz="0" w:space="0" w:color="auto"/>
      </w:divBdr>
    </w:div>
    <w:div w:id="417169112">
      <w:bodyDiv w:val="1"/>
      <w:marLeft w:val="0"/>
      <w:marRight w:val="0"/>
      <w:marTop w:val="0"/>
      <w:marBottom w:val="0"/>
      <w:divBdr>
        <w:top w:val="none" w:sz="0" w:space="0" w:color="auto"/>
        <w:left w:val="none" w:sz="0" w:space="0" w:color="auto"/>
        <w:bottom w:val="none" w:sz="0" w:space="0" w:color="auto"/>
        <w:right w:val="none" w:sz="0" w:space="0" w:color="auto"/>
      </w:divBdr>
    </w:div>
    <w:div w:id="428622955">
      <w:bodyDiv w:val="1"/>
      <w:marLeft w:val="0"/>
      <w:marRight w:val="0"/>
      <w:marTop w:val="0"/>
      <w:marBottom w:val="0"/>
      <w:divBdr>
        <w:top w:val="none" w:sz="0" w:space="0" w:color="auto"/>
        <w:left w:val="none" w:sz="0" w:space="0" w:color="auto"/>
        <w:bottom w:val="none" w:sz="0" w:space="0" w:color="auto"/>
        <w:right w:val="none" w:sz="0" w:space="0" w:color="auto"/>
      </w:divBdr>
    </w:div>
    <w:div w:id="457723310">
      <w:bodyDiv w:val="1"/>
      <w:marLeft w:val="0"/>
      <w:marRight w:val="0"/>
      <w:marTop w:val="0"/>
      <w:marBottom w:val="0"/>
      <w:divBdr>
        <w:top w:val="none" w:sz="0" w:space="0" w:color="auto"/>
        <w:left w:val="none" w:sz="0" w:space="0" w:color="auto"/>
        <w:bottom w:val="none" w:sz="0" w:space="0" w:color="auto"/>
        <w:right w:val="none" w:sz="0" w:space="0" w:color="auto"/>
      </w:divBdr>
    </w:div>
    <w:div w:id="541523973">
      <w:bodyDiv w:val="1"/>
      <w:marLeft w:val="0"/>
      <w:marRight w:val="0"/>
      <w:marTop w:val="0"/>
      <w:marBottom w:val="0"/>
      <w:divBdr>
        <w:top w:val="none" w:sz="0" w:space="0" w:color="auto"/>
        <w:left w:val="none" w:sz="0" w:space="0" w:color="auto"/>
        <w:bottom w:val="none" w:sz="0" w:space="0" w:color="auto"/>
        <w:right w:val="none" w:sz="0" w:space="0" w:color="auto"/>
      </w:divBdr>
    </w:div>
    <w:div w:id="591936961">
      <w:bodyDiv w:val="1"/>
      <w:marLeft w:val="0"/>
      <w:marRight w:val="0"/>
      <w:marTop w:val="0"/>
      <w:marBottom w:val="0"/>
      <w:divBdr>
        <w:top w:val="none" w:sz="0" w:space="0" w:color="auto"/>
        <w:left w:val="none" w:sz="0" w:space="0" w:color="auto"/>
        <w:bottom w:val="none" w:sz="0" w:space="0" w:color="auto"/>
        <w:right w:val="none" w:sz="0" w:space="0" w:color="auto"/>
      </w:divBdr>
    </w:div>
    <w:div w:id="657659604">
      <w:bodyDiv w:val="1"/>
      <w:marLeft w:val="0"/>
      <w:marRight w:val="0"/>
      <w:marTop w:val="0"/>
      <w:marBottom w:val="0"/>
      <w:divBdr>
        <w:top w:val="none" w:sz="0" w:space="0" w:color="auto"/>
        <w:left w:val="none" w:sz="0" w:space="0" w:color="auto"/>
        <w:bottom w:val="none" w:sz="0" w:space="0" w:color="auto"/>
        <w:right w:val="none" w:sz="0" w:space="0" w:color="auto"/>
      </w:divBdr>
    </w:div>
    <w:div w:id="680205664">
      <w:bodyDiv w:val="1"/>
      <w:marLeft w:val="0"/>
      <w:marRight w:val="0"/>
      <w:marTop w:val="0"/>
      <w:marBottom w:val="0"/>
      <w:divBdr>
        <w:top w:val="none" w:sz="0" w:space="0" w:color="auto"/>
        <w:left w:val="none" w:sz="0" w:space="0" w:color="auto"/>
        <w:bottom w:val="none" w:sz="0" w:space="0" w:color="auto"/>
        <w:right w:val="none" w:sz="0" w:space="0" w:color="auto"/>
      </w:divBdr>
      <w:divsChild>
        <w:div w:id="832645437">
          <w:marLeft w:val="0"/>
          <w:marRight w:val="0"/>
          <w:marTop w:val="0"/>
          <w:marBottom w:val="0"/>
          <w:divBdr>
            <w:top w:val="none" w:sz="0" w:space="0" w:color="auto"/>
            <w:left w:val="none" w:sz="0" w:space="0" w:color="auto"/>
            <w:bottom w:val="none" w:sz="0" w:space="0" w:color="auto"/>
            <w:right w:val="none" w:sz="0" w:space="0" w:color="auto"/>
          </w:divBdr>
          <w:divsChild>
            <w:div w:id="145132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502192">
      <w:bodyDiv w:val="1"/>
      <w:marLeft w:val="0"/>
      <w:marRight w:val="0"/>
      <w:marTop w:val="0"/>
      <w:marBottom w:val="0"/>
      <w:divBdr>
        <w:top w:val="none" w:sz="0" w:space="0" w:color="auto"/>
        <w:left w:val="none" w:sz="0" w:space="0" w:color="auto"/>
        <w:bottom w:val="none" w:sz="0" w:space="0" w:color="auto"/>
        <w:right w:val="none" w:sz="0" w:space="0" w:color="auto"/>
      </w:divBdr>
      <w:divsChild>
        <w:div w:id="1661805481">
          <w:marLeft w:val="0"/>
          <w:marRight w:val="0"/>
          <w:marTop w:val="0"/>
          <w:marBottom w:val="0"/>
          <w:divBdr>
            <w:top w:val="none" w:sz="0" w:space="0" w:color="auto"/>
            <w:left w:val="none" w:sz="0" w:space="0" w:color="auto"/>
            <w:bottom w:val="none" w:sz="0" w:space="0" w:color="auto"/>
            <w:right w:val="none" w:sz="0" w:space="0" w:color="auto"/>
          </w:divBdr>
          <w:divsChild>
            <w:div w:id="63190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893556">
      <w:bodyDiv w:val="1"/>
      <w:marLeft w:val="0"/>
      <w:marRight w:val="0"/>
      <w:marTop w:val="0"/>
      <w:marBottom w:val="0"/>
      <w:divBdr>
        <w:top w:val="none" w:sz="0" w:space="0" w:color="auto"/>
        <w:left w:val="none" w:sz="0" w:space="0" w:color="auto"/>
        <w:bottom w:val="none" w:sz="0" w:space="0" w:color="auto"/>
        <w:right w:val="none" w:sz="0" w:space="0" w:color="auto"/>
      </w:divBdr>
      <w:divsChild>
        <w:div w:id="1976064174">
          <w:marLeft w:val="0"/>
          <w:marRight w:val="0"/>
          <w:marTop w:val="0"/>
          <w:marBottom w:val="0"/>
          <w:divBdr>
            <w:top w:val="none" w:sz="0" w:space="0" w:color="auto"/>
            <w:left w:val="none" w:sz="0" w:space="0" w:color="auto"/>
            <w:bottom w:val="none" w:sz="0" w:space="0" w:color="auto"/>
            <w:right w:val="none" w:sz="0" w:space="0" w:color="auto"/>
          </w:divBdr>
          <w:divsChild>
            <w:div w:id="180796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372907">
      <w:bodyDiv w:val="1"/>
      <w:marLeft w:val="0"/>
      <w:marRight w:val="0"/>
      <w:marTop w:val="0"/>
      <w:marBottom w:val="0"/>
      <w:divBdr>
        <w:top w:val="none" w:sz="0" w:space="0" w:color="auto"/>
        <w:left w:val="none" w:sz="0" w:space="0" w:color="auto"/>
        <w:bottom w:val="none" w:sz="0" w:space="0" w:color="auto"/>
        <w:right w:val="none" w:sz="0" w:space="0" w:color="auto"/>
      </w:divBdr>
    </w:div>
    <w:div w:id="801654100">
      <w:bodyDiv w:val="1"/>
      <w:marLeft w:val="0"/>
      <w:marRight w:val="0"/>
      <w:marTop w:val="0"/>
      <w:marBottom w:val="0"/>
      <w:divBdr>
        <w:top w:val="none" w:sz="0" w:space="0" w:color="auto"/>
        <w:left w:val="none" w:sz="0" w:space="0" w:color="auto"/>
        <w:bottom w:val="none" w:sz="0" w:space="0" w:color="auto"/>
        <w:right w:val="none" w:sz="0" w:space="0" w:color="auto"/>
      </w:divBdr>
      <w:divsChild>
        <w:div w:id="494538487">
          <w:marLeft w:val="0"/>
          <w:marRight w:val="0"/>
          <w:marTop w:val="0"/>
          <w:marBottom w:val="0"/>
          <w:divBdr>
            <w:top w:val="none" w:sz="0" w:space="0" w:color="auto"/>
            <w:left w:val="none" w:sz="0" w:space="0" w:color="auto"/>
            <w:bottom w:val="none" w:sz="0" w:space="0" w:color="auto"/>
            <w:right w:val="none" w:sz="0" w:space="0" w:color="auto"/>
          </w:divBdr>
          <w:divsChild>
            <w:div w:id="158395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357973">
      <w:bodyDiv w:val="1"/>
      <w:marLeft w:val="0"/>
      <w:marRight w:val="0"/>
      <w:marTop w:val="0"/>
      <w:marBottom w:val="0"/>
      <w:divBdr>
        <w:top w:val="none" w:sz="0" w:space="0" w:color="auto"/>
        <w:left w:val="none" w:sz="0" w:space="0" w:color="auto"/>
        <w:bottom w:val="none" w:sz="0" w:space="0" w:color="auto"/>
        <w:right w:val="none" w:sz="0" w:space="0" w:color="auto"/>
      </w:divBdr>
    </w:div>
    <w:div w:id="877473158">
      <w:bodyDiv w:val="1"/>
      <w:marLeft w:val="0"/>
      <w:marRight w:val="0"/>
      <w:marTop w:val="0"/>
      <w:marBottom w:val="0"/>
      <w:divBdr>
        <w:top w:val="none" w:sz="0" w:space="0" w:color="auto"/>
        <w:left w:val="none" w:sz="0" w:space="0" w:color="auto"/>
        <w:bottom w:val="none" w:sz="0" w:space="0" w:color="auto"/>
        <w:right w:val="none" w:sz="0" w:space="0" w:color="auto"/>
      </w:divBdr>
      <w:divsChild>
        <w:div w:id="597835555">
          <w:marLeft w:val="0"/>
          <w:marRight w:val="0"/>
          <w:marTop w:val="0"/>
          <w:marBottom w:val="0"/>
          <w:divBdr>
            <w:top w:val="none" w:sz="0" w:space="0" w:color="auto"/>
            <w:left w:val="none" w:sz="0" w:space="0" w:color="auto"/>
            <w:bottom w:val="none" w:sz="0" w:space="0" w:color="auto"/>
            <w:right w:val="none" w:sz="0" w:space="0" w:color="auto"/>
          </w:divBdr>
          <w:divsChild>
            <w:div w:id="51866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77370">
      <w:bodyDiv w:val="1"/>
      <w:marLeft w:val="0"/>
      <w:marRight w:val="0"/>
      <w:marTop w:val="0"/>
      <w:marBottom w:val="0"/>
      <w:divBdr>
        <w:top w:val="none" w:sz="0" w:space="0" w:color="auto"/>
        <w:left w:val="none" w:sz="0" w:space="0" w:color="auto"/>
        <w:bottom w:val="none" w:sz="0" w:space="0" w:color="auto"/>
        <w:right w:val="none" w:sz="0" w:space="0" w:color="auto"/>
      </w:divBdr>
      <w:divsChild>
        <w:div w:id="1541238953">
          <w:marLeft w:val="0"/>
          <w:marRight w:val="0"/>
          <w:marTop w:val="0"/>
          <w:marBottom w:val="0"/>
          <w:divBdr>
            <w:top w:val="none" w:sz="0" w:space="0" w:color="auto"/>
            <w:left w:val="none" w:sz="0" w:space="0" w:color="auto"/>
            <w:bottom w:val="none" w:sz="0" w:space="0" w:color="auto"/>
            <w:right w:val="none" w:sz="0" w:space="0" w:color="auto"/>
          </w:divBdr>
          <w:divsChild>
            <w:div w:id="173592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600255">
      <w:bodyDiv w:val="1"/>
      <w:marLeft w:val="0"/>
      <w:marRight w:val="0"/>
      <w:marTop w:val="0"/>
      <w:marBottom w:val="0"/>
      <w:divBdr>
        <w:top w:val="none" w:sz="0" w:space="0" w:color="auto"/>
        <w:left w:val="none" w:sz="0" w:space="0" w:color="auto"/>
        <w:bottom w:val="none" w:sz="0" w:space="0" w:color="auto"/>
        <w:right w:val="none" w:sz="0" w:space="0" w:color="auto"/>
      </w:divBdr>
    </w:div>
    <w:div w:id="979771307">
      <w:bodyDiv w:val="1"/>
      <w:marLeft w:val="0"/>
      <w:marRight w:val="0"/>
      <w:marTop w:val="0"/>
      <w:marBottom w:val="0"/>
      <w:divBdr>
        <w:top w:val="none" w:sz="0" w:space="0" w:color="auto"/>
        <w:left w:val="none" w:sz="0" w:space="0" w:color="auto"/>
        <w:bottom w:val="none" w:sz="0" w:space="0" w:color="auto"/>
        <w:right w:val="none" w:sz="0" w:space="0" w:color="auto"/>
      </w:divBdr>
    </w:div>
    <w:div w:id="1008368063">
      <w:bodyDiv w:val="1"/>
      <w:marLeft w:val="0"/>
      <w:marRight w:val="0"/>
      <w:marTop w:val="0"/>
      <w:marBottom w:val="0"/>
      <w:divBdr>
        <w:top w:val="none" w:sz="0" w:space="0" w:color="auto"/>
        <w:left w:val="none" w:sz="0" w:space="0" w:color="auto"/>
        <w:bottom w:val="none" w:sz="0" w:space="0" w:color="auto"/>
        <w:right w:val="none" w:sz="0" w:space="0" w:color="auto"/>
      </w:divBdr>
      <w:divsChild>
        <w:div w:id="637733187">
          <w:marLeft w:val="0"/>
          <w:marRight w:val="0"/>
          <w:marTop w:val="0"/>
          <w:marBottom w:val="0"/>
          <w:divBdr>
            <w:top w:val="none" w:sz="0" w:space="0" w:color="auto"/>
            <w:left w:val="none" w:sz="0" w:space="0" w:color="auto"/>
            <w:bottom w:val="none" w:sz="0" w:space="0" w:color="auto"/>
            <w:right w:val="none" w:sz="0" w:space="0" w:color="auto"/>
          </w:divBdr>
          <w:divsChild>
            <w:div w:id="1118379144">
              <w:marLeft w:val="0"/>
              <w:marRight w:val="0"/>
              <w:marTop w:val="0"/>
              <w:marBottom w:val="0"/>
              <w:divBdr>
                <w:top w:val="none" w:sz="0" w:space="0" w:color="auto"/>
                <w:left w:val="none" w:sz="0" w:space="0" w:color="auto"/>
                <w:bottom w:val="none" w:sz="0" w:space="0" w:color="auto"/>
                <w:right w:val="none" w:sz="0" w:space="0" w:color="auto"/>
              </w:divBdr>
              <w:divsChild>
                <w:div w:id="1213620142">
                  <w:marLeft w:val="0"/>
                  <w:marRight w:val="0"/>
                  <w:marTop w:val="0"/>
                  <w:marBottom w:val="0"/>
                  <w:divBdr>
                    <w:top w:val="none" w:sz="0" w:space="0" w:color="auto"/>
                    <w:left w:val="none" w:sz="0" w:space="0" w:color="auto"/>
                    <w:bottom w:val="none" w:sz="0" w:space="0" w:color="auto"/>
                    <w:right w:val="none" w:sz="0" w:space="0" w:color="auto"/>
                  </w:divBdr>
                  <w:divsChild>
                    <w:div w:id="2117095491">
                      <w:marLeft w:val="0"/>
                      <w:marRight w:val="0"/>
                      <w:marTop w:val="0"/>
                      <w:marBottom w:val="0"/>
                      <w:divBdr>
                        <w:top w:val="none" w:sz="0" w:space="0" w:color="auto"/>
                        <w:left w:val="none" w:sz="0" w:space="0" w:color="auto"/>
                        <w:bottom w:val="none" w:sz="0" w:space="0" w:color="auto"/>
                        <w:right w:val="none" w:sz="0" w:space="0" w:color="auto"/>
                      </w:divBdr>
                      <w:divsChild>
                        <w:div w:id="586036818">
                          <w:marLeft w:val="0"/>
                          <w:marRight w:val="0"/>
                          <w:marTop w:val="0"/>
                          <w:marBottom w:val="0"/>
                          <w:divBdr>
                            <w:top w:val="none" w:sz="0" w:space="0" w:color="auto"/>
                            <w:left w:val="none" w:sz="0" w:space="0" w:color="auto"/>
                            <w:bottom w:val="none" w:sz="0" w:space="0" w:color="auto"/>
                            <w:right w:val="none" w:sz="0" w:space="0" w:color="auto"/>
                          </w:divBdr>
                          <w:divsChild>
                            <w:div w:id="414789713">
                              <w:marLeft w:val="0"/>
                              <w:marRight w:val="0"/>
                              <w:marTop w:val="0"/>
                              <w:marBottom w:val="0"/>
                              <w:divBdr>
                                <w:top w:val="none" w:sz="0" w:space="0" w:color="auto"/>
                                <w:left w:val="none" w:sz="0" w:space="0" w:color="auto"/>
                                <w:bottom w:val="none" w:sz="0" w:space="0" w:color="auto"/>
                                <w:right w:val="none" w:sz="0" w:space="0" w:color="auto"/>
                              </w:divBdr>
                              <w:divsChild>
                                <w:div w:id="2037539260">
                                  <w:marLeft w:val="0"/>
                                  <w:marRight w:val="0"/>
                                  <w:marTop w:val="0"/>
                                  <w:marBottom w:val="0"/>
                                  <w:divBdr>
                                    <w:top w:val="none" w:sz="0" w:space="0" w:color="auto"/>
                                    <w:left w:val="none" w:sz="0" w:space="0" w:color="auto"/>
                                    <w:bottom w:val="none" w:sz="0" w:space="0" w:color="auto"/>
                                    <w:right w:val="none" w:sz="0" w:space="0" w:color="auto"/>
                                  </w:divBdr>
                                  <w:divsChild>
                                    <w:div w:id="1221864284">
                                      <w:marLeft w:val="0"/>
                                      <w:marRight w:val="0"/>
                                      <w:marTop w:val="0"/>
                                      <w:marBottom w:val="0"/>
                                      <w:divBdr>
                                        <w:top w:val="none" w:sz="0" w:space="0" w:color="auto"/>
                                        <w:left w:val="none" w:sz="0" w:space="0" w:color="auto"/>
                                        <w:bottom w:val="none" w:sz="0" w:space="0" w:color="auto"/>
                                        <w:right w:val="none" w:sz="0" w:space="0" w:color="auto"/>
                                      </w:divBdr>
                                      <w:divsChild>
                                        <w:div w:id="137500595">
                                          <w:marLeft w:val="0"/>
                                          <w:marRight w:val="0"/>
                                          <w:marTop w:val="0"/>
                                          <w:marBottom w:val="0"/>
                                          <w:divBdr>
                                            <w:top w:val="none" w:sz="0" w:space="0" w:color="auto"/>
                                            <w:left w:val="none" w:sz="0" w:space="0" w:color="auto"/>
                                            <w:bottom w:val="none" w:sz="0" w:space="0" w:color="auto"/>
                                            <w:right w:val="none" w:sz="0" w:space="0" w:color="auto"/>
                                          </w:divBdr>
                                          <w:divsChild>
                                            <w:div w:id="122907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3869421">
          <w:marLeft w:val="0"/>
          <w:marRight w:val="0"/>
          <w:marTop w:val="0"/>
          <w:marBottom w:val="0"/>
          <w:divBdr>
            <w:top w:val="none" w:sz="0" w:space="0" w:color="auto"/>
            <w:left w:val="none" w:sz="0" w:space="0" w:color="auto"/>
            <w:bottom w:val="none" w:sz="0" w:space="0" w:color="auto"/>
            <w:right w:val="none" w:sz="0" w:space="0" w:color="auto"/>
          </w:divBdr>
          <w:divsChild>
            <w:div w:id="67458971">
              <w:marLeft w:val="0"/>
              <w:marRight w:val="0"/>
              <w:marTop w:val="0"/>
              <w:marBottom w:val="0"/>
              <w:divBdr>
                <w:top w:val="none" w:sz="0" w:space="0" w:color="auto"/>
                <w:left w:val="none" w:sz="0" w:space="0" w:color="auto"/>
                <w:bottom w:val="none" w:sz="0" w:space="0" w:color="auto"/>
                <w:right w:val="none" w:sz="0" w:space="0" w:color="auto"/>
              </w:divBdr>
              <w:divsChild>
                <w:div w:id="418986665">
                  <w:marLeft w:val="0"/>
                  <w:marRight w:val="0"/>
                  <w:marTop w:val="0"/>
                  <w:marBottom w:val="0"/>
                  <w:divBdr>
                    <w:top w:val="none" w:sz="0" w:space="0" w:color="auto"/>
                    <w:left w:val="none" w:sz="0" w:space="0" w:color="auto"/>
                    <w:bottom w:val="none" w:sz="0" w:space="0" w:color="auto"/>
                    <w:right w:val="none" w:sz="0" w:space="0" w:color="auto"/>
                  </w:divBdr>
                  <w:divsChild>
                    <w:div w:id="1550678445">
                      <w:marLeft w:val="0"/>
                      <w:marRight w:val="0"/>
                      <w:marTop w:val="0"/>
                      <w:marBottom w:val="0"/>
                      <w:divBdr>
                        <w:top w:val="none" w:sz="0" w:space="0" w:color="auto"/>
                        <w:left w:val="none" w:sz="0" w:space="0" w:color="auto"/>
                        <w:bottom w:val="none" w:sz="0" w:space="0" w:color="auto"/>
                        <w:right w:val="none" w:sz="0" w:space="0" w:color="auto"/>
                      </w:divBdr>
                      <w:divsChild>
                        <w:div w:id="1811940391">
                          <w:marLeft w:val="0"/>
                          <w:marRight w:val="0"/>
                          <w:marTop w:val="0"/>
                          <w:marBottom w:val="0"/>
                          <w:divBdr>
                            <w:top w:val="none" w:sz="0" w:space="0" w:color="auto"/>
                            <w:left w:val="none" w:sz="0" w:space="0" w:color="auto"/>
                            <w:bottom w:val="none" w:sz="0" w:space="0" w:color="auto"/>
                            <w:right w:val="none" w:sz="0" w:space="0" w:color="auto"/>
                          </w:divBdr>
                          <w:divsChild>
                            <w:div w:id="659193304">
                              <w:marLeft w:val="0"/>
                              <w:marRight w:val="0"/>
                              <w:marTop w:val="0"/>
                              <w:marBottom w:val="0"/>
                              <w:divBdr>
                                <w:top w:val="none" w:sz="0" w:space="0" w:color="auto"/>
                                <w:left w:val="none" w:sz="0" w:space="0" w:color="auto"/>
                                <w:bottom w:val="none" w:sz="0" w:space="0" w:color="auto"/>
                                <w:right w:val="none" w:sz="0" w:space="0" w:color="auto"/>
                              </w:divBdr>
                              <w:divsChild>
                                <w:div w:id="600600385">
                                  <w:marLeft w:val="0"/>
                                  <w:marRight w:val="0"/>
                                  <w:marTop w:val="0"/>
                                  <w:marBottom w:val="0"/>
                                  <w:divBdr>
                                    <w:top w:val="none" w:sz="0" w:space="0" w:color="auto"/>
                                    <w:left w:val="none" w:sz="0" w:space="0" w:color="auto"/>
                                    <w:bottom w:val="none" w:sz="0" w:space="0" w:color="auto"/>
                                    <w:right w:val="none" w:sz="0" w:space="0" w:color="auto"/>
                                  </w:divBdr>
                                  <w:divsChild>
                                    <w:div w:id="687489777">
                                      <w:marLeft w:val="0"/>
                                      <w:marRight w:val="0"/>
                                      <w:marTop w:val="0"/>
                                      <w:marBottom w:val="0"/>
                                      <w:divBdr>
                                        <w:top w:val="none" w:sz="0" w:space="0" w:color="auto"/>
                                        <w:left w:val="none" w:sz="0" w:space="0" w:color="auto"/>
                                        <w:bottom w:val="none" w:sz="0" w:space="0" w:color="auto"/>
                                        <w:right w:val="none" w:sz="0" w:space="0" w:color="auto"/>
                                      </w:divBdr>
                                      <w:divsChild>
                                        <w:div w:id="182087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6220990">
          <w:marLeft w:val="0"/>
          <w:marRight w:val="0"/>
          <w:marTop w:val="0"/>
          <w:marBottom w:val="0"/>
          <w:divBdr>
            <w:top w:val="none" w:sz="0" w:space="0" w:color="auto"/>
            <w:left w:val="none" w:sz="0" w:space="0" w:color="auto"/>
            <w:bottom w:val="none" w:sz="0" w:space="0" w:color="auto"/>
            <w:right w:val="none" w:sz="0" w:space="0" w:color="auto"/>
          </w:divBdr>
          <w:divsChild>
            <w:div w:id="207495737">
              <w:marLeft w:val="0"/>
              <w:marRight w:val="0"/>
              <w:marTop w:val="0"/>
              <w:marBottom w:val="0"/>
              <w:divBdr>
                <w:top w:val="none" w:sz="0" w:space="0" w:color="auto"/>
                <w:left w:val="none" w:sz="0" w:space="0" w:color="auto"/>
                <w:bottom w:val="none" w:sz="0" w:space="0" w:color="auto"/>
                <w:right w:val="none" w:sz="0" w:space="0" w:color="auto"/>
              </w:divBdr>
              <w:divsChild>
                <w:div w:id="1621103314">
                  <w:marLeft w:val="0"/>
                  <w:marRight w:val="0"/>
                  <w:marTop w:val="0"/>
                  <w:marBottom w:val="0"/>
                  <w:divBdr>
                    <w:top w:val="none" w:sz="0" w:space="0" w:color="auto"/>
                    <w:left w:val="none" w:sz="0" w:space="0" w:color="auto"/>
                    <w:bottom w:val="none" w:sz="0" w:space="0" w:color="auto"/>
                    <w:right w:val="none" w:sz="0" w:space="0" w:color="auto"/>
                  </w:divBdr>
                  <w:divsChild>
                    <w:div w:id="1140809797">
                      <w:marLeft w:val="0"/>
                      <w:marRight w:val="0"/>
                      <w:marTop w:val="0"/>
                      <w:marBottom w:val="0"/>
                      <w:divBdr>
                        <w:top w:val="none" w:sz="0" w:space="0" w:color="auto"/>
                        <w:left w:val="none" w:sz="0" w:space="0" w:color="auto"/>
                        <w:bottom w:val="none" w:sz="0" w:space="0" w:color="auto"/>
                        <w:right w:val="none" w:sz="0" w:space="0" w:color="auto"/>
                      </w:divBdr>
                      <w:divsChild>
                        <w:div w:id="1959100130">
                          <w:marLeft w:val="0"/>
                          <w:marRight w:val="0"/>
                          <w:marTop w:val="0"/>
                          <w:marBottom w:val="0"/>
                          <w:divBdr>
                            <w:top w:val="none" w:sz="0" w:space="0" w:color="auto"/>
                            <w:left w:val="none" w:sz="0" w:space="0" w:color="auto"/>
                            <w:bottom w:val="none" w:sz="0" w:space="0" w:color="auto"/>
                            <w:right w:val="none" w:sz="0" w:space="0" w:color="auto"/>
                          </w:divBdr>
                          <w:divsChild>
                            <w:div w:id="1036782896">
                              <w:marLeft w:val="0"/>
                              <w:marRight w:val="0"/>
                              <w:marTop w:val="0"/>
                              <w:marBottom w:val="0"/>
                              <w:divBdr>
                                <w:top w:val="none" w:sz="0" w:space="0" w:color="auto"/>
                                <w:left w:val="none" w:sz="0" w:space="0" w:color="auto"/>
                                <w:bottom w:val="none" w:sz="0" w:space="0" w:color="auto"/>
                                <w:right w:val="none" w:sz="0" w:space="0" w:color="auto"/>
                              </w:divBdr>
                              <w:divsChild>
                                <w:div w:id="1104379627">
                                  <w:marLeft w:val="0"/>
                                  <w:marRight w:val="0"/>
                                  <w:marTop w:val="0"/>
                                  <w:marBottom w:val="0"/>
                                  <w:divBdr>
                                    <w:top w:val="none" w:sz="0" w:space="0" w:color="auto"/>
                                    <w:left w:val="none" w:sz="0" w:space="0" w:color="auto"/>
                                    <w:bottom w:val="none" w:sz="0" w:space="0" w:color="auto"/>
                                    <w:right w:val="none" w:sz="0" w:space="0" w:color="auto"/>
                                  </w:divBdr>
                                  <w:divsChild>
                                    <w:div w:id="1251816970">
                                      <w:marLeft w:val="0"/>
                                      <w:marRight w:val="0"/>
                                      <w:marTop w:val="0"/>
                                      <w:marBottom w:val="0"/>
                                      <w:divBdr>
                                        <w:top w:val="none" w:sz="0" w:space="0" w:color="auto"/>
                                        <w:left w:val="none" w:sz="0" w:space="0" w:color="auto"/>
                                        <w:bottom w:val="none" w:sz="0" w:space="0" w:color="auto"/>
                                        <w:right w:val="none" w:sz="0" w:space="0" w:color="auto"/>
                                      </w:divBdr>
                                      <w:divsChild>
                                        <w:div w:id="1332224371">
                                          <w:marLeft w:val="0"/>
                                          <w:marRight w:val="0"/>
                                          <w:marTop w:val="0"/>
                                          <w:marBottom w:val="0"/>
                                          <w:divBdr>
                                            <w:top w:val="none" w:sz="0" w:space="0" w:color="auto"/>
                                            <w:left w:val="none" w:sz="0" w:space="0" w:color="auto"/>
                                            <w:bottom w:val="none" w:sz="0" w:space="0" w:color="auto"/>
                                            <w:right w:val="none" w:sz="0" w:space="0" w:color="auto"/>
                                          </w:divBdr>
                                          <w:divsChild>
                                            <w:div w:id="156980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6899233">
      <w:bodyDiv w:val="1"/>
      <w:marLeft w:val="0"/>
      <w:marRight w:val="0"/>
      <w:marTop w:val="0"/>
      <w:marBottom w:val="0"/>
      <w:divBdr>
        <w:top w:val="none" w:sz="0" w:space="0" w:color="auto"/>
        <w:left w:val="none" w:sz="0" w:space="0" w:color="auto"/>
        <w:bottom w:val="none" w:sz="0" w:space="0" w:color="auto"/>
        <w:right w:val="none" w:sz="0" w:space="0" w:color="auto"/>
      </w:divBdr>
    </w:div>
    <w:div w:id="1086607547">
      <w:bodyDiv w:val="1"/>
      <w:marLeft w:val="0"/>
      <w:marRight w:val="0"/>
      <w:marTop w:val="0"/>
      <w:marBottom w:val="0"/>
      <w:divBdr>
        <w:top w:val="none" w:sz="0" w:space="0" w:color="auto"/>
        <w:left w:val="none" w:sz="0" w:space="0" w:color="auto"/>
        <w:bottom w:val="none" w:sz="0" w:space="0" w:color="auto"/>
        <w:right w:val="none" w:sz="0" w:space="0" w:color="auto"/>
      </w:divBdr>
      <w:divsChild>
        <w:div w:id="1237741647">
          <w:marLeft w:val="0"/>
          <w:marRight w:val="0"/>
          <w:marTop w:val="0"/>
          <w:marBottom w:val="0"/>
          <w:divBdr>
            <w:top w:val="none" w:sz="0" w:space="0" w:color="auto"/>
            <w:left w:val="none" w:sz="0" w:space="0" w:color="auto"/>
            <w:bottom w:val="none" w:sz="0" w:space="0" w:color="auto"/>
            <w:right w:val="none" w:sz="0" w:space="0" w:color="auto"/>
          </w:divBdr>
          <w:divsChild>
            <w:div w:id="122522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2101">
      <w:bodyDiv w:val="1"/>
      <w:marLeft w:val="0"/>
      <w:marRight w:val="0"/>
      <w:marTop w:val="0"/>
      <w:marBottom w:val="0"/>
      <w:divBdr>
        <w:top w:val="none" w:sz="0" w:space="0" w:color="auto"/>
        <w:left w:val="none" w:sz="0" w:space="0" w:color="auto"/>
        <w:bottom w:val="none" w:sz="0" w:space="0" w:color="auto"/>
        <w:right w:val="none" w:sz="0" w:space="0" w:color="auto"/>
      </w:divBdr>
    </w:div>
    <w:div w:id="1112750046">
      <w:bodyDiv w:val="1"/>
      <w:marLeft w:val="0"/>
      <w:marRight w:val="0"/>
      <w:marTop w:val="0"/>
      <w:marBottom w:val="0"/>
      <w:divBdr>
        <w:top w:val="none" w:sz="0" w:space="0" w:color="auto"/>
        <w:left w:val="none" w:sz="0" w:space="0" w:color="auto"/>
        <w:bottom w:val="none" w:sz="0" w:space="0" w:color="auto"/>
        <w:right w:val="none" w:sz="0" w:space="0" w:color="auto"/>
      </w:divBdr>
    </w:div>
    <w:div w:id="1139568776">
      <w:bodyDiv w:val="1"/>
      <w:marLeft w:val="0"/>
      <w:marRight w:val="0"/>
      <w:marTop w:val="0"/>
      <w:marBottom w:val="0"/>
      <w:divBdr>
        <w:top w:val="none" w:sz="0" w:space="0" w:color="auto"/>
        <w:left w:val="none" w:sz="0" w:space="0" w:color="auto"/>
        <w:bottom w:val="none" w:sz="0" w:space="0" w:color="auto"/>
        <w:right w:val="none" w:sz="0" w:space="0" w:color="auto"/>
      </w:divBdr>
    </w:div>
    <w:div w:id="1358585913">
      <w:bodyDiv w:val="1"/>
      <w:marLeft w:val="0"/>
      <w:marRight w:val="0"/>
      <w:marTop w:val="0"/>
      <w:marBottom w:val="0"/>
      <w:divBdr>
        <w:top w:val="none" w:sz="0" w:space="0" w:color="auto"/>
        <w:left w:val="none" w:sz="0" w:space="0" w:color="auto"/>
        <w:bottom w:val="none" w:sz="0" w:space="0" w:color="auto"/>
        <w:right w:val="none" w:sz="0" w:space="0" w:color="auto"/>
      </w:divBdr>
      <w:divsChild>
        <w:div w:id="896549277">
          <w:marLeft w:val="0"/>
          <w:marRight w:val="0"/>
          <w:marTop w:val="0"/>
          <w:marBottom w:val="0"/>
          <w:divBdr>
            <w:top w:val="none" w:sz="0" w:space="0" w:color="auto"/>
            <w:left w:val="none" w:sz="0" w:space="0" w:color="auto"/>
            <w:bottom w:val="none" w:sz="0" w:space="0" w:color="auto"/>
            <w:right w:val="none" w:sz="0" w:space="0" w:color="auto"/>
          </w:divBdr>
          <w:divsChild>
            <w:div w:id="74056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248553">
      <w:bodyDiv w:val="1"/>
      <w:marLeft w:val="0"/>
      <w:marRight w:val="0"/>
      <w:marTop w:val="0"/>
      <w:marBottom w:val="0"/>
      <w:divBdr>
        <w:top w:val="none" w:sz="0" w:space="0" w:color="auto"/>
        <w:left w:val="none" w:sz="0" w:space="0" w:color="auto"/>
        <w:bottom w:val="none" w:sz="0" w:space="0" w:color="auto"/>
        <w:right w:val="none" w:sz="0" w:space="0" w:color="auto"/>
      </w:divBdr>
    </w:div>
    <w:div w:id="1383552809">
      <w:bodyDiv w:val="1"/>
      <w:marLeft w:val="0"/>
      <w:marRight w:val="0"/>
      <w:marTop w:val="0"/>
      <w:marBottom w:val="0"/>
      <w:divBdr>
        <w:top w:val="none" w:sz="0" w:space="0" w:color="auto"/>
        <w:left w:val="none" w:sz="0" w:space="0" w:color="auto"/>
        <w:bottom w:val="none" w:sz="0" w:space="0" w:color="auto"/>
        <w:right w:val="none" w:sz="0" w:space="0" w:color="auto"/>
      </w:divBdr>
    </w:div>
    <w:div w:id="1402364573">
      <w:bodyDiv w:val="1"/>
      <w:marLeft w:val="0"/>
      <w:marRight w:val="0"/>
      <w:marTop w:val="0"/>
      <w:marBottom w:val="0"/>
      <w:divBdr>
        <w:top w:val="none" w:sz="0" w:space="0" w:color="auto"/>
        <w:left w:val="none" w:sz="0" w:space="0" w:color="auto"/>
        <w:bottom w:val="none" w:sz="0" w:space="0" w:color="auto"/>
        <w:right w:val="none" w:sz="0" w:space="0" w:color="auto"/>
      </w:divBdr>
    </w:div>
    <w:div w:id="1434671201">
      <w:bodyDiv w:val="1"/>
      <w:marLeft w:val="0"/>
      <w:marRight w:val="0"/>
      <w:marTop w:val="0"/>
      <w:marBottom w:val="0"/>
      <w:divBdr>
        <w:top w:val="none" w:sz="0" w:space="0" w:color="auto"/>
        <w:left w:val="none" w:sz="0" w:space="0" w:color="auto"/>
        <w:bottom w:val="none" w:sz="0" w:space="0" w:color="auto"/>
        <w:right w:val="none" w:sz="0" w:space="0" w:color="auto"/>
      </w:divBdr>
    </w:div>
    <w:div w:id="1437405368">
      <w:bodyDiv w:val="1"/>
      <w:marLeft w:val="0"/>
      <w:marRight w:val="0"/>
      <w:marTop w:val="0"/>
      <w:marBottom w:val="0"/>
      <w:divBdr>
        <w:top w:val="none" w:sz="0" w:space="0" w:color="auto"/>
        <w:left w:val="none" w:sz="0" w:space="0" w:color="auto"/>
        <w:bottom w:val="none" w:sz="0" w:space="0" w:color="auto"/>
        <w:right w:val="none" w:sz="0" w:space="0" w:color="auto"/>
      </w:divBdr>
      <w:divsChild>
        <w:div w:id="139538074">
          <w:marLeft w:val="0"/>
          <w:marRight w:val="0"/>
          <w:marTop w:val="0"/>
          <w:marBottom w:val="0"/>
          <w:divBdr>
            <w:top w:val="none" w:sz="0" w:space="0" w:color="auto"/>
            <w:left w:val="none" w:sz="0" w:space="0" w:color="auto"/>
            <w:bottom w:val="none" w:sz="0" w:space="0" w:color="auto"/>
            <w:right w:val="none" w:sz="0" w:space="0" w:color="auto"/>
          </w:divBdr>
          <w:divsChild>
            <w:div w:id="34236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182988">
      <w:bodyDiv w:val="1"/>
      <w:marLeft w:val="0"/>
      <w:marRight w:val="0"/>
      <w:marTop w:val="0"/>
      <w:marBottom w:val="0"/>
      <w:divBdr>
        <w:top w:val="none" w:sz="0" w:space="0" w:color="auto"/>
        <w:left w:val="none" w:sz="0" w:space="0" w:color="auto"/>
        <w:bottom w:val="none" w:sz="0" w:space="0" w:color="auto"/>
        <w:right w:val="none" w:sz="0" w:space="0" w:color="auto"/>
      </w:divBdr>
    </w:div>
    <w:div w:id="1447584190">
      <w:bodyDiv w:val="1"/>
      <w:marLeft w:val="0"/>
      <w:marRight w:val="0"/>
      <w:marTop w:val="0"/>
      <w:marBottom w:val="0"/>
      <w:divBdr>
        <w:top w:val="none" w:sz="0" w:space="0" w:color="auto"/>
        <w:left w:val="none" w:sz="0" w:space="0" w:color="auto"/>
        <w:bottom w:val="none" w:sz="0" w:space="0" w:color="auto"/>
        <w:right w:val="none" w:sz="0" w:space="0" w:color="auto"/>
      </w:divBdr>
    </w:div>
    <w:div w:id="1572957405">
      <w:bodyDiv w:val="1"/>
      <w:marLeft w:val="0"/>
      <w:marRight w:val="0"/>
      <w:marTop w:val="0"/>
      <w:marBottom w:val="0"/>
      <w:divBdr>
        <w:top w:val="none" w:sz="0" w:space="0" w:color="auto"/>
        <w:left w:val="none" w:sz="0" w:space="0" w:color="auto"/>
        <w:bottom w:val="none" w:sz="0" w:space="0" w:color="auto"/>
        <w:right w:val="none" w:sz="0" w:space="0" w:color="auto"/>
      </w:divBdr>
    </w:div>
    <w:div w:id="1577201756">
      <w:bodyDiv w:val="1"/>
      <w:marLeft w:val="0"/>
      <w:marRight w:val="0"/>
      <w:marTop w:val="0"/>
      <w:marBottom w:val="0"/>
      <w:divBdr>
        <w:top w:val="none" w:sz="0" w:space="0" w:color="auto"/>
        <w:left w:val="none" w:sz="0" w:space="0" w:color="auto"/>
        <w:bottom w:val="none" w:sz="0" w:space="0" w:color="auto"/>
        <w:right w:val="none" w:sz="0" w:space="0" w:color="auto"/>
      </w:divBdr>
      <w:divsChild>
        <w:div w:id="245844082">
          <w:marLeft w:val="0"/>
          <w:marRight w:val="0"/>
          <w:marTop w:val="0"/>
          <w:marBottom w:val="0"/>
          <w:divBdr>
            <w:top w:val="none" w:sz="0" w:space="0" w:color="auto"/>
            <w:left w:val="none" w:sz="0" w:space="0" w:color="auto"/>
            <w:bottom w:val="none" w:sz="0" w:space="0" w:color="auto"/>
            <w:right w:val="none" w:sz="0" w:space="0" w:color="auto"/>
          </w:divBdr>
          <w:divsChild>
            <w:div w:id="144908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504516">
      <w:bodyDiv w:val="1"/>
      <w:marLeft w:val="0"/>
      <w:marRight w:val="0"/>
      <w:marTop w:val="0"/>
      <w:marBottom w:val="0"/>
      <w:divBdr>
        <w:top w:val="none" w:sz="0" w:space="0" w:color="auto"/>
        <w:left w:val="none" w:sz="0" w:space="0" w:color="auto"/>
        <w:bottom w:val="none" w:sz="0" w:space="0" w:color="auto"/>
        <w:right w:val="none" w:sz="0" w:space="0" w:color="auto"/>
      </w:divBdr>
      <w:divsChild>
        <w:div w:id="694036195">
          <w:marLeft w:val="0"/>
          <w:marRight w:val="0"/>
          <w:marTop w:val="0"/>
          <w:marBottom w:val="0"/>
          <w:divBdr>
            <w:top w:val="none" w:sz="0" w:space="0" w:color="auto"/>
            <w:left w:val="none" w:sz="0" w:space="0" w:color="auto"/>
            <w:bottom w:val="none" w:sz="0" w:space="0" w:color="auto"/>
            <w:right w:val="none" w:sz="0" w:space="0" w:color="auto"/>
          </w:divBdr>
          <w:divsChild>
            <w:div w:id="145883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130082">
      <w:bodyDiv w:val="1"/>
      <w:marLeft w:val="0"/>
      <w:marRight w:val="0"/>
      <w:marTop w:val="0"/>
      <w:marBottom w:val="0"/>
      <w:divBdr>
        <w:top w:val="none" w:sz="0" w:space="0" w:color="auto"/>
        <w:left w:val="none" w:sz="0" w:space="0" w:color="auto"/>
        <w:bottom w:val="none" w:sz="0" w:space="0" w:color="auto"/>
        <w:right w:val="none" w:sz="0" w:space="0" w:color="auto"/>
      </w:divBdr>
      <w:divsChild>
        <w:div w:id="2123528653">
          <w:marLeft w:val="0"/>
          <w:marRight w:val="0"/>
          <w:marTop w:val="0"/>
          <w:marBottom w:val="0"/>
          <w:divBdr>
            <w:top w:val="none" w:sz="0" w:space="0" w:color="auto"/>
            <w:left w:val="none" w:sz="0" w:space="0" w:color="auto"/>
            <w:bottom w:val="none" w:sz="0" w:space="0" w:color="auto"/>
            <w:right w:val="none" w:sz="0" w:space="0" w:color="auto"/>
          </w:divBdr>
          <w:divsChild>
            <w:div w:id="19558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882257">
      <w:bodyDiv w:val="1"/>
      <w:marLeft w:val="0"/>
      <w:marRight w:val="0"/>
      <w:marTop w:val="0"/>
      <w:marBottom w:val="0"/>
      <w:divBdr>
        <w:top w:val="none" w:sz="0" w:space="0" w:color="auto"/>
        <w:left w:val="none" w:sz="0" w:space="0" w:color="auto"/>
        <w:bottom w:val="none" w:sz="0" w:space="0" w:color="auto"/>
        <w:right w:val="none" w:sz="0" w:space="0" w:color="auto"/>
      </w:divBdr>
    </w:div>
    <w:div w:id="1654406094">
      <w:bodyDiv w:val="1"/>
      <w:marLeft w:val="0"/>
      <w:marRight w:val="0"/>
      <w:marTop w:val="0"/>
      <w:marBottom w:val="0"/>
      <w:divBdr>
        <w:top w:val="none" w:sz="0" w:space="0" w:color="auto"/>
        <w:left w:val="none" w:sz="0" w:space="0" w:color="auto"/>
        <w:bottom w:val="none" w:sz="0" w:space="0" w:color="auto"/>
        <w:right w:val="none" w:sz="0" w:space="0" w:color="auto"/>
      </w:divBdr>
    </w:div>
    <w:div w:id="1843929484">
      <w:bodyDiv w:val="1"/>
      <w:marLeft w:val="0"/>
      <w:marRight w:val="0"/>
      <w:marTop w:val="0"/>
      <w:marBottom w:val="0"/>
      <w:divBdr>
        <w:top w:val="none" w:sz="0" w:space="0" w:color="auto"/>
        <w:left w:val="none" w:sz="0" w:space="0" w:color="auto"/>
        <w:bottom w:val="none" w:sz="0" w:space="0" w:color="auto"/>
        <w:right w:val="none" w:sz="0" w:space="0" w:color="auto"/>
      </w:divBdr>
      <w:divsChild>
        <w:div w:id="767041108">
          <w:blockQuote w:val="1"/>
          <w:marLeft w:val="720"/>
          <w:marRight w:val="720"/>
          <w:marTop w:val="100"/>
          <w:marBottom w:val="100"/>
          <w:divBdr>
            <w:top w:val="none" w:sz="0" w:space="0" w:color="auto"/>
            <w:left w:val="none" w:sz="0" w:space="0" w:color="auto"/>
            <w:bottom w:val="none" w:sz="0" w:space="0" w:color="auto"/>
            <w:right w:val="none" w:sz="0" w:space="0" w:color="auto"/>
          </w:divBdr>
        </w:div>
        <w:div w:id="642125184">
          <w:marLeft w:val="0"/>
          <w:marRight w:val="0"/>
          <w:marTop w:val="0"/>
          <w:marBottom w:val="0"/>
          <w:divBdr>
            <w:top w:val="none" w:sz="0" w:space="0" w:color="auto"/>
            <w:left w:val="none" w:sz="0" w:space="0" w:color="auto"/>
            <w:bottom w:val="none" w:sz="0" w:space="0" w:color="auto"/>
            <w:right w:val="none" w:sz="0" w:space="0" w:color="auto"/>
          </w:divBdr>
          <w:divsChild>
            <w:div w:id="1984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973794">
      <w:bodyDiv w:val="1"/>
      <w:marLeft w:val="0"/>
      <w:marRight w:val="0"/>
      <w:marTop w:val="0"/>
      <w:marBottom w:val="0"/>
      <w:divBdr>
        <w:top w:val="none" w:sz="0" w:space="0" w:color="auto"/>
        <w:left w:val="none" w:sz="0" w:space="0" w:color="auto"/>
        <w:bottom w:val="none" w:sz="0" w:space="0" w:color="auto"/>
        <w:right w:val="none" w:sz="0" w:space="0" w:color="auto"/>
      </w:divBdr>
      <w:divsChild>
        <w:div w:id="608126588">
          <w:marLeft w:val="0"/>
          <w:marRight w:val="0"/>
          <w:marTop w:val="0"/>
          <w:marBottom w:val="0"/>
          <w:divBdr>
            <w:top w:val="none" w:sz="0" w:space="0" w:color="auto"/>
            <w:left w:val="none" w:sz="0" w:space="0" w:color="auto"/>
            <w:bottom w:val="none" w:sz="0" w:space="0" w:color="auto"/>
            <w:right w:val="none" w:sz="0" w:space="0" w:color="auto"/>
          </w:divBdr>
          <w:divsChild>
            <w:div w:id="1388380685">
              <w:marLeft w:val="0"/>
              <w:marRight w:val="0"/>
              <w:marTop w:val="0"/>
              <w:marBottom w:val="0"/>
              <w:divBdr>
                <w:top w:val="none" w:sz="0" w:space="0" w:color="auto"/>
                <w:left w:val="none" w:sz="0" w:space="0" w:color="auto"/>
                <w:bottom w:val="none" w:sz="0" w:space="0" w:color="auto"/>
                <w:right w:val="none" w:sz="0" w:space="0" w:color="auto"/>
              </w:divBdr>
            </w:div>
          </w:divsChild>
        </w:div>
        <w:div w:id="2192496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0925794">
      <w:bodyDiv w:val="1"/>
      <w:marLeft w:val="0"/>
      <w:marRight w:val="0"/>
      <w:marTop w:val="0"/>
      <w:marBottom w:val="0"/>
      <w:divBdr>
        <w:top w:val="none" w:sz="0" w:space="0" w:color="auto"/>
        <w:left w:val="none" w:sz="0" w:space="0" w:color="auto"/>
        <w:bottom w:val="none" w:sz="0" w:space="0" w:color="auto"/>
        <w:right w:val="none" w:sz="0" w:space="0" w:color="auto"/>
      </w:divBdr>
    </w:div>
    <w:div w:id="1864048632">
      <w:bodyDiv w:val="1"/>
      <w:marLeft w:val="0"/>
      <w:marRight w:val="0"/>
      <w:marTop w:val="0"/>
      <w:marBottom w:val="0"/>
      <w:divBdr>
        <w:top w:val="none" w:sz="0" w:space="0" w:color="auto"/>
        <w:left w:val="none" w:sz="0" w:space="0" w:color="auto"/>
        <w:bottom w:val="none" w:sz="0" w:space="0" w:color="auto"/>
        <w:right w:val="none" w:sz="0" w:space="0" w:color="auto"/>
      </w:divBdr>
    </w:div>
    <w:div w:id="1961111668">
      <w:bodyDiv w:val="1"/>
      <w:marLeft w:val="0"/>
      <w:marRight w:val="0"/>
      <w:marTop w:val="0"/>
      <w:marBottom w:val="0"/>
      <w:divBdr>
        <w:top w:val="none" w:sz="0" w:space="0" w:color="auto"/>
        <w:left w:val="none" w:sz="0" w:space="0" w:color="auto"/>
        <w:bottom w:val="none" w:sz="0" w:space="0" w:color="auto"/>
        <w:right w:val="none" w:sz="0" w:space="0" w:color="auto"/>
      </w:divBdr>
    </w:div>
    <w:div w:id="2025355411">
      <w:bodyDiv w:val="1"/>
      <w:marLeft w:val="0"/>
      <w:marRight w:val="0"/>
      <w:marTop w:val="0"/>
      <w:marBottom w:val="0"/>
      <w:divBdr>
        <w:top w:val="none" w:sz="0" w:space="0" w:color="auto"/>
        <w:left w:val="none" w:sz="0" w:space="0" w:color="auto"/>
        <w:bottom w:val="none" w:sz="0" w:space="0" w:color="auto"/>
        <w:right w:val="none" w:sz="0" w:space="0" w:color="auto"/>
      </w:divBdr>
    </w:div>
    <w:div w:id="2030716261">
      <w:bodyDiv w:val="1"/>
      <w:marLeft w:val="0"/>
      <w:marRight w:val="0"/>
      <w:marTop w:val="0"/>
      <w:marBottom w:val="0"/>
      <w:divBdr>
        <w:top w:val="none" w:sz="0" w:space="0" w:color="auto"/>
        <w:left w:val="none" w:sz="0" w:space="0" w:color="auto"/>
        <w:bottom w:val="none" w:sz="0" w:space="0" w:color="auto"/>
        <w:right w:val="none" w:sz="0" w:space="0" w:color="auto"/>
      </w:divBdr>
      <w:divsChild>
        <w:div w:id="1948655811">
          <w:marLeft w:val="0"/>
          <w:marRight w:val="0"/>
          <w:marTop w:val="0"/>
          <w:marBottom w:val="0"/>
          <w:divBdr>
            <w:top w:val="none" w:sz="0" w:space="0" w:color="auto"/>
            <w:left w:val="none" w:sz="0" w:space="0" w:color="auto"/>
            <w:bottom w:val="none" w:sz="0" w:space="0" w:color="auto"/>
            <w:right w:val="none" w:sz="0" w:space="0" w:color="auto"/>
          </w:divBdr>
          <w:divsChild>
            <w:div w:id="141755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B544B-3BBE-416D-B904-22B493067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42</Pages>
  <Words>9142</Words>
  <Characters>52114</Characters>
  <Application>Microsoft Office Word</Application>
  <DocSecurity>0</DocSecurity>
  <Lines>434</Lines>
  <Paragraphs>122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HPProBook440G9</cp:lastModifiedBy>
  <cp:revision>5</cp:revision>
  <cp:lastPrinted>2025-06-15T23:26:00Z</cp:lastPrinted>
  <dcterms:created xsi:type="dcterms:W3CDTF">2025-07-07T23:02:00Z</dcterms:created>
  <dcterms:modified xsi:type="dcterms:W3CDTF">2025-07-10T11:28:00Z</dcterms:modified>
</cp:coreProperties>
</file>