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5C042A" w14:textId="77777777" w:rsidR="007F063D" w:rsidRPr="007F063D" w:rsidRDefault="007F063D" w:rsidP="007F063D">
      <w:pPr>
        <w:spacing w:line="256" w:lineRule="auto"/>
        <w:rPr>
          <w:rFonts w:ascii="Sakkal Majalla" w:eastAsia="Calibri" w:hAnsi="Sakkal Majalla" w:cs="Sakkal Majalla"/>
          <w:b/>
          <w:bCs/>
          <w:sz w:val="28"/>
          <w:szCs w:val="28"/>
          <w:lang w:bidi="ar-EG"/>
        </w:rPr>
      </w:pPr>
      <w:bookmarkStart w:id="0" w:name="_Toc179397402"/>
      <w:r w:rsidRPr="007F063D">
        <w:rPr>
          <w:rFonts w:ascii="Calibri" w:eastAsia="Calibri" w:hAnsi="Calibri" w:cs="Arial"/>
          <w:noProof/>
        </w:rPr>
        <w:drawing>
          <wp:anchor distT="0" distB="0" distL="114300" distR="114300" simplePos="0" relativeHeight="251680768" behindDoc="0" locked="0" layoutInCell="1" allowOverlap="1" wp14:anchorId="6FF38791" wp14:editId="6CA4B88A">
            <wp:simplePos x="0" y="0"/>
            <wp:positionH relativeFrom="margin">
              <wp:posOffset>-676275</wp:posOffset>
            </wp:positionH>
            <wp:positionV relativeFrom="margin">
              <wp:posOffset>-666750</wp:posOffset>
            </wp:positionV>
            <wp:extent cx="2226945" cy="2066925"/>
            <wp:effectExtent l="0" t="0" r="1905" b="9525"/>
            <wp:wrapSquare wrapText="bothSides"/>
            <wp:docPr id="736544110"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pic:spPr>
                </pic:pic>
              </a:graphicData>
            </a:graphic>
            <wp14:sizeRelH relativeFrom="page">
              <wp14:pctWidth>0</wp14:pctWidth>
            </wp14:sizeRelH>
            <wp14:sizeRelV relativeFrom="page">
              <wp14:pctHeight>0</wp14:pctHeight>
            </wp14:sizeRelV>
          </wp:anchor>
        </w:drawing>
      </w:r>
      <w:r w:rsidRPr="007F063D">
        <w:rPr>
          <w:rFonts w:ascii="Sakkal Majalla" w:eastAsia="Calibri" w:hAnsi="Sakkal Majalla" w:cs="Sakkal Majalla"/>
          <w:b/>
          <w:bCs/>
          <w:sz w:val="28"/>
          <w:szCs w:val="28"/>
          <w:rtl/>
          <w:lang w:bidi="ar-EG"/>
        </w:rPr>
        <w:t xml:space="preserve">جامعة </w:t>
      </w:r>
      <w:proofErr w:type="spellStart"/>
      <w:r w:rsidRPr="007F063D">
        <w:rPr>
          <w:rFonts w:ascii="Sakkal Majalla" w:eastAsia="Calibri" w:hAnsi="Sakkal Majalla" w:cs="Sakkal Majalla"/>
          <w:b/>
          <w:bCs/>
          <w:sz w:val="28"/>
          <w:szCs w:val="28"/>
          <w:rtl/>
          <w:lang w:bidi="ar-EG"/>
        </w:rPr>
        <w:t>ميدأوشن</w:t>
      </w:r>
      <w:proofErr w:type="spellEnd"/>
      <w:r w:rsidRPr="007F063D">
        <w:rPr>
          <w:rFonts w:ascii="Sakkal Majalla" w:eastAsia="Calibri" w:hAnsi="Sakkal Majalla" w:cs="Sakkal Majalla"/>
          <w:b/>
          <w:bCs/>
          <w:sz w:val="28"/>
          <w:szCs w:val="28"/>
          <w:rtl/>
          <w:lang w:bidi="ar-EG"/>
        </w:rPr>
        <w:t xml:space="preserve"> </w:t>
      </w:r>
    </w:p>
    <w:p w14:paraId="59186236" w14:textId="3E3E7F44" w:rsidR="007F063D" w:rsidRPr="007F063D" w:rsidRDefault="007F063D" w:rsidP="007F063D">
      <w:pPr>
        <w:spacing w:line="256" w:lineRule="auto"/>
        <w:rPr>
          <w:rFonts w:ascii="Sakkal Majalla" w:eastAsia="Calibri" w:hAnsi="Sakkal Majalla" w:cs="Sakkal Majalla"/>
          <w:b/>
          <w:bCs/>
          <w:sz w:val="28"/>
          <w:szCs w:val="28"/>
          <w:lang w:bidi="ar-EG"/>
        </w:rPr>
      </w:pPr>
      <w:r w:rsidRPr="007F063D">
        <w:rPr>
          <w:rFonts w:ascii="Sakkal Majalla" w:eastAsia="Calibri" w:hAnsi="Sakkal Majalla" w:cs="Sakkal Majalla"/>
          <w:b/>
          <w:bCs/>
          <w:sz w:val="28"/>
          <w:szCs w:val="28"/>
          <w:lang w:bidi="ar-EG"/>
        </w:rPr>
        <w:t xml:space="preserve">    </w:t>
      </w:r>
      <w:r w:rsidRPr="007F063D">
        <w:rPr>
          <w:rFonts w:ascii="Sakkal Majalla" w:eastAsia="Calibri" w:hAnsi="Sakkal Majalla" w:cs="Sakkal Majalla"/>
          <w:b/>
          <w:bCs/>
          <w:sz w:val="28"/>
          <w:szCs w:val="28"/>
          <w:rtl/>
          <w:lang w:bidi="ar-EG"/>
        </w:rPr>
        <w:t>كلية ال</w:t>
      </w:r>
      <w:r w:rsidR="00890A3B">
        <w:rPr>
          <w:rFonts w:ascii="Sakkal Majalla" w:eastAsia="Calibri" w:hAnsi="Sakkal Majalla" w:cs="Sakkal Majalla"/>
          <w:b/>
          <w:bCs/>
          <w:sz w:val="28"/>
          <w:szCs w:val="28"/>
          <w:rtl/>
          <w:lang w:bidi="ar-EG"/>
        </w:rPr>
        <w:t>إدارة</w:t>
      </w:r>
      <w:r w:rsidRPr="007F063D">
        <w:rPr>
          <w:rFonts w:ascii="Sakkal Majalla" w:eastAsia="Calibri" w:hAnsi="Sakkal Majalla" w:cs="Sakkal Majalla"/>
          <w:b/>
          <w:bCs/>
          <w:sz w:val="28"/>
          <w:szCs w:val="28"/>
          <w:rtl/>
          <w:lang w:bidi="ar-EG"/>
        </w:rPr>
        <w:t xml:space="preserve"> </w:t>
      </w:r>
    </w:p>
    <w:p w14:paraId="7701D4A0" w14:textId="797C1C81" w:rsidR="007F063D" w:rsidRPr="007F063D" w:rsidRDefault="001A10AF" w:rsidP="00890A3B">
      <w:pPr>
        <w:spacing w:line="256" w:lineRule="auto"/>
        <w:rPr>
          <w:rFonts w:ascii="Sakkal Majalla" w:eastAsia="Calibri" w:hAnsi="Sakkal Majalla" w:cs="Sakkal Majalla"/>
          <w:sz w:val="28"/>
          <w:szCs w:val="28"/>
          <w:rtl/>
          <w:lang w:bidi="ar-EG"/>
        </w:rPr>
      </w:pPr>
      <w:r>
        <w:rPr>
          <w:rFonts w:ascii="Sakkal Majalla" w:eastAsia="Calibri" w:hAnsi="Sakkal Majalla" w:cs="Sakkal Majalla" w:hint="cs"/>
          <w:b/>
          <w:bCs/>
          <w:sz w:val="28"/>
          <w:szCs w:val="28"/>
          <w:rtl/>
        </w:rPr>
        <w:t>ماجستير</w:t>
      </w:r>
      <w:r w:rsidR="007F063D" w:rsidRPr="007F063D">
        <w:rPr>
          <w:rFonts w:ascii="Sakkal Majalla" w:eastAsia="Calibri" w:hAnsi="Sakkal Majalla" w:cs="Sakkal Majalla"/>
          <w:b/>
          <w:bCs/>
          <w:sz w:val="28"/>
          <w:szCs w:val="28"/>
          <w:rtl/>
          <w:lang w:bidi="ar-EG"/>
        </w:rPr>
        <w:t xml:space="preserve"> </w:t>
      </w:r>
      <w:r w:rsidR="00890A3B">
        <w:rPr>
          <w:rFonts w:ascii="Sakkal Majalla" w:eastAsia="Calibri" w:hAnsi="Sakkal Majalla" w:cs="Sakkal Majalla"/>
          <w:b/>
          <w:bCs/>
          <w:sz w:val="28"/>
          <w:szCs w:val="28"/>
          <w:rtl/>
          <w:lang w:bidi="ar-EG"/>
        </w:rPr>
        <w:t>إدارة</w:t>
      </w:r>
      <w:r w:rsidR="007F063D" w:rsidRPr="007F063D">
        <w:rPr>
          <w:rFonts w:ascii="Sakkal Majalla" w:eastAsia="Calibri" w:hAnsi="Sakkal Majalla" w:cs="Sakkal Majalla"/>
          <w:b/>
          <w:bCs/>
          <w:sz w:val="28"/>
          <w:szCs w:val="28"/>
          <w:rtl/>
          <w:lang w:bidi="ar-EG"/>
        </w:rPr>
        <w:t xml:space="preserve"> المخاطر</w:t>
      </w:r>
    </w:p>
    <w:p w14:paraId="1C46E860" w14:textId="77777777" w:rsidR="007F063D" w:rsidRDefault="007F063D" w:rsidP="007F063D">
      <w:pPr>
        <w:spacing w:line="256" w:lineRule="auto"/>
        <w:rPr>
          <w:rFonts w:ascii="Sakkal Majalla" w:eastAsia="Calibri" w:hAnsi="Sakkal Majalla" w:cs="Sakkal Majalla"/>
          <w:sz w:val="28"/>
          <w:szCs w:val="28"/>
          <w:rtl/>
          <w:lang w:bidi="ar-EG"/>
        </w:rPr>
      </w:pPr>
    </w:p>
    <w:p w14:paraId="3B178168" w14:textId="77777777" w:rsidR="00DB51BF" w:rsidRDefault="00DB51BF" w:rsidP="007F063D">
      <w:pPr>
        <w:spacing w:line="256" w:lineRule="auto"/>
        <w:rPr>
          <w:rFonts w:ascii="Sakkal Majalla" w:eastAsia="Calibri" w:hAnsi="Sakkal Majalla" w:cs="Sakkal Majalla"/>
          <w:sz w:val="28"/>
          <w:szCs w:val="28"/>
          <w:rtl/>
          <w:lang w:bidi="ar-EG"/>
        </w:rPr>
      </w:pPr>
    </w:p>
    <w:p w14:paraId="2D508E2A" w14:textId="77777777" w:rsidR="00DB51BF" w:rsidRDefault="00DB51BF" w:rsidP="007F063D">
      <w:pPr>
        <w:spacing w:line="256" w:lineRule="auto"/>
        <w:rPr>
          <w:rFonts w:ascii="Sakkal Majalla" w:eastAsia="Calibri" w:hAnsi="Sakkal Majalla" w:cs="Sakkal Majalla"/>
          <w:sz w:val="28"/>
          <w:szCs w:val="28"/>
          <w:rtl/>
          <w:lang w:bidi="ar-EG"/>
        </w:rPr>
      </w:pPr>
    </w:p>
    <w:p w14:paraId="477EA0EB" w14:textId="77777777" w:rsidR="00DB51BF" w:rsidRPr="007F063D" w:rsidRDefault="00DB51BF" w:rsidP="007F063D">
      <w:pPr>
        <w:spacing w:line="256" w:lineRule="auto"/>
        <w:rPr>
          <w:rFonts w:ascii="Sakkal Majalla" w:eastAsia="Calibri" w:hAnsi="Sakkal Majalla" w:cs="Sakkal Majalla"/>
          <w:sz w:val="28"/>
          <w:szCs w:val="28"/>
          <w:rtl/>
          <w:lang w:bidi="ar-EG"/>
        </w:rPr>
      </w:pPr>
    </w:p>
    <w:p w14:paraId="674D743A" w14:textId="7080B0F8" w:rsidR="007F063D" w:rsidRPr="000B421D" w:rsidRDefault="007F063D" w:rsidP="007F063D">
      <w:pPr>
        <w:spacing w:line="360" w:lineRule="auto"/>
        <w:jc w:val="center"/>
        <w:rPr>
          <w:rFonts w:ascii="Times New Roman" w:eastAsia="Calibri" w:hAnsi="Times New Roman" w:cs="(AH) Manal Black"/>
          <w:sz w:val="32"/>
          <w:szCs w:val="32"/>
          <w:rtl/>
          <w:lang w:bidi="ar-EG"/>
        </w:rPr>
      </w:pPr>
      <w:r w:rsidRPr="000B421D">
        <w:rPr>
          <w:rFonts w:ascii="Sakkal Majalla" w:eastAsia="Calibri" w:hAnsi="Sakkal Majalla" w:cs="(AH) Manal Black"/>
          <w:sz w:val="36"/>
          <w:szCs w:val="36"/>
          <w:rtl/>
          <w:lang w:bidi="ar-EG"/>
        </w:rPr>
        <w:t xml:space="preserve">دور </w:t>
      </w:r>
      <w:r w:rsidR="00890A3B">
        <w:rPr>
          <w:rFonts w:ascii="Sakkal Majalla" w:eastAsia="Calibri" w:hAnsi="Sakkal Majalla" w:cs="(AH) Manal Black"/>
          <w:sz w:val="36"/>
          <w:szCs w:val="36"/>
          <w:rtl/>
          <w:lang w:bidi="ar-EG"/>
        </w:rPr>
        <w:t>إدارة</w:t>
      </w:r>
      <w:r w:rsidRPr="000B421D">
        <w:rPr>
          <w:rFonts w:ascii="Sakkal Majalla" w:eastAsia="Calibri" w:hAnsi="Sakkal Majalla" w:cs="(AH) Manal Black"/>
          <w:sz w:val="36"/>
          <w:szCs w:val="36"/>
          <w:rtl/>
          <w:lang w:bidi="ar-EG"/>
        </w:rPr>
        <w:t xml:space="preserve"> المخاطر في رفع كفاءة المشاريع الناشئة بالمملكة العربية السعودية</w:t>
      </w:r>
    </w:p>
    <w:p w14:paraId="0B9FDE92" w14:textId="40EF0EBB" w:rsidR="007F063D" w:rsidRPr="00890A3B" w:rsidRDefault="007F063D" w:rsidP="00890A3B">
      <w:pPr>
        <w:spacing w:line="480" w:lineRule="auto"/>
        <w:jc w:val="center"/>
        <w:rPr>
          <w:rFonts w:ascii="Times New Roman" w:eastAsia="Calibri" w:hAnsi="Times New Roman" w:cs="Times New Roman"/>
          <w:sz w:val="28"/>
          <w:szCs w:val="28"/>
          <w:rtl/>
          <w:lang w:bidi="ar-EG"/>
        </w:rPr>
      </w:pPr>
      <w:r w:rsidRPr="007F063D">
        <w:rPr>
          <w:rFonts w:ascii="Times New Roman" w:eastAsia="Calibri" w:hAnsi="Times New Roman" w:cs="Times New Roman"/>
          <w:sz w:val="28"/>
          <w:szCs w:val="28"/>
          <w:lang w:bidi="ar-EG"/>
        </w:rPr>
        <w:t>The Role of Risk Management in Enhancing the Efficiency of Start-up Projects in the Kingdom of Saudi Arabia</w:t>
      </w:r>
    </w:p>
    <w:p w14:paraId="0F2A33ED" w14:textId="77777777" w:rsidR="007F063D" w:rsidRPr="007F063D" w:rsidRDefault="007F063D" w:rsidP="007F063D">
      <w:pPr>
        <w:spacing w:line="256" w:lineRule="auto"/>
        <w:rPr>
          <w:rFonts w:ascii="Sakkal Majalla" w:eastAsia="Calibri" w:hAnsi="Sakkal Majalla" w:cs="Sakkal Majalla"/>
          <w:sz w:val="28"/>
          <w:szCs w:val="28"/>
          <w:rtl/>
          <w:lang w:bidi="ar-EG"/>
        </w:rPr>
      </w:pPr>
    </w:p>
    <w:p w14:paraId="6116B701" w14:textId="77777777" w:rsidR="007F063D" w:rsidRDefault="007F063D" w:rsidP="007F063D">
      <w:pPr>
        <w:spacing w:line="256" w:lineRule="auto"/>
        <w:rPr>
          <w:rFonts w:ascii="Sakkal Majalla" w:eastAsia="Calibri" w:hAnsi="Sakkal Majalla" w:cs="Sakkal Majalla"/>
          <w:b/>
          <w:bCs/>
          <w:sz w:val="28"/>
          <w:szCs w:val="28"/>
          <w:rtl/>
          <w:lang w:bidi="ar-EG"/>
        </w:rPr>
      </w:pPr>
    </w:p>
    <w:p w14:paraId="78DC41BD" w14:textId="77777777" w:rsidR="00DB51BF" w:rsidRDefault="00DB51BF" w:rsidP="007F063D">
      <w:pPr>
        <w:spacing w:line="256" w:lineRule="auto"/>
        <w:rPr>
          <w:rFonts w:ascii="Sakkal Majalla" w:eastAsia="Calibri" w:hAnsi="Sakkal Majalla" w:cs="Sakkal Majalla"/>
          <w:b/>
          <w:bCs/>
          <w:sz w:val="28"/>
          <w:szCs w:val="28"/>
          <w:rtl/>
          <w:lang w:bidi="ar-EG"/>
        </w:rPr>
      </w:pPr>
    </w:p>
    <w:p w14:paraId="1A1AF0B0" w14:textId="77777777" w:rsidR="00DB51BF" w:rsidRPr="007F063D" w:rsidRDefault="00DB51BF" w:rsidP="007F063D">
      <w:pPr>
        <w:spacing w:line="256" w:lineRule="auto"/>
        <w:rPr>
          <w:rFonts w:ascii="Sakkal Majalla" w:eastAsia="Calibri" w:hAnsi="Sakkal Majalla" w:cs="Sakkal Majalla"/>
          <w:b/>
          <w:bCs/>
          <w:sz w:val="28"/>
          <w:szCs w:val="28"/>
          <w:rtl/>
          <w:lang w:bidi="ar-EG"/>
        </w:rPr>
      </w:pPr>
    </w:p>
    <w:p w14:paraId="200AD39B" w14:textId="128EF7B5" w:rsidR="00890A3B" w:rsidRDefault="007F063D" w:rsidP="00890A3B">
      <w:pPr>
        <w:spacing w:line="256" w:lineRule="auto"/>
        <w:jc w:val="center"/>
        <w:rPr>
          <w:rFonts w:ascii="Sakkal Majalla" w:eastAsia="Calibri" w:hAnsi="Sakkal Majalla" w:cs="Sakkal Majalla"/>
          <w:b/>
          <w:bCs/>
          <w:sz w:val="28"/>
          <w:szCs w:val="28"/>
          <w:rtl/>
          <w:lang w:bidi="ar-EG"/>
        </w:rPr>
      </w:pPr>
      <w:r w:rsidRPr="007F063D">
        <w:rPr>
          <w:rFonts w:ascii="Sakkal Majalla" w:eastAsia="Calibri" w:hAnsi="Sakkal Majalla" w:cs="Sakkal Majalla"/>
          <w:b/>
          <w:bCs/>
          <w:sz w:val="28"/>
          <w:szCs w:val="28"/>
          <w:rtl/>
          <w:lang w:bidi="ar-EG"/>
        </w:rPr>
        <w:t>إعداد الطالب</w:t>
      </w:r>
      <w:r w:rsidR="00890A3B" w:rsidRPr="007F063D">
        <w:rPr>
          <w:rFonts w:ascii="Sakkal Majalla" w:eastAsia="Calibri" w:hAnsi="Sakkal Majalla" w:cs="Sakkal Majalla"/>
          <w:b/>
          <w:bCs/>
          <w:sz w:val="28"/>
          <w:szCs w:val="28"/>
          <w:rtl/>
          <w:lang w:bidi="ar-EG"/>
        </w:rPr>
        <w:t>/</w:t>
      </w:r>
      <w:r w:rsidR="00890A3B">
        <w:rPr>
          <w:rFonts w:ascii="Sakkal Majalla" w:eastAsia="Calibri" w:hAnsi="Sakkal Majalla" w:cs="Sakkal Majalla" w:hint="cs"/>
          <w:b/>
          <w:bCs/>
          <w:sz w:val="28"/>
          <w:szCs w:val="28"/>
          <w:rtl/>
          <w:lang w:bidi="ar-EG"/>
        </w:rPr>
        <w:t xml:space="preserve"> علي أحمد عيسى بيهقي</w:t>
      </w:r>
    </w:p>
    <w:p w14:paraId="2A8F27FE" w14:textId="7513B763" w:rsidR="007F063D" w:rsidRPr="007F063D" w:rsidRDefault="00890A3B" w:rsidP="00890A3B">
      <w:pPr>
        <w:spacing w:line="256" w:lineRule="auto"/>
        <w:jc w:val="center"/>
        <w:rPr>
          <w:rFonts w:ascii="Sakkal Majalla" w:eastAsia="Calibri" w:hAnsi="Sakkal Majalla" w:cs="Sakkal Majalla"/>
          <w:b/>
          <w:bCs/>
          <w:sz w:val="28"/>
          <w:szCs w:val="28"/>
          <w:rtl/>
          <w:lang w:bidi="ar-EG"/>
        </w:rPr>
      </w:pPr>
      <w:r>
        <w:rPr>
          <w:rFonts w:ascii="Sakkal Majalla" w:eastAsia="Calibri" w:hAnsi="Sakkal Majalla" w:cs="Sakkal Majalla" w:hint="cs"/>
          <w:b/>
          <w:bCs/>
          <w:sz w:val="28"/>
          <w:szCs w:val="28"/>
          <w:rtl/>
          <w:lang w:bidi="ar-EG"/>
        </w:rPr>
        <w:t>الرقم الجامعي</w:t>
      </w:r>
      <w:r w:rsidRPr="007F063D">
        <w:rPr>
          <w:rFonts w:ascii="Sakkal Majalla" w:eastAsia="Calibri" w:hAnsi="Sakkal Majalla" w:cs="Sakkal Majalla"/>
          <w:b/>
          <w:bCs/>
          <w:sz w:val="28"/>
          <w:szCs w:val="28"/>
          <w:rtl/>
          <w:lang w:bidi="ar-EG"/>
        </w:rPr>
        <w:t>/</w:t>
      </w:r>
      <w:r>
        <w:rPr>
          <w:rFonts w:ascii="Sakkal Majalla" w:eastAsia="Calibri" w:hAnsi="Sakkal Majalla" w:cs="Sakkal Majalla" w:hint="cs"/>
          <w:b/>
          <w:bCs/>
          <w:sz w:val="28"/>
          <w:szCs w:val="28"/>
          <w:rtl/>
          <w:lang w:bidi="ar-EG"/>
        </w:rPr>
        <w:t xml:space="preserve"> 251002190</w:t>
      </w:r>
    </w:p>
    <w:p w14:paraId="50FE1171" w14:textId="77777777" w:rsidR="007F063D" w:rsidRDefault="007F063D" w:rsidP="007F063D">
      <w:pPr>
        <w:spacing w:line="256" w:lineRule="auto"/>
        <w:jc w:val="center"/>
        <w:rPr>
          <w:rFonts w:ascii="Sakkal Majalla" w:eastAsia="Calibri" w:hAnsi="Sakkal Majalla" w:cs="Sakkal Majalla"/>
          <w:b/>
          <w:bCs/>
          <w:sz w:val="28"/>
          <w:szCs w:val="28"/>
          <w:rtl/>
          <w:lang w:bidi="ar-EG"/>
        </w:rPr>
      </w:pPr>
    </w:p>
    <w:p w14:paraId="5D5EC605" w14:textId="77777777" w:rsidR="00DB51BF" w:rsidRPr="007F063D" w:rsidRDefault="00DB51BF" w:rsidP="007F063D">
      <w:pPr>
        <w:spacing w:line="256" w:lineRule="auto"/>
        <w:jc w:val="center"/>
        <w:rPr>
          <w:rFonts w:ascii="Sakkal Majalla" w:eastAsia="Calibri" w:hAnsi="Sakkal Majalla" w:cs="Sakkal Majalla"/>
          <w:b/>
          <w:bCs/>
          <w:sz w:val="28"/>
          <w:szCs w:val="28"/>
          <w:rtl/>
          <w:lang w:bidi="ar-EG"/>
        </w:rPr>
      </w:pPr>
    </w:p>
    <w:p w14:paraId="3DEFF18B" w14:textId="77777777" w:rsidR="007F063D" w:rsidRPr="007F063D" w:rsidRDefault="007F063D" w:rsidP="007F063D">
      <w:pPr>
        <w:spacing w:line="256" w:lineRule="auto"/>
        <w:jc w:val="center"/>
        <w:rPr>
          <w:rFonts w:ascii="Sakkal Majalla" w:eastAsia="Calibri" w:hAnsi="Sakkal Majalla" w:cs="Sakkal Majalla"/>
          <w:b/>
          <w:bCs/>
          <w:sz w:val="28"/>
          <w:szCs w:val="28"/>
          <w:rtl/>
          <w:lang w:bidi="ar-EG"/>
        </w:rPr>
      </w:pPr>
      <w:r w:rsidRPr="007F063D">
        <w:rPr>
          <w:rFonts w:ascii="Sakkal Majalla" w:eastAsia="Calibri" w:hAnsi="Sakkal Majalla" w:cs="Sakkal Majalla"/>
          <w:b/>
          <w:bCs/>
          <w:sz w:val="28"/>
          <w:szCs w:val="28"/>
          <w:rtl/>
          <w:lang w:bidi="ar-EG"/>
        </w:rPr>
        <w:t>إشراف/</w:t>
      </w:r>
    </w:p>
    <w:p w14:paraId="39124500" w14:textId="73880B18" w:rsidR="007F063D" w:rsidRPr="007F063D" w:rsidRDefault="007F063D" w:rsidP="007F063D">
      <w:pPr>
        <w:spacing w:line="256" w:lineRule="auto"/>
        <w:jc w:val="center"/>
        <w:rPr>
          <w:rFonts w:ascii="Sakkal Majalla" w:eastAsia="Calibri" w:hAnsi="Sakkal Majalla" w:cs="Sakkal Majalla"/>
          <w:b/>
          <w:bCs/>
          <w:sz w:val="28"/>
          <w:szCs w:val="28"/>
          <w:rtl/>
          <w:lang w:bidi="ar-EG"/>
        </w:rPr>
      </w:pPr>
      <w:r w:rsidRPr="007F063D">
        <w:rPr>
          <w:rFonts w:ascii="Sakkal Majalla" w:eastAsia="Calibri" w:hAnsi="Sakkal Majalla" w:cs="Sakkal Majalla"/>
          <w:b/>
          <w:bCs/>
          <w:sz w:val="28"/>
          <w:szCs w:val="28"/>
          <w:rtl/>
          <w:lang w:bidi="ar-EG"/>
        </w:rPr>
        <w:t xml:space="preserve"> </w:t>
      </w:r>
      <w:r w:rsidR="00890A3B">
        <w:rPr>
          <w:rFonts w:ascii="Sakkal Majalla" w:eastAsia="Calibri" w:hAnsi="Sakkal Majalla" w:cs="Sakkal Majalla" w:hint="cs"/>
          <w:b/>
          <w:bCs/>
          <w:sz w:val="28"/>
          <w:szCs w:val="28"/>
          <w:rtl/>
          <w:lang w:bidi="ar-EG"/>
        </w:rPr>
        <w:t xml:space="preserve">د. </w:t>
      </w:r>
      <w:r w:rsidR="00DB51BF">
        <w:rPr>
          <w:rFonts w:ascii="Sakkal Majalla" w:eastAsia="Calibri" w:hAnsi="Sakkal Majalla" w:cs="Sakkal Majalla" w:hint="cs"/>
          <w:b/>
          <w:bCs/>
          <w:sz w:val="28"/>
          <w:szCs w:val="28"/>
          <w:rtl/>
          <w:lang w:bidi="ar-EG"/>
        </w:rPr>
        <w:t>الفيصل عبدالحمي</w:t>
      </w:r>
      <w:r w:rsidR="00DB51BF">
        <w:rPr>
          <w:rFonts w:ascii="Sakkal Majalla" w:eastAsia="Calibri" w:hAnsi="Sakkal Majalla" w:cs="Sakkal Majalla" w:hint="eastAsia"/>
          <w:b/>
          <w:bCs/>
          <w:sz w:val="28"/>
          <w:szCs w:val="28"/>
          <w:rtl/>
          <w:lang w:bidi="ar-EG"/>
        </w:rPr>
        <w:t>د</w:t>
      </w:r>
      <w:r w:rsidR="00DB51BF">
        <w:rPr>
          <w:rFonts w:ascii="Sakkal Majalla" w:eastAsia="Calibri" w:hAnsi="Sakkal Majalla" w:cs="Sakkal Majalla" w:hint="cs"/>
          <w:b/>
          <w:bCs/>
          <w:sz w:val="28"/>
          <w:szCs w:val="28"/>
          <w:rtl/>
          <w:lang w:bidi="ar-EG"/>
        </w:rPr>
        <w:t xml:space="preserve"> محمد                           د. فايز علي جراد</w:t>
      </w:r>
    </w:p>
    <w:p w14:paraId="0EB73FCF" w14:textId="77777777" w:rsidR="007F063D" w:rsidRPr="007F063D" w:rsidRDefault="007F063D" w:rsidP="007F063D">
      <w:pPr>
        <w:spacing w:line="256" w:lineRule="auto"/>
        <w:rPr>
          <w:rFonts w:ascii="Sakkal Majalla" w:eastAsia="Calibri" w:hAnsi="Sakkal Majalla" w:cs="Sakkal Majalla"/>
          <w:b/>
          <w:bCs/>
          <w:sz w:val="28"/>
          <w:szCs w:val="28"/>
          <w:rtl/>
          <w:lang w:bidi="ar-EG"/>
        </w:rPr>
      </w:pPr>
    </w:p>
    <w:p w14:paraId="0AE2E083" w14:textId="77777777" w:rsidR="007F063D" w:rsidRPr="007F063D" w:rsidRDefault="007F063D" w:rsidP="007F063D">
      <w:pPr>
        <w:spacing w:line="256" w:lineRule="auto"/>
        <w:jc w:val="center"/>
        <w:rPr>
          <w:rFonts w:ascii="Sakkal Majalla" w:eastAsia="Calibri" w:hAnsi="Sakkal Majalla" w:cs="Sakkal Majalla"/>
          <w:b/>
          <w:bCs/>
          <w:sz w:val="28"/>
          <w:szCs w:val="28"/>
          <w:rtl/>
          <w:lang w:bidi="ar-EG"/>
        </w:rPr>
      </w:pPr>
      <w:r w:rsidRPr="007F063D">
        <w:rPr>
          <w:rFonts w:ascii="Sakkal Majalla" w:eastAsia="Calibri" w:hAnsi="Sakkal Majalla" w:cs="Sakkal Majalla"/>
          <w:b/>
          <w:bCs/>
          <w:sz w:val="28"/>
          <w:szCs w:val="28"/>
          <w:rtl/>
          <w:lang w:bidi="ar-EG"/>
        </w:rPr>
        <w:t>العام الدراسي:</w:t>
      </w:r>
    </w:p>
    <w:p w14:paraId="3CCBC28E" w14:textId="77777777" w:rsidR="007F063D" w:rsidRPr="007F063D" w:rsidRDefault="007F063D" w:rsidP="007F063D">
      <w:pPr>
        <w:spacing w:line="256" w:lineRule="auto"/>
        <w:jc w:val="center"/>
        <w:rPr>
          <w:rFonts w:ascii="Sakkal Majalla" w:eastAsia="Calibri" w:hAnsi="Sakkal Majalla" w:cs="Sakkal Majalla"/>
          <w:b/>
          <w:bCs/>
          <w:sz w:val="28"/>
          <w:szCs w:val="28"/>
          <w:rtl/>
          <w:lang w:bidi="ar-EG"/>
        </w:rPr>
      </w:pPr>
      <w:r w:rsidRPr="007F063D">
        <w:rPr>
          <w:rFonts w:ascii="Sakkal Majalla" w:eastAsia="Calibri" w:hAnsi="Sakkal Majalla" w:cs="Sakkal Majalla"/>
          <w:b/>
          <w:bCs/>
          <w:sz w:val="28"/>
          <w:szCs w:val="28"/>
          <w:rtl/>
          <w:lang w:bidi="ar-EG"/>
        </w:rPr>
        <w:t>2025</w:t>
      </w:r>
    </w:p>
    <w:p w14:paraId="2F3D4E54" w14:textId="5DDE08AF" w:rsidR="0086627F" w:rsidRPr="000B421D" w:rsidRDefault="000B421D" w:rsidP="0086627F">
      <w:pPr>
        <w:jc w:val="center"/>
        <w:outlineLvl w:val="0"/>
        <w:rPr>
          <w:rFonts w:ascii="Sakkal Majalla" w:hAnsi="Sakkal Majalla" w:cs="Sakkal Majalla"/>
          <w:b/>
          <w:bCs/>
          <w:color w:val="FFFFFF" w:themeColor="background1"/>
          <w:sz w:val="28"/>
          <w:szCs w:val="28"/>
          <w:rtl/>
        </w:rPr>
      </w:pPr>
      <w:bookmarkStart w:id="1" w:name="_Toc204833533"/>
      <w:bookmarkEnd w:id="0"/>
      <w:r w:rsidRPr="000B421D">
        <w:rPr>
          <w:rFonts w:ascii="Sakkal Majalla" w:hAnsi="Sakkal Majalla" w:cs="Sakkal Majalla" w:hint="cs"/>
          <w:b/>
          <w:bCs/>
          <w:color w:val="FFFFFF" w:themeColor="background1"/>
          <w:sz w:val="28"/>
          <w:szCs w:val="28"/>
          <w:rtl/>
        </w:rPr>
        <w:lastRenderedPageBreak/>
        <w:t>البسملة</w:t>
      </w:r>
      <w:bookmarkEnd w:id="1"/>
    </w:p>
    <w:p w14:paraId="454EA721" w14:textId="77777777" w:rsidR="0086627F" w:rsidRPr="0086627F" w:rsidRDefault="0086627F" w:rsidP="000B421D">
      <w:pPr>
        <w:rPr>
          <w:rFonts w:ascii="Sakkal Majalla" w:hAnsi="Sakkal Majalla" w:cs="Sakkal Majalla"/>
          <w:b/>
          <w:bCs/>
          <w:sz w:val="28"/>
          <w:szCs w:val="28"/>
          <w:u w:val="single"/>
          <w:rtl/>
          <w:lang w:bidi="ar-EG"/>
        </w:rPr>
      </w:pPr>
    </w:p>
    <w:p w14:paraId="756E690A" w14:textId="1C8D42DD" w:rsidR="0086627F" w:rsidRDefault="000B421D" w:rsidP="0086627F">
      <w:pPr>
        <w:jc w:val="center"/>
        <w:rPr>
          <w:rFonts w:ascii="Sakkal Majalla" w:hAnsi="Sakkal Majalla" w:cs="Sakkal Majalla"/>
          <w:b/>
          <w:bCs/>
          <w:sz w:val="28"/>
          <w:szCs w:val="28"/>
          <w:rtl/>
          <w:lang w:bidi="ar-EG"/>
        </w:rPr>
      </w:pPr>
      <w:r>
        <w:rPr>
          <w:rFonts w:ascii="Sakkal Majalla" w:hAnsi="Sakkal Majalla" w:cs="Sakkal Majalla"/>
          <w:b/>
          <w:bCs/>
          <w:noProof/>
          <w:sz w:val="28"/>
          <w:szCs w:val="28"/>
          <w:rtl/>
          <w:lang w:val="ar-EG" w:bidi="ar-EG"/>
        </w:rPr>
        <w:drawing>
          <wp:inline distT="0" distB="0" distL="0" distR="0" wp14:anchorId="724ACF0E" wp14:editId="2971F5EA">
            <wp:extent cx="5608320" cy="5790565"/>
            <wp:effectExtent l="0" t="0" r="0" b="635"/>
            <wp:docPr id="122470859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708591" name="Picture 1224708591"/>
                    <pic:cNvPicPr/>
                  </pic:nvPicPr>
                  <pic:blipFill>
                    <a:blip r:embed="rId9">
                      <a:extLst>
                        <a:ext uri="{28A0092B-C50C-407E-A947-70E740481C1C}">
                          <a14:useLocalDpi xmlns:a14="http://schemas.microsoft.com/office/drawing/2010/main" val="0"/>
                        </a:ext>
                      </a:extLst>
                    </a:blip>
                    <a:stretch>
                      <a:fillRect/>
                    </a:stretch>
                  </pic:blipFill>
                  <pic:spPr>
                    <a:xfrm>
                      <a:off x="0" y="0"/>
                      <a:ext cx="5608320" cy="5790565"/>
                    </a:xfrm>
                    <a:prstGeom prst="rect">
                      <a:avLst/>
                    </a:prstGeom>
                  </pic:spPr>
                </pic:pic>
              </a:graphicData>
            </a:graphic>
          </wp:inline>
        </w:drawing>
      </w:r>
    </w:p>
    <w:p w14:paraId="5273AB10" w14:textId="77777777" w:rsidR="0086627F" w:rsidRPr="0086627F" w:rsidRDefault="0086627F" w:rsidP="0086627F">
      <w:pPr>
        <w:jc w:val="center"/>
        <w:rPr>
          <w:rFonts w:ascii="Sakkal Majalla" w:hAnsi="Sakkal Majalla" w:cs="Sakkal Majalla"/>
          <w:b/>
          <w:bCs/>
          <w:sz w:val="28"/>
          <w:szCs w:val="28"/>
          <w:lang w:bidi="ar-EG"/>
        </w:rPr>
      </w:pPr>
    </w:p>
    <w:p w14:paraId="27C08C7C" w14:textId="77777777" w:rsidR="0086627F" w:rsidRDefault="0086627F" w:rsidP="0086627F">
      <w:pPr>
        <w:jc w:val="center"/>
        <w:rPr>
          <w:rFonts w:ascii="Sakkal Majalla" w:hAnsi="Sakkal Majalla" w:cs="Sakkal Majalla"/>
          <w:b/>
          <w:bCs/>
          <w:sz w:val="28"/>
          <w:szCs w:val="28"/>
          <w:rtl/>
        </w:rPr>
      </w:pPr>
    </w:p>
    <w:p w14:paraId="49DDE7E2" w14:textId="77777777" w:rsidR="0086627F" w:rsidRPr="0086627F" w:rsidRDefault="0086627F" w:rsidP="0086627F">
      <w:pPr>
        <w:jc w:val="center"/>
        <w:rPr>
          <w:rFonts w:ascii="Sakkal Majalla" w:hAnsi="Sakkal Majalla" w:cs="Sakkal Majalla"/>
          <w:b/>
          <w:bCs/>
          <w:sz w:val="28"/>
          <w:szCs w:val="28"/>
          <w:rtl/>
        </w:rPr>
      </w:pPr>
    </w:p>
    <w:p w14:paraId="0A191567" w14:textId="77777777" w:rsidR="0086627F" w:rsidRPr="0086627F" w:rsidRDefault="0086627F" w:rsidP="0086627F">
      <w:pPr>
        <w:jc w:val="center"/>
        <w:rPr>
          <w:rFonts w:ascii="Sakkal Majalla" w:hAnsi="Sakkal Majalla" w:cs="Sakkal Majalla"/>
          <w:b/>
          <w:bCs/>
          <w:sz w:val="28"/>
          <w:szCs w:val="28"/>
          <w:u w:val="single"/>
          <w:rtl/>
          <w:lang w:bidi="ar-EG"/>
        </w:rPr>
      </w:pPr>
    </w:p>
    <w:p w14:paraId="7F56D08E" w14:textId="77777777" w:rsidR="0086627F" w:rsidRDefault="0086627F" w:rsidP="0086627F">
      <w:pPr>
        <w:jc w:val="center"/>
        <w:rPr>
          <w:rFonts w:ascii="Sakkal Majalla" w:hAnsi="Sakkal Majalla" w:cs="Sakkal Majalla"/>
          <w:b/>
          <w:bCs/>
          <w:sz w:val="28"/>
          <w:szCs w:val="28"/>
          <w:u w:val="single"/>
          <w:rtl/>
          <w:lang w:bidi="ar-EG"/>
        </w:rPr>
      </w:pPr>
    </w:p>
    <w:p w14:paraId="2CEFB731" w14:textId="77777777" w:rsidR="0086627F" w:rsidRDefault="0086627F" w:rsidP="0086627F">
      <w:pPr>
        <w:jc w:val="center"/>
        <w:rPr>
          <w:rFonts w:ascii="Sakkal Majalla" w:hAnsi="Sakkal Majalla" w:cs="Sakkal Majalla"/>
          <w:b/>
          <w:bCs/>
          <w:sz w:val="28"/>
          <w:szCs w:val="28"/>
          <w:u w:val="single"/>
          <w:rtl/>
          <w:lang w:bidi="ar-EG"/>
        </w:rPr>
      </w:pPr>
    </w:p>
    <w:p w14:paraId="239620C7" w14:textId="08E3C6BC" w:rsidR="0086627F" w:rsidRDefault="0086627F" w:rsidP="0086627F">
      <w:pPr>
        <w:jc w:val="center"/>
        <w:rPr>
          <w:rFonts w:ascii="Sakkal Majalla" w:hAnsi="Sakkal Majalla" w:cs="Sakkal Majalla"/>
          <w:b/>
          <w:bCs/>
          <w:i/>
          <w:iCs/>
          <w:sz w:val="28"/>
          <w:szCs w:val="28"/>
          <w:rtl/>
        </w:rPr>
      </w:pPr>
    </w:p>
    <w:p w14:paraId="3E7A98E0" w14:textId="77777777" w:rsidR="00C33245" w:rsidRPr="0086627F" w:rsidRDefault="00C33245" w:rsidP="0086627F">
      <w:pPr>
        <w:jc w:val="center"/>
        <w:rPr>
          <w:rFonts w:ascii="Sakkal Majalla" w:hAnsi="Sakkal Majalla" w:cs="Sakkal Majalla"/>
          <w:b/>
          <w:bCs/>
          <w:i/>
          <w:iCs/>
          <w:sz w:val="28"/>
          <w:szCs w:val="28"/>
          <w:rtl/>
        </w:rPr>
      </w:pPr>
    </w:p>
    <w:p w14:paraId="51743DF8" w14:textId="69F807E6" w:rsidR="0086627F" w:rsidRDefault="0086627F" w:rsidP="0086627F">
      <w:pPr>
        <w:jc w:val="center"/>
        <w:rPr>
          <w:rFonts w:ascii="Sakkal Majalla" w:hAnsi="Sakkal Majalla" w:cs="Sakkal Majalla"/>
          <w:b/>
          <w:bCs/>
          <w:i/>
          <w:iCs/>
          <w:sz w:val="28"/>
          <w:szCs w:val="28"/>
          <w:rtl/>
        </w:rPr>
      </w:pPr>
    </w:p>
    <w:p w14:paraId="03C0A90C" w14:textId="6E576334" w:rsidR="00897176" w:rsidRPr="0086627F" w:rsidRDefault="00897176" w:rsidP="00897176">
      <w:pPr>
        <w:jc w:val="center"/>
        <w:outlineLvl w:val="0"/>
        <w:rPr>
          <w:rFonts w:ascii="Sakkal Majalla" w:hAnsi="Sakkal Majalla" w:cs="Sakkal Majalla"/>
          <w:b/>
          <w:bCs/>
          <w:sz w:val="28"/>
          <w:szCs w:val="28"/>
          <w:rtl/>
          <w:lang w:bidi="ar-EG"/>
        </w:rPr>
      </w:pPr>
      <w:bookmarkStart w:id="2" w:name="_Toc204833537"/>
      <w:r>
        <w:rPr>
          <w:rFonts w:ascii="Sakkal Majalla" w:hAnsi="Sakkal Majalla" w:cs="Sakkal Majalla" w:hint="cs"/>
          <w:b/>
          <w:bCs/>
          <w:sz w:val="28"/>
          <w:szCs w:val="28"/>
          <w:rtl/>
          <w:lang w:bidi="ar-EG"/>
        </w:rPr>
        <w:t xml:space="preserve">الفصل الأول: </w:t>
      </w:r>
      <w:r w:rsidR="00FF0590">
        <w:rPr>
          <w:rFonts w:ascii="Sakkal Majalla" w:hAnsi="Sakkal Majalla" w:cs="Sakkal Majalla" w:hint="cs"/>
          <w:b/>
          <w:bCs/>
          <w:sz w:val="28"/>
          <w:szCs w:val="28"/>
          <w:rtl/>
          <w:lang w:bidi="ar-EG"/>
        </w:rPr>
        <w:t>الإطار</w:t>
      </w:r>
      <w:r>
        <w:rPr>
          <w:rFonts w:ascii="Sakkal Majalla" w:hAnsi="Sakkal Majalla" w:cs="Sakkal Majalla" w:hint="cs"/>
          <w:b/>
          <w:bCs/>
          <w:sz w:val="28"/>
          <w:szCs w:val="28"/>
          <w:rtl/>
          <w:lang w:bidi="ar-EG"/>
        </w:rPr>
        <w:t xml:space="preserve"> العام للدراسة</w:t>
      </w:r>
      <w:bookmarkEnd w:id="2"/>
    </w:p>
    <w:p w14:paraId="219DC6C9" w14:textId="77777777" w:rsidR="005E5F8D" w:rsidRPr="005E5F8D" w:rsidRDefault="005E5F8D" w:rsidP="005E5F8D">
      <w:pPr>
        <w:spacing w:line="360" w:lineRule="auto"/>
        <w:jc w:val="both"/>
        <w:outlineLvl w:val="0"/>
        <w:rPr>
          <w:rFonts w:ascii="Sakkal Majalla" w:eastAsia="Calibri" w:hAnsi="Sakkal Majalla" w:cs="Sakkal Majalla"/>
          <w:sz w:val="28"/>
          <w:szCs w:val="28"/>
          <w:u w:val="single"/>
          <w:lang w:bidi="ar-EG"/>
        </w:rPr>
      </w:pPr>
      <w:bookmarkStart w:id="3" w:name="_Toc204833538"/>
      <w:r w:rsidRPr="005E5F8D">
        <w:rPr>
          <w:rFonts w:ascii="Sakkal Majalla" w:eastAsia="Calibri" w:hAnsi="Sakkal Majalla" w:cs="Sakkal Majalla"/>
          <w:b/>
          <w:bCs/>
          <w:sz w:val="28"/>
          <w:szCs w:val="28"/>
          <w:u w:val="single"/>
          <w:rtl/>
        </w:rPr>
        <w:t>مقدمة</w:t>
      </w:r>
      <w:r w:rsidRPr="005E5F8D">
        <w:rPr>
          <w:rFonts w:ascii="Sakkal Majalla" w:eastAsia="Calibri" w:hAnsi="Sakkal Majalla" w:cs="Sakkal Majalla"/>
          <w:sz w:val="28"/>
          <w:szCs w:val="28"/>
          <w:u w:val="single"/>
          <w:rtl/>
          <w:lang w:bidi="ar-EG"/>
        </w:rPr>
        <w:t>:</w:t>
      </w:r>
      <w:bookmarkEnd w:id="3"/>
    </w:p>
    <w:p w14:paraId="3CDFCF68" w14:textId="10E23C33" w:rsidR="005E5F8D" w:rsidRPr="005E5F8D" w:rsidRDefault="005E5F8D" w:rsidP="005E5F8D">
      <w:pPr>
        <w:spacing w:line="360" w:lineRule="auto"/>
        <w:jc w:val="mediumKashida"/>
        <w:rPr>
          <w:rFonts w:ascii="Sakkal Majalla" w:eastAsia="Calibri" w:hAnsi="Sakkal Majalla" w:cs="Sakkal Majalla"/>
          <w:sz w:val="28"/>
          <w:szCs w:val="28"/>
          <w:rtl/>
        </w:rPr>
      </w:pPr>
      <w:r w:rsidRPr="005E5F8D">
        <w:rPr>
          <w:rFonts w:ascii="Sakkal Majalla" w:eastAsia="Calibri" w:hAnsi="Sakkal Majalla" w:cs="Sakkal Majalla"/>
          <w:sz w:val="28"/>
          <w:szCs w:val="28"/>
          <w:rtl/>
        </w:rPr>
        <w:t>شهدت بيئة الأعمال في السنوات الأخيرة تحولات جذرية أثرت بعمق على طبيعة المشاريع والمؤسسات وفرضت تحديات متزايدة على رواد الأعمال والمستثمرين ودفعت إلى إعادة التفكير في المفاهيم التقليدية لل</w:t>
      </w:r>
      <w:r w:rsidR="00890A3B">
        <w:rPr>
          <w:rFonts w:ascii="Sakkal Majalla" w:eastAsia="Calibri" w:hAnsi="Sakkal Majalla" w:cs="Sakkal Majalla"/>
          <w:sz w:val="28"/>
          <w:szCs w:val="28"/>
          <w:rtl/>
        </w:rPr>
        <w:t>إدارة</w:t>
      </w:r>
      <w:r w:rsidRPr="005E5F8D">
        <w:rPr>
          <w:rFonts w:ascii="Sakkal Majalla" w:eastAsia="Calibri" w:hAnsi="Sakkal Majalla" w:cs="Sakkal Majalla"/>
          <w:sz w:val="28"/>
          <w:szCs w:val="28"/>
          <w:rtl/>
        </w:rPr>
        <w:t>، وفرضت أهمية التسلح بأدوات فعّالة لضمان الاستمرار والتطور</w:t>
      </w:r>
      <w:r w:rsidRPr="005E5F8D">
        <w:rPr>
          <w:rFonts w:ascii="Sakkal Majalla" w:eastAsia="Calibri" w:hAnsi="Sakkal Majalla" w:cs="Sakkal Majalla"/>
          <w:sz w:val="28"/>
          <w:szCs w:val="28"/>
        </w:rPr>
        <w:t>.</w:t>
      </w:r>
    </w:p>
    <w:p w14:paraId="7124A012" w14:textId="02964A3B" w:rsidR="005E5F8D" w:rsidRPr="005E5F8D" w:rsidRDefault="005E5F8D" w:rsidP="005E5F8D">
      <w:pPr>
        <w:spacing w:line="360" w:lineRule="auto"/>
        <w:jc w:val="mediumKashida"/>
        <w:rPr>
          <w:rFonts w:ascii="Sakkal Majalla" w:eastAsia="Calibri" w:hAnsi="Sakkal Majalla" w:cs="Sakkal Majalla"/>
          <w:sz w:val="28"/>
          <w:szCs w:val="28"/>
          <w:rtl/>
        </w:rPr>
      </w:pPr>
      <w:r w:rsidRPr="005E5F8D">
        <w:rPr>
          <w:rFonts w:ascii="Sakkal Majalla" w:eastAsia="Calibri" w:hAnsi="Sakkal Majalla" w:cs="Sakkal Majalla"/>
          <w:sz w:val="28"/>
          <w:szCs w:val="28"/>
          <w:rtl/>
        </w:rPr>
        <w:t xml:space="preserve">وانطلقت المؤسسات الناشئة في مختلف القطاعات تسعى نحو تحقيق ميزة تنافسية وواجهت في طريقها مجموعة من المخاطر التي تنوعت بين المخاطر المالية والتشغيلية والتقنية والقانونية والسوقية وبرزت أهمية </w:t>
      </w:r>
      <w:r w:rsidR="00890A3B">
        <w:rPr>
          <w:rFonts w:ascii="Sakkal Majalla" w:eastAsia="Calibri" w:hAnsi="Sakkal Majalla" w:cs="Sakkal Majalla"/>
          <w:sz w:val="28"/>
          <w:szCs w:val="28"/>
          <w:rtl/>
        </w:rPr>
        <w:t>إدارة</w:t>
      </w:r>
      <w:r w:rsidRPr="005E5F8D">
        <w:rPr>
          <w:rFonts w:ascii="Sakkal Majalla" w:eastAsia="Calibri" w:hAnsi="Sakkal Majalla" w:cs="Sakkal Majalla"/>
          <w:sz w:val="28"/>
          <w:szCs w:val="28"/>
          <w:rtl/>
        </w:rPr>
        <w:t xml:space="preserve"> المخاطر كوظيفة استراتيجية لا غنى عنها لضمان قدرة هذه المشاريع على الصمود والنمو في بيئة مضطربة وغير مستقرة</w:t>
      </w:r>
      <w:r w:rsidRPr="005E5F8D">
        <w:rPr>
          <w:rFonts w:ascii="Sakkal Majalla" w:eastAsia="Calibri" w:hAnsi="Sakkal Majalla" w:cs="Sakkal Majalla"/>
          <w:sz w:val="28"/>
          <w:szCs w:val="28"/>
        </w:rPr>
        <w:t>.</w:t>
      </w:r>
    </w:p>
    <w:p w14:paraId="251DC3D5" w14:textId="542A1A76" w:rsidR="005E5F8D" w:rsidRPr="005E5F8D" w:rsidRDefault="005E5F8D" w:rsidP="005E5F8D">
      <w:pPr>
        <w:spacing w:line="360" w:lineRule="auto"/>
        <w:jc w:val="mediumKashida"/>
        <w:rPr>
          <w:rFonts w:ascii="Sakkal Majalla" w:eastAsia="Calibri" w:hAnsi="Sakkal Majalla" w:cs="Sakkal Majalla"/>
          <w:sz w:val="28"/>
          <w:szCs w:val="28"/>
        </w:rPr>
      </w:pPr>
      <w:r w:rsidRPr="005E5F8D">
        <w:rPr>
          <w:rFonts w:ascii="Sakkal Majalla" w:eastAsia="Calibri" w:hAnsi="Sakkal Majalla" w:cs="Sakkal Majalla"/>
          <w:sz w:val="28"/>
          <w:szCs w:val="28"/>
          <w:rtl/>
        </w:rPr>
        <w:t>وترسخت قناعة أصحاب المشاريع بضرورة عدم الاكتفاء بإجراءات رد الفعل عند وقوع الأزمات، بل بات من الضروري تبني نماذج إدارية قائمة على التوقع والاحتراز والاستعداد المسبق</w:t>
      </w:r>
      <w:r w:rsidR="00813FE5">
        <w:rPr>
          <w:rFonts w:ascii="Sakkal Majalla" w:eastAsia="Calibri" w:hAnsi="Sakkal Majalla" w:cs="Sakkal Majalla" w:hint="cs"/>
          <w:sz w:val="28"/>
          <w:szCs w:val="28"/>
          <w:rtl/>
        </w:rPr>
        <w:t xml:space="preserve"> </w:t>
      </w:r>
      <w:r w:rsidRPr="005E5F8D">
        <w:rPr>
          <w:rFonts w:ascii="Sakkal Majalla" w:eastAsia="Calibri" w:hAnsi="Sakkal Majalla" w:cs="Sakkal Majalla"/>
          <w:sz w:val="28"/>
          <w:szCs w:val="28"/>
          <w:rtl/>
        </w:rPr>
        <w:t xml:space="preserve">وارتفعت أهمية دمج </w:t>
      </w:r>
      <w:r w:rsidR="00890A3B">
        <w:rPr>
          <w:rFonts w:ascii="Sakkal Majalla" w:eastAsia="Calibri" w:hAnsi="Sakkal Majalla" w:cs="Sakkal Majalla"/>
          <w:sz w:val="28"/>
          <w:szCs w:val="28"/>
          <w:rtl/>
        </w:rPr>
        <w:t>إدارة</w:t>
      </w:r>
      <w:r w:rsidRPr="005E5F8D">
        <w:rPr>
          <w:rFonts w:ascii="Sakkal Majalla" w:eastAsia="Calibri" w:hAnsi="Sakkal Majalla" w:cs="Sakkal Majalla"/>
          <w:sz w:val="28"/>
          <w:szCs w:val="28"/>
          <w:rtl/>
        </w:rPr>
        <w:t xml:space="preserve"> المخاطر ضمن الهياكل التنظيمية وخطط العمل التشغيلية والمالية منذ المراحل الأولى لتأسيس المشروع وازدادت الحاجة إلى توظيف أساليب علمية في تحليل المخاطر وتقييمها وتصنيفها وتحديد أولويات التعامل معها وابتكار استراتيجيات مرنة للتعامل مع كل نوع من أنواعها</w:t>
      </w:r>
      <w:r w:rsidRPr="005E5F8D">
        <w:rPr>
          <w:rFonts w:ascii="Sakkal Majalla" w:eastAsia="Calibri" w:hAnsi="Sakkal Majalla" w:cs="Sakkal Majalla"/>
          <w:sz w:val="28"/>
          <w:szCs w:val="28"/>
        </w:rPr>
        <w:t>.</w:t>
      </w:r>
    </w:p>
    <w:p w14:paraId="01EE8E6F" w14:textId="73FB40F9" w:rsidR="005E5F8D" w:rsidRPr="005E5F8D" w:rsidRDefault="005E5F8D" w:rsidP="005E5F8D">
      <w:pPr>
        <w:spacing w:line="360" w:lineRule="auto"/>
        <w:jc w:val="mediumKashida"/>
        <w:rPr>
          <w:rFonts w:ascii="Sakkal Majalla" w:eastAsia="Calibri" w:hAnsi="Sakkal Majalla" w:cs="Sakkal Majalla"/>
          <w:sz w:val="28"/>
          <w:szCs w:val="28"/>
        </w:rPr>
      </w:pPr>
      <w:r w:rsidRPr="005E5F8D">
        <w:rPr>
          <w:rFonts w:ascii="Sakkal Majalla" w:eastAsia="Calibri" w:hAnsi="Sakkal Majalla" w:cs="Sakkal Majalla"/>
          <w:sz w:val="28"/>
          <w:szCs w:val="28"/>
          <w:rtl/>
        </w:rPr>
        <w:t>وتعمقت الأبعاد العملية ل</w:t>
      </w:r>
      <w:r w:rsidR="00890A3B">
        <w:rPr>
          <w:rFonts w:ascii="Sakkal Majalla" w:eastAsia="Calibri" w:hAnsi="Sakkal Majalla" w:cs="Sakkal Majalla"/>
          <w:sz w:val="28"/>
          <w:szCs w:val="28"/>
          <w:rtl/>
        </w:rPr>
        <w:t>إدارة</w:t>
      </w:r>
      <w:r w:rsidRPr="005E5F8D">
        <w:rPr>
          <w:rFonts w:ascii="Sakkal Majalla" w:eastAsia="Calibri" w:hAnsi="Sakkal Majalla" w:cs="Sakkal Majalla"/>
          <w:sz w:val="28"/>
          <w:szCs w:val="28"/>
          <w:rtl/>
        </w:rPr>
        <w:t xml:space="preserve"> المخاطر لتشمل آليات استشرافية تساعد على تحليل البيئة الداخلية والخارجية للمشروع، واستغلال الفرص، وتحديد التهديدات، وتقليل أثرها </w:t>
      </w:r>
      <w:r w:rsidR="00DB51BF" w:rsidRPr="005E5F8D">
        <w:rPr>
          <w:rFonts w:ascii="Sakkal Majalla" w:eastAsia="Calibri" w:hAnsi="Sakkal Majalla" w:cs="Sakkal Majalla" w:hint="cs"/>
          <w:sz w:val="28"/>
          <w:szCs w:val="28"/>
          <w:rtl/>
        </w:rPr>
        <w:t>وتحويلها عند</w:t>
      </w:r>
      <w:r w:rsidRPr="005E5F8D">
        <w:rPr>
          <w:rFonts w:ascii="Sakkal Majalla" w:eastAsia="Calibri" w:hAnsi="Sakkal Majalla" w:cs="Sakkal Majalla"/>
          <w:sz w:val="28"/>
          <w:szCs w:val="28"/>
          <w:rtl/>
        </w:rPr>
        <w:t xml:space="preserve"> الإمكان </w:t>
      </w:r>
      <w:r w:rsidR="00813FE5">
        <w:rPr>
          <w:rFonts w:ascii="Sakkal Majalla" w:eastAsia="Calibri" w:hAnsi="Sakkal Majalla" w:cs="Sakkal Majalla" w:hint="cs"/>
          <w:sz w:val="28"/>
          <w:szCs w:val="28"/>
          <w:rtl/>
        </w:rPr>
        <w:t xml:space="preserve"> </w:t>
      </w:r>
      <w:r w:rsidRPr="005E5F8D">
        <w:rPr>
          <w:rFonts w:ascii="Sakkal Majalla" w:eastAsia="Calibri" w:hAnsi="Sakkal Majalla" w:cs="Sakkal Majalla"/>
          <w:sz w:val="28"/>
          <w:szCs w:val="28"/>
          <w:rtl/>
        </w:rPr>
        <w:t xml:space="preserve"> إلى فرص جديدة للنمو، وارتبط ذلك بقدرة المشروع على تطوير خطط طوارئ فعالة، وتوزيع الأدوار بين أعضاء الفريق بشكل متناسق، وتحديث آليات الرقابة والمتابعة بانتظام، ورفع مستوى الوعي المؤسسي بالمخاطر المحتملة</w:t>
      </w:r>
      <w:r w:rsidRPr="005E5F8D">
        <w:rPr>
          <w:rFonts w:ascii="Sakkal Majalla" w:eastAsia="Calibri" w:hAnsi="Sakkal Majalla" w:cs="Sakkal Majalla"/>
          <w:sz w:val="28"/>
          <w:szCs w:val="28"/>
        </w:rPr>
        <w:t>.</w:t>
      </w:r>
    </w:p>
    <w:p w14:paraId="37DAF9D0" w14:textId="6F8DF387" w:rsidR="005E5F8D" w:rsidRPr="005E5F8D" w:rsidRDefault="005E5F8D" w:rsidP="005E5F8D">
      <w:pPr>
        <w:spacing w:line="360" w:lineRule="auto"/>
        <w:jc w:val="mediumKashida"/>
        <w:rPr>
          <w:rFonts w:ascii="Sakkal Majalla" w:eastAsia="Calibri" w:hAnsi="Sakkal Majalla" w:cs="Sakkal Majalla"/>
          <w:sz w:val="28"/>
          <w:szCs w:val="28"/>
        </w:rPr>
      </w:pPr>
      <w:r w:rsidRPr="005E5F8D">
        <w:rPr>
          <w:rFonts w:ascii="Sakkal Majalla" w:eastAsia="Calibri" w:hAnsi="Sakkal Majalla" w:cs="Sakkal Majalla"/>
          <w:sz w:val="28"/>
          <w:szCs w:val="28"/>
          <w:rtl/>
        </w:rPr>
        <w:lastRenderedPageBreak/>
        <w:t xml:space="preserve">واتجهت الأنظمة الاقتصادية الأكثر تطورًا نحو تعزيز ثقافة </w:t>
      </w:r>
      <w:r w:rsidR="00890A3B">
        <w:rPr>
          <w:rFonts w:ascii="Sakkal Majalla" w:eastAsia="Calibri" w:hAnsi="Sakkal Majalla" w:cs="Sakkal Majalla"/>
          <w:sz w:val="28"/>
          <w:szCs w:val="28"/>
          <w:rtl/>
        </w:rPr>
        <w:t>إدارة</w:t>
      </w:r>
      <w:r w:rsidRPr="005E5F8D">
        <w:rPr>
          <w:rFonts w:ascii="Sakkal Majalla" w:eastAsia="Calibri" w:hAnsi="Sakkal Majalla" w:cs="Sakkal Majalla"/>
          <w:sz w:val="28"/>
          <w:szCs w:val="28"/>
          <w:rtl/>
        </w:rPr>
        <w:t xml:space="preserve"> المخاطر في قطاع ريادة الأعمال، وعدّتها جزءًا من حوكمة المشاريع، وربطت بينها وبين كفاءة الأداء، والاستدامة المالية، ورضا العملاء، وكفاءة سلسلة التوريد، وسرعة اتخاذ القرار في المواقف الحرجة، وامتد أثر ذلك ليشمل السياسات الوطنية لتشجيع الاستثمار، وتحسين بيئة الأعمال، وجذب رؤوس الأموال، وحماية المشاريع الصغيرة والمتوسطة من الانهيار أو الإخفاق في السنوات الأولى لتأسيسها</w:t>
      </w:r>
      <w:r w:rsidRPr="005E5F8D">
        <w:rPr>
          <w:rFonts w:ascii="Sakkal Majalla" w:eastAsia="Calibri" w:hAnsi="Sakkal Majalla" w:cs="Sakkal Majalla"/>
          <w:sz w:val="28"/>
          <w:szCs w:val="28"/>
        </w:rPr>
        <w:t>.</w:t>
      </w:r>
    </w:p>
    <w:p w14:paraId="66AE70F6" w14:textId="14CB3C61" w:rsidR="005E5F8D" w:rsidRPr="005E5F8D" w:rsidRDefault="005E5F8D" w:rsidP="005E5F8D">
      <w:pPr>
        <w:spacing w:line="360" w:lineRule="auto"/>
        <w:jc w:val="mediumKashida"/>
        <w:rPr>
          <w:rFonts w:ascii="Sakkal Majalla" w:eastAsia="Calibri" w:hAnsi="Sakkal Majalla" w:cs="Sakkal Majalla"/>
          <w:sz w:val="28"/>
          <w:szCs w:val="28"/>
        </w:rPr>
      </w:pPr>
      <w:r w:rsidRPr="005E5F8D">
        <w:rPr>
          <w:rFonts w:ascii="Sakkal Majalla" w:eastAsia="Calibri" w:hAnsi="Sakkal Majalla" w:cs="Sakkal Majalla"/>
          <w:sz w:val="28"/>
          <w:szCs w:val="28"/>
          <w:rtl/>
        </w:rPr>
        <w:t xml:space="preserve">وازدادت أهمية </w:t>
      </w:r>
      <w:r w:rsidR="00890A3B">
        <w:rPr>
          <w:rFonts w:ascii="Sakkal Majalla" w:eastAsia="Calibri" w:hAnsi="Sakkal Majalla" w:cs="Sakkal Majalla"/>
          <w:sz w:val="28"/>
          <w:szCs w:val="28"/>
          <w:rtl/>
        </w:rPr>
        <w:t>إدارة</w:t>
      </w:r>
      <w:r w:rsidRPr="005E5F8D">
        <w:rPr>
          <w:rFonts w:ascii="Sakkal Majalla" w:eastAsia="Calibri" w:hAnsi="Sakkal Majalla" w:cs="Sakkal Majalla"/>
          <w:sz w:val="28"/>
          <w:szCs w:val="28"/>
          <w:rtl/>
        </w:rPr>
        <w:t xml:space="preserve"> المخاطر في المشاريع الناشئة بفعل التوسع المتسارع في استخدام التقنيات الحديثة </w:t>
      </w:r>
      <w:proofErr w:type="spellStart"/>
      <w:r w:rsidRPr="005E5F8D">
        <w:rPr>
          <w:rFonts w:ascii="Sakkal Majalla" w:eastAsia="Calibri" w:hAnsi="Sakkal Majalla" w:cs="Sakkal Majalla"/>
          <w:sz w:val="28"/>
          <w:szCs w:val="28"/>
          <w:rtl/>
        </w:rPr>
        <w:t>والرقمنة</w:t>
      </w:r>
      <w:proofErr w:type="spellEnd"/>
      <w:r w:rsidRPr="005E5F8D">
        <w:rPr>
          <w:rFonts w:ascii="Sakkal Majalla" w:eastAsia="Calibri" w:hAnsi="Sakkal Majalla" w:cs="Sakkal Majalla"/>
          <w:sz w:val="28"/>
          <w:szCs w:val="28"/>
          <w:rtl/>
        </w:rPr>
        <w:t>، وفرضت الثورة الصناعية الرابعة واقعًا جديدًا على الأعمال، وولّدت أنماطًا جديدة من المخاطر مثل الاختراقات السيبرانية، وتعطل الأنظمة، وفقدان البيانات، وسرعة تغير التوجهات التقنية، وضعف جاهزية بعض المشاريع لمواكبة هذا التغير</w:t>
      </w:r>
      <w:r w:rsidRPr="005E5F8D">
        <w:rPr>
          <w:rFonts w:ascii="Sakkal Majalla" w:eastAsia="Calibri" w:hAnsi="Sakkal Majalla" w:cs="Sakkal Majalla"/>
          <w:sz w:val="28"/>
          <w:szCs w:val="28"/>
        </w:rPr>
        <w:t>.</w:t>
      </w:r>
    </w:p>
    <w:p w14:paraId="4D307A63" w14:textId="372E2A83" w:rsidR="005E5F8D" w:rsidRPr="005E5F8D" w:rsidRDefault="005E5F8D" w:rsidP="005E5F8D">
      <w:pPr>
        <w:spacing w:line="360" w:lineRule="auto"/>
        <w:jc w:val="mediumKashida"/>
        <w:rPr>
          <w:rFonts w:ascii="Sakkal Majalla" w:eastAsia="Calibri" w:hAnsi="Sakkal Majalla" w:cs="Sakkal Majalla"/>
          <w:sz w:val="28"/>
          <w:szCs w:val="28"/>
          <w:rtl/>
        </w:rPr>
      </w:pPr>
      <w:r w:rsidRPr="005E5F8D">
        <w:rPr>
          <w:rFonts w:ascii="Sakkal Majalla" w:eastAsia="Calibri" w:hAnsi="Sakkal Majalla" w:cs="Sakkal Majalla"/>
          <w:sz w:val="28"/>
          <w:szCs w:val="28"/>
          <w:rtl/>
        </w:rPr>
        <w:t xml:space="preserve">وتطلب هذا التحول تبني ممارسات حديثة في </w:t>
      </w:r>
      <w:r w:rsidR="00890A3B">
        <w:rPr>
          <w:rFonts w:ascii="Sakkal Majalla" w:eastAsia="Calibri" w:hAnsi="Sakkal Majalla" w:cs="Sakkal Majalla"/>
          <w:sz w:val="28"/>
          <w:szCs w:val="28"/>
          <w:rtl/>
        </w:rPr>
        <w:t>إدارة</w:t>
      </w:r>
      <w:r w:rsidRPr="005E5F8D">
        <w:rPr>
          <w:rFonts w:ascii="Sakkal Majalla" w:eastAsia="Calibri" w:hAnsi="Sakkal Majalla" w:cs="Sakkal Majalla"/>
          <w:sz w:val="28"/>
          <w:szCs w:val="28"/>
          <w:rtl/>
        </w:rPr>
        <w:t xml:space="preserve"> المخاطر تشمل الأمن السيبراني، واستمرارية الأعمال، والاستجابة للكوارث، و</w:t>
      </w:r>
      <w:r w:rsidR="00890A3B">
        <w:rPr>
          <w:rFonts w:ascii="Sakkal Majalla" w:eastAsia="Calibri" w:hAnsi="Sakkal Majalla" w:cs="Sakkal Majalla"/>
          <w:sz w:val="28"/>
          <w:szCs w:val="28"/>
          <w:rtl/>
        </w:rPr>
        <w:t>إدارة</w:t>
      </w:r>
      <w:r w:rsidRPr="005E5F8D">
        <w:rPr>
          <w:rFonts w:ascii="Sakkal Majalla" w:eastAsia="Calibri" w:hAnsi="Sakkal Majalla" w:cs="Sakkal Majalla"/>
          <w:sz w:val="28"/>
          <w:szCs w:val="28"/>
          <w:rtl/>
        </w:rPr>
        <w:t xml:space="preserve"> الابتكار، والاستثمار في بناء القدرات البشرية القادرة على التعامل مع هذا الواقع الرقمي المعقد</w:t>
      </w:r>
      <w:r w:rsidRPr="005E5F8D">
        <w:rPr>
          <w:rFonts w:ascii="Sakkal Majalla" w:eastAsia="Calibri" w:hAnsi="Sakkal Majalla" w:cs="Sakkal Majalla"/>
          <w:sz w:val="28"/>
          <w:szCs w:val="28"/>
        </w:rPr>
        <w:t>.</w:t>
      </w:r>
    </w:p>
    <w:p w14:paraId="57D40CD1" w14:textId="04F46794" w:rsidR="005E5F8D" w:rsidRPr="005E5F8D" w:rsidRDefault="005E5F8D" w:rsidP="005E5F8D">
      <w:pPr>
        <w:spacing w:line="360" w:lineRule="auto"/>
        <w:jc w:val="mediumKashida"/>
        <w:rPr>
          <w:rFonts w:ascii="Sakkal Majalla" w:eastAsia="Calibri" w:hAnsi="Sakkal Majalla" w:cs="Sakkal Majalla"/>
          <w:sz w:val="28"/>
          <w:szCs w:val="28"/>
        </w:rPr>
      </w:pPr>
      <w:r w:rsidRPr="005E5F8D">
        <w:rPr>
          <w:rFonts w:ascii="Sakkal Majalla" w:eastAsia="Calibri" w:hAnsi="Sakkal Majalla" w:cs="Sakkal Majalla"/>
          <w:sz w:val="28"/>
          <w:szCs w:val="28"/>
          <w:rtl/>
        </w:rPr>
        <w:t xml:space="preserve">وارتبطت فاعلية </w:t>
      </w:r>
      <w:r w:rsidR="00890A3B">
        <w:rPr>
          <w:rFonts w:ascii="Sakkal Majalla" w:eastAsia="Calibri" w:hAnsi="Sakkal Majalla" w:cs="Sakkal Majalla"/>
          <w:sz w:val="28"/>
          <w:szCs w:val="28"/>
          <w:rtl/>
        </w:rPr>
        <w:t>إدارة</w:t>
      </w:r>
      <w:r w:rsidRPr="005E5F8D">
        <w:rPr>
          <w:rFonts w:ascii="Sakkal Majalla" w:eastAsia="Calibri" w:hAnsi="Sakkal Majalla" w:cs="Sakkal Majalla"/>
          <w:sz w:val="28"/>
          <w:szCs w:val="28"/>
          <w:rtl/>
        </w:rPr>
        <w:t xml:space="preserve"> المخاطر بكفاءة القيادة الإدارية للمشاريع، وبمدى قدرتها على اتخاذ قرارات استراتيجية رشيدة في الوقت المناسب، وبتوافر بيئة تنظيمية داعمة تسمح بتداول المعلومات بشفافية، وتشجع الإبلاغ عن المخاطر دون خوف أو تردد، وتهيئ المجال لتكوين فرق عمل قادرة على التنبؤ والتخطيط والتحليل والاستجابة</w:t>
      </w:r>
      <w:r w:rsidRPr="005E5F8D">
        <w:rPr>
          <w:rFonts w:ascii="Sakkal Majalla" w:eastAsia="Calibri" w:hAnsi="Sakkal Majalla" w:cs="Sakkal Majalla"/>
          <w:sz w:val="28"/>
          <w:szCs w:val="28"/>
        </w:rPr>
        <w:t>.</w:t>
      </w:r>
    </w:p>
    <w:p w14:paraId="7CFC9A7E" w14:textId="77777777" w:rsidR="005E5F8D" w:rsidRPr="005E5F8D" w:rsidRDefault="005E5F8D" w:rsidP="005E5F8D">
      <w:pPr>
        <w:spacing w:line="360" w:lineRule="auto"/>
        <w:jc w:val="mediumKashida"/>
        <w:rPr>
          <w:rFonts w:ascii="Sakkal Majalla" w:eastAsia="Calibri" w:hAnsi="Sakkal Majalla" w:cs="Sakkal Majalla"/>
          <w:sz w:val="28"/>
          <w:szCs w:val="28"/>
          <w:rtl/>
        </w:rPr>
      </w:pPr>
      <w:r w:rsidRPr="005E5F8D">
        <w:rPr>
          <w:rFonts w:ascii="Sakkal Majalla" w:eastAsia="Calibri" w:hAnsi="Sakkal Majalla" w:cs="Sakkal Majalla"/>
          <w:sz w:val="28"/>
          <w:szCs w:val="28"/>
          <w:rtl/>
        </w:rPr>
        <w:t>وأسهمت هذه الممارسات في تخفيض الخسائر المحتملة، وزيادة موثوقية المشروع أمام المستثمرين والجهات الداعمة، وتحسين مؤشرات الأداء العام، وتسريع الانتقال من مرحلة التأسيس إلى مرحلة النمو والتوسع</w:t>
      </w:r>
      <w:r w:rsidRPr="005E5F8D">
        <w:rPr>
          <w:rFonts w:ascii="Sakkal Majalla" w:eastAsia="Calibri" w:hAnsi="Sakkal Majalla" w:cs="Sakkal Majalla"/>
          <w:sz w:val="28"/>
          <w:szCs w:val="28"/>
        </w:rPr>
        <w:t>.</w:t>
      </w:r>
    </w:p>
    <w:p w14:paraId="01BFDB8C" w14:textId="5170DFAF" w:rsidR="005E5F8D" w:rsidRPr="005E5F8D" w:rsidRDefault="005E5F8D" w:rsidP="005E5F8D">
      <w:pPr>
        <w:spacing w:line="360" w:lineRule="auto"/>
        <w:jc w:val="mediumKashida"/>
        <w:rPr>
          <w:rFonts w:ascii="Sakkal Majalla" w:eastAsia="Calibri" w:hAnsi="Sakkal Majalla" w:cs="Sakkal Majalla"/>
          <w:sz w:val="28"/>
          <w:szCs w:val="28"/>
        </w:rPr>
      </w:pPr>
      <w:r w:rsidRPr="005E5F8D">
        <w:rPr>
          <w:rFonts w:ascii="Sakkal Majalla" w:eastAsia="Calibri" w:hAnsi="Sakkal Majalla" w:cs="Sakkal Majalla"/>
          <w:sz w:val="28"/>
          <w:szCs w:val="28"/>
          <w:rtl/>
        </w:rPr>
        <w:t xml:space="preserve">وانطلقت المشاريع الناشئة في المملكة العربية السعودية في سياق اقتصادي واجتماعي وتنموي يتسم بالطموح والسرعة، ووجدت دعمًا غير مسبوق من السياسات الوطنية في إطار رؤية 2030، ورافق هذا الزخم تحديات جديدة تتطلب أعلى درجات الحوكمة والجاهزية، وفرض ذلك إدماج ممارسات </w:t>
      </w:r>
      <w:r w:rsidR="00890A3B">
        <w:rPr>
          <w:rFonts w:ascii="Sakkal Majalla" w:eastAsia="Calibri" w:hAnsi="Sakkal Majalla" w:cs="Sakkal Majalla"/>
          <w:sz w:val="28"/>
          <w:szCs w:val="28"/>
          <w:rtl/>
        </w:rPr>
        <w:t>إدارة</w:t>
      </w:r>
      <w:r w:rsidRPr="005E5F8D">
        <w:rPr>
          <w:rFonts w:ascii="Sakkal Majalla" w:eastAsia="Calibri" w:hAnsi="Sakkal Majalla" w:cs="Sakkal Majalla"/>
          <w:sz w:val="28"/>
          <w:szCs w:val="28"/>
          <w:rtl/>
        </w:rPr>
        <w:t xml:space="preserve"> </w:t>
      </w:r>
      <w:r w:rsidRPr="005E5F8D">
        <w:rPr>
          <w:rFonts w:ascii="Sakkal Majalla" w:eastAsia="Calibri" w:hAnsi="Sakkal Majalla" w:cs="Sakkal Majalla"/>
          <w:sz w:val="28"/>
          <w:szCs w:val="28"/>
          <w:rtl/>
        </w:rPr>
        <w:lastRenderedPageBreak/>
        <w:t>المخاطر في منظومة العمل الريادي، كأداة ترفع كفاءة التشغيل، وتدعم اتخاذ القرار، وتمنح هذه المشاريع قدرة أكبر على تحقيق أهدافها، والبقاء في بيئة تنافسية شديدة التغير</w:t>
      </w:r>
      <w:r w:rsidRPr="005E5F8D">
        <w:rPr>
          <w:rFonts w:ascii="Sakkal Majalla" w:eastAsia="Calibri" w:hAnsi="Sakkal Majalla" w:cs="Sakkal Majalla"/>
          <w:sz w:val="28"/>
          <w:szCs w:val="28"/>
        </w:rPr>
        <w:t>.</w:t>
      </w:r>
    </w:p>
    <w:p w14:paraId="3856426E" w14:textId="77777777" w:rsidR="005E5F8D" w:rsidRPr="005E5F8D" w:rsidRDefault="005E5F8D" w:rsidP="005E5F8D">
      <w:pPr>
        <w:spacing w:line="360" w:lineRule="auto"/>
        <w:jc w:val="both"/>
        <w:rPr>
          <w:rFonts w:ascii="Sakkal Majalla" w:eastAsia="Calibri" w:hAnsi="Sakkal Majalla" w:cs="Sakkal Majalla"/>
          <w:sz w:val="28"/>
          <w:szCs w:val="28"/>
          <w:lang w:bidi="ar-EG"/>
        </w:rPr>
      </w:pPr>
      <w:r w:rsidRPr="005E5F8D">
        <w:rPr>
          <w:rFonts w:ascii="Sakkal Majalla" w:eastAsia="Calibri" w:hAnsi="Sakkal Majalla" w:cs="Sakkal Majalla"/>
          <w:sz w:val="28"/>
          <w:szCs w:val="28"/>
          <w:rtl/>
        </w:rPr>
        <w:t xml:space="preserve"> </w:t>
      </w:r>
    </w:p>
    <w:p w14:paraId="603F551F" w14:textId="77777777" w:rsidR="005E5F8D" w:rsidRPr="005E5F8D" w:rsidRDefault="005E5F8D" w:rsidP="005E5F8D">
      <w:pPr>
        <w:spacing w:line="360" w:lineRule="auto"/>
        <w:jc w:val="both"/>
        <w:outlineLvl w:val="0"/>
        <w:rPr>
          <w:rFonts w:ascii="Sakkal Majalla" w:eastAsia="Calibri" w:hAnsi="Sakkal Majalla" w:cs="Sakkal Majalla"/>
          <w:b/>
          <w:bCs/>
          <w:sz w:val="28"/>
          <w:szCs w:val="28"/>
          <w:u w:val="single"/>
          <w:rtl/>
        </w:rPr>
      </w:pPr>
      <w:bookmarkStart w:id="4" w:name="_Toc204833539"/>
      <w:r w:rsidRPr="005E5F8D">
        <w:rPr>
          <w:rFonts w:ascii="Sakkal Majalla" w:eastAsia="Calibri" w:hAnsi="Sakkal Majalla" w:cs="Sakkal Majalla"/>
          <w:b/>
          <w:bCs/>
          <w:sz w:val="28"/>
          <w:szCs w:val="28"/>
          <w:u w:val="single"/>
          <w:rtl/>
        </w:rPr>
        <w:t>مشكلة الدراسة:</w:t>
      </w:r>
      <w:bookmarkEnd w:id="4"/>
    </w:p>
    <w:p w14:paraId="78B16AF6" w14:textId="77777777" w:rsidR="005E5F8D" w:rsidRPr="005E5F8D" w:rsidRDefault="005E5F8D" w:rsidP="005E5F8D">
      <w:pPr>
        <w:spacing w:line="360" w:lineRule="auto"/>
        <w:jc w:val="mediumKashida"/>
        <w:rPr>
          <w:rFonts w:ascii="Sakkal Majalla" w:eastAsia="Calibri" w:hAnsi="Sakkal Majalla" w:cs="Sakkal Majalla"/>
          <w:sz w:val="28"/>
          <w:szCs w:val="28"/>
          <w:rtl/>
          <w:lang w:bidi="ar-EG"/>
        </w:rPr>
      </w:pPr>
      <w:r w:rsidRPr="005E5F8D">
        <w:rPr>
          <w:rFonts w:ascii="Sakkal Majalla" w:eastAsia="Calibri" w:hAnsi="Sakkal Majalla" w:cs="Sakkal Majalla"/>
          <w:sz w:val="28"/>
          <w:szCs w:val="28"/>
          <w:rtl/>
          <w:lang w:bidi="ar-EG"/>
        </w:rPr>
        <w:t>تشهد المملكة العربية السعودية في السنوات الأخيرة تحولات اقتصادية وهيكلية متسارعة، وانطلقت نحو تمكين قطاع ريادة الأعمال باعتباره أحد المحركات الرئيسة لتنويع الاقتصاد الوطني، ورفع معدلات التوظيف، وتحقيق التنمية المستدامة، وواكبت هذه التحولات حزمة من المبادرات والتشريعات التي تهدف إلى دعم المشاريع الناشئة وتيسير بيئة الأعمال.</w:t>
      </w:r>
    </w:p>
    <w:p w14:paraId="4961645D" w14:textId="6B786CAE" w:rsidR="005E5F8D" w:rsidRPr="005E5F8D" w:rsidRDefault="005E5F8D" w:rsidP="005E5F8D">
      <w:pPr>
        <w:spacing w:line="360" w:lineRule="auto"/>
        <w:jc w:val="mediumKashida"/>
        <w:rPr>
          <w:rFonts w:ascii="Sakkal Majalla" w:eastAsia="Calibri" w:hAnsi="Sakkal Majalla" w:cs="Sakkal Majalla"/>
          <w:sz w:val="28"/>
          <w:szCs w:val="28"/>
          <w:rtl/>
          <w:lang w:bidi="ar-EG"/>
        </w:rPr>
      </w:pPr>
      <w:r w:rsidRPr="005E5F8D">
        <w:rPr>
          <w:rFonts w:ascii="Sakkal Majalla" w:eastAsia="Calibri" w:hAnsi="Sakkal Majalla" w:cs="Sakkal Majalla"/>
          <w:sz w:val="28"/>
          <w:szCs w:val="28"/>
          <w:rtl/>
          <w:lang w:bidi="ar-EG"/>
        </w:rPr>
        <w:t xml:space="preserve">وتدفقت رؤوس الأموال، وتوسعت حاضنات ومسرعات الأعمال، وتنامت الفرص الاستثمارية، وتقدمت المملكة في مؤشرات سهولة ممارسة الأعمال، غير أن هذا الزخم صاحبه ظهور تحديات جديدة على مستوى </w:t>
      </w:r>
      <w:r w:rsidR="00890A3B">
        <w:rPr>
          <w:rFonts w:ascii="Sakkal Majalla" w:eastAsia="Calibri" w:hAnsi="Sakkal Majalla" w:cs="Sakkal Majalla"/>
          <w:sz w:val="28"/>
          <w:szCs w:val="28"/>
          <w:rtl/>
          <w:lang w:bidi="ar-EG"/>
        </w:rPr>
        <w:t>إدارة</w:t>
      </w:r>
      <w:r w:rsidRPr="005E5F8D">
        <w:rPr>
          <w:rFonts w:ascii="Sakkal Majalla" w:eastAsia="Calibri" w:hAnsi="Sakkal Majalla" w:cs="Sakkal Majalla"/>
          <w:sz w:val="28"/>
          <w:szCs w:val="28"/>
          <w:rtl/>
          <w:lang w:bidi="ar-EG"/>
        </w:rPr>
        <w:t xml:space="preserve"> تلك المشاريع، خاصة في ظل ارتفاع درجة التنافسية، وسرعة تغير الأسواق، وزيادة الاعتماد على التكنولوجيا.</w:t>
      </w:r>
    </w:p>
    <w:p w14:paraId="38542D83" w14:textId="77777777" w:rsidR="005E5F8D" w:rsidRPr="005E5F8D" w:rsidRDefault="005E5F8D" w:rsidP="005E5F8D">
      <w:pPr>
        <w:spacing w:line="360" w:lineRule="auto"/>
        <w:jc w:val="mediumKashida"/>
        <w:rPr>
          <w:rFonts w:ascii="Sakkal Majalla" w:eastAsia="Calibri" w:hAnsi="Sakkal Majalla" w:cs="Sakkal Majalla"/>
          <w:sz w:val="28"/>
          <w:szCs w:val="28"/>
          <w:rtl/>
          <w:lang w:bidi="ar-EG"/>
        </w:rPr>
      </w:pPr>
      <w:r w:rsidRPr="005E5F8D">
        <w:rPr>
          <w:rFonts w:ascii="Sakkal Majalla" w:eastAsia="Calibri" w:hAnsi="Sakkal Majalla" w:cs="Sakkal Majalla"/>
          <w:sz w:val="28"/>
          <w:szCs w:val="28"/>
          <w:rtl/>
          <w:lang w:bidi="ar-EG"/>
        </w:rPr>
        <w:t>وتعرضت كثير من المشاريع الناشئة إلى صعوبات في البقاء والاستمرار، وتعددت أسباب تعثرها أو خروجها المبكر من السوق، وبرز من بين هذه الأسباب ضعف القدرة على التنبؤ بالمخاطر المحتملة، وسوء إدارتها، وغياب النظم التي تمكّن أصحاب المشاريع من اكتشاف التهديدات قبل وقوعها، أو الحد من آثارها في حال حدوثها.</w:t>
      </w:r>
    </w:p>
    <w:p w14:paraId="1062B962" w14:textId="380CDEE0" w:rsidR="005E5F8D" w:rsidRPr="005E5F8D" w:rsidRDefault="005E5F8D" w:rsidP="005E5F8D">
      <w:pPr>
        <w:spacing w:line="360" w:lineRule="auto"/>
        <w:jc w:val="mediumKashida"/>
        <w:rPr>
          <w:rFonts w:ascii="Sakkal Majalla" w:eastAsia="Calibri" w:hAnsi="Sakkal Majalla" w:cs="Sakkal Majalla"/>
          <w:sz w:val="28"/>
          <w:szCs w:val="28"/>
          <w:rtl/>
          <w:lang w:bidi="ar-EG"/>
        </w:rPr>
      </w:pPr>
      <w:r w:rsidRPr="005E5F8D">
        <w:rPr>
          <w:rFonts w:ascii="Sakkal Majalla" w:eastAsia="Calibri" w:hAnsi="Sakkal Majalla" w:cs="Sakkal Majalla"/>
          <w:sz w:val="28"/>
          <w:szCs w:val="28"/>
          <w:rtl/>
          <w:lang w:bidi="ar-EG"/>
        </w:rPr>
        <w:t>وتزامن ذلك مع ضعف الخبرات الإدارية لدى بعض مؤسسي هذه المشاريع، وغياب الممارسات المنهجية في التخطيط الاستراتيجي و</w:t>
      </w:r>
      <w:r w:rsidR="00890A3B">
        <w:rPr>
          <w:rFonts w:ascii="Sakkal Majalla" w:eastAsia="Calibri" w:hAnsi="Sakkal Majalla" w:cs="Sakkal Majalla"/>
          <w:sz w:val="28"/>
          <w:szCs w:val="28"/>
          <w:rtl/>
          <w:lang w:bidi="ar-EG"/>
        </w:rPr>
        <w:t>إدارة</w:t>
      </w:r>
      <w:r w:rsidRPr="005E5F8D">
        <w:rPr>
          <w:rFonts w:ascii="Sakkal Majalla" w:eastAsia="Calibri" w:hAnsi="Sakkal Majalla" w:cs="Sakkal Majalla"/>
          <w:sz w:val="28"/>
          <w:szCs w:val="28"/>
          <w:rtl/>
          <w:lang w:bidi="ar-EG"/>
        </w:rPr>
        <w:t xml:space="preserve"> الأزمات، وتراجع الاهتمام بتضمين </w:t>
      </w:r>
      <w:r w:rsidR="00890A3B">
        <w:rPr>
          <w:rFonts w:ascii="Sakkal Majalla" w:eastAsia="Calibri" w:hAnsi="Sakkal Majalla" w:cs="Sakkal Majalla"/>
          <w:sz w:val="28"/>
          <w:szCs w:val="28"/>
          <w:rtl/>
          <w:lang w:bidi="ar-EG"/>
        </w:rPr>
        <w:t>إدارة</w:t>
      </w:r>
      <w:r w:rsidRPr="005E5F8D">
        <w:rPr>
          <w:rFonts w:ascii="Sakkal Majalla" w:eastAsia="Calibri" w:hAnsi="Sakkal Majalla" w:cs="Sakkal Majalla"/>
          <w:sz w:val="28"/>
          <w:szCs w:val="28"/>
          <w:rtl/>
          <w:lang w:bidi="ar-EG"/>
        </w:rPr>
        <w:t xml:space="preserve"> المخاطر كعنصر جوهري في نموذج العمل أو خطة التشغيل.</w:t>
      </w:r>
    </w:p>
    <w:p w14:paraId="366EA052" w14:textId="77777777" w:rsidR="005E5F8D" w:rsidRPr="005E5F8D" w:rsidRDefault="005E5F8D" w:rsidP="005E5F8D">
      <w:pPr>
        <w:spacing w:line="360" w:lineRule="auto"/>
        <w:jc w:val="mediumKashida"/>
        <w:rPr>
          <w:rFonts w:ascii="Sakkal Majalla" w:eastAsia="Calibri" w:hAnsi="Sakkal Majalla" w:cs="Sakkal Majalla"/>
          <w:sz w:val="28"/>
          <w:szCs w:val="28"/>
          <w:rtl/>
          <w:lang w:bidi="ar-EG"/>
        </w:rPr>
      </w:pPr>
      <w:r w:rsidRPr="005E5F8D">
        <w:rPr>
          <w:rFonts w:ascii="Sakkal Majalla" w:eastAsia="Calibri" w:hAnsi="Sakkal Majalla" w:cs="Sakkal Majalla"/>
          <w:sz w:val="28"/>
          <w:szCs w:val="28"/>
          <w:rtl/>
          <w:lang w:bidi="ar-EG"/>
        </w:rPr>
        <w:t>وتزايدت التحديات التقنية والاقتصادية التي تتطلب مرونة عالية وقدرة على التكيف السريع، وبرزت الحاجة إلى تطبيق أدوات علمية تسهم في رفع كفاءة الأداء، وتحقيق الاستقرار التشغيلي، وبناء الثقة مع المستثمرين والعملاء، وجذب التمويل، وتقليل احتمالية التعثر.</w:t>
      </w:r>
    </w:p>
    <w:p w14:paraId="4D093AB6" w14:textId="0F05799D" w:rsidR="005E5F8D" w:rsidRPr="005E5F8D" w:rsidRDefault="005E5F8D" w:rsidP="005E5F8D">
      <w:pPr>
        <w:spacing w:line="360" w:lineRule="auto"/>
        <w:jc w:val="mediumKashida"/>
        <w:rPr>
          <w:rFonts w:ascii="Sakkal Majalla" w:eastAsia="Calibri" w:hAnsi="Sakkal Majalla" w:cs="Sakkal Majalla"/>
          <w:sz w:val="28"/>
          <w:szCs w:val="28"/>
          <w:rtl/>
          <w:lang w:bidi="ar-EG"/>
        </w:rPr>
      </w:pPr>
      <w:r w:rsidRPr="005E5F8D">
        <w:rPr>
          <w:rFonts w:ascii="Sakkal Majalla" w:eastAsia="Calibri" w:hAnsi="Sakkal Majalla" w:cs="Sakkal Majalla"/>
          <w:sz w:val="28"/>
          <w:szCs w:val="28"/>
          <w:rtl/>
          <w:lang w:bidi="ar-EG"/>
        </w:rPr>
        <w:lastRenderedPageBreak/>
        <w:t xml:space="preserve">ورغم الاعتراف المتزايد بأهمية </w:t>
      </w:r>
      <w:r w:rsidR="00890A3B">
        <w:rPr>
          <w:rFonts w:ascii="Sakkal Majalla" w:eastAsia="Calibri" w:hAnsi="Sakkal Majalla" w:cs="Sakkal Majalla"/>
          <w:sz w:val="28"/>
          <w:szCs w:val="28"/>
          <w:rtl/>
          <w:lang w:bidi="ar-EG"/>
        </w:rPr>
        <w:t>إدارة</w:t>
      </w:r>
      <w:r w:rsidRPr="005E5F8D">
        <w:rPr>
          <w:rFonts w:ascii="Sakkal Majalla" w:eastAsia="Calibri" w:hAnsi="Sakkal Majalla" w:cs="Sakkal Majalla"/>
          <w:sz w:val="28"/>
          <w:szCs w:val="28"/>
          <w:rtl/>
          <w:lang w:bidi="ar-EG"/>
        </w:rPr>
        <w:t xml:space="preserve"> المخاطر في بيئات الأعمال التقليدية، إلا أن المشاريع </w:t>
      </w:r>
      <w:r w:rsidR="00EA6DBD" w:rsidRPr="005E5F8D">
        <w:rPr>
          <w:rFonts w:ascii="Sakkal Majalla" w:eastAsia="Calibri" w:hAnsi="Sakkal Majalla" w:cs="Sakkal Majalla" w:hint="cs"/>
          <w:sz w:val="28"/>
          <w:szCs w:val="28"/>
          <w:rtl/>
          <w:lang w:bidi="ar-EG"/>
        </w:rPr>
        <w:t>الناشئة في</w:t>
      </w:r>
      <w:r w:rsidRPr="005E5F8D">
        <w:rPr>
          <w:rFonts w:ascii="Sakkal Majalla" w:eastAsia="Calibri" w:hAnsi="Sakkal Majalla" w:cs="Sakkal Majalla"/>
          <w:sz w:val="28"/>
          <w:szCs w:val="28"/>
          <w:rtl/>
          <w:lang w:bidi="ar-EG"/>
        </w:rPr>
        <w:t xml:space="preserve"> كثير من الأحيان  لا تمنح هذا الجانب ما يستحقه من الاهتمام، إما بسبب نقص الموارد أو ضعف الوعي، أو تركيز الجهود على الجوانب التشغيلية والتسويقية دون وجود خطة منهجية للتعامل مع المخاطر.</w:t>
      </w:r>
    </w:p>
    <w:p w14:paraId="761E388C" w14:textId="739894FE" w:rsidR="005E5F8D" w:rsidRPr="005E5F8D" w:rsidRDefault="005E5F8D" w:rsidP="005E5F8D">
      <w:pPr>
        <w:spacing w:line="360" w:lineRule="auto"/>
        <w:jc w:val="mediumKashida"/>
        <w:rPr>
          <w:rFonts w:ascii="Sakkal Majalla" w:eastAsia="Calibri" w:hAnsi="Sakkal Majalla" w:cs="Sakkal Majalla"/>
          <w:sz w:val="28"/>
          <w:szCs w:val="28"/>
          <w:rtl/>
          <w:lang w:bidi="ar-EG"/>
        </w:rPr>
      </w:pPr>
      <w:r w:rsidRPr="005E5F8D">
        <w:rPr>
          <w:rFonts w:ascii="Sakkal Majalla" w:eastAsia="Calibri" w:hAnsi="Sakkal Majalla" w:cs="Sakkal Majalla"/>
          <w:sz w:val="28"/>
          <w:szCs w:val="28"/>
          <w:rtl/>
          <w:lang w:bidi="ar-EG"/>
        </w:rPr>
        <w:t xml:space="preserve">ويتطلب هذا الواقع تحليلًا عميقًا لدور </w:t>
      </w:r>
      <w:r w:rsidR="00890A3B">
        <w:rPr>
          <w:rFonts w:ascii="Sakkal Majalla" w:eastAsia="Calibri" w:hAnsi="Sakkal Majalla" w:cs="Sakkal Majalla"/>
          <w:sz w:val="28"/>
          <w:szCs w:val="28"/>
          <w:rtl/>
          <w:lang w:bidi="ar-EG"/>
        </w:rPr>
        <w:t>إدارة</w:t>
      </w:r>
      <w:r w:rsidRPr="005E5F8D">
        <w:rPr>
          <w:rFonts w:ascii="Sakkal Majalla" w:eastAsia="Calibri" w:hAnsi="Sakkal Majalla" w:cs="Sakkal Majalla"/>
          <w:sz w:val="28"/>
          <w:szCs w:val="28"/>
          <w:rtl/>
          <w:lang w:bidi="ar-EG"/>
        </w:rPr>
        <w:t xml:space="preserve"> المخاطر في المشاريع الناشئة، وقياس مدى إسهامها في رفع كفاءة تلك المشاريع، سواء من حيث تحسين الأداء التشغيلي، أو دعم اتخاذ القرار، أو زيادة القدرة على التوسع، أو مواجهة التحديات غير المتوقعة.</w:t>
      </w:r>
    </w:p>
    <w:p w14:paraId="006C4A4D" w14:textId="62C918C3" w:rsidR="005E5F8D" w:rsidRPr="005E5F8D" w:rsidRDefault="005E5F8D" w:rsidP="005E5F8D">
      <w:pPr>
        <w:spacing w:line="360" w:lineRule="auto"/>
        <w:jc w:val="mediumKashida"/>
        <w:rPr>
          <w:rFonts w:ascii="Sakkal Majalla" w:eastAsia="Calibri" w:hAnsi="Sakkal Majalla" w:cs="Sakkal Majalla"/>
          <w:sz w:val="28"/>
          <w:szCs w:val="28"/>
          <w:rtl/>
          <w:lang w:bidi="ar-EG"/>
        </w:rPr>
      </w:pPr>
      <w:r w:rsidRPr="005E5F8D">
        <w:rPr>
          <w:rFonts w:ascii="Sakkal Majalla" w:eastAsia="Calibri" w:hAnsi="Sakkal Majalla" w:cs="Sakkal Majalla"/>
          <w:sz w:val="28"/>
          <w:szCs w:val="28"/>
          <w:rtl/>
          <w:lang w:bidi="ar-EG"/>
        </w:rPr>
        <w:t xml:space="preserve">وتتمثل مشكلة الدراسة في الحاجة إلى فهم وتحليل الدور الذي تؤديه </w:t>
      </w:r>
      <w:r w:rsidR="00890A3B">
        <w:rPr>
          <w:rFonts w:ascii="Sakkal Majalla" w:eastAsia="Calibri" w:hAnsi="Sakkal Majalla" w:cs="Sakkal Majalla"/>
          <w:sz w:val="28"/>
          <w:szCs w:val="28"/>
          <w:rtl/>
          <w:lang w:bidi="ar-EG"/>
        </w:rPr>
        <w:t>إدارة</w:t>
      </w:r>
      <w:r w:rsidRPr="005E5F8D">
        <w:rPr>
          <w:rFonts w:ascii="Sakkal Majalla" w:eastAsia="Calibri" w:hAnsi="Sakkal Majalla" w:cs="Sakkal Majalla"/>
          <w:sz w:val="28"/>
          <w:szCs w:val="28"/>
          <w:rtl/>
          <w:lang w:bidi="ar-EG"/>
        </w:rPr>
        <w:t xml:space="preserve"> المخاطر في رفع كفاءة المشاريع الناشئة بالمملكة العربية السعودية في ظل التحديات الحالية والفرص المستقبلية.</w:t>
      </w:r>
    </w:p>
    <w:p w14:paraId="556B0DC4" w14:textId="77777777" w:rsidR="005E5F8D" w:rsidRPr="005E5F8D" w:rsidRDefault="005E5F8D" w:rsidP="005E5F8D">
      <w:pPr>
        <w:spacing w:line="360" w:lineRule="auto"/>
        <w:jc w:val="both"/>
        <w:outlineLvl w:val="0"/>
        <w:rPr>
          <w:rFonts w:ascii="Sakkal Majalla" w:eastAsia="Calibri" w:hAnsi="Sakkal Majalla" w:cs="Sakkal Majalla"/>
          <w:b/>
          <w:bCs/>
          <w:sz w:val="28"/>
          <w:szCs w:val="28"/>
          <w:u w:val="single"/>
          <w:rtl/>
        </w:rPr>
      </w:pPr>
      <w:bookmarkStart w:id="5" w:name="_Toc204833540"/>
      <w:r w:rsidRPr="005E5F8D">
        <w:rPr>
          <w:rFonts w:ascii="Sakkal Majalla" w:eastAsia="Calibri" w:hAnsi="Sakkal Majalla" w:cs="Sakkal Majalla"/>
          <w:b/>
          <w:bCs/>
          <w:sz w:val="28"/>
          <w:szCs w:val="28"/>
          <w:u w:val="single"/>
          <w:rtl/>
        </w:rPr>
        <w:t>أهمية الدراسة:</w:t>
      </w:r>
      <w:bookmarkEnd w:id="5"/>
    </w:p>
    <w:p w14:paraId="06FBEEFA" w14:textId="7DCBAFCB" w:rsidR="005E5F8D" w:rsidRPr="005E5F8D" w:rsidRDefault="005E5F8D" w:rsidP="005E5F8D">
      <w:pPr>
        <w:spacing w:line="360" w:lineRule="auto"/>
        <w:jc w:val="mediumKashida"/>
        <w:rPr>
          <w:rFonts w:ascii="Sakkal Majalla" w:eastAsia="Calibri" w:hAnsi="Sakkal Majalla" w:cs="Sakkal Majalla"/>
          <w:sz w:val="28"/>
          <w:szCs w:val="28"/>
          <w:rtl/>
        </w:rPr>
      </w:pPr>
      <w:r w:rsidRPr="005E5F8D">
        <w:rPr>
          <w:rFonts w:ascii="Sakkal Majalla" w:eastAsia="Calibri" w:hAnsi="Sakkal Majalla" w:cs="Sakkal Majalla"/>
          <w:sz w:val="28"/>
          <w:szCs w:val="28"/>
          <w:rtl/>
        </w:rPr>
        <w:t xml:space="preserve">تكتسب هذه الدراسة أهميتها من واقع التحولات الاقتصادية التي تشهدها المملكة العربية السعودية، والاهتمام المتزايد بدعم المشاريع الناشئة باعتبارها أحد الأعمدة الأساسية لتحقيق مستهدفات رؤية 2030 في تنويع الاقتصاد وتعزيز الابتكار. ويُعد موضوع </w:t>
      </w:r>
      <w:r w:rsidR="00890A3B">
        <w:rPr>
          <w:rFonts w:ascii="Sakkal Majalla" w:eastAsia="Calibri" w:hAnsi="Sakkal Majalla" w:cs="Sakkal Majalla"/>
          <w:sz w:val="28"/>
          <w:szCs w:val="28"/>
          <w:rtl/>
        </w:rPr>
        <w:t>إدارة</w:t>
      </w:r>
      <w:r w:rsidRPr="005E5F8D">
        <w:rPr>
          <w:rFonts w:ascii="Sakkal Majalla" w:eastAsia="Calibri" w:hAnsi="Sakkal Majalla" w:cs="Sakkal Majalla"/>
          <w:sz w:val="28"/>
          <w:szCs w:val="28"/>
          <w:rtl/>
        </w:rPr>
        <w:t xml:space="preserve"> المخاطر من الموضوعات المحورية التي لا تزال بحاجة إلى مزيد من البحث، خاصة في سياق ريادة الأعمال، حيث تواجه المشاريع الناشئة بيئة عمل تتسم بعدم الاستقرار، والمخاطر المتعددة، </w:t>
      </w:r>
      <w:r w:rsidR="00DB51BF" w:rsidRPr="005E5F8D">
        <w:rPr>
          <w:rFonts w:ascii="Sakkal Majalla" w:eastAsia="Calibri" w:hAnsi="Sakkal Majalla" w:cs="Sakkal Majalla" w:hint="cs"/>
          <w:sz w:val="28"/>
          <w:szCs w:val="28"/>
          <w:rtl/>
        </w:rPr>
        <w:t>وتحديات البقاء</w:t>
      </w:r>
      <w:r w:rsidR="00DB51BF" w:rsidRPr="005E5F8D">
        <w:rPr>
          <w:rFonts w:ascii="Sakkal Majalla" w:eastAsia="Calibri" w:hAnsi="Sakkal Majalla" w:cs="Sakkal Majalla" w:hint="eastAsia"/>
          <w:sz w:val="28"/>
          <w:szCs w:val="28"/>
          <w:rtl/>
        </w:rPr>
        <w:t>،</w:t>
      </w:r>
      <w:r w:rsidR="00DB51BF">
        <w:rPr>
          <w:rFonts w:ascii="Sakkal Majalla" w:eastAsia="Calibri" w:hAnsi="Sakkal Majalla" w:cs="Sakkal Majalla" w:hint="cs"/>
          <w:sz w:val="28"/>
          <w:szCs w:val="28"/>
          <w:rtl/>
        </w:rPr>
        <w:t xml:space="preserve"> </w:t>
      </w:r>
      <w:r w:rsidRPr="005E5F8D">
        <w:rPr>
          <w:rFonts w:ascii="Sakkal Majalla" w:eastAsia="Calibri" w:hAnsi="Sakkal Majalla" w:cs="Sakkal Majalla"/>
          <w:sz w:val="28"/>
          <w:szCs w:val="28"/>
          <w:rtl/>
        </w:rPr>
        <w:t>والاستدامة. وتنقسم أهمية الدراسة إلى جانبين رئيسيين:</w:t>
      </w:r>
    </w:p>
    <w:p w14:paraId="0A0B9270" w14:textId="77777777" w:rsidR="005E5F8D" w:rsidRPr="005E5F8D" w:rsidRDefault="005E5F8D" w:rsidP="005E5F8D">
      <w:pPr>
        <w:spacing w:line="360" w:lineRule="auto"/>
        <w:jc w:val="mediumKashida"/>
        <w:rPr>
          <w:rFonts w:ascii="Sakkal Majalla" w:eastAsia="Calibri" w:hAnsi="Sakkal Majalla" w:cs="Sakkal Majalla"/>
          <w:sz w:val="28"/>
          <w:szCs w:val="28"/>
          <w:u w:val="single"/>
          <w:rtl/>
        </w:rPr>
      </w:pPr>
      <w:r w:rsidRPr="005E5F8D">
        <w:rPr>
          <w:rFonts w:ascii="Sakkal Majalla" w:eastAsia="Calibri" w:hAnsi="Sakkal Majalla" w:cs="Sakkal Majalla"/>
          <w:sz w:val="28"/>
          <w:szCs w:val="28"/>
          <w:u w:val="single"/>
          <w:rtl/>
        </w:rPr>
        <w:t>أولًا: الأهمية العلمية</w:t>
      </w:r>
    </w:p>
    <w:p w14:paraId="78FD8D34" w14:textId="541E2851" w:rsidR="005E5F8D" w:rsidRPr="005E5F8D" w:rsidRDefault="005E5F8D" w:rsidP="005E5F8D">
      <w:pPr>
        <w:spacing w:line="360" w:lineRule="auto"/>
        <w:jc w:val="mediumKashida"/>
        <w:rPr>
          <w:rFonts w:ascii="Sakkal Majalla" w:eastAsia="Calibri" w:hAnsi="Sakkal Majalla" w:cs="Sakkal Majalla"/>
          <w:sz w:val="28"/>
          <w:szCs w:val="28"/>
          <w:rtl/>
        </w:rPr>
      </w:pPr>
      <w:r w:rsidRPr="005E5F8D">
        <w:rPr>
          <w:rFonts w:ascii="Sakkal Majalla" w:eastAsia="Calibri" w:hAnsi="Sakkal Majalla" w:cs="Sakkal Majalla"/>
          <w:sz w:val="28"/>
          <w:szCs w:val="28"/>
          <w:rtl/>
        </w:rPr>
        <w:t>تُبرز الدراسة أهمية علمية واضحة تتمثل في الإسهام في إثراء الأدبيات المرتبطة ب</w:t>
      </w:r>
      <w:r w:rsidR="00890A3B">
        <w:rPr>
          <w:rFonts w:ascii="Sakkal Majalla" w:eastAsia="Calibri" w:hAnsi="Sakkal Majalla" w:cs="Sakkal Majalla"/>
          <w:sz w:val="28"/>
          <w:szCs w:val="28"/>
          <w:rtl/>
        </w:rPr>
        <w:t>إدارة</w:t>
      </w:r>
      <w:r w:rsidRPr="005E5F8D">
        <w:rPr>
          <w:rFonts w:ascii="Sakkal Majalla" w:eastAsia="Calibri" w:hAnsi="Sakkal Majalla" w:cs="Sakkal Majalla"/>
          <w:sz w:val="28"/>
          <w:szCs w:val="28"/>
          <w:rtl/>
        </w:rPr>
        <w:t xml:space="preserve"> المخاطر في المشاريع الناشئة، خاصة في البيئة السعودية، التي لم تحظَ حتى الآن بما يكفي من الدراسات الميدانية التحليلية التي تتناول هذا الموضوع برؤية متعمقة.</w:t>
      </w:r>
    </w:p>
    <w:p w14:paraId="321EFEC6" w14:textId="21EA2DD7" w:rsidR="005E5F8D" w:rsidRPr="005E5F8D" w:rsidRDefault="005E5F8D" w:rsidP="005E5F8D">
      <w:pPr>
        <w:spacing w:line="360" w:lineRule="auto"/>
        <w:jc w:val="mediumKashida"/>
        <w:rPr>
          <w:rFonts w:ascii="Sakkal Majalla" w:eastAsia="Calibri" w:hAnsi="Sakkal Majalla" w:cs="Sakkal Majalla"/>
          <w:sz w:val="28"/>
          <w:szCs w:val="28"/>
          <w:rtl/>
        </w:rPr>
      </w:pPr>
      <w:r w:rsidRPr="005E5F8D">
        <w:rPr>
          <w:rFonts w:ascii="Sakkal Majalla" w:eastAsia="Calibri" w:hAnsi="Sakkal Majalla" w:cs="Sakkal Majalla"/>
          <w:sz w:val="28"/>
          <w:szCs w:val="28"/>
          <w:rtl/>
        </w:rPr>
        <w:t xml:space="preserve">وتعمل الدراسة على توسيع الفهم النظري للعلاقة بين تطبيق ممارسات </w:t>
      </w:r>
      <w:r w:rsidR="00890A3B">
        <w:rPr>
          <w:rFonts w:ascii="Sakkal Majalla" w:eastAsia="Calibri" w:hAnsi="Sakkal Majalla" w:cs="Sakkal Majalla"/>
          <w:sz w:val="28"/>
          <w:szCs w:val="28"/>
          <w:rtl/>
        </w:rPr>
        <w:t>إدارة</w:t>
      </w:r>
      <w:r w:rsidRPr="005E5F8D">
        <w:rPr>
          <w:rFonts w:ascii="Sakkal Majalla" w:eastAsia="Calibri" w:hAnsi="Sakkal Majalla" w:cs="Sakkal Majalla"/>
          <w:sz w:val="28"/>
          <w:szCs w:val="28"/>
          <w:rtl/>
        </w:rPr>
        <w:t xml:space="preserve"> المخاطر ورفع كفاءة المشاريع، من خلال استعراض الأطر النظرية، وتحليل المكونات الرئيسة ل</w:t>
      </w:r>
      <w:r w:rsidR="00890A3B">
        <w:rPr>
          <w:rFonts w:ascii="Sakkal Majalla" w:eastAsia="Calibri" w:hAnsi="Sakkal Majalla" w:cs="Sakkal Majalla"/>
          <w:sz w:val="28"/>
          <w:szCs w:val="28"/>
          <w:rtl/>
        </w:rPr>
        <w:t>إدارة</w:t>
      </w:r>
      <w:r w:rsidRPr="005E5F8D">
        <w:rPr>
          <w:rFonts w:ascii="Sakkal Majalla" w:eastAsia="Calibri" w:hAnsi="Sakkal Majalla" w:cs="Sakkal Majalla"/>
          <w:sz w:val="28"/>
          <w:szCs w:val="28"/>
          <w:rtl/>
        </w:rPr>
        <w:t xml:space="preserve"> المخاطر، وبيان دورها في دعم القرارات الإدارية، وتحسين الأداء المؤسسي.</w:t>
      </w:r>
    </w:p>
    <w:p w14:paraId="6A20C792" w14:textId="77777777" w:rsidR="005E5F8D" w:rsidRPr="005E5F8D" w:rsidRDefault="005E5F8D" w:rsidP="005E5F8D">
      <w:pPr>
        <w:spacing w:line="360" w:lineRule="auto"/>
        <w:jc w:val="mediumKashida"/>
        <w:rPr>
          <w:rFonts w:ascii="Sakkal Majalla" w:eastAsia="Calibri" w:hAnsi="Sakkal Majalla" w:cs="Sakkal Majalla"/>
          <w:sz w:val="28"/>
          <w:szCs w:val="28"/>
          <w:rtl/>
        </w:rPr>
      </w:pPr>
      <w:r w:rsidRPr="005E5F8D">
        <w:rPr>
          <w:rFonts w:ascii="Sakkal Majalla" w:eastAsia="Calibri" w:hAnsi="Sakkal Majalla" w:cs="Sakkal Majalla"/>
          <w:sz w:val="28"/>
          <w:szCs w:val="28"/>
          <w:rtl/>
        </w:rPr>
        <w:lastRenderedPageBreak/>
        <w:t>كما تسهم في فتح المجال أمام دراسات مستقبلية تتناول موضوعات مشابهة في قطاعات مختلفة أو ضمن بيئات تنظيمية متنوعة، مما يُعزز من القيمة العلمية للدراسة على مستوى البحوث الإدارية والريادية.</w:t>
      </w:r>
    </w:p>
    <w:p w14:paraId="06951D7C" w14:textId="77777777" w:rsidR="005E5F8D" w:rsidRPr="005E5F8D" w:rsidRDefault="005E5F8D" w:rsidP="005E5F8D">
      <w:pPr>
        <w:spacing w:line="360" w:lineRule="auto"/>
        <w:jc w:val="mediumKashida"/>
        <w:rPr>
          <w:rFonts w:ascii="Sakkal Majalla" w:eastAsia="Calibri" w:hAnsi="Sakkal Majalla" w:cs="Sakkal Majalla"/>
          <w:sz w:val="28"/>
          <w:szCs w:val="28"/>
          <w:u w:val="single"/>
          <w:rtl/>
        </w:rPr>
      </w:pPr>
      <w:r w:rsidRPr="005E5F8D">
        <w:rPr>
          <w:rFonts w:ascii="Sakkal Majalla" w:eastAsia="Calibri" w:hAnsi="Sakkal Majalla" w:cs="Sakkal Majalla"/>
          <w:sz w:val="28"/>
          <w:szCs w:val="28"/>
          <w:u w:val="single"/>
          <w:rtl/>
        </w:rPr>
        <w:t>ثانيًا: الأهمية التطبيقية</w:t>
      </w:r>
    </w:p>
    <w:p w14:paraId="2198D1AD" w14:textId="3CBA764F" w:rsidR="005E5F8D" w:rsidRPr="005E5F8D" w:rsidRDefault="005E5F8D" w:rsidP="005E5F8D">
      <w:pPr>
        <w:spacing w:line="360" w:lineRule="auto"/>
        <w:jc w:val="mediumKashida"/>
        <w:rPr>
          <w:rFonts w:ascii="Sakkal Majalla" w:eastAsia="Calibri" w:hAnsi="Sakkal Majalla" w:cs="Sakkal Majalla"/>
          <w:sz w:val="28"/>
          <w:szCs w:val="28"/>
          <w:rtl/>
        </w:rPr>
      </w:pPr>
      <w:r w:rsidRPr="005E5F8D">
        <w:rPr>
          <w:rFonts w:ascii="Sakkal Majalla" w:eastAsia="Calibri" w:hAnsi="Sakkal Majalla" w:cs="Sakkal Majalla"/>
          <w:sz w:val="28"/>
          <w:szCs w:val="28"/>
          <w:rtl/>
        </w:rPr>
        <w:t xml:space="preserve">تتجلى الأهمية التطبيقية للدراسة في ارتباطها المباشر بالواقع العملي للمشاريع الناشئة في المملكة، حيث تقدم رؤية واقعية تستند إلى بيانات وتحليل حول مدى فاعلية </w:t>
      </w:r>
      <w:r w:rsidR="00890A3B">
        <w:rPr>
          <w:rFonts w:ascii="Sakkal Majalla" w:eastAsia="Calibri" w:hAnsi="Sakkal Majalla" w:cs="Sakkal Majalla"/>
          <w:sz w:val="28"/>
          <w:szCs w:val="28"/>
          <w:rtl/>
        </w:rPr>
        <w:t>إدارة</w:t>
      </w:r>
      <w:r w:rsidRPr="005E5F8D">
        <w:rPr>
          <w:rFonts w:ascii="Sakkal Majalla" w:eastAsia="Calibri" w:hAnsi="Sakkal Majalla" w:cs="Sakkal Majalla"/>
          <w:sz w:val="28"/>
          <w:szCs w:val="28"/>
          <w:rtl/>
        </w:rPr>
        <w:t xml:space="preserve"> المخاطر في تحسين كفاءة هذه المشاريع، وقدرتها على التكيف مع التحديات، وتقليل احتمالية التعثر أو الفشل المبكر.</w:t>
      </w:r>
    </w:p>
    <w:p w14:paraId="7EB09317" w14:textId="7F3F6FFB" w:rsidR="005E5F8D" w:rsidRPr="005E5F8D" w:rsidRDefault="005E5F8D" w:rsidP="005E5F8D">
      <w:pPr>
        <w:spacing w:line="360" w:lineRule="auto"/>
        <w:jc w:val="mediumKashida"/>
        <w:rPr>
          <w:rFonts w:ascii="Sakkal Majalla" w:eastAsia="Calibri" w:hAnsi="Sakkal Majalla" w:cs="Sakkal Majalla"/>
          <w:sz w:val="28"/>
          <w:szCs w:val="28"/>
          <w:rtl/>
        </w:rPr>
      </w:pPr>
      <w:r w:rsidRPr="005E5F8D">
        <w:rPr>
          <w:rFonts w:ascii="Sakkal Majalla" w:eastAsia="Calibri" w:hAnsi="Sakkal Majalla" w:cs="Sakkal Majalla"/>
          <w:sz w:val="28"/>
          <w:szCs w:val="28"/>
          <w:rtl/>
        </w:rPr>
        <w:t xml:space="preserve">وتُوفر الدراسة أدوات معرفية يمكن أن يستفيد منها رواد الأعمال وأصحاب القرار في الشركات الناشئة، في تطوير خطط </w:t>
      </w:r>
      <w:r w:rsidR="00890A3B">
        <w:rPr>
          <w:rFonts w:ascii="Sakkal Majalla" w:eastAsia="Calibri" w:hAnsi="Sakkal Majalla" w:cs="Sakkal Majalla"/>
          <w:sz w:val="28"/>
          <w:szCs w:val="28"/>
          <w:rtl/>
        </w:rPr>
        <w:t>إدارة</w:t>
      </w:r>
      <w:r w:rsidRPr="005E5F8D">
        <w:rPr>
          <w:rFonts w:ascii="Sakkal Majalla" w:eastAsia="Calibri" w:hAnsi="Sakkal Majalla" w:cs="Sakkal Majalla"/>
          <w:sz w:val="28"/>
          <w:szCs w:val="28"/>
          <w:rtl/>
        </w:rPr>
        <w:t xml:space="preserve"> مخاطر أكثر كفاءة ومرونة، وفي بناء نماذج تشغيلية أكثر قدرة على الاستجابة للتغيرات والمخاطر المستقبلية.</w:t>
      </w:r>
    </w:p>
    <w:p w14:paraId="5707D0DD" w14:textId="0F70ED93" w:rsidR="005E5F8D" w:rsidRPr="005E5F8D" w:rsidRDefault="005E5F8D" w:rsidP="005E5F8D">
      <w:pPr>
        <w:spacing w:line="360" w:lineRule="auto"/>
        <w:jc w:val="mediumKashida"/>
        <w:rPr>
          <w:rFonts w:ascii="Sakkal Majalla" w:eastAsia="Calibri" w:hAnsi="Sakkal Majalla" w:cs="Sakkal Majalla"/>
          <w:sz w:val="28"/>
          <w:szCs w:val="28"/>
          <w:rtl/>
        </w:rPr>
      </w:pPr>
      <w:r w:rsidRPr="005E5F8D">
        <w:rPr>
          <w:rFonts w:ascii="Sakkal Majalla" w:eastAsia="Calibri" w:hAnsi="Sakkal Majalla" w:cs="Sakkal Majalla"/>
          <w:sz w:val="28"/>
          <w:szCs w:val="28"/>
          <w:rtl/>
        </w:rPr>
        <w:t xml:space="preserve">كما تقدم نتائجها مدخلًا عمليًا للجهات الداعمة وصنّاع السياسات في تطوير البرامج والمبادرات التي تستهدف تمكين ريادة الأعمال، من خلال إدماج مفاهيم </w:t>
      </w:r>
      <w:r w:rsidR="00890A3B">
        <w:rPr>
          <w:rFonts w:ascii="Sakkal Majalla" w:eastAsia="Calibri" w:hAnsi="Sakkal Majalla" w:cs="Sakkal Majalla"/>
          <w:sz w:val="28"/>
          <w:szCs w:val="28"/>
          <w:rtl/>
        </w:rPr>
        <w:t>إدارة</w:t>
      </w:r>
      <w:r w:rsidRPr="005E5F8D">
        <w:rPr>
          <w:rFonts w:ascii="Sakkal Majalla" w:eastAsia="Calibri" w:hAnsi="Sakkal Majalla" w:cs="Sakkal Majalla"/>
          <w:sz w:val="28"/>
          <w:szCs w:val="28"/>
          <w:rtl/>
        </w:rPr>
        <w:t xml:space="preserve"> المخاطر في التدريب والتمويل والتقييم المؤسسي، بما يعزز فرص النجاح والاستدامة. </w:t>
      </w:r>
    </w:p>
    <w:p w14:paraId="61E4A3B2" w14:textId="77777777" w:rsidR="005E5F8D" w:rsidRPr="005E5F8D" w:rsidRDefault="005E5F8D" w:rsidP="005E5F8D">
      <w:pPr>
        <w:spacing w:line="360" w:lineRule="auto"/>
        <w:jc w:val="both"/>
        <w:outlineLvl w:val="0"/>
        <w:rPr>
          <w:rFonts w:ascii="Sakkal Majalla" w:eastAsia="Calibri" w:hAnsi="Sakkal Majalla" w:cs="Sakkal Majalla"/>
          <w:b/>
          <w:bCs/>
          <w:sz w:val="28"/>
          <w:szCs w:val="28"/>
          <w:u w:val="single"/>
          <w:rtl/>
        </w:rPr>
      </w:pPr>
      <w:bookmarkStart w:id="6" w:name="_Toc204833541"/>
      <w:r w:rsidRPr="005E5F8D">
        <w:rPr>
          <w:rFonts w:ascii="Sakkal Majalla" w:eastAsia="Calibri" w:hAnsi="Sakkal Majalla" w:cs="Sakkal Majalla"/>
          <w:b/>
          <w:bCs/>
          <w:sz w:val="28"/>
          <w:szCs w:val="28"/>
          <w:u w:val="single"/>
          <w:rtl/>
        </w:rPr>
        <w:t>أهداف الدراسة:</w:t>
      </w:r>
      <w:bookmarkEnd w:id="6"/>
    </w:p>
    <w:p w14:paraId="1B68D5B5" w14:textId="77777777" w:rsidR="005E5F8D" w:rsidRPr="005E5F8D" w:rsidRDefault="005E5F8D" w:rsidP="005E5F8D">
      <w:pPr>
        <w:spacing w:line="360" w:lineRule="auto"/>
        <w:jc w:val="both"/>
        <w:rPr>
          <w:rFonts w:ascii="Sakkal Majalla" w:eastAsia="Calibri" w:hAnsi="Sakkal Majalla" w:cs="Sakkal Majalla"/>
          <w:sz w:val="28"/>
          <w:szCs w:val="28"/>
          <w:rtl/>
        </w:rPr>
      </w:pPr>
      <w:r w:rsidRPr="005E5F8D">
        <w:rPr>
          <w:rFonts w:ascii="Sakkal Majalla" w:eastAsia="Calibri" w:hAnsi="Sakkal Majalla" w:cs="Sakkal Majalla"/>
          <w:sz w:val="28"/>
          <w:szCs w:val="28"/>
          <w:rtl/>
        </w:rPr>
        <w:t>الهدف الرئيس</w:t>
      </w:r>
      <w:r w:rsidRPr="005E5F8D">
        <w:rPr>
          <w:rFonts w:ascii="Sakkal Majalla" w:eastAsia="Calibri" w:hAnsi="Sakkal Majalla" w:cs="Sakkal Majalla"/>
          <w:sz w:val="28"/>
          <w:szCs w:val="28"/>
        </w:rPr>
        <w:t>:</w:t>
      </w:r>
    </w:p>
    <w:p w14:paraId="1FDB45C4" w14:textId="6F44D955" w:rsidR="005E5F8D" w:rsidRPr="005E5F8D" w:rsidRDefault="005E5F8D" w:rsidP="005E5F8D">
      <w:pPr>
        <w:spacing w:line="360" w:lineRule="auto"/>
        <w:jc w:val="both"/>
        <w:rPr>
          <w:rFonts w:ascii="Sakkal Majalla" w:eastAsia="Calibri" w:hAnsi="Sakkal Majalla" w:cs="Sakkal Majalla"/>
          <w:sz w:val="28"/>
          <w:szCs w:val="28"/>
        </w:rPr>
      </w:pPr>
      <w:r w:rsidRPr="005E5F8D">
        <w:rPr>
          <w:rFonts w:ascii="Sakkal Majalla" w:eastAsia="Calibri" w:hAnsi="Sakkal Majalla" w:cs="Sakkal Majalla"/>
          <w:sz w:val="28"/>
          <w:szCs w:val="28"/>
          <w:rtl/>
        </w:rPr>
        <w:t xml:space="preserve">تهدف هذه الدراسة إلى تحليل دور </w:t>
      </w:r>
      <w:r w:rsidR="00890A3B">
        <w:rPr>
          <w:rFonts w:ascii="Sakkal Majalla" w:eastAsia="Calibri" w:hAnsi="Sakkal Majalla" w:cs="Sakkal Majalla"/>
          <w:sz w:val="28"/>
          <w:szCs w:val="28"/>
          <w:rtl/>
        </w:rPr>
        <w:t>إدارة</w:t>
      </w:r>
      <w:r w:rsidRPr="005E5F8D">
        <w:rPr>
          <w:rFonts w:ascii="Sakkal Majalla" w:eastAsia="Calibri" w:hAnsi="Sakkal Majalla" w:cs="Sakkal Majalla"/>
          <w:sz w:val="28"/>
          <w:szCs w:val="28"/>
          <w:rtl/>
        </w:rPr>
        <w:t xml:space="preserve"> المخاطر في رفع كفاءة المشاريع الناشئة في المملكة العربية السعودية </w:t>
      </w:r>
    </w:p>
    <w:p w14:paraId="3A102ED8" w14:textId="77777777" w:rsidR="005E5F8D" w:rsidRPr="005E5F8D" w:rsidRDefault="005E5F8D" w:rsidP="005E5F8D">
      <w:pPr>
        <w:spacing w:line="360" w:lineRule="auto"/>
        <w:jc w:val="both"/>
        <w:rPr>
          <w:rFonts w:ascii="Sakkal Majalla" w:eastAsia="Calibri" w:hAnsi="Sakkal Majalla" w:cs="Sakkal Majalla"/>
          <w:sz w:val="28"/>
          <w:szCs w:val="28"/>
        </w:rPr>
      </w:pPr>
      <w:r w:rsidRPr="005E5F8D">
        <w:rPr>
          <w:rFonts w:ascii="Sakkal Majalla" w:eastAsia="Calibri" w:hAnsi="Sakkal Majalla" w:cs="Sakkal Majalla"/>
          <w:sz w:val="28"/>
          <w:szCs w:val="28"/>
          <w:rtl/>
        </w:rPr>
        <w:t>الأهداف الفرعية</w:t>
      </w:r>
      <w:r w:rsidRPr="005E5F8D">
        <w:rPr>
          <w:rFonts w:ascii="Sakkal Majalla" w:eastAsia="Calibri" w:hAnsi="Sakkal Majalla" w:cs="Sakkal Majalla"/>
          <w:sz w:val="28"/>
          <w:szCs w:val="28"/>
        </w:rPr>
        <w:t>:</w:t>
      </w:r>
    </w:p>
    <w:p w14:paraId="19E1E89E" w14:textId="5A4B68F3" w:rsidR="005E5F8D" w:rsidRPr="005E5F8D" w:rsidRDefault="005E5F8D" w:rsidP="005E5F8D">
      <w:pPr>
        <w:numPr>
          <w:ilvl w:val="0"/>
          <w:numId w:val="15"/>
        </w:numPr>
        <w:tabs>
          <w:tab w:val="num" w:pos="720"/>
        </w:tabs>
        <w:spacing w:line="360" w:lineRule="auto"/>
        <w:jc w:val="both"/>
        <w:rPr>
          <w:rFonts w:ascii="Sakkal Majalla" w:eastAsia="Calibri" w:hAnsi="Sakkal Majalla" w:cs="Sakkal Majalla"/>
          <w:sz w:val="28"/>
          <w:szCs w:val="28"/>
        </w:rPr>
      </w:pPr>
      <w:r w:rsidRPr="005E5F8D">
        <w:rPr>
          <w:rFonts w:ascii="Sakkal Majalla" w:eastAsia="Calibri" w:hAnsi="Sakkal Majalla" w:cs="Sakkal Majalla"/>
          <w:sz w:val="28"/>
          <w:szCs w:val="28"/>
          <w:rtl/>
        </w:rPr>
        <w:t xml:space="preserve">تحديد أبرز ممارسات </w:t>
      </w:r>
      <w:r w:rsidR="00890A3B">
        <w:rPr>
          <w:rFonts w:ascii="Sakkal Majalla" w:eastAsia="Calibri" w:hAnsi="Sakkal Majalla" w:cs="Sakkal Majalla"/>
          <w:sz w:val="28"/>
          <w:szCs w:val="28"/>
          <w:rtl/>
        </w:rPr>
        <w:t>إدارة</w:t>
      </w:r>
      <w:r w:rsidRPr="005E5F8D">
        <w:rPr>
          <w:rFonts w:ascii="Sakkal Majalla" w:eastAsia="Calibri" w:hAnsi="Sakkal Majalla" w:cs="Sakkal Majalla"/>
          <w:sz w:val="28"/>
          <w:szCs w:val="28"/>
          <w:rtl/>
        </w:rPr>
        <w:t xml:space="preserve"> المخاطر المطبقة في المشاريع الناشئة </w:t>
      </w:r>
    </w:p>
    <w:p w14:paraId="0AA5A834" w14:textId="754809DA" w:rsidR="005E5F8D" w:rsidRPr="005E5F8D" w:rsidRDefault="005E5F8D" w:rsidP="005E5F8D">
      <w:pPr>
        <w:numPr>
          <w:ilvl w:val="0"/>
          <w:numId w:val="15"/>
        </w:numPr>
        <w:tabs>
          <w:tab w:val="num" w:pos="720"/>
        </w:tabs>
        <w:spacing w:line="360" w:lineRule="auto"/>
        <w:jc w:val="both"/>
        <w:rPr>
          <w:rFonts w:ascii="Sakkal Majalla" w:eastAsia="Calibri" w:hAnsi="Sakkal Majalla" w:cs="Sakkal Majalla"/>
          <w:sz w:val="28"/>
          <w:szCs w:val="28"/>
        </w:rPr>
      </w:pPr>
      <w:r w:rsidRPr="005E5F8D">
        <w:rPr>
          <w:rFonts w:ascii="Sakkal Majalla" w:eastAsia="Calibri" w:hAnsi="Sakkal Majalla" w:cs="Sakkal Majalla"/>
          <w:sz w:val="28"/>
          <w:szCs w:val="28"/>
          <w:rtl/>
        </w:rPr>
        <w:t xml:space="preserve">قياس أثر تطبيق </w:t>
      </w:r>
      <w:r w:rsidR="00890A3B">
        <w:rPr>
          <w:rFonts w:ascii="Sakkal Majalla" w:eastAsia="Calibri" w:hAnsi="Sakkal Majalla" w:cs="Sakkal Majalla"/>
          <w:sz w:val="28"/>
          <w:szCs w:val="28"/>
          <w:rtl/>
        </w:rPr>
        <w:t>إدارة</w:t>
      </w:r>
      <w:r w:rsidRPr="005E5F8D">
        <w:rPr>
          <w:rFonts w:ascii="Sakkal Majalla" w:eastAsia="Calibri" w:hAnsi="Sakkal Majalla" w:cs="Sakkal Majalla"/>
          <w:sz w:val="28"/>
          <w:szCs w:val="28"/>
          <w:rtl/>
        </w:rPr>
        <w:t xml:space="preserve"> المخاطر على كفاءة الأداء التشغيلي والإداري للمشاريع الناشئة، من حيث اتخاذ القرار </w:t>
      </w:r>
    </w:p>
    <w:p w14:paraId="10328C37" w14:textId="3BBF7C98" w:rsidR="005E5F8D" w:rsidRPr="005E5F8D" w:rsidRDefault="005E5F8D" w:rsidP="005E5F8D">
      <w:pPr>
        <w:numPr>
          <w:ilvl w:val="0"/>
          <w:numId w:val="15"/>
        </w:numPr>
        <w:tabs>
          <w:tab w:val="num" w:pos="720"/>
        </w:tabs>
        <w:spacing w:line="360" w:lineRule="auto"/>
        <w:jc w:val="both"/>
        <w:rPr>
          <w:rFonts w:ascii="Sakkal Majalla" w:eastAsia="Calibri" w:hAnsi="Sakkal Majalla" w:cs="Sakkal Majalla"/>
          <w:sz w:val="28"/>
          <w:szCs w:val="28"/>
        </w:rPr>
      </w:pPr>
      <w:r w:rsidRPr="005E5F8D">
        <w:rPr>
          <w:rFonts w:ascii="Sakkal Majalla" w:eastAsia="Calibri" w:hAnsi="Sakkal Majalla" w:cs="Sakkal Majalla"/>
          <w:sz w:val="28"/>
          <w:szCs w:val="28"/>
          <w:rtl/>
        </w:rPr>
        <w:t xml:space="preserve">تحليل التحديات التي تواجه المشاريع الناشئة في تبني </w:t>
      </w:r>
      <w:r w:rsidR="00890A3B">
        <w:rPr>
          <w:rFonts w:ascii="Sakkal Majalla" w:eastAsia="Calibri" w:hAnsi="Sakkal Majalla" w:cs="Sakkal Majalla"/>
          <w:sz w:val="28"/>
          <w:szCs w:val="28"/>
          <w:rtl/>
        </w:rPr>
        <w:t>إدارة</w:t>
      </w:r>
      <w:r w:rsidRPr="005E5F8D">
        <w:rPr>
          <w:rFonts w:ascii="Sakkal Majalla" w:eastAsia="Calibri" w:hAnsi="Sakkal Majalla" w:cs="Sakkal Majalla"/>
          <w:sz w:val="28"/>
          <w:szCs w:val="28"/>
          <w:rtl/>
        </w:rPr>
        <w:t xml:space="preserve"> فعّالة للمخاطر </w:t>
      </w:r>
    </w:p>
    <w:p w14:paraId="7E39CBBB" w14:textId="77777777" w:rsidR="005E5F8D" w:rsidRPr="005E5F8D" w:rsidRDefault="005E5F8D" w:rsidP="005E5F8D">
      <w:pPr>
        <w:spacing w:line="360" w:lineRule="auto"/>
        <w:jc w:val="both"/>
        <w:outlineLvl w:val="0"/>
        <w:rPr>
          <w:rFonts w:ascii="Sakkal Majalla" w:eastAsia="Calibri" w:hAnsi="Sakkal Majalla" w:cs="Sakkal Majalla"/>
          <w:vanish/>
          <w:sz w:val="28"/>
          <w:szCs w:val="28"/>
        </w:rPr>
      </w:pPr>
      <w:r w:rsidRPr="005E5F8D">
        <w:rPr>
          <w:rFonts w:ascii="Sakkal Majalla" w:eastAsia="Calibri" w:hAnsi="Sakkal Majalla" w:cs="Sakkal Majalla"/>
          <w:vanish/>
          <w:sz w:val="28"/>
          <w:szCs w:val="28"/>
        </w:rPr>
        <w:t>Top of Form</w:t>
      </w:r>
    </w:p>
    <w:p w14:paraId="0A49B627" w14:textId="77777777" w:rsidR="005E5F8D" w:rsidRPr="005E5F8D" w:rsidRDefault="005E5F8D" w:rsidP="005E5F8D">
      <w:pPr>
        <w:spacing w:line="360" w:lineRule="auto"/>
        <w:jc w:val="both"/>
        <w:outlineLvl w:val="0"/>
        <w:rPr>
          <w:rFonts w:ascii="Sakkal Majalla" w:eastAsia="Calibri" w:hAnsi="Sakkal Majalla" w:cs="Sakkal Majalla"/>
          <w:vanish/>
          <w:sz w:val="28"/>
          <w:szCs w:val="28"/>
        </w:rPr>
      </w:pPr>
      <w:r w:rsidRPr="005E5F8D">
        <w:rPr>
          <w:rFonts w:ascii="Sakkal Majalla" w:eastAsia="Calibri" w:hAnsi="Sakkal Majalla" w:cs="Sakkal Majalla"/>
          <w:vanish/>
          <w:sz w:val="28"/>
          <w:szCs w:val="28"/>
        </w:rPr>
        <w:t>Bottom of Form</w:t>
      </w:r>
    </w:p>
    <w:p w14:paraId="48DDBB54" w14:textId="77777777" w:rsidR="005E5F8D" w:rsidRPr="005E5F8D" w:rsidRDefault="005E5F8D" w:rsidP="005E5F8D">
      <w:pPr>
        <w:spacing w:line="360" w:lineRule="auto"/>
        <w:jc w:val="both"/>
        <w:outlineLvl w:val="0"/>
        <w:rPr>
          <w:rFonts w:ascii="Sakkal Majalla" w:eastAsia="Calibri" w:hAnsi="Sakkal Majalla" w:cs="Sakkal Majalla"/>
          <w:b/>
          <w:bCs/>
          <w:sz w:val="28"/>
          <w:szCs w:val="28"/>
          <w:u w:val="single"/>
        </w:rPr>
      </w:pPr>
      <w:bookmarkStart w:id="7" w:name="_Toc204833542"/>
      <w:r w:rsidRPr="005E5F8D">
        <w:rPr>
          <w:rFonts w:ascii="Sakkal Majalla" w:eastAsia="Calibri" w:hAnsi="Sakkal Majalla" w:cs="Sakkal Majalla"/>
          <w:b/>
          <w:bCs/>
          <w:sz w:val="28"/>
          <w:szCs w:val="28"/>
          <w:u w:val="single"/>
          <w:rtl/>
        </w:rPr>
        <w:t>تساؤلات الدراسة</w:t>
      </w:r>
      <w:bookmarkEnd w:id="7"/>
    </w:p>
    <w:p w14:paraId="7D685217" w14:textId="77777777" w:rsidR="005E5F8D" w:rsidRPr="005E5F8D" w:rsidRDefault="005E5F8D" w:rsidP="005E5F8D">
      <w:pPr>
        <w:spacing w:line="360" w:lineRule="auto"/>
        <w:jc w:val="both"/>
        <w:rPr>
          <w:rFonts w:ascii="Sakkal Majalla" w:eastAsia="Calibri" w:hAnsi="Sakkal Majalla" w:cs="Sakkal Majalla"/>
          <w:sz w:val="28"/>
          <w:szCs w:val="28"/>
          <w:rtl/>
        </w:rPr>
      </w:pPr>
      <w:r w:rsidRPr="005E5F8D">
        <w:rPr>
          <w:rFonts w:ascii="Sakkal Majalla" w:eastAsia="Calibri" w:hAnsi="Sakkal Majalla" w:cs="Sakkal Majalla"/>
          <w:sz w:val="28"/>
          <w:szCs w:val="28"/>
          <w:rtl/>
        </w:rPr>
        <w:lastRenderedPageBreak/>
        <w:t>التساؤل الرئيسي:</w:t>
      </w:r>
    </w:p>
    <w:p w14:paraId="26222E9F" w14:textId="0D2F8599" w:rsidR="005E5F8D" w:rsidRPr="005E5F8D" w:rsidRDefault="005E5F8D" w:rsidP="005E5F8D">
      <w:pPr>
        <w:spacing w:line="360" w:lineRule="auto"/>
        <w:jc w:val="both"/>
        <w:rPr>
          <w:rFonts w:ascii="Sakkal Majalla" w:eastAsia="Calibri" w:hAnsi="Sakkal Majalla" w:cs="Sakkal Majalla"/>
          <w:sz w:val="28"/>
          <w:szCs w:val="28"/>
          <w:rtl/>
        </w:rPr>
      </w:pPr>
      <w:r w:rsidRPr="005E5F8D">
        <w:rPr>
          <w:rFonts w:ascii="Sakkal Majalla" w:eastAsia="Calibri" w:hAnsi="Sakkal Majalla" w:cs="Sakkal Majalla"/>
          <w:sz w:val="28"/>
          <w:szCs w:val="28"/>
          <w:rtl/>
        </w:rPr>
        <w:t xml:space="preserve">ما دور </w:t>
      </w:r>
      <w:r w:rsidR="00890A3B">
        <w:rPr>
          <w:rFonts w:ascii="Sakkal Majalla" w:eastAsia="Calibri" w:hAnsi="Sakkal Majalla" w:cs="Sakkal Majalla"/>
          <w:sz w:val="28"/>
          <w:szCs w:val="28"/>
          <w:rtl/>
        </w:rPr>
        <w:t>إدارة</w:t>
      </w:r>
      <w:r w:rsidRPr="005E5F8D">
        <w:rPr>
          <w:rFonts w:ascii="Sakkal Majalla" w:eastAsia="Calibri" w:hAnsi="Sakkal Majalla" w:cs="Sakkal Majalla"/>
          <w:sz w:val="28"/>
          <w:szCs w:val="28"/>
          <w:rtl/>
        </w:rPr>
        <w:t xml:space="preserve"> المخاطر في رفع كفاءة المشاريع الناشئة في المملكة العربية السعودية؟</w:t>
      </w:r>
    </w:p>
    <w:p w14:paraId="086363C1" w14:textId="77777777" w:rsidR="005E5F8D" w:rsidRPr="005E5F8D" w:rsidRDefault="005E5F8D" w:rsidP="005E5F8D">
      <w:pPr>
        <w:spacing w:line="360" w:lineRule="auto"/>
        <w:jc w:val="both"/>
        <w:rPr>
          <w:rFonts w:ascii="Sakkal Majalla" w:eastAsia="Calibri" w:hAnsi="Sakkal Majalla" w:cs="Sakkal Majalla"/>
          <w:sz w:val="28"/>
          <w:szCs w:val="28"/>
        </w:rPr>
      </w:pPr>
      <w:r w:rsidRPr="005E5F8D">
        <w:rPr>
          <w:rFonts w:ascii="Sakkal Majalla" w:eastAsia="Calibri" w:hAnsi="Sakkal Majalla" w:cs="Sakkal Majalla"/>
          <w:sz w:val="28"/>
          <w:szCs w:val="28"/>
          <w:rtl/>
        </w:rPr>
        <w:t>الأسئلة الفرعية</w:t>
      </w:r>
      <w:r w:rsidRPr="005E5F8D">
        <w:rPr>
          <w:rFonts w:ascii="Sakkal Majalla" w:eastAsia="Calibri" w:hAnsi="Sakkal Majalla" w:cs="Sakkal Majalla"/>
          <w:sz w:val="28"/>
          <w:szCs w:val="28"/>
        </w:rPr>
        <w:t>:</w:t>
      </w:r>
    </w:p>
    <w:p w14:paraId="67F69C5B" w14:textId="6CB74BFD" w:rsidR="005E5F8D" w:rsidRPr="005E5F8D" w:rsidRDefault="005E5F8D" w:rsidP="005E5F8D">
      <w:pPr>
        <w:numPr>
          <w:ilvl w:val="0"/>
          <w:numId w:val="16"/>
        </w:numPr>
        <w:spacing w:line="360" w:lineRule="auto"/>
        <w:jc w:val="both"/>
        <w:rPr>
          <w:rFonts w:ascii="Sakkal Majalla" w:eastAsia="Calibri" w:hAnsi="Sakkal Majalla" w:cs="Sakkal Majalla"/>
          <w:sz w:val="28"/>
          <w:szCs w:val="28"/>
        </w:rPr>
      </w:pPr>
      <w:r w:rsidRPr="005E5F8D">
        <w:rPr>
          <w:rFonts w:ascii="Sakkal Majalla" w:eastAsia="Calibri" w:hAnsi="Sakkal Majalla" w:cs="Sakkal Majalla"/>
          <w:sz w:val="28"/>
          <w:szCs w:val="28"/>
          <w:rtl/>
        </w:rPr>
        <w:t xml:space="preserve">ما أبرز ممارسات </w:t>
      </w:r>
      <w:r w:rsidR="00890A3B">
        <w:rPr>
          <w:rFonts w:ascii="Sakkal Majalla" w:eastAsia="Calibri" w:hAnsi="Sakkal Majalla" w:cs="Sakkal Majalla"/>
          <w:sz w:val="28"/>
          <w:szCs w:val="28"/>
          <w:rtl/>
        </w:rPr>
        <w:t>إدارة</w:t>
      </w:r>
      <w:r w:rsidRPr="005E5F8D">
        <w:rPr>
          <w:rFonts w:ascii="Sakkal Majalla" w:eastAsia="Calibri" w:hAnsi="Sakkal Majalla" w:cs="Sakkal Majalla"/>
          <w:sz w:val="28"/>
          <w:szCs w:val="28"/>
          <w:rtl/>
        </w:rPr>
        <w:t xml:space="preserve"> المخاطر المطبقة في المشاريع الناشئة بالمملكة؟</w:t>
      </w:r>
    </w:p>
    <w:p w14:paraId="7AD94691" w14:textId="2B423590" w:rsidR="005E5F8D" w:rsidRPr="005E5F8D" w:rsidRDefault="005E5F8D" w:rsidP="005E5F8D">
      <w:pPr>
        <w:numPr>
          <w:ilvl w:val="0"/>
          <w:numId w:val="16"/>
        </w:numPr>
        <w:spacing w:line="360" w:lineRule="auto"/>
        <w:jc w:val="both"/>
        <w:rPr>
          <w:rFonts w:ascii="Sakkal Majalla" w:eastAsia="Calibri" w:hAnsi="Sakkal Majalla" w:cs="Sakkal Majalla"/>
          <w:sz w:val="28"/>
          <w:szCs w:val="28"/>
        </w:rPr>
      </w:pPr>
      <w:r w:rsidRPr="005E5F8D">
        <w:rPr>
          <w:rFonts w:ascii="Sakkal Majalla" w:eastAsia="Calibri" w:hAnsi="Sakkal Majalla" w:cs="Sakkal Majalla"/>
          <w:sz w:val="28"/>
          <w:szCs w:val="28"/>
          <w:rtl/>
        </w:rPr>
        <w:t xml:space="preserve">ما أثر تطبيق </w:t>
      </w:r>
      <w:r w:rsidR="00890A3B">
        <w:rPr>
          <w:rFonts w:ascii="Sakkal Majalla" w:eastAsia="Calibri" w:hAnsi="Sakkal Majalla" w:cs="Sakkal Majalla"/>
          <w:sz w:val="28"/>
          <w:szCs w:val="28"/>
          <w:rtl/>
        </w:rPr>
        <w:t>إدارة</w:t>
      </w:r>
      <w:r w:rsidRPr="005E5F8D">
        <w:rPr>
          <w:rFonts w:ascii="Sakkal Majalla" w:eastAsia="Calibri" w:hAnsi="Sakkal Majalla" w:cs="Sakkal Majalla"/>
          <w:sz w:val="28"/>
          <w:szCs w:val="28"/>
          <w:rtl/>
        </w:rPr>
        <w:t xml:space="preserve"> المخاطر على كفاءة الأداء التشغيلي والإداري للمشاريع الناشئة، وخصوصًا فيما يتعلق بجودة اتخاذ القرار؟</w:t>
      </w:r>
    </w:p>
    <w:p w14:paraId="7C751E03" w14:textId="75D45F09" w:rsidR="005E5F8D" w:rsidRPr="005E5F8D" w:rsidRDefault="005E5F8D" w:rsidP="005E5F8D">
      <w:pPr>
        <w:numPr>
          <w:ilvl w:val="0"/>
          <w:numId w:val="16"/>
        </w:numPr>
        <w:spacing w:line="360" w:lineRule="auto"/>
        <w:jc w:val="both"/>
        <w:rPr>
          <w:rFonts w:ascii="Sakkal Majalla" w:eastAsia="Calibri" w:hAnsi="Sakkal Majalla" w:cs="Sakkal Majalla"/>
          <w:sz w:val="28"/>
          <w:szCs w:val="28"/>
        </w:rPr>
      </w:pPr>
      <w:r w:rsidRPr="005E5F8D">
        <w:rPr>
          <w:rFonts w:ascii="Sakkal Majalla" w:eastAsia="Calibri" w:hAnsi="Sakkal Majalla" w:cs="Sakkal Majalla"/>
          <w:sz w:val="28"/>
          <w:szCs w:val="28"/>
          <w:rtl/>
        </w:rPr>
        <w:t xml:space="preserve">ما أهم التحديات التي تواجه المشاريع الناشئة في تبني </w:t>
      </w:r>
      <w:r w:rsidR="00890A3B">
        <w:rPr>
          <w:rFonts w:ascii="Sakkal Majalla" w:eastAsia="Calibri" w:hAnsi="Sakkal Majalla" w:cs="Sakkal Majalla"/>
          <w:sz w:val="28"/>
          <w:szCs w:val="28"/>
          <w:rtl/>
        </w:rPr>
        <w:t>إدارة</w:t>
      </w:r>
      <w:r w:rsidRPr="005E5F8D">
        <w:rPr>
          <w:rFonts w:ascii="Sakkal Majalla" w:eastAsia="Calibri" w:hAnsi="Sakkal Majalla" w:cs="Sakkal Majalla"/>
          <w:sz w:val="28"/>
          <w:szCs w:val="28"/>
          <w:rtl/>
        </w:rPr>
        <w:t xml:space="preserve"> فعّالة للمخاطر، وكيف يمكن التعامل معها؟</w:t>
      </w:r>
    </w:p>
    <w:p w14:paraId="340D4450" w14:textId="77777777" w:rsidR="005E5F8D" w:rsidRPr="005E5F8D" w:rsidRDefault="005E5F8D" w:rsidP="005E5F8D">
      <w:pPr>
        <w:spacing w:line="360" w:lineRule="auto"/>
        <w:jc w:val="both"/>
        <w:outlineLvl w:val="0"/>
        <w:rPr>
          <w:rFonts w:ascii="Sakkal Majalla" w:eastAsia="Calibri" w:hAnsi="Sakkal Majalla" w:cs="Sakkal Majalla"/>
          <w:b/>
          <w:bCs/>
          <w:sz w:val="28"/>
          <w:szCs w:val="28"/>
          <w:u w:val="single"/>
          <w:rtl/>
        </w:rPr>
      </w:pPr>
      <w:bookmarkStart w:id="8" w:name="_Toc204833543"/>
      <w:r w:rsidRPr="005E5F8D">
        <w:rPr>
          <w:rFonts w:ascii="Sakkal Majalla" w:eastAsia="Calibri" w:hAnsi="Sakkal Majalla" w:cs="Sakkal Majalla"/>
          <w:b/>
          <w:bCs/>
          <w:sz w:val="28"/>
          <w:szCs w:val="28"/>
          <w:u w:val="single"/>
          <w:rtl/>
        </w:rPr>
        <w:t>فروض الدراسة:</w:t>
      </w:r>
      <w:bookmarkEnd w:id="8"/>
    </w:p>
    <w:p w14:paraId="7C028833" w14:textId="77777777" w:rsidR="005E5F8D" w:rsidRPr="005E5F8D" w:rsidRDefault="005E5F8D" w:rsidP="005E5F8D">
      <w:pPr>
        <w:spacing w:line="360" w:lineRule="auto"/>
        <w:jc w:val="both"/>
        <w:rPr>
          <w:rFonts w:ascii="Sakkal Majalla" w:eastAsia="Calibri" w:hAnsi="Sakkal Majalla" w:cs="Sakkal Majalla"/>
          <w:sz w:val="28"/>
          <w:szCs w:val="28"/>
          <w:rtl/>
        </w:rPr>
      </w:pPr>
      <w:r w:rsidRPr="005E5F8D">
        <w:rPr>
          <w:rFonts w:ascii="Sakkal Majalla" w:eastAsia="Calibri" w:hAnsi="Sakkal Majalla" w:cs="Sakkal Majalla"/>
          <w:sz w:val="28"/>
          <w:szCs w:val="28"/>
          <w:rtl/>
        </w:rPr>
        <w:t>الفرض الرئيس</w:t>
      </w:r>
      <w:r w:rsidRPr="005E5F8D">
        <w:rPr>
          <w:rFonts w:ascii="Sakkal Majalla" w:eastAsia="Calibri" w:hAnsi="Sakkal Majalla" w:cs="Sakkal Majalla"/>
          <w:sz w:val="28"/>
          <w:szCs w:val="28"/>
        </w:rPr>
        <w:t>:</w:t>
      </w:r>
    </w:p>
    <w:p w14:paraId="08301640" w14:textId="3E5BCBEA" w:rsidR="005E5F8D" w:rsidRPr="005E5F8D" w:rsidRDefault="005E5F8D" w:rsidP="005E5F8D">
      <w:pPr>
        <w:spacing w:line="360" w:lineRule="auto"/>
        <w:jc w:val="both"/>
        <w:rPr>
          <w:rFonts w:ascii="Sakkal Majalla" w:eastAsia="Calibri" w:hAnsi="Sakkal Majalla" w:cs="Sakkal Majalla"/>
          <w:sz w:val="28"/>
          <w:szCs w:val="28"/>
        </w:rPr>
      </w:pPr>
      <w:r w:rsidRPr="005E5F8D">
        <w:rPr>
          <w:rFonts w:ascii="Sakkal Majalla" w:eastAsia="Calibri" w:hAnsi="Sakkal Majalla" w:cs="Sakkal Majalla"/>
          <w:sz w:val="28"/>
          <w:szCs w:val="28"/>
          <w:rtl/>
        </w:rPr>
        <w:t xml:space="preserve">توجد علاقة ذات دلالة إحصائية بين </w:t>
      </w:r>
      <w:r w:rsidR="00890A3B">
        <w:rPr>
          <w:rFonts w:ascii="Sakkal Majalla" w:eastAsia="Calibri" w:hAnsi="Sakkal Majalla" w:cs="Sakkal Majalla"/>
          <w:sz w:val="28"/>
          <w:szCs w:val="28"/>
          <w:rtl/>
        </w:rPr>
        <w:t>إدارة</w:t>
      </w:r>
      <w:r w:rsidRPr="005E5F8D">
        <w:rPr>
          <w:rFonts w:ascii="Sakkal Majalla" w:eastAsia="Calibri" w:hAnsi="Sakkal Majalla" w:cs="Sakkal Majalla"/>
          <w:sz w:val="28"/>
          <w:szCs w:val="28"/>
          <w:rtl/>
        </w:rPr>
        <w:t xml:space="preserve"> المخاطر ورفع كفاءة المشاريع الناشئة في المملكة العربية السعودية</w:t>
      </w:r>
      <w:r w:rsidRPr="005E5F8D">
        <w:rPr>
          <w:rFonts w:ascii="Sakkal Majalla" w:eastAsia="Calibri" w:hAnsi="Sakkal Majalla" w:cs="Sakkal Majalla"/>
          <w:sz w:val="28"/>
          <w:szCs w:val="28"/>
        </w:rPr>
        <w:t>.</w:t>
      </w:r>
    </w:p>
    <w:p w14:paraId="37D24355" w14:textId="77777777" w:rsidR="005E5F8D" w:rsidRPr="005E5F8D" w:rsidRDefault="005E5F8D" w:rsidP="005E5F8D">
      <w:pPr>
        <w:spacing w:line="360" w:lineRule="auto"/>
        <w:jc w:val="both"/>
        <w:rPr>
          <w:rFonts w:ascii="Sakkal Majalla" w:eastAsia="Calibri" w:hAnsi="Sakkal Majalla" w:cs="Sakkal Majalla"/>
          <w:sz w:val="28"/>
          <w:szCs w:val="28"/>
        </w:rPr>
      </w:pPr>
      <w:r w:rsidRPr="005E5F8D">
        <w:rPr>
          <w:rFonts w:ascii="Sakkal Majalla" w:eastAsia="Calibri" w:hAnsi="Sakkal Majalla" w:cs="Sakkal Majalla"/>
          <w:sz w:val="28"/>
          <w:szCs w:val="28"/>
          <w:rtl/>
        </w:rPr>
        <w:t>الفروض الفرعية</w:t>
      </w:r>
      <w:r w:rsidRPr="005E5F8D">
        <w:rPr>
          <w:rFonts w:ascii="Sakkal Majalla" w:eastAsia="Calibri" w:hAnsi="Sakkal Majalla" w:cs="Sakkal Majalla"/>
          <w:sz w:val="28"/>
          <w:szCs w:val="28"/>
        </w:rPr>
        <w:t>:</w:t>
      </w:r>
    </w:p>
    <w:p w14:paraId="186DE28E" w14:textId="49622E92" w:rsidR="005E5F8D" w:rsidRPr="005E5F8D" w:rsidRDefault="005E5F8D" w:rsidP="005E5F8D">
      <w:pPr>
        <w:numPr>
          <w:ilvl w:val="0"/>
          <w:numId w:val="17"/>
        </w:numPr>
        <w:spacing w:line="360" w:lineRule="auto"/>
        <w:jc w:val="both"/>
        <w:rPr>
          <w:rFonts w:ascii="Sakkal Majalla" w:eastAsia="Calibri" w:hAnsi="Sakkal Majalla" w:cs="Sakkal Majalla"/>
          <w:sz w:val="28"/>
          <w:szCs w:val="28"/>
        </w:rPr>
      </w:pPr>
      <w:r w:rsidRPr="005E5F8D">
        <w:rPr>
          <w:rFonts w:ascii="Sakkal Majalla" w:eastAsia="Calibri" w:hAnsi="Sakkal Majalla" w:cs="Sakkal Majalla"/>
          <w:sz w:val="28"/>
          <w:szCs w:val="28"/>
          <w:rtl/>
        </w:rPr>
        <w:t>تُطبَّق ممارسات واضحة ل</w:t>
      </w:r>
      <w:r w:rsidR="00890A3B">
        <w:rPr>
          <w:rFonts w:ascii="Sakkal Majalla" w:eastAsia="Calibri" w:hAnsi="Sakkal Majalla" w:cs="Sakkal Majalla"/>
          <w:sz w:val="28"/>
          <w:szCs w:val="28"/>
          <w:rtl/>
        </w:rPr>
        <w:t>إدارة</w:t>
      </w:r>
      <w:r w:rsidRPr="005E5F8D">
        <w:rPr>
          <w:rFonts w:ascii="Sakkal Majalla" w:eastAsia="Calibri" w:hAnsi="Sakkal Majalla" w:cs="Sakkal Majalla"/>
          <w:sz w:val="28"/>
          <w:szCs w:val="28"/>
          <w:rtl/>
        </w:rPr>
        <w:t xml:space="preserve"> المخاطر في المشاريع الناشئة بالمملكة العربية السعودية بدرجات متفاوتة</w:t>
      </w:r>
      <w:r w:rsidRPr="005E5F8D">
        <w:rPr>
          <w:rFonts w:ascii="Sakkal Majalla" w:eastAsia="Calibri" w:hAnsi="Sakkal Majalla" w:cs="Sakkal Majalla"/>
          <w:sz w:val="28"/>
          <w:szCs w:val="28"/>
        </w:rPr>
        <w:t>.</w:t>
      </w:r>
    </w:p>
    <w:p w14:paraId="4A9930C9" w14:textId="0BDE691E" w:rsidR="005E5F8D" w:rsidRPr="005E5F8D" w:rsidRDefault="005E5F8D" w:rsidP="005E5F8D">
      <w:pPr>
        <w:numPr>
          <w:ilvl w:val="0"/>
          <w:numId w:val="17"/>
        </w:numPr>
        <w:spacing w:line="360" w:lineRule="auto"/>
        <w:jc w:val="both"/>
        <w:rPr>
          <w:rFonts w:ascii="Sakkal Majalla" w:eastAsia="Calibri" w:hAnsi="Sakkal Majalla" w:cs="Sakkal Majalla"/>
          <w:sz w:val="28"/>
          <w:szCs w:val="28"/>
        </w:rPr>
      </w:pPr>
      <w:r w:rsidRPr="005E5F8D">
        <w:rPr>
          <w:rFonts w:ascii="Sakkal Majalla" w:eastAsia="Calibri" w:hAnsi="Sakkal Majalla" w:cs="Sakkal Majalla"/>
          <w:sz w:val="28"/>
          <w:szCs w:val="28"/>
          <w:rtl/>
        </w:rPr>
        <w:t xml:space="preserve">يوجد أثر ذو دلالة إحصائية لتطبيق </w:t>
      </w:r>
      <w:r w:rsidR="00890A3B">
        <w:rPr>
          <w:rFonts w:ascii="Sakkal Majalla" w:eastAsia="Calibri" w:hAnsi="Sakkal Majalla" w:cs="Sakkal Majalla"/>
          <w:sz w:val="28"/>
          <w:szCs w:val="28"/>
          <w:rtl/>
        </w:rPr>
        <w:t>إدارة</w:t>
      </w:r>
      <w:r w:rsidRPr="005E5F8D">
        <w:rPr>
          <w:rFonts w:ascii="Sakkal Majalla" w:eastAsia="Calibri" w:hAnsi="Sakkal Majalla" w:cs="Sakkal Majalla"/>
          <w:sz w:val="28"/>
          <w:szCs w:val="28"/>
          <w:rtl/>
        </w:rPr>
        <w:t xml:space="preserve"> المخاطر على كفاءة الأداء التشغيلي والإداري للمشاريع الناشئة، خاصة في تحسين عملية اتخاذ القرار</w:t>
      </w:r>
      <w:r w:rsidRPr="005E5F8D">
        <w:rPr>
          <w:rFonts w:ascii="Sakkal Majalla" w:eastAsia="Calibri" w:hAnsi="Sakkal Majalla" w:cs="Sakkal Majalla"/>
          <w:sz w:val="28"/>
          <w:szCs w:val="28"/>
        </w:rPr>
        <w:t>.</w:t>
      </w:r>
    </w:p>
    <w:p w14:paraId="28CA116D" w14:textId="5C86B18B" w:rsidR="003863CB" w:rsidRPr="00813FE5" w:rsidRDefault="005E5F8D" w:rsidP="00813FE5">
      <w:pPr>
        <w:numPr>
          <w:ilvl w:val="0"/>
          <w:numId w:val="17"/>
        </w:numPr>
        <w:spacing w:line="360" w:lineRule="auto"/>
        <w:jc w:val="both"/>
        <w:rPr>
          <w:rFonts w:ascii="Sakkal Majalla" w:eastAsia="Calibri" w:hAnsi="Sakkal Majalla" w:cs="Sakkal Majalla"/>
          <w:sz w:val="28"/>
          <w:szCs w:val="28"/>
          <w:rtl/>
        </w:rPr>
      </w:pPr>
      <w:r w:rsidRPr="005E5F8D">
        <w:rPr>
          <w:rFonts w:ascii="Sakkal Majalla" w:eastAsia="Calibri" w:hAnsi="Sakkal Majalla" w:cs="Sakkal Majalla"/>
          <w:sz w:val="28"/>
          <w:szCs w:val="28"/>
          <w:rtl/>
        </w:rPr>
        <w:t xml:space="preserve">تواجه المشاريع الناشئة تحديات متعددة تعيق تبني </w:t>
      </w:r>
      <w:r w:rsidR="00890A3B">
        <w:rPr>
          <w:rFonts w:ascii="Sakkal Majalla" w:eastAsia="Calibri" w:hAnsi="Sakkal Majalla" w:cs="Sakkal Majalla"/>
          <w:sz w:val="28"/>
          <w:szCs w:val="28"/>
          <w:rtl/>
        </w:rPr>
        <w:t>إدارة</w:t>
      </w:r>
      <w:r w:rsidRPr="005E5F8D">
        <w:rPr>
          <w:rFonts w:ascii="Sakkal Majalla" w:eastAsia="Calibri" w:hAnsi="Sakkal Majalla" w:cs="Sakkal Majalla"/>
          <w:sz w:val="28"/>
          <w:szCs w:val="28"/>
          <w:rtl/>
        </w:rPr>
        <w:t xml:space="preserve"> فعّالة للمخاطر تؤثر على قدرتها في التعامل مع الأزمات والاستجابة للمخاطر بشكل استباقي</w:t>
      </w:r>
      <w:r w:rsidRPr="005E5F8D">
        <w:rPr>
          <w:rFonts w:ascii="Sakkal Majalla" w:eastAsia="Calibri" w:hAnsi="Sakkal Majalla" w:cs="Sakkal Majalla"/>
          <w:sz w:val="28"/>
          <w:szCs w:val="28"/>
        </w:rPr>
        <w:t>.</w:t>
      </w:r>
      <w:r w:rsidRPr="005E5F8D">
        <w:rPr>
          <w:rFonts w:ascii="Sakkal Majalla" w:eastAsia="Calibri" w:hAnsi="Sakkal Majalla" w:cs="Sakkal Majalla"/>
          <w:sz w:val="28"/>
          <w:szCs w:val="28"/>
          <w:rtl/>
        </w:rPr>
        <w:t xml:space="preserve"> </w:t>
      </w:r>
    </w:p>
    <w:p w14:paraId="0E2479B4" w14:textId="77777777" w:rsidR="00192B17" w:rsidRPr="00192B17" w:rsidRDefault="00192B17" w:rsidP="00192B17">
      <w:pPr>
        <w:spacing w:line="360" w:lineRule="auto"/>
        <w:jc w:val="both"/>
        <w:outlineLvl w:val="0"/>
        <w:rPr>
          <w:rFonts w:ascii="Sakkal Majalla" w:eastAsia="Calibri" w:hAnsi="Sakkal Majalla" w:cs="Sakkal Majalla"/>
          <w:b/>
          <w:bCs/>
          <w:sz w:val="28"/>
          <w:szCs w:val="28"/>
          <w:u w:val="single"/>
        </w:rPr>
      </w:pPr>
      <w:bookmarkStart w:id="9" w:name="_Toc204833544"/>
      <w:r w:rsidRPr="00192B17">
        <w:rPr>
          <w:rFonts w:ascii="Sakkal Majalla" w:eastAsia="Calibri" w:hAnsi="Sakkal Majalla" w:cs="Sakkal Majalla"/>
          <w:b/>
          <w:bCs/>
          <w:sz w:val="28"/>
          <w:szCs w:val="28"/>
          <w:u w:val="single"/>
          <w:rtl/>
        </w:rPr>
        <w:t>حدود الدراسة</w:t>
      </w:r>
      <w:bookmarkEnd w:id="9"/>
    </w:p>
    <w:p w14:paraId="285DA95C" w14:textId="77777777" w:rsidR="00192B17" w:rsidRPr="00192B17" w:rsidRDefault="00192B17" w:rsidP="00192B17">
      <w:pPr>
        <w:spacing w:line="360" w:lineRule="auto"/>
        <w:jc w:val="mediumKashida"/>
        <w:rPr>
          <w:rFonts w:ascii="Sakkal Majalla" w:eastAsia="Calibri" w:hAnsi="Sakkal Majalla" w:cs="Sakkal Majalla"/>
          <w:sz w:val="28"/>
          <w:szCs w:val="28"/>
          <w:rtl/>
        </w:rPr>
      </w:pPr>
      <w:r w:rsidRPr="00192B17">
        <w:rPr>
          <w:rFonts w:ascii="Sakkal Majalla" w:eastAsia="Calibri" w:hAnsi="Sakkal Majalla" w:cs="Sakkal Majalla"/>
          <w:sz w:val="28"/>
          <w:szCs w:val="28"/>
          <w:rtl/>
        </w:rPr>
        <w:t>تُحدَّد هذه الدراسة ضمن مجموعة من الحدود التي تُسهم في ضبط نطاقها، وتوضيح مجال تطبيق نتائجها، وتشمل ما يلي:</w:t>
      </w:r>
    </w:p>
    <w:p w14:paraId="2C370664" w14:textId="77777777" w:rsidR="00192B17" w:rsidRPr="00192B17" w:rsidRDefault="00192B17" w:rsidP="00192B17">
      <w:pPr>
        <w:spacing w:line="360" w:lineRule="auto"/>
        <w:jc w:val="mediumKashida"/>
        <w:rPr>
          <w:rFonts w:ascii="Sakkal Majalla" w:eastAsia="Calibri" w:hAnsi="Sakkal Majalla" w:cs="Sakkal Majalla"/>
          <w:sz w:val="28"/>
          <w:szCs w:val="28"/>
          <w:u w:val="single"/>
          <w:rtl/>
        </w:rPr>
      </w:pPr>
      <w:r w:rsidRPr="00192B17">
        <w:rPr>
          <w:rFonts w:ascii="Sakkal Majalla" w:eastAsia="Calibri" w:hAnsi="Sakkal Majalla" w:cs="Sakkal Majalla"/>
          <w:sz w:val="28"/>
          <w:szCs w:val="28"/>
          <w:u w:val="single"/>
          <w:rtl/>
        </w:rPr>
        <w:t>أولًا</w:t>
      </w:r>
      <w:r w:rsidRPr="00192B17">
        <w:rPr>
          <w:rFonts w:ascii="Sakkal Majalla" w:eastAsia="Calibri" w:hAnsi="Sakkal Majalla" w:cs="Sakkal Majalla"/>
          <w:sz w:val="28"/>
          <w:szCs w:val="28"/>
          <w:u w:val="single"/>
        </w:rPr>
        <w:t xml:space="preserve">: </w:t>
      </w:r>
      <w:r w:rsidRPr="00192B17">
        <w:rPr>
          <w:rFonts w:ascii="Sakkal Majalla" w:eastAsia="Calibri" w:hAnsi="Sakkal Majalla" w:cs="Sakkal Majalla"/>
          <w:sz w:val="28"/>
          <w:szCs w:val="28"/>
          <w:u w:val="single"/>
          <w:rtl/>
        </w:rPr>
        <w:t>الحدود المكانية</w:t>
      </w:r>
    </w:p>
    <w:p w14:paraId="55FCE73E" w14:textId="77777777" w:rsidR="00192B17" w:rsidRPr="00192B17" w:rsidRDefault="00192B17" w:rsidP="00192B17">
      <w:pPr>
        <w:spacing w:line="360" w:lineRule="auto"/>
        <w:jc w:val="mediumKashida"/>
        <w:rPr>
          <w:rFonts w:ascii="Sakkal Majalla" w:eastAsia="Calibri" w:hAnsi="Sakkal Majalla" w:cs="Sakkal Majalla"/>
          <w:sz w:val="28"/>
          <w:szCs w:val="28"/>
        </w:rPr>
      </w:pPr>
      <w:r w:rsidRPr="00192B17">
        <w:rPr>
          <w:rFonts w:ascii="Sakkal Majalla" w:eastAsia="Calibri" w:hAnsi="Sakkal Majalla" w:cs="Sakkal Majalla"/>
          <w:sz w:val="28"/>
          <w:szCs w:val="28"/>
          <w:rtl/>
        </w:rPr>
        <w:lastRenderedPageBreak/>
        <w:t>تُجرى هذه الدراسة ضمن النطاق الجغرافي للمملكة العربية السعودية، حيث تتركّز على المشاريع الناشئة التي تعمل داخل حدود المملكة، دون الاقتصار على منطقة أو مدينة محددة. ويعود ذلك إلى أن الاستبانة تُوزّع إلكترونيًا، ما يسمح بالوصول إلى أصحاب ومديري المشاريع الناشئة في مختلف المناطق، بما في ذلك المدن الرئيسة والمراكز الاقتصادية ومناطق النمو الجديدة. ويُعزز هذا التوجه من تنوع الخلفيات الإدارية والتشغيلية للعينة، ما يُكسب النتائج مزيدًا من الشمول والتمثيل لمجتمع الدراسة</w:t>
      </w:r>
      <w:r w:rsidRPr="00192B17">
        <w:rPr>
          <w:rFonts w:ascii="Sakkal Majalla" w:eastAsia="Calibri" w:hAnsi="Sakkal Majalla" w:cs="Sakkal Majalla"/>
          <w:sz w:val="28"/>
          <w:szCs w:val="28"/>
        </w:rPr>
        <w:t>.</w:t>
      </w:r>
    </w:p>
    <w:p w14:paraId="62402936" w14:textId="77777777" w:rsidR="00192B17" w:rsidRPr="00192B17" w:rsidRDefault="00192B17" w:rsidP="00192B17">
      <w:pPr>
        <w:spacing w:line="360" w:lineRule="auto"/>
        <w:jc w:val="mediumKashida"/>
        <w:rPr>
          <w:rFonts w:ascii="Sakkal Majalla" w:eastAsia="Calibri" w:hAnsi="Sakkal Majalla" w:cs="Sakkal Majalla"/>
          <w:sz w:val="28"/>
          <w:szCs w:val="28"/>
          <w:u w:val="single"/>
          <w:rtl/>
        </w:rPr>
      </w:pPr>
      <w:r w:rsidRPr="00192B17">
        <w:rPr>
          <w:rFonts w:ascii="Sakkal Majalla" w:eastAsia="Calibri" w:hAnsi="Sakkal Majalla" w:cs="Sakkal Majalla"/>
          <w:sz w:val="28"/>
          <w:szCs w:val="28"/>
          <w:u w:val="single"/>
          <w:rtl/>
        </w:rPr>
        <w:t>ثانيا: الحدود الزمانية</w:t>
      </w:r>
    </w:p>
    <w:p w14:paraId="5279E7D7" w14:textId="0B5725C3" w:rsidR="00192B17" w:rsidRPr="00192B17" w:rsidRDefault="00192B17" w:rsidP="00192B17">
      <w:pPr>
        <w:spacing w:line="360" w:lineRule="auto"/>
        <w:jc w:val="mediumKashida"/>
        <w:rPr>
          <w:rFonts w:ascii="Sakkal Majalla" w:eastAsia="Calibri" w:hAnsi="Sakkal Majalla" w:cs="Sakkal Majalla"/>
          <w:sz w:val="28"/>
          <w:szCs w:val="28"/>
          <w:rtl/>
        </w:rPr>
      </w:pPr>
      <w:r w:rsidRPr="00192B17">
        <w:rPr>
          <w:rFonts w:ascii="Sakkal Majalla" w:eastAsia="Calibri" w:hAnsi="Sakkal Majalla" w:cs="Sakkal Majalla"/>
          <w:sz w:val="28"/>
          <w:szCs w:val="28"/>
          <w:rtl/>
        </w:rPr>
        <w:t xml:space="preserve">تقتصر البيانات والمعلومات التي تعتمد عليها الدراسة على العام 2025م، وهو </w:t>
      </w:r>
      <w:r w:rsidR="00FF0590">
        <w:rPr>
          <w:rFonts w:ascii="Sakkal Majalla" w:eastAsia="Calibri" w:hAnsi="Sakkal Majalla" w:cs="Sakkal Majalla"/>
          <w:sz w:val="28"/>
          <w:szCs w:val="28"/>
          <w:rtl/>
        </w:rPr>
        <w:t>الإطار</w:t>
      </w:r>
      <w:r w:rsidRPr="00192B17">
        <w:rPr>
          <w:rFonts w:ascii="Sakkal Majalla" w:eastAsia="Calibri" w:hAnsi="Sakkal Majalla" w:cs="Sakkal Majalla"/>
          <w:sz w:val="28"/>
          <w:szCs w:val="28"/>
          <w:rtl/>
        </w:rPr>
        <w:t xml:space="preserve"> الزمني الذي تُجمع خلاله البيانات وتُحلل، وتُستخلص منه النتائج والتوصيات، وفقًا للواقع الميداني في تلك الفترة.</w:t>
      </w:r>
    </w:p>
    <w:p w14:paraId="29BFFA2D" w14:textId="77777777" w:rsidR="00192B17" w:rsidRPr="00192B17" w:rsidRDefault="00192B17" w:rsidP="00192B17">
      <w:pPr>
        <w:spacing w:line="360" w:lineRule="auto"/>
        <w:jc w:val="mediumKashida"/>
        <w:rPr>
          <w:rFonts w:ascii="Sakkal Majalla" w:eastAsia="Calibri" w:hAnsi="Sakkal Majalla" w:cs="Sakkal Majalla"/>
          <w:sz w:val="28"/>
          <w:szCs w:val="28"/>
          <w:u w:val="single"/>
          <w:rtl/>
        </w:rPr>
      </w:pPr>
      <w:r w:rsidRPr="00192B17">
        <w:rPr>
          <w:rFonts w:ascii="Sakkal Majalla" w:eastAsia="Calibri" w:hAnsi="Sakkal Majalla" w:cs="Sakkal Majalla"/>
          <w:sz w:val="28"/>
          <w:szCs w:val="28"/>
          <w:u w:val="single"/>
          <w:rtl/>
        </w:rPr>
        <w:t>ثالثا: الحدود الموضوعية</w:t>
      </w:r>
    </w:p>
    <w:p w14:paraId="44ED465F" w14:textId="38D39B95" w:rsidR="00192B17" w:rsidRPr="00192B17" w:rsidRDefault="00192B17" w:rsidP="00192B17">
      <w:pPr>
        <w:spacing w:line="360" w:lineRule="auto"/>
        <w:jc w:val="mediumKashida"/>
        <w:rPr>
          <w:rFonts w:ascii="Sakkal Majalla" w:eastAsia="Calibri" w:hAnsi="Sakkal Majalla" w:cs="Sakkal Majalla"/>
          <w:sz w:val="28"/>
          <w:szCs w:val="28"/>
          <w:u w:val="single"/>
          <w:rtl/>
        </w:rPr>
      </w:pPr>
      <w:r w:rsidRPr="00192B17">
        <w:rPr>
          <w:rFonts w:ascii="Sakkal Majalla" w:eastAsia="Calibri" w:hAnsi="Sakkal Majalla" w:cs="Sakkal Majalla"/>
          <w:sz w:val="28"/>
          <w:szCs w:val="28"/>
          <w:rtl/>
        </w:rPr>
        <w:t xml:space="preserve">تنحصر هذه الدراسة في تحليل دور </w:t>
      </w:r>
      <w:r w:rsidR="00890A3B">
        <w:rPr>
          <w:rFonts w:ascii="Sakkal Majalla" w:eastAsia="Calibri" w:hAnsi="Sakkal Majalla" w:cs="Sakkal Majalla"/>
          <w:sz w:val="28"/>
          <w:szCs w:val="28"/>
          <w:rtl/>
        </w:rPr>
        <w:t>إدارة</w:t>
      </w:r>
      <w:r w:rsidRPr="00192B17">
        <w:rPr>
          <w:rFonts w:ascii="Sakkal Majalla" w:eastAsia="Calibri" w:hAnsi="Sakkal Majalla" w:cs="Sakkal Majalla"/>
          <w:sz w:val="28"/>
          <w:szCs w:val="28"/>
          <w:rtl/>
        </w:rPr>
        <w:t xml:space="preserve"> المخاطر في رفع كفاءة المشاريع الناشئة، حيث تركز على العلاقة بين المتغير المستقل (ممارسات </w:t>
      </w:r>
      <w:r w:rsidR="00890A3B">
        <w:rPr>
          <w:rFonts w:ascii="Sakkal Majalla" w:eastAsia="Calibri" w:hAnsi="Sakkal Majalla" w:cs="Sakkal Majalla"/>
          <w:sz w:val="28"/>
          <w:szCs w:val="28"/>
          <w:rtl/>
        </w:rPr>
        <w:t>إدارة</w:t>
      </w:r>
      <w:r w:rsidRPr="00192B17">
        <w:rPr>
          <w:rFonts w:ascii="Sakkal Majalla" w:eastAsia="Calibri" w:hAnsi="Sakkal Majalla" w:cs="Sakkal Majalla"/>
          <w:sz w:val="28"/>
          <w:szCs w:val="28"/>
          <w:rtl/>
        </w:rPr>
        <w:t xml:space="preserve"> المخاطر) والمتغير التابع (كفاءة المشاريع من حيث الأداء الإداري والتشغيلي). وتتناول الدراسة هذا الموضوع من منظور إداري فقط، ولا تمتد إلى الأبعاد المالية أو القانونية أو التقنية بشكل مفصل. كما أنها لا تغطي جميع أنواع المشاريع الريادية، بل تركز على المشاريع الناشئة دون الشركات الكبرى أو المشاريع التقليدية، مما يجعل نطاق الدراسة محددًا بوضوح من حيث المفهوم والوظيفة والفئة المستهدفة</w:t>
      </w:r>
      <w:r w:rsidRPr="00192B17">
        <w:rPr>
          <w:rFonts w:ascii="Sakkal Majalla" w:eastAsia="Calibri" w:hAnsi="Sakkal Majalla" w:cs="Sakkal Majalla"/>
          <w:sz w:val="28"/>
          <w:szCs w:val="28"/>
        </w:rPr>
        <w:t>.</w:t>
      </w:r>
    </w:p>
    <w:p w14:paraId="6017D31A" w14:textId="77777777" w:rsidR="00192B17" w:rsidRDefault="00192B17" w:rsidP="00393B34">
      <w:pPr>
        <w:spacing w:line="360" w:lineRule="auto"/>
        <w:jc w:val="mediumKashida"/>
        <w:rPr>
          <w:rFonts w:ascii="Sakkal Majalla" w:hAnsi="Sakkal Majalla" w:cs="Sakkal Majalla"/>
          <w:sz w:val="28"/>
          <w:szCs w:val="28"/>
          <w:rtl/>
        </w:rPr>
      </w:pPr>
    </w:p>
    <w:p w14:paraId="7DD879D7" w14:textId="77777777" w:rsidR="00C920E2" w:rsidRDefault="00C920E2" w:rsidP="00393B34">
      <w:pPr>
        <w:spacing w:line="360" w:lineRule="auto"/>
        <w:jc w:val="mediumKashida"/>
        <w:rPr>
          <w:rFonts w:ascii="Sakkal Majalla" w:hAnsi="Sakkal Majalla" w:cs="Sakkal Majalla"/>
          <w:sz w:val="28"/>
          <w:szCs w:val="28"/>
          <w:rtl/>
        </w:rPr>
      </w:pPr>
    </w:p>
    <w:p w14:paraId="088BF543" w14:textId="77777777" w:rsidR="00C920E2" w:rsidRDefault="00C920E2" w:rsidP="00393B34">
      <w:pPr>
        <w:spacing w:line="360" w:lineRule="auto"/>
        <w:jc w:val="mediumKashida"/>
        <w:rPr>
          <w:rFonts w:ascii="Sakkal Majalla" w:hAnsi="Sakkal Majalla" w:cs="Sakkal Majalla"/>
          <w:sz w:val="28"/>
          <w:szCs w:val="28"/>
          <w:rtl/>
        </w:rPr>
      </w:pPr>
    </w:p>
    <w:p w14:paraId="3F503EA2" w14:textId="77777777" w:rsidR="00C920E2" w:rsidRDefault="00C920E2" w:rsidP="00393B34">
      <w:pPr>
        <w:spacing w:line="360" w:lineRule="auto"/>
        <w:jc w:val="mediumKashida"/>
        <w:rPr>
          <w:rFonts w:ascii="Sakkal Majalla" w:hAnsi="Sakkal Majalla" w:cs="Sakkal Majalla"/>
          <w:sz w:val="28"/>
          <w:szCs w:val="28"/>
          <w:rtl/>
        </w:rPr>
      </w:pPr>
    </w:p>
    <w:p w14:paraId="4AA30207" w14:textId="77777777" w:rsidR="00813FE5" w:rsidRDefault="00813FE5" w:rsidP="00393B34">
      <w:pPr>
        <w:spacing w:line="360" w:lineRule="auto"/>
        <w:jc w:val="mediumKashida"/>
        <w:rPr>
          <w:rFonts w:ascii="Sakkal Majalla" w:hAnsi="Sakkal Majalla" w:cs="Sakkal Majalla"/>
          <w:sz w:val="28"/>
          <w:szCs w:val="28"/>
          <w:rtl/>
        </w:rPr>
      </w:pPr>
    </w:p>
    <w:p w14:paraId="5F18B6C4" w14:textId="77777777" w:rsidR="00813FE5" w:rsidRDefault="00813FE5" w:rsidP="00393B34">
      <w:pPr>
        <w:spacing w:line="360" w:lineRule="auto"/>
        <w:jc w:val="mediumKashida"/>
        <w:rPr>
          <w:rFonts w:ascii="Sakkal Majalla" w:hAnsi="Sakkal Majalla" w:cs="Sakkal Majalla"/>
          <w:sz w:val="28"/>
          <w:szCs w:val="28"/>
          <w:rtl/>
        </w:rPr>
      </w:pPr>
    </w:p>
    <w:p w14:paraId="045F865B" w14:textId="77777777" w:rsidR="00C920E2" w:rsidRDefault="00C920E2" w:rsidP="00393B34">
      <w:pPr>
        <w:spacing w:line="360" w:lineRule="auto"/>
        <w:jc w:val="mediumKashida"/>
        <w:rPr>
          <w:rFonts w:ascii="Sakkal Majalla" w:hAnsi="Sakkal Majalla" w:cs="Sakkal Majalla"/>
          <w:sz w:val="28"/>
          <w:szCs w:val="28"/>
          <w:rtl/>
        </w:rPr>
      </w:pPr>
    </w:p>
    <w:p w14:paraId="19C72AC3" w14:textId="5F3C9933" w:rsidR="00897176" w:rsidRPr="00897176" w:rsidRDefault="00EA6DBD" w:rsidP="00897176">
      <w:pPr>
        <w:spacing w:line="360" w:lineRule="auto"/>
        <w:jc w:val="center"/>
        <w:outlineLvl w:val="0"/>
        <w:rPr>
          <w:rFonts w:ascii="Sakkal Majalla" w:hAnsi="Sakkal Majalla" w:cs="Sakkal Majalla"/>
          <w:b/>
          <w:bCs/>
          <w:sz w:val="28"/>
          <w:szCs w:val="28"/>
          <w:rtl/>
        </w:rPr>
      </w:pPr>
      <w:bookmarkStart w:id="10" w:name="_Toc204833545"/>
      <w:r>
        <w:rPr>
          <w:rFonts w:ascii="Sakkal Majalla" w:hAnsi="Sakkal Majalla" w:cs="Sakkal Majalla" w:hint="cs"/>
          <w:b/>
          <w:bCs/>
          <w:sz w:val="28"/>
          <w:szCs w:val="28"/>
          <w:rtl/>
        </w:rPr>
        <w:t xml:space="preserve">الفصل الثاني: </w:t>
      </w:r>
      <w:r w:rsidR="00FF0590">
        <w:rPr>
          <w:rFonts w:ascii="Sakkal Majalla" w:hAnsi="Sakkal Majalla" w:cs="Sakkal Majalla" w:hint="cs"/>
          <w:b/>
          <w:bCs/>
          <w:sz w:val="28"/>
          <w:szCs w:val="28"/>
          <w:rtl/>
        </w:rPr>
        <w:t>الإطار</w:t>
      </w:r>
      <w:r w:rsidR="00897176" w:rsidRPr="00897176">
        <w:rPr>
          <w:rFonts w:ascii="Sakkal Majalla" w:hAnsi="Sakkal Majalla" w:cs="Sakkal Majalla" w:hint="cs"/>
          <w:b/>
          <w:bCs/>
          <w:sz w:val="28"/>
          <w:szCs w:val="28"/>
          <w:rtl/>
        </w:rPr>
        <w:t xml:space="preserve"> النظري والدراسات السابقة</w:t>
      </w:r>
      <w:bookmarkEnd w:id="10"/>
    </w:p>
    <w:p w14:paraId="76D3C87F" w14:textId="3FAC7F87" w:rsidR="00897176" w:rsidRDefault="00C8701C" w:rsidP="00897176">
      <w:pPr>
        <w:spacing w:line="360" w:lineRule="auto"/>
        <w:jc w:val="mediumKashida"/>
        <w:outlineLvl w:val="1"/>
        <w:rPr>
          <w:rFonts w:ascii="Sakkal Majalla" w:hAnsi="Sakkal Majalla" w:cs="Sakkal Majalla"/>
          <w:sz w:val="28"/>
          <w:szCs w:val="28"/>
          <w:rtl/>
        </w:rPr>
      </w:pPr>
      <w:bookmarkStart w:id="11" w:name="_Toc204833546"/>
      <w:r>
        <w:rPr>
          <w:rFonts w:ascii="Sakkal Majalla" w:hAnsi="Sakkal Majalla" w:cs="Sakkal Majalla" w:hint="cs"/>
          <w:b/>
          <w:bCs/>
          <w:sz w:val="28"/>
          <w:szCs w:val="28"/>
          <w:u w:val="single"/>
          <w:rtl/>
        </w:rPr>
        <w:t xml:space="preserve">أولا: </w:t>
      </w:r>
      <w:r w:rsidR="00FF0590">
        <w:rPr>
          <w:rFonts w:ascii="Sakkal Majalla" w:hAnsi="Sakkal Majalla" w:cs="Sakkal Majalla" w:hint="cs"/>
          <w:b/>
          <w:bCs/>
          <w:sz w:val="28"/>
          <w:szCs w:val="28"/>
          <w:u w:val="single"/>
          <w:rtl/>
        </w:rPr>
        <w:t>الإطار</w:t>
      </w:r>
      <w:r w:rsidR="00897176" w:rsidRPr="00897176">
        <w:rPr>
          <w:rFonts w:ascii="Sakkal Majalla" w:hAnsi="Sakkal Majalla" w:cs="Sakkal Majalla" w:hint="cs"/>
          <w:b/>
          <w:bCs/>
          <w:sz w:val="28"/>
          <w:szCs w:val="28"/>
          <w:u w:val="single"/>
          <w:rtl/>
        </w:rPr>
        <w:t xml:space="preserve"> النظري</w:t>
      </w:r>
      <w:bookmarkEnd w:id="11"/>
    </w:p>
    <w:p w14:paraId="73019733" w14:textId="285E3441" w:rsidR="00C92AF6" w:rsidRPr="00C92AF6" w:rsidRDefault="00C92AF6" w:rsidP="00C92AF6">
      <w:pPr>
        <w:spacing w:line="360" w:lineRule="auto"/>
        <w:jc w:val="mediumKashida"/>
        <w:outlineLvl w:val="2"/>
        <w:rPr>
          <w:rFonts w:ascii="Sakkal Majalla" w:eastAsia="Calibri" w:hAnsi="Sakkal Majalla" w:cs="Sakkal Majalla"/>
          <w:b/>
          <w:bCs/>
          <w:sz w:val="28"/>
          <w:szCs w:val="28"/>
        </w:rPr>
      </w:pPr>
      <w:bookmarkStart w:id="12" w:name="_Toc204833547"/>
      <w:r w:rsidRPr="00C92AF6">
        <w:rPr>
          <w:rFonts w:ascii="Sakkal Majalla" w:eastAsia="Calibri" w:hAnsi="Sakkal Majalla" w:cs="Sakkal Majalla"/>
          <w:b/>
          <w:bCs/>
          <w:sz w:val="28"/>
          <w:szCs w:val="28"/>
          <w:rtl/>
        </w:rPr>
        <w:t xml:space="preserve">مفهوم </w:t>
      </w:r>
      <w:r w:rsidR="00890A3B">
        <w:rPr>
          <w:rFonts w:ascii="Sakkal Majalla" w:eastAsia="Calibri" w:hAnsi="Sakkal Majalla" w:cs="Sakkal Majalla"/>
          <w:b/>
          <w:bCs/>
          <w:sz w:val="28"/>
          <w:szCs w:val="28"/>
          <w:rtl/>
        </w:rPr>
        <w:t>إدارة</w:t>
      </w:r>
      <w:r w:rsidRPr="00C92AF6">
        <w:rPr>
          <w:rFonts w:ascii="Sakkal Majalla" w:eastAsia="Calibri" w:hAnsi="Sakkal Majalla" w:cs="Sakkal Majalla"/>
          <w:b/>
          <w:bCs/>
          <w:sz w:val="28"/>
          <w:szCs w:val="28"/>
          <w:rtl/>
        </w:rPr>
        <w:t xml:space="preserve"> المخاطر</w:t>
      </w:r>
      <w:bookmarkEnd w:id="12"/>
    </w:p>
    <w:p w14:paraId="1F1286ED" w14:textId="310BA32E" w:rsidR="00C92AF6" w:rsidRPr="00C92AF6" w:rsidRDefault="00C92AF6" w:rsidP="00C92AF6">
      <w:pPr>
        <w:spacing w:line="360" w:lineRule="auto"/>
        <w:jc w:val="mediumKashida"/>
        <w:rPr>
          <w:rFonts w:ascii="Sakkal Majalla" w:eastAsia="Calibri" w:hAnsi="Sakkal Majalla" w:cs="Sakkal Majalla"/>
          <w:sz w:val="28"/>
          <w:szCs w:val="28"/>
        </w:rPr>
      </w:pPr>
      <w:r w:rsidRPr="00C92AF6">
        <w:rPr>
          <w:rFonts w:ascii="Sakkal Majalla" w:eastAsia="Calibri" w:hAnsi="Sakkal Majalla" w:cs="Sakkal Majalla"/>
          <w:sz w:val="28"/>
          <w:szCs w:val="28"/>
          <w:rtl/>
        </w:rPr>
        <w:t xml:space="preserve">تُعد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من المفاهيم الإدارية الحديثة التي تهدف إلى حماية المؤسسات والمشاريع من التهديدات المحتملة والعمل على ضمان استدامة أنشطتها وتحقيق أهدافها الاستراتيجية. ويقوم مفهوم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على عملية متكاملة تبدأ بتحديد المخاطر التي يمكن أن تواجه المؤسسة ثم تحليل أسبابها وآثارها ووضع استراتيجيات مناسبة للتعامل معها بطرق منهجية وعلمية. وتتمثل أهمية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في كونها أداة وقائية واستباقية تساعد المؤسسات على تجنب الخسائر المحتملة وتقليل التأثيرات السلبية للمخاطر على الأداء العام. ويعتمد هذا المفهوم على إدراك أن المخاطر جزء طبيعي من أي نشاط اقتصادي أو تشغيلي وأن التعامل الاستباقي معها يُعد خطوة أساسية لضمان استقرار المؤسسة وتحقيق التميز التنافسي في بيئة أعمال متقلبة (زيدان</w:t>
      </w:r>
      <w:r w:rsidRPr="00C92AF6">
        <w:rPr>
          <w:rFonts w:ascii="Sakkal Majalla" w:eastAsia="Calibri" w:hAnsi="Sakkal Majalla" w:cs="Sakkal Majalla" w:hint="cs"/>
          <w:sz w:val="28"/>
          <w:szCs w:val="28"/>
          <w:rtl/>
        </w:rPr>
        <w:t>،</w:t>
      </w:r>
      <w:r w:rsidRPr="00C92AF6">
        <w:rPr>
          <w:rFonts w:ascii="Sakkal Majalla" w:eastAsia="Calibri" w:hAnsi="Sakkal Majalla" w:cs="Sakkal Majalla"/>
          <w:sz w:val="28"/>
          <w:szCs w:val="28"/>
          <w:rtl/>
        </w:rPr>
        <w:t xml:space="preserve"> 2013)</w:t>
      </w:r>
      <w:r w:rsidRPr="00C92AF6">
        <w:rPr>
          <w:rFonts w:ascii="Sakkal Majalla" w:eastAsia="Calibri" w:hAnsi="Sakkal Majalla" w:cs="Sakkal Majalla"/>
          <w:sz w:val="28"/>
          <w:szCs w:val="28"/>
        </w:rPr>
        <w:t>.</w:t>
      </w:r>
    </w:p>
    <w:p w14:paraId="24CEEE44" w14:textId="228EA355" w:rsidR="00C92AF6" w:rsidRPr="00C92AF6" w:rsidRDefault="00C92AF6" w:rsidP="00C92AF6">
      <w:pPr>
        <w:spacing w:line="360" w:lineRule="auto"/>
        <w:jc w:val="mediumKashida"/>
        <w:rPr>
          <w:rFonts w:ascii="Sakkal Majalla" w:eastAsia="Calibri" w:hAnsi="Sakkal Majalla" w:cs="Sakkal Majalla"/>
          <w:sz w:val="28"/>
          <w:szCs w:val="28"/>
        </w:rPr>
      </w:pPr>
      <w:r w:rsidRPr="00C92AF6">
        <w:rPr>
          <w:rFonts w:ascii="Sakkal Majalla" w:eastAsia="Calibri" w:hAnsi="Sakkal Majalla" w:cs="Sakkal Majalla"/>
          <w:sz w:val="28"/>
          <w:szCs w:val="28"/>
          <w:rtl/>
        </w:rPr>
        <w:t xml:space="preserve">وتُركز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على توفير إطار شامل يمكّن المؤسسة من التعامل مع جميع أنواع المخاطر سواء كانت مالية أو تشغيلية أو تقنية أو قانونية ويمتد ليشمل المخاطر الاستراتيجية التي قد تؤثر على استدامة المؤسسة على المدى الطويل. ويشمل المفهوم كذلك استخدام أساليب علمية لتحليل المخاطر وتقييمها وتصنيفها وتحديد أولويات التعامل معها وفقًا لدرجة تأثيرها واحتمالية حدوثها. ويمثل هذا </w:t>
      </w:r>
      <w:r w:rsidR="00FF0590">
        <w:rPr>
          <w:rFonts w:ascii="Sakkal Majalla" w:eastAsia="Calibri" w:hAnsi="Sakkal Majalla" w:cs="Sakkal Majalla"/>
          <w:sz w:val="28"/>
          <w:szCs w:val="28"/>
          <w:rtl/>
        </w:rPr>
        <w:t>الإطار</w:t>
      </w:r>
      <w:r w:rsidRPr="00C92AF6">
        <w:rPr>
          <w:rFonts w:ascii="Sakkal Majalla" w:eastAsia="Calibri" w:hAnsi="Sakkal Majalla" w:cs="Sakkal Majalla"/>
          <w:sz w:val="28"/>
          <w:szCs w:val="28"/>
          <w:rtl/>
        </w:rPr>
        <w:t xml:space="preserve"> حلقة وصل بين النظرية والتطبيق حيث يساعد المؤسسات على بناء قدرة تنظيمية مرنة قادرة على التكيف مع التغيرات المفاجئة والاستفادة من الفرص التي قد تنشأ من المواقف الصعبة. كما أن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أصبحت اليوم عنصرًا لا يمكن فصله عن التخطيط الاستراتيجي للمؤسسات وخصوصًا المشاريع الناشئة التي تعاني من محدودية الموارد وتواجه منافسة قوية في بيئات غير مستقرة (العنزي </w:t>
      </w:r>
      <w:r w:rsidRPr="00C92AF6">
        <w:rPr>
          <w:rFonts w:ascii="Sakkal Majalla" w:eastAsia="Calibri" w:hAnsi="Sakkal Majalla" w:cs="Sakkal Majalla" w:hint="cs"/>
          <w:sz w:val="28"/>
          <w:szCs w:val="28"/>
          <w:rtl/>
        </w:rPr>
        <w:t>،</w:t>
      </w:r>
      <w:r w:rsidRPr="00C92AF6">
        <w:rPr>
          <w:rFonts w:ascii="Sakkal Majalla" w:eastAsia="Calibri" w:hAnsi="Sakkal Majalla" w:cs="Sakkal Majalla"/>
          <w:sz w:val="28"/>
          <w:szCs w:val="28"/>
          <w:rtl/>
        </w:rPr>
        <w:t>2015)</w:t>
      </w:r>
      <w:r w:rsidRPr="00C92AF6">
        <w:rPr>
          <w:rFonts w:ascii="Sakkal Majalla" w:eastAsia="Calibri" w:hAnsi="Sakkal Majalla" w:cs="Sakkal Majalla"/>
          <w:sz w:val="28"/>
          <w:szCs w:val="28"/>
        </w:rPr>
        <w:t>.</w:t>
      </w:r>
    </w:p>
    <w:p w14:paraId="31977B13" w14:textId="5457F9E6" w:rsidR="00C92AF6" w:rsidRPr="00C92AF6" w:rsidRDefault="00C92AF6" w:rsidP="00C92AF6">
      <w:pPr>
        <w:spacing w:line="360" w:lineRule="auto"/>
        <w:jc w:val="mediumKashida"/>
        <w:rPr>
          <w:rFonts w:ascii="Sakkal Majalla" w:eastAsia="Calibri" w:hAnsi="Sakkal Majalla" w:cs="Sakkal Majalla"/>
          <w:sz w:val="28"/>
          <w:szCs w:val="28"/>
        </w:rPr>
      </w:pPr>
      <w:r w:rsidRPr="00C92AF6">
        <w:rPr>
          <w:rFonts w:ascii="Sakkal Majalla" w:eastAsia="Calibri" w:hAnsi="Sakkal Majalla" w:cs="Sakkal Majalla"/>
          <w:sz w:val="28"/>
          <w:szCs w:val="28"/>
          <w:rtl/>
        </w:rPr>
        <w:t xml:space="preserve">وتعتمد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على مجموعة من الخطوات المتتابعة تبدأ بتحديد السياق العام للمؤسسة وتحليل البيئة الداخلية والخارجية التي تعمل ضمنها ثم التعرف على المخاطر المحتملة التي قد تؤثر على تحقيق </w:t>
      </w:r>
      <w:r w:rsidRPr="00C92AF6">
        <w:rPr>
          <w:rFonts w:ascii="Sakkal Majalla" w:eastAsia="Calibri" w:hAnsi="Sakkal Majalla" w:cs="Sakkal Majalla"/>
          <w:sz w:val="28"/>
          <w:szCs w:val="28"/>
          <w:rtl/>
        </w:rPr>
        <w:lastRenderedPageBreak/>
        <w:t xml:space="preserve">الأهداف. وبعد ذلك يتم تحليل تلك المخاطر باستخدام أدوات كمية ونوعية وقياس احتمالية حدوثها وأثرها المتوقع على الأداء. ويلي ذلك مرحلة التقييم التي تهدف إلى ترتيب المخاطر حسب أهميتها وتحديد الاستراتيجيات المناسبة لمعالجتها وفقًا لأولويات المؤسسة. وتُختتم العملية بمرحلة المراقبة والمراجعة المستمرة حيث يتم متابعة المخاطر القائمة والتأكد من فعالية الإجراءات المتخذة مع تحديث الخطط وفقًا لأي مستجدات قد تطرأ. وتُبرز هذه المراحل أن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ليست مجرد نشاط ثانوي بل هي عملية ديناميكية تتطلب تفاعلًا مستمرًا بين جميع المستويات الإدارية لتحقيق أفضل النتائج (خياط </w:t>
      </w:r>
      <w:r w:rsidRPr="00C92AF6">
        <w:rPr>
          <w:rFonts w:ascii="Sakkal Majalla" w:eastAsia="Calibri" w:hAnsi="Sakkal Majalla" w:cs="Sakkal Majalla" w:hint="cs"/>
          <w:sz w:val="28"/>
          <w:szCs w:val="28"/>
          <w:rtl/>
        </w:rPr>
        <w:t>،</w:t>
      </w:r>
      <w:r w:rsidRPr="00C92AF6">
        <w:rPr>
          <w:rFonts w:ascii="Sakkal Majalla" w:eastAsia="Calibri" w:hAnsi="Sakkal Majalla" w:cs="Sakkal Majalla"/>
          <w:sz w:val="28"/>
          <w:szCs w:val="28"/>
          <w:rtl/>
        </w:rPr>
        <w:t>2019)</w:t>
      </w:r>
      <w:r w:rsidRPr="00C92AF6">
        <w:rPr>
          <w:rFonts w:ascii="Sakkal Majalla" w:eastAsia="Calibri" w:hAnsi="Sakkal Majalla" w:cs="Sakkal Majalla"/>
          <w:sz w:val="28"/>
          <w:szCs w:val="28"/>
        </w:rPr>
        <w:t>.</w:t>
      </w:r>
    </w:p>
    <w:p w14:paraId="1B594F9C" w14:textId="71DA5122" w:rsidR="00C92AF6" w:rsidRPr="00C92AF6" w:rsidRDefault="00C92AF6" w:rsidP="00C92AF6">
      <w:pPr>
        <w:spacing w:line="360" w:lineRule="auto"/>
        <w:jc w:val="mediumKashida"/>
        <w:rPr>
          <w:rFonts w:ascii="Sakkal Majalla" w:eastAsia="Calibri" w:hAnsi="Sakkal Majalla" w:cs="Sakkal Majalla"/>
          <w:sz w:val="28"/>
          <w:szCs w:val="28"/>
        </w:rPr>
      </w:pPr>
      <w:r w:rsidRPr="00C92AF6">
        <w:rPr>
          <w:rFonts w:ascii="Sakkal Majalla" w:eastAsia="Calibri" w:hAnsi="Sakkal Majalla" w:cs="Sakkal Majalla"/>
          <w:sz w:val="28"/>
          <w:szCs w:val="28"/>
          <w:rtl/>
        </w:rPr>
        <w:t xml:space="preserve">وتُشير الأدبيات الحديثة إلى أن مفهوم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يتجاوز مجرد حماية المؤسسة من التهديدات ليصبح أداة استراتيجية لتحقيق ميزة تنافسية مستدامة. وتعمل هذه ال</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على ترسيخ ثقافة مؤسسية قائمة على الوعي بالمخاطر والمسؤولية المشتركة بحيث يُصبح كل فرد في المنظمة جزءًا من منظومة الرصد والاستجابة. وتُسهم هذه الثقافة في تعزيز قدرة المؤسسة على اكتشاف المخاطر مبكرًا والتعامل معها بكفاءة وتحويل بعض المخاطر إلى فرص للنمو والتوسع. كما أن المشاريع الناشئة التي تتبنى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منذ المراحل الأولى لتأسيسها تتمتع بدرجة أعلى من المرونة والقدرة على التكيف مع التحديات وتزيد فرص نجاحها واستمراريتها في بيئة الأعمال التنافسية. ويُشير الباحثون إلى أن المؤسسات التي تهمل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غالبًا ما تكون أكثر عرضة للتقلبات الخارجية وأقل قدرة على حماية أصولها وتحقيق الاستدامة التشغيلية (لعروسي</w:t>
      </w:r>
      <w:r w:rsidRPr="00C92AF6">
        <w:rPr>
          <w:rFonts w:ascii="Sakkal Majalla" w:eastAsia="Calibri" w:hAnsi="Sakkal Majalla" w:cs="Sakkal Majalla" w:hint="cs"/>
          <w:sz w:val="28"/>
          <w:szCs w:val="28"/>
          <w:rtl/>
        </w:rPr>
        <w:t>،</w:t>
      </w:r>
      <w:r w:rsidRPr="00C92AF6">
        <w:rPr>
          <w:rFonts w:ascii="Sakkal Majalla" w:eastAsia="Calibri" w:hAnsi="Sakkal Majalla" w:cs="Sakkal Majalla"/>
          <w:sz w:val="28"/>
          <w:szCs w:val="28"/>
          <w:rtl/>
        </w:rPr>
        <w:t xml:space="preserve"> 2021)</w:t>
      </w:r>
      <w:r w:rsidRPr="00C92AF6">
        <w:rPr>
          <w:rFonts w:ascii="Sakkal Majalla" w:eastAsia="Calibri" w:hAnsi="Sakkal Majalla" w:cs="Sakkal Majalla"/>
          <w:sz w:val="28"/>
          <w:szCs w:val="28"/>
        </w:rPr>
        <w:t>.</w:t>
      </w:r>
    </w:p>
    <w:p w14:paraId="4C4FE6FE" w14:textId="1E2B7069" w:rsidR="00C92AF6" w:rsidRPr="00C92AF6" w:rsidRDefault="00C92AF6" w:rsidP="00C92AF6">
      <w:pPr>
        <w:spacing w:line="360" w:lineRule="auto"/>
        <w:jc w:val="mediumKashida"/>
        <w:outlineLvl w:val="2"/>
        <w:rPr>
          <w:rFonts w:ascii="Sakkal Majalla" w:eastAsia="Calibri" w:hAnsi="Sakkal Majalla" w:cs="Sakkal Majalla"/>
          <w:b/>
          <w:bCs/>
          <w:sz w:val="28"/>
          <w:szCs w:val="28"/>
        </w:rPr>
      </w:pPr>
      <w:bookmarkStart w:id="13" w:name="_Toc204833548"/>
      <w:r w:rsidRPr="00C92AF6">
        <w:rPr>
          <w:rFonts w:ascii="Sakkal Majalla" w:eastAsia="Calibri" w:hAnsi="Sakkal Majalla" w:cs="Sakkal Majalla"/>
          <w:b/>
          <w:bCs/>
          <w:sz w:val="28"/>
          <w:szCs w:val="28"/>
          <w:rtl/>
        </w:rPr>
        <w:t xml:space="preserve">أهداف </w:t>
      </w:r>
      <w:r w:rsidR="00890A3B">
        <w:rPr>
          <w:rFonts w:ascii="Sakkal Majalla" w:eastAsia="Calibri" w:hAnsi="Sakkal Majalla" w:cs="Sakkal Majalla"/>
          <w:b/>
          <w:bCs/>
          <w:sz w:val="28"/>
          <w:szCs w:val="28"/>
          <w:rtl/>
        </w:rPr>
        <w:t>إدارة</w:t>
      </w:r>
      <w:r w:rsidRPr="00C92AF6">
        <w:rPr>
          <w:rFonts w:ascii="Sakkal Majalla" w:eastAsia="Calibri" w:hAnsi="Sakkal Majalla" w:cs="Sakkal Majalla"/>
          <w:b/>
          <w:bCs/>
          <w:sz w:val="28"/>
          <w:szCs w:val="28"/>
          <w:rtl/>
        </w:rPr>
        <w:t xml:space="preserve"> المخاطر</w:t>
      </w:r>
      <w:bookmarkEnd w:id="13"/>
    </w:p>
    <w:p w14:paraId="305D7784" w14:textId="62CC6903" w:rsidR="00C92AF6" w:rsidRPr="00C92AF6" w:rsidRDefault="00C92AF6" w:rsidP="00C92AF6">
      <w:pPr>
        <w:spacing w:line="360" w:lineRule="auto"/>
        <w:jc w:val="mediumKashida"/>
        <w:rPr>
          <w:rFonts w:ascii="Sakkal Majalla" w:eastAsia="Calibri" w:hAnsi="Sakkal Majalla" w:cs="Sakkal Majalla"/>
          <w:sz w:val="28"/>
          <w:szCs w:val="28"/>
        </w:rPr>
      </w:pPr>
      <w:r w:rsidRPr="00C92AF6">
        <w:rPr>
          <w:rFonts w:ascii="Sakkal Majalla" w:eastAsia="Calibri" w:hAnsi="Sakkal Majalla" w:cs="Sakkal Majalla"/>
          <w:sz w:val="28"/>
          <w:szCs w:val="28"/>
          <w:rtl/>
        </w:rPr>
        <w:t xml:space="preserve">تسعى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إلى تحقيق مجموعة من الأهداف الاستراتيجية التي تضمن حماية المؤسسة واستدامتها ورفع كفاءتها التشغيلية والإدارية. ويبدأ الهدف الأول بتقليل احتمالية وقوع المخاطر التي قد تؤثر على استقرار المؤسسة أو مشروعها من خلال تبني أساليب علمية استباقية تحدد مصادر المخاطر المحتملة قبل وقوعها وتضع خططًا وقائية لتجنبها. ويُسهم ذلك في بناء مؤسسة مرنة قادرة على التكيف مع بيئة أعمال متغيرة ويمكّنها من الاستفادة من الفرص دون التعرّض لمخاطر كبيرة قد تؤدي إلى خسائر مالية أو تشغيلية مؤثرة (بكوش 2022)</w:t>
      </w:r>
      <w:r w:rsidRPr="00C92AF6">
        <w:rPr>
          <w:rFonts w:ascii="Sakkal Majalla" w:eastAsia="Calibri" w:hAnsi="Sakkal Majalla" w:cs="Sakkal Majalla"/>
          <w:sz w:val="28"/>
          <w:szCs w:val="28"/>
        </w:rPr>
        <w:t>.</w:t>
      </w:r>
    </w:p>
    <w:p w14:paraId="0CBEC33F" w14:textId="48A09AD1" w:rsidR="00C92AF6" w:rsidRPr="00C92AF6" w:rsidRDefault="00C92AF6" w:rsidP="00C92AF6">
      <w:pPr>
        <w:spacing w:line="360" w:lineRule="auto"/>
        <w:jc w:val="mediumKashida"/>
        <w:rPr>
          <w:rFonts w:ascii="Sakkal Majalla" w:eastAsia="Calibri" w:hAnsi="Sakkal Majalla" w:cs="Sakkal Majalla"/>
          <w:sz w:val="28"/>
          <w:szCs w:val="28"/>
        </w:rPr>
      </w:pPr>
      <w:r w:rsidRPr="00C92AF6">
        <w:rPr>
          <w:rFonts w:ascii="Sakkal Majalla" w:eastAsia="Calibri" w:hAnsi="Sakkal Majalla" w:cs="Sakkal Majalla"/>
          <w:sz w:val="28"/>
          <w:szCs w:val="28"/>
          <w:rtl/>
        </w:rPr>
        <w:lastRenderedPageBreak/>
        <w:t xml:space="preserve">وتهدف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كذلك إلى تقليل أثر المخاطر بعد وقوعها حيث إن بعض المخاطر لا يمكن تفاديها كليًا مهما كانت قوة النظام الإداري أو جودة التخطيط. وتعمل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في هذه المرحلة على وضع خطط معالجة مرنة لتقليل الأضرار الناتجة عن هذه المخاطر سواء كانت أضرارًا مالية أو تشغيلية أو تقنية. ويشمل ذلك تصميم استراتيجيات استجابة فعالة وتفعيل خطط الطوارئ وإعادة توزيع الموارد بشكل سريع بما يضمن استمرار المؤسسة في العمل وعدم توقفها عند حدوث الأزمات. كما أن هذا الهدف يرفع من قدرة المؤسسة على التعامل مع المفاجآت والظروف غير المتوقعة ويمكّنها من العودة إلى وضع الاستقرار التشغيلي في أسرع وقت ممكن (بوداود</w:t>
      </w:r>
      <w:r w:rsidRPr="00C92AF6">
        <w:rPr>
          <w:rFonts w:ascii="Sakkal Majalla" w:eastAsia="Calibri" w:hAnsi="Sakkal Majalla" w:cs="Sakkal Majalla" w:hint="cs"/>
          <w:sz w:val="28"/>
          <w:szCs w:val="28"/>
          <w:rtl/>
        </w:rPr>
        <w:t>،</w:t>
      </w:r>
      <w:r w:rsidRPr="00C92AF6">
        <w:rPr>
          <w:rFonts w:ascii="Sakkal Majalla" w:eastAsia="Calibri" w:hAnsi="Sakkal Majalla" w:cs="Sakkal Majalla"/>
          <w:sz w:val="28"/>
          <w:szCs w:val="28"/>
          <w:rtl/>
        </w:rPr>
        <w:t xml:space="preserve"> 2021)</w:t>
      </w:r>
      <w:r w:rsidRPr="00C92AF6">
        <w:rPr>
          <w:rFonts w:ascii="Sakkal Majalla" w:eastAsia="Calibri" w:hAnsi="Sakkal Majalla" w:cs="Sakkal Majalla"/>
          <w:sz w:val="28"/>
          <w:szCs w:val="28"/>
        </w:rPr>
        <w:t>.</w:t>
      </w:r>
    </w:p>
    <w:p w14:paraId="0D54F585" w14:textId="19C2057B" w:rsidR="00C92AF6" w:rsidRPr="00C92AF6" w:rsidRDefault="00C92AF6" w:rsidP="00C92AF6">
      <w:pPr>
        <w:spacing w:line="360" w:lineRule="auto"/>
        <w:jc w:val="mediumKashida"/>
        <w:rPr>
          <w:rFonts w:ascii="Sakkal Majalla" w:eastAsia="Calibri" w:hAnsi="Sakkal Majalla" w:cs="Sakkal Majalla"/>
          <w:sz w:val="28"/>
          <w:szCs w:val="28"/>
        </w:rPr>
      </w:pPr>
      <w:r w:rsidRPr="00C92AF6">
        <w:rPr>
          <w:rFonts w:ascii="Sakkal Majalla" w:eastAsia="Calibri" w:hAnsi="Sakkal Majalla" w:cs="Sakkal Majalla"/>
          <w:sz w:val="28"/>
          <w:szCs w:val="28"/>
          <w:rtl/>
        </w:rPr>
        <w:t xml:space="preserve">وتعمل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أيضًا على تعزيز جودة اتخاذ القرار الإداري في مختلف المستويات التنظيمية لأن وجود نظام فعّال ل</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يُوفر معلومات دقيقة حول التهديدات المحتملة والفرص الممكنة. ويؤدي ذلك إلى اتخاذ قرارات استراتيجية وتشغيلية مبنية على بيانات وتحليل علمي بدلًا من الاعتماد على الحدس أو ردود الأفعال العشوائية. ويمثل هذا الهدف قيمة مضافة كبيرة للمشاريع الناشئة على وجه الخصوص لأنها غالبًا ما تعاني من محدودية الخبرة والموارد وبالتالي فإن القرارات غير المدروسة قد تؤدي إلى فشل المشروع في مراحله الأولى. ويدعم هذا الهدف قدرة المؤسسة على التخطيط طويل المدى مع القدرة على التنبؤ بالمخاطر والتعامل معها ضمن خطط استراتيجية واضحة (</w:t>
      </w:r>
      <w:proofErr w:type="spellStart"/>
      <w:r w:rsidRPr="00C92AF6">
        <w:rPr>
          <w:rFonts w:ascii="Sakkal Majalla" w:eastAsia="Calibri" w:hAnsi="Sakkal Majalla" w:cs="Sakkal Majalla"/>
          <w:sz w:val="28"/>
          <w:szCs w:val="28"/>
          <w:rtl/>
        </w:rPr>
        <w:t>حمادنة</w:t>
      </w:r>
      <w:proofErr w:type="spellEnd"/>
      <w:r w:rsidRPr="00C92AF6">
        <w:rPr>
          <w:rFonts w:ascii="Sakkal Majalla" w:eastAsia="Calibri" w:hAnsi="Sakkal Majalla" w:cs="Sakkal Majalla" w:hint="cs"/>
          <w:sz w:val="28"/>
          <w:szCs w:val="28"/>
          <w:rtl/>
        </w:rPr>
        <w:t>،</w:t>
      </w:r>
      <w:r w:rsidRPr="00C92AF6">
        <w:rPr>
          <w:rFonts w:ascii="Sakkal Majalla" w:eastAsia="Calibri" w:hAnsi="Sakkal Majalla" w:cs="Sakkal Majalla"/>
          <w:sz w:val="28"/>
          <w:szCs w:val="28"/>
          <w:rtl/>
        </w:rPr>
        <w:t xml:space="preserve"> 2020)</w:t>
      </w:r>
      <w:r w:rsidRPr="00C92AF6">
        <w:rPr>
          <w:rFonts w:ascii="Sakkal Majalla" w:eastAsia="Calibri" w:hAnsi="Sakkal Majalla" w:cs="Sakkal Majalla"/>
          <w:sz w:val="28"/>
          <w:szCs w:val="28"/>
        </w:rPr>
        <w:t>.</w:t>
      </w:r>
    </w:p>
    <w:p w14:paraId="0F5BBA8C" w14:textId="5FB3A0A3" w:rsidR="00C92AF6" w:rsidRPr="00C92AF6" w:rsidRDefault="00C92AF6" w:rsidP="00C92AF6">
      <w:pPr>
        <w:spacing w:line="360" w:lineRule="auto"/>
        <w:jc w:val="mediumKashida"/>
        <w:rPr>
          <w:rFonts w:ascii="Sakkal Majalla" w:eastAsia="Calibri" w:hAnsi="Sakkal Majalla" w:cs="Sakkal Majalla"/>
          <w:sz w:val="28"/>
          <w:szCs w:val="28"/>
        </w:rPr>
      </w:pPr>
      <w:r w:rsidRPr="00C92AF6">
        <w:rPr>
          <w:rFonts w:ascii="Sakkal Majalla" w:eastAsia="Calibri" w:hAnsi="Sakkal Majalla" w:cs="Sakkal Majalla"/>
          <w:sz w:val="28"/>
          <w:szCs w:val="28"/>
          <w:rtl/>
        </w:rPr>
        <w:t xml:space="preserve">ويشمل هدف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أيضًا حماية أصول المؤسسة وسمعتها حيث تُعتبر الأصول المادية وغير المادية رأس المال الحقيقي الذي يعتمد عليه المشروع لتحقيق الاستدامة. وتعمل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على حماية هذه الأصول من أي تهديدات محتملة مثل الخسائر المالية الكبيرة أو التوقف التشغيلي المفاجئ أو الهجمات السيبرانية أو الأزمات القانونية والتنظيمية. ويمتد هذا الهدف ليشمل حماية السمعة المؤسسية للمشروع لأن فقدان السمعة الجيدة قد ينعكس سلبًا على جذب المستثمرين والعملاء والشركاء وهو ما يُعد خطرًا كبيرًا على المشاريع الناشئة التي تبني نجاحها على الثقة في أسواق شديدة التنافسية (القحطاني وحسن</w:t>
      </w:r>
      <w:r w:rsidRPr="00C92AF6">
        <w:rPr>
          <w:rFonts w:ascii="Sakkal Majalla" w:eastAsia="Calibri" w:hAnsi="Sakkal Majalla" w:cs="Sakkal Majalla" w:hint="cs"/>
          <w:sz w:val="28"/>
          <w:szCs w:val="28"/>
          <w:rtl/>
        </w:rPr>
        <w:t>،</w:t>
      </w:r>
      <w:r w:rsidRPr="00C92AF6">
        <w:rPr>
          <w:rFonts w:ascii="Sakkal Majalla" w:eastAsia="Calibri" w:hAnsi="Sakkal Majalla" w:cs="Sakkal Majalla"/>
          <w:sz w:val="28"/>
          <w:szCs w:val="28"/>
          <w:rtl/>
        </w:rPr>
        <w:t xml:space="preserve"> 2022)</w:t>
      </w:r>
      <w:r w:rsidRPr="00C92AF6">
        <w:rPr>
          <w:rFonts w:ascii="Sakkal Majalla" w:eastAsia="Calibri" w:hAnsi="Sakkal Majalla" w:cs="Sakkal Majalla"/>
          <w:sz w:val="28"/>
          <w:szCs w:val="28"/>
        </w:rPr>
        <w:t>.</w:t>
      </w:r>
    </w:p>
    <w:p w14:paraId="4D104E6C" w14:textId="20BB9F46" w:rsidR="00C92AF6" w:rsidRPr="00C92AF6" w:rsidRDefault="00C92AF6" w:rsidP="00C92AF6">
      <w:pPr>
        <w:spacing w:line="360" w:lineRule="auto"/>
        <w:jc w:val="mediumKashida"/>
        <w:rPr>
          <w:rFonts w:ascii="Sakkal Majalla" w:eastAsia="Calibri" w:hAnsi="Sakkal Majalla" w:cs="Sakkal Majalla"/>
          <w:sz w:val="28"/>
          <w:szCs w:val="28"/>
          <w:rtl/>
        </w:rPr>
      </w:pPr>
      <w:r w:rsidRPr="00C92AF6">
        <w:rPr>
          <w:rFonts w:ascii="Sakkal Majalla" w:eastAsia="Calibri" w:hAnsi="Sakkal Majalla" w:cs="Sakkal Majalla"/>
          <w:sz w:val="28"/>
          <w:szCs w:val="28"/>
          <w:rtl/>
        </w:rPr>
        <w:t xml:space="preserve">وتسعى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كذلك إلى تعزيز الكفاءة التشغيلية وتحقيق الاستدامة المؤسسية لأن وجود نظام فعّال ل</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يحد من الهدر في الموارد البشرية والمالية ويُحسن استغلال القدرات المتاحة. ويؤدي </w:t>
      </w:r>
      <w:r w:rsidRPr="00C92AF6">
        <w:rPr>
          <w:rFonts w:ascii="Sakkal Majalla" w:eastAsia="Calibri" w:hAnsi="Sakkal Majalla" w:cs="Sakkal Majalla"/>
          <w:sz w:val="28"/>
          <w:szCs w:val="28"/>
          <w:rtl/>
        </w:rPr>
        <w:lastRenderedPageBreak/>
        <w:t xml:space="preserve">ذلك إلى رفع مستوى الكفاءة التشغيلية للمؤسسة ويمنحها قدرة أكبر على الاستمرار والنمو في المدى الطويل حتى في بيئات عمل مليئة بالتحديات. ويمثل هذا الهدف ركيزة أساسية لنجاح المشاريع الناشئة لأنها تحتاج إلى استدامة مواردها واستقرار عملياتها خلال السنوات الأولى الأكثر خطورة في دورة حياتها. وتعمل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على دعم هذا الهدف من خلال تقديم استراتيجيات مرنة وقابلة للتكيف مع المتغيرات الاقتصادية والتكنولوجية والبيئية مما يقلل من احتمالية التعثر ويزيد فرص النجاح المستمر (لعروسي</w:t>
      </w:r>
      <w:r w:rsidRPr="00C92AF6">
        <w:rPr>
          <w:rFonts w:ascii="Sakkal Majalla" w:eastAsia="Calibri" w:hAnsi="Sakkal Majalla" w:cs="Sakkal Majalla" w:hint="cs"/>
          <w:sz w:val="28"/>
          <w:szCs w:val="28"/>
          <w:rtl/>
        </w:rPr>
        <w:t>،</w:t>
      </w:r>
      <w:r w:rsidRPr="00C92AF6">
        <w:rPr>
          <w:rFonts w:ascii="Sakkal Majalla" w:eastAsia="Calibri" w:hAnsi="Sakkal Majalla" w:cs="Sakkal Majalla"/>
          <w:sz w:val="28"/>
          <w:szCs w:val="28"/>
          <w:rtl/>
        </w:rPr>
        <w:t xml:space="preserve"> 2021)</w:t>
      </w:r>
      <w:r w:rsidRPr="00C92AF6">
        <w:rPr>
          <w:rFonts w:ascii="Sakkal Majalla" w:eastAsia="Calibri" w:hAnsi="Sakkal Majalla" w:cs="Sakkal Majalla"/>
          <w:sz w:val="28"/>
          <w:szCs w:val="28"/>
        </w:rPr>
        <w:t>.</w:t>
      </w:r>
    </w:p>
    <w:p w14:paraId="059D5C9B" w14:textId="3C12E118" w:rsidR="00C92AF6" w:rsidRPr="00C92AF6" w:rsidRDefault="00C92AF6" w:rsidP="00C92AF6">
      <w:pPr>
        <w:spacing w:line="360" w:lineRule="auto"/>
        <w:jc w:val="mediumKashida"/>
        <w:outlineLvl w:val="2"/>
        <w:rPr>
          <w:rFonts w:ascii="Sakkal Majalla" w:eastAsia="Calibri" w:hAnsi="Sakkal Majalla" w:cs="Sakkal Majalla"/>
          <w:b/>
          <w:bCs/>
          <w:sz w:val="28"/>
          <w:szCs w:val="28"/>
        </w:rPr>
      </w:pPr>
      <w:bookmarkStart w:id="14" w:name="_Toc204833549"/>
      <w:r w:rsidRPr="00C92AF6">
        <w:rPr>
          <w:rFonts w:ascii="Sakkal Majalla" w:eastAsia="Calibri" w:hAnsi="Sakkal Majalla" w:cs="Sakkal Majalla"/>
          <w:b/>
          <w:bCs/>
          <w:sz w:val="28"/>
          <w:szCs w:val="28"/>
          <w:rtl/>
        </w:rPr>
        <w:t xml:space="preserve">أهمية </w:t>
      </w:r>
      <w:r w:rsidR="00890A3B">
        <w:rPr>
          <w:rFonts w:ascii="Sakkal Majalla" w:eastAsia="Calibri" w:hAnsi="Sakkal Majalla" w:cs="Sakkal Majalla"/>
          <w:b/>
          <w:bCs/>
          <w:sz w:val="28"/>
          <w:szCs w:val="28"/>
          <w:rtl/>
        </w:rPr>
        <w:t>إدارة</w:t>
      </w:r>
      <w:r w:rsidRPr="00C92AF6">
        <w:rPr>
          <w:rFonts w:ascii="Sakkal Majalla" w:eastAsia="Calibri" w:hAnsi="Sakkal Majalla" w:cs="Sakkal Majalla"/>
          <w:b/>
          <w:bCs/>
          <w:sz w:val="28"/>
          <w:szCs w:val="28"/>
          <w:rtl/>
        </w:rPr>
        <w:t xml:space="preserve"> المخاطر في المؤسسات</w:t>
      </w:r>
      <w:bookmarkEnd w:id="14"/>
    </w:p>
    <w:p w14:paraId="00F651D9" w14:textId="5074A1BB" w:rsidR="00C92AF6" w:rsidRPr="00C92AF6" w:rsidRDefault="00C92AF6" w:rsidP="00C92AF6">
      <w:pPr>
        <w:spacing w:line="360" w:lineRule="auto"/>
        <w:jc w:val="mediumKashida"/>
        <w:rPr>
          <w:rFonts w:ascii="Sakkal Majalla" w:eastAsia="Calibri" w:hAnsi="Sakkal Majalla" w:cs="Sakkal Majalla"/>
          <w:sz w:val="28"/>
          <w:szCs w:val="28"/>
        </w:rPr>
      </w:pPr>
      <w:r w:rsidRPr="00C92AF6">
        <w:rPr>
          <w:rFonts w:ascii="Sakkal Majalla" w:eastAsia="Calibri" w:hAnsi="Sakkal Majalla" w:cs="Sakkal Majalla"/>
          <w:sz w:val="28"/>
          <w:szCs w:val="28"/>
          <w:rtl/>
        </w:rPr>
        <w:t xml:space="preserve">تبرز أهمية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في المؤسسات باعتبارها حجر الزاوية في ضمان استدامة الأعمال وحماية الموارد المادية والبشرية وخصوصًا في بيئات الأعمال الحديثة التي تتسم بالتقلب وعدم اليقين. وتعمل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على تمكين المؤسسة من تحديد المخاطر المحتملة وتحليلها قبل وقوعها ووضع استراتيجيات فعّالة للتعامل معها بطريقة استباقية. ويؤدي ذلك إلى زيادة قدرة المؤسسة على الصمود أمام التحديات الاقتصادية والتقنية كما يرفع من مستوى كفاءتها التشغيلية والإدارية. ويمثل هذا الجانب أهمية خاصة للمؤسسات الناشئة التي تتعرض لضغوط كبيرة في سنواتها الأولى وتحتاج إلى أدوات عملية لضمان بقائها في سوق شديد التنافسية (بكوش</w:t>
      </w:r>
      <w:r w:rsidRPr="00C92AF6">
        <w:rPr>
          <w:rFonts w:ascii="Sakkal Majalla" w:eastAsia="Calibri" w:hAnsi="Sakkal Majalla" w:cs="Sakkal Majalla" w:hint="cs"/>
          <w:sz w:val="28"/>
          <w:szCs w:val="28"/>
          <w:rtl/>
        </w:rPr>
        <w:t>،</w:t>
      </w:r>
      <w:r w:rsidRPr="00C92AF6">
        <w:rPr>
          <w:rFonts w:ascii="Sakkal Majalla" w:eastAsia="Calibri" w:hAnsi="Sakkal Majalla" w:cs="Sakkal Majalla"/>
          <w:sz w:val="28"/>
          <w:szCs w:val="28"/>
          <w:rtl/>
        </w:rPr>
        <w:t xml:space="preserve"> 2022)</w:t>
      </w:r>
      <w:r w:rsidRPr="00C92AF6">
        <w:rPr>
          <w:rFonts w:ascii="Sakkal Majalla" w:eastAsia="Calibri" w:hAnsi="Sakkal Majalla" w:cs="Sakkal Majalla"/>
          <w:sz w:val="28"/>
          <w:szCs w:val="28"/>
        </w:rPr>
        <w:t>.</w:t>
      </w:r>
    </w:p>
    <w:p w14:paraId="04AE9367" w14:textId="4A9EBB26" w:rsidR="00C92AF6" w:rsidRPr="00C92AF6" w:rsidRDefault="00C92AF6" w:rsidP="00C92AF6">
      <w:pPr>
        <w:spacing w:line="360" w:lineRule="auto"/>
        <w:jc w:val="mediumKashida"/>
        <w:rPr>
          <w:rFonts w:ascii="Sakkal Majalla" w:eastAsia="Calibri" w:hAnsi="Sakkal Majalla" w:cs="Sakkal Majalla"/>
          <w:sz w:val="28"/>
          <w:szCs w:val="28"/>
        </w:rPr>
      </w:pPr>
      <w:r w:rsidRPr="00C92AF6">
        <w:rPr>
          <w:rFonts w:ascii="Sakkal Majalla" w:eastAsia="Calibri" w:hAnsi="Sakkal Majalla" w:cs="Sakkal Majalla"/>
          <w:sz w:val="28"/>
          <w:szCs w:val="28"/>
          <w:rtl/>
        </w:rPr>
        <w:t xml:space="preserve">وتتمثل أهمية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كذلك في كونها أداة حوكمة أساسية تعزز من جودة اتخاذ القرار على المستويات كافة داخل المؤسسة. فهي تساعد ال</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العليا على تبني قرارات استراتيجية قائمة على معلومات دقيقة وتحليلات علمية حول التهديدات والفرص كما تمكّن الإدارات التشغيلية من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الموارد بكفاءة أعلى وتقليل معدلات الهدر والتعثر. وتؤكد الدراسات الحديثة أن المؤسسات التي تطبق أنظمة متكاملة ل</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تحقق مستويات أفضل من الاستقرار والنمو مقارنة بالمؤسسات التي تتجاهل هذا البعد الإداري المهم. كما أن تطبيق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يساهم في تعزيز ثقة المستثمرين والعملاء والشركاء التجاريين بالمؤسسة إذ يعكس قدرتها على التحكم في بيئة أعمالها والتعامل مع المتغيرات بطريقة احترافية (خياط 2019)</w:t>
      </w:r>
      <w:r w:rsidRPr="00C92AF6">
        <w:rPr>
          <w:rFonts w:ascii="Sakkal Majalla" w:eastAsia="Calibri" w:hAnsi="Sakkal Majalla" w:cs="Sakkal Majalla"/>
          <w:sz w:val="28"/>
          <w:szCs w:val="28"/>
        </w:rPr>
        <w:t>.</w:t>
      </w:r>
    </w:p>
    <w:p w14:paraId="38599848" w14:textId="1EF88CE6" w:rsidR="00C92AF6" w:rsidRPr="00C92AF6" w:rsidRDefault="00C92AF6" w:rsidP="00C92AF6">
      <w:pPr>
        <w:spacing w:line="360" w:lineRule="auto"/>
        <w:jc w:val="mediumKashida"/>
        <w:rPr>
          <w:rFonts w:ascii="Sakkal Majalla" w:eastAsia="Calibri" w:hAnsi="Sakkal Majalla" w:cs="Sakkal Majalla"/>
          <w:sz w:val="28"/>
          <w:szCs w:val="28"/>
        </w:rPr>
      </w:pPr>
      <w:r w:rsidRPr="00C92AF6">
        <w:rPr>
          <w:rFonts w:ascii="Sakkal Majalla" w:eastAsia="Calibri" w:hAnsi="Sakkal Majalla" w:cs="Sakkal Majalla"/>
          <w:sz w:val="28"/>
          <w:szCs w:val="28"/>
          <w:rtl/>
        </w:rPr>
        <w:lastRenderedPageBreak/>
        <w:t xml:space="preserve">وتتجلى أهمية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أيضًا في حماية السمعة المؤسسية وضمان الالتزام بالمتطلبات التنظيمية والقانونية لأن أي إخفاق في التعامل مع المخاطر قد ينعكس سلبًا على صورة المؤسسة في السوق مما يؤدي إلى فقدان ثقة العملاء والمستثمرين. وتعمل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على خلق بيئة عمل واعية بالمخاطر وتشجع على الالتزام بالسياسات والإجراءات التي تضمن الامتثال للمعايير المحلية والدولية. ويمثل ذلك أهمية مضاعفة في المؤسسات العاملة في القطاعات الحيوية مثل الطيران والطاقة والقطاع المالي حيث يمكن أن تؤدي الأخطاء التشغيلية أو التنظيمية إلى خسائر كبيرة أو عقوبات قانونية تهدد استمرارية المؤسسة (صادق وآخرون 2019)</w:t>
      </w:r>
      <w:r w:rsidRPr="00C92AF6">
        <w:rPr>
          <w:rFonts w:ascii="Sakkal Majalla" w:eastAsia="Calibri" w:hAnsi="Sakkal Majalla" w:cs="Sakkal Majalla"/>
          <w:sz w:val="28"/>
          <w:szCs w:val="28"/>
        </w:rPr>
        <w:t>.</w:t>
      </w:r>
    </w:p>
    <w:p w14:paraId="6033DA87" w14:textId="56EF854A" w:rsidR="00C92AF6" w:rsidRPr="00C92AF6" w:rsidRDefault="00C92AF6" w:rsidP="00C92AF6">
      <w:pPr>
        <w:spacing w:line="360" w:lineRule="auto"/>
        <w:jc w:val="mediumKashida"/>
        <w:rPr>
          <w:rFonts w:ascii="Sakkal Majalla" w:eastAsia="Calibri" w:hAnsi="Sakkal Majalla" w:cs="Sakkal Majalla"/>
          <w:sz w:val="28"/>
          <w:szCs w:val="28"/>
        </w:rPr>
      </w:pPr>
      <w:r w:rsidRPr="00C92AF6">
        <w:rPr>
          <w:rFonts w:ascii="Sakkal Majalla" w:eastAsia="Calibri" w:hAnsi="Sakkal Majalla" w:cs="Sakkal Majalla"/>
          <w:sz w:val="28"/>
          <w:szCs w:val="28"/>
          <w:rtl/>
        </w:rPr>
        <w:t xml:space="preserve">وتركز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كذلك على تعزيز المرونة المؤسسية وزيادة القدرة على التكيف مع المتغيرات المفاجئة سواء كانت اقتصادية أو تقنية أو بيئية. فوجود نظام متكامل ل</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يمكّن المؤسسة من رصد التغيرات المحيطة بها بسرعة ومن اتخاذ التدابير اللازمة قبل أن تتحول المخاطر إلى أزمات حقيقية. وتكمن أهمية ذلك في أن المؤسسات التي تتسم بالمرونة وقابلية التكيف تستطيع الاستفادة من الفرص الجديدة التي تظهر في الأسواق بينما تتجنب المخاطر التي قد تعرقل منافسيها الأقل جاهزية. ويمثل هذا بعدًا استراتيجيًا ل</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يساهم في تحقيق ميزة تنافسية مستدامة للمؤسسات التي تتبنى هذه الممارسات بشكل منهجي (القحطاني وحسن 2022)</w:t>
      </w:r>
      <w:r w:rsidRPr="00C92AF6">
        <w:rPr>
          <w:rFonts w:ascii="Sakkal Majalla" w:eastAsia="Calibri" w:hAnsi="Sakkal Majalla" w:cs="Sakkal Majalla"/>
          <w:sz w:val="28"/>
          <w:szCs w:val="28"/>
        </w:rPr>
        <w:t>.</w:t>
      </w:r>
    </w:p>
    <w:p w14:paraId="40535BDD" w14:textId="07B75DFF" w:rsidR="00C92AF6" w:rsidRPr="00C92AF6" w:rsidRDefault="00C92AF6" w:rsidP="00C92AF6">
      <w:pPr>
        <w:spacing w:line="360" w:lineRule="auto"/>
        <w:jc w:val="mediumKashida"/>
        <w:rPr>
          <w:rFonts w:ascii="Sakkal Majalla" w:eastAsia="Calibri" w:hAnsi="Sakkal Majalla" w:cs="Sakkal Majalla"/>
          <w:sz w:val="28"/>
          <w:szCs w:val="28"/>
          <w:rtl/>
        </w:rPr>
      </w:pPr>
      <w:r w:rsidRPr="00C92AF6">
        <w:rPr>
          <w:rFonts w:ascii="Sakkal Majalla" w:eastAsia="Calibri" w:hAnsi="Sakkal Majalla" w:cs="Sakkal Majalla" w:hint="cs"/>
          <w:sz w:val="28"/>
          <w:szCs w:val="28"/>
          <w:rtl/>
        </w:rPr>
        <w:t xml:space="preserve">وبالتالي </w:t>
      </w:r>
      <w:r w:rsidRPr="00C92AF6">
        <w:rPr>
          <w:rFonts w:ascii="Sakkal Majalla" w:eastAsia="Calibri" w:hAnsi="Sakkal Majalla" w:cs="Sakkal Majalla"/>
          <w:sz w:val="28"/>
          <w:szCs w:val="28"/>
          <w:rtl/>
        </w:rPr>
        <w:t xml:space="preserve">تبرز أهمية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في دورها كرافعة لتحقيق الاستدامة المؤسسية وزيادة الكفاءة التشغيلية على المدى الطويل. فالمؤسسات التي تدمج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في ثقافتها التنظيمية تكون أكثر قدرة على تحسين عملياتها الداخلية وتقليل الخسائر الناتجة عن سوء التقدير أو ضعف الإجراءات الوقائية ورفع إنتاجيتها بشكل مستمر. كما تسهم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في توجيه الاستثمارات نحو أولويات أكثر أمانًا وربحية وفي خلق بيئة عمل آمنة ومستقرة تشجع الموظفين على الابتكار والإبداع دون خوف من التعرض لمخاطر غير مدروسة. وقد أكدت الأبحاث أن المؤسسات التي تطبق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بشكل استراتيجي تحقق أداء مالي وتشغيلي أعلى مقارنة بمثيلاتها وتكون أكثر قدرة على التوسع في أسواق جديدة وتحقيق الاستدامة (لعروسي 2021)</w:t>
      </w:r>
      <w:r w:rsidRPr="00C92AF6">
        <w:rPr>
          <w:rFonts w:ascii="Sakkal Majalla" w:eastAsia="Calibri" w:hAnsi="Sakkal Majalla" w:cs="Sakkal Majalla"/>
          <w:sz w:val="28"/>
          <w:szCs w:val="28"/>
        </w:rPr>
        <w:t>.</w:t>
      </w:r>
    </w:p>
    <w:p w14:paraId="58F7F990" w14:textId="77777777" w:rsidR="00C92AF6" w:rsidRPr="00C92AF6" w:rsidRDefault="00C92AF6" w:rsidP="00C92AF6">
      <w:pPr>
        <w:spacing w:line="360" w:lineRule="auto"/>
        <w:jc w:val="mediumKashida"/>
        <w:outlineLvl w:val="2"/>
        <w:rPr>
          <w:rFonts w:ascii="Sakkal Majalla" w:eastAsia="Calibri" w:hAnsi="Sakkal Majalla" w:cs="Sakkal Majalla"/>
          <w:b/>
          <w:bCs/>
          <w:sz w:val="28"/>
          <w:szCs w:val="28"/>
        </w:rPr>
      </w:pPr>
      <w:bookmarkStart w:id="15" w:name="_Toc204833550"/>
      <w:r w:rsidRPr="00C92AF6">
        <w:rPr>
          <w:rFonts w:ascii="Sakkal Majalla" w:eastAsia="Calibri" w:hAnsi="Sakkal Majalla" w:cs="Sakkal Majalla"/>
          <w:b/>
          <w:bCs/>
          <w:sz w:val="28"/>
          <w:szCs w:val="28"/>
          <w:rtl/>
        </w:rPr>
        <w:t>أنواع المخاطر التي تواجه المؤسسات والمشاريع الناشئة</w:t>
      </w:r>
      <w:bookmarkEnd w:id="15"/>
    </w:p>
    <w:p w14:paraId="3C2DDFB5" w14:textId="5B88C13E" w:rsidR="00C92AF6" w:rsidRPr="00C92AF6" w:rsidRDefault="00C92AF6" w:rsidP="00C92AF6">
      <w:pPr>
        <w:spacing w:line="360" w:lineRule="auto"/>
        <w:jc w:val="mediumKashida"/>
        <w:rPr>
          <w:rFonts w:ascii="Sakkal Majalla" w:eastAsia="Calibri" w:hAnsi="Sakkal Majalla" w:cs="Sakkal Majalla"/>
          <w:sz w:val="28"/>
          <w:szCs w:val="28"/>
        </w:rPr>
      </w:pPr>
      <w:r w:rsidRPr="00C92AF6">
        <w:rPr>
          <w:rFonts w:ascii="Sakkal Majalla" w:eastAsia="Calibri" w:hAnsi="Sakkal Majalla" w:cs="Sakkal Majalla"/>
          <w:sz w:val="28"/>
          <w:szCs w:val="28"/>
          <w:rtl/>
        </w:rPr>
        <w:lastRenderedPageBreak/>
        <w:t>تتعرض المؤسسات والمشاريع الناشئة لمجموعة واسعة من المخاطر التي تختلف في طبيعتها وأثرها على الأداء والاستدامة ويمثل فهم هذه المخاطر الخطوة الأولى نحو إدارتها بفعالية. وتبدأ هذه المخاطر بـ المخاطر المالية التي تُعد من أبرز التحديات التي تواجه المشاريع الناشئة نظرًا لاعتمادها الكبير على التمويل الخارجي أو رؤوس أموال محدودة. وتشمل المخاطر المالية صعوبات التدفق النقدي ونقص التمويل وارتفاع تكاليف التشغيل مقارنة بالإيرادات المتوقعة إضافة إلى مخاطر تعثر المستثمرين أو عدم استقرار الأسواق المالية. ويؤدي أي خلل مالي في المراحل الأولى من المشروع إلى تهديد مباشر لاستمراريته وخصوصًا إذا لم يتم وضع خطط واضحة ل</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السيولة والتمويل بشكل استراتيجي (بكوش 2022)</w:t>
      </w:r>
      <w:r w:rsidRPr="00C92AF6">
        <w:rPr>
          <w:rFonts w:ascii="Sakkal Majalla" w:eastAsia="Calibri" w:hAnsi="Sakkal Majalla" w:cs="Sakkal Majalla"/>
          <w:sz w:val="28"/>
          <w:szCs w:val="28"/>
        </w:rPr>
        <w:t>.</w:t>
      </w:r>
    </w:p>
    <w:p w14:paraId="46EBE6CA" w14:textId="77777777" w:rsidR="00C92AF6" w:rsidRPr="00C92AF6" w:rsidRDefault="00C92AF6" w:rsidP="00C92AF6">
      <w:pPr>
        <w:spacing w:line="360" w:lineRule="auto"/>
        <w:jc w:val="mediumKashida"/>
        <w:rPr>
          <w:rFonts w:ascii="Sakkal Majalla" w:eastAsia="Calibri" w:hAnsi="Sakkal Majalla" w:cs="Sakkal Majalla"/>
          <w:sz w:val="28"/>
          <w:szCs w:val="28"/>
        </w:rPr>
      </w:pPr>
      <w:r w:rsidRPr="00C92AF6">
        <w:rPr>
          <w:rFonts w:ascii="Sakkal Majalla" w:eastAsia="Calibri" w:hAnsi="Sakkal Majalla" w:cs="Sakkal Majalla"/>
          <w:sz w:val="28"/>
          <w:szCs w:val="28"/>
          <w:rtl/>
        </w:rPr>
        <w:t>وتأتي بعد ذلك المخاطر التشغيلية التي ترتبط بالعمليات الداخلية للمؤسسة وتشمل المشكلات المتعلقة بتنظيم العمليات اليومية وسلاسل التوريد والإنتاج وتوزيع المهام بين الموظفين. وتمثل هذه المخاطر تحديًا كبيرًا للمشاريع الناشئة التي غالبًا ما تعمل بموارد محدودة حيث قد يؤدي أي خلل تشغيلي إلى تعطيل سير العمل أو انخفاض جودة المنتجات والخدمات المقدمة للعملاء. وتشمل المخاطر التشغيلية أيضًا ضعف الكفاءة الإدارية وعدم وضوح الأدوار ونقص الخبرة لدى فريق العمل مما يزيد احتمالية وقوع أخطاء متكررة تؤثر على استقرار المشروع (لعروسي 2021)</w:t>
      </w:r>
      <w:r w:rsidRPr="00C92AF6">
        <w:rPr>
          <w:rFonts w:ascii="Sakkal Majalla" w:eastAsia="Calibri" w:hAnsi="Sakkal Majalla" w:cs="Sakkal Majalla"/>
          <w:sz w:val="28"/>
          <w:szCs w:val="28"/>
        </w:rPr>
        <w:t>.</w:t>
      </w:r>
    </w:p>
    <w:p w14:paraId="6301AA86" w14:textId="77777777" w:rsidR="00C92AF6" w:rsidRPr="00C92AF6" w:rsidRDefault="00C92AF6" w:rsidP="00C92AF6">
      <w:pPr>
        <w:spacing w:line="360" w:lineRule="auto"/>
        <w:jc w:val="mediumKashida"/>
        <w:rPr>
          <w:rFonts w:ascii="Sakkal Majalla" w:eastAsia="Calibri" w:hAnsi="Sakkal Majalla" w:cs="Sakkal Majalla"/>
          <w:sz w:val="28"/>
          <w:szCs w:val="28"/>
        </w:rPr>
      </w:pPr>
      <w:r w:rsidRPr="00C92AF6">
        <w:rPr>
          <w:rFonts w:ascii="Sakkal Majalla" w:eastAsia="Calibri" w:hAnsi="Sakkal Majalla" w:cs="Sakkal Majalla"/>
          <w:sz w:val="28"/>
          <w:szCs w:val="28"/>
          <w:rtl/>
        </w:rPr>
        <w:t>وتبرز كذلك المخاطر السوقية والتنافسية كأحد أخطر أنواع المخاطر التي تهدد المشاريع الناشئة نظرًا لعملها في بيئات شديدة التغير والتنافس. وتشمل هذه المخاطر تقلبات الطلب على المنتجات أو الخدمات ودخول منافسين جدد للسوق وتغير اتجاهات العملاء بشكل سريع إضافة إلى المخاطر المرتبطة بالتسعير والتسويق وعدم وضوح الحصة السوقية. وغالبًا ما تكون المشاريع الناشئة أكثر حساسية تجاه هذه المخاطر لأنها لا تملك قاعدة عملاء ثابتة أو موارد كبيرة تمكّنها من الصمود أمام التغيرات المفاجئة. ويؤدي ضعف القدرة على قراءة السوق أو التكيف مع المنافسة إلى تقليص فرص النمو والبقاء على المدى الطويل (القحطاني وحسن 2022)</w:t>
      </w:r>
      <w:r w:rsidRPr="00C92AF6">
        <w:rPr>
          <w:rFonts w:ascii="Sakkal Majalla" w:eastAsia="Calibri" w:hAnsi="Sakkal Majalla" w:cs="Sakkal Majalla"/>
          <w:sz w:val="28"/>
          <w:szCs w:val="28"/>
        </w:rPr>
        <w:t>.</w:t>
      </w:r>
    </w:p>
    <w:p w14:paraId="51F7BA09" w14:textId="77777777" w:rsidR="00C92AF6" w:rsidRPr="00C92AF6" w:rsidRDefault="00C92AF6" w:rsidP="00C92AF6">
      <w:pPr>
        <w:spacing w:line="360" w:lineRule="auto"/>
        <w:jc w:val="mediumKashida"/>
        <w:rPr>
          <w:rFonts w:ascii="Sakkal Majalla" w:eastAsia="Calibri" w:hAnsi="Sakkal Majalla" w:cs="Sakkal Majalla"/>
          <w:sz w:val="28"/>
          <w:szCs w:val="28"/>
        </w:rPr>
      </w:pPr>
      <w:r w:rsidRPr="00C92AF6">
        <w:rPr>
          <w:rFonts w:ascii="Sakkal Majalla" w:eastAsia="Calibri" w:hAnsi="Sakkal Majalla" w:cs="Sakkal Majalla"/>
          <w:sz w:val="28"/>
          <w:szCs w:val="28"/>
          <w:rtl/>
        </w:rPr>
        <w:t xml:space="preserve">وتتضمن المخاطر التي تواجه المؤسسات الناشئة أيضًا المخاطر القانونية والتنظيمية حيث تخضع هذه المشاريع لمجموعة من القوانين واللوائح المحلية والدولية التي قد تؤثر على سير عملها. وتشمل هذه المخاطر متطلبات التراخيص والتصاريح والالتزامات الضريبية والامتثال لمعايير الجودة والسلامة إضافة </w:t>
      </w:r>
      <w:r w:rsidRPr="00C92AF6">
        <w:rPr>
          <w:rFonts w:ascii="Sakkal Majalla" w:eastAsia="Calibri" w:hAnsi="Sakkal Majalla" w:cs="Sakkal Majalla"/>
          <w:sz w:val="28"/>
          <w:szCs w:val="28"/>
          <w:rtl/>
        </w:rPr>
        <w:lastRenderedPageBreak/>
        <w:t>إلى عقود الشراكات والاتفاقيات مع الموردين والعملاء. وأي إهمال في الامتثال لهذه المتطلبات القانونية قد يعرض المشروع لغرامات مالية أو إيقاف النشاط أو فقدان المصداقية أمام المستثمرين والعملاء. وتزداد خطورة هذه المخاطر عندما تكون المشاريع الناشئة غير مدركة بشكل كافٍ للمتطلبات القانونية في بيئة عملها أو عندما تفتقر إلى الخبرة القانونية المتخصصة (صادق وآخرون 2019)</w:t>
      </w:r>
      <w:r w:rsidRPr="00C92AF6">
        <w:rPr>
          <w:rFonts w:ascii="Sakkal Majalla" w:eastAsia="Calibri" w:hAnsi="Sakkal Majalla" w:cs="Sakkal Majalla"/>
          <w:sz w:val="28"/>
          <w:szCs w:val="28"/>
        </w:rPr>
        <w:t>.</w:t>
      </w:r>
    </w:p>
    <w:p w14:paraId="27A8BF91" w14:textId="11208A07" w:rsidR="00C92AF6" w:rsidRPr="00C92AF6" w:rsidRDefault="00C92AF6" w:rsidP="00C92AF6">
      <w:pPr>
        <w:spacing w:line="360" w:lineRule="auto"/>
        <w:jc w:val="mediumKashida"/>
        <w:rPr>
          <w:rFonts w:ascii="Sakkal Majalla" w:eastAsia="Calibri" w:hAnsi="Sakkal Majalla" w:cs="Sakkal Majalla"/>
          <w:sz w:val="28"/>
          <w:szCs w:val="28"/>
        </w:rPr>
      </w:pPr>
      <w:r w:rsidRPr="00C92AF6">
        <w:rPr>
          <w:rFonts w:ascii="Sakkal Majalla" w:eastAsia="Calibri" w:hAnsi="Sakkal Majalla" w:cs="Sakkal Majalla"/>
          <w:sz w:val="28"/>
          <w:szCs w:val="28"/>
          <w:rtl/>
        </w:rPr>
        <w:t>وتُعد المخاطر التقنية والرقمية من أبرز التحديات المعاصرة التي تواجه المؤسسات والمشاريع الناشئة في ظل الثورة الصناعية الرابعة والتحول الرقمي المتسارع. وتشمل هذه المخاطر التهديدات السيبرانية مثل الاختراقات الأمنية وفقدان البيانات وسرقة المعلومات إضافة إلى المخاطر الناتجة عن أعطال الأنظمة أو الاعتماد المفرط على بنية تحتية تقنية غير مستقرة. كما تشمل هذه المخاطر ضعف القدرة على مواكبة التغير التكنولوجي السريع أو تبني التقنيات الحديثة بكفاءة الأمر الذي قد يؤدي إلى فقدان القدرة التنافسية أمام مشاريع أخرى أكثر تطورًا. وتمثل هذه المخاطر تهديدًا كبيرًا لأن المشاريع الناشئة عادة ما تعتمد على الحلول الرقمية ل</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عملياتها وتفتقر إلى موارد كبيرة لتطبيق أنظمة حماية متقدمة أو فرق متخصصة في الأمن السيبراني (بوداود 2021)</w:t>
      </w:r>
      <w:r w:rsidRPr="00C92AF6">
        <w:rPr>
          <w:rFonts w:ascii="Sakkal Majalla" w:eastAsia="Calibri" w:hAnsi="Sakkal Majalla" w:cs="Sakkal Majalla"/>
          <w:sz w:val="28"/>
          <w:szCs w:val="28"/>
        </w:rPr>
        <w:t>.</w:t>
      </w:r>
    </w:p>
    <w:p w14:paraId="0FC9DE6B" w14:textId="77777777" w:rsidR="00C92AF6" w:rsidRPr="00C92AF6" w:rsidRDefault="00C92AF6" w:rsidP="00C92AF6">
      <w:pPr>
        <w:spacing w:line="360" w:lineRule="auto"/>
        <w:jc w:val="mediumKashida"/>
        <w:rPr>
          <w:rFonts w:ascii="Sakkal Majalla" w:eastAsia="Calibri" w:hAnsi="Sakkal Majalla" w:cs="Sakkal Majalla"/>
          <w:sz w:val="28"/>
          <w:szCs w:val="28"/>
        </w:rPr>
      </w:pPr>
      <w:r w:rsidRPr="00C92AF6">
        <w:rPr>
          <w:rFonts w:ascii="Sakkal Majalla" w:eastAsia="Calibri" w:hAnsi="Sakkal Majalla" w:cs="Sakkal Majalla"/>
          <w:sz w:val="28"/>
          <w:szCs w:val="28"/>
          <w:rtl/>
        </w:rPr>
        <w:t>وتوجد كذلك المخاطر الاستراتيجية التي ترتبط بقدرة المؤسسة على وضع أهداف طويلة المدى وتحديد أولوياتها بدقة وتشمل القرارات الخاطئة المتعلقة بالأسواق المستهدفة أو نماذج العمل أو خطط التوسع. وغالبًا ما تنتج هذه المخاطر عن محدودية الخبرة الإدارية أو ضعف القدرة على قراءة المؤشرات الاقتصادية والسوقية أو الاعتماد على افتراضات غير دقيقة عند التخطيط للمستقبل. وتؤثر هذه المخاطر بشكل مباشر على قدرة المشروع على الاستدامة والنمو حيث إن أي قرار استراتيجي غير مدروس قد يترتب عليه خسائر كبيرة أو انسحاب مبكر من السوق (</w:t>
      </w:r>
      <w:proofErr w:type="spellStart"/>
      <w:r w:rsidRPr="00C92AF6">
        <w:rPr>
          <w:rFonts w:ascii="Sakkal Majalla" w:eastAsia="Calibri" w:hAnsi="Sakkal Majalla" w:cs="Sakkal Majalla"/>
          <w:sz w:val="28"/>
          <w:szCs w:val="28"/>
          <w:rtl/>
        </w:rPr>
        <w:t>حمادنة</w:t>
      </w:r>
      <w:proofErr w:type="spellEnd"/>
      <w:r w:rsidRPr="00C92AF6">
        <w:rPr>
          <w:rFonts w:ascii="Sakkal Majalla" w:eastAsia="Calibri" w:hAnsi="Sakkal Majalla" w:cs="Sakkal Majalla"/>
          <w:sz w:val="28"/>
          <w:szCs w:val="28"/>
          <w:rtl/>
        </w:rPr>
        <w:t xml:space="preserve"> 2020)</w:t>
      </w:r>
      <w:r w:rsidRPr="00C92AF6">
        <w:rPr>
          <w:rFonts w:ascii="Sakkal Majalla" w:eastAsia="Calibri" w:hAnsi="Sakkal Majalla" w:cs="Sakkal Majalla"/>
          <w:sz w:val="28"/>
          <w:szCs w:val="28"/>
        </w:rPr>
        <w:t>.</w:t>
      </w:r>
    </w:p>
    <w:p w14:paraId="4E665FF3" w14:textId="6811AA74" w:rsidR="00C92AF6" w:rsidRPr="00C92AF6" w:rsidRDefault="00C92AF6" w:rsidP="00C92AF6">
      <w:pPr>
        <w:spacing w:line="360" w:lineRule="auto"/>
        <w:jc w:val="mediumKashida"/>
        <w:rPr>
          <w:rFonts w:ascii="Sakkal Majalla" w:eastAsia="Calibri" w:hAnsi="Sakkal Majalla" w:cs="Sakkal Majalla"/>
          <w:sz w:val="28"/>
          <w:szCs w:val="28"/>
        </w:rPr>
      </w:pPr>
      <w:r w:rsidRPr="00C92AF6">
        <w:rPr>
          <w:rFonts w:ascii="Sakkal Majalla" w:eastAsia="Calibri" w:hAnsi="Sakkal Majalla" w:cs="Sakkal Majalla" w:hint="cs"/>
          <w:sz w:val="28"/>
          <w:szCs w:val="28"/>
          <w:rtl/>
        </w:rPr>
        <w:t>وبالتالي</w:t>
      </w:r>
      <w:r w:rsidRPr="00C92AF6">
        <w:rPr>
          <w:rFonts w:ascii="Sakkal Majalla" w:eastAsia="Calibri" w:hAnsi="Sakkal Majalla" w:cs="Sakkal Majalla"/>
          <w:sz w:val="28"/>
          <w:szCs w:val="28"/>
          <w:rtl/>
        </w:rPr>
        <w:t xml:space="preserve"> تواجه المشاريع الناشئة المخاطر البشرية والتنظيمية التي تتعلق بالعنصر البشري وإدارته داخل المؤسسة. وتشمل هذه المخاطر نقص الكفاءات المؤهلة وارتفاع معدل دوران الموظفين وعدم وضوح الهياكل التنظيمية وضعف الثقافة المؤسسية المبنية على المسؤولية والمساءلة. كما تشمل مقاومة التغيير من قبل الموظفين عند إدخال تقنيات جديدة أو تطبيق سياسات جديدة ل</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وتؤثر هذه المخاطر على قدرة المشروع على تنفيذ استراتيجياته التشغيلية بكفاءة كما تقلل من مرونته في مواجهة </w:t>
      </w:r>
      <w:r w:rsidRPr="00C92AF6">
        <w:rPr>
          <w:rFonts w:ascii="Sakkal Majalla" w:eastAsia="Calibri" w:hAnsi="Sakkal Majalla" w:cs="Sakkal Majalla"/>
          <w:sz w:val="28"/>
          <w:szCs w:val="28"/>
          <w:rtl/>
        </w:rPr>
        <w:lastRenderedPageBreak/>
        <w:t>التغيرات الخارجية. ويمثل التعامل مع هذه المخاطر أولوية قصوى للمشاريع الناشئة لأنها تعتمد بشكل أساسي على فريق عمل صغير يحدد أداؤه نجاح المشروع أو فشله (الشيخ 2009)</w:t>
      </w:r>
      <w:r w:rsidRPr="00C92AF6">
        <w:rPr>
          <w:rFonts w:ascii="Sakkal Majalla" w:eastAsia="Calibri" w:hAnsi="Sakkal Majalla" w:cs="Sakkal Majalla"/>
          <w:sz w:val="28"/>
          <w:szCs w:val="28"/>
        </w:rPr>
        <w:t>.</w:t>
      </w:r>
    </w:p>
    <w:p w14:paraId="487BC624" w14:textId="090E0F53" w:rsidR="00C92AF6" w:rsidRPr="00C92AF6" w:rsidRDefault="00C92AF6" w:rsidP="00C92AF6">
      <w:pPr>
        <w:spacing w:line="360" w:lineRule="auto"/>
        <w:jc w:val="mediumKashida"/>
        <w:outlineLvl w:val="2"/>
        <w:rPr>
          <w:rFonts w:ascii="Sakkal Majalla" w:eastAsia="Calibri" w:hAnsi="Sakkal Majalla" w:cs="Sakkal Majalla"/>
          <w:b/>
          <w:bCs/>
          <w:sz w:val="28"/>
          <w:szCs w:val="28"/>
          <w:rtl/>
        </w:rPr>
      </w:pPr>
      <w:bookmarkStart w:id="16" w:name="_Toc179546131"/>
      <w:bookmarkStart w:id="17" w:name="_Toc204833551"/>
      <w:r w:rsidRPr="00C92AF6">
        <w:rPr>
          <w:rFonts w:ascii="Sakkal Majalla" w:eastAsia="Calibri" w:hAnsi="Sakkal Majalla" w:cs="Sakkal Majalla" w:hint="cs"/>
          <w:b/>
          <w:bCs/>
          <w:sz w:val="28"/>
          <w:szCs w:val="28"/>
          <w:rtl/>
        </w:rPr>
        <w:t xml:space="preserve">خطوات عمليات </w:t>
      </w:r>
      <w:r w:rsidR="00890A3B">
        <w:rPr>
          <w:rFonts w:ascii="Sakkal Majalla" w:eastAsia="Calibri" w:hAnsi="Sakkal Majalla" w:cs="Sakkal Majalla" w:hint="cs"/>
          <w:b/>
          <w:bCs/>
          <w:sz w:val="28"/>
          <w:szCs w:val="28"/>
          <w:rtl/>
        </w:rPr>
        <w:t>إدارة</w:t>
      </w:r>
      <w:r w:rsidRPr="00C92AF6">
        <w:rPr>
          <w:rFonts w:ascii="Sakkal Majalla" w:eastAsia="Calibri" w:hAnsi="Sakkal Majalla" w:cs="Sakkal Majalla" w:hint="cs"/>
          <w:b/>
          <w:bCs/>
          <w:sz w:val="28"/>
          <w:szCs w:val="28"/>
          <w:rtl/>
        </w:rPr>
        <w:t xml:space="preserve"> المخاطر</w:t>
      </w:r>
      <w:bookmarkEnd w:id="16"/>
      <w:bookmarkEnd w:id="17"/>
    </w:p>
    <w:p w14:paraId="4F6D3D40" w14:textId="059B9D81" w:rsidR="00C92AF6" w:rsidRPr="00C92AF6" w:rsidRDefault="00C92AF6" w:rsidP="00C92AF6">
      <w:pPr>
        <w:spacing w:line="360" w:lineRule="auto"/>
        <w:jc w:val="mediumKashida"/>
        <w:rPr>
          <w:rFonts w:ascii="Sakkal Majalla" w:eastAsia="Calibri" w:hAnsi="Sakkal Majalla" w:cs="Sakkal Majalla"/>
          <w:sz w:val="28"/>
          <w:szCs w:val="28"/>
          <w:rtl/>
        </w:rPr>
      </w:pPr>
      <w:r w:rsidRPr="00C92AF6">
        <w:rPr>
          <w:rFonts w:ascii="Sakkal Majalla" w:eastAsia="Calibri" w:hAnsi="Sakkal Majalla" w:cs="Sakkal Majalla"/>
          <w:sz w:val="28"/>
          <w:szCs w:val="28"/>
          <w:rtl/>
        </w:rPr>
        <w:t xml:space="preserve">تقوم عمليات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وفقاً للخطوات التالية :</w:t>
      </w:r>
      <w:r w:rsidRPr="00C92AF6">
        <w:rPr>
          <w:rFonts w:ascii="Sakkal Majalla" w:eastAsia="Calibri" w:hAnsi="Sakkal Majalla" w:cs="Sakkal Majalla" w:hint="cs"/>
          <w:sz w:val="28"/>
          <w:szCs w:val="28"/>
          <w:rtl/>
        </w:rPr>
        <w:t xml:space="preserve"> </w:t>
      </w:r>
      <w:r w:rsidRPr="00C92AF6">
        <w:rPr>
          <w:rFonts w:ascii="Sakkal Majalla" w:eastAsia="Calibri" w:hAnsi="Sakkal Majalla" w:cs="Sakkal Majalla"/>
          <w:sz w:val="28"/>
          <w:szCs w:val="28"/>
          <w:rtl/>
        </w:rPr>
        <w:t>(</w:t>
      </w:r>
      <w:r w:rsidRPr="00C92AF6">
        <w:rPr>
          <w:rFonts w:ascii="Sakkal Majalla" w:eastAsia="Calibri" w:hAnsi="Sakkal Majalla" w:cs="Sakkal Majalla"/>
          <w:sz w:val="28"/>
          <w:szCs w:val="28"/>
        </w:rPr>
        <w:t>National Consumer Commission, 2018</w:t>
      </w:r>
      <w:r w:rsidRPr="00C92AF6">
        <w:rPr>
          <w:rFonts w:ascii="Sakkal Majalla" w:eastAsia="Calibri" w:hAnsi="Sakkal Majalla" w:cs="Sakkal Majalla"/>
          <w:sz w:val="28"/>
          <w:szCs w:val="28"/>
          <w:rtl/>
        </w:rPr>
        <w:t>)</w:t>
      </w:r>
    </w:p>
    <w:p w14:paraId="2CD3A8DA" w14:textId="77777777" w:rsidR="00C92AF6" w:rsidRPr="00C92AF6" w:rsidRDefault="00C92AF6" w:rsidP="00C92AF6">
      <w:pPr>
        <w:spacing w:line="360" w:lineRule="auto"/>
        <w:jc w:val="mediumKashida"/>
        <w:rPr>
          <w:rFonts w:ascii="Sakkal Majalla" w:eastAsia="Calibri" w:hAnsi="Sakkal Majalla" w:cs="Sakkal Majalla"/>
          <w:sz w:val="28"/>
          <w:szCs w:val="28"/>
          <w:rtl/>
        </w:rPr>
      </w:pPr>
      <w:r w:rsidRPr="00C92AF6">
        <w:rPr>
          <w:rFonts w:ascii="Sakkal Majalla" w:eastAsia="Calibri" w:hAnsi="Sakkal Majalla" w:cs="Sakkal Majalla"/>
          <w:sz w:val="28"/>
          <w:szCs w:val="28"/>
          <w:rtl/>
        </w:rPr>
        <w:t xml:space="preserve">1- مرحلة </w:t>
      </w:r>
      <w:r w:rsidRPr="00C92AF6">
        <w:rPr>
          <w:rFonts w:ascii="Sakkal Majalla" w:eastAsia="Calibri" w:hAnsi="Sakkal Majalla" w:cs="Sakkal Majalla" w:hint="cs"/>
          <w:sz w:val="28"/>
          <w:szCs w:val="28"/>
          <w:rtl/>
        </w:rPr>
        <w:t>تحديد</w:t>
      </w:r>
      <w:r w:rsidRPr="00C92AF6">
        <w:rPr>
          <w:rFonts w:ascii="Sakkal Majalla" w:eastAsia="Calibri" w:hAnsi="Sakkal Majalla" w:cs="Sakkal Majalla"/>
          <w:sz w:val="28"/>
          <w:szCs w:val="28"/>
          <w:rtl/>
        </w:rPr>
        <w:t xml:space="preserve"> السياق العام :</w:t>
      </w:r>
      <w:r w:rsidRPr="00C92AF6">
        <w:rPr>
          <w:rFonts w:ascii="Sakkal Majalla" w:eastAsia="Calibri" w:hAnsi="Sakkal Majalla" w:cs="Sakkal Majalla"/>
          <w:sz w:val="28"/>
          <w:szCs w:val="28"/>
        </w:rPr>
        <w:t>Establishing the Context Stage</w:t>
      </w:r>
    </w:p>
    <w:p w14:paraId="4F017C8D" w14:textId="472201AC" w:rsidR="00C92AF6" w:rsidRPr="00C92AF6" w:rsidRDefault="00C92AF6" w:rsidP="00C92AF6">
      <w:pPr>
        <w:spacing w:line="360" w:lineRule="auto"/>
        <w:jc w:val="mediumKashida"/>
        <w:rPr>
          <w:rFonts w:ascii="Sakkal Majalla" w:eastAsia="Calibri" w:hAnsi="Sakkal Majalla" w:cs="Sakkal Majalla"/>
          <w:sz w:val="28"/>
          <w:szCs w:val="28"/>
          <w:rtl/>
        </w:rPr>
      </w:pPr>
      <w:r w:rsidRPr="00C92AF6">
        <w:rPr>
          <w:rFonts w:ascii="Sakkal Majalla" w:eastAsia="Calibri" w:hAnsi="Sakkal Majalla" w:cs="Sakkal Majalla" w:hint="cs"/>
          <w:sz w:val="28"/>
          <w:szCs w:val="28"/>
          <w:rtl/>
        </w:rPr>
        <w:t xml:space="preserve"> </w:t>
      </w:r>
      <w:r w:rsidRPr="00C92AF6">
        <w:rPr>
          <w:rFonts w:ascii="Sakkal Majalla" w:eastAsia="Calibri" w:hAnsi="Sakkal Majalla" w:cs="Sakkal Majalla"/>
          <w:sz w:val="28"/>
          <w:szCs w:val="28"/>
          <w:rtl/>
        </w:rPr>
        <w:t xml:space="preserve">الخطوة الأولى في عملية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هي إنشاء سيناريو يصف البيئة والمخاطر وجوانب منظمة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المعنية. عادة ما يتم إنشاء سياق عملية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في وقت مبكر لأنه أمر بالغ الأهمية لنجاح العملية أو فشلها. سيكون الإجراء الذي سيخلق </w:t>
      </w:r>
      <w:r w:rsidR="00FF0590">
        <w:rPr>
          <w:rFonts w:ascii="Sakkal Majalla" w:eastAsia="Calibri" w:hAnsi="Sakkal Majalla" w:cs="Sakkal Majalla"/>
          <w:sz w:val="28"/>
          <w:szCs w:val="28"/>
          <w:rtl/>
        </w:rPr>
        <w:t>الإطار</w:t>
      </w:r>
      <w:r w:rsidRPr="00C92AF6">
        <w:rPr>
          <w:rFonts w:ascii="Sakkal Majalla" w:eastAsia="Calibri" w:hAnsi="Sakkal Majalla" w:cs="Sakkal Majalla"/>
          <w:sz w:val="28"/>
          <w:szCs w:val="28"/>
          <w:rtl/>
        </w:rPr>
        <w:t xml:space="preserve"> العام لعملية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أكثر تركيزًا وفعالية وتوفيرًا للوقت. من المهم تقييم منظمة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السلامة وقدراتها. تعد الأهداف والاستراتيجيات والسياق العام كلها جوانب مهمة لإنشاء عملية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مخاطر ناجحة وتعريف المخاطر والمعايير التي سيتم إدارتها بالإضافة إلى الأدلة اللازمة لاتخاذ القرار وكلها أكثر شمولاً في نطاقها من دراسات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الخاصة ب</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الخطوات المتبقية في عملية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(نام </w:t>
      </w:r>
      <w:proofErr w:type="spellStart"/>
      <w:r w:rsidRPr="00C92AF6">
        <w:rPr>
          <w:rFonts w:ascii="Sakkal Majalla" w:eastAsia="Calibri" w:hAnsi="Sakkal Majalla" w:cs="Sakkal Majalla"/>
          <w:sz w:val="28"/>
          <w:szCs w:val="28"/>
          <w:rtl/>
        </w:rPr>
        <w:t>كو</w:t>
      </w:r>
      <w:proofErr w:type="spellEnd"/>
      <w:r w:rsidRPr="00C92AF6">
        <w:rPr>
          <w:rFonts w:ascii="Sakkal Majalla" w:eastAsia="Calibri" w:hAnsi="Sakkal Majalla" w:cs="Sakkal Majalla"/>
          <w:sz w:val="28"/>
          <w:szCs w:val="28"/>
          <w:rtl/>
        </w:rPr>
        <w:t xml:space="preserve"> 2007:20) </w:t>
      </w:r>
      <w:proofErr w:type="spellStart"/>
      <w:r w:rsidRPr="00C92AF6">
        <w:rPr>
          <w:rFonts w:ascii="Sakkal Majalla" w:eastAsia="Calibri" w:hAnsi="Sakkal Majalla" w:cs="Sakkal Majalla"/>
          <w:sz w:val="28"/>
          <w:szCs w:val="28"/>
          <w:rtl/>
        </w:rPr>
        <w:t>وكوليا</w:t>
      </w:r>
      <w:proofErr w:type="spellEnd"/>
      <w:r w:rsidRPr="00C92AF6">
        <w:rPr>
          <w:rFonts w:ascii="Sakkal Majalla" w:eastAsia="Calibri" w:hAnsi="Sakkal Majalla" w:cs="Sakkal Majalla"/>
          <w:sz w:val="28"/>
          <w:szCs w:val="28"/>
          <w:rtl/>
        </w:rPr>
        <w:t xml:space="preserve"> 2009:30. خمسة إجراءات تسهل إنشاء سياق المخاطر هي كما يلي: (</w:t>
      </w:r>
      <w:proofErr w:type="spellStart"/>
      <w:r w:rsidRPr="00C92AF6">
        <w:rPr>
          <w:rFonts w:ascii="Sakkal Majalla" w:eastAsia="Calibri" w:hAnsi="Sakkal Majalla" w:cs="Sakkal Majalla"/>
          <w:sz w:val="28"/>
          <w:szCs w:val="28"/>
        </w:rPr>
        <w:t>Prapawadee</w:t>
      </w:r>
      <w:proofErr w:type="spellEnd"/>
      <w:r w:rsidRPr="00C92AF6">
        <w:rPr>
          <w:rFonts w:ascii="Sakkal Majalla" w:eastAsia="Calibri" w:hAnsi="Sakkal Majalla" w:cs="Sakkal Majalla"/>
          <w:sz w:val="28"/>
          <w:szCs w:val="28"/>
          <w:rtl/>
        </w:rPr>
        <w:t xml:space="preserve"> 2009</w:t>
      </w:r>
      <w:r w:rsidRPr="00C92AF6">
        <w:rPr>
          <w:rFonts w:ascii="Sakkal Majalla" w:eastAsia="Calibri" w:hAnsi="Sakkal Majalla" w:cs="Sakkal Majalla"/>
          <w:sz w:val="28"/>
          <w:szCs w:val="28"/>
        </w:rPr>
        <w:t>: 9</w:t>
      </w:r>
      <w:r w:rsidRPr="00C92AF6">
        <w:rPr>
          <w:rFonts w:ascii="Sakkal Majalla" w:eastAsia="Calibri" w:hAnsi="Sakkal Majalla" w:cs="Sakkal Majalla"/>
          <w:sz w:val="28"/>
          <w:szCs w:val="28"/>
          <w:rtl/>
        </w:rPr>
        <w:t>)</w:t>
      </w:r>
    </w:p>
    <w:p w14:paraId="07140066" w14:textId="77777777" w:rsidR="00C92AF6" w:rsidRPr="00C92AF6" w:rsidRDefault="00C92AF6" w:rsidP="00C92AF6">
      <w:pPr>
        <w:spacing w:line="360" w:lineRule="auto"/>
        <w:jc w:val="mediumKashida"/>
        <w:rPr>
          <w:rFonts w:ascii="Sakkal Majalla" w:eastAsia="Calibri" w:hAnsi="Sakkal Majalla" w:cs="Sakkal Majalla"/>
          <w:sz w:val="28"/>
          <w:szCs w:val="28"/>
          <w:rtl/>
        </w:rPr>
      </w:pPr>
      <w:r w:rsidRPr="00C92AF6">
        <w:rPr>
          <w:rFonts w:ascii="Sakkal Majalla" w:eastAsia="Calibri" w:hAnsi="Sakkal Majalla" w:cs="Sakkal Majalla"/>
          <w:sz w:val="28"/>
          <w:szCs w:val="28"/>
          <w:rtl/>
        </w:rPr>
        <w:t>البيئة الداخلية: وتمثلها أهداف المنظمة وغاياتها.</w:t>
      </w:r>
    </w:p>
    <w:p w14:paraId="255FEDFF" w14:textId="77777777" w:rsidR="00C92AF6" w:rsidRPr="00C92AF6" w:rsidRDefault="00C92AF6" w:rsidP="00C92AF6">
      <w:pPr>
        <w:spacing w:line="360" w:lineRule="auto"/>
        <w:jc w:val="mediumKashida"/>
        <w:rPr>
          <w:rFonts w:ascii="Sakkal Majalla" w:eastAsia="Calibri" w:hAnsi="Sakkal Majalla" w:cs="Sakkal Majalla"/>
          <w:sz w:val="28"/>
          <w:szCs w:val="28"/>
          <w:rtl/>
        </w:rPr>
      </w:pPr>
      <w:r w:rsidRPr="00C92AF6">
        <w:rPr>
          <w:rFonts w:ascii="Sakkal Majalla" w:eastAsia="Calibri" w:hAnsi="Sakkal Majalla" w:cs="Sakkal Majalla"/>
          <w:sz w:val="28"/>
          <w:szCs w:val="28"/>
          <w:rtl/>
        </w:rPr>
        <w:t>ب- البيئة الخارجية: (البيئة الخارجية) هي البيئة الخارجية التي تسعى المنظمة إلى تحقيقها من خلالها.</w:t>
      </w:r>
    </w:p>
    <w:p w14:paraId="6C3A182A" w14:textId="6503E556" w:rsidR="00C92AF6" w:rsidRPr="00C92AF6" w:rsidRDefault="00C92AF6" w:rsidP="00C92AF6">
      <w:pPr>
        <w:spacing w:line="360" w:lineRule="auto"/>
        <w:jc w:val="mediumKashida"/>
        <w:rPr>
          <w:rFonts w:ascii="Sakkal Majalla" w:eastAsia="Calibri" w:hAnsi="Sakkal Majalla" w:cs="Sakkal Majalla"/>
          <w:sz w:val="28"/>
          <w:szCs w:val="28"/>
          <w:rtl/>
        </w:rPr>
      </w:pPr>
      <w:r w:rsidRPr="00C92AF6">
        <w:rPr>
          <w:rFonts w:ascii="Sakkal Majalla" w:eastAsia="Calibri" w:hAnsi="Sakkal Majalla" w:cs="Sakkal Majalla"/>
          <w:sz w:val="28"/>
          <w:szCs w:val="28"/>
          <w:rtl/>
        </w:rPr>
        <w:t xml:space="preserve">ت- سياق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هو </w:t>
      </w:r>
      <w:r w:rsidR="00FF0590">
        <w:rPr>
          <w:rFonts w:ascii="Sakkal Majalla" w:eastAsia="Calibri" w:hAnsi="Sakkal Majalla" w:cs="Sakkal Majalla"/>
          <w:sz w:val="28"/>
          <w:szCs w:val="28"/>
          <w:rtl/>
        </w:rPr>
        <w:t>الإطار</w:t>
      </w:r>
      <w:r w:rsidRPr="00C92AF6">
        <w:rPr>
          <w:rFonts w:ascii="Sakkal Majalla" w:eastAsia="Calibri" w:hAnsi="Sakkal Majalla" w:cs="Sakkal Majalla"/>
          <w:sz w:val="28"/>
          <w:szCs w:val="28"/>
          <w:rtl/>
        </w:rPr>
        <w:t xml:space="preserve"> الذي يصف الأهداف والاستراتيجيات ونطاق الأنشطة الحالية أو المخططة للمنظمة والتي تخضع لعملية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w:t>
      </w:r>
    </w:p>
    <w:p w14:paraId="0BBDFCDF" w14:textId="77777777" w:rsidR="00C92AF6" w:rsidRPr="00C92AF6" w:rsidRDefault="00C92AF6" w:rsidP="00C92AF6">
      <w:pPr>
        <w:spacing w:line="360" w:lineRule="auto"/>
        <w:jc w:val="mediumKashida"/>
        <w:rPr>
          <w:rFonts w:ascii="Sakkal Majalla" w:eastAsia="Calibri" w:hAnsi="Sakkal Majalla" w:cs="Sakkal Majalla"/>
          <w:sz w:val="28"/>
          <w:szCs w:val="28"/>
          <w:rtl/>
        </w:rPr>
      </w:pPr>
      <w:r w:rsidRPr="00C92AF6">
        <w:rPr>
          <w:rFonts w:ascii="Sakkal Majalla" w:eastAsia="Calibri" w:hAnsi="Sakkal Majalla" w:cs="Sakkal Majalla"/>
          <w:sz w:val="28"/>
          <w:szCs w:val="28"/>
          <w:rtl/>
        </w:rPr>
        <w:t>د- وضع معايير تقييم المخاطر: تضع المنظمة القواعد التي تقيم أهمية المخاطر وتحدد ما يعتبر مقبولاً وما يعتبر غير مقبول لكل نشاط أو حدث.</w:t>
      </w:r>
    </w:p>
    <w:p w14:paraId="129AA2FF" w14:textId="77777777" w:rsidR="00C92AF6" w:rsidRPr="00C92AF6" w:rsidRDefault="00C92AF6" w:rsidP="00C92AF6">
      <w:pPr>
        <w:spacing w:line="360" w:lineRule="auto"/>
        <w:jc w:val="mediumKashida"/>
        <w:rPr>
          <w:rFonts w:ascii="Sakkal Majalla" w:eastAsia="Calibri" w:hAnsi="Sakkal Majalla" w:cs="Sakkal Majalla"/>
          <w:sz w:val="28"/>
          <w:szCs w:val="28"/>
          <w:rtl/>
        </w:rPr>
      </w:pPr>
      <w:r w:rsidRPr="00C92AF6">
        <w:rPr>
          <w:rFonts w:ascii="Sakkal Majalla" w:eastAsia="Calibri" w:hAnsi="Sakkal Majalla" w:cs="Sakkal Majalla"/>
          <w:sz w:val="28"/>
          <w:szCs w:val="28"/>
          <w:rtl/>
        </w:rPr>
        <w:t xml:space="preserve">2- مرحلة تحديد المخاطر: </w:t>
      </w:r>
      <w:r w:rsidRPr="00C92AF6">
        <w:rPr>
          <w:rFonts w:ascii="Sakkal Majalla" w:eastAsia="Calibri" w:hAnsi="Sakkal Majalla" w:cs="Sakkal Majalla"/>
          <w:sz w:val="28"/>
          <w:szCs w:val="28"/>
        </w:rPr>
        <w:t>Identify the risk stage</w:t>
      </w:r>
      <w:r w:rsidRPr="00C92AF6">
        <w:rPr>
          <w:rFonts w:ascii="Sakkal Majalla" w:eastAsia="Calibri" w:hAnsi="Sakkal Majalla" w:cs="Sakkal Majalla"/>
          <w:sz w:val="28"/>
          <w:szCs w:val="28"/>
          <w:rtl/>
        </w:rPr>
        <w:t xml:space="preserve"> </w:t>
      </w:r>
    </w:p>
    <w:p w14:paraId="516BDC04" w14:textId="0164E683" w:rsidR="00C92AF6" w:rsidRPr="00C92AF6" w:rsidRDefault="00C92AF6" w:rsidP="00C92AF6">
      <w:pPr>
        <w:spacing w:line="360" w:lineRule="auto"/>
        <w:jc w:val="mediumKashida"/>
        <w:rPr>
          <w:rFonts w:ascii="Sakkal Majalla" w:eastAsia="Calibri" w:hAnsi="Sakkal Majalla" w:cs="Sakkal Majalla"/>
          <w:sz w:val="28"/>
          <w:szCs w:val="28"/>
          <w:rtl/>
        </w:rPr>
      </w:pPr>
      <w:r w:rsidRPr="00C92AF6">
        <w:rPr>
          <w:rFonts w:ascii="Sakkal Majalla" w:eastAsia="Calibri" w:hAnsi="Sakkal Majalla" w:cs="Sakkal Majalla" w:hint="cs"/>
          <w:sz w:val="28"/>
          <w:szCs w:val="28"/>
          <w:rtl/>
        </w:rPr>
        <w:lastRenderedPageBreak/>
        <w:t xml:space="preserve"> </w:t>
      </w:r>
      <w:r w:rsidRPr="00C92AF6">
        <w:rPr>
          <w:rFonts w:ascii="Sakkal Majalla" w:eastAsia="Calibri" w:hAnsi="Sakkal Majalla" w:cs="Sakkal Majalla"/>
          <w:sz w:val="28"/>
          <w:szCs w:val="28"/>
          <w:rtl/>
        </w:rPr>
        <w:t>تعتبر هذه المرحلة ضرورية ل</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حيث يتم التعرف على المخاطر الكبيرة وكذلك الأحداث الأخرى الأقل أهمية وتقييمها. ويتم بعد ذلك تقييم أنشطة المنظمة من أجل التعرف على هذه المخاطر ومحاولة التنبؤ بالأحداث الجديدة التي ستحدث نتيجة للتغيرات البيئية. داخلي وخارجي: أصعب ما في هذه المرحلة هو التعرف على المخاطر التي يجب السيطرة عليها. الغرض من التعرف على المخاطر هو إنشاء قائمة بالأحداث التي سيكون لها تأثير كبير على أداء المنظمة. تتوفر عدة طرق والغرض من تحديد المخاطر هو تقليل عدد المخاطر. التي يجب أخذها بعين الاعتبار وتركز على القيم والسياسات والمكونات الهيكلية للأعمال والأفراد. تؤدي عملية تحديد المخاطر إلى إنشاء بيانات أولية حول عدد كبير من عوامل الخطر التي يتم تقليلها بعد ذلك بتكرار العملية.</w:t>
      </w:r>
    </w:p>
    <w:p w14:paraId="31E454F4" w14:textId="77777777" w:rsidR="00C92AF6" w:rsidRPr="00C92AF6" w:rsidRDefault="00C92AF6" w:rsidP="00C92AF6">
      <w:pPr>
        <w:spacing w:line="360" w:lineRule="auto"/>
        <w:jc w:val="mediumKashida"/>
        <w:rPr>
          <w:rFonts w:ascii="Sakkal Majalla" w:eastAsia="Calibri" w:hAnsi="Sakkal Majalla" w:cs="Sakkal Majalla"/>
          <w:sz w:val="28"/>
          <w:szCs w:val="28"/>
          <w:rtl/>
        </w:rPr>
      </w:pPr>
      <w:r w:rsidRPr="00C92AF6">
        <w:rPr>
          <w:rFonts w:ascii="Sakkal Majalla" w:eastAsia="Calibri" w:hAnsi="Sakkal Majalla" w:cs="Sakkal Majalla"/>
          <w:sz w:val="28"/>
          <w:szCs w:val="28"/>
          <w:rtl/>
        </w:rPr>
        <w:t xml:space="preserve">3-مرحلة تحليل المخاطر: </w:t>
      </w:r>
      <w:r w:rsidRPr="00C92AF6">
        <w:rPr>
          <w:rFonts w:ascii="Sakkal Majalla" w:eastAsia="Calibri" w:hAnsi="Sakkal Majalla" w:cs="Sakkal Majalla"/>
          <w:sz w:val="28"/>
          <w:szCs w:val="28"/>
        </w:rPr>
        <w:t>Risk analysis stage</w:t>
      </w:r>
    </w:p>
    <w:p w14:paraId="1F9BE3C4" w14:textId="77777777" w:rsidR="00C92AF6" w:rsidRPr="00C92AF6" w:rsidRDefault="00C92AF6" w:rsidP="00C92AF6">
      <w:pPr>
        <w:spacing w:line="360" w:lineRule="auto"/>
        <w:jc w:val="mediumKashida"/>
        <w:rPr>
          <w:rFonts w:ascii="Sakkal Majalla" w:eastAsia="Calibri" w:hAnsi="Sakkal Majalla" w:cs="Sakkal Majalla"/>
          <w:sz w:val="28"/>
          <w:szCs w:val="28"/>
          <w:rtl/>
        </w:rPr>
      </w:pPr>
      <w:r w:rsidRPr="00C92AF6">
        <w:rPr>
          <w:rFonts w:ascii="Sakkal Majalla" w:eastAsia="Calibri" w:hAnsi="Sakkal Majalla" w:cs="Sakkal Majalla"/>
          <w:sz w:val="28"/>
          <w:szCs w:val="28"/>
          <w:rtl/>
        </w:rPr>
        <w:t xml:space="preserve">الغرض من تحليل المخاطر هو تحديد أصول العواقب السلبية والتي يمكن بعد ذلك استخدامها لتحديد النتائج. يتم استخدام أساليب مختلفة لتحليل المخاطر وعادة ما تختار المنظمة الطريقة الأكثر فعالية لأغراضها الخاصة. </w:t>
      </w:r>
      <w:r w:rsidRPr="00C92AF6">
        <w:rPr>
          <w:rFonts w:ascii="Sakkal Majalla" w:eastAsia="Calibri" w:hAnsi="Sakkal Majalla" w:cs="Sakkal Majalla" w:hint="cs"/>
          <w:sz w:val="28"/>
          <w:szCs w:val="28"/>
          <w:rtl/>
        </w:rPr>
        <w:t xml:space="preserve">كما </w:t>
      </w:r>
      <w:r w:rsidRPr="00C92AF6">
        <w:rPr>
          <w:rFonts w:ascii="Sakkal Majalla" w:eastAsia="Calibri" w:hAnsi="Sakkal Majalla" w:cs="Sakkal Majalla"/>
          <w:sz w:val="28"/>
          <w:szCs w:val="28"/>
          <w:rtl/>
        </w:rPr>
        <w:t xml:space="preserve">أن تحليل المخاطر يستخدم الأساليب الكمية والنوعية وأهمها تحليل مونت </w:t>
      </w:r>
      <w:proofErr w:type="spellStart"/>
      <w:r w:rsidRPr="00C92AF6">
        <w:rPr>
          <w:rFonts w:ascii="Sakkal Majalla" w:eastAsia="Calibri" w:hAnsi="Sakkal Majalla" w:cs="Sakkal Majalla"/>
          <w:sz w:val="28"/>
          <w:szCs w:val="28"/>
          <w:rtl/>
        </w:rPr>
        <w:t>كورلو</w:t>
      </w:r>
      <w:proofErr w:type="spellEnd"/>
      <w:r w:rsidRPr="00C92AF6">
        <w:rPr>
          <w:rFonts w:ascii="Sakkal Majalla" w:eastAsia="Calibri" w:hAnsi="Sakkal Majalla" w:cs="Sakkal Majalla"/>
          <w:sz w:val="28"/>
          <w:szCs w:val="28"/>
          <w:rtl/>
        </w:rPr>
        <w:t xml:space="preserve"> وتحليل السيناريو وتحليل الحساسية وتحليل القيمة المتوقعة وتحليل البرامج. طرق المراجعة والتقييم وكذلك تحليل المجموعة الغامضة. (تحليل المجموعة الضبابية) تحليل شجرة القرار النمذجة والمحاكاة التوزيع الاحتمالي. يتم استخدام بعض الأساليب المذكورة أعلاه بشكل أقل من غيرها لأنها تتطلب معلومات أكثر تحديدًا والتي غالبًا ما لا تكون موجودة أثناء عملية التخطيط مما يجعل من الصعب اتخاذ قرارات دقيقة. وتشمل المخاطر النوعية سوء فهم العملاء واختلافات التصميم وعدم الامتثال للعقد. يتطلب توسيع نطاق الصناعات استخدام الأساليب النوعية الأساسية التي تشمل تحليل الأشجار الفاشلة وأشجار الأحداث واحتمال وقوع حدث وتأثيره على الهدف المقصود وكلها مدمجة في تحليل نوع السبب والنتيجة. دلفي (العصف الذهني تقييم الاحتمالات) قائمة الافتراضات آراء الخبراء.</w:t>
      </w:r>
      <w:r w:rsidRPr="00C92AF6">
        <w:rPr>
          <w:rFonts w:ascii="Sakkal Majalla" w:eastAsia="Calibri" w:hAnsi="Sakkal Majalla" w:cs="Sakkal Majalla" w:hint="cs"/>
          <w:sz w:val="28"/>
          <w:szCs w:val="28"/>
          <w:rtl/>
        </w:rPr>
        <w:t xml:space="preserve"> </w:t>
      </w:r>
    </w:p>
    <w:p w14:paraId="3A7DA8DA" w14:textId="77777777" w:rsidR="00C92AF6" w:rsidRPr="00C92AF6" w:rsidRDefault="00C92AF6" w:rsidP="00C92AF6">
      <w:pPr>
        <w:spacing w:line="360" w:lineRule="auto"/>
        <w:jc w:val="mediumKashida"/>
        <w:rPr>
          <w:rFonts w:ascii="Sakkal Majalla" w:eastAsia="Calibri" w:hAnsi="Sakkal Majalla" w:cs="Sakkal Majalla"/>
          <w:sz w:val="28"/>
          <w:szCs w:val="28"/>
          <w:rtl/>
        </w:rPr>
      </w:pPr>
      <w:r w:rsidRPr="00C92AF6">
        <w:rPr>
          <w:rFonts w:ascii="Sakkal Majalla" w:eastAsia="Calibri" w:hAnsi="Sakkal Majalla" w:cs="Sakkal Majalla" w:hint="cs"/>
          <w:sz w:val="28"/>
          <w:szCs w:val="28"/>
          <w:rtl/>
        </w:rPr>
        <w:t>4</w:t>
      </w:r>
      <w:r w:rsidRPr="00C92AF6">
        <w:rPr>
          <w:rFonts w:ascii="Sakkal Majalla" w:eastAsia="Calibri" w:hAnsi="Sakkal Majalla" w:cs="Sakkal Majalla"/>
          <w:sz w:val="28"/>
          <w:szCs w:val="28"/>
          <w:rtl/>
        </w:rPr>
        <w:t xml:space="preserve">- مرحلة تقييم المخاطر: </w:t>
      </w:r>
      <w:r w:rsidRPr="00C92AF6">
        <w:rPr>
          <w:rFonts w:ascii="Sakkal Majalla" w:eastAsia="Calibri" w:hAnsi="Sakkal Majalla" w:cs="Sakkal Majalla"/>
          <w:sz w:val="28"/>
          <w:szCs w:val="28"/>
        </w:rPr>
        <w:t>Risk evaluation stage</w:t>
      </w:r>
    </w:p>
    <w:p w14:paraId="01C37416" w14:textId="253938EE" w:rsidR="00C92AF6" w:rsidRPr="00C92AF6" w:rsidRDefault="00C92AF6" w:rsidP="00C92AF6">
      <w:pPr>
        <w:spacing w:line="360" w:lineRule="auto"/>
        <w:jc w:val="mediumKashida"/>
        <w:rPr>
          <w:rFonts w:ascii="Sakkal Majalla" w:eastAsia="Calibri" w:hAnsi="Sakkal Majalla" w:cs="Sakkal Majalla"/>
          <w:sz w:val="28"/>
          <w:szCs w:val="28"/>
          <w:rtl/>
        </w:rPr>
      </w:pPr>
      <w:r w:rsidRPr="00C92AF6">
        <w:rPr>
          <w:rFonts w:ascii="Sakkal Majalla" w:eastAsia="Calibri" w:hAnsi="Sakkal Majalla" w:cs="Sakkal Majalla"/>
          <w:sz w:val="28"/>
          <w:szCs w:val="28"/>
          <w:rtl/>
        </w:rPr>
        <w:t>يعد تقييم المخاطر أمرًا متكررًا وهامًا في العديد من القرارات المهمة وهو أمر بالغ الأهمية لل</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فيما يتعلق ب</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بعد الانتهاء من مرحلة تحليل المخاطر من المهم تقييم المخاطر وقياسها فهذا </w:t>
      </w:r>
      <w:r w:rsidRPr="00C92AF6">
        <w:rPr>
          <w:rFonts w:ascii="Sakkal Majalla" w:eastAsia="Calibri" w:hAnsi="Sakkal Majalla" w:cs="Sakkal Majalla"/>
          <w:sz w:val="28"/>
          <w:szCs w:val="28"/>
          <w:rtl/>
        </w:rPr>
        <w:lastRenderedPageBreak/>
        <w:t>سيحدد النتيجة النهائية للمخاطر سواء كان ذلك وصفًا رقميًا أو لغويًا أو مزيجًا من الاثنين معًا. وهذا مرهون بالظروف. أما المواقف المسببة لها فيجب النظر إلى آثار الأخطار من حيث الوقت والنوعية والموارد وبناء على مصفوفة المخاطر في الشكل التالي يتم تقدير احتمالية الأخطار من خلال بعدين: أثر الأخطار وأثرها. احتمال حدوثها.</w:t>
      </w:r>
      <w:r w:rsidRPr="00C92AF6">
        <w:rPr>
          <w:rFonts w:ascii="Sakkal Majalla" w:eastAsia="Calibri" w:hAnsi="Sakkal Majalla" w:cs="Sakkal Majalla" w:hint="cs"/>
          <w:sz w:val="28"/>
          <w:szCs w:val="28"/>
          <w:rtl/>
        </w:rPr>
        <w:t xml:space="preserve"> </w:t>
      </w:r>
    </w:p>
    <w:p w14:paraId="42492F02" w14:textId="77777777" w:rsidR="00C92AF6" w:rsidRPr="00C92AF6" w:rsidRDefault="00C92AF6" w:rsidP="00C92AF6">
      <w:pPr>
        <w:spacing w:line="360" w:lineRule="auto"/>
        <w:jc w:val="mediumKashida"/>
        <w:rPr>
          <w:rFonts w:ascii="Sakkal Majalla" w:eastAsia="Calibri" w:hAnsi="Sakkal Majalla" w:cs="Sakkal Majalla"/>
          <w:sz w:val="28"/>
          <w:szCs w:val="28"/>
          <w:rtl/>
        </w:rPr>
      </w:pPr>
      <w:r w:rsidRPr="00C92AF6">
        <w:rPr>
          <w:rFonts w:ascii="Sakkal Majalla" w:eastAsia="Calibri" w:hAnsi="Sakkal Majalla" w:cs="Sakkal Majalla"/>
          <w:noProof/>
          <w:sz w:val="28"/>
          <w:szCs w:val="28"/>
          <w:rtl/>
        </w:rPr>
        <w:drawing>
          <wp:inline distT="0" distB="0" distL="0" distR="0" wp14:anchorId="55BE0E00" wp14:editId="772BED23">
            <wp:extent cx="5608320" cy="1790700"/>
            <wp:effectExtent l="0" t="0" r="0" b="0"/>
            <wp:docPr id="397319912" name="Picture 3" descr="A yellow and green squares with black wri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319912" name="Picture 3" descr="A yellow and green squares with black writing&#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608320" cy="1790700"/>
                    </a:xfrm>
                    <a:prstGeom prst="rect">
                      <a:avLst/>
                    </a:prstGeom>
                  </pic:spPr>
                </pic:pic>
              </a:graphicData>
            </a:graphic>
          </wp:inline>
        </w:drawing>
      </w:r>
    </w:p>
    <w:p w14:paraId="0C9D305B" w14:textId="77777777" w:rsidR="00C92AF6" w:rsidRPr="00C92AF6" w:rsidRDefault="00C92AF6" w:rsidP="00C92AF6">
      <w:pPr>
        <w:spacing w:line="360" w:lineRule="auto"/>
        <w:jc w:val="mediumKashida"/>
        <w:rPr>
          <w:rFonts w:ascii="Sakkal Majalla" w:eastAsia="Calibri" w:hAnsi="Sakkal Majalla" w:cs="Sakkal Majalla"/>
          <w:sz w:val="28"/>
          <w:szCs w:val="28"/>
          <w:rtl/>
        </w:rPr>
      </w:pPr>
      <w:r w:rsidRPr="00C92AF6">
        <w:rPr>
          <w:rFonts w:ascii="Sakkal Majalla" w:eastAsia="Calibri" w:hAnsi="Sakkal Majalla" w:cs="Sakkal Majalla"/>
          <w:sz w:val="28"/>
          <w:szCs w:val="28"/>
          <w:rtl/>
        </w:rPr>
        <w:t>وحدد (2003:15 ,</w:t>
      </w:r>
      <w:proofErr w:type="spellStart"/>
      <w:r w:rsidRPr="00C92AF6">
        <w:rPr>
          <w:rFonts w:ascii="Sakkal Majalla" w:eastAsia="Calibri" w:hAnsi="Sakkal Majalla" w:cs="Sakkal Majalla"/>
          <w:sz w:val="28"/>
          <w:szCs w:val="28"/>
        </w:rPr>
        <w:t>Mierzwicki</w:t>
      </w:r>
      <w:proofErr w:type="spellEnd"/>
      <w:r w:rsidRPr="00C92AF6">
        <w:rPr>
          <w:rFonts w:ascii="Sakkal Majalla" w:eastAsia="Calibri" w:hAnsi="Sakkal Majalla" w:cs="Sakkal Majalla"/>
          <w:sz w:val="28"/>
          <w:szCs w:val="28"/>
          <w:rtl/>
        </w:rPr>
        <w:t>) عوامل تقييم المخاطر باحتساب احتمال عامل الخطر (</w:t>
      </w:r>
      <w:r w:rsidRPr="00C92AF6">
        <w:rPr>
          <w:rFonts w:ascii="Sakkal Majalla" w:eastAsia="Calibri" w:hAnsi="Sakkal Majalla" w:cs="Sakkal Majalla"/>
          <w:sz w:val="28"/>
          <w:szCs w:val="28"/>
        </w:rPr>
        <w:t>Probability factors</w:t>
      </w:r>
      <w:r w:rsidRPr="00C92AF6">
        <w:rPr>
          <w:rFonts w:ascii="Sakkal Majalla" w:eastAsia="Calibri" w:hAnsi="Sakkal Majalla" w:cs="Sakkal Majalla"/>
          <w:sz w:val="28"/>
          <w:szCs w:val="28"/>
          <w:rtl/>
        </w:rPr>
        <w:t>) واحتساب نتيجة عامل الخطر (</w:t>
      </w:r>
      <w:r w:rsidRPr="00C92AF6">
        <w:rPr>
          <w:rFonts w:ascii="Sakkal Majalla" w:eastAsia="Calibri" w:hAnsi="Sakkal Majalla" w:cs="Sakkal Majalla"/>
          <w:sz w:val="28"/>
          <w:szCs w:val="28"/>
        </w:rPr>
        <w:t>Consequence factors- CF</w:t>
      </w:r>
      <w:r w:rsidRPr="00C92AF6">
        <w:rPr>
          <w:rFonts w:ascii="Sakkal Majalla" w:eastAsia="Calibri" w:hAnsi="Sakkal Majalla" w:cs="Sakkal Majalla"/>
          <w:sz w:val="28"/>
          <w:szCs w:val="28"/>
          <w:rtl/>
        </w:rPr>
        <w:t>) وبالحصول على هذين العاملين يتم احتساب عامل الخطر (</w:t>
      </w:r>
      <w:r w:rsidRPr="00C92AF6">
        <w:rPr>
          <w:rFonts w:ascii="Sakkal Majalla" w:eastAsia="Calibri" w:hAnsi="Sakkal Majalla" w:cs="Sakkal Majalla"/>
          <w:sz w:val="28"/>
          <w:szCs w:val="28"/>
        </w:rPr>
        <w:t>Risk factor- RF</w:t>
      </w:r>
      <w:r w:rsidRPr="00C92AF6">
        <w:rPr>
          <w:rFonts w:ascii="Sakkal Majalla" w:eastAsia="Calibri" w:hAnsi="Sakkal Majalla" w:cs="Sakkal Majalla"/>
          <w:sz w:val="28"/>
          <w:szCs w:val="28"/>
          <w:rtl/>
        </w:rPr>
        <w:t>) وعندما يكون مستوى الخطر اكبر من (0.7 &lt;</w:t>
      </w:r>
      <w:r w:rsidRPr="00C92AF6">
        <w:rPr>
          <w:rFonts w:ascii="Sakkal Majalla" w:eastAsia="Calibri" w:hAnsi="Sakkal Majalla" w:cs="Sakkal Majalla"/>
          <w:sz w:val="28"/>
          <w:szCs w:val="28"/>
        </w:rPr>
        <w:t>RF</w:t>
      </w:r>
      <w:r w:rsidRPr="00C92AF6">
        <w:rPr>
          <w:rFonts w:ascii="Sakkal Majalla" w:eastAsia="Calibri" w:hAnsi="Sakkal Majalla" w:cs="Sakkal Majalla"/>
          <w:sz w:val="28"/>
          <w:szCs w:val="28"/>
          <w:rtl/>
        </w:rPr>
        <w:t>) فيعد الخطر عاليا وإذا كان مستوى الخطر اكبر من (0.3) وأقل أو يساوي (0.7) فإن الخطر يعد متوسطا أي (&gt;0.3 .(</w:t>
      </w:r>
      <w:r w:rsidRPr="00C92AF6">
        <w:rPr>
          <w:rFonts w:ascii="Sakkal Majalla" w:eastAsia="Calibri" w:hAnsi="Sakkal Majalla" w:cs="Sakkal Majalla"/>
          <w:sz w:val="28"/>
          <w:szCs w:val="28"/>
        </w:rPr>
        <w:t>RF&lt;0.3</w:t>
      </w:r>
      <w:r w:rsidRPr="00C92AF6">
        <w:rPr>
          <w:rFonts w:ascii="Sakkal Majalla" w:eastAsia="Calibri" w:hAnsi="Sakkal Majalla" w:cs="Sakkal Majalla"/>
          <w:sz w:val="28"/>
          <w:szCs w:val="28"/>
          <w:rtl/>
        </w:rPr>
        <w:t>) أما إذا كان مستوى الخطر اقل أو يساوي (0.3) فإن مستوى الخطر منخفضا أي (</w:t>
      </w:r>
      <w:r w:rsidRPr="00C92AF6">
        <w:rPr>
          <w:rFonts w:ascii="Sakkal Majalla" w:eastAsia="Calibri" w:hAnsi="Sakkal Majalla" w:cs="Sakkal Majalla"/>
          <w:sz w:val="28"/>
          <w:szCs w:val="28"/>
        </w:rPr>
        <w:t>RF&lt;0.7</w:t>
      </w:r>
      <w:r w:rsidRPr="00C92AF6">
        <w:rPr>
          <w:rFonts w:ascii="Sakkal Majalla" w:eastAsia="Calibri" w:hAnsi="Sakkal Majalla" w:cs="Sakkal Majalla" w:hint="cs"/>
          <w:sz w:val="28"/>
          <w:szCs w:val="28"/>
          <w:rtl/>
        </w:rPr>
        <w:t>)</w:t>
      </w:r>
    </w:p>
    <w:p w14:paraId="0554C843" w14:textId="77777777" w:rsidR="00C92AF6" w:rsidRPr="00C92AF6" w:rsidRDefault="00C92AF6" w:rsidP="00C92AF6">
      <w:pPr>
        <w:spacing w:line="360" w:lineRule="auto"/>
        <w:jc w:val="mediumKashida"/>
        <w:rPr>
          <w:rFonts w:ascii="Sakkal Majalla" w:eastAsia="Calibri" w:hAnsi="Sakkal Majalla" w:cs="Sakkal Majalla"/>
          <w:sz w:val="28"/>
          <w:szCs w:val="28"/>
          <w:rtl/>
        </w:rPr>
      </w:pPr>
      <w:r w:rsidRPr="00C92AF6">
        <w:rPr>
          <w:rFonts w:ascii="Sakkal Majalla" w:eastAsia="Calibri" w:hAnsi="Sakkal Majalla" w:cs="Sakkal Majalla"/>
          <w:sz w:val="28"/>
          <w:szCs w:val="28"/>
          <w:rtl/>
        </w:rPr>
        <w:t>3- مرحلة معالجة المخاطر :</w:t>
      </w:r>
      <w:r w:rsidRPr="00C92AF6">
        <w:rPr>
          <w:rFonts w:ascii="Sakkal Majalla" w:eastAsia="Calibri" w:hAnsi="Sakkal Majalla" w:cs="Sakkal Majalla"/>
          <w:sz w:val="28"/>
          <w:szCs w:val="28"/>
        </w:rPr>
        <w:t>Risk Treatment Stag</w:t>
      </w:r>
    </w:p>
    <w:p w14:paraId="20936478" w14:textId="77777777" w:rsidR="00C92AF6" w:rsidRPr="00C92AF6" w:rsidRDefault="00C92AF6" w:rsidP="00C92AF6">
      <w:pPr>
        <w:spacing w:line="360" w:lineRule="auto"/>
        <w:jc w:val="mediumKashida"/>
        <w:rPr>
          <w:rFonts w:ascii="Sakkal Majalla" w:eastAsia="Calibri" w:hAnsi="Sakkal Majalla" w:cs="Sakkal Majalla"/>
          <w:sz w:val="28"/>
          <w:szCs w:val="28"/>
          <w:rtl/>
        </w:rPr>
      </w:pPr>
      <w:r w:rsidRPr="00C92AF6">
        <w:rPr>
          <w:rFonts w:ascii="Sakkal Majalla" w:eastAsia="Calibri" w:hAnsi="Sakkal Majalla" w:cs="Sakkal Majalla"/>
          <w:sz w:val="28"/>
          <w:szCs w:val="28"/>
          <w:rtl/>
        </w:rPr>
        <w:t xml:space="preserve">الغرض من هذه المرحلة هو تحديد كيفية مواجهة الأخطار ومواجهتها وذلك من خلال وضع الاستراتيجيات الأكثر فعالية لمواجهة الأخطار التي لديها احتمالية نجاح كبيرة. تتطلب الاستجابات للشدائد والمخاطر تصنيف المخاطر وبدء الأحداث بطريقة مناسبة. وأكد أن الغرض من عملية معالجة المخاطر هو تسليط الضوء على الأخطار التي يجب معالجتها وتحديد أولوية معالجتها حيث أن الغرض من تقييم المخاطر هو مقارنة نتائج تحليل المخاطر بالمعايير المقبولة التي تم تحديدها. تم اكتشافها خلال مرحلة فهم السياق الحالي ويجب معالجة المخاطر التي تم تحديدها عندما لم تعد مقبولة. من المهم ملاحظة أن مرحلة العلاج تتضمن أساليب تحاول تقليل احتمالية حدوث المخاطر بالإضافة إلى أساليب تحاول تقليل آثار المخاطر </w:t>
      </w:r>
      <w:r w:rsidRPr="00C92AF6">
        <w:rPr>
          <w:rFonts w:ascii="Sakkal Majalla" w:eastAsia="Calibri" w:hAnsi="Sakkal Majalla" w:cs="Sakkal Majalla"/>
          <w:sz w:val="28"/>
          <w:szCs w:val="28"/>
          <w:rtl/>
        </w:rPr>
        <w:lastRenderedPageBreak/>
        <w:t>على جهود المنظمة. ويركز على حقيقة أن الاستجابة للمخاطر تعتمد على كيفية التعامل معها والتعرف على الخيارات التي يمكن استخدامها للتخفيف من الآثار السلبية أو زيادة الآثار الإيجابية.</w:t>
      </w:r>
      <w:r w:rsidRPr="00C92AF6">
        <w:rPr>
          <w:rFonts w:ascii="Sakkal Majalla" w:eastAsia="Calibri" w:hAnsi="Sakkal Majalla" w:cs="Sakkal Majalla" w:hint="cs"/>
          <w:sz w:val="28"/>
          <w:szCs w:val="28"/>
          <w:rtl/>
        </w:rPr>
        <w:t xml:space="preserve"> </w:t>
      </w:r>
    </w:p>
    <w:p w14:paraId="518216ED" w14:textId="77777777" w:rsidR="00C92AF6" w:rsidRPr="00C92AF6" w:rsidRDefault="00C92AF6" w:rsidP="00C92AF6">
      <w:pPr>
        <w:spacing w:line="360" w:lineRule="auto"/>
        <w:jc w:val="mediumKashida"/>
        <w:rPr>
          <w:rFonts w:ascii="Sakkal Majalla" w:eastAsia="Calibri" w:hAnsi="Sakkal Majalla" w:cs="Sakkal Majalla"/>
          <w:sz w:val="28"/>
          <w:szCs w:val="28"/>
          <w:rtl/>
        </w:rPr>
      </w:pPr>
      <w:r w:rsidRPr="00C92AF6">
        <w:rPr>
          <w:rFonts w:ascii="Sakkal Majalla" w:eastAsia="Calibri" w:hAnsi="Sakkal Majalla" w:cs="Sakkal Majalla"/>
          <w:sz w:val="28"/>
          <w:szCs w:val="28"/>
          <w:rtl/>
        </w:rPr>
        <w:t>6- مرحلة المراقبة والمراجعة (</w:t>
      </w:r>
      <w:r w:rsidRPr="00C92AF6">
        <w:rPr>
          <w:rFonts w:ascii="Sakkal Majalla" w:eastAsia="Calibri" w:hAnsi="Sakkal Majalla" w:cs="Sakkal Majalla"/>
          <w:sz w:val="28"/>
          <w:szCs w:val="28"/>
        </w:rPr>
        <w:t>Monitoring and Review</w:t>
      </w:r>
      <w:r w:rsidRPr="00C92AF6">
        <w:rPr>
          <w:rFonts w:ascii="Sakkal Majalla" w:eastAsia="Calibri" w:hAnsi="Sakkal Majalla" w:cs="Sakkal Majalla"/>
          <w:sz w:val="28"/>
          <w:szCs w:val="28"/>
          <w:rtl/>
        </w:rPr>
        <w:t>)</w:t>
      </w:r>
    </w:p>
    <w:p w14:paraId="06B658F2" w14:textId="69E3E936" w:rsidR="00C92AF6" w:rsidRPr="00C92AF6" w:rsidRDefault="00C92AF6" w:rsidP="00C92AF6">
      <w:pPr>
        <w:spacing w:line="360" w:lineRule="auto"/>
        <w:jc w:val="mediumKashida"/>
        <w:rPr>
          <w:rFonts w:ascii="Sakkal Majalla" w:eastAsia="Calibri" w:hAnsi="Sakkal Majalla" w:cs="Sakkal Majalla"/>
          <w:sz w:val="28"/>
          <w:szCs w:val="28"/>
          <w:rtl/>
        </w:rPr>
      </w:pPr>
      <w:r w:rsidRPr="00C92AF6">
        <w:rPr>
          <w:rFonts w:ascii="Sakkal Majalla" w:eastAsia="Calibri" w:hAnsi="Sakkal Majalla" w:cs="Sakkal Majalla"/>
          <w:sz w:val="28"/>
          <w:szCs w:val="28"/>
          <w:rtl/>
        </w:rPr>
        <w:t xml:space="preserve">وهو جزء من استراتيجية التخفيف التي تتضمن متابعة كلا الخطرين من خلال تتبع المخاطر الجديدة والمخاطر القائمة بالإضافة إلى مراجعة عملية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بأكملها وتعديلها لتناسب المواقف المختلفة. (خياط 2019)</w:t>
      </w:r>
    </w:p>
    <w:p w14:paraId="1C7EDD09" w14:textId="42103B3F" w:rsidR="00C92AF6" w:rsidRPr="00C92AF6" w:rsidRDefault="00C92AF6" w:rsidP="00C92AF6">
      <w:pPr>
        <w:spacing w:line="360" w:lineRule="auto"/>
        <w:jc w:val="mediumKashida"/>
        <w:rPr>
          <w:rFonts w:ascii="Sakkal Majalla" w:eastAsia="Calibri" w:hAnsi="Sakkal Majalla" w:cs="Sakkal Majalla"/>
          <w:sz w:val="28"/>
          <w:szCs w:val="28"/>
          <w:rtl/>
        </w:rPr>
      </w:pPr>
      <w:r w:rsidRPr="00C92AF6">
        <w:rPr>
          <w:rFonts w:ascii="Sakkal Majalla" w:eastAsia="Calibri" w:hAnsi="Sakkal Majalla" w:cs="Sakkal Majalla"/>
          <w:sz w:val="28"/>
          <w:szCs w:val="28"/>
          <w:rtl/>
        </w:rPr>
        <w:t xml:space="preserve">تتضمن مرحلة المراقبة تحليل جودة أنظمة المراقبة والتحكم مع مرور الوقت ومن الضروري الفهم الشامل للعملية. إن عملية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هي إجراء مستمر يتضمن التعامل مع الخسارة المحتملة وتهدف مرحلة المراقبة إلى الحفاظ على الرقابة والسيطرة على المخاطر البيئية المختلفة المرتبطة بالمنظمات. ضمن النطاق المقبول المحدد مسبقًا فإن أهم الشروط التي يجب مراعاتها هي التغييرات الأساسية في العمليات التشغيلية والموظفين الجدد وأنظمة المعلومات الجديدة وتسارع النمو والتكنولوجيا أو المنتجات أو الخدمات الجديدة والإصلاح التنظيمي ومحاولة وضع إطار ل</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إنشاء منظمة قادرة على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بفعالية من خلال الاستفادة من عملية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في المواقف المختلفة ومع أنظمة المعلومات المختلفة. (آن 2010: 11) تتضمن هذه المرحلة الحفاظ على مسارات التهديد المحددة ومراقبة المخاطر المتبقية والتعرف على المخاطر الجديدة ومراجعة وتقييم استراتيجية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ومن ضمن نطاق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أيضًا منع الأخطاء والذي يمكن تحقيقه من خلال خطة مكتوبة. المخاطر والعلاجات والتحديثات لخطة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w:t>
      </w:r>
      <w:r w:rsidRPr="00C92AF6">
        <w:rPr>
          <w:rFonts w:ascii="Sakkal Majalla" w:eastAsia="Calibri" w:hAnsi="Sakkal Majalla" w:cs="Sakkal Majalla" w:hint="cs"/>
          <w:sz w:val="28"/>
          <w:szCs w:val="28"/>
          <w:rtl/>
        </w:rPr>
        <w:t xml:space="preserve"> </w:t>
      </w:r>
    </w:p>
    <w:p w14:paraId="49F260AF" w14:textId="77777777" w:rsidR="00C92AF6" w:rsidRPr="00C92AF6" w:rsidRDefault="00C92AF6" w:rsidP="00C92AF6">
      <w:pPr>
        <w:spacing w:line="360" w:lineRule="auto"/>
        <w:jc w:val="mediumKashida"/>
        <w:rPr>
          <w:rFonts w:ascii="Sakkal Majalla" w:eastAsia="Calibri" w:hAnsi="Sakkal Majalla" w:cs="Sakkal Majalla"/>
          <w:sz w:val="28"/>
          <w:szCs w:val="28"/>
          <w:rtl/>
        </w:rPr>
      </w:pPr>
      <w:r w:rsidRPr="00C92AF6">
        <w:rPr>
          <w:rFonts w:ascii="Sakkal Majalla" w:eastAsia="Calibri" w:hAnsi="Sakkal Majalla" w:cs="Sakkal Majalla"/>
          <w:sz w:val="28"/>
          <w:szCs w:val="28"/>
          <w:rtl/>
        </w:rPr>
        <w:t xml:space="preserve">7- الاتصالات والاستشارة: </w:t>
      </w:r>
      <w:r w:rsidRPr="00C92AF6">
        <w:rPr>
          <w:rFonts w:ascii="Sakkal Majalla" w:eastAsia="Calibri" w:hAnsi="Sakkal Majalla" w:cs="Sakkal Majalla"/>
          <w:sz w:val="28"/>
          <w:szCs w:val="28"/>
        </w:rPr>
        <w:t>Communication and Consult</w:t>
      </w:r>
    </w:p>
    <w:p w14:paraId="7273FF2D" w14:textId="4CADD24C" w:rsidR="00C92AF6" w:rsidRPr="00C92AF6" w:rsidRDefault="00C92AF6" w:rsidP="00C92AF6">
      <w:pPr>
        <w:spacing w:line="360" w:lineRule="auto"/>
        <w:jc w:val="mediumKashida"/>
        <w:rPr>
          <w:rFonts w:ascii="Sakkal Majalla" w:eastAsia="Calibri" w:hAnsi="Sakkal Majalla" w:cs="Sakkal Majalla"/>
          <w:sz w:val="28"/>
          <w:szCs w:val="28"/>
          <w:rtl/>
        </w:rPr>
      </w:pPr>
      <w:r w:rsidRPr="00C92AF6">
        <w:rPr>
          <w:rFonts w:ascii="Sakkal Majalla" w:eastAsia="Calibri" w:hAnsi="Sakkal Majalla" w:cs="Sakkal Majalla"/>
          <w:sz w:val="28"/>
          <w:szCs w:val="28"/>
          <w:rtl/>
        </w:rPr>
        <w:t xml:space="preserve">أوضح (31000:2009 </w:t>
      </w:r>
      <w:r w:rsidRPr="00C92AF6">
        <w:rPr>
          <w:rFonts w:ascii="Sakkal Majalla" w:eastAsia="Calibri" w:hAnsi="Sakkal Majalla" w:cs="Sakkal Majalla"/>
          <w:sz w:val="28"/>
          <w:szCs w:val="28"/>
        </w:rPr>
        <w:t>ISO</w:t>
      </w:r>
      <w:r w:rsidRPr="00C92AF6">
        <w:rPr>
          <w:rFonts w:ascii="Sakkal Majalla" w:eastAsia="Calibri" w:hAnsi="Sakkal Majalla" w:cs="Sakkal Majalla"/>
          <w:sz w:val="28"/>
          <w:szCs w:val="28"/>
          <w:rtl/>
        </w:rPr>
        <w:t xml:space="preserve">) ان من الاهمية امتلاك المنظمة لاتصالات المخاطر الفاعلة مع اصحاب المصلحة الداخليين والخارجيين في كافة انحاء مراحل عملية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الكاملة إذ يجب ان تؤكد المنظمة على خطة اتصالات المخاطر التي تم اعدادها خلال مرحلة انشاء السياق لإنجاز أي عمل والتي يجب ان توضح كيفية تحويل او نقل المعلومات بين الاقسام ومن مرحلة الى اخرى في عملية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w:t>
      </w:r>
      <w:r w:rsidRPr="00C92AF6">
        <w:rPr>
          <w:rFonts w:ascii="Sakkal Majalla" w:eastAsia="Calibri" w:hAnsi="Sakkal Majalla" w:cs="Sakkal Majalla"/>
          <w:sz w:val="28"/>
          <w:szCs w:val="28"/>
          <w:rtl/>
        </w:rPr>
        <w:lastRenderedPageBreak/>
        <w:t>وان تتضمن خطة اتصالات المخاطر على لغة مخاطر مشتركة لتقليل سوء الفهم وتزيد من ادراك عملية المخاطر في المنظمة إذ بسبب التباين في ادراك المخاطر فان خطة الاتصالات يجب ان تضمُن ان كل وجهات النظر ذات العلاقة يمكن اعتبارها ملائمة عندما تكون معايير المخاطر معروفة ومحددة (2012:24 ,</w:t>
      </w:r>
      <w:r w:rsidRPr="00C92AF6">
        <w:rPr>
          <w:rFonts w:ascii="Sakkal Majalla" w:eastAsia="Calibri" w:hAnsi="Sakkal Majalla" w:cs="Sakkal Majalla"/>
          <w:sz w:val="28"/>
          <w:szCs w:val="28"/>
        </w:rPr>
        <w:t>John &amp;Johan</w:t>
      </w:r>
      <w:r w:rsidRPr="00C92AF6">
        <w:rPr>
          <w:rFonts w:ascii="Sakkal Majalla" w:eastAsia="Calibri" w:hAnsi="Sakkal Majalla" w:cs="Sakkal Majalla"/>
          <w:sz w:val="28"/>
          <w:szCs w:val="28"/>
          <w:rtl/>
        </w:rPr>
        <w:t>).</w:t>
      </w:r>
    </w:p>
    <w:p w14:paraId="671146E0" w14:textId="77777777" w:rsidR="00C92AF6" w:rsidRPr="00C92AF6" w:rsidRDefault="00C92AF6" w:rsidP="00C92AF6">
      <w:pPr>
        <w:spacing w:line="360" w:lineRule="auto"/>
        <w:jc w:val="mediumKashida"/>
        <w:rPr>
          <w:rFonts w:ascii="Sakkal Majalla" w:eastAsia="Calibri" w:hAnsi="Sakkal Majalla" w:cs="Sakkal Majalla"/>
          <w:sz w:val="28"/>
          <w:szCs w:val="28"/>
          <w:rtl/>
        </w:rPr>
      </w:pPr>
      <w:r w:rsidRPr="00C92AF6">
        <w:rPr>
          <w:rFonts w:ascii="Sakkal Majalla" w:eastAsia="Calibri" w:hAnsi="Sakkal Majalla" w:cs="Sakkal Majalla"/>
          <w:noProof/>
          <w:sz w:val="28"/>
          <w:szCs w:val="28"/>
          <w:rtl/>
        </w:rPr>
        <w:drawing>
          <wp:inline distT="0" distB="0" distL="0" distR="0" wp14:anchorId="6B35616E" wp14:editId="79E7B3C4">
            <wp:extent cx="4657541" cy="3378200"/>
            <wp:effectExtent l="0" t="0" r="0" b="0"/>
            <wp:docPr id="1307509928"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509928" name="Picture 1" descr="A diagram of a diagram&#10;&#10;Description automatically generated"/>
                    <pic:cNvPicPr/>
                  </pic:nvPicPr>
                  <pic:blipFill>
                    <a:blip r:embed="rId11"/>
                    <a:stretch>
                      <a:fillRect/>
                    </a:stretch>
                  </pic:blipFill>
                  <pic:spPr>
                    <a:xfrm>
                      <a:off x="0" y="0"/>
                      <a:ext cx="4678457" cy="3393371"/>
                    </a:xfrm>
                    <a:prstGeom prst="rect">
                      <a:avLst/>
                    </a:prstGeom>
                  </pic:spPr>
                </pic:pic>
              </a:graphicData>
            </a:graphic>
          </wp:inline>
        </w:drawing>
      </w:r>
    </w:p>
    <w:p w14:paraId="1CD8DE03" w14:textId="77777777" w:rsidR="00C92AF6" w:rsidRPr="00C92AF6" w:rsidRDefault="00C92AF6" w:rsidP="00C92AF6">
      <w:pPr>
        <w:spacing w:line="360" w:lineRule="auto"/>
        <w:jc w:val="mediumKashida"/>
        <w:rPr>
          <w:rFonts w:ascii="Sakkal Majalla" w:eastAsia="Calibri" w:hAnsi="Sakkal Majalla" w:cs="Sakkal Majalla"/>
          <w:sz w:val="28"/>
          <w:szCs w:val="28"/>
          <w:rtl/>
        </w:rPr>
      </w:pPr>
    </w:p>
    <w:p w14:paraId="46C9DC60" w14:textId="77777777" w:rsidR="00C92AF6" w:rsidRPr="00C92AF6" w:rsidRDefault="00C92AF6" w:rsidP="00C92AF6">
      <w:pPr>
        <w:spacing w:line="360" w:lineRule="auto"/>
        <w:jc w:val="mediumKashida"/>
        <w:rPr>
          <w:rFonts w:ascii="Sakkal Majalla" w:eastAsia="Calibri" w:hAnsi="Sakkal Majalla" w:cs="Sakkal Majalla"/>
          <w:sz w:val="28"/>
          <w:szCs w:val="28"/>
          <w:rtl/>
        </w:rPr>
      </w:pPr>
      <w:r w:rsidRPr="00C92AF6">
        <w:rPr>
          <w:rFonts w:ascii="Sakkal Majalla" w:eastAsia="Calibri" w:hAnsi="Sakkal Majalla" w:cs="Sakkal Majalla" w:hint="cs"/>
          <w:sz w:val="28"/>
          <w:szCs w:val="28"/>
          <w:rtl/>
        </w:rPr>
        <w:t xml:space="preserve">كما أشار (صادق واخرون 2019) الى ان </w:t>
      </w:r>
      <w:r w:rsidRPr="00C92AF6">
        <w:rPr>
          <w:rFonts w:ascii="Sakkal Majalla" w:eastAsia="Calibri" w:hAnsi="Sakkal Majalla" w:cs="Sakkal Majalla"/>
          <w:sz w:val="28"/>
          <w:szCs w:val="28"/>
          <w:rtl/>
        </w:rPr>
        <w:t>هناك</w:t>
      </w:r>
      <w:r w:rsidRPr="00C92AF6">
        <w:rPr>
          <w:rFonts w:ascii="Sakkal Majalla" w:eastAsia="Calibri" w:hAnsi="Sakkal Majalla" w:cs="Sakkal Majalla" w:hint="cs"/>
          <w:sz w:val="28"/>
          <w:szCs w:val="28"/>
          <w:rtl/>
        </w:rPr>
        <w:t xml:space="preserve"> </w:t>
      </w:r>
      <w:r w:rsidRPr="00C92AF6">
        <w:rPr>
          <w:rFonts w:ascii="Sakkal Majalla" w:eastAsia="Calibri" w:hAnsi="Sakkal Majalla" w:cs="Sakkal Majalla"/>
          <w:sz w:val="28"/>
          <w:szCs w:val="28"/>
          <w:rtl/>
        </w:rPr>
        <w:t xml:space="preserve">أربعة أنواع من </w:t>
      </w:r>
      <w:r w:rsidRPr="00C92AF6">
        <w:rPr>
          <w:rFonts w:ascii="Sakkal Majalla" w:eastAsia="Calibri" w:hAnsi="Sakkal Majalla" w:cs="Sakkal Majalla" w:hint="cs"/>
          <w:sz w:val="28"/>
          <w:szCs w:val="28"/>
          <w:rtl/>
        </w:rPr>
        <w:t>التكاليف</w:t>
      </w:r>
      <w:r w:rsidRPr="00C92AF6">
        <w:rPr>
          <w:rFonts w:ascii="Sakkal Majalla" w:eastAsia="Calibri" w:hAnsi="Sakkal Majalla" w:cs="Sakkal Majalla"/>
          <w:sz w:val="28"/>
          <w:szCs w:val="28"/>
          <w:rtl/>
        </w:rPr>
        <w:t xml:space="preserve"> المرتبطة بتحقق الخطر</w:t>
      </w:r>
      <w:r w:rsidRPr="00C92AF6">
        <w:rPr>
          <w:rFonts w:ascii="Sakkal Majalla" w:eastAsia="Calibri" w:hAnsi="Sakkal Majalla" w:cs="Sakkal Majalla" w:hint="cs"/>
          <w:sz w:val="28"/>
          <w:szCs w:val="28"/>
          <w:rtl/>
        </w:rPr>
        <w:t xml:space="preserve"> </w:t>
      </w:r>
      <w:r w:rsidRPr="00C92AF6">
        <w:rPr>
          <w:rFonts w:ascii="Sakkal Majalla" w:eastAsia="Calibri" w:hAnsi="Sakkal Majalla" w:cs="Sakkal Majalla"/>
          <w:sz w:val="28"/>
          <w:szCs w:val="28"/>
          <w:rtl/>
        </w:rPr>
        <w:t xml:space="preserve">وهي: </w:t>
      </w:r>
      <w:r w:rsidRPr="00C92AF6">
        <w:rPr>
          <w:rFonts w:ascii="Sakkal Majalla" w:eastAsia="Calibri" w:hAnsi="Sakkal Majalla" w:cs="Sakkal Majalla" w:hint="cs"/>
          <w:sz w:val="28"/>
          <w:szCs w:val="28"/>
          <w:rtl/>
        </w:rPr>
        <w:t>تكلفة</w:t>
      </w:r>
      <w:r w:rsidRPr="00C92AF6">
        <w:rPr>
          <w:rFonts w:ascii="Sakkal Majalla" w:eastAsia="Calibri" w:hAnsi="Sakkal Majalla" w:cs="Sakkal Majalla"/>
          <w:sz w:val="28"/>
          <w:szCs w:val="28"/>
          <w:rtl/>
        </w:rPr>
        <w:t xml:space="preserve"> الوقاية والتحكم </w:t>
      </w:r>
      <w:r w:rsidRPr="00C92AF6">
        <w:rPr>
          <w:rFonts w:ascii="Sakkal Majalla" w:eastAsia="Calibri" w:hAnsi="Sakkal Majalla" w:cs="Sakkal Majalla" w:hint="cs"/>
          <w:sz w:val="28"/>
          <w:szCs w:val="28"/>
          <w:rtl/>
        </w:rPr>
        <w:t>وتكلفة</w:t>
      </w:r>
      <w:r w:rsidRPr="00C92AF6">
        <w:rPr>
          <w:rFonts w:ascii="Sakkal Majalla" w:eastAsia="Calibri" w:hAnsi="Sakkal Majalla" w:cs="Sakkal Majalla"/>
          <w:sz w:val="28"/>
          <w:szCs w:val="28"/>
          <w:rtl/>
        </w:rPr>
        <w:t xml:space="preserve"> الفرصة الضائعة </w:t>
      </w:r>
      <w:r w:rsidRPr="00C92AF6">
        <w:rPr>
          <w:rFonts w:ascii="Sakkal Majalla" w:eastAsia="Calibri" w:hAnsi="Sakkal Majalla" w:cs="Sakkal Majalla" w:hint="cs"/>
          <w:sz w:val="28"/>
          <w:szCs w:val="28"/>
          <w:rtl/>
        </w:rPr>
        <w:t>التكلفة</w:t>
      </w:r>
      <w:r w:rsidRPr="00C92AF6">
        <w:rPr>
          <w:rFonts w:ascii="Sakkal Majalla" w:eastAsia="Calibri" w:hAnsi="Sakkal Majalla" w:cs="Sakkal Majalla"/>
          <w:sz w:val="28"/>
          <w:szCs w:val="28"/>
          <w:rtl/>
        </w:rPr>
        <w:t xml:space="preserve"> النفسية </w:t>
      </w:r>
      <w:r w:rsidRPr="00C92AF6">
        <w:rPr>
          <w:rFonts w:ascii="Sakkal Majalla" w:eastAsia="Calibri" w:hAnsi="Sakkal Majalla" w:cs="Sakkal Majalla" w:hint="cs"/>
          <w:sz w:val="28"/>
          <w:szCs w:val="28"/>
          <w:rtl/>
        </w:rPr>
        <w:t>وتكلفة</w:t>
      </w:r>
      <w:r w:rsidRPr="00C92AF6">
        <w:rPr>
          <w:rFonts w:ascii="Sakkal Majalla" w:eastAsia="Calibri" w:hAnsi="Sakkal Majalla" w:cs="Sakkal Majalla"/>
          <w:sz w:val="28"/>
          <w:szCs w:val="28"/>
          <w:rtl/>
        </w:rPr>
        <w:t xml:space="preserve"> تحويل</w:t>
      </w:r>
      <w:r w:rsidRPr="00C92AF6">
        <w:rPr>
          <w:rFonts w:ascii="Sakkal Majalla" w:eastAsia="Calibri" w:hAnsi="Sakkal Majalla" w:cs="Sakkal Majalla" w:hint="cs"/>
          <w:sz w:val="28"/>
          <w:szCs w:val="28"/>
          <w:rtl/>
        </w:rPr>
        <w:t xml:space="preserve"> </w:t>
      </w:r>
      <w:r w:rsidRPr="00C92AF6">
        <w:rPr>
          <w:rFonts w:ascii="Sakkal Majalla" w:eastAsia="Calibri" w:hAnsi="Sakkal Majalla" w:cs="Sakkal Majalla"/>
          <w:sz w:val="28"/>
          <w:szCs w:val="28"/>
          <w:rtl/>
        </w:rPr>
        <w:t>الخطر</w:t>
      </w:r>
      <w:r w:rsidRPr="00C92AF6">
        <w:rPr>
          <w:rFonts w:ascii="Sakkal Majalla" w:eastAsia="Calibri" w:hAnsi="Sakkal Majalla" w:cs="Sakkal Majalla" w:hint="cs"/>
          <w:sz w:val="28"/>
          <w:szCs w:val="28"/>
          <w:rtl/>
        </w:rPr>
        <w:t xml:space="preserve"> والتي يمكن توضيحها من خلال الشكل التالي:</w:t>
      </w:r>
    </w:p>
    <w:p w14:paraId="49182D0F" w14:textId="77777777" w:rsidR="00C92AF6" w:rsidRPr="00C92AF6" w:rsidRDefault="00C92AF6" w:rsidP="00C92AF6">
      <w:pPr>
        <w:spacing w:line="360" w:lineRule="auto"/>
        <w:jc w:val="mediumKashida"/>
        <w:rPr>
          <w:rFonts w:ascii="Sakkal Majalla" w:eastAsia="Calibri" w:hAnsi="Sakkal Majalla" w:cs="Sakkal Majalla"/>
          <w:sz w:val="28"/>
          <w:szCs w:val="28"/>
          <w:rtl/>
        </w:rPr>
      </w:pPr>
      <w:r w:rsidRPr="00C92AF6">
        <w:rPr>
          <w:rFonts w:ascii="Sakkal Majalla" w:eastAsia="Calibri" w:hAnsi="Sakkal Majalla" w:cs="Sakkal Majalla"/>
          <w:noProof/>
          <w:sz w:val="28"/>
          <w:szCs w:val="28"/>
          <w:rtl/>
        </w:rPr>
        <w:drawing>
          <wp:inline distT="0" distB="0" distL="0" distR="0" wp14:anchorId="48E85B51" wp14:editId="150408AC">
            <wp:extent cx="5608320" cy="1765935"/>
            <wp:effectExtent l="0" t="0" r="0" b="5715"/>
            <wp:docPr id="969130330" name="Picture 2"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130330" name="Picture 2" descr="A diagram of a 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608320" cy="1765935"/>
                    </a:xfrm>
                    <a:prstGeom prst="rect">
                      <a:avLst/>
                    </a:prstGeom>
                  </pic:spPr>
                </pic:pic>
              </a:graphicData>
            </a:graphic>
          </wp:inline>
        </w:drawing>
      </w:r>
    </w:p>
    <w:p w14:paraId="3F857EA7" w14:textId="77777777" w:rsidR="00C92AF6" w:rsidRPr="00C92AF6" w:rsidRDefault="00C92AF6" w:rsidP="00C92AF6">
      <w:pPr>
        <w:spacing w:line="360" w:lineRule="auto"/>
        <w:jc w:val="mediumKashida"/>
        <w:rPr>
          <w:rFonts w:ascii="Sakkal Majalla" w:eastAsia="Calibri" w:hAnsi="Sakkal Majalla" w:cs="Sakkal Majalla"/>
          <w:sz w:val="28"/>
          <w:szCs w:val="28"/>
          <w:rtl/>
        </w:rPr>
      </w:pPr>
      <w:r w:rsidRPr="00C92AF6">
        <w:rPr>
          <w:rFonts w:ascii="Sakkal Majalla" w:eastAsia="Calibri" w:hAnsi="Sakkal Majalla" w:cs="Sakkal Majalla" w:hint="cs"/>
          <w:sz w:val="28"/>
          <w:szCs w:val="28"/>
          <w:rtl/>
        </w:rPr>
        <w:lastRenderedPageBreak/>
        <w:t>(المصدر: صادق واخرون 2019)</w:t>
      </w:r>
    </w:p>
    <w:p w14:paraId="7F589D36" w14:textId="43418FA8" w:rsidR="00C92AF6" w:rsidRPr="00C92AF6" w:rsidRDefault="00C92AF6" w:rsidP="00C92AF6">
      <w:pPr>
        <w:spacing w:line="360" w:lineRule="auto"/>
        <w:jc w:val="mediumKashida"/>
        <w:outlineLvl w:val="2"/>
        <w:rPr>
          <w:rFonts w:ascii="Sakkal Majalla" w:eastAsia="Calibri" w:hAnsi="Sakkal Majalla" w:cs="Sakkal Majalla"/>
          <w:b/>
          <w:bCs/>
          <w:sz w:val="28"/>
          <w:szCs w:val="28"/>
        </w:rPr>
      </w:pPr>
      <w:bookmarkStart w:id="18" w:name="_Toc204833552"/>
      <w:r w:rsidRPr="00C92AF6">
        <w:rPr>
          <w:rFonts w:ascii="Sakkal Majalla" w:eastAsia="Calibri" w:hAnsi="Sakkal Majalla" w:cs="Sakkal Majalla"/>
          <w:b/>
          <w:bCs/>
          <w:sz w:val="28"/>
          <w:szCs w:val="28"/>
          <w:rtl/>
        </w:rPr>
        <w:t xml:space="preserve">نماذج واستراتيجيات </w:t>
      </w:r>
      <w:r w:rsidR="00890A3B">
        <w:rPr>
          <w:rFonts w:ascii="Sakkal Majalla" w:eastAsia="Calibri" w:hAnsi="Sakkal Majalla" w:cs="Sakkal Majalla"/>
          <w:b/>
          <w:bCs/>
          <w:sz w:val="28"/>
          <w:szCs w:val="28"/>
          <w:rtl/>
        </w:rPr>
        <w:t>إدارة</w:t>
      </w:r>
      <w:r w:rsidRPr="00C92AF6">
        <w:rPr>
          <w:rFonts w:ascii="Sakkal Majalla" w:eastAsia="Calibri" w:hAnsi="Sakkal Majalla" w:cs="Sakkal Majalla"/>
          <w:b/>
          <w:bCs/>
          <w:sz w:val="28"/>
          <w:szCs w:val="28"/>
          <w:rtl/>
        </w:rPr>
        <w:t xml:space="preserve"> المخاطر</w:t>
      </w:r>
      <w:bookmarkEnd w:id="18"/>
    </w:p>
    <w:p w14:paraId="05942AF0" w14:textId="6A40563B" w:rsidR="00C92AF6" w:rsidRPr="00C92AF6" w:rsidRDefault="00C92AF6" w:rsidP="00C92AF6">
      <w:pPr>
        <w:spacing w:line="360" w:lineRule="auto"/>
        <w:jc w:val="mediumKashida"/>
        <w:rPr>
          <w:rFonts w:ascii="Sakkal Majalla" w:eastAsia="Calibri" w:hAnsi="Sakkal Majalla" w:cs="Sakkal Majalla"/>
          <w:sz w:val="28"/>
          <w:szCs w:val="28"/>
        </w:rPr>
      </w:pPr>
      <w:r w:rsidRPr="00C92AF6">
        <w:rPr>
          <w:rFonts w:ascii="Sakkal Majalla" w:eastAsia="Calibri" w:hAnsi="Sakkal Majalla" w:cs="Sakkal Majalla"/>
          <w:sz w:val="28"/>
          <w:szCs w:val="28"/>
          <w:rtl/>
        </w:rPr>
        <w:t xml:space="preserve">تُعد نماذج واستراتيجيات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من الركائز الأساسية التي تساعد المؤسسات والمشاريع الناشئة على التعامل المنهجي مع التهديدات المحتملة وتحقيق الاستدامة المؤسسية. وتبدأ هذه النماذج بتقديم أطر علمية تمكّن ال</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من تحديد المخاطر بدقة وتصنيفها حسب أولويتها وتأثيرها المحتمل على العمليات التشغيلية والاستراتيجية. وتُسهم هذه النماذج في وضع هيكل متكامل يربط بين مراحل تحديد المخاطر وتحليلها ومعالجتها ومراقبتها بشكل مستمر ويمثل هذا التوجه نقلة نوعية في التعامل مع المخاطر من الأسلوب التقليدي القائم على رد الفعل إلى الأسلوب الاستباقي القائم على التوقع والتخطيط (صادق وآخرون 2019)</w:t>
      </w:r>
      <w:r w:rsidRPr="00C92AF6">
        <w:rPr>
          <w:rFonts w:ascii="Sakkal Majalla" w:eastAsia="Calibri" w:hAnsi="Sakkal Majalla" w:cs="Sakkal Majalla"/>
          <w:sz w:val="28"/>
          <w:szCs w:val="28"/>
        </w:rPr>
        <w:t>.</w:t>
      </w:r>
    </w:p>
    <w:p w14:paraId="203FF8A7" w14:textId="50A8AC86" w:rsidR="00C92AF6" w:rsidRPr="00C92AF6" w:rsidRDefault="00C92AF6" w:rsidP="00C92AF6">
      <w:pPr>
        <w:spacing w:line="360" w:lineRule="auto"/>
        <w:jc w:val="mediumKashida"/>
        <w:rPr>
          <w:rFonts w:ascii="Sakkal Majalla" w:eastAsia="Calibri" w:hAnsi="Sakkal Majalla" w:cs="Sakkal Majalla"/>
          <w:sz w:val="28"/>
          <w:szCs w:val="28"/>
        </w:rPr>
      </w:pPr>
      <w:r w:rsidRPr="00C92AF6">
        <w:rPr>
          <w:rFonts w:ascii="Sakkal Majalla" w:eastAsia="Calibri" w:hAnsi="Sakkal Majalla" w:cs="Sakkal Majalla"/>
          <w:sz w:val="28"/>
          <w:szCs w:val="28"/>
          <w:rtl/>
        </w:rPr>
        <w:t>ويُعد إطار</w:t>
      </w:r>
      <w:r w:rsidRPr="00C92AF6">
        <w:rPr>
          <w:rFonts w:ascii="Sakkal Majalla" w:eastAsia="Calibri" w:hAnsi="Sakkal Majalla" w:cs="Sakkal Majalla"/>
          <w:sz w:val="28"/>
          <w:szCs w:val="28"/>
        </w:rPr>
        <w:t xml:space="preserve"> ISO 31000 </w:t>
      </w:r>
      <w:r w:rsidRPr="00C92AF6">
        <w:rPr>
          <w:rFonts w:ascii="Sakkal Majalla" w:eastAsia="Calibri" w:hAnsi="Sakkal Majalla" w:cs="Sakkal Majalla"/>
          <w:sz w:val="28"/>
          <w:szCs w:val="28"/>
          <w:rtl/>
        </w:rPr>
        <w:t>من أبرز النماذج العالمية ل</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حيث يوفر مجموعة من المبادئ والإرشادات التي تساعد المؤسسات على إنشاء نظام متكامل لتحديد المخاطر وتحليلها والتعامل معها. ويتميز هذا </w:t>
      </w:r>
      <w:r w:rsidR="00FF0590">
        <w:rPr>
          <w:rFonts w:ascii="Sakkal Majalla" w:eastAsia="Calibri" w:hAnsi="Sakkal Majalla" w:cs="Sakkal Majalla"/>
          <w:sz w:val="28"/>
          <w:szCs w:val="28"/>
          <w:rtl/>
        </w:rPr>
        <w:t>الإطار</w:t>
      </w:r>
      <w:r w:rsidRPr="00C92AF6">
        <w:rPr>
          <w:rFonts w:ascii="Sakkal Majalla" w:eastAsia="Calibri" w:hAnsi="Sakkal Majalla" w:cs="Sakkal Majalla"/>
          <w:sz w:val="28"/>
          <w:szCs w:val="28"/>
          <w:rtl/>
        </w:rPr>
        <w:t xml:space="preserve"> بالمرونة وإمكانية تطبيقه في مختلف أنواع المؤسسات سواء كانت صناعية أو خدمية أو مشاريع ناشئة صغيرة. ويؤكد</w:t>
      </w:r>
      <w:r w:rsidRPr="00C92AF6">
        <w:rPr>
          <w:rFonts w:ascii="Sakkal Majalla" w:eastAsia="Calibri" w:hAnsi="Sakkal Majalla" w:cs="Sakkal Majalla"/>
          <w:sz w:val="28"/>
          <w:szCs w:val="28"/>
        </w:rPr>
        <w:t xml:space="preserve"> ISO 31000 </w:t>
      </w:r>
      <w:r w:rsidRPr="00C92AF6">
        <w:rPr>
          <w:rFonts w:ascii="Sakkal Majalla" w:eastAsia="Calibri" w:hAnsi="Sakkal Majalla" w:cs="Sakkal Majalla"/>
          <w:sz w:val="28"/>
          <w:szCs w:val="28"/>
          <w:rtl/>
        </w:rPr>
        <w:t xml:space="preserve">على أهمية دمج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ضمن جميع مستويات اتخاذ القرار في المؤسسة مع مراعاة البيئة الداخلية والخارجية والعوامل المؤثرة في الأداء. كما يُركز على أهمية التحسين المستمر ومراجعة الإجراءات بشكل دوري لضمان فاعليتها في الحد من المخاطر (بكوش 2022)</w:t>
      </w:r>
      <w:r w:rsidRPr="00C92AF6">
        <w:rPr>
          <w:rFonts w:ascii="Sakkal Majalla" w:eastAsia="Calibri" w:hAnsi="Sakkal Majalla" w:cs="Sakkal Majalla"/>
          <w:sz w:val="28"/>
          <w:szCs w:val="28"/>
        </w:rPr>
        <w:t>.</w:t>
      </w:r>
    </w:p>
    <w:p w14:paraId="5132F2BD" w14:textId="0AD02B3B" w:rsidR="00C92AF6" w:rsidRPr="00C92AF6" w:rsidRDefault="00C92AF6" w:rsidP="00C92AF6">
      <w:pPr>
        <w:spacing w:line="360" w:lineRule="auto"/>
        <w:jc w:val="mediumKashida"/>
        <w:rPr>
          <w:rFonts w:ascii="Sakkal Majalla" w:eastAsia="Calibri" w:hAnsi="Sakkal Majalla" w:cs="Sakkal Majalla"/>
          <w:sz w:val="28"/>
          <w:szCs w:val="28"/>
        </w:rPr>
      </w:pPr>
      <w:r w:rsidRPr="00C92AF6">
        <w:rPr>
          <w:rFonts w:ascii="Sakkal Majalla" w:eastAsia="Calibri" w:hAnsi="Sakkal Majalla" w:cs="Sakkal Majalla"/>
          <w:sz w:val="28"/>
          <w:szCs w:val="28"/>
          <w:rtl/>
        </w:rPr>
        <w:t xml:space="preserve">وتبرز أيضًا استراتيجية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وفق إطار</w:t>
      </w:r>
      <w:r w:rsidRPr="00C92AF6">
        <w:rPr>
          <w:rFonts w:ascii="Sakkal Majalla" w:eastAsia="Calibri" w:hAnsi="Sakkal Majalla" w:cs="Sakkal Majalla"/>
          <w:sz w:val="28"/>
          <w:szCs w:val="28"/>
        </w:rPr>
        <w:t xml:space="preserve"> COSO ERM (Enterprise Risk Management)</w:t>
      </w:r>
      <w:r w:rsidRPr="00C92AF6">
        <w:rPr>
          <w:rFonts w:ascii="Sakkal Majalla" w:eastAsia="Calibri" w:hAnsi="Sakkal Majalla" w:cs="Sakkal Majalla"/>
          <w:sz w:val="28"/>
          <w:szCs w:val="28"/>
          <w:rtl/>
        </w:rPr>
        <w:t xml:space="preserve"> الذي يعتمد على نهج متكامل يربط بين الأهداف الاستراتيجية للمؤسسة والمخاطر التي يمكن أن تؤثر على تحقيقها. ويقوم هذا </w:t>
      </w:r>
      <w:r w:rsidR="00FF0590">
        <w:rPr>
          <w:rFonts w:ascii="Sakkal Majalla" w:eastAsia="Calibri" w:hAnsi="Sakkal Majalla" w:cs="Sakkal Majalla"/>
          <w:sz w:val="28"/>
          <w:szCs w:val="28"/>
          <w:rtl/>
        </w:rPr>
        <w:t>الإطار</w:t>
      </w:r>
      <w:r w:rsidRPr="00C92AF6">
        <w:rPr>
          <w:rFonts w:ascii="Sakkal Majalla" w:eastAsia="Calibri" w:hAnsi="Sakkal Majalla" w:cs="Sakkal Majalla"/>
          <w:sz w:val="28"/>
          <w:szCs w:val="28"/>
          <w:rtl/>
        </w:rPr>
        <w:t xml:space="preserve"> على ثمانية عناصر رئيسية تشمل تحديد بيئة المخاطر وتحديد الأهداف وتحديد الأحداث وتقييم المخاطر والاستجابة لها ومراقبة الأنشطة وضمان جودة المعلومات والاتصالات الداخلية. وتتميز هذه الاستراتيجية بقدرتها على تحويل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إلى أداة لتحقيق قيمة مضافة من خلال مساعدة المؤسسات على تحقيق أهدافها بكفاءة أكبر وتقليل درجة عدم اليقين في عملياتها التشغيلية والاستراتيجية (القحطاني وحسن 2022)</w:t>
      </w:r>
      <w:r w:rsidRPr="00C92AF6">
        <w:rPr>
          <w:rFonts w:ascii="Sakkal Majalla" w:eastAsia="Calibri" w:hAnsi="Sakkal Majalla" w:cs="Sakkal Majalla"/>
          <w:sz w:val="28"/>
          <w:szCs w:val="28"/>
        </w:rPr>
        <w:t>.</w:t>
      </w:r>
    </w:p>
    <w:p w14:paraId="2A970EDC" w14:textId="15CD971E" w:rsidR="00C92AF6" w:rsidRPr="00C92AF6" w:rsidRDefault="00C92AF6" w:rsidP="00C92AF6">
      <w:pPr>
        <w:spacing w:line="360" w:lineRule="auto"/>
        <w:jc w:val="mediumKashida"/>
        <w:rPr>
          <w:rFonts w:ascii="Sakkal Majalla" w:eastAsia="Calibri" w:hAnsi="Sakkal Majalla" w:cs="Sakkal Majalla"/>
          <w:sz w:val="28"/>
          <w:szCs w:val="28"/>
        </w:rPr>
      </w:pPr>
      <w:r w:rsidRPr="00C92AF6">
        <w:rPr>
          <w:rFonts w:ascii="Sakkal Majalla" w:eastAsia="Calibri" w:hAnsi="Sakkal Majalla" w:cs="Sakkal Majalla"/>
          <w:sz w:val="28"/>
          <w:szCs w:val="28"/>
          <w:rtl/>
        </w:rPr>
        <w:lastRenderedPageBreak/>
        <w:t xml:space="preserve">ومن الاستراتيجيات المهمة أيضًا نموذج عجلة </w:t>
      </w:r>
      <w:proofErr w:type="spellStart"/>
      <w:r w:rsidRPr="00C92AF6">
        <w:rPr>
          <w:rFonts w:ascii="Sakkal Majalla" w:eastAsia="Calibri" w:hAnsi="Sakkal Majalla" w:cs="Sakkal Majalla"/>
          <w:sz w:val="28"/>
          <w:szCs w:val="28"/>
          <w:rtl/>
        </w:rPr>
        <w:t>ديمنج</w:t>
      </w:r>
      <w:proofErr w:type="spellEnd"/>
      <w:r w:rsidRPr="00C92AF6">
        <w:rPr>
          <w:rFonts w:ascii="Sakkal Majalla" w:eastAsia="Calibri" w:hAnsi="Sakkal Majalla" w:cs="Sakkal Majalla"/>
          <w:sz w:val="28"/>
          <w:szCs w:val="28"/>
        </w:rPr>
        <w:t xml:space="preserve"> (PDCA)</w:t>
      </w:r>
      <w:r w:rsidRPr="00C92AF6">
        <w:rPr>
          <w:rFonts w:ascii="Sakkal Majalla" w:eastAsia="Calibri" w:hAnsi="Sakkal Majalla" w:cs="Sakkal Majalla"/>
          <w:sz w:val="28"/>
          <w:szCs w:val="28"/>
          <w:rtl/>
        </w:rPr>
        <w:t xml:space="preserve"> الذي يُستخدم في تحسين العمليات و</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بشكل مستمر حيث يقوم على أربع مراحل أساسية هي: التخطيط</w:t>
      </w:r>
      <w:r w:rsidRPr="00C92AF6">
        <w:rPr>
          <w:rFonts w:ascii="Sakkal Majalla" w:eastAsia="Calibri" w:hAnsi="Sakkal Majalla" w:cs="Sakkal Majalla"/>
          <w:sz w:val="28"/>
          <w:szCs w:val="28"/>
        </w:rPr>
        <w:t xml:space="preserve"> (Plan)</w:t>
      </w:r>
      <w:r w:rsidRPr="00C92AF6">
        <w:rPr>
          <w:rFonts w:ascii="Sakkal Majalla" w:eastAsia="Calibri" w:hAnsi="Sakkal Majalla" w:cs="Sakkal Majalla"/>
          <w:sz w:val="28"/>
          <w:szCs w:val="28"/>
          <w:rtl/>
        </w:rPr>
        <w:t xml:space="preserve"> والتنفيذ</w:t>
      </w:r>
      <w:r w:rsidRPr="00C92AF6">
        <w:rPr>
          <w:rFonts w:ascii="Sakkal Majalla" w:eastAsia="Calibri" w:hAnsi="Sakkal Majalla" w:cs="Sakkal Majalla"/>
          <w:sz w:val="28"/>
          <w:szCs w:val="28"/>
        </w:rPr>
        <w:t xml:space="preserve"> (Do)</w:t>
      </w:r>
      <w:r w:rsidRPr="00C92AF6">
        <w:rPr>
          <w:rFonts w:ascii="Sakkal Majalla" w:eastAsia="Calibri" w:hAnsi="Sakkal Majalla" w:cs="Sakkal Majalla"/>
          <w:sz w:val="28"/>
          <w:szCs w:val="28"/>
          <w:rtl/>
        </w:rPr>
        <w:t xml:space="preserve"> والتحقق</w:t>
      </w:r>
      <w:r w:rsidRPr="00C92AF6">
        <w:rPr>
          <w:rFonts w:ascii="Sakkal Majalla" w:eastAsia="Calibri" w:hAnsi="Sakkal Majalla" w:cs="Sakkal Majalla"/>
          <w:sz w:val="28"/>
          <w:szCs w:val="28"/>
        </w:rPr>
        <w:t xml:space="preserve"> (Check)</w:t>
      </w:r>
      <w:r w:rsidRPr="00C92AF6">
        <w:rPr>
          <w:rFonts w:ascii="Sakkal Majalla" w:eastAsia="Calibri" w:hAnsi="Sakkal Majalla" w:cs="Sakkal Majalla"/>
          <w:sz w:val="28"/>
          <w:szCs w:val="28"/>
          <w:rtl/>
        </w:rPr>
        <w:t xml:space="preserve"> والتصحيح أو التحسين المستمر</w:t>
      </w:r>
      <w:r w:rsidRPr="00C92AF6">
        <w:rPr>
          <w:rFonts w:ascii="Sakkal Majalla" w:eastAsia="Calibri" w:hAnsi="Sakkal Majalla" w:cs="Sakkal Majalla"/>
          <w:sz w:val="28"/>
          <w:szCs w:val="28"/>
        </w:rPr>
        <w:t xml:space="preserve"> (Act). </w:t>
      </w:r>
      <w:r w:rsidRPr="00C92AF6">
        <w:rPr>
          <w:rFonts w:ascii="Sakkal Majalla" w:eastAsia="Calibri" w:hAnsi="Sakkal Majalla" w:cs="Sakkal Majalla"/>
          <w:sz w:val="28"/>
          <w:szCs w:val="28"/>
          <w:rtl/>
        </w:rPr>
        <w:t>ويُمكن لهذا النموذج أن يكون فعالًا جدًا في المشاريع الناشئة نظرًا لبساطته واعتماده على دورة تحسين مستمرة تسمح بتعديل الإجراءات بشكل فوري عند اكتشاف أي مخاطر جديدة أو تغيرات في البيئة المحيطة بالمشروع. كما أنه يُشجع على بناء ثقافة مؤسسية قائمة على التعلم المستمر والمرونة في مواجهة التحديات (</w:t>
      </w:r>
      <w:proofErr w:type="spellStart"/>
      <w:r w:rsidRPr="00C92AF6">
        <w:rPr>
          <w:rFonts w:ascii="Sakkal Majalla" w:eastAsia="Calibri" w:hAnsi="Sakkal Majalla" w:cs="Sakkal Majalla"/>
          <w:sz w:val="28"/>
          <w:szCs w:val="28"/>
          <w:rtl/>
        </w:rPr>
        <w:t>حمادنة</w:t>
      </w:r>
      <w:proofErr w:type="spellEnd"/>
      <w:r w:rsidRPr="00C92AF6">
        <w:rPr>
          <w:rFonts w:ascii="Sakkal Majalla" w:eastAsia="Calibri" w:hAnsi="Sakkal Majalla" w:cs="Sakkal Majalla"/>
          <w:sz w:val="28"/>
          <w:szCs w:val="28"/>
          <w:rtl/>
        </w:rPr>
        <w:t xml:space="preserve"> 2020)</w:t>
      </w:r>
      <w:r w:rsidRPr="00C92AF6">
        <w:rPr>
          <w:rFonts w:ascii="Sakkal Majalla" w:eastAsia="Calibri" w:hAnsi="Sakkal Majalla" w:cs="Sakkal Majalla"/>
          <w:sz w:val="28"/>
          <w:szCs w:val="28"/>
        </w:rPr>
        <w:t>.</w:t>
      </w:r>
    </w:p>
    <w:p w14:paraId="0021CB5E" w14:textId="0FA6D6CA" w:rsidR="00C92AF6" w:rsidRPr="00C92AF6" w:rsidRDefault="00C92AF6" w:rsidP="00C92AF6">
      <w:pPr>
        <w:spacing w:line="360" w:lineRule="auto"/>
        <w:jc w:val="mediumKashida"/>
        <w:rPr>
          <w:rFonts w:ascii="Sakkal Majalla" w:eastAsia="Calibri" w:hAnsi="Sakkal Majalla" w:cs="Sakkal Majalla"/>
          <w:sz w:val="28"/>
          <w:szCs w:val="28"/>
        </w:rPr>
      </w:pPr>
      <w:r w:rsidRPr="00C92AF6">
        <w:rPr>
          <w:rFonts w:ascii="Sakkal Majalla" w:eastAsia="Calibri" w:hAnsi="Sakkal Majalla" w:cs="Sakkal Majalla"/>
          <w:sz w:val="28"/>
          <w:szCs w:val="28"/>
          <w:rtl/>
        </w:rPr>
        <w:t xml:space="preserve">وتشمل استراتيجيات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كذلك استراتيجيات الاستجابة التي يمكن تصنيفها إلى أربع فئات رئيسية: تجنب المخاطر</w:t>
      </w:r>
      <w:r w:rsidRPr="00C92AF6">
        <w:rPr>
          <w:rFonts w:ascii="Sakkal Majalla" w:eastAsia="Calibri" w:hAnsi="Sakkal Majalla" w:cs="Sakkal Majalla"/>
          <w:sz w:val="28"/>
          <w:szCs w:val="28"/>
        </w:rPr>
        <w:t xml:space="preserve"> (Risk Avoidance)</w:t>
      </w:r>
      <w:r w:rsidRPr="00C92AF6">
        <w:rPr>
          <w:rFonts w:ascii="Sakkal Majalla" w:eastAsia="Calibri" w:hAnsi="Sakkal Majalla" w:cs="Sakkal Majalla"/>
          <w:sz w:val="28"/>
          <w:szCs w:val="28"/>
          <w:rtl/>
        </w:rPr>
        <w:t xml:space="preserve"> وتقليل المخاطر</w:t>
      </w:r>
      <w:r w:rsidRPr="00C92AF6">
        <w:rPr>
          <w:rFonts w:ascii="Sakkal Majalla" w:eastAsia="Calibri" w:hAnsi="Sakkal Majalla" w:cs="Sakkal Majalla"/>
          <w:sz w:val="28"/>
          <w:szCs w:val="28"/>
        </w:rPr>
        <w:t xml:space="preserve"> (Risk Mitigation)</w:t>
      </w:r>
      <w:r w:rsidRPr="00C92AF6">
        <w:rPr>
          <w:rFonts w:ascii="Sakkal Majalla" w:eastAsia="Calibri" w:hAnsi="Sakkal Majalla" w:cs="Sakkal Majalla"/>
          <w:sz w:val="28"/>
          <w:szCs w:val="28"/>
          <w:rtl/>
        </w:rPr>
        <w:t xml:space="preserve"> ونقل المخاطر</w:t>
      </w:r>
      <w:r w:rsidRPr="00C92AF6">
        <w:rPr>
          <w:rFonts w:ascii="Sakkal Majalla" w:eastAsia="Calibri" w:hAnsi="Sakkal Majalla" w:cs="Sakkal Majalla"/>
          <w:sz w:val="28"/>
          <w:szCs w:val="28"/>
        </w:rPr>
        <w:t xml:space="preserve"> (Risk Transfer)</w:t>
      </w:r>
      <w:r w:rsidRPr="00C92AF6">
        <w:rPr>
          <w:rFonts w:ascii="Sakkal Majalla" w:eastAsia="Calibri" w:hAnsi="Sakkal Majalla" w:cs="Sakkal Majalla"/>
          <w:sz w:val="28"/>
          <w:szCs w:val="28"/>
          <w:rtl/>
        </w:rPr>
        <w:t xml:space="preserve"> وقبول المخاطر</w:t>
      </w:r>
      <w:r w:rsidRPr="00C92AF6">
        <w:rPr>
          <w:rFonts w:ascii="Sakkal Majalla" w:eastAsia="Calibri" w:hAnsi="Sakkal Majalla" w:cs="Sakkal Majalla"/>
          <w:sz w:val="28"/>
          <w:szCs w:val="28"/>
        </w:rPr>
        <w:t xml:space="preserve"> (Risk Acceptance). </w:t>
      </w:r>
      <w:r w:rsidRPr="00C92AF6">
        <w:rPr>
          <w:rFonts w:ascii="Sakkal Majalla" w:eastAsia="Calibri" w:hAnsi="Sakkal Majalla" w:cs="Sakkal Majalla"/>
          <w:sz w:val="28"/>
          <w:szCs w:val="28"/>
          <w:rtl/>
        </w:rPr>
        <w:t>وتتمثل استراتيجية التجنب في اتخاذ إجراءات وقائية تحول دون وقوع المخاطر من الأساس مثل تغيير خطة عمل المشروع أو تعديل تصميم المنتج لتفادي المشاكل المحتملة. أما استراتيجية التقليل فتُركز على الحد من احتمالية وقوع المخاطر أو تخفيض تأثيرها السلبي عند وقوعها من خلال تطبيق ضوابط تشغيلية أو إجراءات أمان إضافية. في حين تعني استراتيجية النقل تحويل أثر المخاطر إلى طرف آخر مثل شركات التأمين أو الشركاء الاستراتيجيين بينما تقوم استراتيجية القبول على الاعتراف بالمخاطر وتحملها عند كونها منخفضة التأثير أو عند كون تكلفة معالجتها أكبر من أضرارها المحتملة (لعروسي 2021)</w:t>
      </w:r>
      <w:r w:rsidRPr="00C92AF6">
        <w:rPr>
          <w:rFonts w:ascii="Sakkal Majalla" w:eastAsia="Calibri" w:hAnsi="Sakkal Majalla" w:cs="Sakkal Majalla"/>
          <w:sz w:val="28"/>
          <w:szCs w:val="28"/>
        </w:rPr>
        <w:t>.</w:t>
      </w:r>
    </w:p>
    <w:p w14:paraId="2B838687" w14:textId="0F97D67E" w:rsidR="00C92AF6" w:rsidRPr="00C92AF6" w:rsidRDefault="00C92AF6" w:rsidP="00C92AF6">
      <w:pPr>
        <w:spacing w:line="360" w:lineRule="auto"/>
        <w:jc w:val="mediumKashida"/>
        <w:rPr>
          <w:rFonts w:ascii="Sakkal Majalla" w:eastAsia="Calibri" w:hAnsi="Sakkal Majalla" w:cs="Sakkal Majalla"/>
          <w:sz w:val="28"/>
          <w:szCs w:val="28"/>
          <w:rtl/>
        </w:rPr>
      </w:pPr>
      <w:r w:rsidRPr="00C92AF6">
        <w:rPr>
          <w:rFonts w:ascii="Sakkal Majalla" w:eastAsia="Calibri" w:hAnsi="Sakkal Majalla" w:cs="Sakkal Majalla"/>
          <w:sz w:val="28"/>
          <w:szCs w:val="28"/>
          <w:rtl/>
        </w:rPr>
        <w:t xml:space="preserve">وتركز بعض الاستراتيجيات الحديثة على استخدام التحليلات التنبؤية والذكاء الاصطناعي كجزء من منظومة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حيث يمكن للأدوات الرقمية المتقدمة تحليل البيانات الضخمة والتنبؤ بالمخاطر المستقبلية بشكل أكثر دقة. وتتيح هذه الاستراتيجيات للمؤسسات القدرة على الاستجابة السريعة للمخاطر قبل أن تتحول إلى أزمات كما تساعد المشاريع الناشئة على اتخاذ قرارات مستندة إلى بيانات واقعية بدلًا من الافتراضات. ويمثل دمج التقنيات الحديثة مع النماذج التقليدية ل</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اتجاهًا حيويًا نحو تحقيق مرونة أكبر واستدامة مؤسسية أعلى في عصر الثورة الصناعية الرابعة (بوداود 2021)</w:t>
      </w:r>
      <w:r w:rsidRPr="00C92AF6">
        <w:rPr>
          <w:rFonts w:ascii="Sakkal Majalla" w:eastAsia="Calibri" w:hAnsi="Sakkal Majalla" w:cs="Sakkal Majalla"/>
          <w:sz w:val="28"/>
          <w:szCs w:val="28"/>
        </w:rPr>
        <w:t>.</w:t>
      </w:r>
    </w:p>
    <w:p w14:paraId="6FCCB76B" w14:textId="26A91283" w:rsidR="00C92AF6" w:rsidRPr="00C92AF6" w:rsidRDefault="00C92AF6" w:rsidP="00C92AF6">
      <w:pPr>
        <w:spacing w:line="360" w:lineRule="auto"/>
        <w:jc w:val="mediumKashida"/>
        <w:outlineLvl w:val="2"/>
        <w:rPr>
          <w:rFonts w:ascii="Sakkal Majalla" w:eastAsia="Calibri" w:hAnsi="Sakkal Majalla" w:cs="Sakkal Majalla"/>
          <w:b/>
          <w:bCs/>
          <w:sz w:val="28"/>
          <w:szCs w:val="28"/>
          <w:rtl/>
        </w:rPr>
      </w:pPr>
      <w:bookmarkStart w:id="19" w:name="_Toc179546138"/>
      <w:bookmarkStart w:id="20" w:name="_Toc204833553"/>
      <w:r w:rsidRPr="00C92AF6">
        <w:rPr>
          <w:rFonts w:ascii="Sakkal Majalla" w:eastAsia="Calibri" w:hAnsi="Sakkal Majalla" w:cs="Sakkal Majalla"/>
          <w:b/>
          <w:bCs/>
          <w:sz w:val="28"/>
          <w:szCs w:val="28"/>
          <w:rtl/>
        </w:rPr>
        <w:t>نماذج مساعدة ل</w:t>
      </w:r>
      <w:r w:rsidR="00890A3B">
        <w:rPr>
          <w:rFonts w:ascii="Sakkal Majalla" w:eastAsia="Calibri" w:hAnsi="Sakkal Majalla" w:cs="Sakkal Majalla"/>
          <w:b/>
          <w:bCs/>
          <w:sz w:val="28"/>
          <w:szCs w:val="28"/>
          <w:rtl/>
        </w:rPr>
        <w:t>إدارة</w:t>
      </w:r>
      <w:r w:rsidRPr="00C92AF6">
        <w:rPr>
          <w:rFonts w:ascii="Sakkal Majalla" w:eastAsia="Calibri" w:hAnsi="Sakkal Majalla" w:cs="Sakkal Majalla"/>
          <w:b/>
          <w:bCs/>
          <w:sz w:val="28"/>
          <w:szCs w:val="28"/>
          <w:rtl/>
        </w:rPr>
        <w:t xml:space="preserve"> الخطر </w:t>
      </w:r>
      <w:r w:rsidRPr="00C92AF6">
        <w:rPr>
          <w:rFonts w:ascii="Sakkal Majalla" w:eastAsia="Calibri" w:hAnsi="Sakkal Majalla" w:cs="Sakkal Majalla" w:hint="cs"/>
          <w:b/>
          <w:bCs/>
          <w:sz w:val="28"/>
          <w:szCs w:val="28"/>
          <w:rtl/>
        </w:rPr>
        <w:t>داخل</w:t>
      </w:r>
      <w:r w:rsidRPr="00C92AF6">
        <w:rPr>
          <w:rFonts w:ascii="Sakkal Majalla" w:eastAsia="Calibri" w:hAnsi="Sakkal Majalla" w:cs="Sakkal Majalla"/>
          <w:b/>
          <w:bCs/>
          <w:sz w:val="28"/>
          <w:szCs w:val="28"/>
          <w:rtl/>
        </w:rPr>
        <w:t xml:space="preserve"> المؤسسة</w:t>
      </w:r>
      <w:bookmarkEnd w:id="19"/>
      <w:bookmarkEnd w:id="20"/>
      <w:r w:rsidRPr="00C92AF6">
        <w:rPr>
          <w:rFonts w:ascii="Sakkal Majalla" w:eastAsia="Calibri" w:hAnsi="Sakkal Majalla" w:cs="Sakkal Majalla"/>
          <w:b/>
          <w:bCs/>
          <w:sz w:val="28"/>
          <w:szCs w:val="28"/>
          <w:rtl/>
        </w:rPr>
        <w:t xml:space="preserve"> </w:t>
      </w:r>
    </w:p>
    <w:p w14:paraId="1BA56BF3" w14:textId="326D4142" w:rsidR="00C92AF6" w:rsidRPr="00C92AF6" w:rsidRDefault="00C92AF6" w:rsidP="00C92AF6">
      <w:pPr>
        <w:spacing w:line="360" w:lineRule="auto"/>
        <w:jc w:val="mediumKashida"/>
        <w:rPr>
          <w:rFonts w:ascii="Sakkal Majalla" w:eastAsia="Calibri" w:hAnsi="Sakkal Majalla" w:cs="Sakkal Majalla"/>
          <w:sz w:val="28"/>
          <w:szCs w:val="28"/>
          <w:rtl/>
        </w:rPr>
      </w:pPr>
      <w:r w:rsidRPr="00C92AF6">
        <w:rPr>
          <w:rFonts w:ascii="Sakkal Majalla" w:eastAsia="Calibri" w:hAnsi="Sakkal Majalla" w:cs="Sakkal Majalla"/>
          <w:sz w:val="28"/>
          <w:szCs w:val="28"/>
          <w:rtl/>
        </w:rPr>
        <w:lastRenderedPageBreak/>
        <w:t xml:space="preserve">هناك بعض النماذج الأخرى التي حاولت إعطاء الطابع العلمي والمنهجي لعملية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 فكل نموذج يقدم تصور معين لسيرورة التعامل مع المخاطر داخل المؤسسة وفق رؤية ومرحلية متناسقة </w:t>
      </w:r>
      <w:r w:rsidRPr="00C92AF6">
        <w:rPr>
          <w:rFonts w:ascii="Sakkal Majalla" w:eastAsia="Calibri" w:hAnsi="Sakkal Majalla" w:cs="Sakkal Majalla" w:hint="cs"/>
          <w:sz w:val="28"/>
          <w:szCs w:val="28"/>
          <w:rtl/>
        </w:rPr>
        <w:t>ومنسجمة تعطي</w:t>
      </w:r>
      <w:r w:rsidRPr="00C92AF6">
        <w:rPr>
          <w:rFonts w:ascii="Sakkal Majalla" w:eastAsia="Calibri" w:hAnsi="Sakkal Majalla" w:cs="Sakkal Majalla"/>
          <w:sz w:val="28"/>
          <w:szCs w:val="28"/>
          <w:rtl/>
        </w:rPr>
        <w:t xml:space="preserve"> في الأخير نتيجة واضحة حول مسار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الخطر وسبل التعامل معه.</w:t>
      </w:r>
    </w:p>
    <w:p w14:paraId="342B084B" w14:textId="77777777" w:rsidR="00C92AF6" w:rsidRPr="00C92AF6" w:rsidRDefault="00C92AF6" w:rsidP="00C92AF6">
      <w:pPr>
        <w:spacing w:line="360" w:lineRule="auto"/>
        <w:jc w:val="mediumKashida"/>
        <w:rPr>
          <w:rFonts w:ascii="Sakkal Majalla" w:eastAsia="Calibri" w:hAnsi="Sakkal Majalla" w:cs="Sakkal Majalla"/>
          <w:sz w:val="28"/>
          <w:szCs w:val="28"/>
          <w:rtl/>
        </w:rPr>
      </w:pPr>
      <w:r w:rsidRPr="00C92AF6">
        <w:rPr>
          <w:rFonts w:ascii="Sakkal Majalla" w:eastAsia="Calibri" w:hAnsi="Sakkal Majalla" w:cs="Sakkal Majalla"/>
          <w:sz w:val="28"/>
          <w:szCs w:val="28"/>
          <w:rtl/>
        </w:rPr>
        <w:t>وتتمثل مكونات القوة التنظيمية في المقام الأول في كفاءة وقدرة المنظمة فضلا عن القدرة على التحرك وتحقيق أكبر النتائج العملية من الناحية الصناعية والاقتصادية. وتتمثل عناصر الضعف في عدم القدرة على اتخاذ القرارات ذات الصلة بناء على قدرات المنظمة ومواردها. فيما يتعلق بالتهديدات المحتملة فهي أحداث محتملة وهامة والتي في حالة حدوثها ستؤثر سلبًا على المنظمة. الفرص محددة بموقع معين في السوق خلال فترة زمنية معينة وتوفر فائدة نقدية أو غير مادية للمنظمة إذا تم استغلالها بشكل صحيح.</w:t>
      </w:r>
      <w:r w:rsidRPr="00C92AF6">
        <w:rPr>
          <w:rFonts w:ascii="Sakkal Majalla" w:eastAsia="Calibri" w:hAnsi="Sakkal Majalla" w:cs="Sakkal Majalla" w:hint="cs"/>
          <w:sz w:val="28"/>
          <w:szCs w:val="28"/>
          <w:rtl/>
        </w:rPr>
        <w:t xml:space="preserve"> </w:t>
      </w:r>
    </w:p>
    <w:p w14:paraId="71E9F5DE" w14:textId="77777777" w:rsidR="00C92AF6" w:rsidRPr="00C92AF6" w:rsidRDefault="00C92AF6" w:rsidP="00C92AF6">
      <w:pPr>
        <w:spacing w:line="360" w:lineRule="auto"/>
        <w:jc w:val="mediumKashida"/>
        <w:rPr>
          <w:rFonts w:ascii="Sakkal Majalla" w:eastAsia="Calibri" w:hAnsi="Sakkal Majalla" w:cs="Sakkal Majalla"/>
          <w:b/>
          <w:bCs/>
          <w:sz w:val="28"/>
          <w:szCs w:val="28"/>
          <w:u w:val="single"/>
          <w:rtl/>
        </w:rPr>
      </w:pPr>
      <w:r w:rsidRPr="00C92AF6">
        <w:rPr>
          <w:rFonts w:ascii="Sakkal Majalla" w:eastAsia="Calibri" w:hAnsi="Sakkal Majalla" w:cs="Sakkal Majalla"/>
          <w:b/>
          <w:bCs/>
          <w:sz w:val="28"/>
          <w:szCs w:val="28"/>
          <w:u w:val="single"/>
          <w:rtl/>
        </w:rPr>
        <w:t xml:space="preserve">نموذج عجلة </w:t>
      </w:r>
      <w:proofErr w:type="spellStart"/>
      <w:r w:rsidRPr="00C92AF6">
        <w:rPr>
          <w:rFonts w:ascii="Sakkal Majalla" w:eastAsia="Calibri" w:hAnsi="Sakkal Majalla" w:cs="Sakkal Majalla"/>
          <w:b/>
          <w:bCs/>
          <w:sz w:val="28"/>
          <w:szCs w:val="28"/>
          <w:u w:val="single"/>
          <w:rtl/>
        </w:rPr>
        <w:t>ديمنج</w:t>
      </w:r>
      <w:proofErr w:type="spellEnd"/>
      <w:r w:rsidRPr="00C92AF6">
        <w:rPr>
          <w:rFonts w:ascii="Sakkal Majalla" w:eastAsia="Calibri" w:hAnsi="Sakkal Majalla" w:cs="Sakkal Majalla"/>
          <w:b/>
          <w:bCs/>
          <w:sz w:val="28"/>
          <w:szCs w:val="28"/>
          <w:u w:val="single"/>
          <w:rtl/>
        </w:rPr>
        <w:t xml:space="preserve"> (</w:t>
      </w:r>
      <w:r w:rsidRPr="00C92AF6">
        <w:rPr>
          <w:rFonts w:ascii="Sakkal Majalla" w:eastAsia="Calibri" w:hAnsi="Sakkal Majalla" w:cs="Sakkal Majalla"/>
          <w:b/>
          <w:bCs/>
          <w:sz w:val="28"/>
          <w:szCs w:val="28"/>
          <w:u w:val="single"/>
        </w:rPr>
        <w:t>Deming</w:t>
      </w:r>
      <w:r w:rsidRPr="00C92AF6">
        <w:rPr>
          <w:rFonts w:ascii="Sakkal Majalla" w:eastAsia="Calibri" w:hAnsi="Sakkal Majalla" w:cs="Sakkal Majalla"/>
          <w:b/>
          <w:bCs/>
          <w:sz w:val="28"/>
          <w:szCs w:val="28"/>
          <w:u w:val="single"/>
          <w:rtl/>
        </w:rPr>
        <w:t>):</w:t>
      </w:r>
    </w:p>
    <w:p w14:paraId="378A3092" w14:textId="0E930005" w:rsidR="00C92AF6" w:rsidRPr="00C92AF6" w:rsidRDefault="00C92AF6" w:rsidP="00C92AF6">
      <w:pPr>
        <w:spacing w:line="360" w:lineRule="auto"/>
        <w:jc w:val="mediumKashida"/>
        <w:rPr>
          <w:rFonts w:ascii="Sakkal Majalla" w:eastAsia="Calibri" w:hAnsi="Sakkal Majalla" w:cs="Sakkal Majalla"/>
          <w:sz w:val="28"/>
          <w:szCs w:val="28"/>
          <w:rtl/>
        </w:rPr>
      </w:pPr>
      <w:r w:rsidRPr="00C92AF6">
        <w:rPr>
          <w:rFonts w:ascii="Sakkal Majalla" w:eastAsia="Calibri" w:hAnsi="Sakkal Majalla" w:cs="Sakkal Majalla"/>
          <w:sz w:val="28"/>
          <w:szCs w:val="28"/>
          <w:rtl/>
        </w:rPr>
        <w:t xml:space="preserve">وضع العالم الأمريكي </w:t>
      </w:r>
      <w:proofErr w:type="spellStart"/>
      <w:r w:rsidRPr="00C92AF6">
        <w:rPr>
          <w:rFonts w:ascii="Sakkal Majalla" w:eastAsia="Calibri" w:hAnsi="Sakkal Majalla" w:cs="Sakkal Majalla"/>
          <w:sz w:val="28"/>
          <w:szCs w:val="28"/>
          <w:rtl/>
        </w:rPr>
        <w:t>ديمنج</w:t>
      </w:r>
      <w:proofErr w:type="spellEnd"/>
      <w:r w:rsidRPr="00C92AF6">
        <w:rPr>
          <w:rFonts w:ascii="Sakkal Majalla" w:eastAsia="Calibri" w:hAnsi="Sakkal Majalla" w:cs="Sakkal Majalla"/>
          <w:sz w:val="28"/>
          <w:szCs w:val="28"/>
          <w:rtl/>
        </w:rPr>
        <w:t xml:space="preserve"> (</w:t>
      </w:r>
      <w:r w:rsidRPr="00C92AF6">
        <w:rPr>
          <w:rFonts w:ascii="Sakkal Majalla" w:eastAsia="Calibri" w:hAnsi="Sakkal Majalla" w:cs="Sakkal Majalla"/>
          <w:sz w:val="28"/>
          <w:szCs w:val="28"/>
        </w:rPr>
        <w:t>Deming</w:t>
      </w:r>
      <w:r w:rsidRPr="00C92AF6">
        <w:rPr>
          <w:rFonts w:ascii="Sakkal Majalla" w:eastAsia="Calibri" w:hAnsi="Sakkal Majalla" w:cs="Sakkal Majalla"/>
          <w:sz w:val="28"/>
          <w:szCs w:val="28"/>
          <w:rtl/>
        </w:rPr>
        <w:t xml:space="preserve">) في نهاية سنة1940 حلقة تشير إلى المراحل الدورية التي تمر بها عملية التقييم المستمر من خلال تطرقه لأربع مراحل تمر بها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w:t>
      </w:r>
      <w:r w:rsidRPr="00C92AF6">
        <w:rPr>
          <w:rFonts w:ascii="Sakkal Majalla" w:eastAsia="Calibri" w:hAnsi="Sakkal Majalla" w:cs="Sakkal Majalla" w:hint="cs"/>
          <w:sz w:val="28"/>
          <w:szCs w:val="28"/>
          <w:rtl/>
        </w:rPr>
        <w:t>المخاطر. كما</w:t>
      </w:r>
      <w:r w:rsidRPr="00C92AF6">
        <w:rPr>
          <w:rFonts w:ascii="Sakkal Majalla" w:eastAsia="Calibri" w:hAnsi="Sakkal Majalla" w:cs="Sakkal Majalla"/>
          <w:sz w:val="28"/>
          <w:szCs w:val="28"/>
          <w:rtl/>
        </w:rPr>
        <w:t xml:space="preserve"> هو موضح في الشكل التالي:</w:t>
      </w:r>
    </w:p>
    <w:p w14:paraId="4B7632AC" w14:textId="77777777" w:rsidR="00C92AF6" w:rsidRPr="00C92AF6" w:rsidRDefault="00C92AF6" w:rsidP="00C92AF6">
      <w:pPr>
        <w:spacing w:line="360" w:lineRule="auto"/>
        <w:jc w:val="mediumKashida"/>
        <w:rPr>
          <w:rFonts w:ascii="Sakkal Majalla" w:eastAsia="Calibri" w:hAnsi="Sakkal Majalla" w:cs="Sakkal Majalla"/>
          <w:sz w:val="28"/>
          <w:szCs w:val="28"/>
          <w:rtl/>
        </w:rPr>
      </w:pPr>
      <w:r w:rsidRPr="00C92AF6">
        <w:rPr>
          <w:rFonts w:ascii="Sakkal Majalla" w:eastAsia="Calibri" w:hAnsi="Sakkal Majalla" w:cs="Sakkal Majalla"/>
          <w:noProof/>
          <w:sz w:val="28"/>
          <w:szCs w:val="28"/>
          <w:rtl/>
        </w:rPr>
        <w:drawing>
          <wp:inline distT="0" distB="0" distL="0" distR="0" wp14:anchorId="56CD6495" wp14:editId="20988784">
            <wp:extent cx="3021330" cy="2494268"/>
            <wp:effectExtent l="0" t="0" r="7620" b="1905"/>
            <wp:docPr id="2040450538" name="Picture 3" descr="A diagram of arrows and writ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450538" name="Picture 3" descr="A diagram of arrows and writing&#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3028775" cy="2500415"/>
                    </a:xfrm>
                    <a:prstGeom prst="rect">
                      <a:avLst/>
                    </a:prstGeom>
                  </pic:spPr>
                </pic:pic>
              </a:graphicData>
            </a:graphic>
          </wp:inline>
        </w:drawing>
      </w:r>
    </w:p>
    <w:p w14:paraId="1082BDF7" w14:textId="77777777" w:rsidR="00C92AF6" w:rsidRPr="00C92AF6" w:rsidRDefault="00C92AF6" w:rsidP="00C92AF6">
      <w:pPr>
        <w:spacing w:line="360" w:lineRule="auto"/>
        <w:jc w:val="mediumKashida"/>
        <w:rPr>
          <w:rFonts w:ascii="Sakkal Majalla" w:eastAsia="Calibri" w:hAnsi="Sakkal Majalla" w:cs="Sakkal Majalla"/>
          <w:sz w:val="28"/>
          <w:szCs w:val="28"/>
          <w:u w:val="single"/>
          <w:rtl/>
        </w:rPr>
      </w:pPr>
      <w:r w:rsidRPr="00C92AF6">
        <w:rPr>
          <w:rFonts w:ascii="Sakkal Majalla" w:eastAsia="Calibri" w:hAnsi="Sakkal Majalla" w:cs="Sakkal Majalla"/>
          <w:sz w:val="28"/>
          <w:szCs w:val="28"/>
          <w:u w:val="single"/>
          <w:rtl/>
        </w:rPr>
        <w:t xml:space="preserve">المرحلة </w:t>
      </w:r>
      <w:r w:rsidRPr="00C92AF6">
        <w:rPr>
          <w:rFonts w:ascii="Sakkal Majalla" w:eastAsia="Calibri" w:hAnsi="Sakkal Majalla" w:cs="Sakkal Majalla" w:hint="cs"/>
          <w:sz w:val="28"/>
          <w:szCs w:val="28"/>
          <w:u w:val="single"/>
          <w:rtl/>
        </w:rPr>
        <w:t>الأولى: الاستعدا</w:t>
      </w:r>
      <w:r w:rsidRPr="00C92AF6">
        <w:rPr>
          <w:rFonts w:ascii="Sakkal Majalla" w:eastAsia="Calibri" w:hAnsi="Sakkal Majalla" w:cs="Sakkal Majalla" w:hint="eastAsia"/>
          <w:sz w:val="28"/>
          <w:szCs w:val="28"/>
          <w:u w:val="single"/>
          <w:rtl/>
        </w:rPr>
        <w:t>د</w:t>
      </w:r>
      <w:r w:rsidRPr="00C92AF6">
        <w:rPr>
          <w:rFonts w:ascii="Sakkal Majalla" w:eastAsia="Calibri" w:hAnsi="Sakkal Majalla" w:cs="Sakkal Majalla"/>
          <w:sz w:val="28"/>
          <w:szCs w:val="28"/>
          <w:u w:val="single"/>
          <w:rtl/>
        </w:rPr>
        <w:t xml:space="preserve"> والتخطيط</w:t>
      </w:r>
    </w:p>
    <w:p w14:paraId="02BE592B" w14:textId="77777777" w:rsidR="00C92AF6" w:rsidRPr="00C92AF6" w:rsidRDefault="00C92AF6" w:rsidP="00C92AF6">
      <w:pPr>
        <w:spacing w:line="360" w:lineRule="auto"/>
        <w:jc w:val="mediumKashida"/>
        <w:rPr>
          <w:rFonts w:ascii="Sakkal Majalla" w:eastAsia="Calibri" w:hAnsi="Sakkal Majalla" w:cs="Sakkal Majalla"/>
          <w:sz w:val="28"/>
          <w:szCs w:val="28"/>
          <w:rtl/>
        </w:rPr>
      </w:pPr>
      <w:r w:rsidRPr="00C92AF6">
        <w:rPr>
          <w:rFonts w:ascii="Sakkal Majalla" w:eastAsia="Calibri" w:hAnsi="Sakkal Majalla" w:cs="Sakkal Majalla"/>
          <w:sz w:val="28"/>
          <w:szCs w:val="28"/>
          <w:rtl/>
        </w:rPr>
        <w:lastRenderedPageBreak/>
        <w:t xml:space="preserve">تتضمن المرحلة الأولى وفق </w:t>
      </w:r>
      <w:proofErr w:type="spellStart"/>
      <w:r w:rsidRPr="00C92AF6">
        <w:rPr>
          <w:rFonts w:ascii="Sakkal Majalla" w:eastAsia="Calibri" w:hAnsi="Sakkal Majalla" w:cs="Sakkal Majalla"/>
          <w:sz w:val="28"/>
          <w:szCs w:val="28"/>
          <w:rtl/>
        </w:rPr>
        <w:t>ديمنج</w:t>
      </w:r>
      <w:proofErr w:type="spellEnd"/>
      <w:r w:rsidRPr="00C92AF6">
        <w:rPr>
          <w:rFonts w:ascii="Sakkal Majalla" w:eastAsia="Calibri" w:hAnsi="Sakkal Majalla" w:cs="Sakkal Majalla"/>
          <w:sz w:val="28"/>
          <w:szCs w:val="28"/>
          <w:rtl/>
        </w:rPr>
        <w:t xml:space="preserve"> ثلاثة وظائف رئيسية وهي:</w:t>
      </w:r>
      <w:r w:rsidRPr="00C92AF6">
        <w:rPr>
          <w:rFonts w:ascii="Sakkal Majalla" w:eastAsia="Calibri" w:hAnsi="Sakkal Majalla" w:cs="Sakkal Majalla" w:hint="cs"/>
          <w:sz w:val="28"/>
          <w:szCs w:val="28"/>
          <w:rtl/>
        </w:rPr>
        <w:t xml:space="preserve"> </w:t>
      </w:r>
      <w:r w:rsidRPr="00C92AF6">
        <w:rPr>
          <w:rFonts w:ascii="Sakkal Majalla" w:eastAsia="Calibri" w:hAnsi="Sakkal Majalla" w:cs="Sakkal Majalla"/>
          <w:sz w:val="28"/>
          <w:szCs w:val="28"/>
          <w:rtl/>
        </w:rPr>
        <w:t>التحضير التخطيط التنبؤ وذلك بتحضير مخطط للعمل يعطي نظرة على بدئ التنفيذ من خلال رصد كل المخاطر والتهديدات البيئية وهذا لا يتم إلا بالتخطيط الجيد والسليم وبناء على التنبؤ بالطرق والوسائل اللازمة لمواجهة الخطر.</w:t>
      </w:r>
    </w:p>
    <w:p w14:paraId="5B6F6F15" w14:textId="77777777" w:rsidR="00C92AF6" w:rsidRPr="00C92AF6" w:rsidRDefault="00C92AF6" w:rsidP="00C92AF6">
      <w:pPr>
        <w:spacing w:line="360" w:lineRule="auto"/>
        <w:jc w:val="mediumKashida"/>
        <w:rPr>
          <w:rFonts w:ascii="Sakkal Majalla" w:eastAsia="Calibri" w:hAnsi="Sakkal Majalla" w:cs="Sakkal Majalla"/>
          <w:sz w:val="28"/>
          <w:szCs w:val="28"/>
          <w:u w:val="single"/>
          <w:rtl/>
        </w:rPr>
      </w:pPr>
      <w:r w:rsidRPr="00C92AF6">
        <w:rPr>
          <w:rFonts w:ascii="Sakkal Majalla" w:eastAsia="Calibri" w:hAnsi="Sakkal Majalla" w:cs="Sakkal Majalla"/>
          <w:sz w:val="28"/>
          <w:szCs w:val="28"/>
          <w:u w:val="single"/>
          <w:rtl/>
        </w:rPr>
        <w:t>المرحلة الثانية: وضع المخطط حيز التنفيذ</w:t>
      </w:r>
    </w:p>
    <w:p w14:paraId="5D0555C4" w14:textId="77777777" w:rsidR="00C92AF6" w:rsidRPr="00C92AF6" w:rsidRDefault="00C92AF6" w:rsidP="00C92AF6">
      <w:pPr>
        <w:spacing w:line="360" w:lineRule="auto"/>
        <w:jc w:val="mediumKashida"/>
        <w:rPr>
          <w:rFonts w:ascii="Sakkal Majalla" w:eastAsia="Calibri" w:hAnsi="Sakkal Majalla" w:cs="Sakkal Majalla"/>
          <w:sz w:val="28"/>
          <w:szCs w:val="28"/>
          <w:rtl/>
        </w:rPr>
      </w:pPr>
      <w:r w:rsidRPr="00C92AF6">
        <w:rPr>
          <w:rFonts w:ascii="Sakkal Majalla" w:eastAsia="Calibri" w:hAnsi="Sakkal Majalla" w:cs="Sakkal Majalla"/>
          <w:sz w:val="28"/>
          <w:szCs w:val="28"/>
          <w:rtl/>
        </w:rPr>
        <w:t>وهذا من خلال تبني هذا المخطط على ارض الواقع من خلال الشروع بالعمل به داخل المؤسسة</w:t>
      </w:r>
      <w:r w:rsidRPr="00C92AF6">
        <w:rPr>
          <w:rFonts w:ascii="Sakkal Majalla" w:eastAsia="Calibri" w:hAnsi="Sakkal Majalla" w:cs="Sakkal Majalla" w:hint="cs"/>
          <w:sz w:val="28"/>
          <w:szCs w:val="28"/>
          <w:rtl/>
        </w:rPr>
        <w:t xml:space="preserve"> </w:t>
      </w:r>
      <w:r w:rsidRPr="00C92AF6">
        <w:rPr>
          <w:rFonts w:ascii="Sakkal Majalla" w:eastAsia="Calibri" w:hAnsi="Sakkal Majalla" w:cs="Sakkal Majalla"/>
          <w:sz w:val="28"/>
          <w:szCs w:val="28"/>
          <w:rtl/>
        </w:rPr>
        <w:t>وهذا بالتعامل مع المخاطر وفق ما هو موجود في المخطط.</w:t>
      </w:r>
    </w:p>
    <w:p w14:paraId="30B82894" w14:textId="77777777" w:rsidR="00C92AF6" w:rsidRPr="00C92AF6" w:rsidRDefault="00C92AF6" w:rsidP="00C92AF6">
      <w:pPr>
        <w:spacing w:line="360" w:lineRule="auto"/>
        <w:jc w:val="mediumKashida"/>
        <w:rPr>
          <w:rFonts w:ascii="Sakkal Majalla" w:eastAsia="Calibri" w:hAnsi="Sakkal Majalla" w:cs="Sakkal Majalla"/>
          <w:sz w:val="28"/>
          <w:szCs w:val="28"/>
          <w:u w:val="single"/>
          <w:rtl/>
        </w:rPr>
      </w:pPr>
      <w:r w:rsidRPr="00C92AF6">
        <w:rPr>
          <w:rFonts w:ascii="Sakkal Majalla" w:eastAsia="Calibri" w:hAnsi="Sakkal Majalla" w:cs="Sakkal Majalla"/>
          <w:sz w:val="28"/>
          <w:szCs w:val="28"/>
          <w:u w:val="single"/>
          <w:rtl/>
        </w:rPr>
        <w:t>المرحلة الثالثة: المراقبة</w:t>
      </w:r>
    </w:p>
    <w:p w14:paraId="23F99095" w14:textId="77777777" w:rsidR="00C92AF6" w:rsidRPr="00C92AF6" w:rsidRDefault="00C92AF6" w:rsidP="00C92AF6">
      <w:pPr>
        <w:spacing w:line="360" w:lineRule="auto"/>
        <w:jc w:val="mediumKashida"/>
        <w:rPr>
          <w:rFonts w:ascii="Sakkal Majalla" w:eastAsia="Calibri" w:hAnsi="Sakkal Majalla" w:cs="Sakkal Majalla"/>
          <w:sz w:val="28"/>
          <w:szCs w:val="28"/>
          <w:rtl/>
        </w:rPr>
      </w:pPr>
      <w:r w:rsidRPr="00C92AF6">
        <w:rPr>
          <w:rFonts w:ascii="Sakkal Majalla" w:eastAsia="Calibri" w:hAnsi="Sakkal Majalla" w:cs="Sakkal Majalla"/>
          <w:sz w:val="28"/>
          <w:szCs w:val="28"/>
          <w:rtl/>
        </w:rPr>
        <w:t>وهي محاولة ملاحظة وفهم النتائج التي خلص إليها المخطط العلمي والحكم على كيفية معالجته للأخطار من خلال البحث عن مدى فعاليته في التعامل مع المخاطر وكذا التعرف على كيفية سير الطرق والوسائل المتبناة لمواجهة الخطر</w:t>
      </w:r>
      <w:r w:rsidRPr="00C92AF6">
        <w:rPr>
          <w:rFonts w:ascii="Sakkal Majalla" w:eastAsia="Calibri" w:hAnsi="Sakkal Majalla" w:cs="Sakkal Majalla" w:hint="cs"/>
          <w:sz w:val="28"/>
          <w:szCs w:val="28"/>
          <w:rtl/>
        </w:rPr>
        <w:t xml:space="preserve"> </w:t>
      </w:r>
      <w:r w:rsidRPr="00C92AF6">
        <w:rPr>
          <w:rFonts w:ascii="Sakkal Majalla" w:eastAsia="Calibri" w:hAnsi="Sakkal Majalla" w:cs="Sakkal Majalla"/>
          <w:sz w:val="28"/>
          <w:szCs w:val="28"/>
          <w:rtl/>
        </w:rPr>
        <w:t xml:space="preserve">أي وضع المخطط في ميزان الأداء والمتوقع. </w:t>
      </w:r>
    </w:p>
    <w:p w14:paraId="382C5D4D" w14:textId="77777777" w:rsidR="00C92AF6" w:rsidRPr="00C92AF6" w:rsidRDefault="00C92AF6" w:rsidP="00C92AF6">
      <w:pPr>
        <w:spacing w:line="360" w:lineRule="auto"/>
        <w:jc w:val="mediumKashida"/>
        <w:rPr>
          <w:rFonts w:ascii="Sakkal Majalla" w:eastAsia="Calibri" w:hAnsi="Sakkal Majalla" w:cs="Sakkal Majalla"/>
          <w:sz w:val="28"/>
          <w:szCs w:val="28"/>
          <w:u w:val="single"/>
          <w:rtl/>
        </w:rPr>
      </w:pPr>
      <w:r w:rsidRPr="00C92AF6">
        <w:rPr>
          <w:rFonts w:ascii="Sakkal Majalla" w:eastAsia="Calibri" w:hAnsi="Sakkal Majalla" w:cs="Sakkal Majalla"/>
          <w:sz w:val="28"/>
          <w:szCs w:val="28"/>
          <w:u w:val="single"/>
          <w:rtl/>
        </w:rPr>
        <w:t>المرحلة الرابعة: تصحيح الانحرافات (التعديل)</w:t>
      </w:r>
    </w:p>
    <w:p w14:paraId="19041D28" w14:textId="77777777" w:rsidR="00C92AF6" w:rsidRPr="00C92AF6" w:rsidRDefault="00C92AF6" w:rsidP="00C92AF6">
      <w:pPr>
        <w:spacing w:line="360" w:lineRule="auto"/>
        <w:jc w:val="mediumKashida"/>
        <w:rPr>
          <w:rFonts w:ascii="Sakkal Majalla" w:eastAsia="Calibri" w:hAnsi="Sakkal Majalla" w:cs="Sakkal Majalla"/>
          <w:sz w:val="28"/>
          <w:szCs w:val="28"/>
          <w:rtl/>
        </w:rPr>
      </w:pPr>
      <w:r w:rsidRPr="00C92AF6">
        <w:rPr>
          <w:rFonts w:ascii="Sakkal Majalla" w:eastAsia="Calibri" w:hAnsi="Sakkal Majalla" w:cs="Sakkal Majalla"/>
          <w:sz w:val="28"/>
          <w:szCs w:val="28"/>
          <w:rtl/>
        </w:rPr>
        <w:t xml:space="preserve">هي عملية اكتشاف الانحرافات التي حدثت أثناء معالجة الخطر وهذا </w:t>
      </w:r>
      <w:proofErr w:type="spellStart"/>
      <w:r w:rsidRPr="00C92AF6">
        <w:rPr>
          <w:rFonts w:ascii="Sakkal Majalla" w:eastAsia="Calibri" w:hAnsi="Sakkal Majalla" w:cs="Sakkal Majalla"/>
          <w:sz w:val="28"/>
          <w:szCs w:val="28"/>
          <w:rtl/>
        </w:rPr>
        <w:t>بناءا</w:t>
      </w:r>
      <w:proofErr w:type="spellEnd"/>
      <w:r w:rsidRPr="00C92AF6">
        <w:rPr>
          <w:rFonts w:ascii="Sakkal Majalla" w:eastAsia="Calibri" w:hAnsi="Sakkal Majalla" w:cs="Sakkal Majalla"/>
          <w:sz w:val="28"/>
          <w:szCs w:val="28"/>
          <w:rtl/>
        </w:rPr>
        <w:t xml:space="preserve"> على الأهداف التي وضعت في المخطط</w:t>
      </w:r>
      <w:r w:rsidRPr="00C92AF6">
        <w:rPr>
          <w:rFonts w:ascii="Sakkal Majalla" w:eastAsia="Calibri" w:hAnsi="Sakkal Majalla" w:cs="Sakkal Majalla" w:hint="cs"/>
          <w:sz w:val="28"/>
          <w:szCs w:val="28"/>
          <w:rtl/>
        </w:rPr>
        <w:t xml:space="preserve"> </w:t>
      </w:r>
      <w:r w:rsidRPr="00C92AF6">
        <w:rPr>
          <w:rFonts w:ascii="Sakkal Majalla" w:eastAsia="Calibri" w:hAnsi="Sakkal Majalla" w:cs="Sakkal Majalla"/>
          <w:sz w:val="28"/>
          <w:szCs w:val="28"/>
          <w:rtl/>
        </w:rPr>
        <w:t>ومحاولة تصحيحها للقضاء على الفجوة بين ما تم التخطيط له وما تم التوصل إليه.</w:t>
      </w:r>
    </w:p>
    <w:p w14:paraId="4DDF3443" w14:textId="77777777" w:rsidR="00C92AF6" w:rsidRPr="00C92AF6" w:rsidRDefault="00C92AF6" w:rsidP="00C92AF6">
      <w:pPr>
        <w:spacing w:line="360" w:lineRule="auto"/>
        <w:jc w:val="mediumKashida"/>
        <w:rPr>
          <w:rFonts w:ascii="Sakkal Majalla" w:eastAsia="Calibri" w:hAnsi="Sakkal Majalla" w:cs="Sakkal Majalla"/>
          <w:b/>
          <w:bCs/>
          <w:sz w:val="28"/>
          <w:szCs w:val="28"/>
          <w:u w:val="single"/>
        </w:rPr>
      </w:pPr>
      <w:r w:rsidRPr="00C92AF6">
        <w:rPr>
          <w:rFonts w:ascii="Sakkal Majalla" w:eastAsia="Calibri" w:hAnsi="Sakkal Majalla" w:cs="Sakkal Majalla"/>
          <w:b/>
          <w:bCs/>
          <w:sz w:val="28"/>
          <w:szCs w:val="28"/>
          <w:u w:val="single"/>
          <w:rtl/>
        </w:rPr>
        <w:t xml:space="preserve">نموذج معهد المراجعة الداخلية بالتعاون مع </w:t>
      </w:r>
      <w:r w:rsidRPr="00C92AF6">
        <w:rPr>
          <w:rFonts w:ascii="Sakkal Majalla" w:eastAsia="Calibri" w:hAnsi="Sakkal Majalla" w:cs="Sakkal Majalla"/>
          <w:b/>
          <w:bCs/>
          <w:sz w:val="28"/>
          <w:szCs w:val="28"/>
          <w:u w:val="single"/>
        </w:rPr>
        <w:t xml:space="preserve">Price Water House </w:t>
      </w:r>
      <w:proofErr w:type="spellStart"/>
      <w:r w:rsidRPr="00C92AF6">
        <w:rPr>
          <w:rFonts w:ascii="Sakkal Majalla" w:eastAsia="Calibri" w:hAnsi="Sakkal Majalla" w:cs="Sakkal Majalla"/>
          <w:b/>
          <w:bCs/>
          <w:sz w:val="28"/>
          <w:szCs w:val="28"/>
          <w:u w:val="single"/>
        </w:rPr>
        <w:t>coopéres</w:t>
      </w:r>
      <w:proofErr w:type="spellEnd"/>
    </w:p>
    <w:p w14:paraId="06E4D90B" w14:textId="67BF872C" w:rsidR="00C92AF6" w:rsidRPr="00C92AF6" w:rsidRDefault="00C92AF6" w:rsidP="00C92AF6">
      <w:pPr>
        <w:spacing w:line="360" w:lineRule="auto"/>
        <w:jc w:val="mediumKashida"/>
        <w:rPr>
          <w:rFonts w:ascii="Sakkal Majalla" w:eastAsia="Calibri" w:hAnsi="Sakkal Majalla" w:cs="Sakkal Majalla"/>
          <w:sz w:val="28"/>
          <w:szCs w:val="28"/>
          <w:rtl/>
        </w:rPr>
      </w:pPr>
      <w:r w:rsidRPr="00C92AF6">
        <w:rPr>
          <w:rFonts w:ascii="Sakkal Majalla" w:eastAsia="Calibri" w:hAnsi="Sakkal Majalla" w:cs="Sakkal Majalla"/>
          <w:sz w:val="28"/>
          <w:szCs w:val="28"/>
          <w:rtl/>
        </w:rPr>
        <w:t xml:space="preserve">يمكن إيضاح أهم المراحل التي تمر بها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وفق النموذج في الشكل التالي:</w:t>
      </w:r>
    </w:p>
    <w:p w14:paraId="1467214A" w14:textId="77777777" w:rsidR="00C92AF6" w:rsidRPr="00C92AF6" w:rsidRDefault="00C92AF6" w:rsidP="00C92AF6">
      <w:pPr>
        <w:spacing w:line="360" w:lineRule="auto"/>
        <w:jc w:val="mediumKashida"/>
        <w:rPr>
          <w:rFonts w:ascii="Sakkal Majalla" w:eastAsia="Calibri" w:hAnsi="Sakkal Majalla" w:cs="Sakkal Majalla"/>
          <w:sz w:val="28"/>
          <w:szCs w:val="28"/>
          <w:rtl/>
        </w:rPr>
      </w:pPr>
      <w:r w:rsidRPr="00C92AF6">
        <w:rPr>
          <w:rFonts w:ascii="Sakkal Majalla" w:eastAsia="Calibri" w:hAnsi="Sakkal Majalla" w:cs="Sakkal Majalla"/>
          <w:noProof/>
          <w:sz w:val="28"/>
          <w:szCs w:val="28"/>
          <w:rtl/>
        </w:rPr>
        <w:lastRenderedPageBreak/>
        <w:drawing>
          <wp:inline distT="0" distB="0" distL="0" distR="0" wp14:anchorId="16938F33" wp14:editId="35E94C81">
            <wp:extent cx="3429000" cy="2860063"/>
            <wp:effectExtent l="0" t="0" r="0" b="0"/>
            <wp:docPr id="145017719" name="Picture 4" descr="A circular diagram of arrow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17719" name="Picture 4" descr="A circular diagram of arrows&#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3432594" cy="2863061"/>
                    </a:xfrm>
                    <a:prstGeom prst="rect">
                      <a:avLst/>
                    </a:prstGeom>
                  </pic:spPr>
                </pic:pic>
              </a:graphicData>
            </a:graphic>
          </wp:inline>
        </w:drawing>
      </w:r>
    </w:p>
    <w:p w14:paraId="5374C064" w14:textId="77777777" w:rsidR="00C92AF6" w:rsidRPr="00C92AF6" w:rsidRDefault="00C92AF6" w:rsidP="00C92AF6">
      <w:pPr>
        <w:spacing w:line="360" w:lineRule="auto"/>
        <w:jc w:val="mediumKashida"/>
        <w:rPr>
          <w:rFonts w:ascii="Sakkal Majalla" w:eastAsia="Calibri" w:hAnsi="Sakkal Majalla" w:cs="Sakkal Majalla"/>
          <w:sz w:val="28"/>
          <w:szCs w:val="28"/>
          <w:rtl/>
        </w:rPr>
      </w:pPr>
      <w:r w:rsidRPr="00C92AF6">
        <w:rPr>
          <w:rFonts w:ascii="Sakkal Majalla" w:eastAsia="Calibri" w:hAnsi="Sakkal Majalla" w:cs="Sakkal Majalla"/>
          <w:sz w:val="28"/>
          <w:szCs w:val="28"/>
          <w:rtl/>
        </w:rPr>
        <w:t>يقترح هذا النموذج جملة المراحل المترابطة فيما بينها والمكملة لبعضها البعض حيث تبدأ بأول مرحلة وهي جمع المعلومات والبيانات فيما يخص المخاطر التي يمكن أن تتعرض لها المؤسسة من خلال استعمال طرق التنبؤ والتوقع في المرحلة الثانية تتدخل القيادة في محاولة لمعالجة وتحليل المعلومات المستقاة من البيئة الخارجية والاعتماد عليها في أي بناء إستراتيجي لمواجهة المخاطر في المرحلة الثالثة يتم تحليل عناصر البيئة الداخلية بهدف معرفة نقاط القوة والضعف الشيء الذي يمكن المؤسسة من وضع أهداف واضحة تأخذ بعين الاعتبار المخاطر المحتملة وتأثيرها على سياسات واستراتيجيات المؤسسة</w:t>
      </w:r>
      <w:r w:rsidRPr="00C92AF6">
        <w:rPr>
          <w:rFonts w:ascii="Sakkal Majalla" w:eastAsia="Calibri" w:hAnsi="Sakkal Majalla" w:cs="Sakkal Majalla" w:hint="cs"/>
          <w:sz w:val="28"/>
          <w:szCs w:val="28"/>
          <w:rtl/>
        </w:rPr>
        <w:t xml:space="preserve"> </w:t>
      </w:r>
      <w:r w:rsidRPr="00C92AF6">
        <w:rPr>
          <w:rFonts w:ascii="Sakkal Majalla" w:eastAsia="Calibri" w:hAnsi="Sakkal Majalla" w:cs="Sakkal Majalla"/>
          <w:sz w:val="28"/>
          <w:szCs w:val="28"/>
          <w:rtl/>
        </w:rPr>
        <w:t>بعدها تأتي مرحلة تعيين الأحداث التي من الممكن أن تنجم عنها خسائر أو أخطار مؤثرة على المؤسسة وبناء على هذا يتم تقييم هذه الأخطار ومعرفة الخسارة التي قد تترتب عنها لكي تسهل في الأخير معالجة هذه الأخطار من خلال التحكم والسيطرة عليها وكذا التقليل من حدتها باستعمال الأساليب العلاجية المناسبة لتنتهي هذه الحلقة في الأخير بالرقابة للتأكد من أن جميع المراحل المنجزة لم تنحرف عن الأهداف الموضوعة مسبقا .</w:t>
      </w:r>
    </w:p>
    <w:p w14:paraId="4105921F" w14:textId="6D52CB2E" w:rsidR="00C92AF6" w:rsidRPr="00C92AF6" w:rsidRDefault="00C92AF6" w:rsidP="00C92AF6">
      <w:pPr>
        <w:spacing w:line="360" w:lineRule="auto"/>
        <w:jc w:val="mediumKashida"/>
        <w:rPr>
          <w:rFonts w:ascii="Sakkal Majalla" w:eastAsia="Calibri" w:hAnsi="Sakkal Majalla" w:cs="Sakkal Majalla"/>
          <w:sz w:val="28"/>
          <w:szCs w:val="28"/>
          <w:rtl/>
        </w:rPr>
      </w:pPr>
      <w:r w:rsidRPr="00C92AF6">
        <w:rPr>
          <w:rFonts w:ascii="Sakkal Majalla" w:eastAsia="Calibri" w:hAnsi="Sakkal Majalla" w:cs="Sakkal Majalla" w:hint="cs"/>
          <w:sz w:val="28"/>
          <w:szCs w:val="28"/>
          <w:rtl/>
        </w:rPr>
        <w:t>و</w:t>
      </w:r>
      <w:r w:rsidRPr="00C92AF6">
        <w:rPr>
          <w:rFonts w:ascii="Sakkal Majalla" w:eastAsia="Calibri" w:hAnsi="Sakkal Majalla" w:cs="Sakkal Majalla"/>
          <w:sz w:val="28"/>
          <w:szCs w:val="28"/>
          <w:rtl/>
        </w:rPr>
        <w:t xml:space="preserve">لقد ساهم هذا النموذج في إعطاء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البعد الإستراتيجي القائم على التحليل والتشخيص للبيئة الداخلية والخارجية للمؤسسة قبل التحرك لمواجهة المخاطر  ومن خلا هذا يمكن لأي لمؤسسة تبني أي نموذج يتلاءم وقدراتها وكذا مع درجة ترابطها مع المحيط الخارجي بصفة تساعدها على تخطي عقبة جملة المخاطر التي تواجهها ويمكن أن تدعم هذه النماذج أيضا بجملة من التقنيات الكمية التي يمكن أن تساهم أيضا في معالجة مشكلة عدم التأكد وكذا في التحكم والسيطرة أكثر على المخاطر .</w:t>
      </w:r>
      <w:r w:rsidRPr="00C92AF6">
        <w:rPr>
          <w:rFonts w:ascii="Sakkal Majalla" w:eastAsia="Calibri" w:hAnsi="Sakkal Majalla" w:cs="Sakkal Majalla" w:hint="cs"/>
          <w:sz w:val="28"/>
          <w:szCs w:val="28"/>
          <w:rtl/>
        </w:rPr>
        <w:t xml:space="preserve"> (عبدلي2012)</w:t>
      </w:r>
    </w:p>
    <w:p w14:paraId="0DC38848" w14:textId="4B5990D9" w:rsidR="00C92AF6" w:rsidRPr="00C92AF6" w:rsidRDefault="00C92AF6" w:rsidP="00C92AF6">
      <w:pPr>
        <w:spacing w:line="360" w:lineRule="auto"/>
        <w:jc w:val="mediumKashida"/>
        <w:outlineLvl w:val="2"/>
        <w:rPr>
          <w:rFonts w:ascii="Sakkal Majalla" w:eastAsia="Calibri" w:hAnsi="Sakkal Majalla" w:cs="Sakkal Majalla"/>
          <w:b/>
          <w:bCs/>
          <w:sz w:val="28"/>
          <w:szCs w:val="28"/>
        </w:rPr>
      </w:pPr>
      <w:bookmarkStart w:id="21" w:name="_Toc204833554"/>
      <w:r w:rsidRPr="00C92AF6">
        <w:rPr>
          <w:rFonts w:ascii="Sakkal Majalla" w:eastAsia="Calibri" w:hAnsi="Sakkal Majalla" w:cs="Sakkal Majalla"/>
          <w:b/>
          <w:bCs/>
          <w:sz w:val="28"/>
          <w:szCs w:val="28"/>
          <w:rtl/>
        </w:rPr>
        <w:lastRenderedPageBreak/>
        <w:t xml:space="preserve">العلاقة بين </w:t>
      </w:r>
      <w:r w:rsidR="00890A3B">
        <w:rPr>
          <w:rFonts w:ascii="Sakkal Majalla" w:eastAsia="Calibri" w:hAnsi="Sakkal Majalla" w:cs="Sakkal Majalla"/>
          <w:b/>
          <w:bCs/>
          <w:sz w:val="28"/>
          <w:szCs w:val="28"/>
          <w:rtl/>
        </w:rPr>
        <w:t>إدارة</w:t>
      </w:r>
      <w:r w:rsidRPr="00C92AF6">
        <w:rPr>
          <w:rFonts w:ascii="Sakkal Majalla" w:eastAsia="Calibri" w:hAnsi="Sakkal Majalla" w:cs="Sakkal Majalla"/>
          <w:b/>
          <w:bCs/>
          <w:sz w:val="28"/>
          <w:szCs w:val="28"/>
          <w:rtl/>
        </w:rPr>
        <w:t xml:space="preserve"> المخاطر وكفاءة المشاريع الناشئة</w:t>
      </w:r>
      <w:bookmarkEnd w:id="21"/>
    </w:p>
    <w:p w14:paraId="214FDD8B" w14:textId="23F30064" w:rsidR="00C92AF6" w:rsidRPr="00C92AF6" w:rsidRDefault="00C92AF6" w:rsidP="00C92AF6">
      <w:pPr>
        <w:spacing w:line="360" w:lineRule="auto"/>
        <w:jc w:val="mediumKashida"/>
        <w:rPr>
          <w:rFonts w:ascii="Sakkal Majalla" w:eastAsia="Calibri" w:hAnsi="Sakkal Majalla" w:cs="Sakkal Majalla"/>
          <w:sz w:val="28"/>
          <w:szCs w:val="28"/>
        </w:rPr>
      </w:pPr>
      <w:r w:rsidRPr="00C92AF6">
        <w:rPr>
          <w:rFonts w:ascii="Sakkal Majalla" w:eastAsia="Calibri" w:hAnsi="Sakkal Majalla" w:cs="Sakkal Majalla"/>
          <w:sz w:val="28"/>
          <w:szCs w:val="28"/>
          <w:rtl/>
        </w:rPr>
        <w:t xml:space="preserve">تُعد العلاقة بين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وكفاءة المشاريع الناشئة علاقة جوهرية وحيوية حيث تلعب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دورًا محوريًا في تمكين هذه المشاريع من تحقيق أهدافها التشغيلية والاستراتيجية بكفاءة عالية. وتبدأ هذه العلاقة من حقيقة أن المشاريع الناشئة عادةً ما تواجه بيئة أعمال مليئة بالتقلبات والمفاجآت سواء من حيث المنافسة القوية أو محدودية الموارد أو التغير السريع في تفضيلات العملاء. وتعمل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على تعزيز قدرة المشروع على استيعاب هذه التحديات والتعامل معها بطريقة منهجية مما يرفع من مستوى كفاءته التشغيلية والإدارية ويقلل من احتمالية التعثر أو الفشل المبكر (خياط 2019)</w:t>
      </w:r>
      <w:r w:rsidRPr="00C92AF6">
        <w:rPr>
          <w:rFonts w:ascii="Sakkal Majalla" w:eastAsia="Calibri" w:hAnsi="Sakkal Majalla" w:cs="Sakkal Majalla"/>
          <w:sz w:val="28"/>
          <w:szCs w:val="28"/>
        </w:rPr>
        <w:t>.</w:t>
      </w:r>
    </w:p>
    <w:p w14:paraId="0FF2D77E" w14:textId="310AC2FE" w:rsidR="00C92AF6" w:rsidRPr="00C92AF6" w:rsidRDefault="00C92AF6" w:rsidP="00C92AF6">
      <w:pPr>
        <w:spacing w:line="360" w:lineRule="auto"/>
        <w:jc w:val="mediumKashida"/>
        <w:rPr>
          <w:rFonts w:ascii="Sakkal Majalla" w:eastAsia="Calibri" w:hAnsi="Sakkal Majalla" w:cs="Sakkal Majalla"/>
          <w:sz w:val="28"/>
          <w:szCs w:val="28"/>
        </w:rPr>
      </w:pPr>
      <w:r w:rsidRPr="00C92AF6">
        <w:rPr>
          <w:rFonts w:ascii="Sakkal Majalla" w:eastAsia="Calibri" w:hAnsi="Sakkal Majalla" w:cs="Sakkal Majalla"/>
          <w:sz w:val="28"/>
          <w:szCs w:val="28"/>
          <w:rtl/>
        </w:rPr>
        <w:t xml:space="preserve">وتساهم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في تحسين جودة القرارات الاستراتيجية والتشغيلية للمشاريع الناشئة إذ توفر المعلومات والتحليلات اللازمة حول المخاطر المحتملة وتأثيراتها قبل وقوعها. ويؤدي ذلك إلى رفع مستوى الدقة في اتخاذ القرارات المتعلقة بتخصيص الموارد المالية والبشرية وتحديد أولويات العمل. فعندما يمتلك المشروع الناشئ تصورًا واضحًا للمخاطر التي قد تواجهه فإنه يكون قادرًا على وضع خطط مرنة تتيح له التعامل مع الأزمات المحتملة دون تعطيل العمليات الأساسية. وهذا بدوره يعزز كفاءة المشروع لأن تقليل الأخطاء والتأخير في اتخاذ القرارات يؤدي إلى استغلال أمثل للموارد المتاحة (لعروسي 2021)</w:t>
      </w:r>
      <w:r w:rsidRPr="00C92AF6">
        <w:rPr>
          <w:rFonts w:ascii="Sakkal Majalla" w:eastAsia="Calibri" w:hAnsi="Sakkal Majalla" w:cs="Sakkal Majalla"/>
          <w:sz w:val="28"/>
          <w:szCs w:val="28"/>
        </w:rPr>
        <w:t>.</w:t>
      </w:r>
    </w:p>
    <w:p w14:paraId="7241C6E0" w14:textId="396EDB6F" w:rsidR="00C92AF6" w:rsidRPr="00C92AF6" w:rsidRDefault="00C92AF6" w:rsidP="00C92AF6">
      <w:pPr>
        <w:spacing w:line="360" w:lineRule="auto"/>
        <w:jc w:val="mediumKashida"/>
        <w:rPr>
          <w:rFonts w:ascii="Sakkal Majalla" w:eastAsia="Calibri" w:hAnsi="Sakkal Majalla" w:cs="Sakkal Majalla"/>
          <w:sz w:val="28"/>
          <w:szCs w:val="28"/>
        </w:rPr>
      </w:pPr>
      <w:r w:rsidRPr="00C92AF6">
        <w:rPr>
          <w:rFonts w:ascii="Sakkal Majalla" w:eastAsia="Calibri" w:hAnsi="Sakkal Majalla" w:cs="Sakkal Majalla"/>
          <w:sz w:val="28"/>
          <w:szCs w:val="28"/>
          <w:rtl/>
        </w:rPr>
        <w:t xml:space="preserve">وتتمثل العلاقة كذلك في أن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تدعم استدامة الأداء التشغيلي للمشاريع الناشئة حيث تساعد على التنبؤ بالمخاطر التشغيلية مثل أعطال الإنتاج ومشكلات سلاسل التوريد ونقص الكفاءات البشرية والعمل على وضع استراتيجيات وقائية لمعالجتها. وعندما تقل احتمالية التعرض للأزمات التشغيلية أو يتم الحد من آثارها بسرعة فإن المشروع يحافظ على استقراره واستمراريته في تقديم منتجاته وخدماته بكفاءة عالية. ويمثل هذا الجانب عنصرًا أساسيًا في رفع الكفاءة العامة لأن المشاريع الناشئة غالبًا ما تكون حساسة لأي توقف مفاجئ أو تعطل في العمليات قد يترتب عليه خسائر مالية وتشغيلية كبيرة (القحطاني وحسن</w:t>
      </w:r>
      <w:r w:rsidRPr="00C92AF6">
        <w:rPr>
          <w:rFonts w:ascii="Sakkal Majalla" w:eastAsia="Calibri" w:hAnsi="Sakkal Majalla" w:cs="Sakkal Majalla" w:hint="cs"/>
          <w:sz w:val="28"/>
          <w:szCs w:val="28"/>
          <w:rtl/>
        </w:rPr>
        <w:t>،</w:t>
      </w:r>
      <w:r w:rsidRPr="00C92AF6">
        <w:rPr>
          <w:rFonts w:ascii="Sakkal Majalla" w:eastAsia="Calibri" w:hAnsi="Sakkal Majalla" w:cs="Sakkal Majalla"/>
          <w:sz w:val="28"/>
          <w:szCs w:val="28"/>
          <w:rtl/>
        </w:rPr>
        <w:t xml:space="preserve"> 2022)</w:t>
      </w:r>
      <w:r w:rsidRPr="00C92AF6">
        <w:rPr>
          <w:rFonts w:ascii="Sakkal Majalla" w:eastAsia="Calibri" w:hAnsi="Sakkal Majalla" w:cs="Sakkal Majalla"/>
          <w:sz w:val="28"/>
          <w:szCs w:val="28"/>
        </w:rPr>
        <w:t>.</w:t>
      </w:r>
    </w:p>
    <w:p w14:paraId="607771DD" w14:textId="374C7135" w:rsidR="00C92AF6" w:rsidRPr="00C92AF6" w:rsidRDefault="00C92AF6" w:rsidP="00C92AF6">
      <w:pPr>
        <w:spacing w:line="360" w:lineRule="auto"/>
        <w:jc w:val="mediumKashida"/>
        <w:rPr>
          <w:rFonts w:ascii="Sakkal Majalla" w:eastAsia="Calibri" w:hAnsi="Sakkal Majalla" w:cs="Sakkal Majalla"/>
          <w:sz w:val="28"/>
          <w:szCs w:val="28"/>
        </w:rPr>
      </w:pPr>
      <w:r w:rsidRPr="00C92AF6">
        <w:rPr>
          <w:rFonts w:ascii="Sakkal Majalla" w:eastAsia="Calibri" w:hAnsi="Sakkal Majalla" w:cs="Sakkal Majalla"/>
          <w:sz w:val="28"/>
          <w:szCs w:val="28"/>
          <w:rtl/>
        </w:rPr>
        <w:t xml:space="preserve">وتعمل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أيضًا على تعزيز القدرة التنافسية للمشاريع الناشئة لأن الاستعداد الجيد للمخاطر يمنح هذه المشاريع مرونة أكبر في التكيف مع الظروف الخارجية واستغلال الفرص الجديدة في الأسواق. فعلى سبيل المثال المشروع الذي يمتلك نظامًا قويًا ل</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يكون قادرًا على دخول أسواق جديدة أو </w:t>
      </w:r>
      <w:r w:rsidRPr="00C92AF6">
        <w:rPr>
          <w:rFonts w:ascii="Sakkal Majalla" w:eastAsia="Calibri" w:hAnsi="Sakkal Majalla" w:cs="Sakkal Majalla"/>
          <w:sz w:val="28"/>
          <w:szCs w:val="28"/>
          <w:rtl/>
        </w:rPr>
        <w:lastRenderedPageBreak/>
        <w:t xml:space="preserve">تبني تقنيات مبتكرة بثقة أكبر لأنه يدرك كيفية التعامل مع المخاطر المصاحبة لهذه الخطوات. ويمكّن هذا المشروع من تحسين صورته أمام المستثمرين والعملاء إذ يعكس تطبيق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احترافية عالية في ال</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ويزيد من الثقة في قدرة المشروع على تحقيق عوائد مستدامة (بوداود </w:t>
      </w:r>
      <w:r w:rsidRPr="00C92AF6">
        <w:rPr>
          <w:rFonts w:ascii="Sakkal Majalla" w:eastAsia="Calibri" w:hAnsi="Sakkal Majalla" w:cs="Sakkal Majalla" w:hint="cs"/>
          <w:sz w:val="28"/>
          <w:szCs w:val="28"/>
          <w:rtl/>
        </w:rPr>
        <w:t>،</w:t>
      </w:r>
      <w:r w:rsidRPr="00C92AF6">
        <w:rPr>
          <w:rFonts w:ascii="Sakkal Majalla" w:eastAsia="Calibri" w:hAnsi="Sakkal Majalla" w:cs="Sakkal Majalla"/>
          <w:sz w:val="28"/>
          <w:szCs w:val="28"/>
          <w:rtl/>
        </w:rPr>
        <w:t>2021)</w:t>
      </w:r>
      <w:r w:rsidRPr="00C92AF6">
        <w:rPr>
          <w:rFonts w:ascii="Sakkal Majalla" w:eastAsia="Calibri" w:hAnsi="Sakkal Majalla" w:cs="Sakkal Majalla"/>
          <w:sz w:val="28"/>
          <w:szCs w:val="28"/>
        </w:rPr>
        <w:t>.</w:t>
      </w:r>
    </w:p>
    <w:p w14:paraId="61581A1A" w14:textId="0857BA86" w:rsidR="00C92AF6" w:rsidRPr="00C92AF6" w:rsidRDefault="00C92AF6" w:rsidP="00C92AF6">
      <w:pPr>
        <w:spacing w:line="360" w:lineRule="auto"/>
        <w:jc w:val="mediumKashida"/>
        <w:rPr>
          <w:rFonts w:ascii="Sakkal Majalla" w:eastAsia="Calibri" w:hAnsi="Sakkal Majalla" w:cs="Sakkal Majalla"/>
          <w:sz w:val="28"/>
          <w:szCs w:val="28"/>
        </w:rPr>
      </w:pPr>
      <w:r w:rsidRPr="00C92AF6">
        <w:rPr>
          <w:rFonts w:ascii="Sakkal Majalla" w:eastAsia="Calibri" w:hAnsi="Sakkal Majalla" w:cs="Sakkal Majalla"/>
          <w:sz w:val="28"/>
          <w:szCs w:val="28"/>
          <w:rtl/>
        </w:rPr>
        <w:t xml:space="preserve">وترتبط كفاءة المشاريع الناشئة بشكل مباشر بقدرتها على حماية أصولها وسمعتها المؤسسية من خلال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فالمشروع الناشئ الذي يطبق أساليب فعالة ل</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يكون أكثر قدرة على حماية أصوله المادية مثل المعدات ورأس المال وأصوله غير المادية مثل الملكية الفكرية والبيانات الحساسة. وعندما تنخفض احتمالية التعرض لفقدان الأصول أو تضرر السمعة نتيجة أزمات غير متوقعة فإن المشروع يتمكن من الاستمرار في عملياته بثبات وكفاءة. كما أن حماية السمعة تمثل جانبًا مهمًا من الكفاءة لأن المشاريع الناشئة تعتمد بشكل كبير على ثقة العملاء والمستثمرين لضمان استمراريتها في السوق وأي أزمة غير مُدارة قد تؤدي إلى فقدان هذه الثقة بشكل يصعب تعويضه (صادق وآخرون</w:t>
      </w:r>
      <w:r w:rsidRPr="00C92AF6">
        <w:rPr>
          <w:rFonts w:ascii="Sakkal Majalla" w:eastAsia="Calibri" w:hAnsi="Sakkal Majalla" w:cs="Sakkal Majalla" w:hint="cs"/>
          <w:sz w:val="28"/>
          <w:szCs w:val="28"/>
          <w:rtl/>
        </w:rPr>
        <w:t>،</w:t>
      </w:r>
      <w:r w:rsidRPr="00C92AF6">
        <w:rPr>
          <w:rFonts w:ascii="Sakkal Majalla" w:eastAsia="Calibri" w:hAnsi="Sakkal Majalla" w:cs="Sakkal Majalla"/>
          <w:sz w:val="28"/>
          <w:szCs w:val="28"/>
          <w:rtl/>
        </w:rPr>
        <w:t xml:space="preserve"> 2019)</w:t>
      </w:r>
      <w:r w:rsidRPr="00C92AF6">
        <w:rPr>
          <w:rFonts w:ascii="Sakkal Majalla" w:eastAsia="Calibri" w:hAnsi="Sakkal Majalla" w:cs="Sakkal Majalla"/>
          <w:sz w:val="28"/>
          <w:szCs w:val="28"/>
        </w:rPr>
        <w:t>.</w:t>
      </w:r>
    </w:p>
    <w:p w14:paraId="65BDDAC2" w14:textId="66ED7BFE" w:rsidR="00C92AF6" w:rsidRPr="00C92AF6" w:rsidRDefault="00C92AF6" w:rsidP="00C92AF6">
      <w:pPr>
        <w:spacing w:line="360" w:lineRule="auto"/>
        <w:jc w:val="mediumKashida"/>
        <w:rPr>
          <w:rFonts w:ascii="Sakkal Majalla" w:eastAsia="Calibri" w:hAnsi="Sakkal Majalla" w:cs="Sakkal Majalla"/>
          <w:sz w:val="28"/>
          <w:szCs w:val="28"/>
          <w:rtl/>
        </w:rPr>
      </w:pPr>
      <w:r w:rsidRPr="00C92AF6">
        <w:rPr>
          <w:rFonts w:ascii="Sakkal Majalla" w:eastAsia="Calibri" w:hAnsi="Sakkal Majalla" w:cs="Sakkal Majalla" w:hint="cs"/>
          <w:sz w:val="28"/>
          <w:szCs w:val="28"/>
          <w:rtl/>
        </w:rPr>
        <w:t>و</w:t>
      </w:r>
      <w:r w:rsidRPr="00C92AF6">
        <w:rPr>
          <w:rFonts w:ascii="Sakkal Majalla" w:eastAsia="Calibri" w:hAnsi="Sakkal Majalla" w:cs="Sakkal Majalla"/>
          <w:sz w:val="28"/>
          <w:szCs w:val="28"/>
          <w:rtl/>
        </w:rPr>
        <w:t xml:space="preserve">تعكس العلاقة بين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وكفاءة المشاريع الناشئة بعدًا استراتيجيًا طويل المدى حيث تساعد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على بناء مشروع مرن قادر على التوسع والنمو بطريقة مستدامة. ف</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ليست مجرد أداة لتجنب الخسائر بل هي وسيلة لرفع الكفاءة المؤسسية من خلال تمكين المشروع من التخطيط السليم للمستقبل وتحديد الأهداف الواقعية والتكيف مع أي متغيرات في البيئة الداخلية أو الخارجية. وعندما يتم دمج </w:t>
      </w:r>
      <w:r w:rsidR="00890A3B">
        <w:rPr>
          <w:rFonts w:ascii="Sakkal Majalla" w:eastAsia="Calibri" w:hAnsi="Sakkal Majalla" w:cs="Sakkal Majalla"/>
          <w:sz w:val="28"/>
          <w:szCs w:val="28"/>
          <w:rtl/>
        </w:rPr>
        <w:t>إدارة</w:t>
      </w:r>
      <w:r w:rsidRPr="00C92AF6">
        <w:rPr>
          <w:rFonts w:ascii="Sakkal Majalla" w:eastAsia="Calibri" w:hAnsi="Sakkal Majalla" w:cs="Sakkal Majalla"/>
          <w:sz w:val="28"/>
          <w:szCs w:val="28"/>
          <w:rtl/>
        </w:rPr>
        <w:t xml:space="preserve"> المخاطر ضمن الهيكل التنظيمي والثقافة المؤسسية للمشروع الناشئ فإنها تتحول إلى محرك أساسي لتحقيق التفوق التشغيلي والقدرة على المنافسة في أسواق ديناميكية وسريعة التغير (بكوش</w:t>
      </w:r>
      <w:r w:rsidRPr="00C92AF6">
        <w:rPr>
          <w:rFonts w:ascii="Sakkal Majalla" w:eastAsia="Calibri" w:hAnsi="Sakkal Majalla" w:cs="Sakkal Majalla" w:hint="cs"/>
          <w:sz w:val="28"/>
          <w:szCs w:val="28"/>
          <w:rtl/>
        </w:rPr>
        <w:t>،</w:t>
      </w:r>
      <w:r w:rsidRPr="00C92AF6">
        <w:rPr>
          <w:rFonts w:ascii="Sakkal Majalla" w:eastAsia="Calibri" w:hAnsi="Sakkal Majalla" w:cs="Sakkal Majalla"/>
          <w:sz w:val="28"/>
          <w:szCs w:val="28"/>
          <w:rtl/>
        </w:rPr>
        <w:t xml:space="preserve"> 2022)</w:t>
      </w:r>
      <w:r w:rsidRPr="00C92AF6">
        <w:rPr>
          <w:rFonts w:ascii="Sakkal Majalla" w:eastAsia="Calibri" w:hAnsi="Sakkal Majalla" w:cs="Sakkal Majalla"/>
          <w:sz w:val="28"/>
          <w:szCs w:val="28"/>
        </w:rPr>
        <w:t>.</w:t>
      </w:r>
    </w:p>
    <w:p w14:paraId="76D397BE" w14:textId="46792421" w:rsidR="00D22171" w:rsidRPr="003A363F" w:rsidRDefault="00C8701C" w:rsidP="00897176">
      <w:pPr>
        <w:spacing w:line="360" w:lineRule="auto"/>
        <w:jc w:val="mediumKashida"/>
        <w:outlineLvl w:val="1"/>
        <w:rPr>
          <w:rFonts w:ascii="Sakkal Majalla" w:hAnsi="Sakkal Majalla" w:cs="Sakkal Majalla"/>
          <w:b/>
          <w:bCs/>
          <w:sz w:val="28"/>
          <w:szCs w:val="28"/>
          <w:u w:val="single"/>
          <w:rtl/>
        </w:rPr>
      </w:pPr>
      <w:bookmarkStart w:id="22" w:name="_Toc204833555"/>
      <w:r>
        <w:rPr>
          <w:rFonts w:ascii="Sakkal Majalla" w:hAnsi="Sakkal Majalla" w:cs="Sakkal Majalla" w:hint="cs"/>
          <w:b/>
          <w:bCs/>
          <w:sz w:val="28"/>
          <w:szCs w:val="28"/>
          <w:u w:val="single"/>
          <w:rtl/>
        </w:rPr>
        <w:t xml:space="preserve">ثانيا: </w:t>
      </w:r>
      <w:r w:rsidR="00D22171" w:rsidRPr="003A363F">
        <w:rPr>
          <w:rFonts w:ascii="Sakkal Majalla" w:hAnsi="Sakkal Majalla" w:cs="Sakkal Majalla"/>
          <w:b/>
          <w:bCs/>
          <w:sz w:val="28"/>
          <w:szCs w:val="28"/>
          <w:u w:val="single"/>
          <w:rtl/>
        </w:rPr>
        <w:t>الدراسات السابقة</w:t>
      </w:r>
      <w:r w:rsidR="00A74F76" w:rsidRPr="003A363F">
        <w:rPr>
          <w:rFonts w:ascii="Sakkal Majalla" w:hAnsi="Sakkal Majalla" w:cs="Sakkal Majalla" w:hint="cs"/>
          <w:b/>
          <w:bCs/>
          <w:sz w:val="28"/>
          <w:szCs w:val="28"/>
          <w:u w:val="single"/>
          <w:rtl/>
        </w:rPr>
        <w:t>:</w:t>
      </w:r>
      <w:bookmarkEnd w:id="22"/>
    </w:p>
    <w:p w14:paraId="038ACDE0" w14:textId="77777777" w:rsidR="00242924" w:rsidRPr="00242924" w:rsidRDefault="00242924" w:rsidP="00242924">
      <w:pPr>
        <w:spacing w:line="360" w:lineRule="auto"/>
        <w:jc w:val="mediumKashida"/>
        <w:rPr>
          <w:rFonts w:ascii="Sakkal Majalla" w:eastAsia="Calibri" w:hAnsi="Sakkal Majalla" w:cs="Sakkal Majalla"/>
          <w:sz w:val="28"/>
          <w:szCs w:val="28"/>
          <w:u w:val="single"/>
          <w:rtl/>
        </w:rPr>
      </w:pPr>
      <w:r w:rsidRPr="00242924">
        <w:rPr>
          <w:rFonts w:ascii="Sakkal Majalla" w:eastAsia="Calibri" w:hAnsi="Sakkal Majalla" w:cs="Sakkal Majalla"/>
          <w:sz w:val="28"/>
          <w:szCs w:val="28"/>
          <w:u w:val="single"/>
          <w:rtl/>
        </w:rPr>
        <w:t xml:space="preserve"> دراسة (بكوش، 2022)</w:t>
      </w:r>
    </w:p>
    <w:p w14:paraId="7F08B322" w14:textId="77230197" w:rsidR="00242924" w:rsidRPr="00242924" w:rsidRDefault="00242924" w:rsidP="00242924">
      <w:pPr>
        <w:spacing w:line="360" w:lineRule="auto"/>
        <w:jc w:val="mediumKashida"/>
        <w:rPr>
          <w:rFonts w:ascii="Sakkal Majalla" w:eastAsia="Calibri" w:hAnsi="Sakkal Majalla" w:cs="Sakkal Majalla"/>
          <w:sz w:val="28"/>
          <w:szCs w:val="28"/>
          <w:rtl/>
        </w:rPr>
      </w:pPr>
      <w:r w:rsidRPr="00242924">
        <w:rPr>
          <w:rFonts w:ascii="Sakkal Majalla" w:eastAsia="Calibri" w:hAnsi="Sakkal Majalla" w:cs="Sakkal Majalla"/>
          <w:sz w:val="28"/>
          <w:szCs w:val="28"/>
          <w:rtl/>
        </w:rPr>
        <w:t xml:space="preserve">بعنوان: أثر </w:t>
      </w:r>
      <w:r w:rsidR="00890A3B">
        <w:rPr>
          <w:rFonts w:ascii="Sakkal Majalla" w:eastAsia="Calibri" w:hAnsi="Sakkal Majalla" w:cs="Sakkal Majalla"/>
          <w:sz w:val="28"/>
          <w:szCs w:val="28"/>
          <w:rtl/>
        </w:rPr>
        <w:t>إدارة</w:t>
      </w:r>
      <w:r w:rsidRPr="00242924">
        <w:rPr>
          <w:rFonts w:ascii="Sakkal Majalla" w:eastAsia="Calibri" w:hAnsi="Sakkal Majalla" w:cs="Sakkal Majalla"/>
          <w:sz w:val="28"/>
          <w:szCs w:val="28"/>
          <w:rtl/>
        </w:rPr>
        <w:t xml:space="preserve"> المخاطر في تحقيق الميزة التنافسية المستدامة للمشاريع: دراسة حالة مؤسسة بيكو</w:t>
      </w:r>
    </w:p>
    <w:p w14:paraId="0BCD185D" w14:textId="7449AE35" w:rsidR="00242924" w:rsidRPr="00242924" w:rsidRDefault="00242924" w:rsidP="00242924">
      <w:pPr>
        <w:spacing w:line="360" w:lineRule="auto"/>
        <w:jc w:val="mediumKashida"/>
        <w:rPr>
          <w:rFonts w:ascii="Sakkal Majalla" w:eastAsia="Calibri" w:hAnsi="Sakkal Majalla" w:cs="Sakkal Majalla"/>
          <w:sz w:val="28"/>
          <w:szCs w:val="28"/>
          <w:rtl/>
        </w:rPr>
      </w:pPr>
      <w:r w:rsidRPr="00242924">
        <w:rPr>
          <w:rFonts w:ascii="Sakkal Majalla" w:eastAsia="Calibri" w:hAnsi="Sakkal Majalla" w:cs="Sakkal Majalla"/>
          <w:sz w:val="28"/>
          <w:szCs w:val="28"/>
          <w:rtl/>
        </w:rPr>
        <w:lastRenderedPageBreak/>
        <w:t xml:space="preserve">هدفت الدراسة إلى استقصاء العلاقة بين </w:t>
      </w:r>
      <w:r w:rsidR="00890A3B">
        <w:rPr>
          <w:rFonts w:ascii="Sakkal Majalla" w:eastAsia="Calibri" w:hAnsi="Sakkal Majalla" w:cs="Sakkal Majalla"/>
          <w:sz w:val="28"/>
          <w:szCs w:val="28"/>
          <w:rtl/>
        </w:rPr>
        <w:t>إدارة</w:t>
      </w:r>
      <w:r w:rsidRPr="00242924">
        <w:rPr>
          <w:rFonts w:ascii="Sakkal Majalla" w:eastAsia="Calibri" w:hAnsi="Sakkal Majalla" w:cs="Sakkal Majalla"/>
          <w:sz w:val="28"/>
          <w:szCs w:val="28"/>
          <w:rtl/>
        </w:rPr>
        <w:t xml:space="preserve"> المخاطر والقدرة التنافسية المستدامة للمؤسسات الصغيرة والمتوسطة، من خلال دراسة حالة تطبيقية لمؤسسة "بيكو" الجزائرية. وانطلقت الدراسة من فرضية أن وجود نظام فعّال ل</w:t>
      </w:r>
      <w:r w:rsidR="00890A3B">
        <w:rPr>
          <w:rFonts w:ascii="Sakkal Majalla" w:eastAsia="Calibri" w:hAnsi="Sakkal Majalla" w:cs="Sakkal Majalla"/>
          <w:sz w:val="28"/>
          <w:szCs w:val="28"/>
          <w:rtl/>
        </w:rPr>
        <w:t>إدارة</w:t>
      </w:r>
      <w:r w:rsidRPr="00242924">
        <w:rPr>
          <w:rFonts w:ascii="Sakkal Majalla" w:eastAsia="Calibri" w:hAnsi="Sakkal Majalla" w:cs="Sakkal Majalla"/>
          <w:sz w:val="28"/>
          <w:szCs w:val="28"/>
          <w:rtl/>
        </w:rPr>
        <w:t xml:space="preserve"> المخاطر داخل المؤسسات لا يسهم فقط في تقليل الخسائر، بل في تعزيز الأداء العام واستدامة الميزة التنافسية في بيئة متقلبة.</w:t>
      </w:r>
    </w:p>
    <w:p w14:paraId="562C68BF" w14:textId="77777777" w:rsidR="00242924" w:rsidRPr="00242924" w:rsidRDefault="00242924" w:rsidP="00242924">
      <w:pPr>
        <w:spacing w:line="360" w:lineRule="auto"/>
        <w:jc w:val="mediumKashida"/>
        <w:rPr>
          <w:rFonts w:ascii="Sakkal Majalla" w:eastAsia="Calibri" w:hAnsi="Sakkal Majalla" w:cs="Sakkal Majalla"/>
          <w:sz w:val="28"/>
          <w:szCs w:val="28"/>
          <w:rtl/>
        </w:rPr>
      </w:pPr>
      <w:r w:rsidRPr="00242924">
        <w:rPr>
          <w:rFonts w:ascii="Sakkal Majalla" w:eastAsia="Calibri" w:hAnsi="Sakkal Majalla" w:cs="Sakkal Majalla"/>
          <w:sz w:val="28"/>
          <w:szCs w:val="28"/>
          <w:rtl/>
        </w:rPr>
        <w:t>استخدمت الدراسة المنهج الوصفي التحليلي، وجمعت البيانات باستخدام الاستبيان والمقابلات مع موظفين في المستويات الإدارية المختلفة داخل المؤسسة.</w:t>
      </w:r>
    </w:p>
    <w:p w14:paraId="00BB53BD" w14:textId="7FEAB903" w:rsidR="00242924" w:rsidRPr="00242924" w:rsidRDefault="00242924" w:rsidP="00242924">
      <w:pPr>
        <w:spacing w:line="360" w:lineRule="auto"/>
        <w:jc w:val="mediumKashida"/>
        <w:rPr>
          <w:rFonts w:ascii="Sakkal Majalla" w:eastAsia="Calibri" w:hAnsi="Sakkal Majalla" w:cs="Sakkal Majalla"/>
          <w:sz w:val="28"/>
          <w:szCs w:val="28"/>
          <w:rtl/>
        </w:rPr>
      </w:pPr>
      <w:r w:rsidRPr="00242924">
        <w:rPr>
          <w:rFonts w:ascii="Sakkal Majalla" w:eastAsia="Calibri" w:hAnsi="Sakkal Majalla" w:cs="Sakkal Majalla"/>
          <w:sz w:val="28"/>
          <w:szCs w:val="28"/>
          <w:rtl/>
        </w:rPr>
        <w:t>وتوصلت الدراسة إلى أن مؤسسة بيكو تطبق نظامًا متكاملًا ل</w:t>
      </w:r>
      <w:r w:rsidR="00890A3B">
        <w:rPr>
          <w:rFonts w:ascii="Sakkal Majalla" w:eastAsia="Calibri" w:hAnsi="Sakkal Majalla" w:cs="Sakkal Majalla"/>
          <w:sz w:val="28"/>
          <w:szCs w:val="28"/>
          <w:rtl/>
        </w:rPr>
        <w:t>إدارة</w:t>
      </w:r>
      <w:r w:rsidRPr="00242924">
        <w:rPr>
          <w:rFonts w:ascii="Sakkal Majalla" w:eastAsia="Calibri" w:hAnsi="Sakkal Majalla" w:cs="Sakkal Majalla"/>
          <w:sz w:val="28"/>
          <w:szCs w:val="28"/>
          <w:rtl/>
        </w:rPr>
        <w:t xml:space="preserve"> المخاطر يُعزز من جاهزيتها للتعامل مع التحديات، ويسهم في تحسين اتخاذ القرار وتوفير الحماية لأصولها وسمعتها. كما أظهرت النتائج وجود ارتباط قوي بين فعالية </w:t>
      </w:r>
      <w:r w:rsidR="00890A3B">
        <w:rPr>
          <w:rFonts w:ascii="Sakkal Majalla" w:eastAsia="Calibri" w:hAnsi="Sakkal Majalla" w:cs="Sakkal Majalla"/>
          <w:sz w:val="28"/>
          <w:szCs w:val="28"/>
          <w:rtl/>
        </w:rPr>
        <w:t>إدارة</w:t>
      </w:r>
      <w:r w:rsidRPr="00242924">
        <w:rPr>
          <w:rFonts w:ascii="Sakkal Majalla" w:eastAsia="Calibri" w:hAnsi="Sakkal Majalla" w:cs="Sakkal Majalla"/>
          <w:sz w:val="28"/>
          <w:szCs w:val="28"/>
          <w:rtl/>
        </w:rPr>
        <w:t xml:space="preserve"> المخاطر وتحقيق أداء عالي في مجالات الجودة والابتكار وخدمة العملاء.</w:t>
      </w:r>
    </w:p>
    <w:p w14:paraId="2D881FCD" w14:textId="2C5514CB" w:rsidR="00242924" w:rsidRPr="00242924" w:rsidRDefault="00242924" w:rsidP="00242924">
      <w:pPr>
        <w:spacing w:line="360" w:lineRule="auto"/>
        <w:jc w:val="mediumKashida"/>
        <w:rPr>
          <w:rFonts w:ascii="Sakkal Majalla" w:eastAsia="Calibri" w:hAnsi="Sakkal Majalla" w:cs="Sakkal Majalla"/>
          <w:sz w:val="28"/>
          <w:szCs w:val="28"/>
          <w:rtl/>
        </w:rPr>
      </w:pPr>
      <w:r w:rsidRPr="00242924">
        <w:rPr>
          <w:rFonts w:ascii="Sakkal Majalla" w:eastAsia="Calibri" w:hAnsi="Sakkal Majalla" w:cs="Sakkal Majalla"/>
          <w:sz w:val="28"/>
          <w:szCs w:val="28"/>
          <w:rtl/>
        </w:rPr>
        <w:t xml:space="preserve">وأوصت الدراسة بـ ضرورة تبني </w:t>
      </w:r>
      <w:r w:rsidR="00890A3B">
        <w:rPr>
          <w:rFonts w:ascii="Sakkal Majalla" w:eastAsia="Calibri" w:hAnsi="Sakkal Majalla" w:cs="Sakkal Majalla"/>
          <w:sz w:val="28"/>
          <w:szCs w:val="28"/>
          <w:rtl/>
        </w:rPr>
        <w:t>إدارة</w:t>
      </w:r>
      <w:r w:rsidRPr="00242924">
        <w:rPr>
          <w:rFonts w:ascii="Sakkal Majalla" w:eastAsia="Calibri" w:hAnsi="Sakkal Majalla" w:cs="Sakkal Majalla"/>
          <w:sz w:val="28"/>
          <w:szCs w:val="28"/>
          <w:rtl/>
        </w:rPr>
        <w:t xml:space="preserve"> المخاطر كعنصر استراتيجي في كل مراحل التخطيط والتشغيل، ودمجها في الثقافة التنظيمية، بالإضافة إلى تطوير نظم الإنذار المبكر والرصد الدوري للمخاطر المحتملة، بما يضمن استدامة التنافسية في بيئات غير مستقرة.</w:t>
      </w:r>
    </w:p>
    <w:p w14:paraId="5A38C068" w14:textId="77777777" w:rsidR="00242924" w:rsidRPr="00242924" w:rsidRDefault="00242924" w:rsidP="00242924">
      <w:pPr>
        <w:spacing w:line="360" w:lineRule="auto"/>
        <w:jc w:val="mediumKashida"/>
        <w:rPr>
          <w:rFonts w:ascii="Sakkal Majalla" w:eastAsia="Calibri" w:hAnsi="Sakkal Majalla" w:cs="Sakkal Majalla"/>
          <w:sz w:val="28"/>
          <w:szCs w:val="28"/>
          <w:rtl/>
        </w:rPr>
      </w:pPr>
    </w:p>
    <w:p w14:paraId="4E3A3F51" w14:textId="77777777" w:rsidR="00242924" w:rsidRPr="00242924" w:rsidRDefault="00242924" w:rsidP="00242924">
      <w:pPr>
        <w:spacing w:line="360" w:lineRule="auto"/>
        <w:jc w:val="mediumKashida"/>
        <w:rPr>
          <w:rFonts w:ascii="Sakkal Majalla" w:eastAsia="Calibri" w:hAnsi="Sakkal Majalla" w:cs="Sakkal Majalla"/>
          <w:sz w:val="28"/>
          <w:szCs w:val="28"/>
          <w:u w:val="single"/>
          <w:rtl/>
        </w:rPr>
      </w:pPr>
      <w:r w:rsidRPr="00242924">
        <w:rPr>
          <w:rFonts w:ascii="Sakkal Majalla" w:eastAsia="Calibri" w:hAnsi="Sakkal Majalla" w:cs="Sakkal Majalla"/>
          <w:sz w:val="28"/>
          <w:szCs w:val="28"/>
          <w:u w:val="single"/>
          <w:rtl/>
        </w:rPr>
        <w:t>دراسة (بوداود، 2021)</w:t>
      </w:r>
    </w:p>
    <w:p w14:paraId="2B9BED61" w14:textId="6F8A9E18" w:rsidR="00242924" w:rsidRPr="00242924" w:rsidRDefault="00242924" w:rsidP="00242924">
      <w:pPr>
        <w:spacing w:line="360" w:lineRule="auto"/>
        <w:jc w:val="mediumKashida"/>
        <w:rPr>
          <w:rFonts w:ascii="Sakkal Majalla" w:eastAsia="Calibri" w:hAnsi="Sakkal Majalla" w:cs="Sakkal Majalla"/>
          <w:sz w:val="28"/>
          <w:szCs w:val="28"/>
          <w:rtl/>
        </w:rPr>
      </w:pPr>
      <w:r w:rsidRPr="00242924">
        <w:rPr>
          <w:rFonts w:ascii="Sakkal Majalla" w:eastAsia="Calibri" w:hAnsi="Sakkal Majalla" w:cs="Sakkal Majalla"/>
          <w:sz w:val="28"/>
          <w:szCs w:val="28"/>
          <w:rtl/>
        </w:rPr>
        <w:t xml:space="preserve">بعنوان: أثر </w:t>
      </w:r>
      <w:r w:rsidR="00890A3B">
        <w:rPr>
          <w:rFonts w:ascii="Sakkal Majalla" w:eastAsia="Calibri" w:hAnsi="Sakkal Majalla" w:cs="Sakkal Majalla"/>
          <w:sz w:val="28"/>
          <w:szCs w:val="28"/>
          <w:rtl/>
        </w:rPr>
        <w:t>إدارة</w:t>
      </w:r>
      <w:r w:rsidRPr="00242924">
        <w:rPr>
          <w:rFonts w:ascii="Sakkal Majalla" w:eastAsia="Calibri" w:hAnsi="Sakkal Majalla" w:cs="Sakkal Majalla"/>
          <w:sz w:val="28"/>
          <w:szCs w:val="28"/>
          <w:rtl/>
        </w:rPr>
        <w:t xml:space="preserve"> المخاطر على تحسين أداء شركات التأمين – دراسة حالة</w:t>
      </w:r>
    </w:p>
    <w:p w14:paraId="17EE6BBF" w14:textId="2C5CC41F" w:rsidR="00242924" w:rsidRPr="00242924" w:rsidRDefault="00242924" w:rsidP="00242924">
      <w:pPr>
        <w:spacing w:line="360" w:lineRule="auto"/>
        <w:jc w:val="mediumKashida"/>
        <w:rPr>
          <w:rFonts w:ascii="Sakkal Majalla" w:eastAsia="Calibri" w:hAnsi="Sakkal Majalla" w:cs="Sakkal Majalla"/>
          <w:sz w:val="28"/>
          <w:szCs w:val="28"/>
          <w:rtl/>
        </w:rPr>
      </w:pPr>
      <w:r w:rsidRPr="00242924">
        <w:rPr>
          <w:rFonts w:ascii="Sakkal Majalla" w:eastAsia="Calibri" w:hAnsi="Sakkal Majalla" w:cs="Sakkal Majalla"/>
          <w:sz w:val="28"/>
          <w:szCs w:val="28"/>
          <w:rtl/>
        </w:rPr>
        <w:t xml:space="preserve">هدفت هذه الدراسة إلى قياس أثر تطبيق آليات </w:t>
      </w:r>
      <w:r w:rsidR="00890A3B">
        <w:rPr>
          <w:rFonts w:ascii="Sakkal Majalla" w:eastAsia="Calibri" w:hAnsi="Sakkal Majalla" w:cs="Sakkal Majalla"/>
          <w:sz w:val="28"/>
          <w:szCs w:val="28"/>
          <w:rtl/>
        </w:rPr>
        <w:t>إدارة</w:t>
      </w:r>
      <w:r w:rsidRPr="00242924">
        <w:rPr>
          <w:rFonts w:ascii="Sakkal Majalla" w:eastAsia="Calibri" w:hAnsi="Sakkal Majalla" w:cs="Sakkal Majalla"/>
          <w:sz w:val="28"/>
          <w:szCs w:val="28"/>
          <w:rtl/>
        </w:rPr>
        <w:t xml:space="preserve"> المخاطر على أداء شركات التأمين الجزائرية، مع التركيز على الأداء المالي، وكفاءة العمليات، والاستقرار التنظيمي. وركّزت على دراسة حالة شركة تأمين وطنية، بهدف الوقوف على مدى التزامها بمبادئ </w:t>
      </w:r>
      <w:r w:rsidR="00890A3B">
        <w:rPr>
          <w:rFonts w:ascii="Sakkal Majalla" w:eastAsia="Calibri" w:hAnsi="Sakkal Majalla" w:cs="Sakkal Majalla"/>
          <w:sz w:val="28"/>
          <w:szCs w:val="28"/>
          <w:rtl/>
        </w:rPr>
        <w:t>إدارة</w:t>
      </w:r>
      <w:r w:rsidRPr="00242924">
        <w:rPr>
          <w:rFonts w:ascii="Sakkal Majalla" w:eastAsia="Calibri" w:hAnsi="Sakkal Majalla" w:cs="Sakkal Majalla"/>
          <w:sz w:val="28"/>
          <w:szCs w:val="28"/>
          <w:rtl/>
        </w:rPr>
        <w:t xml:space="preserve"> المخاطر ومدى انعكاس ذلك على نتائجها التشغيلية.</w:t>
      </w:r>
    </w:p>
    <w:p w14:paraId="30A83922" w14:textId="77777777" w:rsidR="00242924" w:rsidRPr="00242924" w:rsidRDefault="00242924" w:rsidP="00242924">
      <w:pPr>
        <w:spacing w:line="360" w:lineRule="auto"/>
        <w:jc w:val="mediumKashida"/>
        <w:rPr>
          <w:rFonts w:ascii="Sakkal Majalla" w:eastAsia="Calibri" w:hAnsi="Sakkal Majalla" w:cs="Sakkal Majalla"/>
          <w:sz w:val="28"/>
          <w:szCs w:val="28"/>
          <w:rtl/>
        </w:rPr>
      </w:pPr>
      <w:r w:rsidRPr="00242924">
        <w:rPr>
          <w:rFonts w:ascii="Sakkal Majalla" w:eastAsia="Calibri" w:hAnsi="Sakkal Majalla" w:cs="Sakkal Majalla"/>
          <w:sz w:val="28"/>
          <w:szCs w:val="28"/>
          <w:rtl/>
        </w:rPr>
        <w:t>واعتمد الباحث على المنهج الوصفي، مستعينًا بتحليل الوثائق والتقارير الداخلية، بالإضافة إلى استبانة تم توزيعها على مسؤولي الإدارات المالية والتشغيلية في الشركة.</w:t>
      </w:r>
    </w:p>
    <w:p w14:paraId="40A4906A" w14:textId="019F5368" w:rsidR="00242924" w:rsidRPr="00242924" w:rsidRDefault="00242924" w:rsidP="00242924">
      <w:pPr>
        <w:spacing w:line="360" w:lineRule="auto"/>
        <w:jc w:val="mediumKashida"/>
        <w:rPr>
          <w:rFonts w:ascii="Sakkal Majalla" w:eastAsia="Calibri" w:hAnsi="Sakkal Majalla" w:cs="Sakkal Majalla"/>
          <w:sz w:val="28"/>
          <w:szCs w:val="28"/>
          <w:rtl/>
        </w:rPr>
      </w:pPr>
      <w:r w:rsidRPr="00242924">
        <w:rPr>
          <w:rFonts w:ascii="Sakkal Majalla" w:eastAsia="Calibri" w:hAnsi="Sakkal Majalla" w:cs="Sakkal Majalla"/>
          <w:sz w:val="28"/>
          <w:szCs w:val="28"/>
          <w:rtl/>
        </w:rPr>
        <w:lastRenderedPageBreak/>
        <w:t>وتوصلت الدراسة إلى أن وجود وحدة تنظيمية مستقلة ل</w:t>
      </w:r>
      <w:r w:rsidR="00890A3B">
        <w:rPr>
          <w:rFonts w:ascii="Sakkal Majalla" w:eastAsia="Calibri" w:hAnsi="Sakkal Majalla" w:cs="Sakkal Majalla"/>
          <w:sz w:val="28"/>
          <w:szCs w:val="28"/>
          <w:rtl/>
        </w:rPr>
        <w:t>إدارة</w:t>
      </w:r>
      <w:r w:rsidRPr="00242924">
        <w:rPr>
          <w:rFonts w:ascii="Sakkal Majalla" w:eastAsia="Calibri" w:hAnsi="Sakkal Majalla" w:cs="Sakkal Majalla"/>
          <w:sz w:val="28"/>
          <w:szCs w:val="28"/>
          <w:rtl/>
        </w:rPr>
        <w:t xml:space="preserve"> المخاطر، واتباع آليات منهجية في التنبؤ بالمخاطر، يسهمان بشكل مباشر في تحسين الأداء العام للشركة. كما بينت الدراسة أن الشركات التي تُهمل </w:t>
      </w:r>
      <w:r w:rsidR="00890A3B">
        <w:rPr>
          <w:rFonts w:ascii="Sakkal Majalla" w:eastAsia="Calibri" w:hAnsi="Sakkal Majalla" w:cs="Sakkal Majalla"/>
          <w:sz w:val="28"/>
          <w:szCs w:val="28"/>
          <w:rtl/>
        </w:rPr>
        <w:t>إدارة</w:t>
      </w:r>
      <w:r w:rsidRPr="00242924">
        <w:rPr>
          <w:rFonts w:ascii="Sakkal Majalla" w:eastAsia="Calibri" w:hAnsi="Sakkal Majalla" w:cs="Sakkal Majalla"/>
          <w:sz w:val="28"/>
          <w:szCs w:val="28"/>
          <w:rtl/>
        </w:rPr>
        <w:t xml:space="preserve"> المخاطر غالبًا ما تتعرض لاضطرابات تشغيلية، وانخفاض في مستوى رضا العملاء، وزيادة في التعويضات المالية.</w:t>
      </w:r>
    </w:p>
    <w:p w14:paraId="657C4095" w14:textId="48D081F4" w:rsidR="00242924" w:rsidRDefault="00242924" w:rsidP="00813FE5">
      <w:pPr>
        <w:spacing w:line="360" w:lineRule="auto"/>
        <w:jc w:val="mediumKashida"/>
        <w:rPr>
          <w:rFonts w:ascii="Sakkal Majalla" w:eastAsia="Calibri" w:hAnsi="Sakkal Majalla" w:cs="Sakkal Majalla"/>
          <w:sz w:val="28"/>
          <w:szCs w:val="28"/>
          <w:rtl/>
        </w:rPr>
      </w:pPr>
      <w:r w:rsidRPr="00242924">
        <w:rPr>
          <w:rFonts w:ascii="Sakkal Majalla" w:eastAsia="Calibri" w:hAnsi="Sakkal Majalla" w:cs="Sakkal Majalla"/>
          <w:sz w:val="28"/>
          <w:szCs w:val="28"/>
          <w:rtl/>
        </w:rPr>
        <w:t xml:space="preserve">وأوصت الدراسة بـ الاهتمام بالحوكمة الداخلية التي تضمن استقلالية </w:t>
      </w:r>
      <w:r w:rsidR="00890A3B">
        <w:rPr>
          <w:rFonts w:ascii="Sakkal Majalla" w:eastAsia="Calibri" w:hAnsi="Sakkal Majalla" w:cs="Sakkal Majalla"/>
          <w:sz w:val="28"/>
          <w:szCs w:val="28"/>
          <w:rtl/>
        </w:rPr>
        <w:t>إدارة</w:t>
      </w:r>
      <w:r w:rsidRPr="00242924">
        <w:rPr>
          <w:rFonts w:ascii="Sakkal Majalla" w:eastAsia="Calibri" w:hAnsi="Sakkal Majalla" w:cs="Sakkal Majalla"/>
          <w:sz w:val="28"/>
          <w:szCs w:val="28"/>
          <w:rtl/>
        </w:rPr>
        <w:t xml:space="preserve"> المخاطر، وتوفير تدريب دوري للعاملين في هذا المجال، وتبني أدوات تكنولوجية حديثة لتحليل البيانات وتوقع السيناريوهات المستقبلية، كما أكدت على ضرورة تكامل </w:t>
      </w:r>
      <w:r w:rsidR="00890A3B">
        <w:rPr>
          <w:rFonts w:ascii="Sakkal Majalla" w:eastAsia="Calibri" w:hAnsi="Sakkal Majalla" w:cs="Sakkal Majalla"/>
          <w:sz w:val="28"/>
          <w:szCs w:val="28"/>
          <w:rtl/>
        </w:rPr>
        <w:t>إدارة</w:t>
      </w:r>
      <w:r w:rsidRPr="00242924">
        <w:rPr>
          <w:rFonts w:ascii="Sakkal Majalla" w:eastAsia="Calibri" w:hAnsi="Sakkal Majalla" w:cs="Sakkal Majalla"/>
          <w:sz w:val="28"/>
          <w:szCs w:val="28"/>
          <w:rtl/>
        </w:rPr>
        <w:t xml:space="preserve"> المخاطر مع باقي الوحدات الإدارية لضمان استجابة فعّالة للأزمات.</w:t>
      </w:r>
    </w:p>
    <w:p w14:paraId="44DD03DE" w14:textId="77777777" w:rsidR="00813FE5" w:rsidRDefault="00813FE5" w:rsidP="00813FE5">
      <w:pPr>
        <w:spacing w:line="360" w:lineRule="auto"/>
        <w:jc w:val="mediumKashida"/>
        <w:rPr>
          <w:rFonts w:ascii="Sakkal Majalla" w:eastAsia="Calibri" w:hAnsi="Sakkal Majalla" w:cs="Sakkal Majalla"/>
          <w:sz w:val="28"/>
          <w:szCs w:val="28"/>
          <w:rtl/>
        </w:rPr>
      </w:pPr>
    </w:p>
    <w:p w14:paraId="4DB3C6D7" w14:textId="77777777" w:rsidR="00813FE5" w:rsidRPr="00242924" w:rsidRDefault="00813FE5" w:rsidP="00813FE5">
      <w:pPr>
        <w:spacing w:line="360" w:lineRule="auto"/>
        <w:jc w:val="mediumKashida"/>
        <w:rPr>
          <w:rFonts w:ascii="Sakkal Majalla" w:eastAsia="Calibri" w:hAnsi="Sakkal Majalla" w:cs="Sakkal Majalla"/>
          <w:sz w:val="28"/>
          <w:szCs w:val="28"/>
          <w:rtl/>
        </w:rPr>
      </w:pPr>
    </w:p>
    <w:p w14:paraId="6AC689EA" w14:textId="77777777" w:rsidR="00242924" w:rsidRPr="00242924" w:rsidRDefault="00242924" w:rsidP="00242924">
      <w:pPr>
        <w:spacing w:line="360" w:lineRule="auto"/>
        <w:jc w:val="mediumKashida"/>
        <w:rPr>
          <w:rFonts w:ascii="Sakkal Majalla" w:eastAsia="Calibri" w:hAnsi="Sakkal Majalla" w:cs="Sakkal Majalla"/>
          <w:sz w:val="28"/>
          <w:szCs w:val="28"/>
          <w:u w:val="single"/>
          <w:rtl/>
        </w:rPr>
      </w:pPr>
      <w:r w:rsidRPr="00242924">
        <w:rPr>
          <w:rFonts w:ascii="Sakkal Majalla" w:eastAsia="Calibri" w:hAnsi="Sakkal Majalla" w:cs="Sakkal Majalla"/>
          <w:sz w:val="28"/>
          <w:szCs w:val="28"/>
          <w:u w:val="single"/>
          <w:rtl/>
        </w:rPr>
        <w:t>دراسة (</w:t>
      </w:r>
      <w:proofErr w:type="spellStart"/>
      <w:r w:rsidRPr="00242924">
        <w:rPr>
          <w:rFonts w:ascii="Sakkal Majalla" w:eastAsia="Calibri" w:hAnsi="Sakkal Majalla" w:cs="Sakkal Majalla"/>
          <w:sz w:val="28"/>
          <w:szCs w:val="28"/>
          <w:u w:val="single"/>
          <w:rtl/>
        </w:rPr>
        <w:t>حمادنة</w:t>
      </w:r>
      <w:proofErr w:type="spellEnd"/>
      <w:r w:rsidRPr="00242924">
        <w:rPr>
          <w:rFonts w:ascii="Sakkal Majalla" w:eastAsia="Calibri" w:hAnsi="Sakkal Majalla" w:cs="Sakkal Majalla"/>
          <w:sz w:val="28"/>
          <w:szCs w:val="28"/>
          <w:u w:val="single"/>
          <w:rtl/>
        </w:rPr>
        <w:t>، 2020)</w:t>
      </w:r>
    </w:p>
    <w:p w14:paraId="5DA5C487" w14:textId="2AFAB448" w:rsidR="00242924" w:rsidRPr="00242924" w:rsidRDefault="00242924" w:rsidP="00242924">
      <w:pPr>
        <w:spacing w:line="360" w:lineRule="auto"/>
        <w:jc w:val="mediumKashida"/>
        <w:rPr>
          <w:rFonts w:ascii="Sakkal Majalla" w:eastAsia="Calibri" w:hAnsi="Sakkal Majalla" w:cs="Sakkal Majalla"/>
          <w:sz w:val="28"/>
          <w:szCs w:val="28"/>
          <w:rtl/>
        </w:rPr>
      </w:pPr>
      <w:r w:rsidRPr="00242924">
        <w:rPr>
          <w:rFonts w:ascii="Sakkal Majalla" w:eastAsia="Calibri" w:hAnsi="Sakkal Majalla" w:cs="Sakkal Majalla"/>
          <w:sz w:val="28"/>
          <w:szCs w:val="28"/>
          <w:rtl/>
        </w:rPr>
        <w:t xml:space="preserve">بعنوان: القيادة المستدامة وأثرها على </w:t>
      </w:r>
      <w:r w:rsidR="00890A3B">
        <w:rPr>
          <w:rFonts w:ascii="Sakkal Majalla" w:eastAsia="Calibri" w:hAnsi="Sakkal Majalla" w:cs="Sakkal Majalla"/>
          <w:sz w:val="28"/>
          <w:szCs w:val="28"/>
          <w:rtl/>
        </w:rPr>
        <w:t>إدارة</w:t>
      </w:r>
      <w:r w:rsidRPr="00242924">
        <w:rPr>
          <w:rFonts w:ascii="Sakkal Majalla" w:eastAsia="Calibri" w:hAnsi="Sakkal Majalla" w:cs="Sakkal Majalla"/>
          <w:sz w:val="28"/>
          <w:szCs w:val="28"/>
          <w:rtl/>
        </w:rPr>
        <w:t xml:space="preserve"> المخاطر: الدور الوسيط للرصد الاستراتيجي – دراسة ميدانية في المصارف الأردنية المدرجة في بورصة عمان</w:t>
      </w:r>
    </w:p>
    <w:p w14:paraId="3B7145E3" w14:textId="13443205" w:rsidR="00242924" w:rsidRPr="00242924" w:rsidRDefault="00242924" w:rsidP="00242924">
      <w:pPr>
        <w:spacing w:line="360" w:lineRule="auto"/>
        <w:jc w:val="mediumKashida"/>
        <w:rPr>
          <w:rFonts w:ascii="Sakkal Majalla" w:eastAsia="Calibri" w:hAnsi="Sakkal Majalla" w:cs="Sakkal Majalla"/>
          <w:sz w:val="28"/>
          <w:szCs w:val="28"/>
          <w:rtl/>
        </w:rPr>
      </w:pPr>
      <w:r w:rsidRPr="00242924">
        <w:rPr>
          <w:rFonts w:ascii="Sakkal Majalla" w:eastAsia="Calibri" w:hAnsi="Sakkal Majalla" w:cs="Sakkal Majalla"/>
          <w:sz w:val="28"/>
          <w:szCs w:val="28"/>
          <w:rtl/>
        </w:rPr>
        <w:t xml:space="preserve">هدفت الدراسة إلى تحليل العلاقة بين أنماط القيادة المستدامة وقدرة المؤسسات المصرفية على </w:t>
      </w:r>
      <w:r w:rsidR="00890A3B">
        <w:rPr>
          <w:rFonts w:ascii="Sakkal Majalla" w:eastAsia="Calibri" w:hAnsi="Sakkal Majalla" w:cs="Sakkal Majalla"/>
          <w:sz w:val="28"/>
          <w:szCs w:val="28"/>
          <w:rtl/>
        </w:rPr>
        <w:t>إدارة</w:t>
      </w:r>
      <w:r w:rsidRPr="00242924">
        <w:rPr>
          <w:rFonts w:ascii="Sakkal Majalla" w:eastAsia="Calibri" w:hAnsi="Sakkal Majalla" w:cs="Sakkal Majalla"/>
          <w:sz w:val="28"/>
          <w:szCs w:val="28"/>
          <w:rtl/>
        </w:rPr>
        <w:t xml:space="preserve"> المخاطر بفعالية، مع دراسة الدور الوسيط الذي يلعبه الرصد الاستراتيجي في هذه العلاقة. واعتمد الباحث على عينة من البنوك الأردنية المدرجة في بورصة عمان، حيث تم توزيع استبانات على الإدارات العليا والمتوسطة.</w:t>
      </w:r>
    </w:p>
    <w:p w14:paraId="0392DCF3" w14:textId="77777777" w:rsidR="00242924" w:rsidRPr="00242924" w:rsidRDefault="00242924" w:rsidP="00242924">
      <w:pPr>
        <w:spacing w:line="360" w:lineRule="auto"/>
        <w:jc w:val="mediumKashida"/>
        <w:rPr>
          <w:rFonts w:ascii="Sakkal Majalla" w:eastAsia="Calibri" w:hAnsi="Sakkal Majalla" w:cs="Sakkal Majalla"/>
          <w:sz w:val="28"/>
          <w:szCs w:val="28"/>
          <w:rtl/>
        </w:rPr>
      </w:pPr>
      <w:r w:rsidRPr="00242924">
        <w:rPr>
          <w:rFonts w:ascii="Sakkal Majalla" w:eastAsia="Calibri" w:hAnsi="Sakkal Majalla" w:cs="Sakkal Majalla"/>
          <w:sz w:val="28"/>
          <w:szCs w:val="28"/>
          <w:rtl/>
        </w:rPr>
        <w:t xml:space="preserve">استخدمت الدراسة المنهج الكمي التحليلي، وتم تحليل البيانات باستخدام نموذج المعادلات الهيكلية </w:t>
      </w:r>
      <w:r w:rsidRPr="00242924">
        <w:rPr>
          <w:rFonts w:ascii="Sakkal Majalla" w:eastAsia="Calibri" w:hAnsi="Sakkal Majalla" w:cs="Sakkal Majalla"/>
          <w:sz w:val="28"/>
          <w:szCs w:val="28"/>
        </w:rPr>
        <w:t>SEM</w:t>
      </w:r>
      <w:r w:rsidRPr="00242924">
        <w:rPr>
          <w:rFonts w:ascii="Sakkal Majalla" w:eastAsia="Calibri" w:hAnsi="Sakkal Majalla" w:cs="Sakkal Majalla"/>
          <w:sz w:val="28"/>
          <w:szCs w:val="28"/>
          <w:rtl/>
        </w:rPr>
        <w:t>.</w:t>
      </w:r>
    </w:p>
    <w:p w14:paraId="343314B2" w14:textId="33FB2982" w:rsidR="00242924" w:rsidRPr="00242924" w:rsidRDefault="00242924" w:rsidP="00242924">
      <w:pPr>
        <w:spacing w:line="360" w:lineRule="auto"/>
        <w:jc w:val="mediumKashida"/>
        <w:rPr>
          <w:rFonts w:ascii="Sakkal Majalla" w:eastAsia="Calibri" w:hAnsi="Sakkal Majalla" w:cs="Sakkal Majalla"/>
          <w:sz w:val="28"/>
          <w:szCs w:val="28"/>
          <w:rtl/>
        </w:rPr>
      </w:pPr>
      <w:r w:rsidRPr="00242924">
        <w:rPr>
          <w:rFonts w:ascii="Sakkal Majalla" w:eastAsia="Calibri" w:hAnsi="Sakkal Majalla" w:cs="Sakkal Majalla"/>
          <w:sz w:val="28"/>
          <w:szCs w:val="28"/>
          <w:rtl/>
        </w:rPr>
        <w:t xml:space="preserve">وتوصلت إلى أن القيادة المستدامة القائمة على الرؤية بعيدة المدى، والاهتمام بالتوازن بين العوائد والمخاطر، تسهم بشكل غير مباشر في تحسين ممارسات </w:t>
      </w:r>
      <w:r w:rsidR="00890A3B">
        <w:rPr>
          <w:rFonts w:ascii="Sakkal Majalla" w:eastAsia="Calibri" w:hAnsi="Sakkal Majalla" w:cs="Sakkal Majalla"/>
          <w:sz w:val="28"/>
          <w:szCs w:val="28"/>
          <w:rtl/>
        </w:rPr>
        <w:t>إدارة</w:t>
      </w:r>
      <w:r w:rsidRPr="00242924">
        <w:rPr>
          <w:rFonts w:ascii="Sakkal Majalla" w:eastAsia="Calibri" w:hAnsi="Sakkal Majalla" w:cs="Sakkal Majalla"/>
          <w:sz w:val="28"/>
          <w:szCs w:val="28"/>
          <w:rtl/>
        </w:rPr>
        <w:t xml:space="preserve"> المخاطر، وأن هذا الأثر يتعزز بوجود آلية فعالة للرصد الاستراتيجي الذي يوفر معلومات دقيقة حول المخاطر المحتملة.</w:t>
      </w:r>
    </w:p>
    <w:p w14:paraId="26ADAFE8" w14:textId="77777777" w:rsidR="00242924" w:rsidRPr="00242924" w:rsidRDefault="00242924" w:rsidP="00242924">
      <w:pPr>
        <w:spacing w:line="360" w:lineRule="auto"/>
        <w:jc w:val="mediumKashida"/>
        <w:rPr>
          <w:rFonts w:ascii="Sakkal Majalla" w:eastAsia="Calibri" w:hAnsi="Sakkal Majalla" w:cs="Sakkal Majalla"/>
          <w:sz w:val="28"/>
          <w:szCs w:val="28"/>
          <w:rtl/>
        </w:rPr>
      </w:pPr>
      <w:r w:rsidRPr="00242924">
        <w:rPr>
          <w:rFonts w:ascii="Sakkal Majalla" w:eastAsia="Calibri" w:hAnsi="Sakkal Majalla" w:cs="Sakkal Majalla"/>
          <w:sz w:val="28"/>
          <w:szCs w:val="28"/>
          <w:rtl/>
        </w:rPr>
        <w:lastRenderedPageBreak/>
        <w:t>كما أشارت الدراسة إلى أن المؤسسات التي تجمع بين القيادة الواعية والرصد المتقدم تكون أكثر قدرة على مواجهة التحديات التنظيمية والمخاطر السوقية.</w:t>
      </w:r>
    </w:p>
    <w:p w14:paraId="3263F1FA" w14:textId="14944A7E" w:rsidR="00242924" w:rsidRPr="00242924" w:rsidRDefault="00242924" w:rsidP="00813FE5">
      <w:pPr>
        <w:spacing w:line="360" w:lineRule="auto"/>
        <w:jc w:val="mediumKashida"/>
        <w:rPr>
          <w:rFonts w:ascii="Sakkal Majalla" w:eastAsia="Calibri" w:hAnsi="Sakkal Majalla" w:cs="Sakkal Majalla"/>
          <w:sz w:val="28"/>
          <w:szCs w:val="28"/>
          <w:rtl/>
        </w:rPr>
      </w:pPr>
      <w:r w:rsidRPr="00242924">
        <w:rPr>
          <w:rFonts w:ascii="Sakkal Majalla" w:eastAsia="Calibri" w:hAnsi="Sakkal Majalla" w:cs="Sakkal Majalla"/>
          <w:sz w:val="28"/>
          <w:szCs w:val="28"/>
          <w:rtl/>
        </w:rPr>
        <w:t xml:space="preserve">وأوصت بـ ضرورة دمج مفاهيم القيادة المستدامة في التدريب القيادي، وتطوير أنظمة للرصد الاستراتيجي تعتمد على الذكاء الاصطناعي والتحليل التنبؤي، والعمل على ربط مؤشرات الأداء بالمخاطر التشغيلية لتحقيق </w:t>
      </w:r>
      <w:r w:rsidR="00890A3B">
        <w:rPr>
          <w:rFonts w:ascii="Sakkal Majalla" w:eastAsia="Calibri" w:hAnsi="Sakkal Majalla" w:cs="Sakkal Majalla"/>
          <w:sz w:val="28"/>
          <w:szCs w:val="28"/>
          <w:rtl/>
        </w:rPr>
        <w:t>إدارة</w:t>
      </w:r>
      <w:r w:rsidRPr="00242924">
        <w:rPr>
          <w:rFonts w:ascii="Sakkal Majalla" w:eastAsia="Calibri" w:hAnsi="Sakkal Majalla" w:cs="Sakkal Majalla"/>
          <w:sz w:val="28"/>
          <w:szCs w:val="28"/>
          <w:rtl/>
        </w:rPr>
        <w:t xml:space="preserve"> أكثر توازنًا ومرونة.</w:t>
      </w:r>
    </w:p>
    <w:p w14:paraId="3F46C04A" w14:textId="77777777" w:rsidR="00242924" w:rsidRPr="00242924" w:rsidRDefault="00242924" w:rsidP="00242924">
      <w:pPr>
        <w:spacing w:line="360" w:lineRule="auto"/>
        <w:jc w:val="mediumKashida"/>
        <w:rPr>
          <w:rFonts w:ascii="Sakkal Majalla" w:eastAsia="Calibri" w:hAnsi="Sakkal Majalla" w:cs="Sakkal Majalla"/>
          <w:sz w:val="28"/>
          <w:szCs w:val="28"/>
          <w:u w:val="single"/>
          <w:rtl/>
        </w:rPr>
      </w:pPr>
      <w:r w:rsidRPr="00242924">
        <w:rPr>
          <w:rFonts w:ascii="Sakkal Majalla" w:eastAsia="Calibri" w:hAnsi="Sakkal Majalla" w:cs="Sakkal Majalla"/>
          <w:sz w:val="28"/>
          <w:szCs w:val="28"/>
          <w:u w:val="single"/>
          <w:rtl/>
        </w:rPr>
        <w:t>دراسة (خياط، 2019)</w:t>
      </w:r>
    </w:p>
    <w:p w14:paraId="184BA0C4" w14:textId="0ADE5C18" w:rsidR="00242924" w:rsidRPr="00242924" w:rsidRDefault="00242924" w:rsidP="00242924">
      <w:pPr>
        <w:spacing w:line="360" w:lineRule="auto"/>
        <w:jc w:val="mediumKashida"/>
        <w:rPr>
          <w:rFonts w:ascii="Sakkal Majalla" w:eastAsia="Calibri" w:hAnsi="Sakkal Majalla" w:cs="Sakkal Majalla"/>
          <w:sz w:val="28"/>
          <w:szCs w:val="28"/>
          <w:rtl/>
        </w:rPr>
      </w:pPr>
      <w:r w:rsidRPr="00242924">
        <w:rPr>
          <w:rFonts w:ascii="Sakkal Majalla" w:eastAsia="Calibri" w:hAnsi="Sakkal Majalla" w:cs="Sakkal Majalla"/>
          <w:sz w:val="28"/>
          <w:szCs w:val="28"/>
          <w:rtl/>
        </w:rPr>
        <w:t xml:space="preserve">بعنوان: تصور مقترح لتطوير </w:t>
      </w:r>
      <w:r w:rsidR="00890A3B">
        <w:rPr>
          <w:rFonts w:ascii="Sakkal Majalla" w:eastAsia="Calibri" w:hAnsi="Sakkal Majalla" w:cs="Sakkal Majalla"/>
          <w:sz w:val="28"/>
          <w:szCs w:val="28"/>
          <w:rtl/>
        </w:rPr>
        <w:t>إدارة</w:t>
      </w:r>
      <w:r w:rsidRPr="00242924">
        <w:rPr>
          <w:rFonts w:ascii="Sakkal Majalla" w:eastAsia="Calibri" w:hAnsi="Sakkal Majalla" w:cs="Sakkal Majalla"/>
          <w:sz w:val="28"/>
          <w:szCs w:val="28"/>
          <w:rtl/>
        </w:rPr>
        <w:t xml:space="preserve"> الأعمال في ضوء مدخل </w:t>
      </w:r>
      <w:r w:rsidR="00890A3B">
        <w:rPr>
          <w:rFonts w:ascii="Sakkal Majalla" w:eastAsia="Calibri" w:hAnsi="Sakkal Majalla" w:cs="Sakkal Majalla"/>
          <w:sz w:val="28"/>
          <w:szCs w:val="28"/>
          <w:rtl/>
        </w:rPr>
        <w:t>إدارة</w:t>
      </w:r>
      <w:r w:rsidRPr="00242924">
        <w:rPr>
          <w:rFonts w:ascii="Sakkal Majalla" w:eastAsia="Calibri" w:hAnsi="Sakkal Majalla" w:cs="Sakkal Majalla"/>
          <w:sz w:val="28"/>
          <w:szCs w:val="28"/>
          <w:rtl/>
        </w:rPr>
        <w:t xml:space="preserve"> المخاطر بمؤسسات الأعمال الكويتية</w:t>
      </w:r>
    </w:p>
    <w:p w14:paraId="2863366D" w14:textId="4C913B9B" w:rsidR="00242924" w:rsidRPr="00242924" w:rsidRDefault="00242924" w:rsidP="00242924">
      <w:pPr>
        <w:spacing w:line="360" w:lineRule="auto"/>
        <w:jc w:val="mediumKashida"/>
        <w:rPr>
          <w:rFonts w:ascii="Sakkal Majalla" w:eastAsia="Calibri" w:hAnsi="Sakkal Majalla" w:cs="Sakkal Majalla"/>
          <w:sz w:val="28"/>
          <w:szCs w:val="28"/>
          <w:rtl/>
        </w:rPr>
      </w:pPr>
      <w:r w:rsidRPr="00242924">
        <w:rPr>
          <w:rFonts w:ascii="Sakkal Majalla" w:eastAsia="Calibri" w:hAnsi="Sakkal Majalla" w:cs="Sakkal Majalla"/>
          <w:sz w:val="28"/>
          <w:szCs w:val="28"/>
          <w:rtl/>
        </w:rPr>
        <w:t xml:space="preserve">هدفت هذه الدراسة إلى صياغة تصور إداري متكامل لتطوير </w:t>
      </w:r>
      <w:r w:rsidR="00890A3B">
        <w:rPr>
          <w:rFonts w:ascii="Sakkal Majalla" w:eastAsia="Calibri" w:hAnsi="Sakkal Majalla" w:cs="Sakkal Majalla"/>
          <w:sz w:val="28"/>
          <w:szCs w:val="28"/>
          <w:rtl/>
        </w:rPr>
        <w:t>إدارة</w:t>
      </w:r>
      <w:r w:rsidRPr="00242924">
        <w:rPr>
          <w:rFonts w:ascii="Sakkal Majalla" w:eastAsia="Calibri" w:hAnsi="Sakkal Majalla" w:cs="Sakkal Majalla"/>
          <w:sz w:val="28"/>
          <w:szCs w:val="28"/>
          <w:rtl/>
        </w:rPr>
        <w:t xml:space="preserve"> الأعمال في المؤسسات الكويتية، بالاستناد إلى مدخل </w:t>
      </w:r>
      <w:r w:rsidR="00890A3B">
        <w:rPr>
          <w:rFonts w:ascii="Sakkal Majalla" w:eastAsia="Calibri" w:hAnsi="Sakkal Majalla" w:cs="Sakkal Majalla"/>
          <w:sz w:val="28"/>
          <w:szCs w:val="28"/>
          <w:rtl/>
        </w:rPr>
        <w:t>إدارة</w:t>
      </w:r>
      <w:r w:rsidRPr="00242924">
        <w:rPr>
          <w:rFonts w:ascii="Sakkal Majalla" w:eastAsia="Calibri" w:hAnsi="Sakkal Majalla" w:cs="Sakkal Majalla"/>
          <w:sz w:val="28"/>
          <w:szCs w:val="28"/>
          <w:rtl/>
        </w:rPr>
        <w:t xml:space="preserve"> المخاطر كنموذج يُسهم في تعزيز كفاءة ال</w:t>
      </w:r>
      <w:r w:rsidR="00890A3B">
        <w:rPr>
          <w:rFonts w:ascii="Sakkal Majalla" w:eastAsia="Calibri" w:hAnsi="Sakkal Majalla" w:cs="Sakkal Majalla"/>
          <w:sz w:val="28"/>
          <w:szCs w:val="28"/>
          <w:rtl/>
        </w:rPr>
        <w:t>إدارة</w:t>
      </w:r>
      <w:r w:rsidRPr="00242924">
        <w:rPr>
          <w:rFonts w:ascii="Sakkal Majalla" w:eastAsia="Calibri" w:hAnsi="Sakkal Majalla" w:cs="Sakkal Majalla"/>
          <w:sz w:val="28"/>
          <w:szCs w:val="28"/>
          <w:rtl/>
        </w:rPr>
        <w:t xml:space="preserve"> واستمرارية النشاط الاقتصادي.</w:t>
      </w:r>
    </w:p>
    <w:p w14:paraId="012BC86C" w14:textId="77777777" w:rsidR="00242924" w:rsidRPr="00242924" w:rsidRDefault="00242924" w:rsidP="00242924">
      <w:pPr>
        <w:spacing w:line="360" w:lineRule="auto"/>
        <w:jc w:val="mediumKashida"/>
        <w:rPr>
          <w:rFonts w:ascii="Sakkal Majalla" w:eastAsia="Calibri" w:hAnsi="Sakkal Majalla" w:cs="Sakkal Majalla"/>
          <w:sz w:val="28"/>
          <w:szCs w:val="28"/>
          <w:rtl/>
        </w:rPr>
      </w:pPr>
      <w:r w:rsidRPr="00242924">
        <w:rPr>
          <w:rFonts w:ascii="Sakkal Majalla" w:eastAsia="Calibri" w:hAnsi="Sakkal Majalla" w:cs="Sakkal Majalla"/>
          <w:sz w:val="28"/>
          <w:szCs w:val="28"/>
          <w:rtl/>
        </w:rPr>
        <w:t>استند الباحث إلى المنهج الوصفي مع توظيف أدوات متعددة لجمع البيانات مثل المقابلات وتحليل الوثائق التنظيمية في مؤسسات كويتية متوسطة وكبيرة الحجم.</w:t>
      </w:r>
    </w:p>
    <w:p w14:paraId="07B47C07" w14:textId="2CDEC470" w:rsidR="00242924" w:rsidRPr="00242924" w:rsidRDefault="00242924" w:rsidP="00242924">
      <w:pPr>
        <w:spacing w:line="360" w:lineRule="auto"/>
        <w:jc w:val="mediumKashida"/>
        <w:rPr>
          <w:rFonts w:ascii="Sakkal Majalla" w:eastAsia="Calibri" w:hAnsi="Sakkal Majalla" w:cs="Sakkal Majalla"/>
          <w:sz w:val="28"/>
          <w:szCs w:val="28"/>
          <w:rtl/>
        </w:rPr>
      </w:pPr>
      <w:r w:rsidRPr="00242924">
        <w:rPr>
          <w:rFonts w:ascii="Sakkal Majalla" w:eastAsia="Calibri" w:hAnsi="Sakkal Majalla" w:cs="Sakkal Majalla"/>
          <w:sz w:val="28"/>
          <w:szCs w:val="28"/>
          <w:rtl/>
        </w:rPr>
        <w:t>وكشفت النتائج أن معظم مؤسسات الأعمال تفتقر إلى تطبيق منظم ل</w:t>
      </w:r>
      <w:r w:rsidR="00890A3B">
        <w:rPr>
          <w:rFonts w:ascii="Sakkal Majalla" w:eastAsia="Calibri" w:hAnsi="Sakkal Majalla" w:cs="Sakkal Majalla"/>
          <w:sz w:val="28"/>
          <w:szCs w:val="28"/>
          <w:rtl/>
        </w:rPr>
        <w:t>إدارة</w:t>
      </w:r>
      <w:r w:rsidRPr="00242924">
        <w:rPr>
          <w:rFonts w:ascii="Sakkal Majalla" w:eastAsia="Calibri" w:hAnsi="Sakkal Majalla" w:cs="Sakkal Majalla"/>
          <w:sz w:val="28"/>
          <w:szCs w:val="28"/>
          <w:rtl/>
        </w:rPr>
        <w:t xml:space="preserve"> المخاطر ضمن عملياتها اليومية، وأن ذلك يؤدي إلى ضعف في القدرة على التكيف مع الأزمات، وتأخر في اتخاذ القرار، وارتفاع مستويات التعرض للمخاطر التشغيلية والمالية.</w:t>
      </w:r>
    </w:p>
    <w:p w14:paraId="3206D324" w14:textId="444E3B9A" w:rsidR="00242924" w:rsidRPr="00242924" w:rsidRDefault="00242924" w:rsidP="00242924">
      <w:pPr>
        <w:spacing w:line="360" w:lineRule="auto"/>
        <w:jc w:val="mediumKashida"/>
        <w:rPr>
          <w:rFonts w:ascii="Sakkal Majalla" w:eastAsia="Calibri" w:hAnsi="Sakkal Majalla" w:cs="Sakkal Majalla"/>
          <w:sz w:val="28"/>
          <w:szCs w:val="28"/>
          <w:rtl/>
        </w:rPr>
      </w:pPr>
      <w:r w:rsidRPr="00242924">
        <w:rPr>
          <w:rFonts w:ascii="Sakkal Majalla" w:eastAsia="Calibri" w:hAnsi="Sakkal Majalla" w:cs="Sakkal Majalla"/>
          <w:sz w:val="28"/>
          <w:szCs w:val="28"/>
          <w:rtl/>
        </w:rPr>
        <w:t xml:space="preserve">كما بيّنت الدراسة أن إدماج </w:t>
      </w:r>
      <w:r w:rsidR="00890A3B">
        <w:rPr>
          <w:rFonts w:ascii="Sakkal Majalla" w:eastAsia="Calibri" w:hAnsi="Sakkal Majalla" w:cs="Sakkal Majalla"/>
          <w:sz w:val="28"/>
          <w:szCs w:val="28"/>
          <w:rtl/>
        </w:rPr>
        <w:t>إدارة</w:t>
      </w:r>
      <w:r w:rsidRPr="00242924">
        <w:rPr>
          <w:rFonts w:ascii="Sakkal Majalla" w:eastAsia="Calibri" w:hAnsi="Sakkal Majalla" w:cs="Sakkal Majalla"/>
          <w:sz w:val="28"/>
          <w:szCs w:val="28"/>
          <w:rtl/>
        </w:rPr>
        <w:t xml:space="preserve"> المخاطر في صلب التخطيط الإداري يسهم في تحسين الأداء العام، ورفع مستوى الحوكمة، وتقديم مؤسسات أكثر قدرة على الاستجابة للتحديات والمنافسة الإقليمية.</w:t>
      </w:r>
    </w:p>
    <w:p w14:paraId="4ADECCB4" w14:textId="320B7798" w:rsidR="00242924" w:rsidRPr="00242924" w:rsidRDefault="00242924" w:rsidP="00242924">
      <w:pPr>
        <w:spacing w:line="360" w:lineRule="auto"/>
        <w:jc w:val="mediumKashida"/>
        <w:rPr>
          <w:rFonts w:ascii="Sakkal Majalla" w:eastAsia="Calibri" w:hAnsi="Sakkal Majalla" w:cs="Sakkal Majalla"/>
          <w:sz w:val="28"/>
          <w:szCs w:val="28"/>
          <w:rtl/>
        </w:rPr>
      </w:pPr>
      <w:r w:rsidRPr="00242924">
        <w:rPr>
          <w:rFonts w:ascii="Sakkal Majalla" w:eastAsia="Calibri" w:hAnsi="Sakkal Majalla" w:cs="Sakkal Majalla"/>
          <w:sz w:val="28"/>
          <w:szCs w:val="28"/>
          <w:rtl/>
        </w:rPr>
        <w:t xml:space="preserve">وأوصت الدراسة بـ تطوير نماذج عمل إدارية قائمة على تحليل المخاطر، وتعزيز الوعي التنظيمي بمخاطر السوق والتقلبات، وتكثيف التدريب المهني في هذا المجال، بالإضافة إلى إدخال مفاهيم </w:t>
      </w:r>
      <w:r w:rsidR="00890A3B">
        <w:rPr>
          <w:rFonts w:ascii="Sakkal Majalla" w:eastAsia="Calibri" w:hAnsi="Sakkal Majalla" w:cs="Sakkal Majalla"/>
          <w:sz w:val="28"/>
          <w:szCs w:val="28"/>
          <w:rtl/>
        </w:rPr>
        <w:t>إدارة</w:t>
      </w:r>
      <w:r w:rsidRPr="00242924">
        <w:rPr>
          <w:rFonts w:ascii="Sakkal Majalla" w:eastAsia="Calibri" w:hAnsi="Sakkal Majalla" w:cs="Sakkal Majalla"/>
          <w:sz w:val="28"/>
          <w:szCs w:val="28"/>
          <w:rtl/>
        </w:rPr>
        <w:t xml:space="preserve"> المخاطر في برامج التعليم والتطوير الإداري في القطاع الخاص.</w:t>
      </w:r>
    </w:p>
    <w:p w14:paraId="605FF58F" w14:textId="77777777" w:rsidR="00242924" w:rsidRPr="00242924" w:rsidRDefault="00242924" w:rsidP="00242924">
      <w:pPr>
        <w:spacing w:line="360" w:lineRule="auto"/>
        <w:jc w:val="mediumKashida"/>
        <w:rPr>
          <w:rFonts w:ascii="Sakkal Majalla" w:eastAsia="Calibri" w:hAnsi="Sakkal Majalla" w:cs="Sakkal Majalla"/>
          <w:sz w:val="28"/>
          <w:szCs w:val="28"/>
          <w:u w:val="single"/>
        </w:rPr>
      </w:pPr>
      <w:r w:rsidRPr="00242924">
        <w:rPr>
          <w:rFonts w:ascii="Sakkal Majalla" w:eastAsia="Calibri" w:hAnsi="Sakkal Majalla" w:cs="Sakkal Majalla"/>
          <w:sz w:val="28"/>
          <w:szCs w:val="28"/>
          <w:u w:val="single"/>
          <w:rtl/>
        </w:rPr>
        <w:t>دراسة (الشيخ، 2009)</w:t>
      </w:r>
    </w:p>
    <w:p w14:paraId="5C5C6123" w14:textId="47EAE95A" w:rsidR="00242924" w:rsidRPr="00242924" w:rsidRDefault="00242924" w:rsidP="00242924">
      <w:pPr>
        <w:spacing w:line="360" w:lineRule="auto"/>
        <w:jc w:val="mediumKashida"/>
        <w:rPr>
          <w:rFonts w:ascii="Sakkal Majalla" w:eastAsia="Calibri" w:hAnsi="Sakkal Majalla" w:cs="Sakkal Majalla"/>
          <w:sz w:val="28"/>
          <w:szCs w:val="28"/>
          <w:rtl/>
        </w:rPr>
      </w:pPr>
      <w:r w:rsidRPr="00242924">
        <w:rPr>
          <w:rFonts w:ascii="Sakkal Majalla" w:eastAsia="Calibri" w:hAnsi="Sakkal Majalla" w:cs="Sakkal Majalla"/>
          <w:sz w:val="28"/>
          <w:szCs w:val="28"/>
          <w:rtl/>
        </w:rPr>
        <w:lastRenderedPageBreak/>
        <w:t xml:space="preserve">بعنوان: </w:t>
      </w:r>
      <w:r w:rsidR="00890A3B">
        <w:rPr>
          <w:rFonts w:ascii="Sakkal Majalla" w:eastAsia="Calibri" w:hAnsi="Sakkal Majalla" w:cs="Sakkal Majalla"/>
          <w:sz w:val="28"/>
          <w:szCs w:val="28"/>
          <w:rtl/>
        </w:rPr>
        <w:t>إدارة</w:t>
      </w:r>
      <w:r w:rsidRPr="00242924">
        <w:rPr>
          <w:rFonts w:ascii="Sakkal Majalla" w:eastAsia="Calibri" w:hAnsi="Sakkal Majalla" w:cs="Sakkal Majalla"/>
          <w:sz w:val="28"/>
          <w:szCs w:val="28"/>
          <w:rtl/>
        </w:rPr>
        <w:t xml:space="preserve"> المخاطر وأثرها في اتخاذ قرارات الائتمان المصرفي وفق مقررات بازل: دراسة حالة البنك السوداني الفرنسي</w:t>
      </w:r>
    </w:p>
    <w:p w14:paraId="5F077506" w14:textId="3EBCD7EF" w:rsidR="00242924" w:rsidRPr="00242924" w:rsidRDefault="00242924" w:rsidP="00242924">
      <w:pPr>
        <w:spacing w:line="360" w:lineRule="auto"/>
        <w:jc w:val="mediumKashida"/>
        <w:rPr>
          <w:rFonts w:ascii="Sakkal Majalla" w:eastAsia="Calibri" w:hAnsi="Sakkal Majalla" w:cs="Sakkal Majalla"/>
          <w:sz w:val="28"/>
          <w:szCs w:val="28"/>
          <w:rtl/>
        </w:rPr>
      </w:pPr>
      <w:r w:rsidRPr="00242924">
        <w:rPr>
          <w:rFonts w:ascii="Sakkal Majalla" w:eastAsia="Calibri" w:hAnsi="Sakkal Majalla" w:cs="Sakkal Majalla"/>
          <w:sz w:val="28"/>
          <w:szCs w:val="28"/>
          <w:rtl/>
        </w:rPr>
        <w:t xml:space="preserve">هدفت هذه الدراسة إلى تحليل أثر تطبيق </w:t>
      </w:r>
      <w:r w:rsidR="00890A3B">
        <w:rPr>
          <w:rFonts w:ascii="Sakkal Majalla" w:eastAsia="Calibri" w:hAnsi="Sakkal Majalla" w:cs="Sakkal Majalla"/>
          <w:sz w:val="28"/>
          <w:szCs w:val="28"/>
          <w:rtl/>
        </w:rPr>
        <w:t>إدارة</w:t>
      </w:r>
      <w:r w:rsidRPr="00242924">
        <w:rPr>
          <w:rFonts w:ascii="Sakkal Majalla" w:eastAsia="Calibri" w:hAnsi="Sakkal Majalla" w:cs="Sakkal Majalla"/>
          <w:sz w:val="28"/>
          <w:szCs w:val="28"/>
          <w:rtl/>
        </w:rPr>
        <w:t xml:space="preserve"> المخاطر على جودة قرارات الائتمان المصرفي في البنوك السودانية، مع التركيز على مدى التزام البنك السوداني الفرنسي بمقررات لجنة بازل الدولية في </w:t>
      </w:r>
      <w:r w:rsidR="00890A3B">
        <w:rPr>
          <w:rFonts w:ascii="Sakkal Majalla" w:eastAsia="Calibri" w:hAnsi="Sakkal Majalla" w:cs="Sakkal Majalla"/>
          <w:sz w:val="28"/>
          <w:szCs w:val="28"/>
          <w:rtl/>
        </w:rPr>
        <w:t>إدارة</w:t>
      </w:r>
      <w:r w:rsidRPr="00242924">
        <w:rPr>
          <w:rFonts w:ascii="Sakkal Majalla" w:eastAsia="Calibri" w:hAnsi="Sakkal Majalla" w:cs="Sakkal Majalla"/>
          <w:sz w:val="28"/>
          <w:szCs w:val="28"/>
          <w:rtl/>
        </w:rPr>
        <w:t xml:space="preserve"> المخاطر. وارتكزت الدراسة على قياس العلاقة بين كفاءة </w:t>
      </w:r>
      <w:r w:rsidR="00890A3B">
        <w:rPr>
          <w:rFonts w:ascii="Sakkal Majalla" w:eastAsia="Calibri" w:hAnsi="Sakkal Majalla" w:cs="Sakkal Majalla"/>
          <w:sz w:val="28"/>
          <w:szCs w:val="28"/>
          <w:rtl/>
        </w:rPr>
        <w:t>إدارة</w:t>
      </w:r>
      <w:r w:rsidRPr="00242924">
        <w:rPr>
          <w:rFonts w:ascii="Sakkal Majalla" w:eastAsia="Calibri" w:hAnsi="Sakkal Majalla" w:cs="Sakkal Majalla"/>
          <w:sz w:val="28"/>
          <w:szCs w:val="28"/>
          <w:rtl/>
        </w:rPr>
        <w:t xml:space="preserve"> المخاطر المصرفية (الائتمانية، التشغيلية، والسوقية) وجودة القرار الائتماني، ومدى الاستناد إلى أسس علمية في تحليل المخاطر قبل منح التمويل.</w:t>
      </w:r>
    </w:p>
    <w:p w14:paraId="3C2143F1" w14:textId="4D0F8569" w:rsidR="00242924" w:rsidRPr="00242924" w:rsidRDefault="00242924" w:rsidP="00242924">
      <w:pPr>
        <w:spacing w:line="360" w:lineRule="auto"/>
        <w:jc w:val="mediumKashida"/>
        <w:rPr>
          <w:rFonts w:ascii="Sakkal Majalla" w:eastAsia="Calibri" w:hAnsi="Sakkal Majalla" w:cs="Sakkal Majalla"/>
          <w:sz w:val="28"/>
          <w:szCs w:val="28"/>
          <w:rtl/>
        </w:rPr>
      </w:pPr>
      <w:r w:rsidRPr="00242924">
        <w:rPr>
          <w:rFonts w:ascii="Sakkal Majalla" w:eastAsia="Calibri" w:hAnsi="Sakkal Majalla" w:cs="Sakkal Majalla"/>
          <w:sz w:val="28"/>
          <w:szCs w:val="28"/>
          <w:rtl/>
        </w:rPr>
        <w:t xml:space="preserve">وتوصلت الدراسة إلى أن تطبيق </w:t>
      </w:r>
      <w:r w:rsidR="00890A3B">
        <w:rPr>
          <w:rFonts w:ascii="Sakkal Majalla" w:eastAsia="Calibri" w:hAnsi="Sakkal Majalla" w:cs="Sakkal Majalla"/>
          <w:sz w:val="28"/>
          <w:szCs w:val="28"/>
          <w:rtl/>
        </w:rPr>
        <w:t>إدارة</w:t>
      </w:r>
      <w:r w:rsidRPr="00242924">
        <w:rPr>
          <w:rFonts w:ascii="Sakkal Majalla" w:eastAsia="Calibri" w:hAnsi="Sakkal Majalla" w:cs="Sakkal Majalla"/>
          <w:sz w:val="28"/>
          <w:szCs w:val="28"/>
          <w:rtl/>
        </w:rPr>
        <w:t xml:space="preserve"> المخاطر وفق مقررات بازل يسهم بفاعلية في تقليل نسب التعثر، وزيادة دقة القرار الائتماني، وتحقيق التوازن بين الربحية والاستقرار المصرفي. كما أظهرت الدراسة أن غياب أدوات التحليل الكمي، أو ضعفها، يُضعف جودة قرارات الائتمان.</w:t>
      </w:r>
    </w:p>
    <w:p w14:paraId="63384971" w14:textId="634FAC03" w:rsidR="00242924" w:rsidRPr="00242924" w:rsidRDefault="00242924" w:rsidP="00242924">
      <w:pPr>
        <w:spacing w:line="360" w:lineRule="auto"/>
        <w:jc w:val="mediumKashida"/>
        <w:rPr>
          <w:rFonts w:ascii="Sakkal Majalla" w:eastAsia="Calibri" w:hAnsi="Sakkal Majalla" w:cs="Sakkal Majalla"/>
          <w:sz w:val="28"/>
          <w:szCs w:val="28"/>
          <w:rtl/>
        </w:rPr>
      </w:pPr>
      <w:r w:rsidRPr="00242924">
        <w:rPr>
          <w:rFonts w:ascii="Sakkal Majalla" w:eastAsia="Calibri" w:hAnsi="Sakkal Majalla" w:cs="Sakkal Majalla"/>
          <w:sz w:val="28"/>
          <w:szCs w:val="28"/>
          <w:rtl/>
        </w:rPr>
        <w:t xml:space="preserve">وأوصت الدراسة بـ ضرورة دمج أدوات </w:t>
      </w:r>
      <w:r w:rsidR="00890A3B">
        <w:rPr>
          <w:rFonts w:ascii="Sakkal Majalla" w:eastAsia="Calibri" w:hAnsi="Sakkal Majalla" w:cs="Sakkal Majalla"/>
          <w:sz w:val="28"/>
          <w:szCs w:val="28"/>
          <w:rtl/>
        </w:rPr>
        <w:t>إدارة</w:t>
      </w:r>
      <w:r w:rsidRPr="00242924">
        <w:rPr>
          <w:rFonts w:ascii="Sakkal Majalla" w:eastAsia="Calibri" w:hAnsi="Sakkal Majalla" w:cs="Sakkal Majalla"/>
          <w:sz w:val="28"/>
          <w:szCs w:val="28"/>
          <w:rtl/>
        </w:rPr>
        <w:t xml:space="preserve"> المخاطر الحديثة في آليات اتخاذ القرار المصرفي، وتدريب كوادر الائتمان على استخدام أدوات التقييم الكمي للمخاطر، وتعزيز ثقافة الالتزام بمعايير بازل لضمان استقرار النظام المالي.</w:t>
      </w:r>
    </w:p>
    <w:p w14:paraId="01666C8A" w14:textId="77777777" w:rsidR="00242924" w:rsidRPr="00242924" w:rsidRDefault="00242924" w:rsidP="00242924">
      <w:pPr>
        <w:spacing w:line="360" w:lineRule="auto"/>
        <w:jc w:val="mediumKashida"/>
        <w:rPr>
          <w:rFonts w:ascii="Sakkal Majalla" w:eastAsia="Calibri" w:hAnsi="Sakkal Majalla" w:cs="Sakkal Majalla"/>
          <w:sz w:val="28"/>
          <w:szCs w:val="28"/>
          <w:rtl/>
        </w:rPr>
      </w:pPr>
    </w:p>
    <w:p w14:paraId="515EA09B" w14:textId="77777777" w:rsidR="00242924" w:rsidRPr="00242924" w:rsidRDefault="00242924" w:rsidP="00242924">
      <w:pPr>
        <w:spacing w:line="360" w:lineRule="auto"/>
        <w:jc w:val="mediumKashida"/>
        <w:rPr>
          <w:rFonts w:ascii="Sakkal Majalla" w:eastAsia="Calibri" w:hAnsi="Sakkal Majalla" w:cs="Sakkal Majalla"/>
          <w:sz w:val="28"/>
          <w:szCs w:val="28"/>
          <w:u w:val="single"/>
          <w:rtl/>
        </w:rPr>
      </w:pPr>
      <w:r w:rsidRPr="00242924">
        <w:rPr>
          <w:rFonts w:ascii="Sakkal Majalla" w:eastAsia="Calibri" w:hAnsi="Sakkal Majalla" w:cs="Sakkal Majalla"/>
          <w:sz w:val="28"/>
          <w:szCs w:val="28"/>
          <w:u w:val="single"/>
          <w:rtl/>
        </w:rPr>
        <w:t>دراسة (صادق وآخرون، 2019)</w:t>
      </w:r>
    </w:p>
    <w:p w14:paraId="3644362C" w14:textId="098650BD" w:rsidR="00242924" w:rsidRPr="00242924" w:rsidRDefault="00242924" w:rsidP="00242924">
      <w:pPr>
        <w:spacing w:line="360" w:lineRule="auto"/>
        <w:jc w:val="mediumKashida"/>
        <w:rPr>
          <w:rFonts w:ascii="Sakkal Majalla" w:eastAsia="Calibri" w:hAnsi="Sakkal Majalla" w:cs="Sakkal Majalla"/>
          <w:sz w:val="28"/>
          <w:szCs w:val="28"/>
          <w:rtl/>
        </w:rPr>
      </w:pPr>
      <w:r w:rsidRPr="00242924">
        <w:rPr>
          <w:rFonts w:ascii="Sakkal Majalla" w:eastAsia="Calibri" w:hAnsi="Sakkal Majalla" w:cs="Sakkal Majalla"/>
          <w:sz w:val="28"/>
          <w:szCs w:val="28"/>
          <w:rtl/>
        </w:rPr>
        <w:t xml:space="preserve">بعنوان: تطوير استراتيجيات </w:t>
      </w:r>
      <w:r w:rsidR="00890A3B">
        <w:rPr>
          <w:rFonts w:ascii="Sakkal Majalla" w:eastAsia="Calibri" w:hAnsi="Sakkal Majalla" w:cs="Sakkal Majalla"/>
          <w:sz w:val="28"/>
          <w:szCs w:val="28"/>
          <w:rtl/>
        </w:rPr>
        <w:t>إدارة</w:t>
      </w:r>
      <w:r w:rsidRPr="00242924">
        <w:rPr>
          <w:rFonts w:ascii="Sakkal Majalla" w:eastAsia="Calibri" w:hAnsi="Sakkal Majalla" w:cs="Sakkal Majalla"/>
          <w:sz w:val="28"/>
          <w:szCs w:val="28"/>
          <w:rtl/>
        </w:rPr>
        <w:t xml:space="preserve"> المخاطر في المطارات بالتطبيق على مطار القاهرة الدولي</w:t>
      </w:r>
    </w:p>
    <w:p w14:paraId="71DF0F72" w14:textId="62AA2DA8" w:rsidR="00242924" w:rsidRPr="00242924" w:rsidRDefault="00242924" w:rsidP="00242924">
      <w:pPr>
        <w:spacing w:line="360" w:lineRule="auto"/>
        <w:jc w:val="mediumKashida"/>
        <w:rPr>
          <w:rFonts w:ascii="Sakkal Majalla" w:eastAsia="Calibri" w:hAnsi="Sakkal Majalla" w:cs="Sakkal Majalla"/>
          <w:sz w:val="28"/>
          <w:szCs w:val="28"/>
          <w:rtl/>
        </w:rPr>
      </w:pPr>
      <w:r w:rsidRPr="00242924">
        <w:rPr>
          <w:rFonts w:ascii="Sakkal Majalla" w:eastAsia="Calibri" w:hAnsi="Sakkal Majalla" w:cs="Sakkal Majalla"/>
          <w:sz w:val="28"/>
          <w:szCs w:val="28"/>
          <w:rtl/>
        </w:rPr>
        <w:t xml:space="preserve">هدفت هذه الدراسة إلى تقديم نموذج عملي لتطوير استراتيجيات </w:t>
      </w:r>
      <w:r w:rsidR="00890A3B">
        <w:rPr>
          <w:rFonts w:ascii="Sakkal Majalla" w:eastAsia="Calibri" w:hAnsi="Sakkal Majalla" w:cs="Sakkal Majalla"/>
          <w:sz w:val="28"/>
          <w:szCs w:val="28"/>
          <w:rtl/>
        </w:rPr>
        <w:t>إدارة</w:t>
      </w:r>
      <w:r w:rsidRPr="00242924">
        <w:rPr>
          <w:rFonts w:ascii="Sakkal Majalla" w:eastAsia="Calibri" w:hAnsi="Sakkal Majalla" w:cs="Sakkal Majalla"/>
          <w:sz w:val="28"/>
          <w:szCs w:val="28"/>
          <w:rtl/>
        </w:rPr>
        <w:t xml:space="preserve"> المخاطر في بيئة المطارات، من خلال دراسة حالة مطار القاهرة الدولي، وتحليل فعالية الممارسات الحالية، وتحديد الفجوات في الأداء الوقائي </w:t>
      </w:r>
      <w:proofErr w:type="spellStart"/>
      <w:r w:rsidRPr="00242924">
        <w:rPr>
          <w:rFonts w:ascii="Sakkal Majalla" w:eastAsia="Calibri" w:hAnsi="Sakkal Majalla" w:cs="Sakkal Majalla"/>
          <w:sz w:val="28"/>
          <w:szCs w:val="28"/>
          <w:rtl/>
        </w:rPr>
        <w:t>والاستجابي</w:t>
      </w:r>
      <w:proofErr w:type="spellEnd"/>
      <w:r w:rsidRPr="00242924">
        <w:rPr>
          <w:rFonts w:ascii="Sakkal Majalla" w:eastAsia="Calibri" w:hAnsi="Sakkal Majalla" w:cs="Sakkal Majalla"/>
          <w:sz w:val="28"/>
          <w:szCs w:val="28"/>
          <w:rtl/>
        </w:rPr>
        <w:t xml:space="preserve"> تجاه المخاطر التشغيلية والأمنية.</w:t>
      </w:r>
    </w:p>
    <w:p w14:paraId="156083F9" w14:textId="77777777" w:rsidR="00242924" w:rsidRPr="00242924" w:rsidRDefault="00242924" w:rsidP="00242924">
      <w:pPr>
        <w:spacing w:line="360" w:lineRule="auto"/>
        <w:jc w:val="mediumKashida"/>
        <w:rPr>
          <w:rFonts w:ascii="Sakkal Majalla" w:eastAsia="Calibri" w:hAnsi="Sakkal Majalla" w:cs="Sakkal Majalla"/>
          <w:sz w:val="28"/>
          <w:szCs w:val="28"/>
          <w:rtl/>
        </w:rPr>
      </w:pPr>
      <w:r w:rsidRPr="00242924">
        <w:rPr>
          <w:rFonts w:ascii="Sakkal Majalla" w:eastAsia="Calibri" w:hAnsi="Sakkal Majalla" w:cs="Sakkal Majalla"/>
          <w:sz w:val="28"/>
          <w:szCs w:val="28"/>
          <w:rtl/>
        </w:rPr>
        <w:t>واستخدمت الدراسة المنهج الوصفي التحليلي، إلى جانب أدوات جمع بيانات شملت المقابلات مع المسؤولين وتحليل الوثائق والتقارير التشغيلية الخاصة بالمطار.</w:t>
      </w:r>
    </w:p>
    <w:p w14:paraId="32B3AF2A" w14:textId="4C0A2FFA" w:rsidR="00242924" w:rsidRPr="00242924" w:rsidRDefault="00242924" w:rsidP="00242924">
      <w:pPr>
        <w:spacing w:line="360" w:lineRule="auto"/>
        <w:jc w:val="mediumKashida"/>
        <w:rPr>
          <w:rFonts w:ascii="Sakkal Majalla" w:eastAsia="Calibri" w:hAnsi="Sakkal Majalla" w:cs="Sakkal Majalla"/>
          <w:sz w:val="28"/>
          <w:szCs w:val="28"/>
          <w:rtl/>
        </w:rPr>
      </w:pPr>
      <w:r w:rsidRPr="00242924">
        <w:rPr>
          <w:rFonts w:ascii="Sakkal Majalla" w:eastAsia="Calibri" w:hAnsi="Sakkal Majalla" w:cs="Sakkal Majalla"/>
          <w:sz w:val="28"/>
          <w:szCs w:val="28"/>
          <w:rtl/>
        </w:rPr>
        <w:lastRenderedPageBreak/>
        <w:t xml:space="preserve">وتوصلت الدراسة إلى أن </w:t>
      </w:r>
      <w:r w:rsidR="00890A3B">
        <w:rPr>
          <w:rFonts w:ascii="Sakkal Majalla" w:eastAsia="Calibri" w:hAnsi="Sakkal Majalla" w:cs="Sakkal Majalla"/>
          <w:sz w:val="28"/>
          <w:szCs w:val="28"/>
          <w:rtl/>
        </w:rPr>
        <w:t>إدارة</w:t>
      </w:r>
      <w:r w:rsidRPr="00242924">
        <w:rPr>
          <w:rFonts w:ascii="Sakkal Majalla" w:eastAsia="Calibri" w:hAnsi="Sakkal Majalla" w:cs="Sakkal Majalla"/>
          <w:sz w:val="28"/>
          <w:szCs w:val="28"/>
          <w:rtl/>
        </w:rPr>
        <w:t xml:space="preserve"> المخاطر في مطار القاهرة تعاني من ضعف التنسيق بين الإدارات، وغياب التكامل بين نظم الإنذار المبكر وخطط الطوارئ، مما يقلل من فاعلية الاستجابة للمخاطر ذات الطابع الفجائي. كما أوضحت النتائج أن تطوير الإستراتيجيات يعتمد على بناء منظومة تواصل واستجابة مرنة بين الجهات المعنية.</w:t>
      </w:r>
    </w:p>
    <w:p w14:paraId="3253B194" w14:textId="683439F9" w:rsidR="00242924" w:rsidRPr="00242924" w:rsidRDefault="00242924" w:rsidP="00242924">
      <w:pPr>
        <w:spacing w:line="360" w:lineRule="auto"/>
        <w:jc w:val="mediumKashida"/>
        <w:rPr>
          <w:rFonts w:ascii="Sakkal Majalla" w:eastAsia="Calibri" w:hAnsi="Sakkal Majalla" w:cs="Sakkal Majalla"/>
          <w:sz w:val="28"/>
          <w:szCs w:val="28"/>
          <w:rtl/>
        </w:rPr>
      </w:pPr>
      <w:r w:rsidRPr="00242924">
        <w:rPr>
          <w:rFonts w:ascii="Sakkal Majalla" w:eastAsia="Calibri" w:hAnsi="Sakkal Majalla" w:cs="Sakkal Majalla"/>
          <w:sz w:val="28"/>
          <w:szCs w:val="28"/>
          <w:rtl/>
        </w:rPr>
        <w:t xml:space="preserve">وأوصت الدراسة بـ إعادة هيكلة نظام </w:t>
      </w:r>
      <w:r w:rsidR="00890A3B">
        <w:rPr>
          <w:rFonts w:ascii="Sakkal Majalla" w:eastAsia="Calibri" w:hAnsi="Sakkal Majalla" w:cs="Sakkal Majalla"/>
          <w:sz w:val="28"/>
          <w:szCs w:val="28"/>
          <w:rtl/>
        </w:rPr>
        <w:t>إدارة</w:t>
      </w:r>
      <w:r w:rsidRPr="00242924">
        <w:rPr>
          <w:rFonts w:ascii="Sakkal Majalla" w:eastAsia="Calibri" w:hAnsi="Sakkal Majalla" w:cs="Sakkal Majalla"/>
          <w:sz w:val="28"/>
          <w:szCs w:val="28"/>
          <w:rtl/>
        </w:rPr>
        <w:t xml:space="preserve"> المخاطر في المطارات وفق معايير دولية، وإنشاء مركز تنسيق مركزي ل</w:t>
      </w:r>
      <w:r w:rsidR="00890A3B">
        <w:rPr>
          <w:rFonts w:ascii="Sakkal Majalla" w:eastAsia="Calibri" w:hAnsi="Sakkal Majalla" w:cs="Sakkal Majalla"/>
          <w:sz w:val="28"/>
          <w:szCs w:val="28"/>
          <w:rtl/>
        </w:rPr>
        <w:t>إدارة</w:t>
      </w:r>
      <w:r w:rsidRPr="00242924">
        <w:rPr>
          <w:rFonts w:ascii="Sakkal Majalla" w:eastAsia="Calibri" w:hAnsi="Sakkal Majalla" w:cs="Sakkal Majalla"/>
          <w:sz w:val="28"/>
          <w:szCs w:val="28"/>
          <w:rtl/>
        </w:rPr>
        <w:t xml:space="preserve"> الأزمات، وتطوير البنية التحتية الرقمية للرصد والتحليل والتفاعل مع التهديدات الفورية.</w:t>
      </w:r>
    </w:p>
    <w:p w14:paraId="4FD05401" w14:textId="77777777" w:rsidR="00242924" w:rsidRPr="00242924" w:rsidRDefault="00242924" w:rsidP="00242924">
      <w:pPr>
        <w:spacing w:line="360" w:lineRule="auto"/>
        <w:jc w:val="mediumKashida"/>
        <w:rPr>
          <w:rFonts w:ascii="Sakkal Majalla" w:eastAsia="Calibri" w:hAnsi="Sakkal Majalla" w:cs="Sakkal Majalla"/>
          <w:sz w:val="28"/>
          <w:szCs w:val="28"/>
          <w:rtl/>
        </w:rPr>
      </w:pPr>
    </w:p>
    <w:p w14:paraId="06339105" w14:textId="77777777" w:rsidR="00242924" w:rsidRPr="00242924" w:rsidRDefault="00242924" w:rsidP="00242924">
      <w:pPr>
        <w:spacing w:line="360" w:lineRule="auto"/>
        <w:jc w:val="mediumKashida"/>
        <w:rPr>
          <w:rFonts w:ascii="Sakkal Majalla" w:eastAsia="Calibri" w:hAnsi="Sakkal Majalla" w:cs="Sakkal Majalla"/>
          <w:sz w:val="28"/>
          <w:szCs w:val="28"/>
          <w:u w:val="single"/>
          <w:rtl/>
        </w:rPr>
      </w:pPr>
      <w:r w:rsidRPr="00242924">
        <w:rPr>
          <w:rFonts w:ascii="Sakkal Majalla" w:eastAsia="Calibri" w:hAnsi="Sakkal Majalla" w:cs="Sakkal Majalla"/>
          <w:sz w:val="28"/>
          <w:szCs w:val="28"/>
          <w:u w:val="single"/>
          <w:rtl/>
        </w:rPr>
        <w:t>دراسة (عبدلي، 2012)</w:t>
      </w:r>
    </w:p>
    <w:p w14:paraId="034F1A74" w14:textId="57C53433" w:rsidR="00242924" w:rsidRPr="00242924" w:rsidRDefault="00242924" w:rsidP="00242924">
      <w:pPr>
        <w:spacing w:line="360" w:lineRule="auto"/>
        <w:jc w:val="mediumKashida"/>
        <w:rPr>
          <w:rFonts w:ascii="Sakkal Majalla" w:eastAsia="Calibri" w:hAnsi="Sakkal Majalla" w:cs="Sakkal Majalla"/>
          <w:sz w:val="28"/>
          <w:szCs w:val="28"/>
          <w:rtl/>
        </w:rPr>
      </w:pPr>
      <w:r w:rsidRPr="00242924">
        <w:rPr>
          <w:rFonts w:ascii="Sakkal Majalla" w:eastAsia="Calibri" w:hAnsi="Sakkal Majalla" w:cs="Sakkal Majalla"/>
          <w:sz w:val="28"/>
          <w:szCs w:val="28"/>
          <w:rtl/>
        </w:rPr>
        <w:t xml:space="preserve">بعنوان: دور ومكانة </w:t>
      </w:r>
      <w:r w:rsidR="00890A3B">
        <w:rPr>
          <w:rFonts w:ascii="Sakkal Majalla" w:eastAsia="Calibri" w:hAnsi="Sakkal Majalla" w:cs="Sakkal Majalla"/>
          <w:sz w:val="28"/>
          <w:szCs w:val="28"/>
          <w:rtl/>
        </w:rPr>
        <w:t>إدارة</w:t>
      </w:r>
      <w:r w:rsidRPr="00242924">
        <w:rPr>
          <w:rFonts w:ascii="Sakkal Majalla" w:eastAsia="Calibri" w:hAnsi="Sakkal Majalla" w:cs="Sakkal Majalla"/>
          <w:sz w:val="28"/>
          <w:szCs w:val="28"/>
          <w:rtl/>
        </w:rPr>
        <w:t xml:space="preserve"> المخاطر في المؤسسة الاقتصادية: دراسة حالة مؤسسة الإسمنت ومشتقاته </w:t>
      </w:r>
      <w:r w:rsidRPr="00242924">
        <w:rPr>
          <w:rFonts w:ascii="Sakkal Majalla" w:eastAsia="Calibri" w:hAnsi="Sakkal Majalla" w:cs="Sakkal Majalla"/>
          <w:sz w:val="28"/>
          <w:szCs w:val="28"/>
        </w:rPr>
        <w:t>SCIS</w:t>
      </w:r>
    </w:p>
    <w:p w14:paraId="0CB67902" w14:textId="0D616944" w:rsidR="00242924" w:rsidRPr="00242924" w:rsidRDefault="00242924" w:rsidP="00242924">
      <w:pPr>
        <w:spacing w:line="360" w:lineRule="auto"/>
        <w:jc w:val="mediumKashida"/>
        <w:rPr>
          <w:rFonts w:ascii="Sakkal Majalla" w:eastAsia="Calibri" w:hAnsi="Sakkal Majalla" w:cs="Sakkal Majalla"/>
          <w:sz w:val="28"/>
          <w:szCs w:val="28"/>
          <w:rtl/>
        </w:rPr>
      </w:pPr>
      <w:r w:rsidRPr="00242924">
        <w:rPr>
          <w:rFonts w:ascii="Sakkal Majalla" w:eastAsia="Calibri" w:hAnsi="Sakkal Majalla" w:cs="Sakkal Majalla"/>
          <w:sz w:val="28"/>
          <w:szCs w:val="28"/>
          <w:rtl/>
        </w:rPr>
        <w:t xml:space="preserve">هدفت هذه الدراسة إلى بيان مدى إدراك المؤسسة الاقتصادية في الجزائر لأهمية </w:t>
      </w:r>
      <w:r w:rsidR="00890A3B">
        <w:rPr>
          <w:rFonts w:ascii="Sakkal Majalla" w:eastAsia="Calibri" w:hAnsi="Sakkal Majalla" w:cs="Sakkal Majalla"/>
          <w:sz w:val="28"/>
          <w:szCs w:val="28"/>
          <w:rtl/>
        </w:rPr>
        <w:t>إدارة</w:t>
      </w:r>
      <w:r w:rsidRPr="00242924">
        <w:rPr>
          <w:rFonts w:ascii="Sakkal Majalla" w:eastAsia="Calibri" w:hAnsi="Sakkal Majalla" w:cs="Sakkal Majalla"/>
          <w:sz w:val="28"/>
          <w:szCs w:val="28"/>
          <w:rtl/>
        </w:rPr>
        <w:t xml:space="preserve"> المخاطر، وتحديد مدى تكامل هذه ال</w:t>
      </w:r>
      <w:r w:rsidR="00890A3B">
        <w:rPr>
          <w:rFonts w:ascii="Sakkal Majalla" w:eastAsia="Calibri" w:hAnsi="Sakkal Majalla" w:cs="Sakkal Majalla"/>
          <w:sz w:val="28"/>
          <w:szCs w:val="28"/>
          <w:rtl/>
        </w:rPr>
        <w:t>إدارة</w:t>
      </w:r>
      <w:r w:rsidRPr="00242924">
        <w:rPr>
          <w:rFonts w:ascii="Sakkal Majalla" w:eastAsia="Calibri" w:hAnsi="Sakkal Majalla" w:cs="Sakkal Majalla"/>
          <w:sz w:val="28"/>
          <w:szCs w:val="28"/>
          <w:rtl/>
        </w:rPr>
        <w:t xml:space="preserve"> داخل الهيكل التنظيمي لمؤسسة </w:t>
      </w:r>
      <w:r w:rsidRPr="00242924">
        <w:rPr>
          <w:rFonts w:ascii="Sakkal Majalla" w:eastAsia="Calibri" w:hAnsi="Sakkal Majalla" w:cs="Sakkal Majalla"/>
          <w:sz w:val="28"/>
          <w:szCs w:val="28"/>
        </w:rPr>
        <w:t>SCIS</w:t>
      </w:r>
      <w:r w:rsidRPr="00242924">
        <w:rPr>
          <w:rFonts w:ascii="Sakkal Majalla" w:eastAsia="Calibri" w:hAnsi="Sakkal Majalla" w:cs="Sakkal Majalla"/>
          <w:sz w:val="28"/>
          <w:szCs w:val="28"/>
          <w:rtl/>
        </w:rPr>
        <w:t>، وتأثير ذلك على أدائها العام واستمراريتها في بيئة صناعية تتسم بالمخاطر المتكررة والمتنوعة.</w:t>
      </w:r>
    </w:p>
    <w:p w14:paraId="4F4D034A" w14:textId="77777777" w:rsidR="00242924" w:rsidRPr="00242924" w:rsidRDefault="00242924" w:rsidP="00242924">
      <w:pPr>
        <w:spacing w:line="360" w:lineRule="auto"/>
        <w:jc w:val="mediumKashida"/>
        <w:rPr>
          <w:rFonts w:ascii="Sakkal Majalla" w:eastAsia="Calibri" w:hAnsi="Sakkal Majalla" w:cs="Sakkal Majalla"/>
          <w:sz w:val="28"/>
          <w:szCs w:val="28"/>
          <w:rtl/>
        </w:rPr>
      </w:pPr>
      <w:r w:rsidRPr="00242924">
        <w:rPr>
          <w:rFonts w:ascii="Sakkal Majalla" w:eastAsia="Calibri" w:hAnsi="Sakkal Majalla" w:cs="Sakkal Majalla"/>
          <w:sz w:val="28"/>
          <w:szCs w:val="28"/>
          <w:rtl/>
        </w:rPr>
        <w:t>اعتمدت الدراسة على تحليل وثائقي واستبانة موزعة على الإدارات الفنية والمالية، إضافة إلى مقابلات مباشرة مع مسؤولي وحدات التشغيل والإنتاج.</w:t>
      </w:r>
    </w:p>
    <w:p w14:paraId="58841C3E" w14:textId="7113354B" w:rsidR="00242924" w:rsidRPr="00242924" w:rsidRDefault="00242924" w:rsidP="00242924">
      <w:pPr>
        <w:spacing w:line="360" w:lineRule="auto"/>
        <w:jc w:val="mediumKashida"/>
        <w:rPr>
          <w:rFonts w:ascii="Sakkal Majalla" w:eastAsia="Calibri" w:hAnsi="Sakkal Majalla" w:cs="Sakkal Majalla"/>
          <w:sz w:val="28"/>
          <w:szCs w:val="28"/>
          <w:rtl/>
        </w:rPr>
      </w:pPr>
      <w:r w:rsidRPr="00242924">
        <w:rPr>
          <w:rFonts w:ascii="Sakkal Majalla" w:eastAsia="Calibri" w:hAnsi="Sakkal Majalla" w:cs="Sakkal Majalla"/>
          <w:sz w:val="28"/>
          <w:szCs w:val="28"/>
          <w:rtl/>
        </w:rPr>
        <w:t xml:space="preserve">وتوصلت الدراسة إلى أن مؤسسة </w:t>
      </w:r>
      <w:r w:rsidRPr="00242924">
        <w:rPr>
          <w:rFonts w:ascii="Sakkal Majalla" w:eastAsia="Calibri" w:hAnsi="Sakkal Majalla" w:cs="Sakkal Majalla"/>
          <w:sz w:val="28"/>
          <w:szCs w:val="28"/>
        </w:rPr>
        <w:t>SCIS</w:t>
      </w:r>
      <w:r w:rsidRPr="00242924">
        <w:rPr>
          <w:rFonts w:ascii="Sakkal Majalla" w:eastAsia="Calibri" w:hAnsi="Sakkal Majalla" w:cs="Sakkal Majalla"/>
          <w:sz w:val="28"/>
          <w:szCs w:val="28"/>
          <w:rtl/>
        </w:rPr>
        <w:t xml:space="preserve"> لا تملك وحدة متخصصة ب</w:t>
      </w:r>
      <w:r w:rsidR="00890A3B">
        <w:rPr>
          <w:rFonts w:ascii="Sakkal Majalla" w:eastAsia="Calibri" w:hAnsi="Sakkal Majalla" w:cs="Sakkal Majalla"/>
          <w:sz w:val="28"/>
          <w:szCs w:val="28"/>
          <w:rtl/>
        </w:rPr>
        <w:t>إدارة</w:t>
      </w:r>
      <w:r w:rsidRPr="00242924">
        <w:rPr>
          <w:rFonts w:ascii="Sakkal Majalla" w:eastAsia="Calibri" w:hAnsi="Sakkal Majalla" w:cs="Sakkal Majalla"/>
          <w:sz w:val="28"/>
          <w:szCs w:val="28"/>
          <w:rtl/>
        </w:rPr>
        <w:t xml:space="preserve"> المخاطر، وأن معالجة المخاطر تتم بطريقة غير ممنهجة، مما يؤدي إلى قرارات ارتجالية وارتفاع في التكاليف التشغيلية عند حدوث أزمات مفاجئة. وأكدت النتائج وجود فجوة كبيرة بين التنظير والتطبيق في ممارسات </w:t>
      </w:r>
      <w:r w:rsidR="00890A3B">
        <w:rPr>
          <w:rFonts w:ascii="Sakkal Majalla" w:eastAsia="Calibri" w:hAnsi="Sakkal Majalla" w:cs="Sakkal Majalla"/>
          <w:sz w:val="28"/>
          <w:szCs w:val="28"/>
          <w:rtl/>
        </w:rPr>
        <w:t>إدارة</w:t>
      </w:r>
      <w:r w:rsidRPr="00242924">
        <w:rPr>
          <w:rFonts w:ascii="Sakkal Majalla" w:eastAsia="Calibri" w:hAnsi="Sakkal Majalla" w:cs="Sakkal Majalla"/>
          <w:sz w:val="28"/>
          <w:szCs w:val="28"/>
          <w:rtl/>
        </w:rPr>
        <w:t xml:space="preserve"> المخاطر.</w:t>
      </w:r>
    </w:p>
    <w:p w14:paraId="5F3C566E" w14:textId="0AF6AD22" w:rsidR="00242924" w:rsidRPr="00242924" w:rsidRDefault="00242924" w:rsidP="00242924">
      <w:pPr>
        <w:spacing w:line="360" w:lineRule="auto"/>
        <w:jc w:val="mediumKashida"/>
        <w:rPr>
          <w:rFonts w:ascii="Sakkal Majalla" w:eastAsia="Calibri" w:hAnsi="Sakkal Majalla" w:cs="Sakkal Majalla"/>
          <w:sz w:val="28"/>
          <w:szCs w:val="28"/>
          <w:rtl/>
        </w:rPr>
      </w:pPr>
      <w:r w:rsidRPr="00242924">
        <w:rPr>
          <w:rFonts w:ascii="Sakkal Majalla" w:eastAsia="Calibri" w:hAnsi="Sakkal Majalla" w:cs="Sakkal Majalla"/>
          <w:sz w:val="28"/>
          <w:szCs w:val="28"/>
          <w:rtl/>
        </w:rPr>
        <w:t>وأوصت الدراسة بـ إنشاء وحدة متخصصة ل</w:t>
      </w:r>
      <w:r w:rsidR="00890A3B">
        <w:rPr>
          <w:rFonts w:ascii="Sakkal Majalla" w:eastAsia="Calibri" w:hAnsi="Sakkal Majalla" w:cs="Sakkal Majalla"/>
          <w:sz w:val="28"/>
          <w:szCs w:val="28"/>
          <w:rtl/>
        </w:rPr>
        <w:t>إدارة</w:t>
      </w:r>
      <w:r w:rsidRPr="00242924">
        <w:rPr>
          <w:rFonts w:ascii="Sakkal Majalla" w:eastAsia="Calibri" w:hAnsi="Sakkal Majalla" w:cs="Sakkal Majalla"/>
          <w:sz w:val="28"/>
          <w:szCs w:val="28"/>
          <w:rtl/>
        </w:rPr>
        <w:t xml:space="preserve"> المخاطر على مستوى المؤسسة، وتبني إطار تنظيمي يضمن دمج التقييم الوقائي ضمن عمليات الإنتاج والصيانة، وتعزيز الكفاءة التشغيلية من خلال أدوات تحليل المخاطر الصناعية.</w:t>
      </w:r>
    </w:p>
    <w:p w14:paraId="28CCA6FC" w14:textId="77777777" w:rsidR="00242924" w:rsidRPr="00242924" w:rsidRDefault="00242924" w:rsidP="00242924">
      <w:pPr>
        <w:spacing w:line="360" w:lineRule="auto"/>
        <w:jc w:val="mediumKashida"/>
        <w:rPr>
          <w:rFonts w:ascii="Sakkal Majalla" w:eastAsia="Calibri" w:hAnsi="Sakkal Majalla" w:cs="Sakkal Majalla"/>
          <w:sz w:val="28"/>
          <w:szCs w:val="28"/>
          <w:rtl/>
        </w:rPr>
      </w:pPr>
    </w:p>
    <w:p w14:paraId="4E2ED009" w14:textId="77777777" w:rsidR="00242924" w:rsidRPr="00242924" w:rsidRDefault="00242924" w:rsidP="00242924">
      <w:pPr>
        <w:spacing w:line="360" w:lineRule="auto"/>
        <w:jc w:val="mediumKashida"/>
        <w:rPr>
          <w:rFonts w:ascii="Sakkal Majalla" w:eastAsia="Calibri" w:hAnsi="Sakkal Majalla" w:cs="Sakkal Majalla"/>
          <w:sz w:val="28"/>
          <w:szCs w:val="28"/>
          <w:u w:val="single"/>
          <w:rtl/>
        </w:rPr>
      </w:pPr>
      <w:r w:rsidRPr="00242924">
        <w:rPr>
          <w:rFonts w:ascii="Sakkal Majalla" w:eastAsia="Calibri" w:hAnsi="Sakkal Majalla" w:cs="Sakkal Majalla"/>
          <w:sz w:val="28"/>
          <w:szCs w:val="28"/>
          <w:u w:val="single"/>
          <w:rtl/>
        </w:rPr>
        <w:t>دراسة (العزاوي، 2018)</w:t>
      </w:r>
    </w:p>
    <w:p w14:paraId="74EFD5D6" w14:textId="63B2ED96" w:rsidR="00242924" w:rsidRPr="00242924" w:rsidRDefault="00242924" w:rsidP="00242924">
      <w:pPr>
        <w:spacing w:line="360" w:lineRule="auto"/>
        <w:jc w:val="mediumKashida"/>
        <w:rPr>
          <w:rFonts w:ascii="Sakkal Majalla" w:eastAsia="Calibri" w:hAnsi="Sakkal Majalla" w:cs="Sakkal Majalla"/>
          <w:sz w:val="28"/>
          <w:szCs w:val="28"/>
          <w:rtl/>
        </w:rPr>
      </w:pPr>
      <w:r w:rsidRPr="00242924">
        <w:rPr>
          <w:rFonts w:ascii="Sakkal Majalla" w:eastAsia="Calibri" w:hAnsi="Sakkal Majalla" w:cs="Sakkal Majalla"/>
          <w:sz w:val="28"/>
          <w:szCs w:val="28"/>
          <w:rtl/>
        </w:rPr>
        <w:t xml:space="preserve">بعنوان: دور برامج </w:t>
      </w:r>
      <w:r w:rsidR="00890A3B">
        <w:rPr>
          <w:rFonts w:ascii="Sakkal Majalla" w:eastAsia="Calibri" w:hAnsi="Sakkal Majalla" w:cs="Sakkal Majalla"/>
          <w:sz w:val="28"/>
          <w:szCs w:val="28"/>
          <w:rtl/>
        </w:rPr>
        <w:t>إدارة</w:t>
      </w:r>
      <w:r w:rsidRPr="00242924">
        <w:rPr>
          <w:rFonts w:ascii="Sakkal Majalla" w:eastAsia="Calibri" w:hAnsi="Sakkal Majalla" w:cs="Sakkal Majalla"/>
          <w:sz w:val="28"/>
          <w:szCs w:val="28"/>
          <w:rtl/>
        </w:rPr>
        <w:t xml:space="preserve"> المخاطر في مواجهة المخاطر بالمطارات الدولية: بحث تطبيقي في مطار بغداد الدولي</w:t>
      </w:r>
    </w:p>
    <w:p w14:paraId="2FEB7A83" w14:textId="6D90915C" w:rsidR="00242924" w:rsidRPr="00242924" w:rsidRDefault="00242924" w:rsidP="00242924">
      <w:pPr>
        <w:spacing w:line="360" w:lineRule="auto"/>
        <w:jc w:val="mediumKashida"/>
        <w:rPr>
          <w:rFonts w:ascii="Sakkal Majalla" w:eastAsia="Calibri" w:hAnsi="Sakkal Majalla" w:cs="Sakkal Majalla"/>
          <w:sz w:val="28"/>
          <w:szCs w:val="28"/>
          <w:rtl/>
        </w:rPr>
      </w:pPr>
      <w:r w:rsidRPr="00242924">
        <w:rPr>
          <w:rFonts w:ascii="Sakkal Majalla" w:eastAsia="Calibri" w:hAnsi="Sakkal Majalla" w:cs="Sakkal Majalla"/>
          <w:sz w:val="28"/>
          <w:szCs w:val="28"/>
          <w:rtl/>
        </w:rPr>
        <w:t xml:space="preserve">هدفت الدراسة إلى تحليل دور برامج </w:t>
      </w:r>
      <w:r w:rsidR="00890A3B">
        <w:rPr>
          <w:rFonts w:ascii="Sakkal Majalla" w:eastAsia="Calibri" w:hAnsi="Sakkal Majalla" w:cs="Sakkal Majalla"/>
          <w:sz w:val="28"/>
          <w:szCs w:val="28"/>
          <w:rtl/>
        </w:rPr>
        <w:t>إدارة</w:t>
      </w:r>
      <w:r w:rsidRPr="00242924">
        <w:rPr>
          <w:rFonts w:ascii="Sakkal Majalla" w:eastAsia="Calibri" w:hAnsi="Sakkal Majalla" w:cs="Sakkal Majalla"/>
          <w:sz w:val="28"/>
          <w:szCs w:val="28"/>
          <w:rtl/>
        </w:rPr>
        <w:t xml:space="preserve"> المخاطر في تقليل تأثير التهديدات التشغيلية والأمنية التي تواجه المطارات، من خلال تطبيق عملي على مطار بغداد الدولي، وبيان مدى فاعلية البرامج المعتمدة حاليًا، وقدرتها على التنبؤ والاستجابة للمخاطر.</w:t>
      </w:r>
    </w:p>
    <w:p w14:paraId="77C7D285" w14:textId="77777777" w:rsidR="00242924" w:rsidRPr="00242924" w:rsidRDefault="00242924" w:rsidP="00242924">
      <w:pPr>
        <w:spacing w:line="360" w:lineRule="auto"/>
        <w:jc w:val="mediumKashida"/>
        <w:rPr>
          <w:rFonts w:ascii="Sakkal Majalla" w:eastAsia="Calibri" w:hAnsi="Sakkal Majalla" w:cs="Sakkal Majalla"/>
          <w:sz w:val="28"/>
          <w:szCs w:val="28"/>
          <w:rtl/>
        </w:rPr>
      </w:pPr>
      <w:r w:rsidRPr="00242924">
        <w:rPr>
          <w:rFonts w:ascii="Sakkal Majalla" w:eastAsia="Calibri" w:hAnsi="Sakkal Majalla" w:cs="Sakkal Majalla"/>
          <w:sz w:val="28"/>
          <w:szCs w:val="28"/>
          <w:rtl/>
        </w:rPr>
        <w:t>اتبعت الدراسة المنهج الكمي التحليلي، حيث جمعت البيانات من خلال استبانات موجهة للعاملين في الإدارات الأمنية والتشغيلية، وتم تحليلها باستخدام الأساليب الإحصائية الوصفية.</w:t>
      </w:r>
    </w:p>
    <w:p w14:paraId="47E43DD7" w14:textId="5E250B38" w:rsidR="00242924" w:rsidRPr="00242924" w:rsidRDefault="00242924" w:rsidP="00242924">
      <w:pPr>
        <w:spacing w:line="360" w:lineRule="auto"/>
        <w:jc w:val="mediumKashida"/>
        <w:rPr>
          <w:rFonts w:ascii="Sakkal Majalla" w:eastAsia="Calibri" w:hAnsi="Sakkal Majalla" w:cs="Sakkal Majalla"/>
          <w:sz w:val="28"/>
          <w:szCs w:val="28"/>
          <w:rtl/>
        </w:rPr>
      </w:pPr>
      <w:r w:rsidRPr="00242924">
        <w:rPr>
          <w:rFonts w:ascii="Sakkal Majalla" w:eastAsia="Calibri" w:hAnsi="Sakkal Majalla" w:cs="Sakkal Majalla"/>
          <w:sz w:val="28"/>
          <w:szCs w:val="28"/>
          <w:rtl/>
        </w:rPr>
        <w:t>وأظهرت النتائج أن المطار يعتمد على برامج جزئية ل</w:t>
      </w:r>
      <w:r w:rsidR="00890A3B">
        <w:rPr>
          <w:rFonts w:ascii="Sakkal Majalla" w:eastAsia="Calibri" w:hAnsi="Sakkal Majalla" w:cs="Sakkal Majalla"/>
          <w:sz w:val="28"/>
          <w:szCs w:val="28"/>
          <w:rtl/>
        </w:rPr>
        <w:t>إدارة</w:t>
      </w:r>
      <w:r w:rsidRPr="00242924">
        <w:rPr>
          <w:rFonts w:ascii="Sakkal Majalla" w:eastAsia="Calibri" w:hAnsi="Sakkal Majalla" w:cs="Sakkal Majalla"/>
          <w:sz w:val="28"/>
          <w:szCs w:val="28"/>
          <w:rtl/>
        </w:rPr>
        <w:t xml:space="preserve"> المخاطر، تفتقر إلى التكامل والتحديث، كما أن الاستجابة للمخاطر تعتمد غالبًا على المبادرات الفردية وليس على منظومة مؤسسية. وبيّنت الدراسة أن البرامج الحالية تُعاني من ضعف التدريب ونقص الموارد التكنولوجية.</w:t>
      </w:r>
    </w:p>
    <w:p w14:paraId="1A252EF5" w14:textId="2D836729" w:rsidR="00242924" w:rsidRPr="00242924" w:rsidRDefault="00242924" w:rsidP="00242924">
      <w:pPr>
        <w:spacing w:line="360" w:lineRule="auto"/>
        <w:jc w:val="mediumKashida"/>
        <w:rPr>
          <w:rFonts w:ascii="Sakkal Majalla" w:eastAsia="Calibri" w:hAnsi="Sakkal Majalla" w:cs="Sakkal Majalla"/>
          <w:sz w:val="28"/>
          <w:szCs w:val="28"/>
          <w:rtl/>
        </w:rPr>
      </w:pPr>
      <w:r w:rsidRPr="00242924">
        <w:rPr>
          <w:rFonts w:ascii="Sakkal Majalla" w:eastAsia="Calibri" w:hAnsi="Sakkal Majalla" w:cs="Sakkal Majalla"/>
          <w:sz w:val="28"/>
          <w:szCs w:val="28"/>
          <w:rtl/>
        </w:rPr>
        <w:t xml:space="preserve">وأوصت الدراسة بـ تطوير برامج </w:t>
      </w:r>
      <w:r w:rsidR="00890A3B">
        <w:rPr>
          <w:rFonts w:ascii="Sakkal Majalla" w:eastAsia="Calibri" w:hAnsi="Sakkal Majalla" w:cs="Sakkal Majalla"/>
          <w:sz w:val="28"/>
          <w:szCs w:val="28"/>
          <w:rtl/>
        </w:rPr>
        <w:t>إدارة</w:t>
      </w:r>
      <w:r w:rsidRPr="00242924">
        <w:rPr>
          <w:rFonts w:ascii="Sakkal Majalla" w:eastAsia="Calibri" w:hAnsi="Sakkal Majalla" w:cs="Sakkal Majalla"/>
          <w:sz w:val="28"/>
          <w:szCs w:val="28"/>
          <w:rtl/>
        </w:rPr>
        <w:t xml:space="preserve"> المخاطر وفق معايير </w:t>
      </w:r>
      <w:r w:rsidR="00890A3B">
        <w:rPr>
          <w:rFonts w:ascii="Sakkal Majalla" w:eastAsia="Calibri" w:hAnsi="Sakkal Majalla" w:cs="Sakkal Majalla"/>
          <w:sz w:val="28"/>
          <w:szCs w:val="28"/>
          <w:rtl/>
        </w:rPr>
        <w:t>إدارة</w:t>
      </w:r>
      <w:r w:rsidRPr="00242924">
        <w:rPr>
          <w:rFonts w:ascii="Sakkal Majalla" w:eastAsia="Calibri" w:hAnsi="Sakkal Majalla" w:cs="Sakkal Majalla"/>
          <w:sz w:val="28"/>
          <w:szCs w:val="28"/>
          <w:rtl/>
        </w:rPr>
        <w:t xml:space="preserve"> الجودة والسلامة، وتدريب الكوادر على سيناريوهات المخاطر المختلفة، وتفعيل نظام تقييم دوري للمخاطر، وربط مؤشرات الأداء بالمخاطر التشغيلية لضمان استجابة مؤسسية منسقة.</w:t>
      </w:r>
    </w:p>
    <w:p w14:paraId="1F873C48" w14:textId="77777777" w:rsidR="00242924" w:rsidRPr="00242924" w:rsidRDefault="00242924" w:rsidP="00242924">
      <w:pPr>
        <w:spacing w:line="360" w:lineRule="auto"/>
        <w:jc w:val="mediumKashida"/>
        <w:rPr>
          <w:rFonts w:ascii="Sakkal Majalla" w:eastAsia="Calibri" w:hAnsi="Sakkal Majalla" w:cs="Sakkal Majalla"/>
          <w:sz w:val="28"/>
          <w:szCs w:val="28"/>
          <w:u w:val="single"/>
          <w:rtl/>
        </w:rPr>
      </w:pPr>
      <w:r w:rsidRPr="00242924">
        <w:rPr>
          <w:rFonts w:ascii="Sakkal Majalla" w:eastAsia="Calibri" w:hAnsi="Sakkal Majalla" w:cs="Sakkal Majalla"/>
          <w:sz w:val="28"/>
          <w:szCs w:val="28"/>
          <w:u w:val="single"/>
          <w:rtl/>
        </w:rPr>
        <w:t>دراسة (القحطاني وحسن، 2022)</w:t>
      </w:r>
    </w:p>
    <w:p w14:paraId="22205061" w14:textId="58F1DA60" w:rsidR="00242924" w:rsidRPr="00242924" w:rsidRDefault="00242924" w:rsidP="00242924">
      <w:pPr>
        <w:spacing w:line="360" w:lineRule="auto"/>
        <w:jc w:val="mediumKashida"/>
        <w:rPr>
          <w:rFonts w:ascii="Sakkal Majalla" w:eastAsia="Calibri" w:hAnsi="Sakkal Majalla" w:cs="Sakkal Majalla"/>
          <w:sz w:val="28"/>
          <w:szCs w:val="28"/>
          <w:rtl/>
        </w:rPr>
      </w:pPr>
      <w:r w:rsidRPr="00242924">
        <w:rPr>
          <w:rFonts w:ascii="Sakkal Majalla" w:eastAsia="Calibri" w:hAnsi="Sakkal Majalla" w:cs="Sakkal Majalla"/>
          <w:sz w:val="28"/>
          <w:szCs w:val="28"/>
          <w:rtl/>
        </w:rPr>
        <w:t xml:space="preserve">بعنوان: أبعاد </w:t>
      </w:r>
      <w:r w:rsidR="00890A3B">
        <w:rPr>
          <w:rFonts w:ascii="Sakkal Majalla" w:eastAsia="Calibri" w:hAnsi="Sakkal Majalla" w:cs="Sakkal Majalla"/>
          <w:sz w:val="28"/>
          <w:szCs w:val="28"/>
          <w:rtl/>
        </w:rPr>
        <w:t>إدارة</w:t>
      </w:r>
      <w:r w:rsidRPr="00242924">
        <w:rPr>
          <w:rFonts w:ascii="Sakkal Majalla" w:eastAsia="Calibri" w:hAnsi="Sakkal Majalla" w:cs="Sakkal Majalla"/>
          <w:sz w:val="28"/>
          <w:szCs w:val="28"/>
          <w:rtl/>
        </w:rPr>
        <w:t xml:space="preserve"> المخاطر الاستراتيجية (مخاطر الوثائق والمعلومات، مخاطر السمعة التنظيمية، مخاطر الثقافة التنظيمية، مخاطر الموارد البشرية) ودورها في تحقيق التنمية المستدامة: دراسة تطبيقية على وزارة البيئة والمياه والزراعة بمنطقة عسير بالمملكة العربية السعودية</w:t>
      </w:r>
    </w:p>
    <w:p w14:paraId="4CB851E2" w14:textId="490399FC" w:rsidR="00242924" w:rsidRPr="00242924" w:rsidRDefault="00242924" w:rsidP="00242924">
      <w:pPr>
        <w:spacing w:line="360" w:lineRule="auto"/>
        <w:jc w:val="mediumKashida"/>
        <w:rPr>
          <w:rFonts w:ascii="Sakkal Majalla" w:eastAsia="Calibri" w:hAnsi="Sakkal Majalla" w:cs="Sakkal Majalla"/>
          <w:sz w:val="28"/>
          <w:szCs w:val="28"/>
          <w:rtl/>
        </w:rPr>
      </w:pPr>
      <w:r w:rsidRPr="00242924">
        <w:rPr>
          <w:rFonts w:ascii="Sakkal Majalla" w:eastAsia="Calibri" w:hAnsi="Sakkal Majalla" w:cs="Sakkal Majalla"/>
          <w:sz w:val="28"/>
          <w:szCs w:val="28"/>
          <w:rtl/>
        </w:rPr>
        <w:t xml:space="preserve">هدفت هذه الدراسة إلى تحليل دور </w:t>
      </w:r>
      <w:r w:rsidR="00890A3B">
        <w:rPr>
          <w:rFonts w:ascii="Sakkal Majalla" w:eastAsia="Calibri" w:hAnsi="Sakkal Majalla" w:cs="Sakkal Majalla"/>
          <w:sz w:val="28"/>
          <w:szCs w:val="28"/>
          <w:rtl/>
        </w:rPr>
        <w:t>إدارة</w:t>
      </w:r>
      <w:r w:rsidRPr="00242924">
        <w:rPr>
          <w:rFonts w:ascii="Sakkal Majalla" w:eastAsia="Calibri" w:hAnsi="Sakkal Majalla" w:cs="Sakkal Majalla"/>
          <w:sz w:val="28"/>
          <w:szCs w:val="28"/>
          <w:rtl/>
        </w:rPr>
        <w:t xml:space="preserve"> المخاطر الاستراتيجية بمختلف أبعادها في تحقيق أهداف التنمية المستدامة داخل القطاع الحكومي، من خلال دراسة تطبيقية على وزارة البيئة والمياه والزراعة </w:t>
      </w:r>
      <w:r w:rsidRPr="00242924">
        <w:rPr>
          <w:rFonts w:ascii="Sakkal Majalla" w:eastAsia="Calibri" w:hAnsi="Sakkal Majalla" w:cs="Sakkal Majalla"/>
          <w:sz w:val="28"/>
          <w:szCs w:val="28"/>
          <w:rtl/>
        </w:rPr>
        <w:lastRenderedPageBreak/>
        <w:t xml:space="preserve">بمنطقة عسير. وقد سعت إلى توضيح كيف تسهم </w:t>
      </w:r>
      <w:r w:rsidR="00890A3B">
        <w:rPr>
          <w:rFonts w:ascii="Sakkal Majalla" w:eastAsia="Calibri" w:hAnsi="Sakkal Majalla" w:cs="Sakkal Majalla"/>
          <w:sz w:val="28"/>
          <w:szCs w:val="28"/>
          <w:rtl/>
        </w:rPr>
        <w:t>إدارة</w:t>
      </w:r>
      <w:r w:rsidRPr="00242924">
        <w:rPr>
          <w:rFonts w:ascii="Sakkal Majalla" w:eastAsia="Calibri" w:hAnsi="Sakkal Majalla" w:cs="Sakkal Majalla"/>
          <w:sz w:val="28"/>
          <w:szCs w:val="28"/>
          <w:rtl/>
        </w:rPr>
        <w:t xml:space="preserve"> مخاطر الوثائق، والسمعة، والثقافة التنظيمية، والموارد البشرية في تحسين كفاءة الأداء المؤسسي وتحقيق الأبعاد الاقتصادية والبيئية والاجتماعية للتنمية.</w:t>
      </w:r>
    </w:p>
    <w:p w14:paraId="562A313A" w14:textId="77777777" w:rsidR="00242924" w:rsidRPr="00242924" w:rsidRDefault="00242924" w:rsidP="00242924">
      <w:pPr>
        <w:spacing w:line="360" w:lineRule="auto"/>
        <w:jc w:val="mediumKashida"/>
        <w:rPr>
          <w:rFonts w:ascii="Sakkal Majalla" w:eastAsia="Calibri" w:hAnsi="Sakkal Majalla" w:cs="Sakkal Majalla"/>
          <w:sz w:val="28"/>
          <w:szCs w:val="28"/>
          <w:rtl/>
        </w:rPr>
      </w:pPr>
      <w:r w:rsidRPr="00242924">
        <w:rPr>
          <w:rFonts w:ascii="Sakkal Majalla" w:eastAsia="Calibri" w:hAnsi="Sakkal Majalla" w:cs="Sakkal Majalla"/>
          <w:sz w:val="28"/>
          <w:szCs w:val="28"/>
          <w:rtl/>
        </w:rPr>
        <w:t>استخدمت الدراسة المنهج الوصفي التحليلي، وجمعت بياناتها عبر استبانة موجهة إلى موظفي الوزارة في المستويات الإدارية المختلفة، وتم تحليلها باستخدام أدوات التحليل الإحصائي المناسبة.</w:t>
      </w:r>
    </w:p>
    <w:p w14:paraId="2BAF6E04" w14:textId="3BFB036D" w:rsidR="00242924" w:rsidRPr="00242924" w:rsidRDefault="00242924" w:rsidP="00242924">
      <w:pPr>
        <w:spacing w:line="360" w:lineRule="auto"/>
        <w:jc w:val="mediumKashida"/>
        <w:rPr>
          <w:rFonts w:ascii="Sakkal Majalla" w:eastAsia="Calibri" w:hAnsi="Sakkal Majalla" w:cs="Sakkal Majalla"/>
          <w:sz w:val="28"/>
          <w:szCs w:val="28"/>
          <w:rtl/>
        </w:rPr>
      </w:pPr>
      <w:r w:rsidRPr="00242924">
        <w:rPr>
          <w:rFonts w:ascii="Sakkal Majalla" w:eastAsia="Calibri" w:hAnsi="Sakkal Majalla" w:cs="Sakkal Majalla"/>
          <w:sz w:val="28"/>
          <w:szCs w:val="28"/>
          <w:rtl/>
        </w:rPr>
        <w:t xml:space="preserve">وتوصلت الدراسة إلى أن </w:t>
      </w:r>
      <w:r w:rsidR="00890A3B">
        <w:rPr>
          <w:rFonts w:ascii="Sakkal Majalla" w:eastAsia="Calibri" w:hAnsi="Sakkal Majalla" w:cs="Sakkal Majalla"/>
          <w:sz w:val="28"/>
          <w:szCs w:val="28"/>
          <w:rtl/>
        </w:rPr>
        <w:t>إدارة</w:t>
      </w:r>
      <w:r w:rsidRPr="00242924">
        <w:rPr>
          <w:rFonts w:ascii="Sakkal Majalla" w:eastAsia="Calibri" w:hAnsi="Sakkal Majalla" w:cs="Sakkal Majalla"/>
          <w:sz w:val="28"/>
          <w:szCs w:val="28"/>
          <w:rtl/>
        </w:rPr>
        <w:t xml:space="preserve"> المخاطر الاستراتيجية تُعد أداة مهمة لتحقيق التنمية المستدامة، حيث تؤدي إلى تعزيز الشفافية، وتحسين العمليات، وتقوية ثقافة المسؤولية المؤسسية، والحد من الانحرافات التنظيمية، كما أن لكل بُعد من أبعاد </w:t>
      </w:r>
      <w:r w:rsidR="00890A3B">
        <w:rPr>
          <w:rFonts w:ascii="Sakkal Majalla" w:eastAsia="Calibri" w:hAnsi="Sakkal Majalla" w:cs="Sakkal Majalla"/>
          <w:sz w:val="28"/>
          <w:szCs w:val="28"/>
          <w:rtl/>
        </w:rPr>
        <w:t>إدارة</w:t>
      </w:r>
      <w:r w:rsidRPr="00242924">
        <w:rPr>
          <w:rFonts w:ascii="Sakkal Majalla" w:eastAsia="Calibri" w:hAnsi="Sakkal Majalla" w:cs="Sakkal Majalla"/>
          <w:sz w:val="28"/>
          <w:szCs w:val="28"/>
          <w:rtl/>
        </w:rPr>
        <w:t xml:space="preserve"> المخاطر تأثيرًا متفاوتًا، وكان لمخاطر الموارد البشرية التأثير الأكبر في تحقيق نتائج إيجابية.</w:t>
      </w:r>
    </w:p>
    <w:p w14:paraId="041C512B" w14:textId="6C749C8F" w:rsidR="00242924" w:rsidRPr="00242924" w:rsidRDefault="00242924" w:rsidP="00242924">
      <w:pPr>
        <w:spacing w:line="360" w:lineRule="auto"/>
        <w:jc w:val="mediumKashida"/>
        <w:rPr>
          <w:rFonts w:ascii="Sakkal Majalla" w:eastAsia="Calibri" w:hAnsi="Sakkal Majalla" w:cs="Sakkal Majalla"/>
          <w:sz w:val="28"/>
          <w:szCs w:val="28"/>
          <w:rtl/>
        </w:rPr>
      </w:pPr>
      <w:r w:rsidRPr="00242924">
        <w:rPr>
          <w:rFonts w:ascii="Sakkal Majalla" w:eastAsia="Calibri" w:hAnsi="Sakkal Majalla" w:cs="Sakkal Majalla"/>
          <w:sz w:val="28"/>
          <w:szCs w:val="28"/>
          <w:rtl/>
        </w:rPr>
        <w:t xml:space="preserve">وأوصت الدراسة بـ أهمية ترسيخ ثقافة </w:t>
      </w:r>
      <w:r w:rsidR="00890A3B">
        <w:rPr>
          <w:rFonts w:ascii="Sakkal Majalla" w:eastAsia="Calibri" w:hAnsi="Sakkal Majalla" w:cs="Sakkal Majalla"/>
          <w:sz w:val="28"/>
          <w:szCs w:val="28"/>
          <w:rtl/>
        </w:rPr>
        <w:t>إدارة</w:t>
      </w:r>
      <w:r w:rsidRPr="00242924">
        <w:rPr>
          <w:rFonts w:ascii="Sakkal Majalla" w:eastAsia="Calibri" w:hAnsi="Sakkal Majalla" w:cs="Sakkal Majalla"/>
          <w:sz w:val="28"/>
          <w:szCs w:val="28"/>
          <w:rtl/>
        </w:rPr>
        <w:t xml:space="preserve"> المخاطر الاستراتيجية في المؤسسات الحكومية، وتطوير آليات الرصد المبكر، والاهتمام بتدريب الكوادر على أساليب التعامل مع المخاطر التنظيمية، وربط نظم المتابعة والتقييم بمؤشرات التنمية المستدامة لضمان التكامل بين الأداء والمخاطر.</w:t>
      </w:r>
    </w:p>
    <w:p w14:paraId="4D629D8F" w14:textId="77777777" w:rsidR="00242924" w:rsidRPr="00242924" w:rsidRDefault="00242924" w:rsidP="00242924">
      <w:pPr>
        <w:spacing w:line="360" w:lineRule="auto"/>
        <w:jc w:val="mediumKashida"/>
        <w:rPr>
          <w:rFonts w:ascii="Sakkal Majalla" w:eastAsia="Calibri" w:hAnsi="Sakkal Majalla" w:cs="Sakkal Majalla"/>
          <w:sz w:val="28"/>
          <w:szCs w:val="28"/>
          <w:rtl/>
        </w:rPr>
      </w:pPr>
    </w:p>
    <w:p w14:paraId="5B4366F7" w14:textId="77777777" w:rsidR="00242924" w:rsidRPr="00242924" w:rsidRDefault="00242924" w:rsidP="00242924">
      <w:pPr>
        <w:spacing w:line="360" w:lineRule="auto"/>
        <w:jc w:val="mediumKashida"/>
        <w:rPr>
          <w:rFonts w:ascii="Sakkal Majalla" w:eastAsia="Calibri" w:hAnsi="Sakkal Majalla" w:cs="Sakkal Majalla"/>
          <w:sz w:val="28"/>
          <w:szCs w:val="28"/>
          <w:u w:val="single"/>
          <w:rtl/>
        </w:rPr>
      </w:pPr>
      <w:r w:rsidRPr="00242924">
        <w:rPr>
          <w:rFonts w:ascii="Sakkal Majalla" w:eastAsia="Calibri" w:hAnsi="Sakkal Majalla" w:cs="Sakkal Majalla"/>
          <w:sz w:val="28"/>
          <w:szCs w:val="28"/>
          <w:u w:val="single"/>
          <w:rtl/>
        </w:rPr>
        <w:t>دراسة (لعروسي، 2021)</w:t>
      </w:r>
    </w:p>
    <w:p w14:paraId="43D200C6" w14:textId="336FB544" w:rsidR="00242924" w:rsidRPr="00242924" w:rsidRDefault="00242924" w:rsidP="00242924">
      <w:pPr>
        <w:spacing w:line="360" w:lineRule="auto"/>
        <w:jc w:val="mediumKashida"/>
        <w:rPr>
          <w:rFonts w:ascii="Sakkal Majalla" w:eastAsia="Calibri" w:hAnsi="Sakkal Majalla" w:cs="Sakkal Majalla"/>
          <w:sz w:val="28"/>
          <w:szCs w:val="28"/>
          <w:rtl/>
        </w:rPr>
      </w:pPr>
      <w:r w:rsidRPr="00242924">
        <w:rPr>
          <w:rFonts w:ascii="Sakkal Majalla" w:eastAsia="Calibri" w:hAnsi="Sakkal Majalla" w:cs="Sakkal Majalla"/>
          <w:sz w:val="28"/>
          <w:szCs w:val="28"/>
          <w:rtl/>
        </w:rPr>
        <w:t xml:space="preserve">بعنوان: أهمية </w:t>
      </w:r>
      <w:r w:rsidR="00890A3B">
        <w:rPr>
          <w:rFonts w:ascii="Sakkal Majalla" w:eastAsia="Calibri" w:hAnsi="Sakkal Majalla" w:cs="Sakkal Majalla"/>
          <w:sz w:val="28"/>
          <w:szCs w:val="28"/>
          <w:rtl/>
        </w:rPr>
        <w:t>إدارة</w:t>
      </w:r>
      <w:r w:rsidRPr="00242924">
        <w:rPr>
          <w:rFonts w:ascii="Sakkal Majalla" w:eastAsia="Calibri" w:hAnsi="Sakkal Majalla" w:cs="Sakkal Majalla"/>
          <w:sz w:val="28"/>
          <w:szCs w:val="28"/>
          <w:rtl/>
        </w:rPr>
        <w:t xml:space="preserve"> المخاطر في المؤسسات الصغيرة والمتوسطة – دراسة حالة شركة صناعة </w:t>
      </w:r>
      <w:proofErr w:type="spellStart"/>
      <w:r w:rsidRPr="00242924">
        <w:rPr>
          <w:rFonts w:ascii="Sakkal Majalla" w:eastAsia="Calibri" w:hAnsi="Sakkal Majalla" w:cs="Sakkal Majalla"/>
          <w:sz w:val="28"/>
          <w:szCs w:val="28"/>
          <w:rtl/>
        </w:rPr>
        <w:t>الغرانيت</w:t>
      </w:r>
      <w:proofErr w:type="spellEnd"/>
      <w:r w:rsidRPr="00242924">
        <w:rPr>
          <w:rFonts w:ascii="Sakkal Majalla" w:eastAsia="Calibri" w:hAnsi="Sakkal Majalla" w:cs="Sakkal Majalla"/>
          <w:sz w:val="28"/>
          <w:szCs w:val="28"/>
          <w:rtl/>
        </w:rPr>
        <w:t xml:space="preserve"> والخرسانة </w:t>
      </w:r>
      <w:proofErr w:type="spellStart"/>
      <w:r w:rsidRPr="00242924">
        <w:rPr>
          <w:rFonts w:ascii="Sakkal Majalla" w:eastAsia="Calibri" w:hAnsi="Sakkal Majalla" w:cs="Sakkal Majalla"/>
          <w:sz w:val="28"/>
          <w:szCs w:val="28"/>
          <w:rtl/>
        </w:rPr>
        <w:t>ش.ذ.م.م</w:t>
      </w:r>
      <w:proofErr w:type="spellEnd"/>
      <w:r w:rsidRPr="00242924">
        <w:rPr>
          <w:rFonts w:ascii="Sakkal Majalla" w:eastAsia="Calibri" w:hAnsi="Sakkal Majalla" w:cs="Sakkal Majalla"/>
          <w:sz w:val="28"/>
          <w:szCs w:val="28"/>
          <w:rtl/>
        </w:rPr>
        <w:t xml:space="preserve"> "</w:t>
      </w:r>
      <w:proofErr w:type="spellStart"/>
      <w:r w:rsidRPr="00242924">
        <w:rPr>
          <w:rFonts w:ascii="Sakkal Majalla" w:eastAsia="Calibri" w:hAnsi="Sakkal Majalla" w:cs="Sakkal Majalla"/>
          <w:sz w:val="28"/>
          <w:szCs w:val="28"/>
        </w:rPr>
        <w:t>Agglolux</w:t>
      </w:r>
      <w:proofErr w:type="spellEnd"/>
      <w:r w:rsidRPr="00242924">
        <w:rPr>
          <w:rFonts w:ascii="Sakkal Majalla" w:eastAsia="Calibri" w:hAnsi="Sakkal Majalla" w:cs="Sakkal Majalla"/>
          <w:sz w:val="28"/>
          <w:szCs w:val="28"/>
          <w:rtl/>
        </w:rPr>
        <w:t>" بالمسيلة</w:t>
      </w:r>
    </w:p>
    <w:p w14:paraId="6A748D1C" w14:textId="3FDD3883" w:rsidR="00242924" w:rsidRPr="00242924" w:rsidRDefault="00242924" w:rsidP="00242924">
      <w:pPr>
        <w:spacing w:line="360" w:lineRule="auto"/>
        <w:jc w:val="mediumKashida"/>
        <w:rPr>
          <w:rFonts w:ascii="Sakkal Majalla" w:eastAsia="Calibri" w:hAnsi="Sakkal Majalla" w:cs="Sakkal Majalla"/>
          <w:sz w:val="28"/>
          <w:szCs w:val="28"/>
          <w:rtl/>
        </w:rPr>
      </w:pPr>
      <w:r w:rsidRPr="00242924">
        <w:rPr>
          <w:rFonts w:ascii="Sakkal Majalla" w:eastAsia="Calibri" w:hAnsi="Sakkal Majalla" w:cs="Sakkal Majalla"/>
          <w:sz w:val="28"/>
          <w:szCs w:val="28"/>
          <w:rtl/>
        </w:rPr>
        <w:t xml:space="preserve">هدفت هذه الدراسة إلى تسليط الضوء على أهمية </w:t>
      </w:r>
      <w:r w:rsidR="00890A3B">
        <w:rPr>
          <w:rFonts w:ascii="Sakkal Majalla" w:eastAsia="Calibri" w:hAnsi="Sakkal Majalla" w:cs="Sakkal Majalla"/>
          <w:sz w:val="28"/>
          <w:szCs w:val="28"/>
          <w:rtl/>
        </w:rPr>
        <w:t>إدارة</w:t>
      </w:r>
      <w:r w:rsidRPr="00242924">
        <w:rPr>
          <w:rFonts w:ascii="Sakkal Majalla" w:eastAsia="Calibri" w:hAnsi="Sakkal Majalla" w:cs="Sakkal Majalla"/>
          <w:sz w:val="28"/>
          <w:szCs w:val="28"/>
          <w:rtl/>
        </w:rPr>
        <w:t xml:space="preserve"> المخاطر كمدخل أساسي لتعزيز استقرار واستدامة المؤسسات الصغيرة والمتوسطة، وذلك من خلال دراسة حالة تطبيقية في شركة "</w:t>
      </w:r>
      <w:proofErr w:type="spellStart"/>
      <w:r w:rsidRPr="00242924">
        <w:rPr>
          <w:rFonts w:ascii="Sakkal Majalla" w:eastAsia="Calibri" w:hAnsi="Sakkal Majalla" w:cs="Sakkal Majalla"/>
          <w:sz w:val="28"/>
          <w:szCs w:val="28"/>
        </w:rPr>
        <w:t>Agglolux</w:t>
      </w:r>
      <w:proofErr w:type="spellEnd"/>
      <w:r w:rsidRPr="00242924">
        <w:rPr>
          <w:rFonts w:ascii="Sakkal Majalla" w:eastAsia="Calibri" w:hAnsi="Sakkal Majalla" w:cs="Sakkal Majalla"/>
          <w:sz w:val="28"/>
          <w:szCs w:val="28"/>
          <w:rtl/>
        </w:rPr>
        <w:t xml:space="preserve">" الجزائرية المتخصصة في صناعة </w:t>
      </w:r>
      <w:proofErr w:type="spellStart"/>
      <w:r w:rsidRPr="00242924">
        <w:rPr>
          <w:rFonts w:ascii="Sakkal Majalla" w:eastAsia="Calibri" w:hAnsi="Sakkal Majalla" w:cs="Sakkal Majalla"/>
          <w:sz w:val="28"/>
          <w:szCs w:val="28"/>
          <w:rtl/>
        </w:rPr>
        <w:t>الغرانيت</w:t>
      </w:r>
      <w:proofErr w:type="spellEnd"/>
      <w:r w:rsidRPr="00242924">
        <w:rPr>
          <w:rFonts w:ascii="Sakkal Majalla" w:eastAsia="Calibri" w:hAnsi="Sakkal Majalla" w:cs="Sakkal Majalla"/>
          <w:sz w:val="28"/>
          <w:szCs w:val="28"/>
          <w:rtl/>
        </w:rPr>
        <w:t xml:space="preserve"> والخرسانة.</w:t>
      </w:r>
    </w:p>
    <w:p w14:paraId="14565B91" w14:textId="051B6CD2" w:rsidR="00242924" w:rsidRPr="00242924" w:rsidRDefault="00242924" w:rsidP="00242924">
      <w:pPr>
        <w:spacing w:line="360" w:lineRule="auto"/>
        <w:jc w:val="mediumKashida"/>
        <w:rPr>
          <w:rFonts w:ascii="Sakkal Majalla" w:eastAsia="Calibri" w:hAnsi="Sakkal Majalla" w:cs="Sakkal Majalla"/>
          <w:sz w:val="28"/>
          <w:szCs w:val="28"/>
          <w:rtl/>
        </w:rPr>
      </w:pPr>
      <w:r w:rsidRPr="00242924">
        <w:rPr>
          <w:rFonts w:ascii="Sakkal Majalla" w:eastAsia="Calibri" w:hAnsi="Sakkal Majalla" w:cs="Sakkal Majalla"/>
          <w:sz w:val="28"/>
          <w:szCs w:val="28"/>
          <w:rtl/>
        </w:rPr>
        <w:t>اعتمدت الدراسة على المنهج الوصفي التحليلي، واستندت إلى جمع البيانات عبر استبانة وُزّعت على مسؤولي الإنتاج وال</w:t>
      </w:r>
      <w:r w:rsidR="00890A3B">
        <w:rPr>
          <w:rFonts w:ascii="Sakkal Majalla" w:eastAsia="Calibri" w:hAnsi="Sakkal Majalla" w:cs="Sakkal Majalla"/>
          <w:sz w:val="28"/>
          <w:szCs w:val="28"/>
          <w:rtl/>
        </w:rPr>
        <w:t>إدارة</w:t>
      </w:r>
      <w:r w:rsidRPr="00242924">
        <w:rPr>
          <w:rFonts w:ascii="Sakkal Majalla" w:eastAsia="Calibri" w:hAnsi="Sakkal Majalla" w:cs="Sakkal Majalla"/>
          <w:sz w:val="28"/>
          <w:szCs w:val="28"/>
          <w:rtl/>
        </w:rPr>
        <w:t xml:space="preserve"> في الشركة، إلى جانب مقابلات مع بعض مديري الأقسام.</w:t>
      </w:r>
    </w:p>
    <w:p w14:paraId="50038ED5" w14:textId="639E26CF" w:rsidR="00242924" w:rsidRPr="00242924" w:rsidRDefault="00242924" w:rsidP="00242924">
      <w:pPr>
        <w:spacing w:line="360" w:lineRule="auto"/>
        <w:jc w:val="mediumKashida"/>
        <w:rPr>
          <w:rFonts w:ascii="Sakkal Majalla" w:eastAsia="Calibri" w:hAnsi="Sakkal Majalla" w:cs="Sakkal Majalla"/>
          <w:sz w:val="28"/>
          <w:szCs w:val="28"/>
          <w:rtl/>
        </w:rPr>
      </w:pPr>
      <w:r w:rsidRPr="00242924">
        <w:rPr>
          <w:rFonts w:ascii="Sakkal Majalla" w:eastAsia="Calibri" w:hAnsi="Sakkal Majalla" w:cs="Sakkal Majalla"/>
          <w:sz w:val="28"/>
          <w:szCs w:val="28"/>
          <w:rtl/>
        </w:rPr>
        <w:lastRenderedPageBreak/>
        <w:t xml:space="preserve">وتوصلت الدراسة إلى أن المؤسسة تُواجه العديد من التحديات المرتبطة بالمخاطر الإنتاجية والمالية، وأن غياب </w:t>
      </w:r>
      <w:r w:rsidR="00890A3B">
        <w:rPr>
          <w:rFonts w:ascii="Sakkal Majalla" w:eastAsia="Calibri" w:hAnsi="Sakkal Majalla" w:cs="Sakkal Majalla"/>
          <w:sz w:val="28"/>
          <w:szCs w:val="28"/>
          <w:rtl/>
        </w:rPr>
        <w:t>إدارة</w:t>
      </w:r>
      <w:r w:rsidRPr="00242924">
        <w:rPr>
          <w:rFonts w:ascii="Sakkal Majalla" w:eastAsia="Calibri" w:hAnsi="Sakkal Majalla" w:cs="Sakkal Majalla"/>
          <w:sz w:val="28"/>
          <w:szCs w:val="28"/>
          <w:rtl/>
        </w:rPr>
        <w:t xml:space="preserve"> مخاطر منظمة أدى إلى ضعف الاستجابة للأزمات، وتأثير سلبي على جودة القرارات ورضا العملاء. وأظهرت النتائج أن وعي ال</w:t>
      </w:r>
      <w:r w:rsidR="00890A3B">
        <w:rPr>
          <w:rFonts w:ascii="Sakkal Majalla" w:eastAsia="Calibri" w:hAnsi="Sakkal Majalla" w:cs="Sakkal Majalla"/>
          <w:sz w:val="28"/>
          <w:szCs w:val="28"/>
          <w:rtl/>
        </w:rPr>
        <w:t>إدارة</w:t>
      </w:r>
      <w:r w:rsidRPr="00242924">
        <w:rPr>
          <w:rFonts w:ascii="Sakkal Majalla" w:eastAsia="Calibri" w:hAnsi="Sakkal Majalla" w:cs="Sakkal Majalla"/>
          <w:sz w:val="28"/>
          <w:szCs w:val="28"/>
          <w:rtl/>
        </w:rPr>
        <w:t xml:space="preserve"> العليا بأهمية </w:t>
      </w:r>
      <w:r w:rsidR="00890A3B">
        <w:rPr>
          <w:rFonts w:ascii="Sakkal Majalla" w:eastAsia="Calibri" w:hAnsi="Sakkal Majalla" w:cs="Sakkal Majalla"/>
          <w:sz w:val="28"/>
          <w:szCs w:val="28"/>
          <w:rtl/>
        </w:rPr>
        <w:t>إدارة</w:t>
      </w:r>
      <w:r w:rsidRPr="00242924">
        <w:rPr>
          <w:rFonts w:ascii="Sakkal Majalla" w:eastAsia="Calibri" w:hAnsi="Sakkal Majalla" w:cs="Sakkal Majalla"/>
          <w:sz w:val="28"/>
          <w:szCs w:val="28"/>
          <w:rtl/>
        </w:rPr>
        <w:t xml:space="preserve"> المخاطر ما يزال محدودًا، وأن معظم الإجراءات المتخذة ذات طابع ارتجالي غير مؤسسي.</w:t>
      </w:r>
    </w:p>
    <w:p w14:paraId="338B7452" w14:textId="50D3847C" w:rsidR="00242924" w:rsidRDefault="00242924" w:rsidP="00242924">
      <w:pPr>
        <w:spacing w:line="360" w:lineRule="auto"/>
        <w:jc w:val="mediumKashida"/>
        <w:rPr>
          <w:rFonts w:ascii="Sakkal Majalla" w:eastAsia="Calibri" w:hAnsi="Sakkal Majalla" w:cs="Sakkal Majalla"/>
          <w:sz w:val="28"/>
          <w:szCs w:val="28"/>
          <w:rtl/>
        </w:rPr>
      </w:pPr>
      <w:r w:rsidRPr="00242924">
        <w:rPr>
          <w:rFonts w:ascii="Sakkal Majalla" w:eastAsia="Calibri" w:hAnsi="Sakkal Majalla" w:cs="Sakkal Majalla"/>
          <w:sz w:val="28"/>
          <w:szCs w:val="28"/>
          <w:rtl/>
        </w:rPr>
        <w:t xml:space="preserve">وأوصت الدراسة بـ ضرورة إدراج </w:t>
      </w:r>
      <w:r w:rsidR="00890A3B">
        <w:rPr>
          <w:rFonts w:ascii="Sakkal Majalla" w:eastAsia="Calibri" w:hAnsi="Sakkal Majalla" w:cs="Sakkal Majalla"/>
          <w:sz w:val="28"/>
          <w:szCs w:val="28"/>
          <w:rtl/>
        </w:rPr>
        <w:t>إدارة</w:t>
      </w:r>
      <w:r w:rsidRPr="00242924">
        <w:rPr>
          <w:rFonts w:ascii="Sakkal Majalla" w:eastAsia="Calibri" w:hAnsi="Sakkal Majalla" w:cs="Sakkal Majalla"/>
          <w:sz w:val="28"/>
          <w:szCs w:val="28"/>
          <w:rtl/>
        </w:rPr>
        <w:t xml:space="preserve"> المخاطر ضمن الخطط التشغيلية والإستراتيجية للمؤسسات الصغيرة والمتوسطة، وإنشاء وحدات متخصصة لتحليل وتقييم المخاطر، وتدريب العاملين على أدوات الرصد المبكر والاستجابة، بما يسهم في رفع مستوى المرونة والاستعداد للأزمات.</w:t>
      </w:r>
    </w:p>
    <w:p w14:paraId="1BBDCF06" w14:textId="77777777" w:rsidR="00813FE5" w:rsidRDefault="00813FE5" w:rsidP="00242924">
      <w:pPr>
        <w:spacing w:line="360" w:lineRule="auto"/>
        <w:jc w:val="mediumKashida"/>
        <w:rPr>
          <w:rFonts w:ascii="Sakkal Majalla" w:eastAsia="Calibri" w:hAnsi="Sakkal Majalla" w:cs="Sakkal Majalla"/>
          <w:sz w:val="28"/>
          <w:szCs w:val="28"/>
          <w:rtl/>
        </w:rPr>
      </w:pPr>
    </w:p>
    <w:p w14:paraId="5047E7F3" w14:textId="77777777" w:rsidR="00813FE5" w:rsidRPr="00242924" w:rsidRDefault="00813FE5" w:rsidP="00242924">
      <w:pPr>
        <w:spacing w:line="360" w:lineRule="auto"/>
        <w:jc w:val="mediumKashida"/>
        <w:rPr>
          <w:rFonts w:ascii="Sakkal Majalla" w:eastAsia="Calibri" w:hAnsi="Sakkal Majalla" w:cs="Sakkal Majalla"/>
          <w:sz w:val="28"/>
          <w:szCs w:val="28"/>
          <w:rtl/>
        </w:rPr>
      </w:pPr>
    </w:p>
    <w:p w14:paraId="07FA39B2" w14:textId="77777777" w:rsidR="00242924" w:rsidRPr="00242924" w:rsidRDefault="00242924" w:rsidP="00242924">
      <w:pPr>
        <w:spacing w:line="360" w:lineRule="auto"/>
        <w:jc w:val="both"/>
        <w:rPr>
          <w:rFonts w:ascii="Sakkal Majalla" w:eastAsia="Calibri" w:hAnsi="Sakkal Majalla" w:cs="Sakkal Majalla"/>
          <w:b/>
          <w:bCs/>
          <w:sz w:val="28"/>
          <w:szCs w:val="28"/>
          <w:u w:val="single"/>
          <w:rtl/>
        </w:rPr>
      </w:pPr>
      <w:r w:rsidRPr="00242924">
        <w:rPr>
          <w:rFonts w:ascii="Sakkal Majalla" w:eastAsia="Calibri" w:hAnsi="Sakkal Majalla" w:cs="Sakkal Majalla"/>
          <w:b/>
          <w:bCs/>
          <w:sz w:val="28"/>
          <w:szCs w:val="28"/>
          <w:u w:val="single"/>
          <w:rtl/>
        </w:rPr>
        <w:t>التعقيب على الدراسات السابقة</w:t>
      </w:r>
    </w:p>
    <w:p w14:paraId="012E4BD5" w14:textId="3B5785EC" w:rsidR="00A32EE4" w:rsidRPr="00A32EE4" w:rsidRDefault="00242924" w:rsidP="00813FE5">
      <w:pPr>
        <w:spacing w:line="360" w:lineRule="auto"/>
        <w:jc w:val="both"/>
        <w:rPr>
          <w:rFonts w:ascii="Sakkal Majalla" w:eastAsia="Calibri" w:hAnsi="Sakkal Majalla" w:cs="Sakkal Majalla"/>
          <w:sz w:val="28"/>
          <w:szCs w:val="28"/>
          <w:rtl/>
        </w:rPr>
      </w:pPr>
      <w:r w:rsidRPr="00242924">
        <w:rPr>
          <w:rFonts w:ascii="Sakkal Majalla" w:eastAsia="Calibri" w:hAnsi="Sakkal Majalla" w:cs="Sakkal Majalla"/>
          <w:sz w:val="28"/>
          <w:szCs w:val="28"/>
          <w:rtl/>
        </w:rPr>
        <w:t xml:space="preserve">على الرغم من قيمة الدراسات السابقة في استعراض متغيرات الدراسة الحالية  إلا أنها لم تتطرق الى تسليط الضوء على دور </w:t>
      </w:r>
      <w:r w:rsidR="00890A3B">
        <w:rPr>
          <w:rFonts w:ascii="Sakkal Majalla" w:eastAsia="Calibri" w:hAnsi="Sakkal Majalla" w:cs="Sakkal Majalla"/>
          <w:sz w:val="28"/>
          <w:szCs w:val="28"/>
          <w:rtl/>
        </w:rPr>
        <w:t>إدارة</w:t>
      </w:r>
      <w:r w:rsidRPr="00242924">
        <w:rPr>
          <w:rFonts w:ascii="Sakkal Majalla" w:eastAsia="Calibri" w:hAnsi="Sakkal Majalla" w:cs="Sakkal Majalla"/>
          <w:sz w:val="28"/>
          <w:szCs w:val="28"/>
          <w:rtl/>
        </w:rPr>
        <w:t xml:space="preserve"> المخاطر في رفع كفاءة المشاريع الناشئة بالمملكة العربية السعودية وهو ما يمثل فجوة بين  مما يستلزم المزيد من البحث والدراسة عنها  وهو ما سيتناوله الباحث لمحاولة سد هذه الفجوة  .</w:t>
      </w:r>
    </w:p>
    <w:p w14:paraId="681FC9D9" w14:textId="77777777" w:rsidR="00A32EE4" w:rsidRPr="00A32EE4" w:rsidRDefault="00A32EE4" w:rsidP="00A32EE4">
      <w:pPr>
        <w:spacing w:after="0" w:line="360" w:lineRule="auto"/>
        <w:jc w:val="both"/>
        <w:rPr>
          <w:rFonts w:ascii="Sakkal Majalla" w:eastAsia="Calibri" w:hAnsi="Sakkal Majalla" w:cs="Sakkal Majalla"/>
          <w:b/>
          <w:bCs/>
          <w:sz w:val="28"/>
          <w:szCs w:val="28"/>
        </w:rPr>
      </w:pPr>
      <w:r w:rsidRPr="00A32EE4">
        <w:rPr>
          <w:rFonts w:ascii="Sakkal Majalla" w:eastAsia="Calibri" w:hAnsi="Sakkal Majalla" w:cs="Sakkal Majalla"/>
          <w:b/>
          <w:bCs/>
          <w:sz w:val="28"/>
          <w:szCs w:val="28"/>
          <w:rtl/>
        </w:rPr>
        <w:t>أولًا: أوجه التشابه بين الدراسات السابقة</w:t>
      </w:r>
    </w:p>
    <w:p w14:paraId="268F6EC3" w14:textId="6D7B93D2" w:rsidR="00A32EE4" w:rsidRPr="00A32EE4" w:rsidRDefault="00A32EE4" w:rsidP="00A32EE4">
      <w:pPr>
        <w:spacing w:after="0" w:line="360" w:lineRule="auto"/>
        <w:jc w:val="both"/>
        <w:rPr>
          <w:rFonts w:ascii="Sakkal Majalla" w:eastAsia="Calibri" w:hAnsi="Sakkal Majalla" w:cs="Sakkal Majalla"/>
          <w:sz w:val="28"/>
          <w:szCs w:val="28"/>
        </w:rPr>
      </w:pPr>
      <w:r w:rsidRPr="00A32EE4">
        <w:rPr>
          <w:rFonts w:ascii="Sakkal Majalla" w:eastAsia="Calibri" w:hAnsi="Sakkal Majalla" w:cs="Sakkal Majalla"/>
          <w:sz w:val="28"/>
          <w:szCs w:val="28"/>
          <w:rtl/>
        </w:rPr>
        <w:t xml:space="preserve">اتفقت الدراسات السابقة على أن </w:t>
      </w:r>
      <w:r w:rsidR="00890A3B">
        <w:rPr>
          <w:rFonts w:ascii="Sakkal Majalla" w:eastAsia="Calibri" w:hAnsi="Sakkal Majalla" w:cs="Sakkal Majalla"/>
          <w:sz w:val="28"/>
          <w:szCs w:val="28"/>
          <w:rtl/>
        </w:rPr>
        <w:t>إدارة</w:t>
      </w:r>
      <w:r w:rsidRPr="00A32EE4">
        <w:rPr>
          <w:rFonts w:ascii="Sakkal Majalla" w:eastAsia="Calibri" w:hAnsi="Sakkal Majalla" w:cs="Sakkal Majalla"/>
          <w:sz w:val="28"/>
          <w:szCs w:val="28"/>
          <w:rtl/>
        </w:rPr>
        <w:t xml:space="preserve"> المخاطر تمثل ركيزة أساسية لرفع كفاءة المؤسسات والمشاريع الناشئة حيث أكدت أن تحديد المخاطر وتحليلها وتقييمها ووضع استراتيجيات لمعالجتها يسهم في تقليل معدلات الفشل وتحسين الأداء التشغيلي والإداري. كما ركزت معظم الدراسات على أهمية دمج </w:t>
      </w:r>
      <w:r w:rsidR="00890A3B">
        <w:rPr>
          <w:rFonts w:ascii="Sakkal Majalla" w:eastAsia="Calibri" w:hAnsi="Sakkal Majalla" w:cs="Sakkal Majalla"/>
          <w:sz w:val="28"/>
          <w:szCs w:val="28"/>
          <w:rtl/>
        </w:rPr>
        <w:t>إدارة</w:t>
      </w:r>
      <w:r w:rsidRPr="00A32EE4">
        <w:rPr>
          <w:rFonts w:ascii="Sakkal Majalla" w:eastAsia="Calibri" w:hAnsi="Sakkal Majalla" w:cs="Sakkal Majalla"/>
          <w:sz w:val="28"/>
          <w:szCs w:val="28"/>
          <w:rtl/>
        </w:rPr>
        <w:t xml:space="preserve"> المخاطر ضمن الهياكل التنظيمية واعتماد أساليب استباقية ووقائية للتعامل مع التحديات المختلفة. وأشارت الدراسات أيضًا إلى دور </w:t>
      </w:r>
      <w:r w:rsidR="00890A3B">
        <w:rPr>
          <w:rFonts w:ascii="Sakkal Majalla" w:eastAsia="Calibri" w:hAnsi="Sakkal Majalla" w:cs="Sakkal Majalla"/>
          <w:sz w:val="28"/>
          <w:szCs w:val="28"/>
          <w:rtl/>
        </w:rPr>
        <w:t>إدارة</w:t>
      </w:r>
      <w:r w:rsidRPr="00A32EE4">
        <w:rPr>
          <w:rFonts w:ascii="Sakkal Majalla" w:eastAsia="Calibri" w:hAnsi="Sakkal Majalla" w:cs="Sakkal Majalla"/>
          <w:sz w:val="28"/>
          <w:szCs w:val="28"/>
          <w:rtl/>
        </w:rPr>
        <w:t xml:space="preserve"> المخاطر في بناء مرونة مؤسسية تدعم استدامة المشاريع وتعزز ثقة المستثمرين والعملاء</w:t>
      </w:r>
      <w:r w:rsidRPr="00A32EE4">
        <w:rPr>
          <w:rFonts w:ascii="Sakkal Majalla" w:eastAsia="Calibri" w:hAnsi="Sakkal Majalla" w:cs="Sakkal Majalla"/>
          <w:sz w:val="28"/>
          <w:szCs w:val="28"/>
        </w:rPr>
        <w:t>.</w:t>
      </w:r>
    </w:p>
    <w:p w14:paraId="6799077A" w14:textId="77777777" w:rsidR="00A32EE4" w:rsidRPr="00A32EE4" w:rsidRDefault="00A32EE4" w:rsidP="00A32EE4">
      <w:pPr>
        <w:spacing w:after="0" w:line="360" w:lineRule="auto"/>
        <w:jc w:val="both"/>
        <w:rPr>
          <w:rFonts w:ascii="Sakkal Majalla" w:eastAsia="Calibri" w:hAnsi="Sakkal Majalla" w:cs="Sakkal Majalla"/>
          <w:b/>
          <w:bCs/>
          <w:sz w:val="28"/>
          <w:szCs w:val="28"/>
        </w:rPr>
      </w:pPr>
      <w:r w:rsidRPr="00A32EE4">
        <w:rPr>
          <w:rFonts w:ascii="Sakkal Majalla" w:eastAsia="Calibri" w:hAnsi="Sakkal Majalla" w:cs="Sakkal Majalla"/>
          <w:b/>
          <w:bCs/>
          <w:sz w:val="28"/>
          <w:szCs w:val="28"/>
          <w:rtl/>
        </w:rPr>
        <w:t>ثانيًا: أوجه الاختلاف بين الدراسات السابقة</w:t>
      </w:r>
    </w:p>
    <w:p w14:paraId="74C0CEF3" w14:textId="707CCF59" w:rsidR="00A32EE4" w:rsidRPr="00A32EE4" w:rsidRDefault="00A32EE4" w:rsidP="00A32EE4">
      <w:pPr>
        <w:spacing w:after="0" w:line="360" w:lineRule="auto"/>
        <w:jc w:val="both"/>
        <w:rPr>
          <w:rFonts w:ascii="Sakkal Majalla" w:eastAsia="Calibri" w:hAnsi="Sakkal Majalla" w:cs="Sakkal Majalla"/>
          <w:sz w:val="28"/>
          <w:szCs w:val="28"/>
        </w:rPr>
      </w:pPr>
      <w:r w:rsidRPr="00A32EE4">
        <w:rPr>
          <w:rFonts w:ascii="Sakkal Majalla" w:eastAsia="Calibri" w:hAnsi="Sakkal Majalla" w:cs="Sakkal Majalla"/>
          <w:sz w:val="28"/>
          <w:szCs w:val="28"/>
          <w:rtl/>
        </w:rPr>
        <w:t xml:space="preserve">اختلفت الدراسات السابقة في المجالات والمنهجيات؛ فبعضها ركز على المؤسسات الكبيرة أو القطاعات المصرفية والصناعية بينما ركزت دراسات أخرى على المؤسسات الصغيرة والمتوسطة دون التطرق بعمق إلى المشاريع الناشئة. كما </w:t>
      </w:r>
      <w:r w:rsidRPr="00A32EE4">
        <w:rPr>
          <w:rFonts w:ascii="Sakkal Majalla" w:eastAsia="Calibri" w:hAnsi="Sakkal Majalla" w:cs="Sakkal Majalla"/>
          <w:sz w:val="28"/>
          <w:szCs w:val="28"/>
          <w:rtl/>
        </w:rPr>
        <w:lastRenderedPageBreak/>
        <w:t xml:space="preserve">تباينت الأساليب الإحصائية المستخدمة؛ فهناك دراسات اكتفت بالتحليل الوصفي بينما استخدمت دراسات أخرى نماذج تحليلية متقدمة لقياس العلاقات السببية بين </w:t>
      </w:r>
      <w:r w:rsidR="00890A3B">
        <w:rPr>
          <w:rFonts w:ascii="Sakkal Majalla" w:eastAsia="Calibri" w:hAnsi="Sakkal Majalla" w:cs="Sakkal Majalla"/>
          <w:sz w:val="28"/>
          <w:szCs w:val="28"/>
          <w:rtl/>
        </w:rPr>
        <w:t>إدارة</w:t>
      </w:r>
      <w:r w:rsidRPr="00A32EE4">
        <w:rPr>
          <w:rFonts w:ascii="Sakkal Majalla" w:eastAsia="Calibri" w:hAnsi="Sakkal Majalla" w:cs="Sakkal Majalla"/>
          <w:sz w:val="28"/>
          <w:szCs w:val="28"/>
          <w:rtl/>
        </w:rPr>
        <w:t xml:space="preserve"> المخاطر والكفاءة المؤسسية. بالإضافة إلى ذلك ركزت بعض الدراسات على نوع محدد من المخاطر مثل المخاطر المالية أو التشغيلية في حين تناولت دراسات أخرى المخاطر التقنية والقانونية والسمعة المؤسسية بشكل أوسع</w:t>
      </w:r>
      <w:r w:rsidRPr="00A32EE4">
        <w:rPr>
          <w:rFonts w:ascii="Sakkal Majalla" w:eastAsia="Calibri" w:hAnsi="Sakkal Majalla" w:cs="Sakkal Majalla"/>
          <w:sz w:val="28"/>
          <w:szCs w:val="28"/>
        </w:rPr>
        <w:t>.</w:t>
      </w:r>
    </w:p>
    <w:p w14:paraId="23D0353E" w14:textId="77777777" w:rsidR="00A32EE4" w:rsidRPr="00A32EE4" w:rsidRDefault="00A32EE4" w:rsidP="00A32EE4">
      <w:pPr>
        <w:spacing w:after="0" w:line="360" w:lineRule="auto"/>
        <w:jc w:val="both"/>
        <w:rPr>
          <w:rFonts w:ascii="Sakkal Majalla" w:eastAsia="Calibri" w:hAnsi="Sakkal Majalla" w:cs="Sakkal Majalla"/>
          <w:b/>
          <w:bCs/>
          <w:sz w:val="28"/>
          <w:szCs w:val="28"/>
        </w:rPr>
      </w:pPr>
      <w:r w:rsidRPr="00A32EE4">
        <w:rPr>
          <w:rFonts w:ascii="Sakkal Majalla" w:eastAsia="Calibri" w:hAnsi="Sakkal Majalla" w:cs="Sakkal Majalla"/>
          <w:b/>
          <w:bCs/>
          <w:sz w:val="28"/>
          <w:szCs w:val="28"/>
          <w:rtl/>
        </w:rPr>
        <w:t>ثالثًا: الفجوة البحثية</w:t>
      </w:r>
    </w:p>
    <w:p w14:paraId="059753D5" w14:textId="1FA7C1A4" w:rsidR="00A32EE4" w:rsidRPr="00A32EE4" w:rsidRDefault="00A32EE4" w:rsidP="00A32EE4">
      <w:pPr>
        <w:spacing w:after="0" w:line="360" w:lineRule="auto"/>
        <w:jc w:val="both"/>
        <w:rPr>
          <w:rFonts w:ascii="Sakkal Majalla" w:eastAsia="Calibri" w:hAnsi="Sakkal Majalla" w:cs="Sakkal Majalla"/>
          <w:sz w:val="28"/>
          <w:szCs w:val="28"/>
        </w:rPr>
      </w:pPr>
      <w:r w:rsidRPr="00A32EE4">
        <w:rPr>
          <w:rFonts w:ascii="Sakkal Majalla" w:eastAsia="Calibri" w:hAnsi="Sakkal Majalla" w:cs="Sakkal Majalla"/>
          <w:sz w:val="28"/>
          <w:szCs w:val="28"/>
          <w:rtl/>
        </w:rPr>
        <w:t xml:space="preserve">تكمن الفجوة البحثية في محدودية الدراسات التي تناولت العلاقة المباشرة بين </w:t>
      </w:r>
      <w:r w:rsidR="00890A3B">
        <w:rPr>
          <w:rFonts w:ascii="Sakkal Majalla" w:eastAsia="Calibri" w:hAnsi="Sakkal Majalla" w:cs="Sakkal Majalla"/>
          <w:sz w:val="28"/>
          <w:szCs w:val="28"/>
          <w:rtl/>
        </w:rPr>
        <w:t>إدارة</w:t>
      </w:r>
      <w:r w:rsidRPr="00A32EE4">
        <w:rPr>
          <w:rFonts w:ascii="Sakkal Majalla" w:eastAsia="Calibri" w:hAnsi="Sakkal Majalla" w:cs="Sakkal Majalla"/>
          <w:sz w:val="28"/>
          <w:szCs w:val="28"/>
          <w:rtl/>
        </w:rPr>
        <w:t xml:space="preserve"> المخاطر وكفاءة المشاريع الناشئة في البيئة السعودية تحديدًا على الرغم من أن المملكة تشهد نموًا متسارعًا في المشاريع الناشئة ضمن إطار رؤية 2030. كما أن القليل من الدراسات دمج بين قياس أثر </w:t>
      </w:r>
      <w:r w:rsidR="00890A3B">
        <w:rPr>
          <w:rFonts w:ascii="Sakkal Majalla" w:eastAsia="Calibri" w:hAnsi="Sakkal Majalla" w:cs="Sakkal Majalla"/>
          <w:sz w:val="28"/>
          <w:szCs w:val="28"/>
          <w:rtl/>
        </w:rPr>
        <w:t>إدارة</w:t>
      </w:r>
      <w:r w:rsidRPr="00A32EE4">
        <w:rPr>
          <w:rFonts w:ascii="Sakkal Majalla" w:eastAsia="Calibri" w:hAnsi="Sakkal Majalla" w:cs="Sakkal Majalla"/>
          <w:sz w:val="28"/>
          <w:szCs w:val="28"/>
          <w:rtl/>
        </w:rPr>
        <w:t xml:space="preserve"> المخاطر على الكفاءة الإدارية والتشغيلية معًا بشكل متكامل. وهناك نقص واضح في الدراسات التي قدمت نموذجًا تطبيقيًا يعكس طبيعة المشاريع الناشئة ذات الموارد المحدودة والتي تعمل في بيئة تنافسية متغيرة وسريعة التأثر بالمخاطر المختلفة</w:t>
      </w:r>
      <w:r w:rsidRPr="00A32EE4">
        <w:rPr>
          <w:rFonts w:ascii="Sakkal Majalla" w:eastAsia="Calibri" w:hAnsi="Sakkal Majalla" w:cs="Sakkal Majalla"/>
          <w:sz w:val="28"/>
          <w:szCs w:val="28"/>
        </w:rPr>
        <w:t>.</w:t>
      </w:r>
    </w:p>
    <w:p w14:paraId="1977D0B9" w14:textId="77777777" w:rsidR="00A32EE4" w:rsidRPr="00A32EE4" w:rsidRDefault="00A32EE4" w:rsidP="00A32EE4">
      <w:pPr>
        <w:spacing w:after="0" w:line="360" w:lineRule="auto"/>
        <w:jc w:val="both"/>
        <w:rPr>
          <w:rFonts w:ascii="Sakkal Majalla" w:eastAsia="Calibri" w:hAnsi="Sakkal Majalla" w:cs="Sakkal Majalla"/>
          <w:b/>
          <w:bCs/>
          <w:sz w:val="28"/>
          <w:szCs w:val="28"/>
        </w:rPr>
      </w:pPr>
      <w:r w:rsidRPr="00A32EE4">
        <w:rPr>
          <w:rFonts w:ascii="Sakkal Majalla" w:eastAsia="Calibri" w:hAnsi="Sakkal Majalla" w:cs="Sakkal Majalla"/>
          <w:b/>
          <w:bCs/>
          <w:sz w:val="28"/>
          <w:szCs w:val="28"/>
          <w:rtl/>
        </w:rPr>
        <w:t>رابعًا: ما يميز البحث الحالي عن الدراسات السابقة</w:t>
      </w:r>
    </w:p>
    <w:p w14:paraId="248F017B" w14:textId="3465729A" w:rsidR="00A32EE4" w:rsidRPr="00A32EE4" w:rsidRDefault="00A32EE4" w:rsidP="00A32EE4">
      <w:pPr>
        <w:spacing w:after="0" w:line="360" w:lineRule="auto"/>
        <w:jc w:val="both"/>
        <w:rPr>
          <w:rFonts w:ascii="Sakkal Majalla" w:eastAsia="Calibri" w:hAnsi="Sakkal Majalla" w:cs="Sakkal Majalla"/>
          <w:sz w:val="28"/>
          <w:szCs w:val="28"/>
        </w:rPr>
      </w:pPr>
      <w:r w:rsidRPr="00A32EE4">
        <w:rPr>
          <w:rFonts w:ascii="Sakkal Majalla" w:eastAsia="Calibri" w:hAnsi="Sakkal Majalla" w:cs="Sakkal Majalla"/>
          <w:sz w:val="28"/>
          <w:szCs w:val="28"/>
          <w:rtl/>
        </w:rPr>
        <w:t>يمتاز البحث الحالي بأنه يعالج الفجوة البحثية بشكل مباشر من خلال تركيزه على المشاريع الناشئة في المملكة العربية السعودية في ظل التحولات الاقتصادية لرؤية 2030. كما يعتمد البحث على عينة ميدانية واسعة تغطي مناطق مختلفة من المملكة ويجمع بين التحليل النظري والتطبيقي باستخدام أدوات إحصائية دقيقة. ويهدف البحث إلى تقديم نتائج عملية يمكن الاستفادة منها في تطوير استراتيجيات فعالة ل</w:t>
      </w:r>
      <w:r w:rsidR="00890A3B">
        <w:rPr>
          <w:rFonts w:ascii="Sakkal Majalla" w:eastAsia="Calibri" w:hAnsi="Sakkal Majalla" w:cs="Sakkal Majalla"/>
          <w:sz w:val="28"/>
          <w:szCs w:val="28"/>
          <w:rtl/>
        </w:rPr>
        <w:t>إدارة</w:t>
      </w:r>
      <w:r w:rsidRPr="00A32EE4">
        <w:rPr>
          <w:rFonts w:ascii="Sakkal Majalla" w:eastAsia="Calibri" w:hAnsi="Sakkal Majalla" w:cs="Sakkal Majalla"/>
          <w:sz w:val="28"/>
          <w:szCs w:val="28"/>
          <w:rtl/>
        </w:rPr>
        <w:t xml:space="preserve"> المخاطر بما يدعم استدامة المشاريع الناشئة ويعزز كفاءتها التشغيلية والإدارية في بيئة أعمال شديدة التنافسية وسريعة التغير</w:t>
      </w:r>
      <w:r w:rsidRPr="00A32EE4">
        <w:rPr>
          <w:rFonts w:ascii="Sakkal Majalla" w:eastAsia="Calibri" w:hAnsi="Sakkal Majalla" w:cs="Sakkal Majalla"/>
          <w:sz w:val="28"/>
          <w:szCs w:val="28"/>
        </w:rPr>
        <w:t>.</w:t>
      </w:r>
    </w:p>
    <w:p w14:paraId="1D388EF9" w14:textId="77777777" w:rsidR="00A32EE4" w:rsidRPr="00A32EE4" w:rsidRDefault="00A32EE4" w:rsidP="00A32EE4">
      <w:pPr>
        <w:spacing w:after="0" w:line="360" w:lineRule="auto"/>
        <w:jc w:val="both"/>
        <w:rPr>
          <w:rFonts w:ascii="Aptos" w:eastAsia="Aptos" w:hAnsi="Aptos" w:cs="Arial"/>
          <w:kern w:val="0"/>
        </w:rPr>
      </w:pPr>
    </w:p>
    <w:p w14:paraId="4A57A9C9" w14:textId="77777777" w:rsidR="00A74F76" w:rsidRPr="00A32EE4" w:rsidRDefault="00A74F76" w:rsidP="00393B34">
      <w:pPr>
        <w:spacing w:line="360" w:lineRule="auto"/>
        <w:jc w:val="mediumKashida"/>
        <w:rPr>
          <w:rFonts w:ascii="Sakkal Majalla" w:hAnsi="Sakkal Majalla" w:cs="Sakkal Majalla"/>
          <w:sz w:val="28"/>
          <w:szCs w:val="28"/>
          <w:rtl/>
        </w:rPr>
      </w:pPr>
    </w:p>
    <w:p w14:paraId="4D069D08" w14:textId="77777777" w:rsidR="00A74F76" w:rsidRPr="0066088C" w:rsidRDefault="00A74F76" w:rsidP="00393B34">
      <w:pPr>
        <w:spacing w:line="360" w:lineRule="auto"/>
        <w:jc w:val="mediumKashida"/>
        <w:rPr>
          <w:rFonts w:ascii="Sakkal Majalla" w:hAnsi="Sakkal Majalla" w:cs="Sakkal Majalla"/>
          <w:sz w:val="28"/>
          <w:szCs w:val="28"/>
          <w:u w:val="single"/>
          <w:rtl/>
        </w:rPr>
      </w:pPr>
    </w:p>
    <w:p w14:paraId="066AB7F0" w14:textId="77777777" w:rsidR="00A74F76" w:rsidRDefault="00A74F76" w:rsidP="00393B34">
      <w:pPr>
        <w:spacing w:line="360" w:lineRule="auto"/>
        <w:jc w:val="mediumKashida"/>
        <w:rPr>
          <w:rFonts w:ascii="Sakkal Majalla" w:hAnsi="Sakkal Majalla" w:cs="Sakkal Majalla"/>
          <w:sz w:val="28"/>
          <w:szCs w:val="28"/>
          <w:u w:val="single"/>
          <w:rtl/>
        </w:rPr>
      </w:pPr>
    </w:p>
    <w:p w14:paraId="42660C41" w14:textId="77777777" w:rsidR="00C920E2" w:rsidRDefault="00C920E2" w:rsidP="00393B34">
      <w:pPr>
        <w:spacing w:line="360" w:lineRule="auto"/>
        <w:jc w:val="mediumKashida"/>
        <w:rPr>
          <w:rFonts w:ascii="Sakkal Majalla" w:hAnsi="Sakkal Majalla" w:cs="Sakkal Majalla"/>
          <w:sz w:val="28"/>
          <w:szCs w:val="28"/>
          <w:u w:val="single"/>
          <w:rtl/>
        </w:rPr>
      </w:pPr>
    </w:p>
    <w:p w14:paraId="7CF21922" w14:textId="77777777" w:rsidR="00813FE5" w:rsidRDefault="00813FE5" w:rsidP="004D2F05">
      <w:pPr>
        <w:spacing w:line="360" w:lineRule="auto"/>
        <w:jc w:val="mediumKashida"/>
        <w:rPr>
          <w:rFonts w:ascii="Sakkal Majalla" w:hAnsi="Sakkal Majalla" w:cs="Sakkal Majalla"/>
          <w:b/>
          <w:bCs/>
          <w:sz w:val="28"/>
          <w:szCs w:val="28"/>
          <w:rtl/>
        </w:rPr>
      </w:pPr>
    </w:p>
    <w:p w14:paraId="2D37026D" w14:textId="77777777" w:rsidR="004D2F05" w:rsidRPr="004D2F05" w:rsidRDefault="004D2F05" w:rsidP="004D2F05">
      <w:pPr>
        <w:spacing w:line="360" w:lineRule="auto"/>
        <w:jc w:val="mediumKashida"/>
        <w:rPr>
          <w:rFonts w:ascii="Sakkal Majalla" w:hAnsi="Sakkal Majalla" w:cs="Sakkal Majalla"/>
          <w:b/>
          <w:bCs/>
          <w:sz w:val="28"/>
          <w:szCs w:val="28"/>
        </w:rPr>
      </w:pPr>
    </w:p>
    <w:p w14:paraId="68216A6C" w14:textId="6EC3257E" w:rsidR="004D2F05" w:rsidRPr="004D2F05" w:rsidRDefault="00B534F6" w:rsidP="00090DB0">
      <w:pPr>
        <w:spacing w:line="276" w:lineRule="auto"/>
        <w:jc w:val="right"/>
        <w:rPr>
          <w:rFonts w:ascii="Sakkal Majalla" w:hAnsi="Sakkal Majalla" w:cs="Sakkal Majalla"/>
          <w:b/>
          <w:bCs/>
          <w:sz w:val="28"/>
          <w:szCs w:val="28"/>
          <w:rtl/>
        </w:rPr>
      </w:pPr>
      <w:r>
        <w:rPr>
          <w:rFonts w:ascii="Sakkal Majalla" w:hAnsi="Sakkal Majalla" w:cs="Sakkal Majalla"/>
          <w:b/>
          <w:bCs/>
          <w:noProof/>
          <w:sz w:val="28"/>
          <w:szCs w:val="28"/>
          <w:rtl/>
          <w:lang w:val="ar-SA"/>
        </w:rPr>
        <w:lastRenderedPageBreak/>
        <w:drawing>
          <wp:anchor distT="0" distB="0" distL="114300" distR="114300" simplePos="0" relativeHeight="251678720" behindDoc="1" locked="0" layoutInCell="1" allowOverlap="1" wp14:anchorId="4C046CB7" wp14:editId="457ED11A">
            <wp:simplePos x="0" y="0"/>
            <wp:positionH relativeFrom="margin">
              <wp:align>right</wp:align>
            </wp:positionH>
            <wp:positionV relativeFrom="paragraph">
              <wp:posOffset>0</wp:posOffset>
            </wp:positionV>
            <wp:extent cx="2227918" cy="951853"/>
            <wp:effectExtent l="0" t="0" r="1270" b="1270"/>
            <wp:wrapTight wrapText="bothSides">
              <wp:wrapPolygon edited="0">
                <wp:start x="0" y="0"/>
                <wp:lineTo x="0" y="21196"/>
                <wp:lineTo x="21428" y="21196"/>
                <wp:lineTo x="21428" y="0"/>
                <wp:lineTo x="0" y="0"/>
              </wp:wrapPolygon>
            </wp:wrapTight>
            <wp:docPr id="456636551" name="Picture 13" descr="A black and blu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636551" name="Picture 13" descr="A black and blue text on a white background&#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2227918" cy="951853"/>
                    </a:xfrm>
                    <a:prstGeom prst="rect">
                      <a:avLst/>
                    </a:prstGeom>
                  </pic:spPr>
                </pic:pic>
              </a:graphicData>
            </a:graphic>
            <wp14:sizeRelH relativeFrom="page">
              <wp14:pctWidth>0</wp14:pctWidth>
            </wp14:sizeRelH>
            <wp14:sizeRelV relativeFrom="page">
              <wp14:pctHeight>0</wp14:pctHeight>
            </wp14:sizeRelV>
          </wp:anchor>
        </w:drawing>
      </w:r>
      <w:r w:rsidR="004D2F05" w:rsidRPr="004D2F05">
        <w:rPr>
          <w:rFonts w:ascii="Sakkal Majalla" w:hAnsi="Sakkal Majalla" w:cs="Sakkal Majalla"/>
          <w:b/>
          <w:bCs/>
          <w:sz w:val="28"/>
          <w:szCs w:val="28"/>
        </w:rPr>
        <w:t>Midocean University</w:t>
      </w:r>
    </w:p>
    <w:p w14:paraId="21F42A11" w14:textId="1247AE44" w:rsidR="004D2F05" w:rsidRPr="004D2F05" w:rsidRDefault="004D2F05" w:rsidP="00090DB0">
      <w:pPr>
        <w:spacing w:line="276" w:lineRule="auto"/>
        <w:jc w:val="right"/>
        <w:rPr>
          <w:rFonts w:ascii="Sakkal Majalla" w:hAnsi="Sakkal Majalla" w:cs="Sakkal Majalla"/>
          <w:b/>
          <w:bCs/>
          <w:sz w:val="28"/>
          <w:szCs w:val="28"/>
        </w:rPr>
      </w:pPr>
      <w:r w:rsidRPr="004D2F05">
        <w:rPr>
          <w:rFonts w:ascii="Sakkal Majalla" w:hAnsi="Sakkal Majalla" w:cs="Sakkal Majalla"/>
          <w:b/>
          <w:bCs/>
          <w:sz w:val="28"/>
          <w:szCs w:val="28"/>
        </w:rPr>
        <w:t>Management College</w:t>
      </w:r>
    </w:p>
    <w:p w14:paraId="2E83C346" w14:textId="4B783230" w:rsidR="00B534F6" w:rsidRPr="00B534F6" w:rsidRDefault="00C33245" w:rsidP="00B534F6">
      <w:pPr>
        <w:spacing w:line="360" w:lineRule="auto"/>
        <w:jc w:val="right"/>
        <w:rPr>
          <w:rFonts w:ascii="Sakkal Majalla" w:hAnsi="Sakkal Majalla" w:cs="Sakkal Majalla"/>
          <w:b/>
          <w:bCs/>
          <w:sz w:val="28"/>
          <w:szCs w:val="28"/>
        </w:rPr>
      </w:pPr>
      <w:r>
        <w:rPr>
          <w:rFonts w:ascii="Sakkal Majalla" w:hAnsi="Sakkal Majalla" w:cs="Sakkal Majalla"/>
          <w:b/>
          <w:bCs/>
          <w:sz w:val="28"/>
          <w:szCs w:val="28"/>
        </w:rPr>
        <w:t>Master</w:t>
      </w:r>
      <w:r w:rsidR="00B534F6" w:rsidRPr="00B534F6">
        <w:rPr>
          <w:rFonts w:ascii="Sakkal Majalla" w:hAnsi="Sakkal Majalla" w:cs="Sakkal Majalla"/>
          <w:b/>
          <w:bCs/>
          <w:sz w:val="28"/>
          <w:szCs w:val="28"/>
        </w:rPr>
        <w:t xml:space="preserve"> of </w:t>
      </w:r>
      <w:r w:rsidR="00D71050" w:rsidRPr="00D71050">
        <w:rPr>
          <w:rFonts w:ascii="Sakkal Majalla" w:hAnsi="Sakkal Majalla" w:cs="Sakkal Majalla"/>
          <w:b/>
          <w:bCs/>
          <w:sz w:val="28"/>
          <w:szCs w:val="28"/>
        </w:rPr>
        <w:t>Risk management</w:t>
      </w:r>
    </w:p>
    <w:p w14:paraId="081C9352" w14:textId="77777777" w:rsidR="00B534F6" w:rsidRDefault="00B534F6" w:rsidP="00B534F6">
      <w:pPr>
        <w:spacing w:line="360" w:lineRule="auto"/>
        <w:rPr>
          <w:rFonts w:ascii="Sakkal Majalla" w:hAnsi="Sakkal Majalla" w:cs="Sakkal Majalla"/>
          <w:b/>
          <w:bCs/>
          <w:sz w:val="28"/>
          <w:szCs w:val="28"/>
          <w:rtl/>
        </w:rPr>
      </w:pPr>
    </w:p>
    <w:p w14:paraId="55A1F365" w14:textId="77777777" w:rsidR="00B534F6" w:rsidRPr="00B534F6" w:rsidRDefault="00B534F6" w:rsidP="00B534F6">
      <w:pPr>
        <w:spacing w:line="360" w:lineRule="auto"/>
        <w:rPr>
          <w:rFonts w:ascii="Sakkal Majalla" w:hAnsi="Sakkal Majalla" w:cs="Sakkal Majalla"/>
          <w:b/>
          <w:bCs/>
          <w:sz w:val="28"/>
          <w:szCs w:val="28"/>
          <w:rtl/>
        </w:rPr>
      </w:pPr>
    </w:p>
    <w:p w14:paraId="4B4C5701" w14:textId="77777777" w:rsidR="00B534F6" w:rsidRPr="00B534F6" w:rsidRDefault="00B534F6" w:rsidP="00B534F6">
      <w:pPr>
        <w:spacing w:line="360" w:lineRule="auto"/>
        <w:rPr>
          <w:rFonts w:ascii="Sakkal Majalla" w:hAnsi="Sakkal Majalla" w:cs="Sakkal Majalla"/>
          <w:b/>
          <w:bCs/>
          <w:sz w:val="28"/>
          <w:szCs w:val="28"/>
          <w:rtl/>
        </w:rPr>
      </w:pPr>
    </w:p>
    <w:p w14:paraId="285C03A4" w14:textId="152CDDE9" w:rsidR="004D2F05" w:rsidRPr="00D71050" w:rsidRDefault="00D71050" w:rsidP="00D71050">
      <w:pPr>
        <w:spacing w:line="360" w:lineRule="auto"/>
        <w:jc w:val="center"/>
        <w:rPr>
          <w:rFonts w:ascii="Sakkal Majalla" w:hAnsi="Sakkal Majalla" w:cs="Sakkal Majalla"/>
          <w:sz w:val="28"/>
          <w:szCs w:val="28"/>
          <w:rtl/>
        </w:rPr>
      </w:pPr>
      <w:r w:rsidRPr="00D71050">
        <w:rPr>
          <w:rFonts w:ascii="Sakkal Majalla" w:hAnsi="Sakkal Majalla" w:cs="Sakkal Majalla"/>
          <w:b/>
          <w:bCs/>
          <w:sz w:val="32"/>
          <w:szCs w:val="32"/>
        </w:rPr>
        <w:t>The Role of Risk Management in Enhancing the Efficiency of Start-up Projects in the Kingdom of Saudi Arabia</w:t>
      </w:r>
    </w:p>
    <w:p w14:paraId="6D046E9C" w14:textId="77777777" w:rsidR="004D2F05" w:rsidRPr="004D2F05" w:rsidRDefault="004D2F05" w:rsidP="00C33245">
      <w:pPr>
        <w:spacing w:line="360" w:lineRule="auto"/>
        <w:jc w:val="center"/>
        <w:rPr>
          <w:rFonts w:ascii="Sakkal Majalla" w:hAnsi="Sakkal Majalla" w:cs="Sakkal Majalla"/>
          <w:b/>
          <w:bCs/>
          <w:sz w:val="28"/>
          <w:szCs w:val="28"/>
          <w:rtl/>
          <w:lang w:bidi="ar-EG"/>
        </w:rPr>
      </w:pPr>
    </w:p>
    <w:p w14:paraId="51EAE51A" w14:textId="5D2A3533" w:rsidR="00B23C43" w:rsidRPr="004D2F05" w:rsidRDefault="003717A8" w:rsidP="00C33245">
      <w:pPr>
        <w:spacing w:line="360" w:lineRule="auto"/>
        <w:jc w:val="center"/>
        <w:rPr>
          <w:rFonts w:ascii="Sakkal Majalla" w:hAnsi="Sakkal Majalla" w:cs="Sakkal Majalla"/>
          <w:b/>
          <w:bCs/>
          <w:sz w:val="28"/>
          <w:szCs w:val="28"/>
        </w:rPr>
      </w:pPr>
      <w:r>
        <w:rPr>
          <w:rFonts w:ascii="Sakkal Majalla" w:hAnsi="Sakkal Majalla" w:cs="Sakkal Majalla"/>
          <w:b/>
          <w:bCs/>
          <w:sz w:val="28"/>
          <w:szCs w:val="28"/>
        </w:rPr>
        <w:t>Prepared by</w:t>
      </w:r>
      <w:r w:rsidR="00B23C43">
        <w:rPr>
          <w:rFonts w:ascii="Sakkal Majalla" w:hAnsi="Sakkal Majalla" w:cs="Sakkal Majalla"/>
          <w:b/>
          <w:bCs/>
          <w:sz w:val="28"/>
          <w:szCs w:val="28"/>
        </w:rPr>
        <w:t xml:space="preserve">\ </w:t>
      </w:r>
      <w:r w:rsidR="00B23C43" w:rsidRPr="00B23C43">
        <w:rPr>
          <w:rFonts w:ascii="Sakkal Majalla" w:hAnsi="Sakkal Majalla" w:cs="Sakkal Majalla"/>
          <w:b/>
          <w:bCs/>
          <w:sz w:val="28"/>
          <w:szCs w:val="28"/>
        </w:rPr>
        <w:t>Ali</w:t>
      </w:r>
      <w:r w:rsidR="00B23C43">
        <w:rPr>
          <w:rFonts w:ascii="Sakkal Majalla" w:hAnsi="Sakkal Majalla" w:cs="Sakkal Majalla"/>
          <w:b/>
          <w:bCs/>
          <w:sz w:val="28"/>
          <w:szCs w:val="28"/>
        </w:rPr>
        <w:t xml:space="preserve"> Ahmed Bayhaqi</w:t>
      </w:r>
    </w:p>
    <w:p w14:paraId="5E14542D" w14:textId="3B63F11C" w:rsidR="004D2F05" w:rsidRPr="00B23C43" w:rsidRDefault="004D2F05" w:rsidP="00C33245">
      <w:pPr>
        <w:spacing w:line="360" w:lineRule="auto"/>
        <w:jc w:val="center"/>
        <w:rPr>
          <w:rFonts w:ascii="Sakkal Majalla" w:hAnsi="Sakkal Majalla" w:cs="Sakkal Majalla" w:hint="cs"/>
          <w:b/>
          <w:bCs/>
          <w:sz w:val="16"/>
          <w:szCs w:val="16"/>
        </w:rPr>
      </w:pPr>
    </w:p>
    <w:p w14:paraId="4CEE25C7" w14:textId="77FCBB88" w:rsidR="004D2F05" w:rsidRDefault="004D2F05" w:rsidP="00C33245">
      <w:pPr>
        <w:spacing w:line="360" w:lineRule="auto"/>
        <w:ind w:left="720"/>
        <w:jc w:val="center"/>
        <w:rPr>
          <w:rFonts w:ascii="Sakkal Majalla" w:hAnsi="Sakkal Majalla" w:cs="Sakkal Majalla" w:hint="cs"/>
          <w:b/>
          <w:bCs/>
          <w:sz w:val="28"/>
          <w:szCs w:val="28"/>
        </w:rPr>
      </w:pPr>
      <w:r w:rsidRPr="004D2F05">
        <w:rPr>
          <w:rFonts w:ascii="Sakkal Majalla" w:hAnsi="Sakkal Majalla" w:cs="Sakkal Majalla"/>
          <w:b/>
          <w:bCs/>
          <w:sz w:val="28"/>
          <w:szCs w:val="28"/>
        </w:rPr>
        <w:t>Student number</w:t>
      </w:r>
      <w:r w:rsidR="00C33245">
        <w:rPr>
          <w:rFonts w:ascii="Sakkal Majalla" w:hAnsi="Sakkal Majalla" w:cs="Sakkal Majalla"/>
          <w:b/>
          <w:bCs/>
          <w:sz w:val="28"/>
          <w:szCs w:val="28"/>
        </w:rPr>
        <w:t>\</w:t>
      </w:r>
      <w:r w:rsidR="00B23C43">
        <w:rPr>
          <w:rFonts w:ascii="Sakkal Majalla" w:hAnsi="Sakkal Majalla" w:cs="Sakkal Majalla"/>
          <w:b/>
          <w:bCs/>
          <w:sz w:val="28"/>
          <w:szCs w:val="28"/>
        </w:rPr>
        <w:t xml:space="preserve"> </w:t>
      </w:r>
      <w:r w:rsidRPr="004D2F05">
        <w:rPr>
          <w:rFonts w:ascii="Sakkal Majalla" w:hAnsi="Sakkal Majalla" w:cs="Sakkal Majalla"/>
          <w:b/>
          <w:bCs/>
          <w:sz w:val="28"/>
          <w:szCs w:val="28"/>
        </w:rPr>
        <w:t xml:space="preserve"> </w:t>
      </w:r>
      <w:r w:rsidR="00090DB0">
        <w:rPr>
          <w:rFonts w:ascii="Sakkal Majalla" w:hAnsi="Sakkal Majalla" w:cs="Sakkal Majalla"/>
          <w:b/>
          <w:bCs/>
          <w:sz w:val="28"/>
          <w:szCs w:val="28"/>
        </w:rPr>
        <w:t xml:space="preserve"> </w:t>
      </w:r>
      <w:r w:rsidR="00B23C43">
        <w:rPr>
          <w:rFonts w:ascii="Sakkal Majalla" w:hAnsi="Sakkal Majalla" w:cs="Sakkal Majalla"/>
          <w:b/>
          <w:bCs/>
          <w:sz w:val="28"/>
          <w:szCs w:val="28"/>
        </w:rPr>
        <w:t>251002190</w:t>
      </w:r>
      <w:r w:rsidR="00C33245">
        <w:rPr>
          <w:rFonts w:ascii="Sakkal Majalla" w:hAnsi="Sakkal Majalla" w:cs="Sakkal Majalla" w:hint="cs"/>
          <w:b/>
          <w:bCs/>
          <w:sz w:val="28"/>
          <w:szCs w:val="28"/>
          <w:rtl/>
        </w:rPr>
        <w:t xml:space="preserve"> </w:t>
      </w:r>
      <w:r w:rsidR="00C33245">
        <w:rPr>
          <w:rFonts w:ascii="Sakkal Majalla" w:hAnsi="Sakkal Majalla" w:cs="Sakkal Majalla"/>
          <w:b/>
          <w:bCs/>
          <w:sz w:val="28"/>
          <w:szCs w:val="28"/>
        </w:rPr>
        <w:t xml:space="preserve">               </w:t>
      </w:r>
    </w:p>
    <w:p w14:paraId="2252614B" w14:textId="77777777" w:rsidR="00B23C43" w:rsidRPr="004D2F05" w:rsidRDefault="00B23C43" w:rsidP="00C33245">
      <w:pPr>
        <w:spacing w:line="360" w:lineRule="auto"/>
        <w:ind w:left="720"/>
        <w:jc w:val="center"/>
        <w:rPr>
          <w:rFonts w:ascii="Sakkal Majalla" w:hAnsi="Sakkal Majalla" w:cs="Sakkal Majalla"/>
          <w:b/>
          <w:bCs/>
          <w:sz w:val="28"/>
          <w:szCs w:val="28"/>
          <w:rtl/>
        </w:rPr>
      </w:pPr>
    </w:p>
    <w:p w14:paraId="7E91627D" w14:textId="0DD60A53" w:rsidR="004D2F05" w:rsidRDefault="004D2F05" w:rsidP="00C33245">
      <w:pPr>
        <w:spacing w:line="360" w:lineRule="auto"/>
        <w:jc w:val="center"/>
        <w:rPr>
          <w:rFonts w:ascii="Sakkal Majalla" w:hAnsi="Sakkal Majalla" w:cs="Sakkal Majalla" w:hint="cs"/>
          <w:b/>
          <w:bCs/>
          <w:sz w:val="28"/>
          <w:szCs w:val="28"/>
          <w:rtl/>
        </w:rPr>
      </w:pPr>
      <w:r w:rsidRPr="004D2F05">
        <w:rPr>
          <w:rFonts w:ascii="Sakkal Majalla" w:hAnsi="Sakkal Majalla" w:cs="Sakkal Majalla"/>
          <w:b/>
          <w:bCs/>
          <w:sz w:val="28"/>
          <w:szCs w:val="28"/>
        </w:rPr>
        <w:t>Supervis</w:t>
      </w:r>
      <w:r w:rsidR="00C33245">
        <w:rPr>
          <w:rFonts w:ascii="Sakkal Majalla" w:hAnsi="Sakkal Majalla" w:cs="Sakkal Majalla"/>
          <w:b/>
          <w:bCs/>
          <w:sz w:val="28"/>
          <w:szCs w:val="28"/>
        </w:rPr>
        <w:t>ed\</w:t>
      </w:r>
    </w:p>
    <w:p w14:paraId="21703F7D" w14:textId="5A1774B7" w:rsidR="00B23C43" w:rsidRPr="004D2F05" w:rsidRDefault="00B23C43" w:rsidP="00C33245">
      <w:pPr>
        <w:spacing w:line="360" w:lineRule="auto"/>
        <w:jc w:val="center"/>
        <w:rPr>
          <w:rFonts w:ascii="Sakkal Majalla" w:hAnsi="Sakkal Majalla" w:cs="Sakkal Majalla" w:hint="cs"/>
          <w:b/>
          <w:bCs/>
          <w:sz w:val="28"/>
          <w:szCs w:val="28"/>
        </w:rPr>
      </w:pPr>
      <w:r>
        <w:rPr>
          <w:rFonts w:ascii="Sakkal Majalla" w:hAnsi="Sakkal Majalla" w:cs="Sakkal Majalla"/>
          <w:b/>
          <w:bCs/>
          <w:sz w:val="28"/>
          <w:szCs w:val="28"/>
        </w:rPr>
        <w:t xml:space="preserve">Dr. </w:t>
      </w:r>
      <w:proofErr w:type="spellStart"/>
      <w:r>
        <w:rPr>
          <w:rFonts w:ascii="Sakkal Majalla" w:hAnsi="Sakkal Majalla" w:cs="Sakkal Majalla"/>
          <w:b/>
          <w:bCs/>
          <w:sz w:val="28"/>
          <w:szCs w:val="28"/>
        </w:rPr>
        <w:t>Alfaisal</w:t>
      </w:r>
      <w:proofErr w:type="spellEnd"/>
      <w:r>
        <w:rPr>
          <w:rFonts w:ascii="Sakkal Majalla" w:hAnsi="Sakkal Majalla" w:cs="Sakkal Majalla"/>
          <w:b/>
          <w:bCs/>
          <w:sz w:val="28"/>
          <w:szCs w:val="28"/>
        </w:rPr>
        <w:t xml:space="preserve"> Abdulhameed Mohammad    </w:t>
      </w:r>
      <w:r w:rsidR="00C33245">
        <w:rPr>
          <w:rFonts w:ascii="Sakkal Majalla" w:hAnsi="Sakkal Majalla" w:cs="Sakkal Majalla"/>
          <w:b/>
          <w:bCs/>
          <w:sz w:val="28"/>
          <w:szCs w:val="28"/>
        </w:rPr>
        <w:t xml:space="preserve">                </w:t>
      </w:r>
      <w:r>
        <w:rPr>
          <w:rFonts w:ascii="Sakkal Majalla" w:hAnsi="Sakkal Majalla" w:cs="Sakkal Majalla"/>
          <w:b/>
          <w:bCs/>
          <w:sz w:val="28"/>
          <w:szCs w:val="28"/>
        </w:rPr>
        <w:t xml:space="preserve">       Dr. Fayez Ali Jarad</w:t>
      </w:r>
      <w:r w:rsidR="00C33245">
        <w:rPr>
          <w:rFonts w:ascii="Sakkal Majalla" w:hAnsi="Sakkal Majalla" w:cs="Sakkal Majalla" w:hint="cs"/>
          <w:b/>
          <w:bCs/>
          <w:sz w:val="28"/>
          <w:szCs w:val="28"/>
          <w:rtl/>
        </w:rPr>
        <w:t xml:space="preserve"> </w:t>
      </w:r>
      <w:r w:rsidR="00C33245">
        <w:rPr>
          <w:rFonts w:ascii="Sakkal Majalla" w:hAnsi="Sakkal Majalla" w:cs="Sakkal Majalla"/>
          <w:b/>
          <w:bCs/>
          <w:sz w:val="28"/>
          <w:szCs w:val="28"/>
        </w:rPr>
        <w:t xml:space="preserve">   </w:t>
      </w:r>
    </w:p>
    <w:p w14:paraId="2A7C511E" w14:textId="0A6149A6" w:rsidR="004D2F05" w:rsidRPr="004D2F05" w:rsidRDefault="00090DB0" w:rsidP="004D2F05">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rPr>
        <w:t xml:space="preserve"> </w:t>
      </w:r>
    </w:p>
    <w:p w14:paraId="7A42801D" w14:textId="77777777" w:rsidR="004D2F05" w:rsidRPr="004D2F05" w:rsidRDefault="004D2F05" w:rsidP="00090DB0">
      <w:pPr>
        <w:spacing w:line="360" w:lineRule="auto"/>
        <w:rPr>
          <w:rFonts w:ascii="Sakkal Majalla" w:hAnsi="Sakkal Majalla" w:cs="Sakkal Majalla"/>
          <w:b/>
          <w:bCs/>
          <w:sz w:val="28"/>
          <w:szCs w:val="28"/>
          <w:rtl/>
        </w:rPr>
      </w:pPr>
    </w:p>
    <w:p w14:paraId="6439CE9F" w14:textId="77777777" w:rsidR="004D2F05" w:rsidRPr="004D2F05" w:rsidRDefault="004D2F05" w:rsidP="00090DB0">
      <w:pPr>
        <w:bidi w:val="0"/>
        <w:spacing w:line="360" w:lineRule="auto"/>
        <w:jc w:val="center"/>
        <w:rPr>
          <w:rFonts w:ascii="Sakkal Majalla" w:hAnsi="Sakkal Majalla" w:cs="Sakkal Majalla"/>
          <w:b/>
          <w:bCs/>
          <w:sz w:val="28"/>
          <w:szCs w:val="28"/>
        </w:rPr>
      </w:pPr>
      <w:r w:rsidRPr="004D2F05">
        <w:rPr>
          <w:rFonts w:ascii="Sakkal Majalla" w:hAnsi="Sakkal Majalla" w:cs="Sakkal Majalla"/>
          <w:b/>
          <w:bCs/>
          <w:sz w:val="28"/>
          <w:szCs w:val="28"/>
        </w:rPr>
        <w:t>Year</w:t>
      </w:r>
      <w:r w:rsidRPr="004D2F05">
        <w:rPr>
          <w:rFonts w:ascii="Sakkal Majalla" w:hAnsi="Sakkal Majalla" w:cs="Sakkal Majalla"/>
          <w:b/>
          <w:bCs/>
          <w:sz w:val="28"/>
          <w:szCs w:val="28"/>
          <w:rtl/>
          <w:lang w:bidi="ar-EG"/>
        </w:rPr>
        <w:t>:</w:t>
      </w:r>
    </w:p>
    <w:p w14:paraId="6E52896B" w14:textId="04D2E527" w:rsidR="009125CE" w:rsidRPr="009125CE" w:rsidRDefault="00090DB0" w:rsidP="00090DB0">
      <w:pPr>
        <w:bidi w:val="0"/>
        <w:spacing w:line="360" w:lineRule="auto"/>
        <w:jc w:val="center"/>
        <w:rPr>
          <w:rFonts w:ascii="Sakkal Majalla" w:hAnsi="Sakkal Majalla" w:cs="Sakkal Majalla"/>
          <w:b/>
          <w:bCs/>
          <w:sz w:val="28"/>
          <w:szCs w:val="28"/>
        </w:rPr>
      </w:pPr>
      <w:r>
        <w:rPr>
          <w:rFonts w:ascii="Sakkal Majalla" w:hAnsi="Sakkal Majalla" w:cs="Sakkal Majalla" w:hint="cs"/>
          <w:b/>
          <w:bCs/>
          <w:sz w:val="28"/>
          <w:szCs w:val="28"/>
          <w:rtl/>
          <w:lang w:bidi="ar-EG"/>
        </w:rPr>
        <w:t>2025</w:t>
      </w: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5FEDF4" w14:textId="77777777" w:rsidR="00160426" w:rsidRDefault="00160426" w:rsidP="009125CE">
      <w:pPr>
        <w:spacing w:after="0" w:line="240" w:lineRule="auto"/>
      </w:pPr>
      <w:r>
        <w:separator/>
      </w:r>
    </w:p>
  </w:endnote>
  <w:endnote w:type="continuationSeparator" w:id="0">
    <w:p w14:paraId="4D0203E6" w14:textId="77777777" w:rsidR="00160426" w:rsidRDefault="0016042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H) Manal Black">
    <w:altName w:val="Arial"/>
    <w:charset w:val="B2"/>
    <w:family w:val="auto"/>
    <w:pitch w:val="variable"/>
    <w:sig w:usb0="00002001" w:usb1="00000000" w:usb2="00000000" w:usb3="00000000" w:csb0="00000040"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8C9E65" w14:textId="77777777" w:rsidR="00160426" w:rsidRDefault="00160426" w:rsidP="009125CE">
      <w:pPr>
        <w:spacing w:after="0" w:line="240" w:lineRule="auto"/>
      </w:pPr>
      <w:r>
        <w:separator/>
      </w:r>
    </w:p>
  </w:footnote>
  <w:footnote w:type="continuationSeparator" w:id="0">
    <w:p w14:paraId="53F55F3D" w14:textId="77777777" w:rsidR="00160426" w:rsidRDefault="0016042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028E0"/>
    <w:multiLevelType w:val="hybridMultilevel"/>
    <w:tmpl w:val="9F5E5C4E"/>
    <w:lvl w:ilvl="0" w:tplc="0409000F">
      <w:start w:val="1"/>
      <w:numFmt w:val="decimal"/>
      <w:lvlText w:val="%1."/>
      <w:lvlJc w:val="left"/>
      <w:pPr>
        <w:ind w:left="36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1" w15:restartNumberingAfterBreak="0">
    <w:nsid w:val="06D96DC0"/>
    <w:multiLevelType w:val="hybridMultilevel"/>
    <w:tmpl w:val="7E10BE38"/>
    <w:lvl w:ilvl="0" w:tplc="7EDEA934">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F579FF"/>
    <w:multiLevelType w:val="hybridMultilevel"/>
    <w:tmpl w:val="132A8196"/>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B4047E"/>
    <w:multiLevelType w:val="multilevel"/>
    <w:tmpl w:val="E9DADD46"/>
    <w:lvl w:ilvl="0">
      <w:start w:val="1"/>
      <w:numFmt w:val="bullet"/>
      <w:lvlText w:val=""/>
      <w:lvlJc w:val="left"/>
      <w:pPr>
        <w:tabs>
          <w:tab w:val="num" w:pos="502"/>
        </w:tabs>
        <w:ind w:left="720" w:right="502" w:hanging="360"/>
      </w:pPr>
      <w:rPr>
        <w:rFonts w:ascii="Wingdings" w:hAnsi="Wingdings" w:hint="default"/>
        <w:sz w:val="20"/>
      </w:rPr>
    </w:lvl>
    <w:lvl w:ilvl="1">
      <w:start w:val="1"/>
      <w:numFmt w:val="bullet"/>
      <w:lvlText w:val="o"/>
      <w:lvlJc w:val="left"/>
      <w:pPr>
        <w:tabs>
          <w:tab w:val="num" w:pos="1222"/>
        </w:tabs>
        <w:ind w:left="1440" w:right="1222" w:hanging="360"/>
      </w:pPr>
      <w:rPr>
        <w:rFonts w:ascii="Courier New" w:hAnsi="Courier New" w:cs="Times New Roman" w:hint="default"/>
        <w:sz w:val="20"/>
      </w:rPr>
    </w:lvl>
    <w:lvl w:ilvl="2">
      <w:start w:val="1"/>
      <w:numFmt w:val="bullet"/>
      <w:lvlText w:val=""/>
      <w:lvlJc w:val="left"/>
      <w:pPr>
        <w:tabs>
          <w:tab w:val="num" w:pos="1942"/>
        </w:tabs>
        <w:ind w:left="2160" w:right="1942" w:hanging="360"/>
      </w:pPr>
      <w:rPr>
        <w:rFonts w:ascii="Wingdings" w:hAnsi="Wingdings" w:hint="default"/>
        <w:sz w:val="20"/>
      </w:rPr>
    </w:lvl>
    <w:lvl w:ilvl="3">
      <w:start w:val="1"/>
      <w:numFmt w:val="bullet"/>
      <w:lvlText w:val=""/>
      <w:lvlJc w:val="left"/>
      <w:pPr>
        <w:tabs>
          <w:tab w:val="num" w:pos="2662"/>
        </w:tabs>
        <w:ind w:left="2880" w:right="2662" w:hanging="360"/>
      </w:pPr>
      <w:rPr>
        <w:rFonts w:ascii="Wingdings" w:hAnsi="Wingdings" w:hint="default"/>
        <w:sz w:val="20"/>
      </w:rPr>
    </w:lvl>
    <w:lvl w:ilvl="4">
      <w:start w:val="1"/>
      <w:numFmt w:val="bullet"/>
      <w:lvlText w:val=""/>
      <w:lvlJc w:val="left"/>
      <w:pPr>
        <w:tabs>
          <w:tab w:val="num" w:pos="3382"/>
        </w:tabs>
        <w:ind w:left="3600" w:right="3382" w:hanging="360"/>
      </w:pPr>
      <w:rPr>
        <w:rFonts w:ascii="Wingdings" w:hAnsi="Wingdings" w:hint="default"/>
        <w:sz w:val="20"/>
      </w:rPr>
    </w:lvl>
    <w:lvl w:ilvl="5">
      <w:start w:val="1"/>
      <w:numFmt w:val="bullet"/>
      <w:lvlText w:val=""/>
      <w:lvlJc w:val="left"/>
      <w:pPr>
        <w:tabs>
          <w:tab w:val="num" w:pos="4102"/>
        </w:tabs>
        <w:ind w:left="4320" w:right="4102" w:hanging="360"/>
      </w:pPr>
      <w:rPr>
        <w:rFonts w:ascii="Wingdings" w:hAnsi="Wingdings" w:hint="default"/>
        <w:sz w:val="20"/>
      </w:rPr>
    </w:lvl>
    <w:lvl w:ilvl="6">
      <w:start w:val="1"/>
      <w:numFmt w:val="bullet"/>
      <w:lvlText w:val=""/>
      <w:lvlJc w:val="left"/>
      <w:pPr>
        <w:tabs>
          <w:tab w:val="num" w:pos="4822"/>
        </w:tabs>
        <w:ind w:left="5040" w:right="4822" w:hanging="360"/>
      </w:pPr>
      <w:rPr>
        <w:rFonts w:ascii="Wingdings" w:hAnsi="Wingdings" w:hint="default"/>
        <w:sz w:val="20"/>
      </w:rPr>
    </w:lvl>
    <w:lvl w:ilvl="7">
      <w:start w:val="1"/>
      <w:numFmt w:val="bullet"/>
      <w:lvlText w:val=""/>
      <w:lvlJc w:val="left"/>
      <w:pPr>
        <w:tabs>
          <w:tab w:val="num" w:pos="5542"/>
        </w:tabs>
        <w:ind w:left="5760" w:right="5542" w:hanging="360"/>
      </w:pPr>
      <w:rPr>
        <w:rFonts w:ascii="Wingdings" w:hAnsi="Wingdings" w:hint="default"/>
        <w:sz w:val="20"/>
      </w:rPr>
    </w:lvl>
    <w:lvl w:ilvl="8">
      <w:start w:val="1"/>
      <w:numFmt w:val="bullet"/>
      <w:lvlText w:val=""/>
      <w:lvlJc w:val="left"/>
      <w:pPr>
        <w:tabs>
          <w:tab w:val="num" w:pos="6262"/>
        </w:tabs>
        <w:ind w:left="6480" w:right="6262" w:hanging="360"/>
      </w:pPr>
      <w:rPr>
        <w:rFonts w:ascii="Wingdings" w:hAnsi="Wingdings" w:hint="default"/>
        <w:sz w:val="20"/>
      </w:rPr>
    </w:lvl>
  </w:abstractNum>
  <w:abstractNum w:abstractNumId="4" w15:restartNumberingAfterBreak="0">
    <w:nsid w:val="1A8933A1"/>
    <w:multiLevelType w:val="hybridMultilevel"/>
    <w:tmpl w:val="E698E12A"/>
    <w:lvl w:ilvl="0" w:tplc="7EDEA934">
      <w:start w:val="1"/>
      <w:numFmt w:val="bullet"/>
      <w:lvlText w:val="-"/>
      <w:lvlJc w:val="left"/>
      <w:pPr>
        <w:ind w:left="360" w:hanging="360"/>
      </w:pPr>
      <w:rPr>
        <w:rFonts w:ascii="Sylfaen" w:hAnsi="Sylfae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5" w15:restartNumberingAfterBreak="0">
    <w:nsid w:val="20F218C8"/>
    <w:multiLevelType w:val="hybridMultilevel"/>
    <w:tmpl w:val="49DCEFD6"/>
    <w:lvl w:ilvl="0" w:tplc="0409000F">
      <w:start w:val="1"/>
      <w:numFmt w:val="decimal"/>
      <w:lvlText w:val="%1."/>
      <w:lvlJc w:val="left"/>
      <w:pPr>
        <w:ind w:left="360" w:righ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225D0DFB"/>
    <w:multiLevelType w:val="hybridMultilevel"/>
    <w:tmpl w:val="6644DEC8"/>
    <w:lvl w:ilvl="0" w:tplc="3F9A635A">
      <w:start w:val="1"/>
      <w:numFmt w:val="bullet"/>
      <w:lvlText w:val=""/>
      <w:lvlJc w:val="left"/>
      <w:pPr>
        <w:ind w:left="360" w:hanging="360"/>
      </w:pPr>
      <w:rPr>
        <w:rFonts w:ascii="Wingdings" w:hAnsi="Wingdings" w:hint="default"/>
        <w:color w:val="auto"/>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7" w15:restartNumberingAfterBreak="0">
    <w:nsid w:val="331F67C7"/>
    <w:multiLevelType w:val="multilevel"/>
    <w:tmpl w:val="0FF81DC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358A1A5D"/>
    <w:multiLevelType w:val="hybridMultilevel"/>
    <w:tmpl w:val="3E2A1A80"/>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725516B"/>
    <w:multiLevelType w:val="hybridMultilevel"/>
    <w:tmpl w:val="3516D678"/>
    <w:lvl w:ilvl="0" w:tplc="7EDEA934">
      <w:start w:val="1"/>
      <w:numFmt w:val="bullet"/>
      <w:lvlText w:val="-"/>
      <w:lvlJc w:val="left"/>
      <w:pPr>
        <w:ind w:left="360" w:hanging="360"/>
      </w:pPr>
      <w:rPr>
        <w:rFonts w:ascii="Sylfaen" w:hAnsi="Sylfae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B8D4A18"/>
    <w:multiLevelType w:val="multilevel"/>
    <w:tmpl w:val="CE5E8B36"/>
    <w:lvl w:ilvl="0">
      <w:start w:val="1"/>
      <w:numFmt w:val="bullet"/>
      <w:lvlText w:val="-"/>
      <w:lvlJc w:val="left"/>
      <w:pPr>
        <w:tabs>
          <w:tab w:val="num" w:pos="360"/>
        </w:tabs>
        <w:ind w:left="360" w:hanging="360"/>
      </w:pPr>
      <w:rPr>
        <w:rFonts w:ascii="Sylfaen" w:hAnsi="Sylfae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F0731A9"/>
    <w:multiLevelType w:val="hybridMultilevel"/>
    <w:tmpl w:val="5A8AD598"/>
    <w:lvl w:ilvl="0" w:tplc="30B2A528">
      <w:numFmt w:val="decimal"/>
      <w:lvlText w:val="-"/>
      <w:lvlJc w:val="left"/>
      <w:pPr>
        <w:ind w:left="360" w:hanging="360"/>
      </w:pPr>
      <w:rPr>
        <w:rFonts w:ascii="Sylfaen" w:hAnsi="Sylfae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446B0792"/>
    <w:multiLevelType w:val="hybridMultilevel"/>
    <w:tmpl w:val="49DCEFD6"/>
    <w:lvl w:ilvl="0" w:tplc="FFFFFFFF">
      <w:start w:val="1"/>
      <w:numFmt w:val="decimal"/>
      <w:lvlText w:val="%1."/>
      <w:lvlJc w:val="left"/>
      <w:pPr>
        <w:ind w:left="360" w:right="36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4AF970D6"/>
    <w:multiLevelType w:val="multilevel"/>
    <w:tmpl w:val="058E886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4C8843E6"/>
    <w:multiLevelType w:val="hybridMultilevel"/>
    <w:tmpl w:val="42425CA4"/>
    <w:lvl w:ilvl="0" w:tplc="04090009">
      <w:start w:val="1"/>
      <w:numFmt w:val="bullet"/>
      <w:lvlText w:val=""/>
      <w:lvlJc w:val="left"/>
      <w:pPr>
        <w:ind w:left="720" w:right="45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53DD1A0B"/>
    <w:multiLevelType w:val="multilevel"/>
    <w:tmpl w:val="88FA70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4C00C61"/>
    <w:multiLevelType w:val="hybridMultilevel"/>
    <w:tmpl w:val="212868E6"/>
    <w:lvl w:ilvl="0" w:tplc="C944D5C6">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DD57937"/>
    <w:multiLevelType w:val="multilevel"/>
    <w:tmpl w:val="06D69B5A"/>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31A3221"/>
    <w:multiLevelType w:val="hybridMultilevel"/>
    <w:tmpl w:val="BF3261F0"/>
    <w:lvl w:ilvl="0" w:tplc="3F9A635A">
      <w:start w:val="1"/>
      <w:numFmt w:val="bullet"/>
      <w:lvlText w:val=""/>
      <w:lvlJc w:val="left"/>
      <w:pPr>
        <w:ind w:left="720" w:right="360" w:hanging="360"/>
      </w:pPr>
      <w:rPr>
        <w:rFonts w:ascii="Wingdings" w:hAnsi="Wingdings"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6B3D50F4"/>
    <w:multiLevelType w:val="multilevel"/>
    <w:tmpl w:val="C314746C"/>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6B7F3BA6"/>
    <w:multiLevelType w:val="hybridMultilevel"/>
    <w:tmpl w:val="0EAE928E"/>
    <w:lvl w:ilvl="0" w:tplc="7EDEA934">
      <w:start w:val="1"/>
      <w:numFmt w:val="bullet"/>
      <w:lvlText w:val="-"/>
      <w:lvlJc w:val="left"/>
      <w:pPr>
        <w:ind w:left="360" w:hanging="360"/>
      </w:pPr>
      <w:rPr>
        <w:rFonts w:ascii="Sylfaen" w:hAnsi="Sylfae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799B0516"/>
    <w:multiLevelType w:val="hybridMultilevel"/>
    <w:tmpl w:val="86BC82B4"/>
    <w:lvl w:ilvl="0" w:tplc="30B2A528">
      <w:start w:val="1"/>
      <w:numFmt w:val="bullet"/>
      <w:lvlText w:val="-"/>
      <w:lvlJc w:val="left"/>
      <w:pPr>
        <w:ind w:left="360" w:hanging="360"/>
      </w:pPr>
      <w:rPr>
        <w:rFonts w:ascii="Sylfaen" w:hAnsi="Sylfae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7C6C1827"/>
    <w:multiLevelType w:val="multilevel"/>
    <w:tmpl w:val="70C6E0AE"/>
    <w:lvl w:ilvl="0">
      <w:start w:val="1"/>
      <w:numFmt w:val="bullet"/>
      <w:lvlText w:val="-"/>
      <w:lvlJc w:val="left"/>
      <w:pPr>
        <w:tabs>
          <w:tab w:val="num" w:pos="360"/>
        </w:tabs>
        <w:ind w:left="720" w:right="360" w:hanging="360"/>
      </w:pPr>
      <w:rPr>
        <w:rFonts w:ascii="Sylfaen" w:hAnsi="Sylfaen" w:hint="default"/>
        <w:sz w:val="20"/>
      </w:rPr>
    </w:lvl>
    <w:lvl w:ilvl="1">
      <w:start w:val="1"/>
      <w:numFmt w:val="bullet"/>
      <w:lvlText w:val="o"/>
      <w:lvlJc w:val="left"/>
      <w:pPr>
        <w:tabs>
          <w:tab w:val="num" w:pos="1080"/>
        </w:tabs>
        <w:ind w:left="1440" w:right="1080" w:hanging="360"/>
      </w:pPr>
      <w:rPr>
        <w:rFonts w:ascii="Courier New" w:hAnsi="Courier New" w:cs="Times New Roman" w:hint="default"/>
        <w:sz w:val="20"/>
      </w:rPr>
    </w:lvl>
    <w:lvl w:ilvl="2">
      <w:start w:val="1"/>
      <w:numFmt w:val="bullet"/>
      <w:lvlText w:val=""/>
      <w:lvlJc w:val="left"/>
      <w:pPr>
        <w:tabs>
          <w:tab w:val="num" w:pos="1800"/>
        </w:tabs>
        <w:ind w:left="2160" w:right="1800" w:hanging="360"/>
      </w:pPr>
      <w:rPr>
        <w:rFonts w:ascii="Wingdings" w:hAnsi="Wingdings" w:hint="default"/>
        <w:sz w:val="20"/>
      </w:rPr>
    </w:lvl>
    <w:lvl w:ilvl="3">
      <w:start w:val="1"/>
      <w:numFmt w:val="bullet"/>
      <w:lvlText w:val=""/>
      <w:lvlJc w:val="left"/>
      <w:pPr>
        <w:tabs>
          <w:tab w:val="num" w:pos="2520"/>
        </w:tabs>
        <w:ind w:left="2880" w:right="2520" w:hanging="360"/>
      </w:pPr>
      <w:rPr>
        <w:rFonts w:ascii="Wingdings" w:hAnsi="Wingdings" w:hint="default"/>
        <w:sz w:val="20"/>
      </w:rPr>
    </w:lvl>
    <w:lvl w:ilvl="4">
      <w:start w:val="1"/>
      <w:numFmt w:val="bullet"/>
      <w:lvlText w:val=""/>
      <w:lvlJc w:val="left"/>
      <w:pPr>
        <w:tabs>
          <w:tab w:val="num" w:pos="3240"/>
        </w:tabs>
        <w:ind w:left="3600" w:right="3240" w:hanging="360"/>
      </w:pPr>
      <w:rPr>
        <w:rFonts w:ascii="Wingdings" w:hAnsi="Wingdings" w:hint="default"/>
        <w:sz w:val="20"/>
      </w:rPr>
    </w:lvl>
    <w:lvl w:ilvl="5">
      <w:start w:val="1"/>
      <w:numFmt w:val="bullet"/>
      <w:lvlText w:val=""/>
      <w:lvlJc w:val="left"/>
      <w:pPr>
        <w:tabs>
          <w:tab w:val="num" w:pos="3960"/>
        </w:tabs>
        <w:ind w:left="4320" w:right="3960" w:hanging="360"/>
      </w:pPr>
      <w:rPr>
        <w:rFonts w:ascii="Wingdings" w:hAnsi="Wingdings" w:hint="default"/>
        <w:sz w:val="20"/>
      </w:rPr>
    </w:lvl>
    <w:lvl w:ilvl="6">
      <w:start w:val="1"/>
      <w:numFmt w:val="bullet"/>
      <w:lvlText w:val=""/>
      <w:lvlJc w:val="left"/>
      <w:pPr>
        <w:tabs>
          <w:tab w:val="num" w:pos="4680"/>
        </w:tabs>
        <w:ind w:left="5040" w:right="4680" w:hanging="360"/>
      </w:pPr>
      <w:rPr>
        <w:rFonts w:ascii="Wingdings" w:hAnsi="Wingdings" w:hint="default"/>
        <w:sz w:val="20"/>
      </w:rPr>
    </w:lvl>
    <w:lvl w:ilvl="7">
      <w:start w:val="1"/>
      <w:numFmt w:val="bullet"/>
      <w:lvlText w:val=""/>
      <w:lvlJc w:val="left"/>
      <w:pPr>
        <w:tabs>
          <w:tab w:val="num" w:pos="5400"/>
        </w:tabs>
        <w:ind w:left="5760" w:right="5400" w:hanging="360"/>
      </w:pPr>
      <w:rPr>
        <w:rFonts w:ascii="Wingdings" w:hAnsi="Wingdings" w:hint="default"/>
        <w:sz w:val="20"/>
      </w:rPr>
    </w:lvl>
    <w:lvl w:ilvl="8">
      <w:start w:val="1"/>
      <w:numFmt w:val="bullet"/>
      <w:lvlText w:val=""/>
      <w:lvlJc w:val="left"/>
      <w:pPr>
        <w:tabs>
          <w:tab w:val="num" w:pos="6120"/>
        </w:tabs>
        <w:ind w:left="6480" w:right="6120" w:hanging="360"/>
      </w:pPr>
      <w:rPr>
        <w:rFonts w:ascii="Wingdings" w:hAnsi="Wingdings" w:hint="default"/>
        <w:sz w:val="20"/>
      </w:rPr>
    </w:lvl>
  </w:abstractNum>
  <w:num w:numId="1" w16cid:durableId="1960140082">
    <w:abstractNumId w:val="2"/>
  </w:num>
  <w:num w:numId="2" w16cid:durableId="72096113">
    <w:abstractNumId w:val="8"/>
  </w:num>
  <w:num w:numId="3" w16cid:durableId="1715081425">
    <w:abstractNumId w:val="16"/>
  </w:num>
  <w:num w:numId="4" w16cid:durableId="766465710">
    <w:abstractNumId w:val="1"/>
  </w:num>
  <w:num w:numId="5" w16cid:durableId="747655684">
    <w:abstractNumId w:val="9"/>
  </w:num>
  <w:num w:numId="6" w16cid:durableId="1680883908">
    <w:abstractNumId w:val="20"/>
  </w:num>
  <w:num w:numId="7" w16cid:durableId="164045566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31581945">
    <w:abstractNumId w:val="18"/>
  </w:num>
  <w:num w:numId="9" w16cid:durableId="359664646">
    <w:abstractNumId w:val="14"/>
  </w:num>
  <w:num w:numId="10" w16cid:durableId="1847162597">
    <w:abstractNumId w:val="5"/>
  </w:num>
  <w:num w:numId="11" w16cid:durableId="2036075274">
    <w:abstractNumId w:val="3"/>
  </w:num>
  <w:num w:numId="12" w16cid:durableId="842279682">
    <w:abstractNumId w:val="22"/>
  </w:num>
  <w:num w:numId="13" w16cid:durableId="958561950">
    <w:abstractNumId w:val="17"/>
  </w:num>
  <w:num w:numId="14" w16cid:durableId="1276399376">
    <w:abstractNumId w:val="15"/>
  </w:num>
  <w:num w:numId="15" w16cid:durableId="140961985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658798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5793727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41036906">
    <w:abstractNumId w:val="10"/>
  </w:num>
  <w:num w:numId="19" w16cid:durableId="1915235312">
    <w:abstractNumId w:val="11"/>
  </w:num>
  <w:num w:numId="20" w16cid:durableId="652877373">
    <w:abstractNumId w:val="4"/>
  </w:num>
  <w:num w:numId="21" w16cid:durableId="956956907">
    <w:abstractNumId w:val="21"/>
  </w:num>
  <w:num w:numId="22" w16cid:durableId="873884102">
    <w:abstractNumId w:val="14"/>
  </w:num>
  <w:num w:numId="23" w16cid:durableId="1768387458">
    <w:abstractNumId w:val="18"/>
  </w:num>
  <w:num w:numId="24" w16cid:durableId="372391046">
    <w:abstractNumId w:val="6"/>
  </w:num>
  <w:num w:numId="25" w16cid:durableId="659309300">
    <w:abstractNumId w:val="0"/>
  </w:num>
  <w:num w:numId="26" w16cid:durableId="46281556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2A1E"/>
    <w:rsid w:val="0002536D"/>
    <w:rsid w:val="00053184"/>
    <w:rsid w:val="00090DB0"/>
    <w:rsid w:val="000B03ED"/>
    <w:rsid w:val="000B421D"/>
    <w:rsid w:val="000C5D4A"/>
    <w:rsid w:val="000D0453"/>
    <w:rsid w:val="000D4E68"/>
    <w:rsid w:val="000F4136"/>
    <w:rsid w:val="000F44B4"/>
    <w:rsid w:val="00126A62"/>
    <w:rsid w:val="00127671"/>
    <w:rsid w:val="00160426"/>
    <w:rsid w:val="00160FED"/>
    <w:rsid w:val="001902DB"/>
    <w:rsid w:val="00192B17"/>
    <w:rsid w:val="00194C6C"/>
    <w:rsid w:val="001A10AF"/>
    <w:rsid w:val="001C2162"/>
    <w:rsid w:val="001F32C4"/>
    <w:rsid w:val="0022621D"/>
    <w:rsid w:val="00242924"/>
    <w:rsid w:val="00246D68"/>
    <w:rsid w:val="00287A15"/>
    <w:rsid w:val="00292F75"/>
    <w:rsid w:val="002B2687"/>
    <w:rsid w:val="002F3B2C"/>
    <w:rsid w:val="00356C88"/>
    <w:rsid w:val="003717A8"/>
    <w:rsid w:val="00373C14"/>
    <w:rsid w:val="00381975"/>
    <w:rsid w:val="003863CB"/>
    <w:rsid w:val="00393B34"/>
    <w:rsid w:val="003A363F"/>
    <w:rsid w:val="004069A9"/>
    <w:rsid w:val="00433DC9"/>
    <w:rsid w:val="00450E5C"/>
    <w:rsid w:val="00455541"/>
    <w:rsid w:val="00460716"/>
    <w:rsid w:val="004910DC"/>
    <w:rsid w:val="0049323E"/>
    <w:rsid w:val="00495213"/>
    <w:rsid w:val="004C1BDC"/>
    <w:rsid w:val="004C400A"/>
    <w:rsid w:val="004D2F05"/>
    <w:rsid w:val="00505267"/>
    <w:rsid w:val="00516C60"/>
    <w:rsid w:val="00590B27"/>
    <w:rsid w:val="00596FED"/>
    <w:rsid w:val="005E5F8D"/>
    <w:rsid w:val="005F6D9C"/>
    <w:rsid w:val="00612374"/>
    <w:rsid w:val="00620EF2"/>
    <w:rsid w:val="00621DC2"/>
    <w:rsid w:val="00623E70"/>
    <w:rsid w:val="0062761F"/>
    <w:rsid w:val="00635B22"/>
    <w:rsid w:val="0066088C"/>
    <w:rsid w:val="0069102D"/>
    <w:rsid w:val="006948DE"/>
    <w:rsid w:val="006A4DE3"/>
    <w:rsid w:val="006C0FD0"/>
    <w:rsid w:val="006F2E8B"/>
    <w:rsid w:val="006F75E7"/>
    <w:rsid w:val="0070215D"/>
    <w:rsid w:val="00731D25"/>
    <w:rsid w:val="00732C49"/>
    <w:rsid w:val="007B0E54"/>
    <w:rsid w:val="007E3825"/>
    <w:rsid w:val="007E3A20"/>
    <w:rsid w:val="007F063D"/>
    <w:rsid w:val="00801A69"/>
    <w:rsid w:val="00813FE5"/>
    <w:rsid w:val="00823ACF"/>
    <w:rsid w:val="0086627F"/>
    <w:rsid w:val="00877AAC"/>
    <w:rsid w:val="0088220F"/>
    <w:rsid w:val="00890A3B"/>
    <w:rsid w:val="00897176"/>
    <w:rsid w:val="008A0E06"/>
    <w:rsid w:val="008B3CA8"/>
    <w:rsid w:val="008B7F92"/>
    <w:rsid w:val="008C415B"/>
    <w:rsid w:val="008F1EAE"/>
    <w:rsid w:val="009125CE"/>
    <w:rsid w:val="00974BBC"/>
    <w:rsid w:val="009A2F30"/>
    <w:rsid w:val="009A33EB"/>
    <w:rsid w:val="009B09D7"/>
    <w:rsid w:val="009B6888"/>
    <w:rsid w:val="009C0161"/>
    <w:rsid w:val="009C2EF2"/>
    <w:rsid w:val="009D108D"/>
    <w:rsid w:val="009E1436"/>
    <w:rsid w:val="009E5668"/>
    <w:rsid w:val="00A0710C"/>
    <w:rsid w:val="00A17714"/>
    <w:rsid w:val="00A17FB0"/>
    <w:rsid w:val="00A32EE4"/>
    <w:rsid w:val="00A74F76"/>
    <w:rsid w:val="00A870EA"/>
    <w:rsid w:val="00A908B6"/>
    <w:rsid w:val="00A94C5F"/>
    <w:rsid w:val="00AA79E9"/>
    <w:rsid w:val="00AB0A70"/>
    <w:rsid w:val="00AD0490"/>
    <w:rsid w:val="00AF0DD5"/>
    <w:rsid w:val="00AF5C27"/>
    <w:rsid w:val="00B10B6D"/>
    <w:rsid w:val="00B20151"/>
    <w:rsid w:val="00B23C43"/>
    <w:rsid w:val="00B330D9"/>
    <w:rsid w:val="00B51873"/>
    <w:rsid w:val="00B534F6"/>
    <w:rsid w:val="00B55620"/>
    <w:rsid w:val="00B63B0F"/>
    <w:rsid w:val="00B71492"/>
    <w:rsid w:val="00B73250"/>
    <w:rsid w:val="00B7678A"/>
    <w:rsid w:val="00BD3C1B"/>
    <w:rsid w:val="00BE2D41"/>
    <w:rsid w:val="00C04D0B"/>
    <w:rsid w:val="00C21FC5"/>
    <w:rsid w:val="00C33245"/>
    <w:rsid w:val="00C71E18"/>
    <w:rsid w:val="00C8701C"/>
    <w:rsid w:val="00C920E2"/>
    <w:rsid w:val="00C92AF6"/>
    <w:rsid w:val="00CE6C8C"/>
    <w:rsid w:val="00CF31A0"/>
    <w:rsid w:val="00D10BF4"/>
    <w:rsid w:val="00D22171"/>
    <w:rsid w:val="00D50A8D"/>
    <w:rsid w:val="00D60AC8"/>
    <w:rsid w:val="00D71050"/>
    <w:rsid w:val="00D81E85"/>
    <w:rsid w:val="00DA31C2"/>
    <w:rsid w:val="00DB51BF"/>
    <w:rsid w:val="00DB6220"/>
    <w:rsid w:val="00DD1A50"/>
    <w:rsid w:val="00DD4104"/>
    <w:rsid w:val="00DE10FC"/>
    <w:rsid w:val="00E103D2"/>
    <w:rsid w:val="00E71C79"/>
    <w:rsid w:val="00E80FD9"/>
    <w:rsid w:val="00EA6B5D"/>
    <w:rsid w:val="00EA6DBD"/>
    <w:rsid w:val="00EC28AF"/>
    <w:rsid w:val="00EC6EDF"/>
    <w:rsid w:val="00EC6FBA"/>
    <w:rsid w:val="00EE797D"/>
    <w:rsid w:val="00F03500"/>
    <w:rsid w:val="00F1529B"/>
    <w:rsid w:val="00F22B0D"/>
    <w:rsid w:val="00F525B0"/>
    <w:rsid w:val="00F546CE"/>
    <w:rsid w:val="00F61202"/>
    <w:rsid w:val="00F91768"/>
    <w:rsid w:val="00FC1168"/>
    <w:rsid w:val="00FE5FFB"/>
    <w:rsid w:val="00FF059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B51BF"/>
    <w:pPr>
      <w:bidi/>
    </w:pPr>
  </w:style>
  <w:style w:type="paragraph" w:styleId="1">
    <w:name w:val="heading 1"/>
    <w:basedOn w:val="a"/>
    <w:next w:val="a"/>
    <w:link w:val="1Char"/>
    <w:uiPriority w:val="9"/>
    <w:qFormat/>
    <w:rsid w:val="0089717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02536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DD4104"/>
    <w:pPr>
      <w:ind w:left="720"/>
      <w:contextualSpacing/>
    </w:pPr>
  </w:style>
  <w:style w:type="table" w:styleId="a6">
    <w:name w:val="Table Grid"/>
    <w:basedOn w:val="a1"/>
    <w:uiPriority w:val="39"/>
    <w:rsid w:val="00090D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العنوان 1 Char"/>
    <w:basedOn w:val="a0"/>
    <w:link w:val="1"/>
    <w:uiPriority w:val="9"/>
    <w:rsid w:val="00897176"/>
    <w:rPr>
      <w:rFonts w:asciiTheme="majorHAnsi" w:eastAsiaTheme="majorEastAsia" w:hAnsiTheme="majorHAnsi" w:cstheme="majorBidi"/>
      <w:color w:val="2F5496" w:themeColor="accent1" w:themeShade="BF"/>
      <w:sz w:val="32"/>
      <w:szCs w:val="32"/>
    </w:rPr>
  </w:style>
  <w:style w:type="paragraph" w:styleId="a7">
    <w:name w:val="TOC Heading"/>
    <w:basedOn w:val="1"/>
    <w:next w:val="a"/>
    <w:uiPriority w:val="39"/>
    <w:unhideWhenUsed/>
    <w:qFormat/>
    <w:rsid w:val="00897176"/>
    <w:pPr>
      <w:bidi w:val="0"/>
      <w:outlineLvl w:val="9"/>
    </w:pPr>
    <w:rPr>
      <w:kern w:val="0"/>
      <w14:ligatures w14:val="none"/>
    </w:rPr>
  </w:style>
  <w:style w:type="paragraph" w:styleId="10">
    <w:name w:val="toc 1"/>
    <w:basedOn w:val="a"/>
    <w:next w:val="a"/>
    <w:autoRedefine/>
    <w:uiPriority w:val="39"/>
    <w:unhideWhenUsed/>
    <w:rsid w:val="00897176"/>
    <w:pPr>
      <w:spacing w:after="100"/>
    </w:pPr>
  </w:style>
  <w:style w:type="character" w:styleId="Hyperlink">
    <w:name w:val="Hyperlink"/>
    <w:basedOn w:val="a0"/>
    <w:uiPriority w:val="99"/>
    <w:unhideWhenUsed/>
    <w:rsid w:val="00897176"/>
    <w:rPr>
      <w:color w:val="0563C1" w:themeColor="hyperlink"/>
      <w:u w:val="single"/>
    </w:rPr>
  </w:style>
  <w:style w:type="character" w:customStyle="1" w:styleId="3Char">
    <w:name w:val="عنوان 3 Char"/>
    <w:basedOn w:val="a0"/>
    <w:link w:val="3"/>
    <w:uiPriority w:val="9"/>
    <w:semiHidden/>
    <w:rsid w:val="0002536D"/>
    <w:rPr>
      <w:rFonts w:asciiTheme="majorHAnsi" w:eastAsiaTheme="majorEastAsia" w:hAnsiTheme="majorHAnsi" w:cstheme="majorBidi"/>
      <w:color w:val="1F3763" w:themeColor="accent1" w:themeShade="7F"/>
      <w:sz w:val="24"/>
      <w:szCs w:val="24"/>
    </w:rPr>
  </w:style>
  <w:style w:type="paragraph" w:styleId="2">
    <w:name w:val="toc 2"/>
    <w:basedOn w:val="a"/>
    <w:next w:val="a"/>
    <w:autoRedefine/>
    <w:uiPriority w:val="39"/>
    <w:unhideWhenUsed/>
    <w:rsid w:val="00EC6FBA"/>
    <w:pPr>
      <w:spacing w:after="100"/>
      <w:ind w:left="220"/>
    </w:pPr>
  </w:style>
  <w:style w:type="paragraph" w:styleId="30">
    <w:name w:val="toc 3"/>
    <w:basedOn w:val="a"/>
    <w:next w:val="a"/>
    <w:autoRedefine/>
    <w:uiPriority w:val="39"/>
    <w:unhideWhenUsed/>
    <w:rsid w:val="00DB51BF"/>
    <w:pPr>
      <w:tabs>
        <w:tab w:val="right" w:leader="dot" w:pos="8822"/>
      </w:tabs>
      <w:spacing w:after="100" w:line="360" w:lineRule="auto"/>
      <w:ind w:left="440"/>
    </w:pPr>
  </w:style>
  <w:style w:type="table" w:styleId="a8">
    <w:name w:val="Grid Table Light"/>
    <w:basedOn w:val="a1"/>
    <w:uiPriority w:val="40"/>
    <w:rsid w:val="00596FE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9">
    <w:name w:val="Normal (Web)"/>
    <w:basedOn w:val="a"/>
    <w:uiPriority w:val="99"/>
    <w:semiHidden/>
    <w:unhideWhenUsed/>
    <w:rsid w:val="007E382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43823">
      <w:bodyDiv w:val="1"/>
      <w:marLeft w:val="0"/>
      <w:marRight w:val="0"/>
      <w:marTop w:val="0"/>
      <w:marBottom w:val="0"/>
      <w:divBdr>
        <w:top w:val="none" w:sz="0" w:space="0" w:color="auto"/>
        <w:left w:val="none" w:sz="0" w:space="0" w:color="auto"/>
        <w:bottom w:val="none" w:sz="0" w:space="0" w:color="auto"/>
        <w:right w:val="none" w:sz="0" w:space="0" w:color="auto"/>
      </w:divBdr>
    </w:div>
    <w:div w:id="134834452">
      <w:bodyDiv w:val="1"/>
      <w:marLeft w:val="0"/>
      <w:marRight w:val="0"/>
      <w:marTop w:val="0"/>
      <w:marBottom w:val="0"/>
      <w:divBdr>
        <w:top w:val="none" w:sz="0" w:space="0" w:color="auto"/>
        <w:left w:val="none" w:sz="0" w:space="0" w:color="auto"/>
        <w:bottom w:val="none" w:sz="0" w:space="0" w:color="auto"/>
        <w:right w:val="none" w:sz="0" w:space="0" w:color="auto"/>
      </w:divBdr>
    </w:div>
    <w:div w:id="249391965">
      <w:bodyDiv w:val="1"/>
      <w:marLeft w:val="0"/>
      <w:marRight w:val="0"/>
      <w:marTop w:val="0"/>
      <w:marBottom w:val="0"/>
      <w:divBdr>
        <w:top w:val="none" w:sz="0" w:space="0" w:color="auto"/>
        <w:left w:val="none" w:sz="0" w:space="0" w:color="auto"/>
        <w:bottom w:val="none" w:sz="0" w:space="0" w:color="auto"/>
        <w:right w:val="none" w:sz="0" w:space="0" w:color="auto"/>
      </w:divBdr>
    </w:div>
    <w:div w:id="294991198">
      <w:bodyDiv w:val="1"/>
      <w:marLeft w:val="0"/>
      <w:marRight w:val="0"/>
      <w:marTop w:val="0"/>
      <w:marBottom w:val="0"/>
      <w:divBdr>
        <w:top w:val="none" w:sz="0" w:space="0" w:color="auto"/>
        <w:left w:val="none" w:sz="0" w:space="0" w:color="auto"/>
        <w:bottom w:val="none" w:sz="0" w:space="0" w:color="auto"/>
        <w:right w:val="none" w:sz="0" w:space="0" w:color="auto"/>
      </w:divBdr>
    </w:div>
    <w:div w:id="306012267">
      <w:bodyDiv w:val="1"/>
      <w:marLeft w:val="0"/>
      <w:marRight w:val="0"/>
      <w:marTop w:val="0"/>
      <w:marBottom w:val="0"/>
      <w:divBdr>
        <w:top w:val="none" w:sz="0" w:space="0" w:color="auto"/>
        <w:left w:val="none" w:sz="0" w:space="0" w:color="auto"/>
        <w:bottom w:val="none" w:sz="0" w:space="0" w:color="auto"/>
        <w:right w:val="none" w:sz="0" w:space="0" w:color="auto"/>
      </w:divBdr>
    </w:div>
    <w:div w:id="332606604">
      <w:bodyDiv w:val="1"/>
      <w:marLeft w:val="0"/>
      <w:marRight w:val="0"/>
      <w:marTop w:val="0"/>
      <w:marBottom w:val="0"/>
      <w:divBdr>
        <w:top w:val="none" w:sz="0" w:space="0" w:color="auto"/>
        <w:left w:val="none" w:sz="0" w:space="0" w:color="auto"/>
        <w:bottom w:val="none" w:sz="0" w:space="0" w:color="auto"/>
        <w:right w:val="none" w:sz="0" w:space="0" w:color="auto"/>
      </w:divBdr>
    </w:div>
    <w:div w:id="338967469">
      <w:bodyDiv w:val="1"/>
      <w:marLeft w:val="0"/>
      <w:marRight w:val="0"/>
      <w:marTop w:val="0"/>
      <w:marBottom w:val="0"/>
      <w:divBdr>
        <w:top w:val="none" w:sz="0" w:space="0" w:color="auto"/>
        <w:left w:val="none" w:sz="0" w:space="0" w:color="auto"/>
        <w:bottom w:val="none" w:sz="0" w:space="0" w:color="auto"/>
        <w:right w:val="none" w:sz="0" w:space="0" w:color="auto"/>
      </w:divBdr>
    </w:div>
    <w:div w:id="469858220">
      <w:bodyDiv w:val="1"/>
      <w:marLeft w:val="0"/>
      <w:marRight w:val="0"/>
      <w:marTop w:val="0"/>
      <w:marBottom w:val="0"/>
      <w:divBdr>
        <w:top w:val="none" w:sz="0" w:space="0" w:color="auto"/>
        <w:left w:val="none" w:sz="0" w:space="0" w:color="auto"/>
        <w:bottom w:val="none" w:sz="0" w:space="0" w:color="auto"/>
        <w:right w:val="none" w:sz="0" w:space="0" w:color="auto"/>
      </w:divBdr>
    </w:div>
    <w:div w:id="596208652">
      <w:bodyDiv w:val="1"/>
      <w:marLeft w:val="0"/>
      <w:marRight w:val="0"/>
      <w:marTop w:val="0"/>
      <w:marBottom w:val="0"/>
      <w:divBdr>
        <w:top w:val="none" w:sz="0" w:space="0" w:color="auto"/>
        <w:left w:val="none" w:sz="0" w:space="0" w:color="auto"/>
        <w:bottom w:val="none" w:sz="0" w:space="0" w:color="auto"/>
        <w:right w:val="none" w:sz="0" w:space="0" w:color="auto"/>
      </w:divBdr>
    </w:div>
    <w:div w:id="614941179">
      <w:bodyDiv w:val="1"/>
      <w:marLeft w:val="0"/>
      <w:marRight w:val="0"/>
      <w:marTop w:val="0"/>
      <w:marBottom w:val="0"/>
      <w:divBdr>
        <w:top w:val="none" w:sz="0" w:space="0" w:color="auto"/>
        <w:left w:val="none" w:sz="0" w:space="0" w:color="auto"/>
        <w:bottom w:val="none" w:sz="0" w:space="0" w:color="auto"/>
        <w:right w:val="none" w:sz="0" w:space="0" w:color="auto"/>
      </w:divBdr>
    </w:div>
    <w:div w:id="677119560">
      <w:bodyDiv w:val="1"/>
      <w:marLeft w:val="0"/>
      <w:marRight w:val="0"/>
      <w:marTop w:val="0"/>
      <w:marBottom w:val="0"/>
      <w:divBdr>
        <w:top w:val="none" w:sz="0" w:space="0" w:color="auto"/>
        <w:left w:val="none" w:sz="0" w:space="0" w:color="auto"/>
        <w:bottom w:val="none" w:sz="0" w:space="0" w:color="auto"/>
        <w:right w:val="none" w:sz="0" w:space="0" w:color="auto"/>
      </w:divBdr>
    </w:div>
    <w:div w:id="692146274">
      <w:bodyDiv w:val="1"/>
      <w:marLeft w:val="0"/>
      <w:marRight w:val="0"/>
      <w:marTop w:val="0"/>
      <w:marBottom w:val="0"/>
      <w:divBdr>
        <w:top w:val="none" w:sz="0" w:space="0" w:color="auto"/>
        <w:left w:val="none" w:sz="0" w:space="0" w:color="auto"/>
        <w:bottom w:val="none" w:sz="0" w:space="0" w:color="auto"/>
        <w:right w:val="none" w:sz="0" w:space="0" w:color="auto"/>
      </w:divBdr>
    </w:div>
    <w:div w:id="722142858">
      <w:bodyDiv w:val="1"/>
      <w:marLeft w:val="0"/>
      <w:marRight w:val="0"/>
      <w:marTop w:val="0"/>
      <w:marBottom w:val="0"/>
      <w:divBdr>
        <w:top w:val="none" w:sz="0" w:space="0" w:color="auto"/>
        <w:left w:val="none" w:sz="0" w:space="0" w:color="auto"/>
        <w:bottom w:val="none" w:sz="0" w:space="0" w:color="auto"/>
        <w:right w:val="none" w:sz="0" w:space="0" w:color="auto"/>
      </w:divBdr>
    </w:div>
    <w:div w:id="742489368">
      <w:bodyDiv w:val="1"/>
      <w:marLeft w:val="0"/>
      <w:marRight w:val="0"/>
      <w:marTop w:val="0"/>
      <w:marBottom w:val="0"/>
      <w:divBdr>
        <w:top w:val="none" w:sz="0" w:space="0" w:color="auto"/>
        <w:left w:val="none" w:sz="0" w:space="0" w:color="auto"/>
        <w:bottom w:val="none" w:sz="0" w:space="0" w:color="auto"/>
        <w:right w:val="none" w:sz="0" w:space="0" w:color="auto"/>
      </w:divBdr>
    </w:div>
    <w:div w:id="753625724">
      <w:bodyDiv w:val="1"/>
      <w:marLeft w:val="0"/>
      <w:marRight w:val="0"/>
      <w:marTop w:val="0"/>
      <w:marBottom w:val="0"/>
      <w:divBdr>
        <w:top w:val="none" w:sz="0" w:space="0" w:color="auto"/>
        <w:left w:val="none" w:sz="0" w:space="0" w:color="auto"/>
        <w:bottom w:val="none" w:sz="0" w:space="0" w:color="auto"/>
        <w:right w:val="none" w:sz="0" w:space="0" w:color="auto"/>
      </w:divBdr>
    </w:div>
    <w:div w:id="767966311">
      <w:bodyDiv w:val="1"/>
      <w:marLeft w:val="0"/>
      <w:marRight w:val="0"/>
      <w:marTop w:val="0"/>
      <w:marBottom w:val="0"/>
      <w:divBdr>
        <w:top w:val="none" w:sz="0" w:space="0" w:color="auto"/>
        <w:left w:val="none" w:sz="0" w:space="0" w:color="auto"/>
        <w:bottom w:val="none" w:sz="0" w:space="0" w:color="auto"/>
        <w:right w:val="none" w:sz="0" w:space="0" w:color="auto"/>
      </w:divBdr>
    </w:div>
    <w:div w:id="823788113">
      <w:bodyDiv w:val="1"/>
      <w:marLeft w:val="0"/>
      <w:marRight w:val="0"/>
      <w:marTop w:val="0"/>
      <w:marBottom w:val="0"/>
      <w:divBdr>
        <w:top w:val="none" w:sz="0" w:space="0" w:color="auto"/>
        <w:left w:val="none" w:sz="0" w:space="0" w:color="auto"/>
        <w:bottom w:val="none" w:sz="0" w:space="0" w:color="auto"/>
        <w:right w:val="none" w:sz="0" w:space="0" w:color="auto"/>
      </w:divBdr>
    </w:div>
    <w:div w:id="854151142">
      <w:bodyDiv w:val="1"/>
      <w:marLeft w:val="0"/>
      <w:marRight w:val="0"/>
      <w:marTop w:val="0"/>
      <w:marBottom w:val="0"/>
      <w:divBdr>
        <w:top w:val="none" w:sz="0" w:space="0" w:color="auto"/>
        <w:left w:val="none" w:sz="0" w:space="0" w:color="auto"/>
        <w:bottom w:val="none" w:sz="0" w:space="0" w:color="auto"/>
        <w:right w:val="none" w:sz="0" w:space="0" w:color="auto"/>
      </w:divBdr>
    </w:div>
    <w:div w:id="894894867">
      <w:bodyDiv w:val="1"/>
      <w:marLeft w:val="0"/>
      <w:marRight w:val="0"/>
      <w:marTop w:val="0"/>
      <w:marBottom w:val="0"/>
      <w:divBdr>
        <w:top w:val="none" w:sz="0" w:space="0" w:color="auto"/>
        <w:left w:val="none" w:sz="0" w:space="0" w:color="auto"/>
        <w:bottom w:val="none" w:sz="0" w:space="0" w:color="auto"/>
        <w:right w:val="none" w:sz="0" w:space="0" w:color="auto"/>
      </w:divBdr>
    </w:div>
    <w:div w:id="940525988">
      <w:bodyDiv w:val="1"/>
      <w:marLeft w:val="0"/>
      <w:marRight w:val="0"/>
      <w:marTop w:val="0"/>
      <w:marBottom w:val="0"/>
      <w:divBdr>
        <w:top w:val="none" w:sz="0" w:space="0" w:color="auto"/>
        <w:left w:val="none" w:sz="0" w:space="0" w:color="auto"/>
        <w:bottom w:val="none" w:sz="0" w:space="0" w:color="auto"/>
        <w:right w:val="none" w:sz="0" w:space="0" w:color="auto"/>
      </w:divBdr>
    </w:div>
    <w:div w:id="973490136">
      <w:bodyDiv w:val="1"/>
      <w:marLeft w:val="0"/>
      <w:marRight w:val="0"/>
      <w:marTop w:val="0"/>
      <w:marBottom w:val="0"/>
      <w:divBdr>
        <w:top w:val="none" w:sz="0" w:space="0" w:color="auto"/>
        <w:left w:val="none" w:sz="0" w:space="0" w:color="auto"/>
        <w:bottom w:val="none" w:sz="0" w:space="0" w:color="auto"/>
        <w:right w:val="none" w:sz="0" w:space="0" w:color="auto"/>
      </w:divBdr>
    </w:div>
    <w:div w:id="1014310850">
      <w:bodyDiv w:val="1"/>
      <w:marLeft w:val="0"/>
      <w:marRight w:val="0"/>
      <w:marTop w:val="0"/>
      <w:marBottom w:val="0"/>
      <w:divBdr>
        <w:top w:val="none" w:sz="0" w:space="0" w:color="auto"/>
        <w:left w:val="none" w:sz="0" w:space="0" w:color="auto"/>
        <w:bottom w:val="none" w:sz="0" w:space="0" w:color="auto"/>
        <w:right w:val="none" w:sz="0" w:space="0" w:color="auto"/>
      </w:divBdr>
    </w:div>
    <w:div w:id="1043554975">
      <w:bodyDiv w:val="1"/>
      <w:marLeft w:val="0"/>
      <w:marRight w:val="0"/>
      <w:marTop w:val="0"/>
      <w:marBottom w:val="0"/>
      <w:divBdr>
        <w:top w:val="none" w:sz="0" w:space="0" w:color="auto"/>
        <w:left w:val="none" w:sz="0" w:space="0" w:color="auto"/>
        <w:bottom w:val="none" w:sz="0" w:space="0" w:color="auto"/>
        <w:right w:val="none" w:sz="0" w:space="0" w:color="auto"/>
      </w:divBdr>
    </w:div>
    <w:div w:id="1086073178">
      <w:bodyDiv w:val="1"/>
      <w:marLeft w:val="0"/>
      <w:marRight w:val="0"/>
      <w:marTop w:val="0"/>
      <w:marBottom w:val="0"/>
      <w:divBdr>
        <w:top w:val="none" w:sz="0" w:space="0" w:color="auto"/>
        <w:left w:val="none" w:sz="0" w:space="0" w:color="auto"/>
        <w:bottom w:val="none" w:sz="0" w:space="0" w:color="auto"/>
        <w:right w:val="none" w:sz="0" w:space="0" w:color="auto"/>
      </w:divBdr>
    </w:div>
    <w:div w:id="1108240427">
      <w:bodyDiv w:val="1"/>
      <w:marLeft w:val="0"/>
      <w:marRight w:val="0"/>
      <w:marTop w:val="0"/>
      <w:marBottom w:val="0"/>
      <w:divBdr>
        <w:top w:val="none" w:sz="0" w:space="0" w:color="auto"/>
        <w:left w:val="none" w:sz="0" w:space="0" w:color="auto"/>
        <w:bottom w:val="none" w:sz="0" w:space="0" w:color="auto"/>
        <w:right w:val="none" w:sz="0" w:space="0" w:color="auto"/>
      </w:divBdr>
    </w:div>
    <w:div w:id="1183011187">
      <w:bodyDiv w:val="1"/>
      <w:marLeft w:val="0"/>
      <w:marRight w:val="0"/>
      <w:marTop w:val="0"/>
      <w:marBottom w:val="0"/>
      <w:divBdr>
        <w:top w:val="none" w:sz="0" w:space="0" w:color="auto"/>
        <w:left w:val="none" w:sz="0" w:space="0" w:color="auto"/>
        <w:bottom w:val="none" w:sz="0" w:space="0" w:color="auto"/>
        <w:right w:val="none" w:sz="0" w:space="0" w:color="auto"/>
      </w:divBdr>
    </w:div>
    <w:div w:id="1261836102">
      <w:bodyDiv w:val="1"/>
      <w:marLeft w:val="0"/>
      <w:marRight w:val="0"/>
      <w:marTop w:val="0"/>
      <w:marBottom w:val="0"/>
      <w:divBdr>
        <w:top w:val="none" w:sz="0" w:space="0" w:color="auto"/>
        <w:left w:val="none" w:sz="0" w:space="0" w:color="auto"/>
        <w:bottom w:val="none" w:sz="0" w:space="0" w:color="auto"/>
        <w:right w:val="none" w:sz="0" w:space="0" w:color="auto"/>
      </w:divBdr>
    </w:div>
    <w:div w:id="1312096918">
      <w:bodyDiv w:val="1"/>
      <w:marLeft w:val="0"/>
      <w:marRight w:val="0"/>
      <w:marTop w:val="0"/>
      <w:marBottom w:val="0"/>
      <w:divBdr>
        <w:top w:val="none" w:sz="0" w:space="0" w:color="auto"/>
        <w:left w:val="none" w:sz="0" w:space="0" w:color="auto"/>
        <w:bottom w:val="none" w:sz="0" w:space="0" w:color="auto"/>
        <w:right w:val="none" w:sz="0" w:space="0" w:color="auto"/>
      </w:divBdr>
    </w:div>
    <w:div w:id="1313412819">
      <w:bodyDiv w:val="1"/>
      <w:marLeft w:val="0"/>
      <w:marRight w:val="0"/>
      <w:marTop w:val="0"/>
      <w:marBottom w:val="0"/>
      <w:divBdr>
        <w:top w:val="none" w:sz="0" w:space="0" w:color="auto"/>
        <w:left w:val="none" w:sz="0" w:space="0" w:color="auto"/>
        <w:bottom w:val="none" w:sz="0" w:space="0" w:color="auto"/>
        <w:right w:val="none" w:sz="0" w:space="0" w:color="auto"/>
      </w:divBdr>
    </w:div>
    <w:div w:id="1325087934">
      <w:bodyDiv w:val="1"/>
      <w:marLeft w:val="0"/>
      <w:marRight w:val="0"/>
      <w:marTop w:val="0"/>
      <w:marBottom w:val="0"/>
      <w:divBdr>
        <w:top w:val="none" w:sz="0" w:space="0" w:color="auto"/>
        <w:left w:val="none" w:sz="0" w:space="0" w:color="auto"/>
        <w:bottom w:val="none" w:sz="0" w:space="0" w:color="auto"/>
        <w:right w:val="none" w:sz="0" w:space="0" w:color="auto"/>
      </w:divBdr>
    </w:div>
    <w:div w:id="1530753080">
      <w:bodyDiv w:val="1"/>
      <w:marLeft w:val="0"/>
      <w:marRight w:val="0"/>
      <w:marTop w:val="0"/>
      <w:marBottom w:val="0"/>
      <w:divBdr>
        <w:top w:val="none" w:sz="0" w:space="0" w:color="auto"/>
        <w:left w:val="none" w:sz="0" w:space="0" w:color="auto"/>
        <w:bottom w:val="none" w:sz="0" w:space="0" w:color="auto"/>
        <w:right w:val="none" w:sz="0" w:space="0" w:color="auto"/>
      </w:divBdr>
    </w:div>
    <w:div w:id="1596279985">
      <w:bodyDiv w:val="1"/>
      <w:marLeft w:val="0"/>
      <w:marRight w:val="0"/>
      <w:marTop w:val="0"/>
      <w:marBottom w:val="0"/>
      <w:divBdr>
        <w:top w:val="none" w:sz="0" w:space="0" w:color="auto"/>
        <w:left w:val="none" w:sz="0" w:space="0" w:color="auto"/>
        <w:bottom w:val="none" w:sz="0" w:space="0" w:color="auto"/>
        <w:right w:val="none" w:sz="0" w:space="0" w:color="auto"/>
      </w:divBdr>
    </w:div>
    <w:div w:id="1674336596">
      <w:bodyDiv w:val="1"/>
      <w:marLeft w:val="0"/>
      <w:marRight w:val="0"/>
      <w:marTop w:val="0"/>
      <w:marBottom w:val="0"/>
      <w:divBdr>
        <w:top w:val="none" w:sz="0" w:space="0" w:color="auto"/>
        <w:left w:val="none" w:sz="0" w:space="0" w:color="auto"/>
        <w:bottom w:val="none" w:sz="0" w:space="0" w:color="auto"/>
        <w:right w:val="none" w:sz="0" w:space="0" w:color="auto"/>
      </w:divBdr>
    </w:div>
    <w:div w:id="1851603071">
      <w:bodyDiv w:val="1"/>
      <w:marLeft w:val="0"/>
      <w:marRight w:val="0"/>
      <w:marTop w:val="0"/>
      <w:marBottom w:val="0"/>
      <w:divBdr>
        <w:top w:val="none" w:sz="0" w:space="0" w:color="auto"/>
        <w:left w:val="none" w:sz="0" w:space="0" w:color="auto"/>
        <w:bottom w:val="none" w:sz="0" w:space="0" w:color="auto"/>
        <w:right w:val="none" w:sz="0" w:space="0" w:color="auto"/>
      </w:divBdr>
    </w:div>
    <w:div w:id="2020279022">
      <w:bodyDiv w:val="1"/>
      <w:marLeft w:val="0"/>
      <w:marRight w:val="0"/>
      <w:marTop w:val="0"/>
      <w:marBottom w:val="0"/>
      <w:divBdr>
        <w:top w:val="none" w:sz="0" w:space="0" w:color="auto"/>
        <w:left w:val="none" w:sz="0" w:space="0" w:color="auto"/>
        <w:bottom w:val="none" w:sz="0" w:space="0" w:color="auto"/>
        <w:right w:val="none" w:sz="0" w:space="0" w:color="auto"/>
      </w:divBdr>
    </w:div>
    <w:div w:id="2026438905">
      <w:bodyDiv w:val="1"/>
      <w:marLeft w:val="0"/>
      <w:marRight w:val="0"/>
      <w:marTop w:val="0"/>
      <w:marBottom w:val="0"/>
      <w:divBdr>
        <w:top w:val="none" w:sz="0" w:space="0" w:color="auto"/>
        <w:left w:val="none" w:sz="0" w:space="0" w:color="auto"/>
        <w:bottom w:val="none" w:sz="0" w:space="0" w:color="auto"/>
        <w:right w:val="none" w:sz="0" w:space="0" w:color="auto"/>
      </w:divBdr>
    </w:div>
    <w:div w:id="20752721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DFA277-9331-4063-A4EC-9CCFD8B91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TotalTime>
  <Pages>38</Pages>
  <Words>8321</Words>
  <Characters>47436</Characters>
  <Application>Microsoft Office Word</Application>
  <DocSecurity>0</DocSecurity>
  <Lines>395</Lines>
  <Paragraphs>111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55646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Ali Bayhaqi</cp:lastModifiedBy>
  <cp:revision>170</cp:revision>
  <cp:lastPrinted>2025-07-31T02:56:00Z</cp:lastPrinted>
  <dcterms:created xsi:type="dcterms:W3CDTF">2025-07-30T20:34:00Z</dcterms:created>
  <dcterms:modified xsi:type="dcterms:W3CDTF">2025-11-13T18:02:00Z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