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DF2B0" w14:textId="77777777" w:rsidR="00B15B34" w:rsidRPr="00CD2B07" w:rsidRDefault="00B15B34" w:rsidP="00B15B34">
      <w:pPr>
        <w:pStyle w:val="Heading2"/>
        <w:spacing w:after="156"/>
        <w:jc w:val="center"/>
      </w:pPr>
      <w:bookmarkStart w:id="0" w:name="_Toc238420460"/>
      <w:r w:rsidRPr="00CD2B07">
        <w:rPr>
          <w:noProof/>
        </w:rPr>
        <w:drawing>
          <wp:anchor distT="0" distB="0" distL="114300" distR="114300" simplePos="0" relativeHeight="251659264" behindDoc="1" locked="0" layoutInCell="1" allowOverlap="1" wp14:anchorId="2045C558" wp14:editId="2FB081E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EC43575" w14:textId="77777777" w:rsidR="00B15B34" w:rsidRPr="00CD2B07" w:rsidRDefault="00B15B34" w:rsidP="00B15B34">
      <w:pPr>
        <w:pStyle w:val="Heading2"/>
        <w:spacing w:after="156"/>
        <w:jc w:val="center"/>
      </w:pPr>
    </w:p>
    <w:p w14:paraId="49A12D51" w14:textId="77777777" w:rsidR="00B15B34" w:rsidRPr="00CD2B07" w:rsidRDefault="00B15B34" w:rsidP="00457450">
      <w:pPr>
        <w:rPr>
          <w:bCs/>
        </w:rPr>
      </w:pPr>
    </w:p>
    <w:p w14:paraId="47545657" w14:textId="77777777" w:rsidR="00B15B34" w:rsidRPr="00CD2B07" w:rsidRDefault="00B15B34" w:rsidP="00B15B34">
      <w:pPr>
        <w:spacing w:after="376"/>
        <w:ind w:right="1366" w:firstLine="4"/>
        <w:jc w:val="center"/>
        <w:rPr>
          <w:bCs/>
          <w:sz w:val="40"/>
        </w:rPr>
      </w:pPr>
      <w:r w:rsidRPr="00CD2B07">
        <w:rPr>
          <w:bCs/>
          <w:sz w:val="40"/>
        </w:rPr>
        <w:t>Pneumonia Classification from Chest X-ray Images Using CNN</w:t>
      </w:r>
    </w:p>
    <w:p w14:paraId="09812040" w14:textId="77777777" w:rsidR="00B15B34" w:rsidRPr="00CD2B07" w:rsidRDefault="00B15B34" w:rsidP="00B15B34">
      <w:pPr>
        <w:spacing w:after="376"/>
        <w:ind w:right="1366" w:firstLine="4"/>
        <w:jc w:val="center"/>
        <w:rPr>
          <w:bCs/>
        </w:rPr>
      </w:pPr>
      <w:r w:rsidRPr="00CD2B07">
        <w:rPr>
          <w:bCs/>
          <w:sz w:val="32"/>
        </w:rPr>
        <w:t>Prepared By</w:t>
      </w:r>
    </w:p>
    <w:p w14:paraId="39BEE628" w14:textId="77777777" w:rsidR="00B15B34" w:rsidRPr="00CD2B07" w:rsidRDefault="00B15B34" w:rsidP="00B15B34">
      <w:pPr>
        <w:spacing w:after="252"/>
        <w:jc w:val="center"/>
        <w:rPr>
          <w:bCs/>
          <w:sz w:val="32"/>
          <w:szCs w:val="32"/>
        </w:rPr>
      </w:pPr>
      <w:r w:rsidRPr="00CD2B07">
        <w:rPr>
          <w:bCs/>
          <w:sz w:val="32"/>
          <w:szCs w:val="32"/>
        </w:rPr>
        <w:t xml:space="preserve">Name: Hussam </w:t>
      </w:r>
      <w:proofErr w:type="spellStart"/>
      <w:r w:rsidRPr="00CD2B07">
        <w:rPr>
          <w:bCs/>
          <w:sz w:val="32"/>
          <w:szCs w:val="32"/>
        </w:rPr>
        <w:t>alden</w:t>
      </w:r>
      <w:proofErr w:type="spellEnd"/>
      <w:r w:rsidRPr="00CD2B07">
        <w:rPr>
          <w:bCs/>
          <w:sz w:val="32"/>
          <w:szCs w:val="32"/>
        </w:rPr>
        <w:t xml:space="preserve"> </w:t>
      </w:r>
      <w:proofErr w:type="spellStart"/>
      <w:r w:rsidRPr="00CD2B07">
        <w:rPr>
          <w:bCs/>
          <w:sz w:val="32"/>
          <w:szCs w:val="32"/>
        </w:rPr>
        <w:t>Abushalha</w:t>
      </w:r>
      <w:proofErr w:type="spellEnd"/>
      <w:r w:rsidRPr="00CD2B07">
        <w:rPr>
          <w:bCs/>
          <w:sz w:val="32"/>
          <w:szCs w:val="32"/>
        </w:rPr>
        <w:tab/>
      </w:r>
      <w:r w:rsidRPr="00CD2B07">
        <w:rPr>
          <w:bCs/>
          <w:sz w:val="32"/>
          <w:szCs w:val="32"/>
        </w:rPr>
        <w:tab/>
      </w:r>
      <w:r w:rsidRPr="00CD2B07">
        <w:rPr>
          <w:bCs/>
          <w:sz w:val="32"/>
          <w:szCs w:val="32"/>
        </w:rPr>
        <w:tab/>
        <w:t>ID No.: 253002964</w:t>
      </w:r>
    </w:p>
    <w:p w14:paraId="6B905B21" w14:textId="77777777" w:rsidR="00B15B34" w:rsidRPr="00CD2B07" w:rsidRDefault="00B15B34" w:rsidP="00B15B34">
      <w:pPr>
        <w:spacing w:after="252"/>
        <w:jc w:val="center"/>
        <w:rPr>
          <w:bCs/>
          <w:sz w:val="32"/>
          <w:szCs w:val="32"/>
        </w:rPr>
      </w:pPr>
      <w:r w:rsidRPr="00CD2B07">
        <w:rPr>
          <w:bCs/>
          <w:sz w:val="32"/>
          <w:szCs w:val="32"/>
        </w:rPr>
        <w:t>Name: Abdulaziz Dhafer Al Obud</w:t>
      </w:r>
      <w:r w:rsidRPr="00CD2B07">
        <w:rPr>
          <w:bCs/>
          <w:sz w:val="32"/>
          <w:szCs w:val="32"/>
        </w:rPr>
        <w:tab/>
      </w:r>
      <w:r w:rsidRPr="00CD2B07">
        <w:rPr>
          <w:bCs/>
          <w:sz w:val="32"/>
          <w:szCs w:val="32"/>
        </w:rPr>
        <w:tab/>
        <w:t>ID No.:253001366</w:t>
      </w:r>
    </w:p>
    <w:p w14:paraId="1C04EF96" w14:textId="77777777" w:rsidR="00B15B34" w:rsidRPr="00CD2B07" w:rsidRDefault="00B15B34" w:rsidP="00B15B34">
      <w:pPr>
        <w:spacing w:after="252"/>
        <w:jc w:val="center"/>
        <w:rPr>
          <w:bCs/>
          <w:sz w:val="32"/>
          <w:szCs w:val="32"/>
        </w:rPr>
      </w:pPr>
    </w:p>
    <w:p w14:paraId="046804DE" w14:textId="77777777" w:rsidR="00B15B34" w:rsidRPr="00CD2B07" w:rsidRDefault="00B15B34" w:rsidP="00B15B34">
      <w:pPr>
        <w:spacing w:after="424"/>
        <w:ind w:right="94" w:firstLine="4"/>
        <w:jc w:val="center"/>
        <w:rPr>
          <w:bCs/>
          <w:sz w:val="32"/>
          <w:szCs w:val="32"/>
        </w:rPr>
      </w:pPr>
      <w:r w:rsidRPr="00CD2B07">
        <w:rPr>
          <w:bCs/>
          <w:sz w:val="32"/>
          <w:szCs w:val="32"/>
        </w:rPr>
        <w:t>Submitted in fulfillment of the requirements for the degree Master of Science in Artificial Intelligence</w:t>
      </w:r>
    </w:p>
    <w:p w14:paraId="258F750B" w14:textId="77777777" w:rsidR="00B15B34" w:rsidRPr="00CD2B07" w:rsidRDefault="00B15B34" w:rsidP="00B15B34">
      <w:pPr>
        <w:spacing w:after="424"/>
        <w:ind w:right="94" w:firstLine="4"/>
        <w:jc w:val="center"/>
        <w:rPr>
          <w:bCs/>
          <w:sz w:val="32"/>
          <w:szCs w:val="32"/>
        </w:rPr>
      </w:pPr>
      <w:r w:rsidRPr="00CD2B07">
        <w:rPr>
          <w:bCs/>
          <w:sz w:val="32"/>
          <w:szCs w:val="32"/>
        </w:rPr>
        <w:t>At</w:t>
      </w:r>
    </w:p>
    <w:p w14:paraId="0B89E9E9" w14:textId="77777777" w:rsidR="00B15B34" w:rsidRPr="00CD2B07" w:rsidRDefault="00B15B34" w:rsidP="00B15B34">
      <w:pPr>
        <w:ind w:right="94" w:firstLine="4"/>
        <w:jc w:val="center"/>
        <w:rPr>
          <w:bCs/>
          <w:sz w:val="32"/>
          <w:szCs w:val="32"/>
        </w:rPr>
      </w:pPr>
      <w:r w:rsidRPr="00CD2B07">
        <w:rPr>
          <w:bCs/>
          <w:sz w:val="32"/>
          <w:szCs w:val="32"/>
        </w:rPr>
        <w:t>College of Informatics</w:t>
      </w:r>
    </w:p>
    <w:p w14:paraId="44DF4AFD" w14:textId="77777777" w:rsidR="00B15B34" w:rsidRPr="00CD2B07" w:rsidRDefault="00B15B34" w:rsidP="00B15B34">
      <w:pPr>
        <w:ind w:right="94" w:firstLine="4"/>
        <w:jc w:val="center"/>
        <w:rPr>
          <w:bCs/>
          <w:sz w:val="32"/>
          <w:szCs w:val="32"/>
        </w:rPr>
      </w:pPr>
      <w:r w:rsidRPr="00CD2B07">
        <w:rPr>
          <w:bCs/>
          <w:sz w:val="32"/>
          <w:szCs w:val="32"/>
        </w:rPr>
        <w:t>Midocean University</w:t>
      </w:r>
    </w:p>
    <w:p w14:paraId="454CA05B" w14:textId="77777777" w:rsidR="00B15B34" w:rsidRPr="00CD2B07" w:rsidRDefault="00B15B34" w:rsidP="00B15B34">
      <w:pPr>
        <w:spacing w:after="424"/>
        <w:ind w:right="94" w:firstLine="4"/>
        <w:jc w:val="center"/>
        <w:rPr>
          <w:bCs/>
          <w:sz w:val="32"/>
          <w:szCs w:val="32"/>
        </w:rPr>
      </w:pPr>
      <w:r w:rsidRPr="00CD2B07">
        <w:rPr>
          <w:bCs/>
          <w:sz w:val="32"/>
          <w:szCs w:val="32"/>
        </w:rPr>
        <w:t>UAE</w:t>
      </w:r>
    </w:p>
    <w:p w14:paraId="27B091BC" w14:textId="03C5E41F" w:rsidR="00B15B34" w:rsidRPr="00CD2B07" w:rsidRDefault="00B15B34" w:rsidP="00822653">
      <w:pPr>
        <w:spacing w:after="235"/>
        <w:ind w:right="1367" w:firstLine="4"/>
        <w:jc w:val="center"/>
        <w:rPr>
          <w:bCs/>
          <w:sz w:val="32"/>
          <w:szCs w:val="32"/>
        </w:rPr>
      </w:pPr>
      <w:r w:rsidRPr="00CD2B07">
        <w:rPr>
          <w:bCs/>
          <w:sz w:val="32"/>
          <w:szCs w:val="32"/>
        </w:rPr>
        <w:lastRenderedPageBreak/>
        <w:t xml:space="preserve">Supervisor Name: DR. </w:t>
      </w:r>
      <w:r w:rsidR="00822653" w:rsidRPr="00822653">
        <w:rPr>
          <w:bCs/>
          <w:sz w:val="32"/>
          <w:szCs w:val="32"/>
        </w:rPr>
        <w:t>Hagar Salah</w:t>
      </w:r>
    </w:p>
    <w:p w14:paraId="3BD3A87F" w14:textId="77777777" w:rsidR="00B15B34" w:rsidRPr="00CD2B07" w:rsidRDefault="00B15B34" w:rsidP="00B15B34">
      <w:pPr>
        <w:spacing w:after="235"/>
        <w:ind w:right="1367" w:firstLine="4"/>
        <w:jc w:val="center"/>
        <w:rPr>
          <w:bCs/>
          <w:sz w:val="32"/>
          <w:szCs w:val="32"/>
        </w:rPr>
      </w:pPr>
      <w:r w:rsidRPr="00CD2B07">
        <w:rPr>
          <w:bCs/>
          <w:sz w:val="32"/>
          <w:szCs w:val="32"/>
        </w:rPr>
        <w:t>Collage of Informatics, Midocean University, Comoros</w:t>
      </w:r>
    </w:p>
    <w:p w14:paraId="41F3E9C0" w14:textId="77777777" w:rsidR="00B15B34" w:rsidRPr="00CD2B07" w:rsidRDefault="00B15B34" w:rsidP="00B15B34">
      <w:pPr>
        <w:spacing w:after="235"/>
        <w:ind w:right="1367" w:firstLine="4"/>
        <w:jc w:val="center"/>
        <w:rPr>
          <w:bCs/>
          <w:sz w:val="32"/>
          <w:szCs w:val="32"/>
          <w:lang w:bidi="ar-EG"/>
        </w:rPr>
      </w:pPr>
      <w:proofErr w:type="gramStart"/>
      <w:r w:rsidRPr="00CD2B07">
        <w:rPr>
          <w:bCs/>
          <w:sz w:val="32"/>
          <w:szCs w:val="32"/>
        </w:rPr>
        <w:t>Email:…</w:t>
      </w:r>
      <w:proofErr w:type="gramEnd"/>
      <w:r w:rsidRPr="00CD2B07">
        <w:rPr>
          <w:bCs/>
          <w:sz w:val="32"/>
          <w:szCs w:val="32"/>
        </w:rPr>
        <w:t>……………….</w:t>
      </w:r>
    </w:p>
    <w:p w14:paraId="455B4DE1" w14:textId="77777777" w:rsidR="00B15B34" w:rsidRDefault="00B15B34" w:rsidP="00B15B34">
      <w:pPr>
        <w:ind w:left="473"/>
        <w:jc w:val="center"/>
        <w:rPr>
          <w:bCs/>
        </w:rPr>
      </w:pPr>
    </w:p>
    <w:p w14:paraId="33F763B2" w14:textId="77777777" w:rsidR="00B15B34" w:rsidRDefault="00B15B34" w:rsidP="00B15B34">
      <w:pPr>
        <w:rPr>
          <w:rtl/>
        </w:rPr>
      </w:pPr>
    </w:p>
    <w:p w14:paraId="6E08BE92" w14:textId="77777777" w:rsidR="006F07E2" w:rsidRDefault="006F07E2" w:rsidP="00B15B34">
      <w:pPr>
        <w:rPr>
          <w:rtl/>
        </w:rPr>
      </w:pPr>
    </w:p>
    <w:p w14:paraId="115B15E1" w14:textId="77777777" w:rsidR="006F07E2" w:rsidRDefault="006F07E2" w:rsidP="00B15B34">
      <w:pPr>
        <w:rPr>
          <w:rtl/>
        </w:rPr>
      </w:pPr>
    </w:p>
    <w:p w14:paraId="69EF3F1B" w14:textId="77777777" w:rsidR="006F07E2" w:rsidRDefault="006F07E2" w:rsidP="00B15B34">
      <w:pPr>
        <w:rPr>
          <w:rtl/>
        </w:rPr>
      </w:pPr>
    </w:p>
    <w:p w14:paraId="44E9B437" w14:textId="77777777" w:rsidR="006F07E2" w:rsidRDefault="006F07E2" w:rsidP="00B15B34">
      <w:pPr>
        <w:rPr>
          <w:rtl/>
        </w:rPr>
      </w:pPr>
    </w:p>
    <w:p w14:paraId="0274520E" w14:textId="77777777" w:rsidR="006F07E2" w:rsidRDefault="006F07E2" w:rsidP="00B15B34">
      <w:pPr>
        <w:rPr>
          <w:rtl/>
        </w:rPr>
      </w:pPr>
    </w:p>
    <w:p w14:paraId="1CABEF5F" w14:textId="77777777" w:rsidR="006F07E2" w:rsidRDefault="006F07E2" w:rsidP="00B15B34">
      <w:pPr>
        <w:rPr>
          <w:rtl/>
        </w:rPr>
      </w:pPr>
    </w:p>
    <w:p w14:paraId="372392DE" w14:textId="77777777" w:rsidR="006F07E2" w:rsidRDefault="006F07E2" w:rsidP="00B15B34">
      <w:pPr>
        <w:rPr>
          <w:rtl/>
        </w:rPr>
      </w:pPr>
    </w:p>
    <w:p w14:paraId="4D8246CD" w14:textId="77777777" w:rsidR="006F07E2" w:rsidRDefault="006F07E2" w:rsidP="00B15B34">
      <w:pPr>
        <w:rPr>
          <w:rtl/>
        </w:rPr>
      </w:pPr>
    </w:p>
    <w:p w14:paraId="32E0A222" w14:textId="77777777" w:rsidR="006F07E2" w:rsidRDefault="006F07E2" w:rsidP="00B15B34">
      <w:pPr>
        <w:rPr>
          <w:rtl/>
        </w:rPr>
      </w:pPr>
    </w:p>
    <w:p w14:paraId="4313BEBF" w14:textId="77777777" w:rsidR="006F07E2" w:rsidRDefault="006F07E2" w:rsidP="00B15B34">
      <w:pPr>
        <w:rPr>
          <w:rtl/>
        </w:rPr>
      </w:pPr>
    </w:p>
    <w:p w14:paraId="23388AD8" w14:textId="77777777" w:rsidR="006F07E2" w:rsidRDefault="006F07E2" w:rsidP="00B15B34">
      <w:pPr>
        <w:rPr>
          <w:rtl/>
        </w:rPr>
      </w:pPr>
    </w:p>
    <w:p w14:paraId="0A1131E9" w14:textId="77777777" w:rsidR="006F07E2" w:rsidRDefault="006F07E2" w:rsidP="00B15B34">
      <w:pPr>
        <w:rPr>
          <w:rtl/>
        </w:rPr>
      </w:pPr>
    </w:p>
    <w:p w14:paraId="3797B23E" w14:textId="77777777" w:rsidR="006F07E2" w:rsidRDefault="006F07E2" w:rsidP="00B15B34">
      <w:pPr>
        <w:rPr>
          <w:rtl/>
        </w:rPr>
      </w:pPr>
    </w:p>
    <w:p w14:paraId="2A37032C" w14:textId="77777777" w:rsidR="006F07E2" w:rsidRDefault="006F07E2" w:rsidP="00B15B34">
      <w:pPr>
        <w:rPr>
          <w:rtl/>
        </w:rPr>
      </w:pPr>
    </w:p>
    <w:p w14:paraId="4F6006E2" w14:textId="77777777" w:rsidR="006F07E2" w:rsidRPr="00FF0BE1" w:rsidRDefault="006F07E2" w:rsidP="00B15B34"/>
    <w:p w14:paraId="34B860BB" w14:textId="77777777" w:rsidR="00B15B34" w:rsidRPr="00CD2B07" w:rsidRDefault="00B15B34" w:rsidP="00B15B34">
      <w:pPr>
        <w:ind w:left="473"/>
        <w:jc w:val="center"/>
        <w:rPr>
          <w:bCs/>
        </w:rPr>
      </w:pPr>
    </w:p>
    <w:sdt>
      <w:sdtPr>
        <w:rPr>
          <w:b w:val="0"/>
          <w:bCs w:val="0"/>
          <w:color w:val="000000"/>
          <w:sz w:val="28"/>
          <w:szCs w:val="22"/>
        </w:rPr>
        <w:id w:val="-1618133877"/>
        <w:docPartObj>
          <w:docPartGallery w:val="Table of Contents"/>
          <w:docPartUnique/>
        </w:docPartObj>
      </w:sdtPr>
      <w:sdtEndPr>
        <w:rPr>
          <w:b/>
          <w:bCs/>
          <w:noProof/>
          <w:color w:val="auto"/>
          <w:sz w:val="24"/>
          <w:szCs w:val="24"/>
        </w:rPr>
      </w:sdtEndPr>
      <w:sdtContent>
        <w:p w14:paraId="2063C133" w14:textId="77777777" w:rsidR="00B15B34" w:rsidRPr="004C58AD" w:rsidRDefault="00B15B34" w:rsidP="00B15B34">
          <w:pPr>
            <w:pStyle w:val="TOCHeading"/>
            <w:rPr>
              <w:color w:val="000000" w:themeColor="text1"/>
              <w:sz w:val="24"/>
              <w:szCs w:val="24"/>
            </w:rPr>
          </w:pPr>
          <w:r w:rsidRPr="004C58AD">
            <w:rPr>
              <w:color w:val="000000" w:themeColor="text1"/>
              <w:sz w:val="24"/>
              <w:szCs w:val="24"/>
            </w:rPr>
            <w:t>Contents</w:t>
          </w:r>
        </w:p>
        <w:p w14:paraId="5EF8BA5D" w14:textId="25DCB56D" w:rsidR="00D60E48" w:rsidRDefault="00B15B34">
          <w:pPr>
            <w:pStyle w:val="TOC2"/>
            <w:rPr>
              <w:rFonts w:asciiTheme="minorHAnsi" w:eastAsiaTheme="minorEastAsia" w:hAnsiTheme="minorHAnsi" w:cstheme="minorBidi"/>
              <w:b w:val="0"/>
              <w:bCs w:val="0"/>
              <w:color w:val="auto"/>
              <w:kern w:val="2"/>
              <w:sz w:val="24"/>
              <w:szCs w:val="24"/>
              <w14:ligatures w14:val="standardContextual"/>
            </w:rPr>
          </w:pPr>
          <w:r w:rsidRPr="004C58AD">
            <w:rPr>
              <w:noProof w:val="0"/>
              <w:sz w:val="24"/>
              <w:szCs w:val="24"/>
            </w:rPr>
            <w:fldChar w:fldCharType="begin"/>
          </w:r>
          <w:r w:rsidRPr="004C58AD">
            <w:rPr>
              <w:sz w:val="24"/>
              <w:szCs w:val="24"/>
            </w:rPr>
            <w:instrText xml:space="preserve"> TOC \o "1-3" \h \z \u </w:instrText>
          </w:r>
          <w:r w:rsidRPr="004C58AD">
            <w:rPr>
              <w:noProof w:val="0"/>
              <w:sz w:val="24"/>
              <w:szCs w:val="24"/>
            </w:rPr>
            <w:fldChar w:fldCharType="separate"/>
          </w:r>
          <w:hyperlink w:anchor="_Toc238420460" w:history="1">
            <w:r w:rsidR="00D60E48">
              <w:rPr>
                <w:webHidden/>
              </w:rPr>
              <w:tab/>
            </w:r>
            <w:r w:rsidR="00D60E48">
              <w:rPr>
                <w:webHidden/>
              </w:rPr>
              <w:fldChar w:fldCharType="begin"/>
            </w:r>
            <w:r w:rsidR="00D60E48">
              <w:rPr>
                <w:webHidden/>
              </w:rPr>
              <w:instrText xml:space="preserve"> PAGEREF _Toc238420460 \h </w:instrText>
            </w:r>
            <w:r w:rsidR="00D60E48">
              <w:rPr>
                <w:webHidden/>
              </w:rPr>
            </w:r>
            <w:r w:rsidR="00D60E48">
              <w:rPr>
                <w:webHidden/>
              </w:rPr>
              <w:fldChar w:fldCharType="separate"/>
            </w:r>
            <w:r w:rsidR="00D60E48">
              <w:rPr>
                <w:webHidden/>
              </w:rPr>
              <w:t>1</w:t>
            </w:r>
            <w:r w:rsidR="00D60E48">
              <w:rPr>
                <w:webHidden/>
              </w:rPr>
              <w:fldChar w:fldCharType="end"/>
            </w:r>
          </w:hyperlink>
        </w:p>
        <w:p w14:paraId="07127601" w14:textId="7BDCE110"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461" w:history="1">
            <w:r w:rsidRPr="00001DF2">
              <w:rPr>
                <w:rStyle w:val="Hyperlink"/>
                <w:noProof/>
              </w:rPr>
              <w:t>List of Abbreviations</w:t>
            </w:r>
            <w:r>
              <w:rPr>
                <w:noProof/>
                <w:webHidden/>
              </w:rPr>
              <w:tab/>
            </w:r>
            <w:r>
              <w:rPr>
                <w:noProof/>
                <w:webHidden/>
              </w:rPr>
              <w:fldChar w:fldCharType="begin"/>
            </w:r>
            <w:r>
              <w:rPr>
                <w:noProof/>
                <w:webHidden/>
              </w:rPr>
              <w:instrText xml:space="preserve"> PAGEREF _Toc238420461 \h </w:instrText>
            </w:r>
            <w:r>
              <w:rPr>
                <w:noProof/>
                <w:webHidden/>
              </w:rPr>
            </w:r>
            <w:r>
              <w:rPr>
                <w:noProof/>
                <w:webHidden/>
              </w:rPr>
              <w:fldChar w:fldCharType="separate"/>
            </w:r>
            <w:r>
              <w:rPr>
                <w:noProof/>
                <w:webHidden/>
              </w:rPr>
              <w:t>5</w:t>
            </w:r>
            <w:r>
              <w:rPr>
                <w:noProof/>
                <w:webHidden/>
              </w:rPr>
              <w:fldChar w:fldCharType="end"/>
            </w:r>
          </w:hyperlink>
        </w:p>
        <w:p w14:paraId="6A45AD46" w14:textId="6708E82A"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462" w:history="1">
            <w:r w:rsidRPr="00001DF2">
              <w:rPr>
                <w:rStyle w:val="Hyperlink"/>
                <w:noProof/>
              </w:rPr>
              <w:t>Chapter 1: Introduction</w:t>
            </w:r>
            <w:r>
              <w:rPr>
                <w:noProof/>
                <w:webHidden/>
              </w:rPr>
              <w:tab/>
            </w:r>
            <w:r>
              <w:rPr>
                <w:noProof/>
                <w:webHidden/>
              </w:rPr>
              <w:fldChar w:fldCharType="begin"/>
            </w:r>
            <w:r>
              <w:rPr>
                <w:noProof/>
                <w:webHidden/>
              </w:rPr>
              <w:instrText xml:space="preserve"> PAGEREF _Toc238420462 \h </w:instrText>
            </w:r>
            <w:r>
              <w:rPr>
                <w:noProof/>
                <w:webHidden/>
              </w:rPr>
            </w:r>
            <w:r>
              <w:rPr>
                <w:noProof/>
                <w:webHidden/>
              </w:rPr>
              <w:fldChar w:fldCharType="separate"/>
            </w:r>
            <w:r>
              <w:rPr>
                <w:noProof/>
                <w:webHidden/>
              </w:rPr>
              <w:t>6</w:t>
            </w:r>
            <w:r>
              <w:rPr>
                <w:noProof/>
                <w:webHidden/>
              </w:rPr>
              <w:fldChar w:fldCharType="end"/>
            </w:r>
          </w:hyperlink>
        </w:p>
        <w:p w14:paraId="0E153704" w14:textId="5E89130C"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63" w:history="1">
            <w:r w:rsidRPr="00001DF2">
              <w:rPr>
                <w:rStyle w:val="Hyperlink"/>
              </w:rPr>
              <w:t>1.1 Problem Definition</w:t>
            </w:r>
            <w:r>
              <w:rPr>
                <w:webHidden/>
              </w:rPr>
              <w:tab/>
            </w:r>
            <w:r>
              <w:rPr>
                <w:webHidden/>
              </w:rPr>
              <w:fldChar w:fldCharType="begin"/>
            </w:r>
            <w:r>
              <w:rPr>
                <w:webHidden/>
              </w:rPr>
              <w:instrText xml:space="preserve"> PAGEREF _Toc238420463 \h </w:instrText>
            </w:r>
            <w:r>
              <w:rPr>
                <w:webHidden/>
              </w:rPr>
            </w:r>
            <w:r>
              <w:rPr>
                <w:webHidden/>
              </w:rPr>
              <w:fldChar w:fldCharType="separate"/>
            </w:r>
            <w:r>
              <w:rPr>
                <w:webHidden/>
              </w:rPr>
              <w:t>6</w:t>
            </w:r>
            <w:r>
              <w:rPr>
                <w:webHidden/>
              </w:rPr>
              <w:fldChar w:fldCharType="end"/>
            </w:r>
          </w:hyperlink>
        </w:p>
        <w:p w14:paraId="5EEC4D19" w14:textId="38D96ADC"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64" w:history="1">
            <w:r w:rsidRPr="00001DF2">
              <w:rPr>
                <w:rStyle w:val="Hyperlink"/>
              </w:rPr>
              <w:t>1.2 Thesis Objectives</w:t>
            </w:r>
            <w:r>
              <w:rPr>
                <w:webHidden/>
              </w:rPr>
              <w:tab/>
            </w:r>
            <w:r>
              <w:rPr>
                <w:webHidden/>
              </w:rPr>
              <w:fldChar w:fldCharType="begin"/>
            </w:r>
            <w:r>
              <w:rPr>
                <w:webHidden/>
              </w:rPr>
              <w:instrText xml:space="preserve"> PAGEREF _Toc238420464 \h </w:instrText>
            </w:r>
            <w:r>
              <w:rPr>
                <w:webHidden/>
              </w:rPr>
            </w:r>
            <w:r>
              <w:rPr>
                <w:webHidden/>
              </w:rPr>
              <w:fldChar w:fldCharType="separate"/>
            </w:r>
            <w:r>
              <w:rPr>
                <w:webHidden/>
              </w:rPr>
              <w:t>7</w:t>
            </w:r>
            <w:r>
              <w:rPr>
                <w:webHidden/>
              </w:rPr>
              <w:fldChar w:fldCharType="end"/>
            </w:r>
          </w:hyperlink>
        </w:p>
        <w:p w14:paraId="2A569E36" w14:textId="02A8DE94"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65" w:history="1">
            <w:r w:rsidRPr="00001DF2">
              <w:rPr>
                <w:rStyle w:val="Hyperlink"/>
              </w:rPr>
              <w:t>1.3 Thesis Contributions</w:t>
            </w:r>
            <w:r>
              <w:rPr>
                <w:webHidden/>
              </w:rPr>
              <w:tab/>
            </w:r>
            <w:r>
              <w:rPr>
                <w:webHidden/>
              </w:rPr>
              <w:fldChar w:fldCharType="begin"/>
            </w:r>
            <w:r>
              <w:rPr>
                <w:webHidden/>
              </w:rPr>
              <w:instrText xml:space="preserve"> PAGEREF _Toc238420465 \h </w:instrText>
            </w:r>
            <w:r>
              <w:rPr>
                <w:webHidden/>
              </w:rPr>
            </w:r>
            <w:r>
              <w:rPr>
                <w:webHidden/>
              </w:rPr>
              <w:fldChar w:fldCharType="separate"/>
            </w:r>
            <w:r>
              <w:rPr>
                <w:webHidden/>
              </w:rPr>
              <w:t>7</w:t>
            </w:r>
            <w:r>
              <w:rPr>
                <w:webHidden/>
              </w:rPr>
              <w:fldChar w:fldCharType="end"/>
            </w:r>
          </w:hyperlink>
        </w:p>
        <w:p w14:paraId="58004732" w14:textId="07B591EF"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66" w:history="1">
            <w:r w:rsidRPr="00001DF2">
              <w:rPr>
                <w:rStyle w:val="Hyperlink"/>
              </w:rPr>
              <w:t>1.4 Thesis Organization</w:t>
            </w:r>
            <w:r>
              <w:rPr>
                <w:webHidden/>
              </w:rPr>
              <w:tab/>
            </w:r>
            <w:r>
              <w:rPr>
                <w:webHidden/>
              </w:rPr>
              <w:fldChar w:fldCharType="begin"/>
            </w:r>
            <w:r>
              <w:rPr>
                <w:webHidden/>
              </w:rPr>
              <w:instrText xml:space="preserve"> PAGEREF _Toc238420466 \h </w:instrText>
            </w:r>
            <w:r>
              <w:rPr>
                <w:webHidden/>
              </w:rPr>
            </w:r>
            <w:r>
              <w:rPr>
                <w:webHidden/>
              </w:rPr>
              <w:fldChar w:fldCharType="separate"/>
            </w:r>
            <w:r>
              <w:rPr>
                <w:webHidden/>
              </w:rPr>
              <w:t>8</w:t>
            </w:r>
            <w:r>
              <w:rPr>
                <w:webHidden/>
              </w:rPr>
              <w:fldChar w:fldCharType="end"/>
            </w:r>
          </w:hyperlink>
        </w:p>
        <w:p w14:paraId="1DB8313E" w14:textId="7AD1C746"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467" w:history="1">
            <w:r w:rsidRPr="00001DF2">
              <w:rPr>
                <w:rStyle w:val="Hyperlink"/>
                <w:noProof/>
              </w:rPr>
              <w:t>Chapter 2: Background and Literature Review</w:t>
            </w:r>
            <w:r>
              <w:rPr>
                <w:noProof/>
                <w:webHidden/>
              </w:rPr>
              <w:tab/>
            </w:r>
            <w:r>
              <w:rPr>
                <w:noProof/>
                <w:webHidden/>
              </w:rPr>
              <w:fldChar w:fldCharType="begin"/>
            </w:r>
            <w:r>
              <w:rPr>
                <w:noProof/>
                <w:webHidden/>
              </w:rPr>
              <w:instrText xml:space="preserve"> PAGEREF _Toc238420467 \h </w:instrText>
            </w:r>
            <w:r>
              <w:rPr>
                <w:noProof/>
                <w:webHidden/>
              </w:rPr>
            </w:r>
            <w:r>
              <w:rPr>
                <w:noProof/>
                <w:webHidden/>
              </w:rPr>
              <w:fldChar w:fldCharType="separate"/>
            </w:r>
            <w:r>
              <w:rPr>
                <w:noProof/>
                <w:webHidden/>
              </w:rPr>
              <w:t>9</w:t>
            </w:r>
            <w:r>
              <w:rPr>
                <w:noProof/>
                <w:webHidden/>
              </w:rPr>
              <w:fldChar w:fldCharType="end"/>
            </w:r>
          </w:hyperlink>
        </w:p>
        <w:p w14:paraId="3E45D677" w14:textId="386E2E7E"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68" w:history="1">
            <w:r w:rsidRPr="00001DF2">
              <w:rPr>
                <w:rStyle w:val="Hyperlink"/>
              </w:rPr>
              <w:t>2.1 Background</w:t>
            </w:r>
            <w:r>
              <w:rPr>
                <w:webHidden/>
              </w:rPr>
              <w:tab/>
            </w:r>
            <w:r>
              <w:rPr>
                <w:webHidden/>
              </w:rPr>
              <w:fldChar w:fldCharType="begin"/>
            </w:r>
            <w:r>
              <w:rPr>
                <w:webHidden/>
              </w:rPr>
              <w:instrText xml:space="preserve"> PAGEREF _Toc238420468 \h </w:instrText>
            </w:r>
            <w:r>
              <w:rPr>
                <w:webHidden/>
              </w:rPr>
            </w:r>
            <w:r>
              <w:rPr>
                <w:webHidden/>
              </w:rPr>
              <w:fldChar w:fldCharType="separate"/>
            </w:r>
            <w:r>
              <w:rPr>
                <w:webHidden/>
              </w:rPr>
              <w:t>9</w:t>
            </w:r>
            <w:r>
              <w:rPr>
                <w:webHidden/>
              </w:rPr>
              <w:fldChar w:fldCharType="end"/>
            </w:r>
          </w:hyperlink>
        </w:p>
        <w:p w14:paraId="18415CE3" w14:textId="24A5FD0B"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69" w:history="1">
            <w:r w:rsidRPr="00001DF2">
              <w:rPr>
                <w:rStyle w:val="Hyperlink"/>
              </w:rPr>
              <w:t>2.1.1 Artificial Intelligence (AI)</w:t>
            </w:r>
            <w:r>
              <w:rPr>
                <w:webHidden/>
              </w:rPr>
              <w:tab/>
            </w:r>
            <w:r>
              <w:rPr>
                <w:webHidden/>
              </w:rPr>
              <w:fldChar w:fldCharType="begin"/>
            </w:r>
            <w:r>
              <w:rPr>
                <w:webHidden/>
              </w:rPr>
              <w:instrText xml:space="preserve"> PAGEREF _Toc238420469 \h </w:instrText>
            </w:r>
            <w:r>
              <w:rPr>
                <w:webHidden/>
              </w:rPr>
            </w:r>
            <w:r>
              <w:rPr>
                <w:webHidden/>
              </w:rPr>
              <w:fldChar w:fldCharType="separate"/>
            </w:r>
            <w:r>
              <w:rPr>
                <w:webHidden/>
              </w:rPr>
              <w:t>9</w:t>
            </w:r>
            <w:r>
              <w:rPr>
                <w:webHidden/>
              </w:rPr>
              <w:fldChar w:fldCharType="end"/>
            </w:r>
          </w:hyperlink>
        </w:p>
        <w:p w14:paraId="1E953926" w14:textId="2A36F920"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0" w:history="1">
            <w:r w:rsidRPr="00001DF2">
              <w:rPr>
                <w:rStyle w:val="Hyperlink"/>
              </w:rPr>
              <w:t>2.1.2 Machine Learning</w:t>
            </w:r>
            <w:r>
              <w:rPr>
                <w:webHidden/>
              </w:rPr>
              <w:tab/>
            </w:r>
            <w:r>
              <w:rPr>
                <w:webHidden/>
              </w:rPr>
              <w:fldChar w:fldCharType="begin"/>
            </w:r>
            <w:r>
              <w:rPr>
                <w:webHidden/>
              </w:rPr>
              <w:instrText xml:space="preserve"> PAGEREF _Toc238420470 \h </w:instrText>
            </w:r>
            <w:r>
              <w:rPr>
                <w:webHidden/>
              </w:rPr>
            </w:r>
            <w:r>
              <w:rPr>
                <w:webHidden/>
              </w:rPr>
              <w:fldChar w:fldCharType="separate"/>
            </w:r>
            <w:r>
              <w:rPr>
                <w:webHidden/>
              </w:rPr>
              <w:t>9</w:t>
            </w:r>
            <w:r>
              <w:rPr>
                <w:webHidden/>
              </w:rPr>
              <w:fldChar w:fldCharType="end"/>
            </w:r>
          </w:hyperlink>
        </w:p>
        <w:p w14:paraId="5DBE219F" w14:textId="0D6C424A"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1" w:history="1">
            <w:r w:rsidRPr="00001DF2">
              <w:rPr>
                <w:rStyle w:val="Hyperlink"/>
              </w:rPr>
              <w:t>2.1.3 Types of Machine Learning</w:t>
            </w:r>
            <w:r>
              <w:rPr>
                <w:webHidden/>
              </w:rPr>
              <w:tab/>
            </w:r>
            <w:r>
              <w:rPr>
                <w:webHidden/>
              </w:rPr>
              <w:fldChar w:fldCharType="begin"/>
            </w:r>
            <w:r>
              <w:rPr>
                <w:webHidden/>
              </w:rPr>
              <w:instrText xml:space="preserve"> PAGEREF _Toc238420471 \h </w:instrText>
            </w:r>
            <w:r>
              <w:rPr>
                <w:webHidden/>
              </w:rPr>
            </w:r>
            <w:r>
              <w:rPr>
                <w:webHidden/>
              </w:rPr>
              <w:fldChar w:fldCharType="separate"/>
            </w:r>
            <w:r>
              <w:rPr>
                <w:webHidden/>
              </w:rPr>
              <w:t>9</w:t>
            </w:r>
            <w:r>
              <w:rPr>
                <w:webHidden/>
              </w:rPr>
              <w:fldChar w:fldCharType="end"/>
            </w:r>
          </w:hyperlink>
        </w:p>
        <w:p w14:paraId="621CC127" w14:textId="318B770A"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2" w:history="1">
            <w:r w:rsidRPr="00001DF2">
              <w:rPr>
                <w:rStyle w:val="Hyperlink"/>
              </w:rPr>
              <w:t>2.1.4 Convolutional Neural Networks</w:t>
            </w:r>
            <w:r>
              <w:rPr>
                <w:webHidden/>
              </w:rPr>
              <w:tab/>
            </w:r>
            <w:r>
              <w:rPr>
                <w:webHidden/>
              </w:rPr>
              <w:fldChar w:fldCharType="begin"/>
            </w:r>
            <w:r>
              <w:rPr>
                <w:webHidden/>
              </w:rPr>
              <w:instrText xml:space="preserve"> PAGEREF _Toc238420472 \h </w:instrText>
            </w:r>
            <w:r>
              <w:rPr>
                <w:webHidden/>
              </w:rPr>
            </w:r>
            <w:r>
              <w:rPr>
                <w:webHidden/>
              </w:rPr>
              <w:fldChar w:fldCharType="separate"/>
            </w:r>
            <w:r>
              <w:rPr>
                <w:webHidden/>
              </w:rPr>
              <w:t>10</w:t>
            </w:r>
            <w:r>
              <w:rPr>
                <w:webHidden/>
              </w:rPr>
              <w:fldChar w:fldCharType="end"/>
            </w:r>
          </w:hyperlink>
        </w:p>
        <w:p w14:paraId="042AE0B2" w14:textId="36F2371D"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3" w:history="1">
            <w:r w:rsidRPr="00001DF2">
              <w:rPr>
                <w:rStyle w:val="Hyperlink"/>
              </w:rPr>
              <w:t>2.1.5 DenseNet</w:t>
            </w:r>
            <w:r>
              <w:rPr>
                <w:webHidden/>
              </w:rPr>
              <w:tab/>
            </w:r>
            <w:r>
              <w:rPr>
                <w:webHidden/>
              </w:rPr>
              <w:fldChar w:fldCharType="begin"/>
            </w:r>
            <w:r>
              <w:rPr>
                <w:webHidden/>
              </w:rPr>
              <w:instrText xml:space="preserve"> PAGEREF _Toc238420473 \h </w:instrText>
            </w:r>
            <w:r>
              <w:rPr>
                <w:webHidden/>
              </w:rPr>
            </w:r>
            <w:r>
              <w:rPr>
                <w:webHidden/>
              </w:rPr>
              <w:fldChar w:fldCharType="separate"/>
            </w:r>
            <w:r>
              <w:rPr>
                <w:webHidden/>
              </w:rPr>
              <w:t>10</w:t>
            </w:r>
            <w:r>
              <w:rPr>
                <w:webHidden/>
              </w:rPr>
              <w:fldChar w:fldCharType="end"/>
            </w:r>
          </w:hyperlink>
        </w:p>
        <w:p w14:paraId="7BFAB2E0" w14:textId="7B04EAC5"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4" w:history="1">
            <w:r w:rsidRPr="00001DF2">
              <w:rPr>
                <w:rStyle w:val="Hyperlink"/>
              </w:rPr>
              <w:t>2.1.6 ResNet</w:t>
            </w:r>
            <w:r>
              <w:rPr>
                <w:webHidden/>
              </w:rPr>
              <w:tab/>
            </w:r>
            <w:r>
              <w:rPr>
                <w:webHidden/>
              </w:rPr>
              <w:fldChar w:fldCharType="begin"/>
            </w:r>
            <w:r>
              <w:rPr>
                <w:webHidden/>
              </w:rPr>
              <w:instrText xml:space="preserve"> PAGEREF _Toc238420474 \h </w:instrText>
            </w:r>
            <w:r>
              <w:rPr>
                <w:webHidden/>
              </w:rPr>
            </w:r>
            <w:r>
              <w:rPr>
                <w:webHidden/>
              </w:rPr>
              <w:fldChar w:fldCharType="separate"/>
            </w:r>
            <w:r>
              <w:rPr>
                <w:webHidden/>
              </w:rPr>
              <w:t>11</w:t>
            </w:r>
            <w:r>
              <w:rPr>
                <w:webHidden/>
              </w:rPr>
              <w:fldChar w:fldCharType="end"/>
            </w:r>
          </w:hyperlink>
        </w:p>
        <w:p w14:paraId="5BAD2DA4" w14:textId="187F50BA"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5" w:history="1">
            <w:r w:rsidRPr="00001DF2">
              <w:rPr>
                <w:rStyle w:val="Hyperlink"/>
              </w:rPr>
              <w:t>2.1.7 EfficientNet</w:t>
            </w:r>
            <w:r>
              <w:rPr>
                <w:webHidden/>
              </w:rPr>
              <w:tab/>
            </w:r>
            <w:r>
              <w:rPr>
                <w:webHidden/>
              </w:rPr>
              <w:fldChar w:fldCharType="begin"/>
            </w:r>
            <w:r>
              <w:rPr>
                <w:webHidden/>
              </w:rPr>
              <w:instrText xml:space="preserve"> PAGEREF _Toc238420475 \h </w:instrText>
            </w:r>
            <w:r>
              <w:rPr>
                <w:webHidden/>
              </w:rPr>
            </w:r>
            <w:r>
              <w:rPr>
                <w:webHidden/>
              </w:rPr>
              <w:fldChar w:fldCharType="separate"/>
            </w:r>
            <w:r>
              <w:rPr>
                <w:webHidden/>
              </w:rPr>
              <w:t>11</w:t>
            </w:r>
            <w:r>
              <w:rPr>
                <w:webHidden/>
              </w:rPr>
              <w:fldChar w:fldCharType="end"/>
            </w:r>
          </w:hyperlink>
        </w:p>
        <w:p w14:paraId="1DBCC692" w14:textId="6BDCCFEA"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6" w:history="1">
            <w:r w:rsidRPr="00001DF2">
              <w:rPr>
                <w:rStyle w:val="Hyperlink"/>
              </w:rPr>
              <w:t>2.1.8 MobileNet</w:t>
            </w:r>
            <w:r>
              <w:rPr>
                <w:webHidden/>
              </w:rPr>
              <w:tab/>
            </w:r>
            <w:r>
              <w:rPr>
                <w:webHidden/>
              </w:rPr>
              <w:fldChar w:fldCharType="begin"/>
            </w:r>
            <w:r>
              <w:rPr>
                <w:webHidden/>
              </w:rPr>
              <w:instrText xml:space="preserve"> PAGEREF _Toc238420476 \h </w:instrText>
            </w:r>
            <w:r>
              <w:rPr>
                <w:webHidden/>
              </w:rPr>
            </w:r>
            <w:r>
              <w:rPr>
                <w:webHidden/>
              </w:rPr>
              <w:fldChar w:fldCharType="separate"/>
            </w:r>
            <w:r>
              <w:rPr>
                <w:webHidden/>
              </w:rPr>
              <w:t>11</w:t>
            </w:r>
            <w:r>
              <w:rPr>
                <w:webHidden/>
              </w:rPr>
              <w:fldChar w:fldCharType="end"/>
            </w:r>
          </w:hyperlink>
        </w:p>
        <w:p w14:paraId="6E1A8848" w14:textId="3F6BB507"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7" w:history="1">
            <w:r w:rsidRPr="00001DF2">
              <w:rPr>
                <w:rStyle w:val="Hyperlink"/>
              </w:rPr>
              <w:t>2.1.9 Vision Transformer (ViT)</w:t>
            </w:r>
            <w:r>
              <w:rPr>
                <w:webHidden/>
              </w:rPr>
              <w:tab/>
            </w:r>
            <w:r>
              <w:rPr>
                <w:webHidden/>
              </w:rPr>
              <w:fldChar w:fldCharType="begin"/>
            </w:r>
            <w:r>
              <w:rPr>
                <w:webHidden/>
              </w:rPr>
              <w:instrText xml:space="preserve"> PAGEREF _Toc238420477 \h </w:instrText>
            </w:r>
            <w:r>
              <w:rPr>
                <w:webHidden/>
              </w:rPr>
            </w:r>
            <w:r>
              <w:rPr>
                <w:webHidden/>
              </w:rPr>
              <w:fldChar w:fldCharType="separate"/>
            </w:r>
            <w:r>
              <w:rPr>
                <w:webHidden/>
              </w:rPr>
              <w:t>12</w:t>
            </w:r>
            <w:r>
              <w:rPr>
                <w:webHidden/>
              </w:rPr>
              <w:fldChar w:fldCharType="end"/>
            </w:r>
          </w:hyperlink>
        </w:p>
        <w:p w14:paraId="0AEB29AC" w14:textId="5C24B943"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78" w:history="1">
            <w:r w:rsidRPr="00001DF2">
              <w:rPr>
                <w:rStyle w:val="Hyperlink"/>
              </w:rPr>
              <w:t>2.1.10 Swin Transformer</w:t>
            </w:r>
            <w:r>
              <w:rPr>
                <w:webHidden/>
              </w:rPr>
              <w:tab/>
            </w:r>
            <w:r>
              <w:rPr>
                <w:webHidden/>
              </w:rPr>
              <w:fldChar w:fldCharType="begin"/>
            </w:r>
            <w:r>
              <w:rPr>
                <w:webHidden/>
              </w:rPr>
              <w:instrText xml:space="preserve"> PAGEREF _Toc238420478 \h </w:instrText>
            </w:r>
            <w:r>
              <w:rPr>
                <w:webHidden/>
              </w:rPr>
            </w:r>
            <w:r>
              <w:rPr>
                <w:webHidden/>
              </w:rPr>
              <w:fldChar w:fldCharType="separate"/>
            </w:r>
            <w:r>
              <w:rPr>
                <w:webHidden/>
              </w:rPr>
              <w:t>12</w:t>
            </w:r>
            <w:r>
              <w:rPr>
                <w:webHidden/>
              </w:rPr>
              <w:fldChar w:fldCharType="end"/>
            </w:r>
          </w:hyperlink>
        </w:p>
        <w:p w14:paraId="7AAA542B" w14:textId="55C91E52"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79" w:history="1">
            <w:r w:rsidRPr="00001DF2">
              <w:rPr>
                <w:rStyle w:val="Hyperlink"/>
              </w:rPr>
              <w:t>2.2 Related Work</w:t>
            </w:r>
            <w:r>
              <w:rPr>
                <w:webHidden/>
              </w:rPr>
              <w:tab/>
            </w:r>
            <w:r>
              <w:rPr>
                <w:webHidden/>
              </w:rPr>
              <w:fldChar w:fldCharType="begin"/>
            </w:r>
            <w:r>
              <w:rPr>
                <w:webHidden/>
              </w:rPr>
              <w:instrText xml:space="preserve"> PAGEREF _Toc238420479 \h </w:instrText>
            </w:r>
            <w:r>
              <w:rPr>
                <w:webHidden/>
              </w:rPr>
            </w:r>
            <w:r>
              <w:rPr>
                <w:webHidden/>
              </w:rPr>
              <w:fldChar w:fldCharType="separate"/>
            </w:r>
            <w:r>
              <w:rPr>
                <w:webHidden/>
              </w:rPr>
              <w:t>12</w:t>
            </w:r>
            <w:r>
              <w:rPr>
                <w:webHidden/>
              </w:rPr>
              <w:fldChar w:fldCharType="end"/>
            </w:r>
          </w:hyperlink>
        </w:p>
        <w:p w14:paraId="736BE7A9" w14:textId="67534DFA"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80" w:history="1">
            <w:r w:rsidRPr="00001DF2">
              <w:rPr>
                <w:rStyle w:val="Hyperlink"/>
              </w:rPr>
              <w:t>2.3 Comparative Summary</w:t>
            </w:r>
            <w:r>
              <w:rPr>
                <w:webHidden/>
              </w:rPr>
              <w:tab/>
            </w:r>
            <w:r>
              <w:rPr>
                <w:webHidden/>
              </w:rPr>
              <w:fldChar w:fldCharType="begin"/>
            </w:r>
            <w:r>
              <w:rPr>
                <w:webHidden/>
              </w:rPr>
              <w:instrText xml:space="preserve"> PAGEREF _Toc238420480 \h </w:instrText>
            </w:r>
            <w:r>
              <w:rPr>
                <w:webHidden/>
              </w:rPr>
            </w:r>
            <w:r>
              <w:rPr>
                <w:webHidden/>
              </w:rPr>
              <w:fldChar w:fldCharType="separate"/>
            </w:r>
            <w:r>
              <w:rPr>
                <w:webHidden/>
              </w:rPr>
              <w:t>16</w:t>
            </w:r>
            <w:r>
              <w:rPr>
                <w:webHidden/>
              </w:rPr>
              <w:fldChar w:fldCharType="end"/>
            </w:r>
          </w:hyperlink>
        </w:p>
        <w:p w14:paraId="0DA329EC" w14:textId="09A17225"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481" w:history="1">
            <w:r w:rsidRPr="00001DF2">
              <w:rPr>
                <w:rStyle w:val="Hyperlink"/>
                <w:noProof/>
              </w:rPr>
              <w:t>Chapter 3: Methodology</w:t>
            </w:r>
            <w:r>
              <w:rPr>
                <w:noProof/>
                <w:webHidden/>
              </w:rPr>
              <w:tab/>
            </w:r>
            <w:r>
              <w:rPr>
                <w:noProof/>
                <w:webHidden/>
              </w:rPr>
              <w:fldChar w:fldCharType="begin"/>
            </w:r>
            <w:r>
              <w:rPr>
                <w:noProof/>
                <w:webHidden/>
              </w:rPr>
              <w:instrText xml:space="preserve"> PAGEREF _Toc238420481 \h </w:instrText>
            </w:r>
            <w:r>
              <w:rPr>
                <w:noProof/>
                <w:webHidden/>
              </w:rPr>
            </w:r>
            <w:r>
              <w:rPr>
                <w:noProof/>
                <w:webHidden/>
              </w:rPr>
              <w:fldChar w:fldCharType="separate"/>
            </w:r>
            <w:r>
              <w:rPr>
                <w:noProof/>
                <w:webHidden/>
              </w:rPr>
              <w:t>20</w:t>
            </w:r>
            <w:r>
              <w:rPr>
                <w:noProof/>
                <w:webHidden/>
              </w:rPr>
              <w:fldChar w:fldCharType="end"/>
            </w:r>
          </w:hyperlink>
        </w:p>
        <w:p w14:paraId="478BE906" w14:textId="759AC067"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482" w:history="1">
            <w:r w:rsidRPr="00001DF2">
              <w:rPr>
                <w:rStyle w:val="Hyperlink"/>
                <w:noProof/>
              </w:rPr>
              <w:t>3.1 Introduction</w:t>
            </w:r>
            <w:r>
              <w:rPr>
                <w:noProof/>
                <w:webHidden/>
              </w:rPr>
              <w:tab/>
            </w:r>
            <w:r>
              <w:rPr>
                <w:noProof/>
                <w:webHidden/>
              </w:rPr>
              <w:fldChar w:fldCharType="begin"/>
            </w:r>
            <w:r>
              <w:rPr>
                <w:noProof/>
                <w:webHidden/>
              </w:rPr>
              <w:instrText xml:space="preserve"> PAGEREF _Toc238420482 \h </w:instrText>
            </w:r>
            <w:r>
              <w:rPr>
                <w:noProof/>
                <w:webHidden/>
              </w:rPr>
            </w:r>
            <w:r>
              <w:rPr>
                <w:noProof/>
                <w:webHidden/>
              </w:rPr>
              <w:fldChar w:fldCharType="separate"/>
            </w:r>
            <w:r>
              <w:rPr>
                <w:noProof/>
                <w:webHidden/>
              </w:rPr>
              <w:t>20</w:t>
            </w:r>
            <w:r>
              <w:rPr>
                <w:noProof/>
                <w:webHidden/>
              </w:rPr>
              <w:fldChar w:fldCharType="end"/>
            </w:r>
          </w:hyperlink>
        </w:p>
        <w:p w14:paraId="5D775E0D" w14:textId="034C2760"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83" w:history="1">
            <w:r w:rsidRPr="00001DF2">
              <w:rPr>
                <w:rStyle w:val="Hyperlink"/>
              </w:rPr>
              <w:t>3.2 Proposed Framework</w:t>
            </w:r>
            <w:r>
              <w:rPr>
                <w:webHidden/>
              </w:rPr>
              <w:tab/>
            </w:r>
            <w:r>
              <w:rPr>
                <w:webHidden/>
              </w:rPr>
              <w:fldChar w:fldCharType="begin"/>
            </w:r>
            <w:r>
              <w:rPr>
                <w:webHidden/>
              </w:rPr>
              <w:instrText xml:space="preserve"> PAGEREF _Toc238420483 \h </w:instrText>
            </w:r>
            <w:r>
              <w:rPr>
                <w:webHidden/>
              </w:rPr>
            </w:r>
            <w:r>
              <w:rPr>
                <w:webHidden/>
              </w:rPr>
              <w:fldChar w:fldCharType="separate"/>
            </w:r>
            <w:r>
              <w:rPr>
                <w:webHidden/>
              </w:rPr>
              <w:t>21</w:t>
            </w:r>
            <w:r>
              <w:rPr>
                <w:webHidden/>
              </w:rPr>
              <w:fldChar w:fldCharType="end"/>
            </w:r>
          </w:hyperlink>
        </w:p>
        <w:p w14:paraId="475FEE84" w14:textId="62BF4060"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84" w:history="1">
            <w:r w:rsidRPr="00001DF2">
              <w:rPr>
                <w:rStyle w:val="Hyperlink"/>
              </w:rPr>
              <w:t>3.3 Dataset Description</w:t>
            </w:r>
            <w:r>
              <w:rPr>
                <w:webHidden/>
              </w:rPr>
              <w:tab/>
            </w:r>
            <w:r>
              <w:rPr>
                <w:webHidden/>
              </w:rPr>
              <w:fldChar w:fldCharType="begin"/>
            </w:r>
            <w:r>
              <w:rPr>
                <w:webHidden/>
              </w:rPr>
              <w:instrText xml:space="preserve"> PAGEREF _Toc238420484 \h </w:instrText>
            </w:r>
            <w:r>
              <w:rPr>
                <w:webHidden/>
              </w:rPr>
            </w:r>
            <w:r>
              <w:rPr>
                <w:webHidden/>
              </w:rPr>
              <w:fldChar w:fldCharType="separate"/>
            </w:r>
            <w:r>
              <w:rPr>
                <w:webHidden/>
              </w:rPr>
              <w:t>22</w:t>
            </w:r>
            <w:r>
              <w:rPr>
                <w:webHidden/>
              </w:rPr>
              <w:fldChar w:fldCharType="end"/>
            </w:r>
          </w:hyperlink>
        </w:p>
        <w:p w14:paraId="464E16F8" w14:textId="7BFEEBE3"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85" w:history="1">
            <w:r w:rsidRPr="00001DF2">
              <w:rPr>
                <w:rStyle w:val="Hyperlink"/>
              </w:rPr>
              <w:t>3.4 Dataset Splitting</w:t>
            </w:r>
            <w:r>
              <w:rPr>
                <w:webHidden/>
              </w:rPr>
              <w:tab/>
            </w:r>
            <w:r>
              <w:rPr>
                <w:webHidden/>
              </w:rPr>
              <w:fldChar w:fldCharType="begin"/>
            </w:r>
            <w:r>
              <w:rPr>
                <w:webHidden/>
              </w:rPr>
              <w:instrText xml:space="preserve"> PAGEREF _Toc238420485 \h </w:instrText>
            </w:r>
            <w:r>
              <w:rPr>
                <w:webHidden/>
              </w:rPr>
            </w:r>
            <w:r>
              <w:rPr>
                <w:webHidden/>
              </w:rPr>
              <w:fldChar w:fldCharType="separate"/>
            </w:r>
            <w:r>
              <w:rPr>
                <w:webHidden/>
              </w:rPr>
              <w:t>22</w:t>
            </w:r>
            <w:r>
              <w:rPr>
                <w:webHidden/>
              </w:rPr>
              <w:fldChar w:fldCharType="end"/>
            </w:r>
          </w:hyperlink>
        </w:p>
        <w:p w14:paraId="3CD3F9D7" w14:textId="589DF2B2" w:rsidR="00D60E48" w:rsidRDefault="00D60E48">
          <w:pPr>
            <w:pStyle w:val="TOC2"/>
            <w:tabs>
              <w:tab w:val="left" w:pos="960"/>
            </w:tabs>
            <w:rPr>
              <w:rFonts w:asciiTheme="minorHAnsi" w:eastAsiaTheme="minorEastAsia" w:hAnsiTheme="minorHAnsi" w:cstheme="minorBidi"/>
              <w:b w:val="0"/>
              <w:bCs w:val="0"/>
              <w:color w:val="auto"/>
              <w:kern w:val="2"/>
              <w:sz w:val="24"/>
              <w:szCs w:val="24"/>
              <w14:ligatures w14:val="standardContextual"/>
            </w:rPr>
          </w:pPr>
          <w:hyperlink w:anchor="_Toc238420486" w:history="1">
            <w:r w:rsidRPr="00001DF2">
              <w:rPr>
                <w:rStyle w:val="Hyperlink"/>
              </w:rPr>
              <w:t>3.5</w:t>
            </w:r>
            <w:r>
              <w:rPr>
                <w:rFonts w:asciiTheme="minorHAnsi" w:eastAsiaTheme="minorEastAsia" w:hAnsiTheme="minorHAnsi" w:cstheme="minorBidi"/>
                <w:b w:val="0"/>
                <w:bCs w:val="0"/>
                <w:color w:val="auto"/>
                <w:kern w:val="2"/>
                <w:sz w:val="24"/>
                <w:szCs w:val="24"/>
                <w14:ligatures w14:val="standardContextual"/>
              </w:rPr>
              <w:tab/>
            </w:r>
            <w:r w:rsidRPr="00001DF2">
              <w:rPr>
                <w:rStyle w:val="Hyperlink"/>
              </w:rPr>
              <w:t>3.5 Pre-trained CNN Models</w:t>
            </w:r>
            <w:r>
              <w:rPr>
                <w:webHidden/>
              </w:rPr>
              <w:tab/>
            </w:r>
            <w:r>
              <w:rPr>
                <w:webHidden/>
              </w:rPr>
              <w:fldChar w:fldCharType="begin"/>
            </w:r>
            <w:r>
              <w:rPr>
                <w:webHidden/>
              </w:rPr>
              <w:instrText xml:space="preserve"> PAGEREF _Toc238420486 \h </w:instrText>
            </w:r>
            <w:r>
              <w:rPr>
                <w:webHidden/>
              </w:rPr>
            </w:r>
            <w:r>
              <w:rPr>
                <w:webHidden/>
              </w:rPr>
              <w:fldChar w:fldCharType="separate"/>
            </w:r>
            <w:r>
              <w:rPr>
                <w:webHidden/>
              </w:rPr>
              <w:t>23</w:t>
            </w:r>
            <w:r>
              <w:rPr>
                <w:webHidden/>
              </w:rPr>
              <w:fldChar w:fldCharType="end"/>
            </w:r>
          </w:hyperlink>
        </w:p>
        <w:p w14:paraId="2B248D77" w14:textId="15FB404B"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87" w:history="1">
            <w:r w:rsidRPr="00001DF2">
              <w:rPr>
                <w:rStyle w:val="Hyperlink"/>
              </w:rPr>
              <w:t>3.6 Transformer Models</w:t>
            </w:r>
            <w:r>
              <w:rPr>
                <w:webHidden/>
              </w:rPr>
              <w:tab/>
            </w:r>
            <w:r>
              <w:rPr>
                <w:webHidden/>
              </w:rPr>
              <w:fldChar w:fldCharType="begin"/>
            </w:r>
            <w:r>
              <w:rPr>
                <w:webHidden/>
              </w:rPr>
              <w:instrText xml:space="preserve"> PAGEREF _Toc238420487 \h </w:instrText>
            </w:r>
            <w:r>
              <w:rPr>
                <w:webHidden/>
              </w:rPr>
            </w:r>
            <w:r>
              <w:rPr>
                <w:webHidden/>
              </w:rPr>
              <w:fldChar w:fldCharType="separate"/>
            </w:r>
            <w:r>
              <w:rPr>
                <w:webHidden/>
              </w:rPr>
              <w:t>24</w:t>
            </w:r>
            <w:r>
              <w:rPr>
                <w:webHidden/>
              </w:rPr>
              <w:fldChar w:fldCharType="end"/>
            </w:r>
          </w:hyperlink>
        </w:p>
        <w:p w14:paraId="3453D856" w14:textId="03F11900"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88" w:history="1">
            <w:r w:rsidRPr="00001DF2">
              <w:rPr>
                <w:rStyle w:val="Hyperlink"/>
              </w:rPr>
              <w:t>3.6.1 Vision Transformer</w:t>
            </w:r>
            <w:r>
              <w:rPr>
                <w:webHidden/>
              </w:rPr>
              <w:tab/>
            </w:r>
            <w:r>
              <w:rPr>
                <w:webHidden/>
              </w:rPr>
              <w:fldChar w:fldCharType="begin"/>
            </w:r>
            <w:r>
              <w:rPr>
                <w:webHidden/>
              </w:rPr>
              <w:instrText xml:space="preserve"> PAGEREF _Toc238420488 \h </w:instrText>
            </w:r>
            <w:r>
              <w:rPr>
                <w:webHidden/>
              </w:rPr>
            </w:r>
            <w:r>
              <w:rPr>
                <w:webHidden/>
              </w:rPr>
              <w:fldChar w:fldCharType="separate"/>
            </w:r>
            <w:r>
              <w:rPr>
                <w:webHidden/>
              </w:rPr>
              <w:t>24</w:t>
            </w:r>
            <w:r>
              <w:rPr>
                <w:webHidden/>
              </w:rPr>
              <w:fldChar w:fldCharType="end"/>
            </w:r>
          </w:hyperlink>
        </w:p>
        <w:p w14:paraId="0F9F275F" w14:textId="0F29CC57"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89" w:history="1">
            <w:r w:rsidRPr="00001DF2">
              <w:rPr>
                <w:rStyle w:val="Hyperlink"/>
              </w:rPr>
              <w:t>3.6.2 Swin Transformer</w:t>
            </w:r>
            <w:r>
              <w:rPr>
                <w:webHidden/>
              </w:rPr>
              <w:tab/>
            </w:r>
            <w:r>
              <w:rPr>
                <w:webHidden/>
              </w:rPr>
              <w:fldChar w:fldCharType="begin"/>
            </w:r>
            <w:r>
              <w:rPr>
                <w:webHidden/>
              </w:rPr>
              <w:instrText xml:space="preserve"> PAGEREF _Toc238420489 \h </w:instrText>
            </w:r>
            <w:r>
              <w:rPr>
                <w:webHidden/>
              </w:rPr>
            </w:r>
            <w:r>
              <w:rPr>
                <w:webHidden/>
              </w:rPr>
              <w:fldChar w:fldCharType="separate"/>
            </w:r>
            <w:r>
              <w:rPr>
                <w:webHidden/>
              </w:rPr>
              <w:t>24</w:t>
            </w:r>
            <w:r>
              <w:rPr>
                <w:webHidden/>
              </w:rPr>
              <w:fldChar w:fldCharType="end"/>
            </w:r>
          </w:hyperlink>
        </w:p>
        <w:p w14:paraId="67B62FF7" w14:textId="403D65C3"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90" w:history="1">
            <w:r w:rsidRPr="00001DF2">
              <w:rPr>
                <w:rStyle w:val="Hyperlink"/>
              </w:rPr>
              <w:t>3.7 Preprocessing and Augmentation</w:t>
            </w:r>
            <w:r>
              <w:rPr>
                <w:webHidden/>
              </w:rPr>
              <w:tab/>
            </w:r>
            <w:r>
              <w:rPr>
                <w:webHidden/>
              </w:rPr>
              <w:fldChar w:fldCharType="begin"/>
            </w:r>
            <w:r>
              <w:rPr>
                <w:webHidden/>
              </w:rPr>
              <w:instrText xml:space="preserve"> PAGEREF _Toc238420490 \h </w:instrText>
            </w:r>
            <w:r>
              <w:rPr>
                <w:webHidden/>
              </w:rPr>
            </w:r>
            <w:r>
              <w:rPr>
                <w:webHidden/>
              </w:rPr>
              <w:fldChar w:fldCharType="separate"/>
            </w:r>
            <w:r>
              <w:rPr>
                <w:webHidden/>
              </w:rPr>
              <w:t>25</w:t>
            </w:r>
            <w:r>
              <w:rPr>
                <w:webHidden/>
              </w:rPr>
              <w:fldChar w:fldCharType="end"/>
            </w:r>
          </w:hyperlink>
        </w:p>
        <w:p w14:paraId="535B095F" w14:textId="56BE3D6F"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91" w:history="1">
            <w:r w:rsidRPr="00001DF2">
              <w:rPr>
                <w:rStyle w:val="Hyperlink"/>
              </w:rPr>
              <w:t>3.8 Models and Transfer Learning</w:t>
            </w:r>
            <w:r>
              <w:rPr>
                <w:webHidden/>
              </w:rPr>
              <w:tab/>
            </w:r>
            <w:r>
              <w:rPr>
                <w:webHidden/>
              </w:rPr>
              <w:fldChar w:fldCharType="begin"/>
            </w:r>
            <w:r>
              <w:rPr>
                <w:webHidden/>
              </w:rPr>
              <w:instrText xml:space="preserve"> PAGEREF _Toc238420491 \h </w:instrText>
            </w:r>
            <w:r>
              <w:rPr>
                <w:webHidden/>
              </w:rPr>
            </w:r>
            <w:r>
              <w:rPr>
                <w:webHidden/>
              </w:rPr>
              <w:fldChar w:fldCharType="separate"/>
            </w:r>
            <w:r>
              <w:rPr>
                <w:webHidden/>
              </w:rPr>
              <w:t>25</w:t>
            </w:r>
            <w:r>
              <w:rPr>
                <w:webHidden/>
              </w:rPr>
              <w:fldChar w:fldCharType="end"/>
            </w:r>
          </w:hyperlink>
        </w:p>
        <w:p w14:paraId="668357E7" w14:textId="68303B90"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92" w:history="1">
            <w:r w:rsidRPr="00001DF2">
              <w:rPr>
                <w:rStyle w:val="Hyperlink"/>
              </w:rPr>
              <w:t>3.9 Proposed Hybrid Model</w:t>
            </w:r>
            <w:r>
              <w:rPr>
                <w:webHidden/>
              </w:rPr>
              <w:tab/>
            </w:r>
            <w:r>
              <w:rPr>
                <w:webHidden/>
              </w:rPr>
              <w:fldChar w:fldCharType="begin"/>
            </w:r>
            <w:r>
              <w:rPr>
                <w:webHidden/>
              </w:rPr>
              <w:instrText xml:space="preserve"> PAGEREF _Toc238420492 \h </w:instrText>
            </w:r>
            <w:r>
              <w:rPr>
                <w:webHidden/>
              </w:rPr>
            </w:r>
            <w:r>
              <w:rPr>
                <w:webHidden/>
              </w:rPr>
              <w:fldChar w:fldCharType="separate"/>
            </w:r>
            <w:r>
              <w:rPr>
                <w:webHidden/>
              </w:rPr>
              <w:t>25</w:t>
            </w:r>
            <w:r>
              <w:rPr>
                <w:webHidden/>
              </w:rPr>
              <w:fldChar w:fldCharType="end"/>
            </w:r>
          </w:hyperlink>
        </w:p>
        <w:p w14:paraId="57D02351" w14:textId="058EC238"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93" w:history="1">
            <w:r w:rsidRPr="00001DF2">
              <w:rPr>
                <w:rStyle w:val="Hyperlink"/>
              </w:rPr>
              <w:t>3.10 Evaluation Metrics</w:t>
            </w:r>
            <w:r>
              <w:rPr>
                <w:webHidden/>
              </w:rPr>
              <w:tab/>
            </w:r>
            <w:r>
              <w:rPr>
                <w:webHidden/>
              </w:rPr>
              <w:fldChar w:fldCharType="begin"/>
            </w:r>
            <w:r>
              <w:rPr>
                <w:webHidden/>
              </w:rPr>
              <w:instrText xml:space="preserve"> PAGEREF _Toc238420493 \h </w:instrText>
            </w:r>
            <w:r>
              <w:rPr>
                <w:webHidden/>
              </w:rPr>
            </w:r>
            <w:r>
              <w:rPr>
                <w:webHidden/>
              </w:rPr>
              <w:fldChar w:fldCharType="separate"/>
            </w:r>
            <w:r>
              <w:rPr>
                <w:webHidden/>
              </w:rPr>
              <w:t>26</w:t>
            </w:r>
            <w:r>
              <w:rPr>
                <w:webHidden/>
              </w:rPr>
              <w:fldChar w:fldCharType="end"/>
            </w:r>
          </w:hyperlink>
        </w:p>
        <w:p w14:paraId="66E7B191" w14:textId="113FD19B"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494" w:history="1">
            <w:r w:rsidRPr="00001DF2">
              <w:rPr>
                <w:rStyle w:val="Hyperlink"/>
                <w:noProof/>
              </w:rPr>
              <w:t>Chapter 4: Results and Discussion</w:t>
            </w:r>
            <w:r>
              <w:rPr>
                <w:noProof/>
                <w:webHidden/>
              </w:rPr>
              <w:tab/>
            </w:r>
            <w:r>
              <w:rPr>
                <w:noProof/>
                <w:webHidden/>
              </w:rPr>
              <w:fldChar w:fldCharType="begin"/>
            </w:r>
            <w:r>
              <w:rPr>
                <w:noProof/>
                <w:webHidden/>
              </w:rPr>
              <w:instrText xml:space="preserve"> PAGEREF _Toc238420494 \h </w:instrText>
            </w:r>
            <w:r>
              <w:rPr>
                <w:noProof/>
                <w:webHidden/>
              </w:rPr>
            </w:r>
            <w:r>
              <w:rPr>
                <w:noProof/>
                <w:webHidden/>
              </w:rPr>
              <w:fldChar w:fldCharType="separate"/>
            </w:r>
            <w:r>
              <w:rPr>
                <w:noProof/>
                <w:webHidden/>
              </w:rPr>
              <w:t>27</w:t>
            </w:r>
            <w:r>
              <w:rPr>
                <w:noProof/>
                <w:webHidden/>
              </w:rPr>
              <w:fldChar w:fldCharType="end"/>
            </w:r>
          </w:hyperlink>
        </w:p>
        <w:p w14:paraId="6193EB07" w14:textId="647A9AEE"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95" w:history="1">
            <w:r w:rsidRPr="00001DF2">
              <w:rPr>
                <w:rStyle w:val="Hyperlink"/>
              </w:rPr>
              <w:t>4.1 Experimental Setup</w:t>
            </w:r>
            <w:r>
              <w:rPr>
                <w:webHidden/>
              </w:rPr>
              <w:tab/>
            </w:r>
            <w:r>
              <w:rPr>
                <w:webHidden/>
              </w:rPr>
              <w:fldChar w:fldCharType="begin"/>
            </w:r>
            <w:r>
              <w:rPr>
                <w:webHidden/>
              </w:rPr>
              <w:instrText xml:space="preserve"> PAGEREF _Toc238420495 \h </w:instrText>
            </w:r>
            <w:r>
              <w:rPr>
                <w:webHidden/>
              </w:rPr>
            </w:r>
            <w:r>
              <w:rPr>
                <w:webHidden/>
              </w:rPr>
              <w:fldChar w:fldCharType="separate"/>
            </w:r>
            <w:r>
              <w:rPr>
                <w:webHidden/>
              </w:rPr>
              <w:t>27</w:t>
            </w:r>
            <w:r>
              <w:rPr>
                <w:webHidden/>
              </w:rPr>
              <w:fldChar w:fldCharType="end"/>
            </w:r>
          </w:hyperlink>
        </w:p>
        <w:p w14:paraId="02AC6634" w14:textId="006455B2"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496" w:history="1">
            <w:r w:rsidRPr="00001DF2">
              <w:rPr>
                <w:rStyle w:val="Hyperlink"/>
              </w:rPr>
              <w:t>4.2 Results</w:t>
            </w:r>
            <w:r>
              <w:rPr>
                <w:webHidden/>
              </w:rPr>
              <w:tab/>
            </w:r>
            <w:r>
              <w:rPr>
                <w:webHidden/>
              </w:rPr>
              <w:fldChar w:fldCharType="begin"/>
            </w:r>
            <w:r>
              <w:rPr>
                <w:webHidden/>
              </w:rPr>
              <w:instrText xml:space="preserve"> PAGEREF _Toc238420496 \h </w:instrText>
            </w:r>
            <w:r>
              <w:rPr>
                <w:webHidden/>
              </w:rPr>
            </w:r>
            <w:r>
              <w:rPr>
                <w:webHidden/>
              </w:rPr>
              <w:fldChar w:fldCharType="separate"/>
            </w:r>
            <w:r>
              <w:rPr>
                <w:webHidden/>
              </w:rPr>
              <w:t>28</w:t>
            </w:r>
            <w:r>
              <w:rPr>
                <w:webHidden/>
              </w:rPr>
              <w:fldChar w:fldCharType="end"/>
            </w:r>
          </w:hyperlink>
        </w:p>
        <w:p w14:paraId="2AD999A1" w14:textId="1DDFCB7A"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97" w:history="1">
            <w:r w:rsidRPr="00001DF2">
              <w:rPr>
                <w:rStyle w:val="Hyperlink"/>
              </w:rPr>
              <w:t>4.2.1 Overall Performance</w:t>
            </w:r>
            <w:r>
              <w:rPr>
                <w:webHidden/>
              </w:rPr>
              <w:tab/>
            </w:r>
            <w:r>
              <w:rPr>
                <w:webHidden/>
              </w:rPr>
              <w:fldChar w:fldCharType="begin"/>
            </w:r>
            <w:r>
              <w:rPr>
                <w:webHidden/>
              </w:rPr>
              <w:instrText xml:space="preserve"> PAGEREF _Toc238420497 \h </w:instrText>
            </w:r>
            <w:r>
              <w:rPr>
                <w:webHidden/>
              </w:rPr>
            </w:r>
            <w:r>
              <w:rPr>
                <w:webHidden/>
              </w:rPr>
              <w:fldChar w:fldCharType="separate"/>
            </w:r>
            <w:r>
              <w:rPr>
                <w:webHidden/>
              </w:rPr>
              <w:t>28</w:t>
            </w:r>
            <w:r>
              <w:rPr>
                <w:webHidden/>
              </w:rPr>
              <w:fldChar w:fldCharType="end"/>
            </w:r>
          </w:hyperlink>
        </w:p>
        <w:p w14:paraId="78E78CEE" w14:textId="34129573"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98" w:history="1">
            <w:r w:rsidRPr="00001DF2">
              <w:rPr>
                <w:rStyle w:val="Hyperlink"/>
              </w:rPr>
              <w:t>4.2.2 Per-Class Performance</w:t>
            </w:r>
            <w:r>
              <w:rPr>
                <w:webHidden/>
              </w:rPr>
              <w:tab/>
            </w:r>
            <w:r>
              <w:rPr>
                <w:webHidden/>
              </w:rPr>
              <w:fldChar w:fldCharType="begin"/>
            </w:r>
            <w:r>
              <w:rPr>
                <w:webHidden/>
              </w:rPr>
              <w:instrText xml:space="preserve"> PAGEREF _Toc238420498 \h </w:instrText>
            </w:r>
            <w:r>
              <w:rPr>
                <w:webHidden/>
              </w:rPr>
            </w:r>
            <w:r>
              <w:rPr>
                <w:webHidden/>
              </w:rPr>
              <w:fldChar w:fldCharType="separate"/>
            </w:r>
            <w:r>
              <w:rPr>
                <w:webHidden/>
              </w:rPr>
              <w:t>30</w:t>
            </w:r>
            <w:r>
              <w:rPr>
                <w:webHidden/>
              </w:rPr>
              <w:fldChar w:fldCharType="end"/>
            </w:r>
          </w:hyperlink>
        </w:p>
        <w:p w14:paraId="66167654" w14:textId="328B9447"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499" w:history="1">
            <w:r w:rsidRPr="00001DF2">
              <w:rPr>
                <w:rStyle w:val="Hyperlink"/>
              </w:rPr>
              <w:t>4.2.3 Confusion Matrices and ROC Curves</w:t>
            </w:r>
            <w:r>
              <w:rPr>
                <w:webHidden/>
              </w:rPr>
              <w:tab/>
            </w:r>
            <w:r>
              <w:rPr>
                <w:webHidden/>
              </w:rPr>
              <w:fldChar w:fldCharType="begin"/>
            </w:r>
            <w:r>
              <w:rPr>
                <w:webHidden/>
              </w:rPr>
              <w:instrText xml:space="preserve"> PAGEREF _Toc238420499 \h </w:instrText>
            </w:r>
            <w:r>
              <w:rPr>
                <w:webHidden/>
              </w:rPr>
            </w:r>
            <w:r>
              <w:rPr>
                <w:webHidden/>
              </w:rPr>
              <w:fldChar w:fldCharType="separate"/>
            </w:r>
            <w:r>
              <w:rPr>
                <w:webHidden/>
              </w:rPr>
              <w:t>32</w:t>
            </w:r>
            <w:r>
              <w:rPr>
                <w:webHidden/>
              </w:rPr>
              <w:fldChar w:fldCharType="end"/>
            </w:r>
          </w:hyperlink>
        </w:p>
        <w:p w14:paraId="06C655B4" w14:textId="15450A7A"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500" w:history="1">
            <w:r w:rsidRPr="00001DF2">
              <w:rPr>
                <w:rStyle w:val="Hyperlink"/>
              </w:rPr>
              <w:t>4.2.4 Effect of Patient-Level Data Leakage</w:t>
            </w:r>
            <w:r>
              <w:rPr>
                <w:webHidden/>
              </w:rPr>
              <w:tab/>
            </w:r>
            <w:r>
              <w:rPr>
                <w:webHidden/>
              </w:rPr>
              <w:fldChar w:fldCharType="begin"/>
            </w:r>
            <w:r>
              <w:rPr>
                <w:webHidden/>
              </w:rPr>
              <w:instrText xml:space="preserve"> PAGEREF _Toc238420500 \h </w:instrText>
            </w:r>
            <w:r>
              <w:rPr>
                <w:webHidden/>
              </w:rPr>
            </w:r>
            <w:r>
              <w:rPr>
                <w:webHidden/>
              </w:rPr>
              <w:fldChar w:fldCharType="separate"/>
            </w:r>
            <w:r>
              <w:rPr>
                <w:webHidden/>
              </w:rPr>
              <w:t>34</w:t>
            </w:r>
            <w:r>
              <w:rPr>
                <w:webHidden/>
              </w:rPr>
              <w:fldChar w:fldCharType="end"/>
            </w:r>
          </w:hyperlink>
        </w:p>
        <w:p w14:paraId="01D27E10" w14:textId="328452EB" w:rsidR="00D60E48" w:rsidRDefault="00D60E48">
          <w:pPr>
            <w:pStyle w:val="TOC3"/>
            <w:rPr>
              <w:rFonts w:asciiTheme="minorHAnsi" w:eastAsiaTheme="minorEastAsia" w:hAnsiTheme="minorHAnsi" w:cstheme="minorBidi"/>
              <w:b w:val="0"/>
              <w:bCs w:val="0"/>
              <w:color w:val="auto"/>
              <w:kern w:val="2"/>
              <w14:ligatures w14:val="standardContextual"/>
            </w:rPr>
          </w:pPr>
          <w:hyperlink w:anchor="_Toc238420501" w:history="1">
            <w:r w:rsidRPr="00001DF2">
              <w:rPr>
                <w:rStyle w:val="Hyperlink"/>
              </w:rPr>
              <w:t>4.2.5 System Implementation</w:t>
            </w:r>
            <w:r>
              <w:rPr>
                <w:webHidden/>
              </w:rPr>
              <w:tab/>
            </w:r>
            <w:r>
              <w:rPr>
                <w:webHidden/>
              </w:rPr>
              <w:fldChar w:fldCharType="begin"/>
            </w:r>
            <w:r>
              <w:rPr>
                <w:webHidden/>
              </w:rPr>
              <w:instrText xml:space="preserve"> PAGEREF _Toc238420501 \h </w:instrText>
            </w:r>
            <w:r>
              <w:rPr>
                <w:webHidden/>
              </w:rPr>
            </w:r>
            <w:r>
              <w:rPr>
                <w:webHidden/>
              </w:rPr>
              <w:fldChar w:fldCharType="separate"/>
            </w:r>
            <w:r>
              <w:rPr>
                <w:webHidden/>
              </w:rPr>
              <w:t>36</w:t>
            </w:r>
            <w:r>
              <w:rPr>
                <w:webHidden/>
              </w:rPr>
              <w:fldChar w:fldCharType="end"/>
            </w:r>
          </w:hyperlink>
        </w:p>
        <w:p w14:paraId="033ACA9D" w14:textId="23A55924" w:rsidR="00D60E48" w:rsidRDefault="00D60E48">
          <w:pPr>
            <w:pStyle w:val="TOC2"/>
            <w:rPr>
              <w:rFonts w:asciiTheme="minorHAnsi" w:eastAsiaTheme="minorEastAsia" w:hAnsiTheme="minorHAnsi" w:cstheme="minorBidi"/>
              <w:b w:val="0"/>
              <w:bCs w:val="0"/>
              <w:color w:val="auto"/>
              <w:kern w:val="2"/>
              <w:sz w:val="24"/>
              <w:szCs w:val="24"/>
              <w14:ligatures w14:val="standardContextual"/>
            </w:rPr>
          </w:pPr>
          <w:hyperlink w:anchor="_Toc238420502" w:history="1">
            <w:r w:rsidRPr="00001DF2">
              <w:rPr>
                <w:rStyle w:val="Hyperlink"/>
              </w:rPr>
              <w:t>4.3 Discussion of Results</w:t>
            </w:r>
            <w:r>
              <w:rPr>
                <w:webHidden/>
              </w:rPr>
              <w:tab/>
            </w:r>
            <w:r>
              <w:rPr>
                <w:webHidden/>
              </w:rPr>
              <w:fldChar w:fldCharType="begin"/>
            </w:r>
            <w:r>
              <w:rPr>
                <w:webHidden/>
              </w:rPr>
              <w:instrText xml:space="preserve"> PAGEREF _Toc238420502 \h </w:instrText>
            </w:r>
            <w:r>
              <w:rPr>
                <w:webHidden/>
              </w:rPr>
            </w:r>
            <w:r>
              <w:rPr>
                <w:webHidden/>
              </w:rPr>
              <w:fldChar w:fldCharType="separate"/>
            </w:r>
            <w:r>
              <w:rPr>
                <w:webHidden/>
              </w:rPr>
              <w:t>37</w:t>
            </w:r>
            <w:r>
              <w:rPr>
                <w:webHidden/>
              </w:rPr>
              <w:fldChar w:fldCharType="end"/>
            </w:r>
          </w:hyperlink>
        </w:p>
        <w:p w14:paraId="017B8F41" w14:textId="185F2028"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503" w:history="1">
            <w:r w:rsidRPr="00001DF2">
              <w:rPr>
                <w:rStyle w:val="Hyperlink"/>
                <w:noProof/>
              </w:rPr>
              <w:t>Chapter 5: Conclusion and Future Work</w:t>
            </w:r>
            <w:r>
              <w:rPr>
                <w:noProof/>
                <w:webHidden/>
              </w:rPr>
              <w:tab/>
            </w:r>
            <w:r>
              <w:rPr>
                <w:noProof/>
                <w:webHidden/>
              </w:rPr>
              <w:fldChar w:fldCharType="begin"/>
            </w:r>
            <w:r>
              <w:rPr>
                <w:noProof/>
                <w:webHidden/>
              </w:rPr>
              <w:instrText xml:space="preserve"> PAGEREF _Toc238420503 \h </w:instrText>
            </w:r>
            <w:r>
              <w:rPr>
                <w:noProof/>
                <w:webHidden/>
              </w:rPr>
            </w:r>
            <w:r>
              <w:rPr>
                <w:noProof/>
                <w:webHidden/>
              </w:rPr>
              <w:fldChar w:fldCharType="separate"/>
            </w:r>
            <w:r>
              <w:rPr>
                <w:noProof/>
                <w:webHidden/>
              </w:rPr>
              <w:t>39</w:t>
            </w:r>
            <w:r>
              <w:rPr>
                <w:noProof/>
                <w:webHidden/>
              </w:rPr>
              <w:fldChar w:fldCharType="end"/>
            </w:r>
          </w:hyperlink>
        </w:p>
        <w:p w14:paraId="7C336D26" w14:textId="74492BC2" w:rsidR="00D60E48" w:rsidRDefault="00D60E48">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8420504" w:history="1">
            <w:r w:rsidRPr="00001DF2">
              <w:rPr>
                <w:rStyle w:val="Hyperlink"/>
                <w:noProof/>
              </w:rPr>
              <w:t>References</w:t>
            </w:r>
            <w:r>
              <w:rPr>
                <w:noProof/>
                <w:webHidden/>
              </w:rPr>
              <w:tab/>
            </w:r>
            <w:r>
              <w:rPr>
                <w:noProof/>
                <w:webHidden/>
              </w:rPr>
              <w:fldChar w:fldCharType="begin"/>
            </w:r>
            <w:r>
              <w:rPr>
                <w:noProof/>
                <w:webHidden/>
              </w:rPr>
              <w:instrText xml:space="preserve"> PAGEREF _Toc238420504 \h </w:instrText>
            </w:r>
            <w:r>
              <w:rPr>
                <w:noProof/>
                <w:webHidden/>
              </w:rPr>
            </w:r>
            <w:r>
              <w:rPr>
                <w:noProof/>
                <w:webHidden/>
              </w:rPr>
              <w:fldChar w:fldCharType="separate"/>
            </w:r>
            <w:r>
              <w:rPr>
                <w:noProof/>
                <w:webHidden/>
              </w:rPr>
              <w:t>40</w:t>
            </w:r>
            <w:r>
              <w:rPr>
                <w:noProof/>
                <w:webHidden/>
              </w:rPr>
              <w:fldChar w:fldCharType="end"/>
            </w:r>
          </w:hyperlink>
        </w:p>
        <w:p w14:paraId="23618CCC" w14:textId="5BEF3A63" w:rsidR="00E424DF" w:rsidRPr="00457450" w:rsidRDefault="00B15B34" w:rsidP="00457450">
          <w:pPr>
            <w:rPr>
              <w:b/>
              <w:bCs/>
              <w:noProof/>
            </w:rPr>
          </w:pPr>
          <w:r w:rsidRPr="004C58AD">
            <w:rPr>
              <w:b/>
              <w:bCs/>
              <w:noProof/>
              <w:color w:val="000000" w:themeColor="text1"/>
            </w:rPr>
            <w:fldChar w:fldCharType="end"/>
          </w:r>
        </w:p>
      </w:sdtContent>
    </w:sdt>
    <w:p w14:paraId="602EDE41" w14:textId="77777777" w:rsidR="002F0D49" w:rsidRDefault="002F0D49" w:rsidP="00E424DF">
      <w:pPr>
        <w:rPr>
          <w:b/>
          <w:bCs/>
          <w:color w:val="0F4761" w:themeColor="accent1" w:themeShade="BF"/>
          <w:szCs w:val="28"/>
        </w:rPr>
      </w:pPr>
    </w:p>
    <w:p w14:paraId="1129B1E1" w14:textId="77777777" w:rsidR="002F0D49" w:rsidRDefault="002F0D49" w:rsidP="00E424DF">
      <w:pPr>
        <w:rPr>
          <w:b/>
          <w:bCs/>
          <w:color w:val="0F4761" w:themeColor="accent1" w:themeShade="BF"/>
          <w:szCs w:val="28"/>
        </w:rPr>
      </w:pPr>
    </w:p>
    <w:p w14:paraId="311A1DB0" w14:textId="77777777" w:rsidR="002F0D49" w:rsidRDefault="002F0D49" w:rsidP="00E424DF">
      <w:pPr>
        <w:rPr>
          <w:b/>
          <w:bCs/>
          <w:color w:val="0F4761" w:themeColor="accent1" w:themeShade="BF"/>
          <w:szCs w:val="28"/>
        </w:rPr>
      </w:pPr>
    </w:p>
    <w:p w14:paraId="533B6A12" w14:textId="77777777" w:rsidR="00E424DF" w:rsidRDefault="00E424DF" w:rsidP="00E424DF">
      <w:pPr>
        <w:rPr>
          <w:b/>
          <w:bCs/>
          <w:color w:val="0F4761" w:themeColor="accent1" w:themeShade="BF"/>
          <w:szCs w:val="28"/>
        </w:rPr>
      </w:pPr>
    </w:p>
    <w:p w14:paraId="0B23D468" w14:textId="77777777" w:rsidR="00E424DF" w:rsidRDefault="00E424DF" w:rsidP="00E424DF">
      <w:pPr>
        <w:rPr>
          <w:b/>
          <w:bCs/>
          <w:color w:val="0F4761" w:themeColor="accent1" w:themeShade="BF"/>
          <w:szCs w:val="28"/>
          <w:rtl/>
        </w:rPr>
      </w:pPr>
    </w:p>
    <w:p w14:paraId="1931F6BA" w14:textId="77777777" w:rsidR="006F07E2" w:rsidRDefault="006F07E2" w:rsidP="00E424DF">
      <w:pPr>
        <w:rPr>
          <w:b/>
          <w:bCs/>
          <w:color w:val="0F4761" w:themeColor="accent1" w:themeShade="BF"/>
          <w:szCs w:val="28"/>
          <w:rtl/>
        </w:rPr>
      </w:pPr>
    </w:p>
    <w:p w14:paraId="375E7E07" w14:textId="77777777" w:rsidR="006F07E2" w:rsidRDefault="006F07E2" w:rsidP="00E424DF">
      <w:pPr>
        <w:rPr>
          <w:b/>
          <w:bCs/>
          <w:color w:val="0F4761" w:themeColor="accent1" w:themeShade="BF"/>
          <w:szCs w:val="28"/>
          <w:rtl/>
        </w:rPr>
      </w:pPr>
    </w:p>
    <w:p w14:paraId="125A183D" w14:textId="77777777" w:rsidR="006F07E2" w:rsidRDefault="006F07E2" w:rsidP="00E424DF">
      <w:pPr>
        <w:rPr>
          <w:b/>
          <w:bCs/>
          <w:color w:val="0F4761" w:themeColor="accent1" w:themeShade="BF"/>
          <w:szCs w:val="28"/>
        </w:rPr>
      </w:pPr>
    </w:p>
    <w:p w14:paraId="550CF2BD" w14:textId="29610C5B" w:rsidR="00B15B34" w:rsidRPr="00E424DF" w:rsidRDefault="00B15B34" w:rsidP="00E424DF">
      <w:pPr>
        <w:pStyle w:val="Heading1"/>
        <w:spacing w:before="240"/>
      </w:pPr>
      <w:bookmarkStart w:id="1" w:name="_Toc238420461"/>
      <w:r w:rsidRPr="00A71E5D">
        <w:t>List of Abbreviations</w:t>
      </w:r>
      <w:bookmarkEnd w:id="1"/>
    </w:p>
    <w:p w14:paraId="7C0060AF" w14:textId="77777777" w:rsidR="00B15B34" w:rsidRPr="00DB3BC6" w:rsidRDefault="00B15B34" w:rsidP="00B15B34">
      <w:pPr>
        <w:spacing w:after="120"/>
        <w:ind w:left="360"/>
        <w:rPr>
          <w:bCs/>
        </w:rPr>
      </w:pPr>
      <w:r>
        <w:rPr>
          <w:b/>
          <w:bCs/>
        </w:rPr>
        <w:t>CNN:</w:t>
      </w:r>
      <w:r>
        <w:t xml:space="preserve"> Convolutional Neural Network</w:t>
      </w:r>
    </w:p>
    <w:p w14:paraId="358A0699" w14:textId="77777777" w:rsidR="00B15B34" w:rsidRPr="00DB3BC6" w:rsidRDefault="00B15B34" w:rsidP="00B15B34">
      <w:pPr>
        <w:spacing w:after="120"/>
        <w:ind w:left="360"/>
        <w:rPr>
          <w:bCs/>
        </w:rPr>
      </w:pPr>
      <w:proofErr w:type="spellStart"/>
      <w:r>
        <w:rPr>
          <w:b/>
          <w:bCs/>
        </w:rPr>
        <w:t>DenseNet</w:t>
      </w:r>
      <w:proofErr w:type="spellEnd"/>
      <w:r>
        <w:rPr>
          <w:b/>
          <w:bCs/>
        </w:rPr>
        <w:t>:</w:t>
      </w:r>
      <w:r>
        <w:t xml:space="preserve"> Densely Connected Neural Network</w:t>
      </w:r>
    </w:p>
    <w:p w14:paraId="0B2BDA27" w14:textId="77777777" w:rsidR="00B15B34" w:rsidRPr="00DB3BC6" w:rsidRDefault="00B15B34" w:rsidP="00B15B34">
      <w:pPr>
        <w:spacing w:after="120"/>
        <w:ind w:left="360"/>
        <w:rPr>
          <w:bCs/>
        </w:rPr>
      </w:pPr>
      <w:proofErr w:type="spellStart"/>
      <w:r>
        <w:rPr>
          <w:b/>
          <w:bCs/>
        </w:rPr>
        <w:t>ResNet</w:t>
      </w:r>
      <w:proofErr w:type="spellEnd"/>
      <w:r>
        <w:rPr>
          <w:b/>
          <w:bCs/>
        </w:rPr>
        <w:t>:</w:t>
      </w:r>
      <w:r>
        <w:t xml:space="preserve"> Residual Network</w:t>
      </w:r>
    </w:p>
    <w:p w14:paraId="2C5CB0FB" w14:textId="77777777" w:rsidR="00B15B34" w:rsidRPr="00DB3BC6" w:rsidRDefault="00B15B34" w:rsidP="00B15B34">
      <w:pPr>
        <w:spacing w:after="120"/>
        <w:ind w:left="360"/>
        <w:rPr>
          <w:bCs/>
        </w:rPr>
      </w:pPr>
      <w:proofErr w:type="spellStart"/>
      <w:r>
        <w:rPr>
          <w:b/>
          <w:bCs/>
        </w:rPr>
        <w:t>EfficientNet</w:t>
      </w:r>
      <w:proofErr w:type="spellEnd"/>
      <w:r>
        <w:rPr>
          <w:b/>
          <w:bCs/>
        </w:rPr>
        <w:t>:</w:t>
      </w:r>
      <w:r>
        <w:t xml:space="preserve"> Efficient Neural Network</w:t>
      </w:r>
    </w:p>
    <w:p w14:paraId="7AFE6A77" w14:textId="77777777" w:rsidR="00B15B34" w:rsidRPr="00DB3BC6" w:rsidRDefault="00B15B34" w:rsidP="00B15B34">
      <w:pPr>
        <w:spacing w:after="120"/>
        <w:ind w:left="360"/>
        <w:rPr>
          <w:bCs/>
        </w:rPr>
      </w:pPr>
      <w:proofErr w:type="spellStart"/>
      <w:r>
        <w:rPr>
          <w:b/>
          <w:bCs/>
        </w:rPr>
        <w:t>MobileNet</w:t>
      </w:r>
      <w:proofErr w:type="spellEnd"/>
      <w:r>
        <w:rPr>
          <w:b/>
          <w:bCs/>
        </w:rPr>
        <w:t>:</w:t>
      </w:r>
      <w:r>
        <w:t xml:space="preserve"> Mobile Neural Network</w:t>
      </w:r>
    </w:p>
    <w:p w14:paraId="0D475CE8" w14:textId="77777777" w:rsidR="00B15B34" w:rsidRPr="00DB3BC6" w:rsidRDefault="00B15B34" w:rsidP="00B15B34">
      <w:pPr>
        <w:spacing w:after="120"/>
        <w:ind w:left="360"/>
        <w:rPr>
          <w:bCs/>
        </w:rPr>
      </w:pPr>
      <w:proofErr w:type="spellStart"/>
      <w:r>
        <w:rPr>
          <w:b/>
          <w:bCs/>
        </w:rPr>
        <w:t>ViT</w:t>
      </w:r>
      <w:proofErr w:type="spellEnd"/>
      <w:r>
        <w:rPr>
          <w:b/>
          <w:bCs/>
        </w:rPr>
        <w:t>:</w:t>
      </w:r>
      <w:r>
        <w:t xml:space="preserve"> Vision Transformer</w:t>
      </w:r>
    </w:p>
    <w:p w14:paraId="05C3E58F" w14:textId="77777777" w:rsidR="00B15B34" w:rsidRPr="00DB3BC6" w:rsidRDefault="00B15B34" w:rsidP="00B15B34">
      <w:pPr>
        <w:spacing w:after="120"/>
        <w:ind w:left="360"/>
        <w:rPr>
          <w:bCs/>
        </w:rPr>
      </w:pPr>
      <w:r>
        <w:rPr>
          <w:b/>
          <w:bCs/>
        </w:rPr>
        <w:t>Swin Transformer (Swin):</w:t>
      </w:r>
      <w:r>
        <w:t xml:space="preserve"> Shifted Window Transformer</w:t>
      </w:r>
    </w:p>
    <w:p w14:paraId="474A580B" w14:textId="77777777" w:rsidR="00B15B34" w:rsidRPr="00DB3BC6" w:rsidRDefault="00B15B34" w:rsidP="00B15B34">
      <w:pPr>
        <w:spacing w:after="120"/>
        <w:ind w:left="360"/>
        <w:rPr>
          <w:bCs/>
        </w:rPr>
      </w:pPr>
      <w:r>
        <w:rPr>
          <w:b/>
          <w:bCs/>
        </w:rPr>
        <w:t>GRU:</w:t>
      </w:r>
      <w:r>
        <w:t xml:space="preserve"> Gated Recurrent Unit</w:t>
      </w:r>
    </w:p>
    <w:p w14:paraId="0A208793" w14:textId="77777777" w:rsidR="00B15B34" w:rsidRPr="00DB3BC6" w:rsidRDefault="00B15B34" w:rsidP="00B15B34">
      <w:pPr>
        <w:spacing w:after="120"/>
        <w:ind w:left="360"/>
        <w:rPr>
          <w:bCs/>
        </w:rPr>
      </w:pPr>
      <w:r>
        <w:rPr>
          <w:b/>
          <w:bCs/>
        </w:rPr>
        <w:t>SNN:</w:t>
      </w:r>
      <w:r>
        <w:t xml:space="preserve"> Spiking Neural Network</w:t>
      </w:r>
    </w:p>
    <w:p w14:paraId="1CFDC342" w14:textId="77777777" w:rsidR="00B15B34" w:rsidRPr="00DB3BC6" w:rsidRDefault="00B15B34" w:rsidP="00B15B34">
      <w:pPr>
        <w:spacing w:after="120"/>
        <w:ind w:left="360"/>
        <w:rPr>
          <w:bCs/>
        </w:rPr>
      </w:pPr>
      <w:r>
        <w:rPr>
          <w:b/>
          <w:bCs/>
        </w:rPr>
        <w:t>MLP:</w:t>
      </w:r>
      <w:r>
        <w:t xml:space="preserve"> Multi-Layer Perceptron</w:t>
      </w:r>
    </w:p>
    <w:p w14:paraId="4E387EF0" w14:textId="77777777" w:rsidR="00B15B34" w:rsidRPr="00DB3BC6" w:rsidRDefault="00B15B34" w:rsidP="00B15B34">
      <w:pPr>
        <w:spacing w:after="120"/>
        <w:ind w:left="360"/>
        <w:rPr>
          <w:bCs/>
        </w:rPr>
      </w:pPr>
      <w:r>
        <w:rPr>
          <w:b/>
          <w:bCs/>
        </w:rPr>
        <w:t>Acc:</w:t>
      </w:r>
      <w:r>
        <w:t xml:space="preserve"> Accuracy</w:t>
      </w:r>
    </w:p>
    <w:p w14:paraId="686A8D5C" w14:textId="77777777" w:rsidR="00B15B34" w:rsidRPr="00DB3BC6" w:rsidRDefault="00B15B34" w:rsidP="00B15B34">
      <w:pPr>
        <w:spacing w:after="120"/>
        <w:ind w:left="360"/>
        <w:rPr>
          <w:bCs/>
        </w:rPr>
      </w:pPr>
      <w:r>
        <w:rPr>
          <w:b/>
          <w:bCs/>
        </w:rPr>
        <w:t>Rec:</w:t>
      </w:r>
      <w:r>
        <w:t xml:space="preserve"> Recall</w:t>
      </w:r>
    </w:p>
    <w:p w14:paraId="5ABDE9E6" w14:textId="77777777" w:rsidR="00B15B34" w:rsidRPr="00DB3BC6" w:rsidRDefault="00B15B34" w:rsidP="00B15B34">
      <w:pPr>
        <w:spacing w:after="120"/>
        <w:ind w:left="360"/>
        <w:rPr>
          <w:bCs/>
        </w:rPr>
      </w:pPr>
      <w:r>
        <w:rPr>
          <w:b/>
          <w:bCs/>
        </w:rPr>
        <w:t>F1:</w:t>
      </w:r>
      <w:r>
        <w:t xml:space="preserve"> F1 Score</w:t>
      </w:r>
    </w:p>
    <w:p w14:paraId="42C2F079" w14:textId="77777777" w:rsidR="00B15B34" w:rsidRPr="00DB3BC6" w:rsidRDefault="00B15B34" w:rsidP="00B15B34">
      <w:pPr>
        <w:spacing w:after="120"/>
        <w:ind w:left="360"/>
        <w:rPr>
          <w:bCs/>
        </w:rPr>
      </w:pPr>
      <w:r>
        <w:rPr>
          <w:b/>
          <w:bCs/>
        </w:rPr>
        <w:t>MCC:</w:t>
      </w:r>
      <w:r>
        <w:t xml:space="preserve"> Matthews Correlation Coefficient</w:t>
      </w:r>
    </w:p>
    <w:p w14:paraId="4B903C94" w14:textId="77777777" w:rsidR="00B15B34" w:rsidRPr="00DB3BC6" w:rsidRDefault="00B15B34" w:rsidP="00B15B34">
      <w:pPr>
        <w:spacing w:after="120"/>
        <w:ind w:left="360"/>
        <w:rPr>
          <w:bCs/>
        </w:rPr>
      </w:pPr>
      <w:r>
        <w:rPr>
          <w:b/>
          <w:bCs/>
        </w:rPr>
        <w:t>SL:</w:t>
      </w:r>
      <w:r>
        <w:t xml:space="preserve"> Supervised Learning</w:t>
      </w:r>
    </w:p>
    <w:p w14:paraId="7770E5CF" w14:textId="77777777" w:rsidR="00B15B34" w:rsidRPr="00DB3BC6" w:rsidRDefault="00B15B34" w:rsidP="00B15B34">
      <w:pPr>
        <w:spacing w:after="120"/>
        <w:ind w:left="360"/>
        <w:rPr>
          <w:bCs/>
        </w:rPr>
      </w:pPr>
      <w:r>
        <w:rPr>
          <w:b/>
          <w:bCs/>
        </w:rPr>
        <w:t>UL:</w:t>
      </w:r>
      <w:r>
        <w:t xml:space="preserve"> Unsupervised Learning</w:t>
      </w:r>
    </w:p>
    <w:p w14:paraId="3CDF2320" w14:textId="0118404C" w:rsidR="000D2967" w:rsidRPr="007A0101" w:rsidRDefault="0014060D" w:rsidP="00ED6627">
      <w:pPr>
        <w:pStyle w:val="Heading1"/>
      </w:pPr>
      <w:bookmarkStart w:id="2" w:name="_Toc238420462"/>
      <w:r>
        <w:lastRenderedPageBreak/>
        <w:t>Chapter 1: Introduction</w:t>
      </w:r>
      <w:bookmarkEnd w:id="2"/>
    </w:p>
    <w:p w14:paraId="1369CEC0" w14:textId="0FC6B007" w:rsidR="000D2967" w:rsidRPr="00D43A3B" w:rsidRDefault="00583543" w:rsidP="00B116F0">
      <w:pPr>
        <w:pStyle w:val="Heading2"/>
      </w:pPr>
      <w:bookmarkStart w:id="3" w:name="_Toc238420463"/>
      <w:r>
        <w:t>1.1 Problem Definition</w:t>
      </w:r>
      <w:bookmarkEnd w:id="3"/>
    </w:p>
    <w:p w14:paraId="0B4C693E" w14:textId="77777777" w:rsidR="00DA052A" w:rsidRPr="00DA052A" w:rsidRDefault="00DA052A" w:rsidP="00DA052A">
      <w:r w:rsidRPr="00DA052A">
        <w:t>Pneumonia can be considered one of the most severe diseases affecting the respiratory system around the world. According to public health records, death rates occur in higher amounts among children younger than five and people over 65 years old. The gap between their outcomes and those in resource-abundant countries is growing every year as access to specialists becomes harder. Although achieving a correct diagnosis during the early stages of the infection is unlikely, it remains a crucial step that can improve the chances of recovery. Chest radiography is used as a primary method owing to its effectiveness and affordability. However, the interpretation of the obtained data might suffer due to the subjectivity of specialists' perception. The same X-ray may lead to different conclusions from various specialists, resulting in delays and the potential for overlooking the illness. In addition, staffing issues make X-ray image analysis even slower. Therefore, there is a need for a solution that works fast and objectively with daily patient volume. It should not depend on specialists [25].</w:t>
      </w:r>
    </w:p>
    <w:p w14:paraId="0D6E21BB" w14:textId="77777777" w:rsidR="00DA052A" w:rsidRPr="00DA052A" w:rsidRDefault="00DA052A" w:rsidP="00DA052A">
      <w:r w:rsidRPr="00DA052A">
        <w:t>The problem with visual diagnostics is that disease indicators are usually difficult to detect. Therefore, researchers primarily apply deep learning algorithms as their main approach. Researchers primarily apply deep learning algorithms as their main approach. Multiple authors have shown that accuracy in pneumonia detection can exceed 98% (</w:t>
      </w:r>
      <w:proofErr w:type="spellStart"/>
      <w:r w:rsidRPr="00DA052A">
        <w:t>Buriboev</w:t>
      </w:r>
      <w:proofErr w:type="spellEnd"/>
      <w:r w:rsidRPr="00DA052A">
        <w:t xml:space="preserve"> et al., 2025; Ahmed et al., 2023). </w:t>
      </w:r>
      <w:proofErr w:type="spellStart"/>
      <w:r w:rsidRPr="00DA052A">
        <w:t>DenseNet</w:t>
      </w:r>
      <w:proofErr w:type="spellEnd"/>
      <w:r w:rsidRPr="00DA052A">
        <w:t xml:space="preserve">, </w:t>
      </w:r>
      <w:proofErr w:type="spellStart"/>
      <w:r w:rsidRPr="00DA052A">
        <w:t>ResNet</w:t>
      </w:r>
      <w:proofErr w:type="spellEnd"/>
      <w:r w:rsidRPr="00DA052A">
        <w:t xml:space="preserve">, and </w:t>
      </w:r>
      <w:proofErr w:type="spellStart"/>
      <w:r w:rsidRPr="00DA052A">
        <w:t>EfficientNet</w:t>
      </w:r>
      <w:proofErr w:type="spellEnd"/>
      <w:r w:rsidRPr="00DA052A">
        <w:t xml:space="preserve"> were identified as the neural networks capable of recognizing medical images. The principle of utilizing artificial intelligence technologies to diagnose a condition is obvious; it helps identify important patterns that a specialist may overlook while being exhausted. At the same time, the results received from the computer will be reproducible. This way, the present research aims to create a neural network for recognizing pneumonia signs using machine learning [25].</w:t>
      </w:r>
    </w:p>
    <w:p w14:paraId="54DA4D6D" w14:textId="77777777" w:rsidR="00457450" w:rsidRPr="00436EF9" w:rsidRDefault="00457450" w:rsidP="00436EF9"/>
    <w:p w14:paraId="4D354C14" w14:textId="39E3C0E2" w:rsidR="00E97F91" w:rsidRPr="00B54CEE" w:rsidRDefault="00583543" w:rsidP="00D43A3B">
      <w:pPr>
        <w:pStyle w:val="Heading2"/>
      </w:pPr>
      <w:bookmarkStart w:id="4" w:name="_Toc238420464"/>
      <w:r>
        <w:lastRenderedPageBreak/>
        <w:t>1.2 Thesis Objectives</w:t>
      </w:r>
      <w:bookmarkEnd w:id="4"/>
    </w:p>
    <w:p w14:paraId="2EB54C7D" w14:textId="77777777" w:rsidR="00915A01" w:rsidRPr="00915A01" w:rsidRDefault="00915A01" w:rsidP="00915A01">
      <w:bookmarkStart w:id="5" w:name="_Toc238420465"/>
      <w:r w:rsidRPr="00915A01">
        <w:t>The aim of this study is to construct a deep learning framework to distinguish pneumonia from normal cases in chest X-ray images. Transfer learning is used to explore various CNN architectures to enhance their classification performance. Image augmentation techniques are used to increase variability in the dataset and to generalize to unseen images. The effectiveness of the developed models is evaluated by comparing with the standard performance measures.</w:t>
      </w:r>
    </w:p>
    <w:p w14:paraId="15F5C993" w14:textId="2095BE9B" w:rsidR="00E97F91" w:rsidRPr="00B54CEE" w:rsidRDefault="00583543" w:rsidP="00591FB4">
      <w:pPr>
        <w:pStyle w:val="Heading2"/>
      </w:pPr>
      <w:r>
        <w:t>1.3 Thesis Contributions</w:t>
      </w:r>
      <w:bookmarkEnd w:id="5"/>
    </w:p>
    <w:p w14:paraId="16DBE703" w14:textId="77777777" w:rsidR="00032BEC" w:rsidRPr="00032BEC" w:rsidRDefault="00032BEC" w:rsidP="00032BEC">
      <w:r w:rsidRPr="00032BEC">
        <w:t>Design and evaluation of deep learning approaches for automatic classification of pneumonia from X-ray images, including transfer learning.</w:t>
      </w:r>
    </w:p>
    <w:p w14:paraId="0D3A25CD" w14:textId="77777777" w:rsidR="00032BEC" w:rsidRPr="00032BEC" w:rsidRDefault="00032BEC" w:rsidP="00032BEC">
      <w:r w:rsidRPr="00032BEC">
        <w:t xml:space="preserve">* Conducted a comparative evaluation of the use of three pre-trained CNNs (MobileNetV2, EfficientNetB0, and ResNet50) and two transformers (Vision Transformer, </w:t>
      </w:r>
      <w:proofErr w:type="spellStart"/>
      <w:r w:rsidRPr="00032BEC">
        <w:t>ViT</w:t>
      </w:r>
      <w:proofErr w:type="spellEnd"/>
      <w:r w:rsidRPr="00032BEC">
        <w:t>, and Swin Transformer).</w:t>
      </w:r>
    </w:p>
    <w:p w14:paraId="0AC8D66F" w14:textId="77777777" w:rsidR="00032BEC" w:rsidRPr="00032BEC" w:rsidRDefault="00032BEC" w:rsidP="00032BEC">
      <w:r w:rsidRPr="00032BEC">
        <w:t>* Introduced the hybrid model of CNN (EfficientNetB0) &amp; Transformer (Swin Transformer), which can extract the local features as well as global features and achieve better results than individual architectures.</w:t>
      </w:r>
    </w:p>
    <w:p w14:paraId="55D71333" w14:textId="77777777" w:rsidR="00032BEC" w:rsidRPr="00032BEC" w:rsidRDefault="00032BEC" w:rsidP="00032BEC">
      <w:r w:rsidRPr="00032BEC">
        <w:t>* The hybrid CNN–Transformer model EfficientNetB0 + Swin Transformer was assessed on a patient-disjoint test set, where it reached an accuracy of 97.01%. The results from the assessment of the hybrid CNN–Transformer model outperformed the three CNNs for pneumonia detection on chest X-ray images, while there was no statistically significant difference to the strongest transformer used individually (p = 0.524).</w:t>
      </w:r>
    </w:p>
    <w:p w14:paraId="3708722E" w14:textId="77777777" w:rsidR="00032BEC" w:rsidRPr="00032BEC" w:rsidRDefault="00032BEC" w:rsidP="00032BEC">
      <w:r w:rsidRPr="00032BEC">
        <w:t>* Implementation of a prototype web application where the models can be put into practice for the prediction of pneumonia with the help of chest X-rays.</w:t>
      </w:r>
    </w:p>
    <w:p w14:paraId="03E83276" w14:textId="6C060706" w:rsidR="00E97F91" w:rsidRDefault="00583543" w:rsidP="00B54CEE">
      <w:pPr>
        <w:pStyle w:val="Heading2"/>
      </w:pPr>
      <w:bookmarkStart w:id="6" w:name="_Toc238420466"/>
      <w:r>
        <w:t>1.4 Thesis Organization</w:t>
      </w:r>
      <w:bookmarkEnd w:id="6"/>
    </w:p>
    <w:p w14:paraId="7C45E3AD" w14:textId="77777777" w:rsidR="00212CE4" w:rsidRPr="00212CE4" w:rsidRDefault="00212CE4" w:rsidP="00212CE4">
      <w:r w:rsidRPr="00212CE4">
        <w:rPr>
          <w:b/>
          <w:bCs/>
        </w:rPr>
        <w:t>Chapter 1</w:t>
      </w:r>
      <w:r w:rsidRPr="00212CE4">
        <w:t xml:space="preserve"> introduces the research work and outlines the major problems that it seeks to address. The chapter highlights the objectives of the work and presents the overall structure of the thesis.</w:t>
      </w:r>
      <w:r w:rsidRPr="00212CE4">
        <w:br/>
      </w:r>
      <w:r w:rsidRPr="00212CE4">
        <w:lastRenderedPageBreak/>
        <w:br/>
      </w:r>
      <w:r w:rsidRPr="00212CE4">
        <w:rPr>
          <w:b/>
          <w:bCs/>
        </w:rPr>
        <w:t>Chapter 2</w:t>
      </w:r>
      <w:r w:rsidRPr="00212CE4">
        <w:t xml:space="preserve"> details the theoretical basis for pneumonia classification focusing on the leading deep learning models that can analyze images (chest X-ray images).</w:t>
      </w:r>
      <w:r w:rsidRPr="00212CE4">
        <w:br/>
        <w:t>.</w:t>
      </w:r>
      <w:r w:rsidRPr="00212CE4">
        <w:br/>
      </w:r>
      <w:r w:rsidRPr="00212CE4">
        <w:rPr>
          <w:b/>
          <w:bCs/>
        </w:rPr>
        <w:t>Chapter 3</w:t>
      </w:r>
      <w:r w:rsidRPr="00212CE4">
        <w:t xml:space="preserve"> outlines the methodology employed throughout the research. </w:t>
      </w:r>
      <w:proofErr w:type="spellStart"/>
      <w:proofErr w:type="gramStart"/>
      <w:r w:rsidRPr="00212CE4">
        <w:t>the</w:t>
      </w:r>
      <w:proofErr w:type="spellEnd"/>
      <w:r w:rsidRPr="00212CE4">
        <w:t xml:space="preserve"> including</w:t>
      </w:r>
      <w:proofErr w:type="gramEnd"/>
      <w:r w:rsidRPr="00212CE4">
        <w:t xml:space="preserve"> image preprocessing, the application of specific models and the proposed method of analysis. It details the experimental setup and examines the metrics used to gauge model performance.</w:t>
      </w:r>
      <w:r w:rsidRPr="00212CE4">
        <w:br/>
      </w:r>
      <w:r w:rsidRPr="00212CE4">
        <w:br/>
      </w:r>
      <w:r w:rsidRPr="00212CE4">
        <w:rPr>
          <w:b/>
          <w:bCs/>
        </w:rPr>
        <w:t>Chapter 4</w:t>
      </w:r>
      <w:r w:rsidRPr="00212CE4">
        <w:t xml:space="preserve"> describes the experimental work conducted as part of the research for this thesis and an analysis of the results for the various models developed to address the problem of classifying cases of pneumonia from chest X-ray images.</w:t>
      </w:r>
      <w:r w:rsidRPr="00212CE4">
        <w:br/>
      </w:r>
      <w:r w:rsidRPr="00212CE4">
        <w:br/>
      </w:r>
      <w:r w:rsidRPr="00212CE4">
        <w:rPr>
          <w:b/>
          <w:bCs/>
        </w:rPr>
        <w:t>Chapter 5</w:t>
      </w:r>
      <w:r w:rsidRPr="00212CE4">
        <w:t xml:space="preserve"> outlines the conclusions for the research performed within this thesis and, last but not least, provides an outlook on future work and potential optimizations.</w:t>
      </w:r>
    </w:p>
    <w:p w14:paraId="1FBAF970" w14:textId="77777777" w:rsidR="00516D90" w:rsidRDefault="00516D90" w:rsidP="00FC78C2">
      <w:pPr>
        <w:rPr>
          <w:rtl/>
        </w:rPr>
      </w:pPr>
    </w:p>
    <w:p w14:paraId="406CA427" w14:textId="77777777" w:rsidR="00516D90" w:rsidRDefault="00516D90" w:rsidP="00FC78C2">
      <w:pPr>
        <w:rPr>
          <w:rtl/>
        </w:rPr>
      </w:pPr>
    </w:p>
    <w:p w14:paraId="3B973B87" w14:textId="77777777" w:rsidR="00516D90" w:rsidRDefault="00516D90" w:rsidP="00FC78C2"/>
    <w:p w14:paraId="382FD4CA" w14:textId="57625076" w:rsidR="00C475E7" w:rsidRPr="00C522B4" w:rsidRDefault="00621D04" w:rsidP="00FC78C2">
      <w:pPr>
        <w:pStyle w:val="Heading1"/>
      </w:pPr>
      <w:bookmarkStart w:id="7" w:name="_Toc238420467"/>
      <w:r>
        <w:t>Chapter 2: Background and Literature Review</w:t>
      </w:r>
      <w:bookmarkEnd w:id="7"/>
    </w:p>
    <w:p w14:paraId="3AE232AD" w14:textId="7DE0B33A" w:rsidR="00D41D41" w:rsidRPr="00C475E7" w:rsidRDefault="00DA1F57" w:rsidP="000A1EFC">
      <w:pPr>
        <w:pStyle w:val="Heading2"/>
      </w:pPr>
      <w:bookmarkStart w:id="8" w:name="_Toc238420468"/>
      <w:r>
        <w:t>2.1 Background</w:t>
      </w:r>
      <w:bookmarkEnd w:id="8"/>
    </w:p>
    <w:p w14:paraId="6AB251AB" w14:textId="414FE4BA" w:rsidR="00D41D41" w:rsidRPr="004207DB" w:rsidRDefault="006A4C75" w:rsidP="000A1EFC">
      <w:pPr>
        <w:pStyle w:val="Heading3"/>
      </w:pPr>
      <w:bookmarkStart w:id="9" w:name="_Toc238420469"/>
      <w:r>
        <w:t xml:space="preserve">2.1.1 Artificial Intelligence </w:t>
      </w:r>
      <w:bookmarkEnd w:id="9"/>
    </w:p>
    <w:p w14:paraId="40A80C67" w14:textId="7C6B229F" w:rsidR="00BF073F" w:rsidRPr="00BF073F" w:rsidRDefault="0089791D" w:rsidP="00BF073F">
      <w:r>
        <w:t>It</w:t>
      </w:r>
      <w:r w:rsidR="00BF073F" w:rsidRPr="00BF073F">
        <w:t xml:space="preserve"> aims to enable computers to carry out tasks that would normally require a human to use their cognitive abilities. the such as recognizing patterns and objects, making decisions based on provided information, etc. AI tasks require the use of computational and mathematical methods to identify useful connections in large amounts of data. These connections can then be used to make decisions or predictions [23].</w:t>
      </w:r>
      <w:r w:rsidR="00BF073F" w:rsidRPr="00BF073F">
        <w:br/>
      </w:r>
      <w:r w:rsidR="00BF073F" w:rsidRPr="00BF073F">
        <w:lastRenderedPageBreak/>
        <w:br/>
        <w:t>AI is a large field of research including many related topics. The topic of ML and DL is to enable systems to learn from data; the topic of CV is to process visual information; and the topic of NLP is to address human language.</w:t>
      </w:r>
    </w:p>
    <w:p w14:paraId="2CA579A6" w14:textId="69F916DA" w:rsidR="00D41D41" w:rsidRPr="004207DB" w:rsidRDefault="006A4C75" w:rsidP="000A1EFC">
      <w:pPr>
        <w:pStyle w:val="Heading3"/>
      </w:pPr>
      <w:bookmarkStart w:id="10" w:name="_Toc238420470"/>
      <w:r>
        <w:t>2.1.2 Machine Learning</w:t>
      </w:r>
      <w:bookmarkEnd w:id="10"/>
    </w:p>
    <w:p w14:paraId="3DB06E62" w14:textId="63EFDD20" w:rsidR="002638FA" w:rsidRPr="002638FA" w:rsidRDefault="0089791D" w:rsidP="002638FA">
      <w:r w:rsidRPr="002638FA">
        <w:t>subfield</w:t>
      </w:r>
      <w:r w:rsidR="002638FA" w:rsidRPr="002638FA">
        <w:t xml:space="preserve"> dedicated to learning models from many examples rather than programming them through if/then conditions. The model is given data to train on and creates its rules based on those examples. As a result, its performance increases the more relevant data it processes, which is different from the approach of programming. [24]</w:t>
      </w:r>
    </w:p>
    <w:p w14:paraId="451A4A1F" w14:textId="44EE4AD9" w:rsidR="005D4A08" w:rsidRPr="004207DB" w:rsidRDefault="006A4C75" w:rsidP="004207DB">
      <w:pPr>
        <w:pStyle w:val="Heading3"/>
      </w:pPr>
      <w:bookmarkStart w:id="11" w:name="_Toc238420471"/>
      <w:r>
        <w:t>2.1.3 Types of Machine Learning</w:t>
      </w:r>
      <w:bookmarkEnd w:id="11"/>
    </w:p>
    <w:p w14:paraId="75EFE4C1" w14:textId="7D67CB52" w:rsidR="005D4A08" w:rsidRPr="0034167E" w:rsidRDefault="005D4A08" w:rsidP="004207DB">
      <w:pPr>
        <w:pStyle w:val="Heading4"/>
        <w:rPr>
          <w:i w:val="0"/>
          <w:iCs w:val="0"/>
        </w:rPr>
      </w:pPr>
      <w:r w:rsidRPr="0034167E">
        <w:rPr>
          <w:i w:val="0"/>
          <w:iCs w:val="0"/>
        </w:rPr>
        <w:t>2.1.3.1 Supervised Learning</w:t>
      </w:r>
    </w:p>
    <w:p w14:paraId="3B7C124A" w14:textId="77777777" w:rsidR="00EB4001" w:rsidRPr="00EB4001" w:rsidRDefault="00EB4001" w:rsidP="00EB4001">
      <w:r w:rsidRPr="00EB4001">
        <w:t>Effective training of a model requires access to the correct output for every example that the model is trained on and later given in a prediction situation. The model is learning a relationship between the input and output and uses this relationship to make predictions on previously unseen examples [24].</w:t>
      </w:r>
    </w:p>
    <w:p w14:paraId="14881D1D" w14:textId="630F1F0C" w:rsidR="005D4A08" w:rsidRPr="0034167E" w:rsidRDefault="005D4A08" w:rsidP="00C3302C">
      <w:pPr>
        <w:pStyle w:val="Heading4"/>
        <w:rPr>
          <w:i w:val="0"/>
          <w:iCs w:val="0"/>
        </w:rPr>
      </w:pPr>
      <w:r w:rsidRPr="0034167E">
        <w:rPr>
          <w:i w:val="0"/>
          <w:iCs w:val="0"/>
        </w:rPr>
        <w:t>2.1.3.2 Unsupervised Learning</w:t>
      </w:r>
    </w:p>
    <w:p w14:paraId="7735581C" w14:textId="77777777" w:rsidR="007D5647" w:rsidRPr="007D5647" w:rsidRDefault="007D5647" w:rsidP="007D5647">
      <w:r w:rsidRPr="007D5647">
        <w:t>Unsupervised learning lacks answers or labels. The model is only provided with raw data, and its task is to derive any structure it finds in the data, such as clusters, dependencies, or density distributions. There is no indication for a model of what the outputs should look like [24].</w:t>
      </w:r>
    </w:p>
    <w:p w14:paraId="0F552520" w14:textId="71294793" w:rsidR="005D4A08" w:rsidRPr="004207DB" w:rsidRDefault="00592131" w:rsidP="004207DB">
      <w:pPr>
        <w:pStyle w:val="Heading3"/>
      </w:pPr>
      <w:bookmarkStart w:id="12" w:name="_Toc238420472"/>
      <w:r>
        <w:t>2.1.4 Convolutional Neural Networks</w:t>
      </w:r>
      <w:bookmarkEnd w:id="12"/>
    </w:p>
    <w:p w14:paraId="2CEDDD5C" w14:textId="77777777" w:rsidR="00381118" w:rsidRPr="00381118" w:rsidRDefault="00381118" w:rsidP="00381118">
      <w:r w:rsidRPr="00381118">
        <w:t>are deep learning models to process structured visual data, for example, images. Computer vision tasks are often performed with CNNs because they can learn relevant features for an image classification task from labeled images instead of manually designing feature extraction.</w:t>
      </w:r>
      <w:r w:rsidRPr="00381118">
        <w:br/>
        <w:t xml:space="preserve">The type of CNN architecture includes three categories of layers. The first are the convolutional layers, which scan through the image and identify relevant patterns. The pooling layers then </w:t>
      </w:r>
      <w:r w:rsidRPr="00381118">
        <w:lastRenderedPageBreak/>
        <w:t>down sample the resulting feature maps from the previous layer, often reducing their spatial size to decrease the number of parameters in the following fully connected layers. The resulting feature maps are fed through the fully connected layers to perform the necessary classification in the final output. Feature learning occurs at each layer in the network, initially as the first few feature maps pick up simple features of the image such as edges and textures. The deeper layers learn increasingly complex features, making CNNs very suitable for computer vision applications, like analyzing medical images and classifying cases of pneumonia from chest X-rays [16].</w:t>
      </w:r>
    </w:p>
    <w:p w14:paraId="364DCA60" w14:textId="1A6E51ED" w:rsidR="00820313" w:rsidRDefault="00820313" w:rsidP="00820313">
      <w:pPr>
        <w:rPr>
          <w:b/>
          <w:bCs/>
          <w:rtl/>
        </w:rPr>
      </w:pPr>
    </w:p>
    <w:p w14:paraId="698FF46B" w14:textId="24886D68" w:rsidR="005D4A08" w:rsidRPr="004207DB" w:rsidRDefault="008977A9" w:rsidP="00A463AB">
      <w:pPr>
        <w:pStyle w:val="Heading3"/>
      </w:pPr>
      <w:bookmarkStart w:id="13" w:name="_Toc238420474"/>
      <w:r>
        <w:t>2.1.</w:t>
      </w:r>
      <w:r w:rsidR="00A12AED">
        <w:t>5</w:t>
      </w:r>
      <w:r>
        <w:t xml:space="preserve"> </w:t>
      </w:r>
      <w:proofErr w:type="spellStart"/>
      <w:r>
        <w:t>ResNet</w:t>
      </w:r>
      <w:bookmarkEnd w:id="13"/>
      <w:proofErr w:type="spellEnd"/>
    </w:p>
    <w:p w14:paraId="2075FC6B" w14:textId="2DA19624" w:rsidR="0000564B" w:rsidRPr="0000564B" w:rsidRDefault="0000564B" w:rsidP="0000564B">
      <w:r w:rsidRPr="0000564B">
        <w:t xml:space="preserve">is a CNN architecture to improve the training of deep neural networks. By using shortcut connections. Information shortcut connections enable information to pass through selected layers in the network, rather than restricting it to a sequential path. This technique allows information to pass through selected layers in the network instead of being restricted to a sequential path. Allowing information to flow through the network in this manner makes the training process more stable as the network depth increases. The information flow through the network Allowing information to pass through the selected layers improves the flow of information in the network. This improvement is achieved by allowing information to pass through the selected layers. </w:t>
      </w:r>
      <w:proofErr w:type="spellStart"/>
      <w:r w:rsidRPr="0000564B">
        <w:t>ResNet</w:t>
      </w:r>
      <w:proofErr w:type="spellEnd"/>
      <w:r w:rsidRPr="0000564B">
        <w:t xml:space="preserve"> has several residual blocks, each of which </w:t>
      </w:r>
      <w:proofErr w:type="gramStart"/>
      <w:r w:rsidRPr="0000564B">
        <w:t>learns</w:t>
      </w:r>
      <w:proofErr w:type="gramEnd"/>
      <w:r w:rsidRPr="0000564B">
        <w:t xml:space="preserve"> the input's changes and applies them to the output. As the network goes through the successive residual blocks in the architecture, it </w:t>
      </w:r>
      <w:proofErr w:type="gramStart"/>
      <w:r w:rsidRPr="0000564B">
        <w:t>is able to</w:t>
      </w:r>
      <w:proofErr w:type="gramEnd"/>
      <w:r w:rsidRPr="0000564B">
        <w:t xml:space="preserve"> learn to represent the image at several different levels of complexity. It can be used for several tasks </w:t>
      </w:r>
      <w:proofErr w:type="gramStart"/>
      <w:r w:rsidRPr="0000564B">
        <w:t>in the area of</w:t>
      </w:r>
      <w:proofErr w:type="gramEnd"/>
      <w:r w:rsidRPr="0000564B">
        <w:t xml:space="preserve"> computer vision, including medical image analysis and classification [26].</w:t>
      </w:r>
    </w:p>
    <w:p w14:paraId="04F521BC" w14:textId="623CCA79" w:rsidR="00320C4D" w:rsidRPr="004207DB" w:rsidRDefault="008977A9" w:rsidP="00FD11FA">
      <w:pPr>
        <w:pStyle w:val="Heading3"/>
      </w:pPr>
      <w:bookmarkStart w:id="14" w:name="_Toc238420475"/>
      <w:r>
        <w:t>2.1.</w:t>
      </w:r>
      <w:r w:rsidR="00A12AED">
        <w:t>6</w:t>
      </w:r>
      <w:r>
        <w:t xml:space="preserve"> </w:t>
      </w:r>
      <w:proofErr w:type="spellStart"/>
      <w:r>
        <w:t>EfficientNet</w:t>
      </w:r>
      <w:bookmarkEnd w:id="14"/>
      <w:proofErr w:type="spellEnd"/>
    </w:p>
    <w:p w14:paraId="33F1CE50" w14:textId="6C440FDA" w:rsidR="006F1CE3" w:rsidRPr="006F1CE3" w:rsidRDefault="006F1CE3" w:rsidP="006F1CE3">
      <w:r w:rsidRPr="006F1CE3">
        <w:t xml:space="preserve">is a family of models for image classification in the class of CNNs, which tackles the problem of model scaling by considering the three dimensions: depth, width, and input resolution and scales all of them in a compound way. It tries to achieve the best trade-off between accuracy and </w:t>
      </w:r>
      <w:r w:rsidRPr="006F1CE3">
        <w:lastRenderedPageBreak/>
        <w:t>resources.</w:t>
      </w:r>
      <w:r w:rsidRPr="006F1CE3">
        <w:br/>
      </w:r>
      <w:proofErr w:type="spellStart"/>
      <w:r w:rsidRPr="006F1CE3">
        <w:t>EfficientNet</w:t>
      </w:r>
      <w:proofErr w:type="spellEnd"/>
      <w:r w:rsidRPr="006F1CE3">
        <w:t xml:space="preserve"> is based on the </w:t>
      </w:r>
      <w:proofErr w:type="spellStart"/>
      <w:r w:rsidRPr="006F1CE3">
        <w:t>MBConv</w:t>
      </w:r>
      <w:proofErr w:type="spellEnd"/>
      <w:r w:rsidRPr="006F1CE3">
        <w:t xml:space="preserve"> block and adds Squeeze-and-Excitation (SE) modules. The architecture has been applied to various image classification tasks, including several medical imaging classification tasks, such as classifying chest X-rays with pneumonia [27].</w:t>
      </w:r>
    </w:p>
    <w:p w14:paraId="4D5CA5E4" w14:textId="4B84BF00" w:rsidR="00320C4D" w:rsidRPr="004207DB" w:rsidRDefault="008977A9" w:rsidP="00FD11FA">
      <w:pPr>
        <w:pStyle w:val="Heading3"/>
      </w:pPr>
      <w:bookmarkStart w:id="15" w:name="_Toc238420476"/>
      <w:r>
        <w:t>2.1.</w:t>
      </w:r>
      <w:r w:rsidR="00A12AED">
        <w:t>7</w:t>
      </w:r>
      <w:r>
        <w:t xml:space="preserve"> </w:t>
      </w:r>
      <w:proofErr w:type="spellStart"/>
      <w:r>
        <w:t>MobileNet</w:t>
      </w:r>
      <w:bookmarkEnd w:id="15"/>
      <w:proofErr w:type="spellEnd"/>
    </w:p>
    <w:p w14:paraId="5D0A703D" w14:textId="77777777" w:rsidR="002772A0" w:rsidRDefault="002772A0" w:rsidP="00FD11FA">
      <w:r w:rsidRPr="002772A0">
        <w:t xml:space="preserve">is a lightweight CNN for devices that are not powerful enough for heavy training, e.g., smartphones. This model's lightness comes from using convolutions. Convolution is split into two simpler operations: first performing </w:t>
      </w:r>
      <w:proofErr w:type="spellStart"/>
      <w:r w:rsidRPr="002772A0">
        <w:t>depthwise</w:t>
      </w:r>
      <w:proofErr w:type="spellEnd"/>
      <w:r w:rsidRPr="002772A0">
        <w:t xml:space="preserve"> convolution on each channel independently. Then applying pointwise convolution to aggregate the channels [26].</w:t>
      </w:r>
    </w:p>
    <w:p w14:paraId="248A0706" w14:textId="2411585E" w:rsidR="00320C4D" w:rsidRPr="004207DB" w:rsidRDefault="008977A9" w:rsidP="004207DB">
      <w:pPr>
        <w:pStyle w:val="Heading3"/>
      </w:pPr>
      <w:bookmarkStart w:id="16" w:name="_Toc238420477"/>
      <w:r>
        <w:t>2.1.</w:t>
      </w:r>
      <w:r w:rsidR="00A12AED">
        <w:t>8</w:t>
      </w:r>
      <w:r>
        <w:t xml:space="preserve"> Vision Transformer (</w:t>
      </w:r>
      <w:proofErr w:type="spellStart"/>
      <w:r>
        <w:t>ViT</w:t>
      </w:r>
      <w:proofErr w:type="spellEnd"/>
      <w:r>
        <w:t>)</w:t>
      </w:r>
      <w:bookmarkEnd w:id="16"/>
    </w:p>
    <w:p w14:paraId="375A40E7" w14:textId="77777777" w:rsidR="003B223D" w:rsidRPr="003B223D" w:rsidRDefault="003B223D" w:rsidP="003B223D">
      <w:r w:rsidRPr="003B223D">
        <w:t xml:space="preserve">The </w:t>
      </w:r>
      <w:proofErr w:type="spellStart"/>
      <w:r w:rsidRPr="003B223D">
        <w:t>ViT</w:t>
      </w:r>
      <w:proofErr w:type="spellEnd"/>
      <w:r w:rsidRPr="003B223D">
        <w:t xml:space="preserve"> processes an image first by splitting it up into patches. Each patch is then turned into a vector, and this vector is combined with a positional embedding, which is then passed on to the Transformer encoder. In each of the layers of the encoder, there is an MHA component, which captures interactions between patches in the image. This is followed by an MLP component, which further processes the embeddings. The output of each of the encoder layers is in turn passed to a classification head to return a class that the image corresponds to. The architecture has proven to perform well in a variety of tasks in computer vision and is recently getting a lot of attention for applying it to medical image analysis [20].</w:t>
      </w:r>
    </w:p>
    <w:p w14:paraId="3AB33882" w14:textId="36151FBF" w:rsidR="00320C4D" w:rsidRPr="004207DB" w:rsidRDefault="00653834" w:rsidP="004207DB">
      <w:pPr>
        <w:pStyle w:val="Heading3"/>
      </w:pPr>
      <w:bookmarkStart w:id="17" w:name="_Toc238420478"/>
      <w:r>
        <w:t>2.1.</w:t>
      </w:r>
      <w:r w:rsidR="00A12AED">
        <w:t>9</w:t>
      </w:r>
      <w:r>
        <w:t xml:space="preserve"> Swin Transformer</w:t>
      </w:r>
      <w:bookmarkEnd w:id="17"/>
    </w:p>
    <w:p w14:paraId="767197F4" w14:textId="0F8A0A14" w:rsidR="00C541EA" w:rsidRPr="00E826D1" w:rsidRDefault="00C541EA" w:rsidP="00E826D1">
      <w:pPr>
        <w:rPr>
          <w:rtl/>
        </w:rPr>
      </w:pPr>
      <w:r w:rsidRPr="00C541EA">
        <w:t xml:space="preserve">The main difference between Swin Transformer and </w:t>
      </w:r>
      <w:proofErr w:type="spellStart"/>
      <w:r w:rsidRPr="00C541EA">
        <w:t>ViT</w:t>
      </w:r>
      <w:proofErr w:type="spellEnd"/>
      <w:r w:rsidRPr="00C541EA">
        <w:t xml:space="preserve"> is how attention is calculated in Swin</w:t>
      </w:r>
      <w:r w:rsidR="00E826D1">
        <w:rPr>
          <w:rFonts w:hint="cs"/>
          <w:rtl/>
        </w:rPr>
        <w:t xml:space="preserve"> </w:t>
      </w:r>
      <w:r w:rsidRPr="00C541EA">
        <w:t xml:space="preserve">Transformer. While </w:t>
      </w:r>
      <w:proofErr w:type="spellStart"/>
      <w:r w:rsidRPr="00C541EA">
        <w:t>ViT</w:t>
      </w:r>
      <w:proofErr w:type="spellEnd"/>
      <w:r w:rsidRPr="00C541EA">
        <w:t xml:space="preserve"> attends to the whole image, Swin Transformer calculates attention</w:t>
      </w:r>
      <w:r w:rsidR="00E826D1">
        <w:rPr>
          <w:rFonts w:hint="cs"/>
          <w:rtl/>
        </w:rPr>
        <w:t xml:space="preserve"> </w:t>
      </w:r>
      <w:r w:rsidRPr="00C541EA">
        <w:t>separately within windows in the input image. Furthermore, these windows shift from layer to</w:t>
      </w:r>
      <w:r w:rsidR="00E826D1">
        <w:rPr>
          <w:rFonts w:hint="cs"/>
          <w:rtl/>
        </w:rPr>
        <w:t xml:space="preserve"> </w:t>
      </w:r>
      <w:r w:rsidRPr="00C541EA">
        <w:t>layer, enabling communication between adjacent windows. As a result, the representation in</w:t>
      </w:r>
      <w:r w:rsidR="00E826D1">
        <w:rPr>
          <w:rFonts w:hint="cs"/>
          <w:rtl/>
        </w:rPr>
        <w:t xml:space="preserve"> </w:t>
      </w:r>
      <w:r w:rsidRPr="00C541EA">
        <w:t xml:space="preserve">Swin Transformer acquires a hierarchy, i.e., each layer analyzes the image at progressively </w:t>
      </w:r>
      <w:r w:rsidR="00E826D1" w:rsidRPr="00C541EA">
        <w:t>lower spatial</w:t>
      </w:r>
      <w:r w:rsidRPr="00C541EA">
        <w:t xml:space="preserve"> resolutions as in CNN</w:t>
      </w:r>
      <w:proofErr w:type="gramStart"/>
      <w:r w:rsidRPr="00C541EA">
        <w:t>.A</w:t>
      </w:r>
      <w:proofErr w:type="gramEnd"/>
      <w:r w:rsidRPr="00C541EA">
        <w:t xml:space="preserve"> Swin Transformer architecture starts with splitting the image into patches and linear</w:t>
      </w:r>
      <w:r w:rsidR="00E826D1">
        <w:rPr>
          <w:rFonts w:hint="cs"/>
          <w:rtl/>
        </w:rPr>
        <w:t xml:space="preserve"> </w:t>
      </w:r>
      <w:r w:rsidRPr="00C541EA">
        <w:t>embedding, followed by several Swin blocks. Swin blocks consist</w:t>
      </w:r>
      <w:r w:rsidR="00E826D1">
        <w:rPr>
          <w:rFonts w:hint="cs"/>
          <w:rtl/>
        </w:rPr>
        <w:t xml:space="preserve"> </w:t>
      </w:r>
      <w:r w:rsidRPr="00C541EA">
        <w:t>of W-MSA, SW-MSA, and</w:t>
      </w:r>
      <w:r w:rsidR="00E826D1">
        <w:rPr>
          <w:rFonts w:hint="cs"/>
          <w:rtl/>
        </w:rPr>
        <w:t xml:space="preserve"> </w:t>
      </w:r>
      <w:r w:rsidRPr="00C541EA">
        <w:t>feedforward MLP modules [19].</w:t>
      </w:r>
    </w:p>
    <w:p w14:paraId="22A1C807" w14:textId="11E76DF2" w:rsidR="009065D5" w:rsidRPr="00B902A4" w:rsidRDefault="009065D5" w:rsidP="00C541EA">
      <w:pPr>
        <w:pStyle w:val="Heading2"/>
      </w:pPr>
      <w:bookmarkStart w:id="18" w:name="_Toc238420479"/>
      <w:r>
        <w:lastRenderedPageBreak/>
        <w:t>2.2 Related Work</w:t>
      </w:r>
      <w:bookmarkEnd w:id="18"/>
    </w:p>
    <w:p w14:paraId="76F97DA5" w14:textId="77777777" w:rsidR="00EE618F" w:rsidRPr="00EE618F" w:rsidRDefault="007219BE" w:rsidP="00EE618F">
      <w:pPr>
        <w:jc w:val="both"/>
      </w:pPr>
      <w:r w:rsidRPr="007219BE">
        <w:rPr>
          <w:b/>
          <w:bCs/>
        </w:rPr>
        <w:t>Singh et al. [1]</w:t>
      </w:r>
      <w:r w:rsidRPr="007219BE">
        <w:t xml:space="preserve"> </w:t>
      </w:r>
      <w:r w:rsidR="00EE618F" w:rsidRPr="00EE618F">
        <w:t xml:space="preserve">A pre-trained Vision Transformer, DeiT_Base_Patch16_224, was evaluated against several established CNNs, i.e., </w:t>
      </w:r>
      <w:proofErr w:type="spellStart"/>
      <w:r w:rsidR="00EE618F" w:rsidRPr="00EE618F">
        <w:t>AlexNet</w:t>
      </w:r>
      <w:proofErr w:type="spellEnd"/>
      <w:r w:rsidR="00EE618F" w:rsidRPr="00EE618F">
        <w:t xml:space="preserve">, VGG, </w:t>
      </w:r>
      <w:proofErr w:type="spellStart"/>
      <w:r w:rsidR="00EE618F" w:rsidRPr="00EE618F">
        <w:t>ResNet</w:t>
      </w:r>
      <w:proofErr w:type="spellEnd"/>
      <w:r w:rsidR="00EE618F" w:rsidRPr="00EE618F">
        <w:t xml:space="preserve">, </w:t>
      </w:r>
      <w:proofErr w:type="spellStart"/>
      <w:r w:rsidR="00EE618F" w:rsidRPr="00EE618F">
        <w:t>DenseNet</w:t>
      </w:r>
      <w:proofErr w:type="spellEnd"/>
      <w:r w:rsidR="00EE618F" w:rsidRPr="00EE618F">
        <w:t xml:space="preserve">, and </w:t>
      </w:r>
      <w:proofErr w:type="spellStart"/>
      <w:r w:rsidR="00EE618F" w:rsidRPr="00EE618F">
        <w:t>InceptionNet</w:t>
      </w:r>
      <w:proofErr w:type="spellEnd"/>
      <w:r w:rsidR="00EE618F" w:rsidRPr="00EE618F">
        <w:t xml:space="preserve">. The models were tested under the same settings. The publicly available Kaggle dataset for the task of chest X-ray pneumonia classification was used in the work. The dataset comprised 5,863 pediatric X-ray images that were collected by the Guangzhou Women and Children’s Medical Center. The images were split into 80% for training, 10% for validation, and the remaining 10% for testing purposes. </w:t>
      </w:r>
      <w:proofErr w:type="gramStart"/>
      <w:r w:rsidR="00EE618F" w:rsidRPr="00EE618F">
        <w:t xml:space="preserve">The </w:t>
      </w:r>
      <w:proofErr w:type="spellStart"/>
      <w:r w:rsidR="00EE618F" w:rsidRPr="00EE618F">
        <w:t>ViT</w:t>
      </w:r>
      <w:proofErr w:type="spellEnd"/>
      <w:proofErr w:type="gramEnd"/>
      <w:r w:rsidR="00EE618F" w:rsidRPr="00EE618F">
        <w:t xml:space="preserve"> achieved the highest accuracy of 97.61% and was followed by a sensitivity of 95% and a specificity of 98%. The model also obtained the highest AUC of 0.96 and the highest MCC of approximately 0.94 in this study.</w:t>
      </w:r>
    </w:p>
    <w:p w14:paraId="0975E270" w14:textId="095D7EE4" w:rsidR="0065119E" w:rsidRPr="0065119E" w:rsidRDefault="000A1EFC" w:rsidP="0065119E">
      <w:pPr>
        <w:jc w:val="both"/>
      </w:pPr>
      <w:r w:rsidRPr="000A1EFC">
        <w:rPr>
          <w:b/>
          <w:bCs/>
        </w:rPr>
        <w:t>Mustapha et al. [2]</w:t>
      </w:r>
      <w:r w:rsidRPr="000A1EFC">
        <w:t xml:space="preserve"> </w:t>
      </w:r>
      <w:r w:rsidR="0065119E" w:rsidRPr="0065119E">
        <w:t xml:space="preserve">present a hybrid deep learning architecture. It consists of a CNN backbone combined with modified Swin Transformer blocks. The architecture is compared to a CNN-only approach as well as to a standalone </w:t>
      </w:r>
      <w:proofErr w:type="spellStart"/>
      <w:r w:rsidR="0065119E" w:rsidRPr="0065119E">
        <w:t>ViT</w:t>
      </w:r>
      <w:proofErr w:type="spellEnd"/>
      <w:r w:rsidR="0065119E" w:rsidRPr="0065119E">
        <w:t>, using the publicly available Chest X-ray Pneumonia dataset from Kaggle. The proposed hybrid CNN–</w:t>
      </w:r>
      <w:proofErr w:type="spellStart"/>
      <w:r w:rsidR="0065119E" w:rsidRPr="0065119E">
        <w:t>ViT</w:t>
      </w:r>
      <w:proofErr w:type="spellEnd"/>
      <w:r w:rsidR="0065119E" w:rsidRPr="0065119E">
        <w:t xml:space="preserve"> architecture achieves an accuracy of 98.72% and thus outperforms the CNN as well as the pure </w:t>
      </w:r>
      <w:proofErr w:type="spellStart"/>
      <w:r w:rsidR="0065119E" w:rsidRPr="0065119E">
        <w:t>ViT</w:t>
      </w:r>
      <w:proofErr w:type="spellEnd"/>
      <w:r w:rsidR="0065119E" w:rsidRPr="0065119E">
        <w:t xml:space="preserve"> approach.</w:t>
      </w:r>
    </w:p>
    <w:p w14:paraId="1B0280E5" w14:textId="61384CCD" w:rsidR="009B58C0" w:rsidRPr="009B58C0" w:rsidRDefault="006D7F9E" w:rsidP="009B58C0">
      <w:pPr>
        <w:jc w:val="both"/>
      </w:pPr>
      <w:proofErr w:type="spellStart"/>
      <w:r w:rsidRPr="006D7F9E">
        <w:rPr>
          <w:b/>
          <w:bCs/>
        </w:rPr>
        <w:t>Shomsomi</w:t>
      </w:r>
      <w:proofErr w:type="spellEnd"/>
      <w:r w:rsidRPr="006D7F9E">
        <w:rPr>
          <w:b/>
          <w:bCs/>
        </w:rPr>
        <w:t xml:space="preserve"> et al. [3]</w:t>
      </w:r>
      <w:r w:rsidRPr="006D7F9E">
        <w:t xml:space="preserve"> </w:t>
      </w:r>
      <w:r w:rsidR="009B58C0" w:rsidRPr="009B58C0">
        <w:t xml:space="preserve">we investigated two </w:t>
      </w:r>
      <w:r w:rsidR="00947986">
        <w:t>DL</w:t>
      </w:r>
      <w:r w:rsidR="009B58C0" w:rsidRPr="009B58C0">
        <w:t xml:space="preserve"> methods: MobileNetV2, </w:t>
      </w:r>
      <w:proofErr w:type="gramStart"/>
      <w:r w:rsidR="009B58C0" w:rsidRPr="009B58C0">
        <w:t>a CNN</w:t>
      </w:r>
      <w:proofErr w:type="gramEnd"/>
      <w:r w:rsidR="009B58C0" w:rsidRPr="009B58C0">
        <w:t xml:space="preserve"> architecture, and </w:t>
      </w:r>
      <w:proofErr w:type="spellStart"/>
      <w:r w:rsidR="009B58C0" w:rsidRPr="009B58C0">
        <w:t>ViT</w:t>
      </w:r>
      <w:proofErr w:type="spellEnd"/>
      <w:r w:rsidR="009B58C0" w:rsidRPr="009B58C0">
        <w:t xml:space="preserve">, </w:t>
      </w:r>
      <w:proofErr w:type="gramStart"/>
      <w:r w:rsidR="009B58C0" w:rsidRPr="009B58C0">
        <w:t>a CNN</w:t>
      </w:r>
      <w:proofErr w:type="gramEnd"/>
      <w:r w:rsidR="009B58C0" w:rsidRPr="009B58C0">
        <w:t xml:space="preserve"> architecture. We also tested two different training strategies: the entire network (except for the classification head) is frozen during training (baseline), and some of the inner layers are trained (fine-tuning). The results were obtained using a public chest X-ray pneumonia dataset from Kaggle. A significant performance gap was observed between the two architectures tested using the fine-tuning strategy. achieved an accuracy of 97.63% without fine-tuning, but an accuracy of 97.41% with fine-tuning. This means that there is a negligible impact of fine-tuning on CNN-based </w:t>
      </w:r>
      <w:r w:rsidR="006D699E" w:rsidRPr="009B58C0">
        <w:t>architecture</w:t>
      </w:r>
      <w:r w:rsidR="009B58C0" w:rsidRPr="009B58C0">
        <w:t xml:space="preserve">. The accuracy of 98.59% and the best F1-score of 0.99 were obtained using the initialized </w:t>
      </w:r>
      <w:proofErr w:type="spellStart"/>
      <w:r w:rsidR="009B58C0" w:rsidRPr="009B58C0">
        <w:t>ViT</w:t>
      </w:r>
      <w:proofErr w:type="spellEnd"/>
      <w:r w:rsidR="009B58C0" w:rsidRPr="009B58C0">
        <w:t>.</w:t>
      </w:r>
    </w:p>
    <w:p w14:paraId="2E7E9164" w14:textId="77777777" w:rsidR="00022EE1" w:rsidRPr="00022EE1" w:rsidRDefault="006D7F9E" w:rsidP="00022EE1">
      <w:pPr>
        <w:jc w:val="both"/>
      </w:pPr>
      <w:r>
        <w:rPr>
          <w:b/>
          <w:bCs/>
        </w:rPr>
        <w:t xml:space="preserve">Kareem et al. [4] </w:t>
      </w:r>
      <w:r w:rsidR="00022EE1" w:rsidRPr="00022EE1">
        <w:t xml:space="preserve">We investigate pneumonia classification in a federated learning setting. Instead of collecting all medical images into a central database and then training a CNN there, in our setting each hospital trains a CNN on the images of its patients in local storage. Only model updates are communicated between hospitals. Using this way of privacy-aware training of a pre-trained </w:t>
      </w:r>
      <w:r w:rsidR="00022EE1" w:rsidRPr="00022EE1">
        <w:lastRenderedPageBreak/>
        <w:t>CNN in a federated setting, we get a test accuracy of 93% for ResNet-50, which, however, is below the often-reported numbers for the same architecture in a centralized setting but was achieved without pooling patient data from different hospitals.</w:t>
      </w:r>
    </w:p>
    <w:p w14:paraId="31764BD2" w14:textId="489C72C2" w:rsidR="006E65F4" w:rsidRPr="00DC06AB" w:rsidRDefault="006D7F9E" w:rsidP="009B58C0">
      <w:pPr>
        <w:jc w:val="both"/>
      </w:pPr>
      <w:r w:rsidRPr="00DC06AB">
        <w:t>.</w:t>
      </w:r>
    </w:p>
    <w:p w14:paraId="1273D4C3" w14:textId="5D063666" w:rsidR="00CA46E1" w:rsidRPr="00CA46E1" w:rsidRDefault="00FA3C20" w:rsidP="00CA46E1">
      <w:pPr>
        <w:jc w:val="both"/>
      </w:pPr>
      <w:proofErr w:type="spellStart"/>
      <w:r w:rsidRPr="00FA3C20">
        <w:rPr>
          <w:b/>
          <w:bCs/>
        </w:rPr>
        <w:t>Alshanketi</w:t>
      </w:r>
      <w:proofErr w:type="spellEnd"/>
      <w:r w:rsidRPr="00FA3C20">
        <w:rPr>
          <w:b/>
          <w:bCs/>
        </w:rPr>
        <w:t xml:space="preserve"> et al. [5] </w:t>
      </w:r>
      <w:proofErr w:type="gramStart"/>
      <w:r w:rsidR="00CA46E1" w:rsidRPr="00CA46E1">
        <w:t>The</w:t>
      </w:r>
      <w:proofErr w:type="gramEnd"/>
      <w:r w:rsidR="00CA46E1" w:rsidRPr="00CA46E1">
        <w:t xml:space="preserve"> authors evaluate the performance of VGG, </w:t>
      </w:r>
      <w:proofErr w:type="spellStart"/>
      <w:r w:rsidR="00CA46E1" w:rsidRPr="00CA46E1">
        <w:t>ResNet</w:t>
      </w:r>
      <w:proofErr w:type="spellEnd"/>
      <w:r w:rsidR="00CA46E1" w:rsidRPr="00CA46E1">
        <w:t xml:space="preserve">, and </w:t>
      </w:r>
      <w:proofErr w:type="spellStart"/>
      <w:r w:rsidR="00CA46E1" w:rsidRPr="00CA46E1">
        <w:t>ViT</w:t>
      </w:r>
      <w:proofErr w:type="spellEnd"/>
      <w:r w:rsidR="00CA46E1" w:rsidRPr="00CA46E1">
        <w:t xml:space="preserve"> models on three different datasets for chest Xray analysis, namely Kaggle Chest X-Ray Pneumonia, BRAX, and </w:t>
      </w:r>
      <w:r w:rsidR="003745E1" w:rsidRPr="00CA46E1">
        <w:t>Chex pert</w:t>
      </w:r>
      <w:r w:rsidR="00CA46E1" w:rsidRPr="00CA46E1">
        <w:t>. The methods to deal with the class imbalance problem are transfer learning, data augmentation, class weighting, and semi-</w:t>
      </w:r>
      <w:r w:rsidR="00787B45">
        <w:t>SL</w:t>
      </w:r>
      <w:r w:rsidR="00CA46E1" w:rsidRPr="00CA46E1">
        <w:t xml:space="preserve">. The authors investigate methods to address the class imbalance problem, including transfer learning, data augmentation, class weighting, and semi-supervised learning. The results for </w:t>
      </w:r>
      <w:proofErr w:type="spellStart"/>
      <w:r w:rsidR="00CA46E1" w:rsidRPr="00CA46E1">
        <w:t>ViT</w:t>
      </w:r>
      <w:proofErr w:type="spellEnd"/>
      <w:r w:rsidR="00CA46E1" w:rsidRPr="00CA46E1">
        <w:t xml:space="preserve"> reach 97.61% accuracy on the Kaggle dataset. The performance on BRAX and </w:t>
      </w:r>
      <w:r w:rsidR="003745E1" w:rsidRPr="00CA46E1">
        <w:t xml:space="preserve">Chex </w:t>
      </w:r>
      <w:proofErr w:type="gramStart"/>
      <w:r w:rsidR="003745E1" w:rsidRPr="00CA46E1">
        <w:t>pert</w:t>
      </w:r>
      <w:proofErr w:type="gramEnd"/>
      <w:r w:rsidR="00CA46E1" w:rsidRPr="00CA46E1">
        <w:t xml:space="preserve"> is not as strong. The authors found out that great results on one dataset do not automatically translate to great results on other datasets using the same approach.</w:t>
      </w:r>
    </w:p>
    <w:p w14:paraId="336AE91F" w14:textId="00B5F50A" w:rsidR="00FA3C20" w:rsidRPr="00FA3C20" w:rsidRDefault="00FA3C20" w:rsidP="00CA46E1">
      <w:pPr>
        <w:jc w:val="both"/>
      </w:pPr>
    </w:p>
    <w:p w14:paraId="0B8B3915" w14:textId="551C7D13" w:rsidR="00C92042" w:rsidRDefault="006D7F9E" w:rsidP="008B2173">
      <w:pPr>
        <w:jc w:val="both"/>
      </w:pPr>
      <w:r>
        <w:rPr>
          <w:b/>
          <w:bCs/>
        </w:rPr>
        <w:t xml:space="preserve">Slimi et al. [6] </w:t>
      </w:r>
      <w:proofErr w:type="gramStart"/>
      <w:r w:rsidR="008B2173" w:rsidRPr="008B2173">
        <w:t>The</w:t>
      </w:r>
      <w:proofErr w:type="gramEnd"/>
      <w:r w:rsidR="008B2173" w:rsidRPr="008B2173">
        <w:t xml:space="preserve"> framework includes four key components. In the first place, convolutional layers are employed to capture the spatial information contained in the chest X-ray images. Next, a gated recurrent mechanism can learn the relationships between the features extracted by the previous layers. The framework also includes a spike-based neural processing component that has been included </w:t>
      </w:r>
      <w:proofErr w:type="gramStart"/>
      <w:r w:rsidR="008B2173" w:rsidRPr="008B2173">
        <w:t>in order to</w:t>
      </w:r>
      <w:proofErr w:type="gramEnd"/>
      <w:r w:rsidR="008B2173" w:rsidRPr="008B2173">
        <w:t xml:space="preserve"> increase the computational efficiency of the framework and to improve its robustness to noise. An attention component is included </w:t>
      </w:r>
      <w:proofErr w:type="gramStart"/>
      <w:r w:rsidR="008B2173" w:rsidRPr="008B2173">
        <w:t>in order to</w:t>
      </w:r>
      <w:proofErr w:type="gramEnd"/>
      <w:r w:rsidR="008B2173" w:rsidRPr="008B2173">
        <w:t xml:space="preserve"> increase the attention that is focused on the most relevant regions of the images that are needed to classify the images in the best possible way. The author evaluated the framework using a publicly available dataset of chest X-ray images. He reported an accuracy of 99.35% and high values.</w:t>
      </w:r>
    </w:p>
    <w:p w14:paraId="66DE2C6E" w14:textId="77777777" w:rsidR="008B2173" w:rsidRPr="00C92042" w:rsidRDefault="008B2173" w:rsidP="008B2173">
      <w:pPr>
        <w:jc w:val="both"/>
      </w:pPr>
    </w:p>
    <w:p w14:paraId="708115E4" w14:textId="1E294087" w:rsidR="00D91AA0" w:rsidRPr="00D91AA0" w:rsidRDefault="002445E5" w:rsidP="00D91AA0">
      <w:pPr>
        <w:jc w:val="both"/>
      </w:pPr>
      <w:r>
        <w:rPr>
          <w:b/>
          <w:bCs/>
        </w:rPr>
        <w:t xml:space="preserve">Yanar et al. [7] </w:t>
      </w:r>
      <w:r w:rsidRPr="00DC06AB">
        <w:t xml:space="preserve">proposed a feature-level ensemble architecture called </w:t>
      </w:r>
      <w:r w:rsidR="00737389" w:rsidRPr="00DC06AB">
        <w:t xml:space="preserve">the </w:t>
      </w:r>
      <w:proofErr w:type="gramStart"/>
      <w:r w:rsidR="00737389">
        <w:t xml:space="preserve">PELM </w:t>
      </w:r>
      <w:r w:rsidRPr="00DC06AB">
        <w:t>.</w:t>
      </w:r>
      <w:proofErr w:type="gramEnd"/>
      <w:r w:rsidRPr="00DC06AB">
        <w:t xml:space="preserve"> The approach fuses the feature representations of four pretrained networks — InceptionV3, VGG16, ResNet50 and </w:t>
      </w:r>
      <w:proofErr w:type="spellStart"/>
      <w:r w:rsidRPr="00DC06AB">
        <w:t>ViT</w:t>
      </w:r>
      <w:proofErr w:type="spellEnd"/>
      <w:r w:rsidRPr="00DC06AB">
        <w:t xml:space="preserve"> — extracted before their classification layers and combined into a single representation passed to a shared classifier. The ensemble outperformed each of its individual components.</w:t>
      </w:r>
    </w:p>
    <w:p w14:paraId="26CFBC4A" w14:textId="593F5A30" w:rsidR="00080062" w:rsidRPr="00DC06AB" w:rsidRDefault="002445E5" w:rsidP="00080062">
      <w:pPr>
        <w:jc w:val="both"/>
      </w:pPr>
      <w:r>
        <w:rPr>
          <w:b/>
          <w:bCs/>
        </w:rPr>
        <w:lastRenderedPageBreak/>
        <w:t xml:space="preserve">Hofmeister et al. [8] </w:t>
      </w:r>
      <w:r w:rsidRPr="00FE122F">
        <w:t xml:space="preserve">took a more </w:t>
      </w:r>
      <w:r w:rsidR="003745E1" w:rsidRPr="00FE122F">
        <w:t>skeptical</w:t>
      </w:r>
      <w:r w:rsidRPr="00FE122F">
        <w:t xml:space="preserve"> approach to evaluation. They trained a convolutional model to diagnose pneumonia and assessed it on two prospective cohorts </w:t>
      </w:r>
      <w:r w:rsidR="003745E1" w:rsidRPr="00FE122F">
        <w:t>totaling</w:t>
      </w:r>
      <w:r w:rsidRPr="00FE122F">
        <w:t xml:space="preserve"> 430 patients, in which the reference diagnosis was established afterwards by a multidisciplinary expert panel using multimodal clinical data rather than by radiologists reading the radiograph alone. Under this stricter reference the model reached an area the ROC curve of 0.74, far below the values typically reported when deep-learning systems are benchmarked against radiologist interpretation, although its accuracy remained comparable to that of the radiologists themselves and significantly higher than that of emergency physicians. The authors concluded that the clinical relevance of such models may have been systematically overestimated by weak reference standards — a conclusion closely related to the evaluation problem examined in Section 4.2.4 of this thesis.</w:t>
      </w:r>
    </w:p>
    <w:p w14:paraId="07CF4325" w14:textId="3FAB0A8D" w:rsidR="00FB3088" w:rsidRPr="00FB3088" w:rsidRDefault="000B7CF1" w:rsidP="00FB3088">
      <w:pPr>
        <w:jc w:val="both"/>
      </w:pPr>
      <w:proofErr w:type="spellStart"/>
      <w:r>
        <w:rPr>
          <w:b/>
          <w:bCs/>
        </w:rPr>
        <w:t>Buriboev</w:t>
      </w:r>
      <w:proofErr w:type="spellEnd"/>
      <w:r>
        <w:rPr>
          <w:b/>
          <w:bCs/>
        </w:rPr>
        <w:t xml:space="preserve"> et al. [9] </w:t>
      </w:r>
      <w:r w:rsidR="00FB3088" w:rsidRPr="00FB3088">
        <w:t xml:space="preserve">applied a modified version of a </w:t>
      </w:r>
      <w:r w:rsidR="00737389" w:rsidRPr="00FB3088">
        <w:t>CLAHE</w:t>
      </w:r>
      <w:r w:rsidR="00737389">
        <w:t xml:space="preserve"> </w:t>
      </w:r>
      <w:r w:rsidR="00737389" w:rsidRPr="00FB3088">
        <w:t>to</w:t>
      </w:r>
      <w:r w:rsidR="00FB3088" w:rsidRPr="00FB3088">
        <w:t xml:space="preserve"> enhance the input images before classification and applied a CNN for classification, which achieved 98.7% on the testing set for the Chest X-Ray Pneumonia dataset and also showed that improving input quality can improve classification accuracy independently of the architecture used for classification.</w:t>
      </w:r>
    </w:p>
    <w:p w14:paraId="7814AC47" w14:textId="502B0B32" w:rsidR="001C297D" w:rsidRDefault="00354314" w:rsidP="005F4A90">
      <w:pPr>
        <w:jc w:val="both"/>
      </w:pPr>
      <w:r>
        <w:rPr>
          <w:b/>
          <w:bCs/>
        </w:rPr>
        <w:t xml:space="preserve">Saber et al. [10] </w:t>
      </w:r>
      <w:r w:rsidR="005F4A90" w:rsidRPr="005F4A90">
        <w:t xml:space="preserve">in addition to lung segmentation, this work incorporates pneumonia detection from chest X-rays using a multi-scale transformer framework. The framework integrates a lung segmentation using a transformer-enhanced </w:t>
      </w:r>
      <w:r w:rsidR="003745E1" w:rsidRPr="005F4A90">
        <w:t>Transnet</w:t>
      </w:r>
      <w:r w:rsidR="005F4A90" w:rsidRPr="005F4A90">
        <w:t xml:space="preserve"> segmentation stage and pneumonia detection using pretrained </w:t>
      </w:r>
      <w:proofErr w:type="spellStart"/>
      <w:r w:rsidR="005F4A90" w:rsidRPr="005F4A90">
        <w:t>ResNet</w:t>
      </w:r>
      <w:proofErr w:type="spellEnd"/>
      <w:r w:rsidR="005F4A90" w:rsidRPr="005F4A90">
        <w:t xml:space="preserve"> backbones to produce multi-scale features that are then fed into a transformer module. The method achieves a Dice score of 95.68% for the segmentation task and achieves classification accuracy of 93.75% on the dataset and 96.04% on the dataset.</w:t>
      </w:r>
    </w:p>
    <w:p w14:paraId="6554688F" w14:textId="77777777" w:rsidR="0044619B" w:rsidRPr="00DC06AB" w:rsidRDefault="0044619B" w:rsidP="005F4A90">
      <w:pPr>
        <w:jc w:val="both"/>
      </w:pPr>
    </w:p>
    <w:p w14:paraId="0614B68F" w14:textId="242E1AFD" w:rsidR="005F4A90" w:rsidRDefault="00354314" w:rsidP="00EF31A0">
      <w:pPr>
        <w:jc w:val="both"/>
      </w:pPr>
      <w:proofErr w:type="spellStart"/>
      <w:r w:rsidRPr="00354314">
        <w:rPr>
          <w:b/>
          <w:bCs/>
        </w:rPr>
        <w:t>Bundea</w:t>
      </w:r>
      <w:proofErr w:type="spellEnd"/>
      <w:r w:rsidRPr="00354314">
        <w:rPr>
          <w:b/>
          <w:bCs/>
        </w:rPr>
        <w:t xml:space="preserve"> et al. [11]</w:t>
      </w:r>
      <w:r w:rsidRPr="00354314">
        <w:t xml:space="preserve"> </w:t>
      </w:r>
      <w:r w:rsidR="005F4A90" w:rsidRPr="005F4A90">
        <w:t xml:space="preserve">implemented more </w:t>
      </w:r>
      <w:proofErr w:type="spellStart"/>
      <w:r w:rsidR="005F4A90" w:rsidRPr="005F4A90">
        <w:t>DenseNet</w:t>
      </w:r>
      <w:proofErr w:type="spellEnd"/>
      <w:r w:rsidR="005F4A90" w:rsidRPr="005F4A90">
        <w:t xml:space="preserve">-based models (DenseNet121, DenseNet169 and DenseNet201) to classify chest X-ray images using a supervised learning approach. The algorithms were tested on </w:t>
      </w:r>
      <w:r w:rsidR="00EF31A0" w:rsidRPr="00EF31A0">
        <w:t>The Chest X-Ray pneumonia public dataset from Kaggle</w:t>
      </w:r>
      <w:r w:rsidR="00EF31A0">
        <w:t xml:space="preserve"> </w:t>
      </w:r>
      <w:r w:rsidR="005F4A90" w:rsidRPr="005F4A90">
        <w:t>and evaluated according to standard parameters such as accuracy, sensitivity, and specificity. In addition, all architecture variants were designed and evaluated in the same way, using the same dataset and data processing procedure. It was found that the best model achieved an accuracy rate of up to 97%.</w:t>
      </w:r>
    </w:p>
    <w:p w14:paraId="3B8FBDE6" w14:textId="77777777" w:rsidR="00737389" w:rsidRPr="005F4A90" w:rsidRDefault="00737389" w:rsidP="005F4A90">
      <w:pPr>
        <w:jc w:val="both"/>
      </w:pPr>
    </w:p>
    <w:p w14:paraId="3FACACED" w14:textId="77777777" w:rsidR="003745E1" w:rsidRPr="003745E1" w:rsidRDefault="003A4509" w:rsidP="003745E1">
      <w:pPr>
        <w:jc w:val="both"/>
      </w:pPr>
      <w:r w:rsidRPr="003A4509">
        <w:rPr>
          <w:b/>
          <w:bCs/>
        </w:rPr>
        <w:lastRenderedPageBreak/>
        <w:t>An et al. [12]</w:t>
      </w:r>
      <w:r w:rsidRPr="003A4509">
        <w:t xml:space="preserve"> </w:t>
      </w:r>
      <w:r w:rsidR="003745E1" w:rsidRPr="003745E1">
        <w:t>This framework is a deep learning model that incorporates EfficientNetB0 and DenseNet121 modules along with several attention components to employ multi-head self-attention and channel-attention feature fusion to extract the most relevant features from input chest X-ray images. The deep learning framework is trained in a supervised learning setting using given pneumonia and normal case images, achieving an accuracy of 95.19%, a precision of 98.38%, a recall of 93.84%, a specificity of 97.43%, and an area under the ROC curve of 0.956.</w:t>
      </w:r>
    </w:p>
    <w:p w14:paraId="170DD0E3" w14:textId="5E72C63B" w:rsidR="005F4A90" w:rsidRDefault="005F4A90" w:rsidP="003745E1">
      <w:pPr>
        <w:jc w:val="both"/>
        <w:rPr>
          <w:b/>
          <w:bCs/>
          <w:rtl/>
        </w:rPr>
      </w:pPr>
    </w:p>
    <w:p w14:paraId="1EB62DAF" w14:textId="24C3E0F2" w:rsidR="0003216E" w:rsidRPr="0003216E" w:rsidRDefault="00BA4180" w:rsidP="0003216E">
      <w:pPr>
        <w:jc w:val="both"/>
      </w:pPr>
      <w:r w:rsidRPr="00BA4180">
        <w:rPr>
          <w:b/>
          <w:bCs/>
        </w:rPr>
        <w:t xml:space="preserve">Usman et al. [13] </w:t>
      </w:r>
      <w:r w:rsidR="0003216E" w:rsidRPr="0003216E">
        <w:t xml:space="preserve">the use of transfer learning in the classification of images of lung air-containing opacities of varying types is investigated. A CNN is trained from scratch and compared to a pre-trained ResNet-50 model, which was fine-tuned on the RSNA pneumonia dataset. The fine-tuned pre-trained ResNet-50 performed better than the model that was developed from scratch. This further highlights the advantage of using </w:t>
      </w:r>
      <w:r w:rsidR="00CC2249">
        <w:t>TL</w:t>
      </w:r>
      <w:r w:rsidR="0003216E" w:rsidRPr="0003216E">
        <w:t>, particularly for medical imaging where there are limited numbers of training samples for large deep learning architectures.</w:t>
      </w:r>
    </w:p>
    <w:p w14:paraId="7734BAB5" w14:textId="4E03619F" w:rsidR="00BA4180" w:rsidRPr="005C5FF0" w:rsidRDefault="00BA4180" w:rsidP="0003216E">
      <w:pPr>
        <w:jc w:val="both"/>
      </w:pPr>
    </w:p>
    <w:p w14:paraId="037917DC" w14:textId="77777777" w:rsidR="00B97E69" w:rsidRPr="00B97E69" w:rsidRDefault="009E2C00" w:rsidP="00B97E69">
      <w:r w:rsidRPr="009E2C00">
        <w:rPr>
          <w:b/>
          <w:bCs/>
        </w:rPr>
        <w:t>Ahmed et al. [14]</w:t>
      </w:r>
      <w:r w:rsidRPr="009E2C00">
        <w:t xml:space="preserve"> </w:t>
      </w:r>
      <w:r w:rsidR="00B97E69" w:rsidRPr="00B97E69">
        <w:t xml:space="preserve">A deep CNN is presented to classify multiple categories related to pneumonia using chest X-ray images. Unlike approaches that are limited to binary classification between pneumonia and normal (or other diseases), the proposed approach can classify into multiple categories (i.e., different diagnostic classes) within a single CNN framework. The approach has achieved </w:t>
      </w:r>
      <w:proofErr w:type="gramStart"/>
      <w:r w:rsidR="00B97E69" w:rsidRPr="00B97E69">
        <w:t>an accuracy</w:t>
      </w:r>
      <w:proofErr w:type="gramEnd"/>
      <w:r w:rsidR="00B97E69" w:rsidRPr="00B97E69">
        <w:t xml:space="preserve"> of around 98.7% in rating pneumonia-related categories from chest X-ray images.</w:t>
      </w:r>
    </w:p>
    <w:p w14:paraId="1F9A209A" w14:textId="5795051F" w:rsidR="009E2C00" w:rsidRPr="009E2C00" w:rsidRDefault="009E2C00" w:rsidP="00B97E69">
      <w:r w:rsidRPr="009E2C00">
        <w:t> </w:t>
      </w:r>
    </w:p>
    <w:p w14:paraId="62EF57E9" w14:textId="77777777" w:rsidR="006D7677" w:rsidRPr="006D7677" w:rsidRDefault="009E2C00" w:rsidP="006D7677">
      <w:r w:rsidRPr="009E2C00">
        <w:rPr>
          <w:b/>
          <w:bCs/>
        </w:rPr>
        <w:t xml:space="preserve">Al </w:t>
      </w:r>
      <w:proofErr w:type="spellStart"/>
      <w:r w:rsidRPr="009E2C00">
        <w:rPr>
          <w:b/>
          <w:bCs/>
        </w:rPr>
        <w:t>Reshan</w:t>
      </w:r>
      <w:proofErr w:type="spellEnd"/>
      <w:r w:rsidRPr="009E2C00">
        <w:rPr>
          <w:b/>
          <w:bCs/>
        </w:rPr>
        <w:t xml:space="preserve"> et al. [15]</w:t>
      </w:r>
      <w:r w:rsidRPr="009E2C00">
        <w:t> </w:t>
      </w:r>
      <w:r w:rsidR="006D7677" w:rsidRPr="006D7677">
        <w:t xml:space="preserve">Pneumonia classification using the </w:t>
      </w:r>
      <w:proofErr w:type="spellStart"/>
      <w:r w:rsidR="006D7677" w:rsidRPr="006D7677">
        <w:t>MobileNet</w:t>
      </w:r>
      <w:proofErr w:type="spellEnd"/>
      <w:r w:rsidR="006D7677" w:rsidRPr="006D7677">
        <w:t xml:space="preserve"> for detecting pneumonia from given chest x-ray images. This is a binary classification approach in which the given images are classified as either normal or indicative of pneumonia, following image normalization and enhancement during the preprocessing step. Achieved an accuracy of around 95% using the given </w:t>
      </w:r>
      <w:proofErr w:type="spellStart"/>
      <w:r w:rsidR="006D7677" w:rsidRPr="006D7677">
        <w:t>MobileNet</w:t>
      </w:r>
      <w:proofErr w:type="spellEnd"/>
      <w:r w:rsidR="006D7677" w:rsidRPr="006D7677">
        <w:t xml:space="preserve"> approach for the given binary classification task.</w:t>
      </w:r>
    </w:p>
    <w:p w14:paraId="0A0290E6" w14:textId="130C7345" w:rsidR="009E2C00" w:rsidRDefault="009E2C00" w:rsidP="006D7677"/>
    <w:p w14:paraId="67531974" w14:textId="77777777" w:rsidR="00D60E48" w:rsidRDefault="00D60E48" w:rsidP="009E2C00"/>
    <w:p w14:paraId="7511CB27" w14:textId="77777777" w:rsidR="00D60E48" w:rsidRDefault="00D60E48" w:rsidP="009E2C00"/>
    <w:p w14:paraId="7F478CF9" w14:textId="77777777" w:rsidR="00D60E48" w:rsidRDefault="00D60E48" w:rsidP="009E2C00"/>
    <w:p w14:paraId="68B481CF" w14:textId="77777777" w:rsidR="00D60E48" w:rsidRPr="009E2C00" w:rsidRDefault="00D60E48" w:rsidP="009E2C00"/>
    <w:p w14:paraId="129E9DDA" w14:textId="2452C39B" w:rsidR="003A4509" w:rsidRPr="00B902A4" w:rsidRDefault="00681AB4" w:rsidP="00B902A4">
      <w:pPr>
        <w:pStyle w:val="Heading2"/>
      </w:pPr>
      <w:bookmarkStart w:id="19" w:name="_Toc238420480"/>
      <w:r>
        <w:t>2.3 Comparative Summary</w:t>
      </w:r>
      <w:bookmarkEnd w:id="19"/>
    </w:p>
    <w:p w14:paraId="3FD28B78" w14:textId="77777777" w:rsidR="007F3689" w:rsidRDefault="007F3689" w:rsidP="007F3689">
      <w:pPr>
        <w:spacing w:before="240" w:after="80"/>
        <w:jc w:val="center"/>
      </w:pPr>
      <w:r>
        <w:rPr>
          <w:b/>
          <w:bCs/>
        </w:rPr>
        <w:t>Table 2.1: Summary of previous studies on pneumonia detection</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33"/>
        <w:gridCol w:w="1289"/>
        <w:gridCol w:w="835"/>
        <w:gridCol w:w="1357"/>
        <w:gridCol w:w="1078"/>
        <w:gridCol w:w="1268"/>
      </w:tblGrid>
      <w:tr w:rsidR="003A4509" w:rsidRPr="00D8159A" w14:paraId="363DC1D6" w14:textId="77777777" w:rsidTr="00D8159A">
        <w:trPr>
          <w:tblHeader/>
          <w:jc w:val="center"/>
        </w:trPr>
        <w:tc>
          <w:tcPr>
            <w:tcW w:w="11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3E9F28E" w14:textId="77777777" w:rsidR="003A4509" w:rsidRPr="00D8159A" w:rsidRDefault="003A4509" w:rsidP="004C1A66">
            <w:r w:rsidRPr="00D8159A">
              <w:rPr>
                <w:b/>
                <w:bCs/>
                <w:color w:val="FFFFFF"/>
                <w:sz w:val="20"/>
                <w:szCs w:val="20"/>
              </w:rPr>
              <w:t>Study</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10B1158" w14:textId="77777777" w:rsidR="003A4509" w:rsidRPr="00D8159A" w:rsidRDefault="003A4509" w:rsidP="004C1A66">
            <w:r w:rsidRPr="00D8159A">
              <w:rPr>
                <w:b/>
                <w:bCs/>
                <w:color w:val="FFFFFF"/>
                <w:sz w:val="20"/>
                <w:szCs w:val="20"/>
              </w:rPr>
              <w:t>CNN Models</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0A53C0E" w14:textId="77777777" w:rsidR="003A4509" w:rsidRPr="00D8159A" w:rsidRDefault="003A4509" w:rsidP="004C1A66">
            <w:r w:rsidRPr="00D8159A">
              <w:rPr>
                <w:b/>
                <w:bCs/>
                <w:color w:val="FFFFFF"/>
                <w:sz w:val="20"/>
                <w:szCs w:val="20"/>
              </w:rPr>
              <w:t>Dataset(s)</w:t>
            </w:r>
          </w:p>
        </w:tc>
        <w:tc>
          <w:tcPr>
            <w:tcW w:w="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DFDABD2" w14:textId="77777777" w:rsidR="003A4509" w:rsidRPr="00D8159A" w:rsidRDefault="003A4509" w:rsidP="004C1A66">
            <w:r w:rsidRPr="00D8159A">
              <w:rPr>
                <w:b/>
                <w:bCs/>
                <w:color w:val="FFFFFF"/>
                <w:sz w:val="20"/>
                <w:szCs w:val="20"/>
              </w:rPr>
              <w:t>Public / Private</w:t>
            </w:r>
          </w:p>
        </w:tc>
        <w:tc>
          <w:tcPr>
            <w:tcW w:w="14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77B55CBF" w14:textId="77777777" w:rsidR="003A4509" w:rsidRPr="00D8159A" w:rsidRDefault="003A4509" w:rsidP="004C1A66">
            <w:r w:rsidRPr="00D8159A">
              <w:rPr>
                <w:b/>
                <w:bCs/>
                <w:color w:val="FFFFFF"/>
                <w:sz w:val="20"/>
                <w:szCs w:val="20"/>
              </w:rPr>
              <w:t>Classification Task</w:t>
            </w:r>
          </w:p>
        </w:tc>
        <w:tc>
          <w:tcPr>
            <w:tcW w:w="8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3B3F3D7" w14:textId="77777777" w:rsidR="003A4509" w:rsidRPr="00D8159A" w:rsidRDefault="003A4509" w:rsidP="004C1A66">
            <w:r w:rsidRPr="00D8159A">
              <w:rPr>
                <w:b/>
                <w:bCs/>
                <w:color w:val="FFFFFF"/>
                <w:sz w:val="20"/>
                <w:szCs w:val="20"/>
              </w:rPr>
              <w:t>Best Accuracy</w:t>
            </w:r>
          </w:p>
        </w:tc>
        <w:tc>
          <w:tcPr>
            <w:tcW w:w="136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99E3AAD" w14:textId="77777777" w:rsidR="003A4509" w:rsidRPr="00D8159A" w:rsidRDefault="003A4509" w:rsidP="004C1A66">
            <w:r w:rsidRPr="00D8159A">
              <w:rPr>
                <w:b/>
                <w:bCs/>
                <w:color w:val="FFFFFF"/>
                <w:sz w:val="20"/>
                <w:szCs w:val="20"/>
              </w:rPr>
              <w:t>Best Performer</w:t>
            </w:r>
          </w:p>
        </w:tc>
      </w:tr>
      <w:tr w:rsidR="003A4509" w:rsidRPr="00D8159A" w14:paraId="5846C2C6"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A41F10D" w14:textId="77777777" w:rsidR="003A4509" w:rsidRPr="00D8159A" w:rsidRDefault="003A4509" w:rsidP="003078E7">
            <w:pPr>
              <w:jc w:val="center"/>
            </w:pPr>
            <w:r w:rsidRPr="00D8159A">
              <w:rPr>
                <w:color w:val="000000"/>
                <w:sz w:val="20"/>
                <w:szCs w:val="20"/>
              </w:rPr>
              <w:t>Singh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C97669" w14:textId="77777777" w:rsidR="003A4509" w:rsidRPr="00D8159A" w:rsidRDefault="003A4509" w:rsidP="003078E7">
            <w:pPr>
              <w:jc w:val="center"/>
            </w:pPr>
            <w:proofErr w:type="spellStart"/>
            <w:r w:rsidRPr="00D8159A">
              <w:rPr>
                <w:color w:val="000000"/>
                <w:sz w:val="20"/>
                <w:szCs w:val="20"/>
              </w:rPr>
              <w:t>ViT</w:t>
            </w:r>
            <w:proofErr w:type="spellEnd"/>
            <w:r w:rsidRPr="00D8159A">
              <w:rPr>
                <w:color w:val="000000"/>
                <w:sz w:val="20"/>
                <w:szCs w:val="20"/>
              </w:rPr>
              <w:t xml:space="preserve"> (DeiT_Base_Patch16_224); CNN baselines: </w:t>
            </w:r>
            <w:proofErr w:type="spellStart"/>
            <w:r w:rsidRPr="00D8159A">
              <w:rPr>
                <w:color w:val="000000"/>
                <w:sz w:val="20"/>
                <w:szCs w:val="20"/>
              </w:rPr>
              <w:t>AlexNet</w:t>
            </w:r>
            <w:proofErr w:type="spellEnd"/>
            <w:r w:rsidRPr="00D8159A">
              <w:rPr>
                <w:color w:val="000000"/>
                <w:sz w:val="20"/>
                <w:szCs w:val="20"/>
              </w:rPr>
              <w:t xml:space="preserve">, VGG, </w:t>
            </w:r>
            <w:proofErr w:type="spellStart"/>
            <w:r w:rsidRPr="00D8159A">
              <w:rPr>
                <w:color w:val="000000"/>
                <w:sz w:val="20"/>
                <w:szCs w:val="20"/>
              </w:rPr>
              <w:t>ResNet</w:t>
            </w:r>
            <w:proofErr w:type="spellEnd"/>
            <w:r w:rsidRPr="00D8159A">
              <w:rPr>
                <w:color w:val="000000"/>
                <w:sz w:val="20"/>
                <w:szCs w:val="20"/>
              </w:rPr>
              <w:t xml:space="preserve">, </w:t>
            </w:r>
            <w:proofErr w:type="spellStart"/>
            <w:r w:rsidRPr="00D8159A">
              <w:rPr>
                <w:color w:val="000000"/>
                <w:sz w:val="20"/>
                <w:szCs w:val="20"/>
              </w:rPr>
              <w:t>DenseNet</w:t>
            </w:r>
            <w:proofErr w:type="spellEnd"/>
            <w:r w:rsidRPr="00D8159A">
              <w:rPr>
                <w:color w:val="000000"/>
                <w:sz w:val="20"/>
                <w:szCs w:val="20"/>
              </w:rPr>
              <w:t xml:space="preserve">, </w:t>
            </w:r>
            <w:proofErr w:type="spellStart"/>
            <w:r w:rsidRPr="00D8159A">
              <w:rPr>
                <w:color w:val="000000"/>
                <w:sz w:val="20"/>
                <w:szCs w:val="20"/>
              </w:rPr>
              <w:t>InceptionNet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D06932" w14:textId="77777777" w:rsidR="003A4509" w:rsidRPr="00D8159A" w:rsidRDefault="003A4509" w:rsidP="003078E7">
            <w:pPr>
              <w:jc w:val="center"/>
            </w:pPr>
            <w:r w:rsidRPr="00D8159A">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606ED7" w14:textId="77777777" w:rsidR="003A4509" w:rsidRPr="00D8159A" w:rsidRDefault="003A4509" w:rsidP="003078E7">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89197B" w14:textId="77777777" w:rsidR="003A4509" w:rsidRPr="00D8159A" w:rsidRDefault="003A4509" w:rsidP="003078E7">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A34252" w14:textId="77777777" w:rsidR="003A4509" w:rsidRPr="00D8159A" w:rsidRDefault="003A4509" w:rsidP="003078E7">
            <w:pPr>
              <w:jc w:val="center"/>
            </w:pPr>
            <w:r w:rsidRPr="00D8159A">
              <w:rPr>
                <w:color w:val="000000"/>
                <w:sz w:val="20"/>
                <w:szCs w:val="20"/>
              </w:rPr>
              <w:t>97.61%</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343E4B" w14:textId="77777777" w:rsidR="003A4509" w:rsidRPr="00D8159A" w:rsidRDefault="003A4509" w:rsidP="003078E7">
            <w:pPr>
              <w:jc w:val="center"/>
            </w:pPr>
            <w:r w:rsidRPr="00D8159A">
              <w:rPr>
                <w:color w:val="000000"/>
                <w:sz w:val="20"/>
                <w:szCs w:val="20"/>
              </w:rPr>
              <w:t>Vision Transformer (</w:t>
            </w:r>
            <w:proofErr w:type="spellStart"/>
            <w:r w:rsidRPr="00D8159A">
              <w:rPr>
                <w:color w:val="000000"/>
                <w:sz w:val="20"/>
                <w:szCs w:val="20"/>
              </w:rPr>
              <w:t>ViT</w:t>
            </w:r>
            <w:proofErr w:type="spellEnd"/>
            <w:r w:rsidRPr="00D8159A">
              <w:rPr>
                <w:color w:val="000000"/>
                <w:sz w:val="20"/>
                <w:szCs w:val="20"/>
              </w:rPr>
              <w:t>)</w:t>
            </w:r>
          </w:p>
        </w:tc>
      </w:tr>
      <w:tr w:rsidR="003A4509" w:rsidRPr="00D8159A" w14:paraId="424AFD6A"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AB05C4" w14:textId="77777777" w:rsidR="003A4509" w:rsidRPr="00D8159A" w:rsidRDefault="003A4509" w:rsidP="003078E7">
            <w:pPr>
              <w:jc w:val="center"/>
            </w:pPr>
            <w:r w:rsidRPr="00D8159A">
              <w:rPr>
                <w:color w:val="000000"/>
                <w:sz w:val="20"/>
                <w:szCs w:val="20"/>
              </w:rPr>
              <w:t>Mustapha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508EFE5" w14:textId="77777777" w:rsidR="003A4509" w:rsidRPr="00D8159A" w:rsidRDefault="003A4509" w:rsidP="003078E7">
            <w:pPr>
              <w:jc w:val="center"/>
            </w:pPr>
            <w:r w:rsidRPr="00D8159A">
              <w:rPr>
                <w:color w:val="000000"/>
                <w:sz w:val="20"/>
                <w:szCs w:val="20"/>
              </w:rPr>
              <w:t xml:space="preserve">Hybrid CNN + Swin Transformer; CNN-only; pure </w:t>
            </w:r>
            <w:proofErr w:type="spellStart"/>
            <w:r w:rsidRPr="00D8159A">
              <w:rPr>
                <w:color w:val="000000"/>
                <w:sz w:val="20"/>
                <w:szCs w:val="20"/>
              </w:rPr>
              <w:t>ViT</w:t>
            </w:r>
            <w:proofErr w:type="spellEnd"/>
            <w:r w:rsidRPr="00D8159A">
              <w:rPr>
                <w:color w:val="000000"/>
                <w:sz w:val="20"/>
                <w:szCs w:val="20"/>
              </w:rPr>
              <w:t xml:space="preserve"> (baselines)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2E7E6CE" w14:textId="77777777" w:rsidR="003A4509" w:rsidRPr="00D8159A" w:rsidRDefault="003A4509" w:rsidP="003078E7">
            <w:pPr>
              <w:jc w:val="center"/>
            </w:pPr>
            <w:r w:rsidRPr="00D8159A">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8E32AB" w14:textId="77777777" w:rsidR="003A4509" w:rsidRPr="00D8159A" w:rsidRDefault="003A4509" w:rsidP="003078E7">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3AAF0D" w14:textId="77777777" w:rsidR="003A4509" w:rsidRPr="00D8159A" w:rsidRDefault="003A4509" w:rsidP="003078E7">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5A52E6" w14:textId="77777777" w:rsidR="003A4509" w:rsidRPr="00D8159A" w:rsidRDefault="003A4509" w:rsidP="003078E7">
            <w:pPr>
              <w:jc w:val="center"/>
            </w:pPr>
            <w:r w:rsidRPr="00D8159A">
              <w:rPr>
                <w:color w:val="000000"/>
                <w:sz w:val="20"/>
                <w:szCs w:val="20"/>
              </w:rPr>
              <w:t>98.72%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2B1ED7" w14:textId="77777777" w:rsidR="003A4509" w:rsidRPr="00D8159A" w:rsidRDefault="003A4509" w:rsidP="003078E7">
            <w:pPr>
              <w:jc w:val="center"/>
            </w:pPr>
            <w:r w:rsidRPr="00D8159A">
              <w:rPr>
                <w:color w:val="000000"/>
                <w:sz w:val="20"/>
                <w:szCs w:val="20"/>
              </w:rPr>
              <w:t>Hybrid CNN-</w:t>
            </w:r>
            <w:proofErr w:type="spellStart"/>
            <w:r w:rsidRPr="00D8159A">
              <w:rPr>
                <w:color w:val="000000"/>
                <w:sz w:val="20"/>
                <w:szCs w:val="20"/>
              </w:rPr>
              <w:t>ViT</w:t>
            </w:r>
            <w:proofErr w:type="spellEnd"/>
            <w:r w:rsidRPr="00D8159A">
              <w:rPr>
                <w:color w:val="000000"/>
                <w:sz w:val="20"/>
                <w:szCs w:val="20"/>
              </w:rPr>
              <w:t xml:space="preserve"> (Swin Transformer)</w:t>
            </w:r>
          </w:p>
        </w:tc>
      </w:tr>
      <w:tr w:rsidR="003A4509" w:rsidRPr="00D8159A" w14:paraId="424AD4C0"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1E8A725" w14:textId="77777777" w:rsidR="003A4509" w:rsidRPr="00D8159A" w:rsidRDefault="003A4509" w:rsidP="003078E7">
            <w:pPr>
              <w:jc w:val="center"/>
            </w:pPr>
            <w:proofErr w:type="spellStart"/>
            <w:r w:rsidRPr="00D8159A">
              <w:rPr>
                <w:color w:val="000000"/>
                <w:sz w:val="20"/>
                <w:szCs w:val="20"/>
              </w:rPr>
              <w:t>Shomsomi</w:t>
            </w:r>
            <w:proofErr w:type="spellEnd"/>
            <w:r w:rsidRPr="00D8159A">
              <w:rPr>
                <w:color w:val="000000"/>
                <w:sz w:val="20"/>
                <w:szCs w:val="20"/>
              </w:rPr>
              <w:t xml:space="preserve"> et al. (2026)</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6115E6" w14:textId="77777777" w:rsidR="003A4509" w:rsidRPr="00D8159A" w:rsidRDefault="003A4509" w:rsidP="003078E7">
            <w:pPr>
              <w:jc w:val="center"/>
            </w:pPr>
            <w:r w:rsidRPr="00D8159A">
              <w:rPr>
                <w:color w:val="000000"/>
                <w:sz w:val="20"/>
                <w:szCs w:val="20"/>
              </w:rPr>
              <w:t xml:space="preserve">MobileNetV2; </w:t>
            </w:r>
            <w:proofErr w:type="spellStart"/>
            <w:r w:rsidRPr="00D8159A">
              <w:rPr>
                <w:color w:val="000000"/>
                <w:sz w:val="20"/>
                <w:szCs w:val="20"/>
              </w:rPr>
              <w:t>ViT</w:t>
            </w:r>
            <w:proofErr w:type="spellEnd"/>
            <w:r w:rsidRPr="00D8159A">
              <w:rPr>
                <w:color w:val="000000"/>
                <w:sz w:val="20"/>
                <w:szCs w:val="20"/>
              </w:rPr>
              <w:t xml:space="preserve"> — both under feature extraction and partial fine-tuning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920221" w14:textId="77777777" w:rsidR="003A4509" w:rsidRPr="00D8159A" w:rsidRDefault="003A4509" w:rsidP="003078E7">
            <w:pPr>
              <w:jc w:val="center"/>
            </w:pPr>
            <w:r w:rsidRPr="00D8159A">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688334" w14:textId="77777777" w:rsidR="003A4509" w:rsidRPr="00D8159A" w:rsidRDefault="003A4509" w:rsidP="003078E7">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7E4C36" w14:textId="77777777" w:rsidR="003A4509" w:rsidRPr="00D8159A" w:rsidRDefault="003A4509" w:rsidP="003078E7">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03EAA3A" w14:textId="77777777" w:rsidR="003A4509" w:rsidRPr="00D8159A" w:rsidRDefault="003A4509" w:rsidP="003078E7">
            <w:pPr>
              <w:jc w:val="center"/>
            </w:pPr>
            <w:r w:rsidRPr="00D8159A">
              <w:rPr>
                <w:color w:val="000000"/>
                <w:sz w:val="20"/>
                <w:szCs w:val="20"/>
              </w:rPr>
              <w:t>98.59% (</w:t>
            </w:r>
            <w:proofErr w:type="spellStart"/>
            <w:r w:rsidRPr="00D8159A">
              <w:rPr>
                <w:color w:val="000000"/>
                <w:sz w:val="20"/>
                <w:szCs w:val="20"/>
              </w:rPr>
              <w:t>ViT</w:t>
            </w:r>
            <w:proofErr w:type="spellEnd"/>
            <w:r w:rsidRPr="00D8159A">
              <w:rPr>
                <w:color w:val="000000"/>
                <w:sz w:val="20"/>
                <w:szCs w:val="20"/>
              </w:rPr>
              <w:t>, fine-tuned)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156185" w14:textId="77777777" w:rsidR="003A4509" w:rsidRPr="00D8159A" w:rsidRDefault="003A4509" w:rsidP="003078E7">
            <w:pPr>
              <w:jc w:val="center"/>
            </w:pPr>
            <w:proofErr w:type="spellStart"/>
            <w:r w:rsidRPr="00D8159A">
              <w:rPr>
                <w:color w:val="000000"/>
                <w:sz w:val="20"/>
                <w:szCs w:val="20"/>
              </w:rPr>
              <w:t>ViT</w:t>
            </w:r>
            <w:proofErr w:type="spellEnd"/>
            <w:r w:rsidRPr="00D8159A">
              <w:rPr>
                <w:color w:val="000000"/>
                <w:sz w:val="20"/>
                <w:szCs w:val="20"/>
              </w:rPr>
              <w:t xml:space="preserve"> with partial fine-tuning</w:t>
            </w:r>
          </w:p>
        </w:tc>
      </w:tr>
      <w:tr w:rsidR="003A4509" w:rsidRPr="00D8159A" w14:paraId="140EE130"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D0B4BF" w14:textId="77777777" w:rsidR="003A4509" w:rsidRPr="00D8159A" w:rsidRDefault="003A4509" w:rsidP="003078E7">
            <w:pPr>
              <w:jc w:val="center"/>
            </w:pPr>
            <w:r w:rsidRPr="00D8159A">
              <w:rPr>
                <w:color w:val="000000"/>
                <w:sz w:val="20"/>
                <w:szCs w:val="20"/>
              </w:rPr>
              <w:t>Kareem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B2EBEA" w14:textId="77777777" w:rsidR="003A4509" w:rsidRPr="00D8159A" w:rsidRDefault="003A4509" w:rsidP="003078E7">
            <w:pPr>
              <w:jc w:val="center"/>
            </w:pPr>
            <w:r w:rsidRPr="00D8159A">
              <w:rPr>
                <w:color w:val="000000"/>
                <w:sz w:val="20"/>
                <w:szCs w:val="20"/>
              </w:rPr>
              <w:t>Pretrained CNNs in federated learning (ResNet-50)</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113266" w14:textId="77777777" w:rsidR="003A4509" w:rsidRPr="00D8159A" w:rsidRDefault="003A4509" w:rsidP="003078E7">
            <w:pPr>
              <w:jc w:val="center"/>
            </w:pPr>
            <w:r w:rsidRPr="00D8159A">
              <w:rPr>
                <w:color w:val="000000"/>
                <w:sz w:val="20"/>
                <w:szCs w:val="20"/>
              </w:rPr>
              <w:t>Multi-institutional distributed CXR data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C723FC" w14:textId="77777777" w:rsidR="003A4509" w:rsidRPr="00D8159A" w:rsidRDefault="003A4509" w:rsidP="003078E7">
            <w:pPr>
              <w:jc w:val="center"/>
            </w:pPr>
            <w:r w:rsidRPr="00D8159A">
              <w:rPr>
                <w:color w:val="000000"/>
                <w:sz w:val="20"/>
                <w:szCs w:val="20"/>
              </w:rPr>
              <w:t>Private</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BC457A" w14:textId="77777777" w:rsidR="003A4509" w:rsidRPr="00D8159A" w:rsidRDefault="003A4509" w:rsidP="003078E7">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0C22560" w14:textId="77777777" w:rsidR="003A4509" w:rsidRPr="00D8159A" w:rsidRDefault="003A4509" w:rsidP="003078E7">
            <w:pPr>
              <w:jc w:val="center"/>
            </w:pPr>
            <w:r w:rsidRPr="00D8159A">
              <w:rPr>
                <w:color w:val="000000"/>
                <w:sz w:val="20"/>
                <w:szCs w:val="20"/>
              </w:rPr>
              <w:t>93%</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20955E" w14:textId="77777777" w:rsidR="003A4509" w:rsidRPr="00D8159A" w:rsidRDefault="003A4509" w:rsidP="003078E7">
            <w:pPr>
              <w:jc w:val="center"/>
            </w:pPr>
            <w:r w:rsidRPr="00D8159A">
              <w:rPr>
                <w:color w:val="000000"/>
                <w:sz w:val="20"/>
                <w:szCs w:val="20"/>
              </w:rPr>
              <w:t>Federated ResNet-50</w:t>
            </w:r>
          </w:p>
        </w:tc>
      </w:tr>
      <w:tr w:rsidR="003A4509" w:rsidRPr="00D8159A" w14:paraId="35CD7F76"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E19E19" w14:textId="77777777" w:rsidR="003A4509" w:rsidRPr="00D8159A" w:rsidRDefault="003A4509" w:rsidP="003078E7">
            <w:pPr>
              <w:jc w:val="center"/>
            </w:pPr>
            <w:proofErr w:type="spellStart"/>
            <w:r w:rsidRPr="00D8159A">
              <w:rPr>
                <w:color w:val="000000"/>
                <w:sz w:val="20"/>
                <w:szCs w:val="20"/>
              </w:rPr>
              <w:lastRenderedPageBreak/>
              <w:t>Alshanketi</w:t>
            </w:r>
            <w:proofErr w:type="spellEnd"/>
            <w:r w:rsidRPr="00D8159A">
              <w:rPr>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7ADD46" w14:textId="77777777" w:rsidR="003A4509" w:rsidRPr="00D8159A" w:rsidRDefault="003A4509" w:rsidP="003078E7">
            <w:pPr>
              <w:jc w:val="center"/>
            </w:pPr>
            <w:r w:rsidRPr="00D8159A">
              <w:rPr>
                <w:color w:val="000000"/>
                <w:sz w:val="20"/>
                <w:szCs w:val="20"/>
              </w:rPr>
              <w:t xml:space="preserve">VGG; </w:t>
            </w:r>
            <w:proofErr w:type="spellStart"/>
            <w:r w:rsidRPr="00D8159A">
              <w:rPr>
                <w:color w:val="000000"/>
                <w:sz w:val="20"/>
                <w:szCs w:val="20"/>
              </w:rPr>
              <w:t>ResNet</w:t>
            </w:r>
            <w:proofErr w:type="spellEnd"/>
            <w:r w:rsidRPr="00D8159A">
              <w:rPr>
                <w:color w:val="000000"/>
                <w:sz w:val="20"/>
                <w:szCs w:val="20"/>
              </w:rPr>
              <w:t xml:space="preserve">; </w:t>
            </w:r>
            <w:proofErr w:type="spellStart"/>
            <w:r w:rsidRPr="00D8159A">
              <w:rPr>
                <w:color w:val="000000"/>
                <w:sz w:val="20"/>
                <w:szCs w:val="20"/>
              </w:rPr>
              <w:t>ViT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87CF7A" w14:textId="77777777" w:rsidR="003A4509" w:rsidRPr="00D8159A" w:rsidRDefault="003A4509" w:rsidP="003078E7">
            <w:pPr>
              <w:jc w:val="center"/>
            </w:pPr>
            <w:r w:rsidRPr="00D8159A">
              <w:rPr>
                <w:color w:val="000000"/>
                <w:sz w:val="20"/>
                <w:szCs w:val="20"/>
              </w:rPr>
              <w:t xml:space="preserve">Kaggle CXR; BRAX; </w:t>
            </w:r>
            <w:proofErr w:type="spellStart"/>
            <w:r w:rsidRPr="00D8159A">
              <w:rPr>
                <w:color w:val="000000"/>
                <w:sz w:val="20"/>
                <w:szCs w:val="20"/>
              </w:rPr>
              <w:t>CheXpert</w:t>
            </w:r>
            <w:proofErr w:type="spellEnd"/>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2F3757" w14:textId="77777777" w:rsidR="003A4509" w:rsidRPr="00D8159A" w:rsidRDefault="003A4509" w:rsidP="003078E7">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6ACB0A" w14:textId="77777777" w:rsidR="003A4509" w:rsidRPr="00D8159A" w:rsidRDefault="003A4509" w:rsidP="003078E7">
            <w:pPr>
              <w:jc w:val="center"/>
            </w:pPr>
            <w:r w:rsidRPr="00D8159A">
              <w:rPr>
                <w:color w:val="000000"/>
                <w:sz w:val="20"/>
                <w:szCs w:val="20"/>
              </w:rPr>
              <w:t>Binary; class imbalance across 3 datasets</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FC0E94" w14:textId="77777777" w:rsidR="003A4509" w:rsidRPr="00D8159A" w:rsidRDefault="003A4509" w:rsidP="003078E7">
            <w:pPr>
              <w:jc w:val="center"/>
            </w:pPr>
            <w:r w:rsidRPr="00D8159A">
              <w:rPr>
                <w:color w:val="000000"/>
                <w:sz w:val="20"/>
                <w:szCs w:val="20"/>
              </w:rPr>
              <w:t>97.61% (</w:t>
            </w:r>
            <w:proofErr w:type="spellStart"/>
            <w:r w:rsidRPr="00D8159A">
              <w:rPr>
                <w:color w:val="000000"/>
                <w:sz w:val="20"/>
                <w:szCs w:val="20"/>
              </w:rPr>
              <w:t>ViT</w:t>
            </w:r>
            <w:proofErr w:type="spellEnd"/>
            <w:r w:rsidRPr="00D8159A">
              <w:rPr>
                <w:color w:val="000000"/>
                <w:sz w:val="20"/>
                <w:szCs w:val="20"/>
              </w:rPr>
              <w:t xml:space="preserve"> on Kaggle)</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C83CB3" w14:textId="77777777" w:rsidR="003A4509" w:rsidRPr="00D8159A" w:rsidRDefault="003A4509" w:rsidP="003078E7">
            <w:pPr>
              <w:jc w:val="center"/>
            </w:pPr>
            <w:proofErr w:type="spellStart"/>
            <w:r w:rsidRPr="00D8159A">
              <w:rPr>
                <w:color w:val="000000"/>
                <w:sz w:val="20"/>
                <w:szCs w:val="20"/>
              </w:rPr>
              <w:t>ViT</w:t>
            </w:r>
            <w:proofErr w:type="spellEnd"/>
            <w:r w:rsidRPr="00D8159A">
              <w:rPr>
                <w:color w:val="000000"/>
                <w:sz w:val="20"/>
                <w:szCs w:val="20"/>
              </w:rPr>
              <w:t xml:space="preserve"> — on Kaggle dataset</w:t>
            </w:r>
          </w:p>
        </w:tc>
      </w:tr>
      <w:tr w:rsidR="003A4509" w:rsidRPr="00D8159A" w14:paraId="1C811A46"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9FA304" w14:textId="77777777" w:rsidR="003A4509" w:rsidRPr="00D8159A" w:rsidRDefault="003A4509" w:rsidP="003078E7">
            <w:pPr>
              <w:jc w:val="center"/>
            </w:pPr>
            <w:r w:rsidRPr="00D8159A">
              <w:rPr>
                <w:color w:val="000000"/>
                <w:sz w:val="20"/>
                <w:szCs w:val="20"/>
              </w:rPr>
              <w:t>Slimi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23D9F6E" w14:textId="77777777" w:rsidR="003A4509" w:rsidRPr="00D8159A" w:rsidRDefault="003A4509" w:rsidP="003078E7">
            <w:pPr>
              <w:jc w:val="center"/>
            </w:pPr>
            <w:r w:rsidRPr="00D8159A">
              <w:rPr>
                <w:color w:val="000000"/>
                <w:sz w:val="20"/>
                <w:szCs w:val="20"/>
              </w:rPr>
              <w:t>CNN + GRU + spiking layer +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1A03AD" w14:textId="77777777" w:rsidR="003A4509" w:rsidRPr="00D8159A" w:rsidRDefault="003A4509" w:rsidP="003078E7">
            <w:pPr>
              <w:jc w:val="center"/>
            </w:pPr>
            <w:r w:rsidRPr="00D8159A">
              <w:rPr>
                <w:color w:val="000000"/>
                <w:sz w:val="20"/>
                <w:szCs w:val="20"/>
              </w:rPr>
              <w:t>Public chest X-ray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E0BA69D" w14:textId="77777777" w:rsidR="003A4509" w:rsidRPr="00D8159A" w:rsidRDefault="003A4509" w:rsidP="003078E7">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003B9AB" w14:textId="77777777" w:rsidR="003A4509" w:rsidRPr="00D8159A" w:rsidRDefault="003A4509" w:rsidP="003078E7">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9F691E4" w14:textId="77777777" w:rsidR="003A4509" w:rsidRPr="00D8159A" w:rsidRDefault="003A4509" w:rsidP="003078E7">
            <w:pPr>
              <w:jc w:val="center"/>
            </w:pPr>
            <w:r w:rsidRPr="00D8159A">
              <w:rPr>
                <w:color w:val="000000"/>
                <w:sz w:val="20"/>
                <w:szCs w:val="20"/>
              </w:rPr>
              <w:t>99.35%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479737" w14:textId="77777777" w:rsidR="003A4509" w:rsidRPr="00D8159A" w:rsidRDefault="003A4509" w:rsidP="003078E7">
            <w:pPr>
              <w:jc w:val="center"/>
            </w:pPr>
            <w:r w:rsidRPr="00D8159A">
              <w:rPr>
                <w:color w:val="000000"/>
                <w:sz w:val="20"/>
                <w:szCs w:val="20"/>
              </w:rPr>
              <w:t>Attention-guided hybrid</w:t>
            </w:r>
          </w:p>
        </w:tc>
      </w:tr>
      <w:tr w:rsidR="003A4509" w:rsidRPr="00D8159A" w14:paraId="083DF509"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C4504" w14:textId="32484E83" w:rsidR="003078E7" w:rsidRPr="00D8159A" w:rsidRDefault="003078E7" w:rsidP="00D03750">
            <w:pPr>
              <w:jc w:val="center"/>
              <w:rPr>
                <w:color w:val="000000"/>
                <w:sz w:val="20"/>
                <w:szCs w:val="20"/>
              </w:rPr>
            </w:pPr>
            <w:r w:rsidRPr="00D8159A">
              <w:t>Yanar et al. (202</w:t>
            </w:r>
            <w:r w:rsidR="009D17D4">
              <w:rPr>
                <w:rFonts w:hint="cs"/>
                <w:rtl/>
              </w:rPr>
              <w:t>4</w:t>
            </w:r>
            <w:r w:rsidRPr="00D8159A">
              <w: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72E863" w14:textId="77777777" w:rsidR="003078E7" w:rsidRPr="00D8159A" w:rsidRDefault="003078E7" w:rsidP="00D03750">
            <w:pPr>
              <w:jc w:val="center"/>
              <w:rPr>
                <w:color w:val="000000"/>
                <w:sz w:val="20"/>
                <w:szCs w:val="20"/>
              </w:rPr>
            </w:pPr>
            <w:r w:rsidRPr="00D8159A">
              <w:t xml:space="preserve">PELM ensemble: InceptionV3 + VGG16 + ResNet50 + </w:t>
            </w:r>
            <w:proofErr w:type="spellStart"/>
            <w:r w:rsidRPr="00D8159A">
              <w:t>ViT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D123167" w14:textId="77777777" w:rsidR="003A4509" w:rsidRPr="00D8159A" w:rsidRDefault="003A4509" w:rsidP="00D03750">
            <w:pPr>
              <w:jc w:val="center"/>
            </w:pPr>
            <w:r w:rsidRPr="00D8159A">
              <w:rPr>
                <w:color w:val="000000"/>
                <w:sz w:val="20"/>
                <w:szCs w:val="20"/>
              </w:rPr>
              <w:t>Public chest X-ray benchmarks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FE2219"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6EDF37" w14:textId="77777777" w:rsidR="003A4509" w:rsidRPr="00D8159A" w:rsidRDefault="003A4509" w:rsidP="00D03750">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61B6B" w14:textId="77777777" w:rsidR="003A4509" w:rsidRPr="00D8159A" w:rsidRDefault="003A4509" w:rsidP="00D03750">
            <w:pPr>
              <w:jc w:val="center"/>
            </w:pPr>
            <w:r w:rsidRPr="00D8159A">
              <w:rPr>
                <w:color w:val="000000"/>
                <w:sz w:val="20"/>
                <w:szCs w:val="20"/>
              </w:rPr>
              <w:t>Best among all tested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06BAED" w14:textId="77777777" w:rsidR="003A4509" w:rsidRPr="00D8159A" w:rsidRDefault="003A4509" w:rsidP="00D03750">
            <w:pPr>
              <w:jc w:val="center"/>
            </w:pPr>
            <w:r w:rsidRPr="00D8159A">
              <w:rPr>
                <w:color w:val="000000"/>
                <w:sz w:val="20"/>
                <w:szCs w:val="20"/>
              </w:rPr>
              <w:t>PELM ensemble</w:t>
            </w:r>
          </w:p>
        </w:tc>
      </w:tr>
      <w:tr w:rsidR="003A4509" w:rsidRPr="00D8159A" w14:paraId="2F1B0866"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EE1311" w14:textId="77777777" w:rsidR="003A4509" w:rsidRPr="00D8159A" w:rsidRDefault="003A4509" w:rsidP="00D03750">
            <w:pPr>
              <w:jc w:val="center"/>
            </w:pPr>
            <w:r w:rsidRPr="00D8159A">
              <w:rPr>
                <w:color w:val="000000"/>
                <w:sz w:val="20"/>
                <w:szCs w:val="20"/>
              </w:rPr>
              <w:t>Hofmeister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75E40E1" w14:textId="77777777" w:rsidR="003A4509" w:rsidRPr="00D8159A" w:rsidRDefault="003A4509" w:rsidP="00D03750">
            <w:pPr>
              <w:jc w:val="center"/>
            </w:pPr>
            <w:r w:rsidRPr="00D8159A">
              <w:rPr>
                <w:color w:val="000000"/>
                <w:sz w:val="20"/>
                <w:szCs w:val="20"/>
              </w:rPr>
              <w:t>CNN vs. multimodal expert reference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EBB913" w14:textId="77777777" w:rsidR="003A4509" w:rsidRPr="00D8159A" w:rsidRDefault="003A4509" w:rsidP="00D03750">
            <w:pPr>
              <w:jc w:val="center"/>
            </w:pPr>
            <w:r w:rsidRPr="00D8159A">
              <w:rPr>
                <w:color w:val="000000"/>
                <w:sz w:val="20"/>
                <w:szCs w:val="20"/>
              </w:rPr>
              <w:t>Two prospective cohorts (n = 430)</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27F6B9" w14:textId="77777777" w:rsidR="003A4509" w:rsidRPr="00D8159A" w:rsidRDefault="003A4509" w:rsidP="00D03750">
            <w:pPr>
              <w:jc w:val="center"/>
            </w:pPr>
            <w:r w:rsidRPr="00D8159A">
              <w:rPr>
                <w:color w:val="000000"/>
                <w:sz w:val="20"/>
                <w:szCs w:val="20"/>
              </w:rPr>
              <w:t>Clinical</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311BD5" w14:textId="77777777" w:rsidR="003A4509" w:rsidRPr="00D8159A" w:rsidRDefault="003A4509" w:rsidP="00D03750">
            <w:pPr>
              <w:jc w:val="center"/>
            </w:pPr>
            <w:r w:rsidRPr="00D8159A">
              <w:rPr>
                <w:color w:val="000000"/>
                <w:sz w:val="20"/>
                <w:szCs w:val="20"/>
              </w:rPr>
              <w:t>Binary; prospective clinical validation</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058156" w14:textId="77777777" w:rsidR="003A4509" w:rsidRPr="00D8159A" w:rsidRDefault="003A4509" w:rsidP="00D03750">
            <w:pPr>
              <w:jc w:val="center"/>
            </w:pPr>
            <w:r w:rsidRPr="00D8159A">
              <w:rPr>
                <w:color w:val="000000"/>
                <w:sz w:val="20"/>
                <w:szCs w:val="20"/>
              </w:rPr>
              <w:t>AUC 0.74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3F9A9A" w14:textId="77777777" w:rsidR="003A4509" w:rsidRPr="00D8159A" w:rsidRDefault="003A4509" w:rsidP="00D03750">
            <w:pPr>
              <w:jc w:val="center"/>
            </w:pPr>
            <w:r w:rsidRPr="00D8159A">
              <w:rPr>
                <w:color w:val="000000"/>
                <w:sz w:val="20"/>
                <w:szCs w:val="20"/>
              </w:rPr>
              <w:t>CNN ≈ radiologists</w:t>
            </w:r>
          </w:p>
        </w:tc>
      </w:tr>
      <w:tr w:rsidR="003A4509" w:rsidRPr="00D8159A" w14:paraId="3E624D2E"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1DEDAC" w14:textId="77777777" w:rsidR="003A4509" w:rsidRPr="00D8159A" w:rsidRDefault="003A4509" w:rsidP="00D03750">
            <w:pPr>
              <w:jc w:val="center"/>
            </w:pPr>
            <w:proofErr w:type="spellStart"/>
            <w:r w:rsidRPr="00D8159A">
              <w:rPr>
                <w:color w:val="000000"/>
                <w:sz w:val="20"/>
                <w:szCs w:val="20"/>
              </w:rPr>
              <w:t>Buriboev</w:t>
            </w:r>
            <w:proofErr w:type="spellEnd"/>
            <w:r w:rsidRPr="00D8159A">
              <w:rPr>
                <w:color w:val="000000"/>
                <w:sz w:val="20"/>
                <w:szCs w:val="20"/>
              </w:rPr>
              <w:t xml:space="preserv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633B74E" w14:textId="77777777" w:rsidR="003A4509" w:rsidRPr="00D8159A" w:rsidRDefault="003A4509" w:rsidP="00D03750">
            <w:pPr>
              <w:jc w:val="center"/>
            </w:pPr>
            <w:r w:rsidRPr="00D8159A">
              <w:rPr>
                <w:color w:val="000000"/>
                <w:sz w:val="20"/>
                <w:szCs w:val="20"/>
              </w:rPr>
              <w:t>CNN with modified CLAHE preprocessing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90BDA52" w14:textId="77777777" w:rsidR="003A4509" w:rsidRPr="00D8159A" w:rsidRDefault="003A4509" w:rsidP="00D03750">
            <w:pPr>
              <w:jc w:val="center"/>
            </w:pPr>
            <w:r w:rsidRPr="00D8159A">
              <w:rPr>
                <w:color w:val="000000"/>
                <w:sz w:val="20"/>
                <w:szCs w:val="20"/>
              </w:rPr>
              <w:t>Chest X-ray Pneumonia Dataset (5,856 images)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C32AFF"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553CC0" w14:textId="77777777" w:rsidR="003A4509" w:rsidRPr="00D8159A" w:rsidRDefault="003A4509" w:rsidP="00D03750">
            <w:pPr>
              <w:jc w:val="center"/>
            </w:pPr>
            <w:r w:rsidRPr="00D8159A">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08497F" w14:textId="77777777" w:rsidR="003A4509" w:rsidRPr="00D8159A" w:rsidRDefault="003A4509" w:rsidP="00D03750">
            <w:pPr>
              <w:jc w:val="center"/>
            </w:pPr>
            <w:r w:rsidRPr="00D8159A">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F86C5E" w14:textId="77777777" w:rsidR="003A4509" w:rsidRPr="00D8159A" w:rsidRDefault="003A4509" w:rsidP="00D03750">
            <w:pPr>
              <w:jc w:val="center"/>
            </w:pPr>
            <w:r w:rsidRPr="00D8159A">
              <w:rPr>
                <w:color w:val="000000"/>
                <w:sz w:val="20"/>
                <w:szCs w:val="20"/>
              </w:rPr>
              <w:t>CNN + adaptive contrast</w:t>
            </w:r>
          </w:p>
        </w:tc>
      </w:tr>
      <w:tr w:rsidR="003A4509" w:rsidRPr="00D8159A" w14:paraId="2BBBE8D3"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37C170" w14:textId="77777777" w:rsidR="003A4509" w:rsidRPr="00D8159A" w:rsidRDefault="003A4509" w:rsidP="00D03750">
            <w:pPr>
              <w:jc w:val="center"/>
            </w:pPr>
            <w:r w:rsidRPr="00D8159A">
              <w:rPr>
                <w:color w:val="000000"/>
                <w:sz w:val="20"/>
                <w:szCs w:val="20"/>
              </w:rPr>
              <w:t>Saber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04DCD2" w14:textId="77777777" w:rsidR="003A4509" w:rsidRPr="00D8159A" w:rsidRDefault="003A4509" w:rsidP="00D03750">
            <w:pPr>
              <w:jc w:val="center"/>
            </w:pPr>
            <w:proofErr w:type="spellStart"/>
            <w:r w:rsidRPr="00D8159A">
              <w:rPr>
                <w:color w:val="000000"/>
                <w:sz w:val="20"/>
                <w:szCs w:val="20"/>
              </w:rPr>
              <w:t>TransUNet</w:t>
            </w:r>
            <w:proofErr w:type="spellEnd"/>
            <w:r w:rsidRPr="00D8159A">
              <w:rPr>
                <w:color w:val="000000"/>
                <w:sz w:val="20"/>
                <w:szCs w:val="20"/>
              </w:rPr>
              <w:t xml:space="preserve"> segmentation + </w:t>
            </w:r>
            <w:proofErr w:type="spellStart"/>
            <w:r w:rsidRPr="00D8159A">
              <w:rPr>
                <w:color w:val="000000"/>
                <w:sz w:val="20"/>
                <w:szCs w:val="20"/>
              </w:rPr>
              <w:t>ResNet</w:t>
            </w:r>
            <w:proofErr w:type="spellEnd"/>
            <w:r w:rsidRPr="00D8159A">
              <w:rPr>
                <w:color w:val="000000"/>
                <w:sz w:val="20"/>
                <w:szCs w:val="20"/>
              </w:rPr>
              <w:t xml:space="preserve"> multi-scale transformer</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985D25" w14:textId="77777777" w:rsidR="003A4509" w:rsidRPr="00D8159A" w:rsidRDefault="003A4509" w:rsidP="00D03750">
            <w:pPr>
              <w:jc w:val="center"/>
            </w:pPr>
            <w:proofErr w:type="spellStart"/>
            <w:r w:rsidRPr="00D8159A">
              <w:rPr>
                <w:color w:val="000000"/>
                <w:sz w:val="20"/>
                <w:szCs w:val="20"/>
              </w:rPr>
              <w:t>Kermany</w:t>
            </w:r>
            <w:proofErr w:type="spellEnd"/>
            <w:r w:rsidRPr="00D8159A">
              <w:rPr>
                <w:color w:val="000000"/>
                <w:sz w:val="20"/>
                <w:szCs w:val="20"/>
              </w:rPr>
              <w:t>; Cohen</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33A541F"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B9F085" w14:textId="77777777" w:rsidR="003A4509" w:rsidRPr="00D8159A" w:rsidRDefault="003A4509" w:rsidP="00D03750">
            <w:pPr>
              <w:jc w:val="center"/>
            </w:pPr>
            <w:r w:rsidRPr="00D8159A">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4CEE32" w14:textId="77777777" w:rsidR="003A4509" w:rsidRPr="00D8159A" w:rsidRDefault="003A4509" w:rsidP="00D03750">
            <w:pPr>
              <w:jc w:val="center"/>
            </w:pPr>
            <w:r w:rsidRPr="00D8159A">
              <w:rPr>
                <w:color w:val="000000"/>
                <w:sz w:val="20"/>
                <w:szCs w:val="20"/>
              </w:rPr>
              <w:t>96.04% (Cohen); 93.75% (</w:t>
            </w:r>
            <w:proofErr w:type="spellStart"/>
            <w:r w:rsidRPr="00D8159A">
              <w:rPr>
                <w:color w:val="000000"/>
                <w:sz w:val="20"/>
                <w:szCs w:val="20"/>
              </w:rPr>
              <w:t>Kermany</w:t>
            </w:r>
            <w:proofErr w:type="spellEnd"/>
            <w:r w:rsidRPr="00D8159A">
              <w:rPr>
                <w:color w:val="000000"/>
                <w:sz w:val="20"/>
                <w:szCs w:val="20"/>
              </w:rPr>
              <w:t>)</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5A9968" w14:textId="77777777" w:rsidR="003A4509" w:rsidRPr="00D8159A" w:rsidRDefault="003A4509" w:rsidP="00D03750">
            <w:pPr>
              <w:jc w:val="center"/>
            </w:pPr>
            <w:r w:rsidRPr="00D8159A">
              <w:rPr>
                <w:color w:val="000000"/>
                <w:sz w:val="20"/>
                <w:szCs w:val="20"/>
              </w:rPr>
              <w:t xml:space="preserve">Transformer + </w:t>
            </w:r>
            <w:proofErr w:type="spellStart"/>
            <w:r w:rsidRPr="00D8159A">
              <w:rPr>
                <w:color w:val="000000"/>
                <w:sz w:val="20"/>
                <w:szCs w:val="20"/>
              </w:rPr>
              <w:t>ResNet</w:t>
            </w:r>
            <w:proofErr w:type="spellEnd"/>
            <w:r w:rsidRPr="00D8159A">
              <w:rPr>
                <w:color w:val="000000"/>
                <w:sz w:val="20"/>
                <w:szCs w:val="20"/>
              </w:rPr>
              <w:t xml:space="preserve"> pipeline</w:t>
            </w:r>
          </w:p>
        </w:tc>
      </w:tr>
      <w:tr w:rsidR="003A4509" w:rsidRPr="00D8159A" w14:paraId="20D5CD81"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DFA969" w14:textId="77777777" w:rsidR="003A4509" w:rsidRPr="00D8159A" w:rsidRDefault="003A4509" w:rsidP="00D03750">
            <w:pPr>
              <w:jc w:val="center"/>
            </w:pPr>
            <w:proofErr w:type="spellStart"/>
            <w:r w:rsidRPr="00D8159A">
              <w:rPr>
                <w:color w:val="000000"/>
                <w:sz w:val="20"/>
                <w:szCs w:val="20"/>
              </w:rPr>
              <w:lastRenderedPageBreak/>
              <w:t>Bundea</w:t>
            </w:r>
            <w:proofErr w:type="spellEnd"/>
            <w:r w:rsidRPr="00D8159A">
              <w:rPr>
                <w:color w:val="000000"/>
                <w:sz w:val="20"/>
                <w:szCs w:val="20"/>
              </w:rPr>
              <w:t xml:space="preserve">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731B47" w14:textId="77777777" w:rsidR="003A4509" w:rsidRPr="00D8159A" w:rsidRDefault="003A4509" w:rsidP="00D03750">
            <w:pPr>
              <w:jc w:val="center"/>
            </w:pPr>
            <w:r w:rsidRPr="00D8159A">
              <w:rPr>
                <w:color w:val="000000"/>
                <w:sz w:val="20"/>
                <w:szCs w:val="20"/>
              </w:rPr>
              <w:t>DenseNet121/169/201</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EA4F7C" w14:textId="77777777" w:rsidR="003A4509" w:rsidRPr="00D8159A" w:rsidRDefault="003A4509" w:rsidP="00D03750">
            <w:pPr>
              <w:jc w:val="center"/>
            </w:pPr>
            <w:r w:rsidRPr="00D8159A">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AF7EF9C"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B009EB" w14:textId="77777777" w:rsidR="003A4509" w:rsidRPr="00D8159A" w:rsidRDefault="003A4509" w:rsidP="00D03750">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793277" w14:textId="77777777" w:rsidR="003A4509" w:rsidRPr="00D8159A" w:rsidRDefault="003A4509" w:rsidP="00D03750">
            <w:pPr>
              <w:jc w:val="center"/>
            </w:pPr>
            <w:r w:rsidRPr="00D8159A">
              <w:rPr>
                <w:color w:val="000000"/>
                <w:sz w:val="20"/>
                <w:szCs w:val="20"/>
              </w:rPr>
              <w:t>97%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9204F9" w14:textId="77777777" w:rsidR="003A4509" w:rsidRPr="00D8159A" w:rsidRDefault="003A4509" w:rsidP="00D03750">
            <w:pPr>
              <w:jc w:val="center"/>
            </w:pPr>
            <w:proofErr w:type="spellStart"/>
            <w:r w:rsidRPr="00D8159A">
              <w:rPr>
                <w:color w:val="000000"/>
                <w:sz w:val="20"/>
                <w:szCs w:val="20"/>
              </w:rPr>
              <w:t>DenseNet</w:t>
            </w:r>
            <w:proofErr w:type="spellEnd"/>
          </w:p>
        </w:tc>
      </w:tr>
      <w:tr w:rsidR="003A4509" w:rsidRPr="00D8159A" w14:paraId="54A54441"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3989E1" w14:textId="77777777" w:rsidR="003A4509" w:rsidRPr="00D8159A" w:rsidRDefault="003A4509" w:rsidP="00D03750">
            <w:pPr>
              <w:jc w:val="center"/>
            </w:pPr>
            <w:r w:rsidRPr="00D8159A">
              <w:rPr>
                <w:color w:val="000000"/>
                <w:sz w:val="20"/>
                <w:szCs w:val="20"/>
              </w:rPr>
              <w:t>An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6B6989" w14:textId="77777777" w:rsidR="003A4509" w:rsidRPr="00D8159A" w:rsidRDefault="003A4509" w:rsidP="00D03750">
            <w:pPr>
              <w:jc w:val="center"/>
            </w:pPr>
            <w:r w:rsidRPr="00D8159A">
              <w:rPr>
                <w:color w:val="000000"/>
                <w:sz w:val="20"/>
                <w:szCs w:val="20"/>
              </w:rPr>
              <w:t>EfficientNetB0 + DenseNet121 ensemble with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2BC7CB7" w14:textId="77777777" w:rsidR="003A4509" w:rsidRPr="00D8159A" w:rsidRDefault="003A4509" w:rsidP="00D03750">
            <w:pPr>
              <w:jc w:val="center"/>
            </w:pPr>
            <w:r w:rsidRPr="00D8159A">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09716A"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50CFF1" w14:textId="77777777" w:rsidR="003A4509" w:rsidRPr="00D8159A" w:rsidRDefault="003A4509" w:rsidP="00D03750">
            <w:pPr>
              <w:jc w:val="center"/>
            </w:pPr>
            <w:r w:rsidRPr="00D8159A">
              <w:rPr>
                <w:color w:val="000000"/>
                <w:sz w:val="20"/>
                <w:szCs w:val="20"/>
              </w:rPr>
              <w:t>3-class: normal / viral / bacterial</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46219F" w14:textId="77777777" w:rsidR="003A4509" w:rsidRPr="00D8159A" w:rsidRDefault="003A4509" w:rsidP="00D03750">
            <w:pPr>
              <w:jc w:val="center"/>
            </w:pPr>
            <w:r w:rsidRPr="00D8159A">
              <w:rPr>
                <w:color w:val="000000"/>
                <w:sz w:val="20"/>
                <w:szCs w:val="20"/>
              </w:rPr>
              <w:t>98.4%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984BF21" w14:textId="77777777" w:rsidR="003A4509" w:rsidRPr="00D8159A" w:rsidRDefault="003A4509" w:rsidP="00D03750">
            <w:pPr>
              <w:jc w:val="center"/>
            </w:pPr>
            <w:r w:rsidRPr="00D8159A">
              <w:rPr>
                <w:color w:val="000000"/>
                <w:sz w:val="20"/>
                <w:szCs w:val="20"/>
              </w:rPr>
              <w:t>Ensemble with attention</w:t>
            </w:r>
          </w:p>
        </w:tc>
      </w:tr>
      <w:tr w:rsidR="003A4509" w:rsidRPr="00D8159A" w14:paraId="34ECD215"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3867B3" w14:textId="247548F3" w:rsidR="003A4509" w:rsidRPr="00D8159A" w:rsidRDefault="003A4509" w:rsidP="00D03750">
            <w:pPr>
              <w:jc w:val="center"/>
            </w:pPr>
            <w:r w:rsidRPr="00D8159A">
              <w:rPr>
                <w:color w:val="000000"/>
                <w:sz w:val="20"/>
                <w:szCs w:val="20"/>
              </w:rPr>
              <w:t>Usman et al. (202</w:t>
            </w:r>
            <w:r w:rsidR="002A5894">
              <w:rPr>
                <w:rFonts w:hint="cs"/>
                <w:color w:val="000000"/>
                <w:sz w:val="20"/>
                <w:szCs w:val="20"/>
                <w:rtl/>
              </w:rPr>
              <w:t>4</w:t>
            </w:r>
            <w:r w:rsidRPr="00D8159A">
              <w:rPr>
                <w:color w:val="000000"/>
                <w:sz w:val="20"/>
                <w:szCs w:val="20"/>
              </w:rPr>
              <w: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5EF220F" w14:textId="77777777" w:rsidR="003A4509" w:rsidRPr="00D8159A" w:rsidRDefault="003A4509" w:rsidP="00D03750">
            <w:pPr>
              <w:jc w:val="center"/>
            </w:pPr>
            <w:r w:rsidRPr="00D8159A">
              <w:rPr>
                <w:color w:val="000000"/>
                <w:sz w:val="20"/>
                <w:szCs w:val="20"/>
              </w:rPr>
              <w:t>CNN; ResNet-50 (transfer learning)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FA5FBB" w14:textId="77777777" w:rsidR="003A4509" w:rsidRPr="00D8159A" w:rsidRDefault="003A4509" w:rsidP="00D03750">
            <w:pPr>
              <w:jc w:val="center"/>
            </w:pPr>
            <w:r w:rsidRPr="00D8159A">
              <w:rPr>
                <w:color w:val="000000"/>
                <w:sz w:val="20"/>
                <w:szCs w:val="20"/>
              </w:rPr>
              <w:t>RSNA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D37714F"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02BE84" w14:textId="77777777" w:rsidR="003A4509" w:rsidRPr="00D8159A" w:rsidRDefault="003A4509" w:rsidP="00D03750">
            <w:pPr>
              <w:jc w:val="center"/>
            </w:pPr>
            <w:r w:rsidRPr="00D8159A">
              <w:rPr>
                <w:color w:val="000000"/>
                <w:sz w:val="20"/>
                <w:szCs w:val="20"/>
              </w:rPr>
              <w:t xml:space="preserve">Binary: </w:t>
            </w:r>
            <w:proofErr w:type="gramStart"/>
            <w:r w:rsidRPr="00D8159A">
              <w:rPr>
                <w:color w:val="000000"/>
                <w:sz w:val="20"/>
                <w:szCs w:val="20"/>
              </w:rPr>
              <w:t>normal</w:t>
            </w:r>
            <w:proofErr w:type="gramEnd"/>
            <w:r w:rsidRPr="00D8159A">
              <w:rPr>
                <w:color w:val="000000"/>
                <w:sz w:val="20"/>
                <w:szCs w:val="20"/>
              </w:rPr>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53871F" w14:textId="77777777" w:rsidR="003A4509" w:rsidRPr="00D8159A" w:rsidRDefault="003A4509" w:rsidP="00D03750">
            <w:pPr>
              <w:jc w:val="center"/>
            </w:pPr>
            <w:r w:rsidRPr="00D8159A">
              <w:rPr>
                <w:color w:val="000000"/>
                <w:sz w:val="20"/>
                <w:szCs w:val="20"/>
              </w:rPr>
              <w:t>96.2%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73A0CD" w14:textId="77777777" w:rsidR="003A4509" w:rsidRPr="00D8159A" w:rsidRDefault="003A4509" w:rsidP="00D03750">
            <w:pPr>
              <w:jc w:val="center"/>
            </w:pPr>
            <w:r w:rsidRPr="00D8159A">
              <w:rPr>
                <w:color w:val="000000"/>
                <w:sz w:val="20"/>
                <w:szCs w:val="20"/>
              </w:rPr>
              <w:t>ResNet-50</w:t>
            </w:r>
          </w:p>
        </w:tc>
      </w:tr>
      <w:tr w:rsidR="003A4509" w:rsidRPr="00D8159A" w14:paraId="529DE1D6"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4441F9" w14:textId="77777777" w:rsidR="003A4509" w:rsidRPr="00D8159A" w:rsidRDefault="003A4509" w:rsidP="00D03750">
            <w:pPr>
              <w:jc w:val="center"/>
            </w:pPr>
            <w:r w:rsidRPr="00D8159A">
              <w:rPr>
                <w:color w:val="000000"/>
                <w:sz w:val="20"/>
                <w:szCs w:val="20"/>
              </w:rPr>
              <w:t>Ahmed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A3DF32" w14:textId="77777777" w:rsidR="003A4509" w:rsidRPr="00D8159A" w:rsidRDefault="003A4509" w:rsidP="00D03750">
            <w:pPr>
              <w:jc w:val="center"/>
            </w:pPr>
            <w:r w:rsidRPr="00D8159A">
              <w:rPr>
                <w:color w:val="000000"/>
                <w:sz w:val="20"/>
                <w:szCs w:val="20"/>
              </w:rPr>
              <w:t>Deep CNN (multi-disease)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B6772D" w14:textId="77777777" w:rsidR="003A4509" w:rsidRPr="00D8159A" w:rsidRDefault="003A4509" w:rsidP="00D03750">
            <w:pPr>
              <w:jc w:val="center"/>
            </w:pPr>
            <w:r w:rsidRPr="00D8159A">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06D66A" w14:textId="77777777" w:rsidR="003A4509" w:rsidRPr="00D8159A" w:rsidRDefault="003A4509" w:rsidP="00D03750">
            <w:pPr>
              <w:jc w:val="center"/>
            </w:pPr>
            <w:r w:rsidRPr="00D8159A">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5C448B" w14:textId="77777777" w:rsidR="003A4509" w:rsidRPr="00D8159A" w:rsidRDefault="003A4509" w:rsidP="00D03750">
            <w:pPr>
              <w:jc w:val="center"/>
            </w:pPr>
            <w:r w:rsidRPr="00D8159A">
              <w:rPr>
                <w:color w:val="000000"/>
                <w:sz w:val="20"/>
                <w:szCs w:val="20"/>
              </w:rPr>
              <w:t>Multi-class incl. COVID-19</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4BE96DD" w14:textId="77777777" w:rsidR="003A4509" w:rsidRPr="00D8159A" w:rsidRDefault="003A4509" w:rsidP="00D03750">
            <w:pPr>
              <w:jc w:val="center"/>
            </w:pPr>
            <w:r w:rsidRPr="00D8159A">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AE5FCD" w14:textId="77777777" w:rsidR="003A4509" w:rsidRPr="00D8159A" w:rsidRDefault="003A4509" w:rsidP="00D03750">
            <w:pPr>
              <w:jc w:val="center"/>
            </w:pPr>
            <w:r w:rsidRPr="00D8159A">
              <w:rPr>
                <w:color w:val="000000"/>
                <w:sz w:val="20"/>
                <w:szCs w:val="20"/>
              </w:rPr>
              <w:t>Deep CNN</w:t>
            </w:r>
          </w:p>
        </w:tc>
      </w:tr>
      <w:tr w:rsidR="003A4509" w:rsidRPr="00D8159A" w14:paraId="06E22434" w14:textId="77777777" w:rsidTr="00D8159A">
        <w:trPr>
          <w:jc w:val="center"/>
        </w:trPr>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EDA896" w14:textId="08BB44DE" w:rsidR="003A4509" w:rsidRPr="00D8159A" w:rsidRDefault="003A4509" w:rsidP="009E2C00">
            <w:r w:rsidRPr="00D8159A">
              <w:t xml:space="preserve">Al </w:t>
            </w:r>
            <w:proofErr w:type="spellStart"/>
            <w:r w:rsidRPr="00D8159A">
              <w:t>Reshan</w:t>
            </w:r>
            <w:proofErr w:type="spellEnd"/>
            <w:r w:rsidRPr="00D8159A">
              <w:t xml:space="preserve"> et al. (202</w:t>
            </w:r>
            <w:r w:rsidR="002A5894">
              <w:rPr>
                <w:rFonts w:hint="cs"/>
                <w:rtl/>
              </w:rPr>
              <w:t>4</w:t>
            </w:r>
            <w:r w:rsidRPr="00D8159A">
              <w: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692DCC" w14:textId="77777777" w:rsidR="003A4509" w:rsidRPr="00D8159A" w:rsidRDefault="003A4509" w:rsidP="009E2C00">
            <w:r w:rsidRPr="00D8159A">
              <w:t xml:space="preserve">CNN; </w:t>
            </w:r>
            <w:proofErr w:type="spellStart"/>
            <w:r w:rsidRPr="00D8159A">
              <w:t>MobileNet</w:t>
            </w:r>
            <w:proofErr w:type="spellEnd"/>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0EEADC" w14:textId="77777777" w:rsidR="003A4509" w:rsidRPr="00D8159A" w:rsidRDefault="003A4509" w:rsidP="009E2C00">
            <w:r w:rsidRPr="00D8159A">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654EE96" w14:textId="77777777" w:rsidR="003A4509" w:rsidRPr="00D8159A" w:rsidRDefault="003A4509" w:rsidP="009E2C00">
            <w:r w:rsidRPr="00D8159A">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51C349" w14:textId="77777777" w:rsidR="003A4509" w:rsidRPr="00D8159A" w:rsidRDefault="003A4509" w:rsidP="009E2C00">
            <w:r w:rsidRPr="00D8159A">
              <w:t xml:space="preserve">Binary: </w:t>
            </w:r>
            <w:proofErr w:type="gramStart"/>
            <w:r w:rsidRPr="00D8159A">
              <w:t>normal</w:t>
            </w:r>
            <w:proofErr w:type="gramEnd"/>
            <w:r w:rsidRPr="00D8159A">
              <w:t xml:space="preserve">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2BDBCB6" w14:textId="77777777" w:rsidR="003A4509" w:rsidRPr="00D8159A" w:rsidRDefault="003A4509" w:rsidP="009E2C00">
            <w:r w:rsidRPr="00D8159A">
              <w:t>~95%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FD48E3" w14:textId="77777777" w:rsidR="003A4509" w:rsidRPr="00D8159A" w:rsidRDefault="003A4509" w:rsidP="009E2C00">
            <w:proofErr w:type="spellStart"/>
            <w:r w:rsidRPr="00D8159A">
              <w:t>MobileNet</w:t>
            </w:r>
            <w:proofErr w:type="spellEnd"/>
          </w:p>
        </w:tc>
      </w:tr>
    </w:tbl>
    <w:p w14:paraId="2BA6766D" w14:textId="77777777" w:rsidR="009E2C00" w:rsidRDefault="009E2C00" w:rsidP="009E2C00"/>
    <w:p w14:paraId="7AC7FE4B" w14:textId="77777777" w:rsidR="009E2C00" w:rsidRDefault="009E2C00" w:rsidP="009E2C00"/>
    <w:p w14:paraId="1986FB8C" w14:textId="77777777" w:rsidR="009E2C00" w:rsidRDefault="009E2C00" w:rsidP="009E2C00"/>
    <w:p w14:paraId="1D35CA77" w14:textId="77777777" w:rsidR="009E2C00" w:rsidRDefault="009E2C00" w:rsidP="009E2C00"/>
    <w:p w14:paraId="607B0053" w14:textId="77777777" w:rsidR="009E2C00" w:rsidRDefault="009E2C00" w:rsidP="009E2C00"/>
    <w:p w14:paraId="47D63863" w14:textId="77777777" w:rsidR="009E2C00" w:rsidRDefault="009E2C00" w:rsidP="009E2C00"/>
    <w:p w14:paraId="7A9121DB" w14:textId="77777777" w:rsidR="009E2C00" w:rsidRDefault="009E2C00" w:rsidP="009E2C00">
      <w:pPr>
        <w:rPr>
          <w:rtl/>
        </w:rPr>
      </w:pPr>
    </w:p>
    <w:p w14:paraId="7059F9B7" w14:textId="77777777" w:rsidR="00E62FDE" w:rsidRDefault="00E62FDE" w:rsidP="009E2C00">
      <w:pPr>
        <w:rPr>
          <w:rtl/>
        </w:rPr>
      </w:pPr>
    </w:p>
    <w:p w14:paraId="61805D87" w14:textId="77777777" w:rsidR="00E62FDE" w:rsidRDefault="00E62FDE" w:rsidP="009E2C00">
      <w:pPr>
        <w:rPr>
          <w:rtl/>
        </w:rPr>
      </w:pPr>
    </w:p>
    <w:p w14:paraId="13E75A70" w14:textId="77777777" w:rsidR="008752CC" w:rsidRDefault="008752CC" w:rsidP="009E2C00">
      <w:pPr>
        <w:rPr>
          <w:rtl/>
        </w:rPr>
      </w:pPr>
    </w:p>
    <w:p w14:paraId="1A85815A" w14:textId="77777777" w:rsidR="008752CC" w:rsidRDefault="008752CC" w:rsidP="009E2C00"/>
    <w:p w14:paraId="6A9EA262" w14:textId="77777777" w:rsidR="00E62FDE" w:rsidRDefault="00B1744E" w:rsidP="00E62FDE">
      <w:pPr>
        <w:pStyle w:val="Heading1"/>
        <w:rPr>
          <w:rtl/>
        </w:rPr>
      </w:pPr>
      <w:bookmarkStart w:id="20" w:name="_Toc238420481"/>
      <w:r>
        <w:t>Chapter</w:t>
      </w:r>
      <w:r w:rsidR="00C16DF9">
        <w:t xml:space="preserve"> </w:t>
      </w:r>
      <w:r>
        <w:t>3</w:t>
      </w:r>
      <w:r w:rsidR="00C16DF9">
        <w:t>:</w:t>
      </w:r>
      <w:r>
        <w:t xml:space="preserve"> </w:t>
      </w:r>
      <w:r w:rsidR="004349A6" w:rsidRPr="00C475E7">
        <w:t>Methodology</w:t>
      </w:r>
      <w:bookmarkEnd w:id="20"/>
      <w:r w:rsidR="004349A6" w:rsidRPr="00C475E7">
        <w:t xml:space="preserve"> </w:t>
      </w:r>
    </w:p>
    <w:p w14:paraId="41C383AC" w14:textId="049F341B" w:rsidR="00E62FDE" w:rsidRDefault="00C475E7" w:rsidP="00E62FDE">
      <w:pPr>
        <w:pStyle w:val="Heading1"/>
        <w:rPr>
          <w:rtl/>
        </w:rPr>
      </w:pPr>
      <w:bookmarkStart w:id="21" w:name="_Toc238420482"/>
      <w:r>
        <w:t>3.1 Introduction</w:t>
      </w:r>
      <w:bookmarkEnd w:id="21"/>
    </w:p>
    <w:p w14:paraId="2613E8F7" w14:textId="77777777" w:rsidR="00E17520" w:rsidRPr="00E17520" w:rsidRDefault="00E17520" w:rsidP="00E17520">
      <w:r w:rsidRPr="00E17520">
        <w:t xml:space="preserve">We describe the methodology used to develop a deep learning framework for detecting pneumonia cases from patients’ chest X-ray images. Deep learning architectures for medical image analysis are becoming increasingly specialized </w:t>
      </w:r>
      <w:proofErr w:type="gramStart"/>
      <w:r w:rsidRPr="00E17520">
        <w:t>to handle</w:t>
      </w:r>
      <w:proofErr w:type="gramEnd"/>
      <w:r w:rsidRPr="00E17520">
        <w:t xml:space="preserve"> specific types of data. CNNs are currently the most popular approach for many image classification tasks; new architectures, especially those based on transformers, have recently received a lot of attention. These architectures can extract several features from an image and use the self-attention mechanism to identify relevant relationships between different parts of the image. </w:t>
      </w:r>
      <w:proofErr w:type="spellStart"/>
      <w:r w:rsidRPr="00E17520">
        <w:t>ViT</w:t>
      </w:r>
      <w:proofErr w:type="spellEnd"/>
      <w:r w:rsidRPr="00E17520">
        <w:t xml:space="preserve"> and Swin Transformer chest x-ray images are classified as either normal or pneumonia cases using </w:t>
      </w:r>
      <w:proofErr w:type="spellStart"/>
      <w:r w:rsidRPr="00E17520">
        <w:t>ViT</w:t>
      </w:r>
      <w:proofErr w:type="spellEnd"/>
      <w:r w:rsidRPr="00E17520">
        <w:t xml:space="preserve"> and the Swin Transformer. The </w:t>
      </w:r>
      <w:proofErr w:type="spellStart"/>
      <w:r w:rsidRPr="00E17520">
        <w:t>ViT</w:t>
      </w:r>
      <w:proofErr w:type="spellEnd"/>
      <w:r w:rsidRPr="00E17520">
        <w:t xml:space="preserve"> and Swin Transformer architectures are used for the binary classification of chest x-ray images, distinguishing between normal and pneumonia cases. The two architectures </w:t>
      </w:r>
      <w:proofErr w:type="gramStart"/>
      <w:r w:rsidRPr="00E17520">
        <w:t>are able to</w:t>
      </w:r>
      <w:proofErr w:type="gramEnd"/>
      <w:r w:rsidRPr="00E17520">
        <w:t xml:space="preserve"> capture local details as well as the global context of an image. Transfer learning is used, where pre-trained models that have learned to represent images from large datasets are fine-tuned on the smaller medical dataset used in this study. The previously learned representations are fine-tuned for the task of pneumonia classification in this study.</w:t>
      </w:r>
    </w:p>
    <w:p w14:paraId="25821221" w14:textId="77777777" w:rsidR="00A209B8" w:rsidRDefault="00A209B8" w:rsidP="00A209B8">
      <w:pPr>
        <w:rPr>
          <w:rtl/>
        </w:rPr>
      </w:pPr>
    </w:p>
    <w:p w14:paraId="77E87478" w14:textId="77777777" w:rsidR="00A209B8" w:rsidRPr="00A209B8" w:rsidRDefault="00A209B8" w:rsidP="00A209B8"/>
    <w:p w14:paraId="2DC151BF" w14:textId="2C1D19DA" w:rsidR="004349A6" w:rsidRPr="00032226" w:rsidRDefault="004349A6" w:rsidP="007F5AFE">
      <w:pPr>
        <w:pStyle w:val="Heading2"/>
      </w:pPr>
      <w:bookmarkStart w:id="22" w:name="_Toc238420483"/>
      <w:r>
        <w:lastRenderedPageBreak/>
        <w:t>3.2 Proposed Framework</w:t>
      </w:r>
      <w:bookmarkEnd w:id="22"/>
    </w:p>
    <w:p w14:paraId="658E58F2" w14:textId="249E75D2" w:rsidR="00457450" w:rsidRPr="00457450" w:rsidRDefault="004349A6" w:rsidP="00457450">
      <w:pPr>
        <w:spacing w:before="240" w:after="120"/>
        <w:jc w:val="center"/>
      </w:pPr>
      <w:r>
        <w:rPr>
          <w:noProof/>
          <w:color w:val="0F4761" w:themeColor="accent1" w:themeShade="BF"/>
          <w:lang w:val="ar-SA"/>
        </w:rPr>
        <w:drawing>
          <wp:inline distT="0" distB="0" distL="0" distR="0" wp14:anchorId="0748B833" wp14:editId="31749548">
            <wp:extent cx="5943600" cy="3956028"/>
            <wp:effectExtent l="0" t="0" r="0" b="6985"/>
            <wp:docPr id="91077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08369" name="Picture 18777083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56028"/>
                    </a:xfrm>
                    <a:prstGeom prst="rect">
                      <a:avLst/>
                    </a:prstGeom>
                  </pic:spPr>
                </pic:pic>
              </a:graphicData>
            </a:graphic>
          </wp:inline>
        </w:drawing>
      </w:r>
    </w:p>
    <w:p w14:paraId="6C69E1A7" w14:textId="455B95CB" w:rsidR="004349A6" w:rsidRDefault="004349A6" w:rsidP="004349A6">
      <w:pPr>
        <w:spacing w:before="120" w:after="280"/>
        <w:jc w:val="center"/>
        <w:rPr>
          <w:b/>
          <w:bCs/>
          <w:color w:val="000000" w:themeColor="text1"/>
        </w:rPr>
      </w:pPr>
      <w:r>
        <w:rPr>
          <w:b/>
          <w:bCs/>
          <w:color w:val="000000" w:themeColor="text1"/>
        </w:rPr>
        <w:t>Figure 3.1: Overview of the proposed research framework</w:t>
      </w:r>
    </w:p>
    <w:p w14:paraId="463A8E8C" w14:textId="77777777" w:rsidR="00457450" w:rsidRDefault="00457450" w:rsidP="004349A6">
      <w:pPr>
        <w:spacing w:before="120" w:after="280"/>
        <w:jc w:val="center"/>
        <w:rPr>
          <w:b/>
          <w:bCs/>
          <w:color w:val="000000" w:themeColor="text1"/>
        </w:rPr>
      </w:pPr>
    </w:p>
    <w:p w14:paraId="4C434C00" w14:textId="77777777" w:rsidR="00457450" w:rsidRDefault="00457450" w:rsidP="004349A6">
      <w:pPr>
        <w:spacing w:before="120" w:after="280"/>
        <w:jc w:val="center"/>
        <w:rPr>
          <w:b/>
          <w:bCs/>
          <w:color w:val="0F4761" w:themeColor="accent1" w:themeShade="BF"/>
          <w:sz w:val="40"/>
          <w:szCs w:val="40"/>
          <w:rtl/>
        </w:rPr>
      </w:pPr>
    </w:p>
    <w:p w14:paraId="3261B215" w14:textId="77777777" w:rsidR="008752CC" w:rsidRDefault="008752CC" w:rsidP="004349A6">
      <w:pPr>
        <w:spacing w:before="120" w:after="280"/>
        <w:jc w:val="center"/>
        <w:rPr>
          <w:b/>
          <w:bCs/>
          <w:color w:val="0F4761" w:themeColor="accent1" w:themeShade="BF"/>
          <w:sz w:val="40"/>
          <w:szCs w:val="40"/>
          <w:rtl/>
        </w:rPr>
      </w:pPr>
    </w:p>
    <w:p w14:paraId="4C1DFB51" w14:textId="77777777" w:rsidR="008752CC" w:rsidRPr="004349A6" w:rsidRDefault="008752CC" w:rsidP="004349A6">
      <w:pPr>
        <w:spacing w:before="120" w:after="280"/>
        <w:jc w:val="center"/>
        <w:rPr>
          <w:b/>
          <w:bCs/>
          <w:color w:val="0F4761" w:themeColor="accent1" w:themeShade="BF"/>
          <w:sz w:val="40"/>
          <w:szCs w:val="40"/>
        </w:rPr>
      </w:pPr>
    </w:p>
    <w:p w14:paraId="7606C604" w14:textId="1505C8AD" w:rsidR="003078E7" w:rsidRPr="00032226" w:rsidRDefault="003078E7" w:rsidP="00032226">
      <w:pPr>
        <w:pStyle w:val="Heading2"/>
      </w:pPr>
      <w:bookmarkStart w:id="23" w:name="_Toc238420484"/>
      <w:r>
        <w:lastRenderedPageBreak/>
        <w:t>3.3 Dataset Description</w:t>
      </w:r>
      <w:bookmarkEnd w:id="23"/>
    </w:p>
    <w:p w14:paraId="31D45BB5" w14:textId="77777777" w:rsidR="00DD0121" w:rsidRPr="00DD0121" w:rsidRDefault="00DD0121" w:rsidP="00DD0121">
      <w:bookmarkStart w:id="24" w:name="_Toc238420485"/>
      <w:r w:rsidRPr="00DD0121">
        <w:t xml:space="preserve">The Public Chest X-Ray Images (Pneumonia) dataset from Kaggle has been used for this research. The </w:t>
      </w:r>
      <w:proofErr w:type="gramStart"/>
      <w:r w:rsidRPr="00DD0121">
        <w:t>dataset</w:t>
      </w:r>
      <w:proofErr w:type="gramEnd"/>
      <w:r w:rsidRPr="00DD0121">
        <w:t xml:space="preserve"> originates from the pediatric chest radiograph collection reported by </w:t>
      </w:r>
      <w:proofErr w:type="spellStart"/>
      <w:r w:rsidRPr="00DD0121">
        <w:t>Kermany</w:t>
      </w:r>
      <w:proofErr w:type="spellEnd"/>
      <w:r w:rsidRPr="00DD0121">
        <w:t xml:space="preserve"> et al. The complete dataset contains 5,856 chest X-ray images, which were divided into two classes: 1,583 normal cases and 4,273 pneumonia cases. Many previous studies for automated pneumonia classification used this large dataset so that different approaches for deep learning could be compared on the same basis. Each image has been resized to 224 * 224 pixels, which is the input size for the used models. The classification task is a binary classification problem, where every image is classified as either a normal or pneumonia case.</w:t>
      </w:r>
    </w:p>
    <w:p w14:paraId="52010FD3" w14:textId="38EDFE47" w:rsidR="003078E7" w:rsidRPr="00032226" w:rsidRDefault="003078E7" w:rsidP="007F5AFE">
      <w:pPr>
        <w:pStyle w:val="Heading2"/>
      </w:pPr>
      <w:r>
        <w:t>3.4 Dataset Splitting</w:t>
      </w:r>
      <w:bookmarkEnd w:id="24"/>
    </w:p>
    <w:p w14:paraId="079973A4" w14:textId="77777777" w:rsidR="00801A77" w:rsidRPr="00801A77" w:rsidRDefault="00801A77" w:rsidP="00801A77">
      <w:r w:rsidRPr="00801A77">
        <w:t>the chest X-ray dataset, we split the data into a training set, validation set, and test set of approximately 70%, 10%, and 20% of the size, respectively. We fixed a random seed (42) so that all 6 models get trained and tested on the same data partitions.</w:t>
      </w:r>
      <w:r w:rsidRPr="00801A77">
        <w:br/>
        <w:t>Patient-level data leakage in training and validation sets: images are split by patient instead of individually. The resulting dataset is comprised of 4,273 images of pneumonia from the records of 1,844 unique patients (some of whom have been X-rayed on multiple occasions). We used `GroupShuffleSplit` to perform the patient-based split and determined patient identifiers from the filenames of the dataset’s images. Consequently, all images of a given patient were included in the same subset (i.e., training set, validation set, or test set). We verified the split to confirm that no patients from the test set had appeared in the training set or in the validation set. The implications of this approach for the results of this paper are outlined in Section 4.2.4.</w:t>
      </w:r>
    </w:p>
    <w:p w14:paraId="3B3EAC0B" w14:textId="77777777" w:rsidR="00E63D91" w:rsidRDefault="00E63D91" w:rsidP="00E63D91">
      <w:pPr>
        <w:rPr>
          <w:b/>
          <w:bCs/>
          <w:color w:val="000000" w:themeColor="text1"/>
          <w:rtl/>
        </w:rPr>
      </w:pPr>
    </w:p>
    <w:p w14:paraId="2BD43304" w14:textId="77777777" w:rsidR="00801A77" w:rsidRDefault="00801A77" w:rsidP="00E63D91">
      <w:pPr>
        <w:rPr>
          <w:b/>
          <w:bCs/>
          <w:color w:val="000000" w:themeColor="text1"/>
          <w:rtl/>
        </w:rPr>
      </w:pPr>
    </w:p>
    <w:p w14:paraId="0A4ACF38" w14:textId="77777777" w:rsidR="00801A77" w:rsidRDefault="00801A77" w:rsidP="00E63D91">
      <w:pPr>
        <w:rPr>
          <w:b/>
          <w:bCs/>
          <w:color w:val="000000" w:themeColor="text1"/>
          <w:rtl/>
        </w:rPr>
      </w:pPr>
    </w:p>
    <w:p w14:paraId="565E8E79" w14:textId="77777777" w:rsidR="00801A77" w:rsidRDefault="00801A77" w:rsidP="00E63D91">
      <w:pPr>
        <w:rPr>
          <w:b/>
          <w:bCs/>
          <w:color w:val="000000" w:themeColor="text1"/>
          <w:rtl/>
        </w:rPr>
      </w:pPr>
    </w:p>
    <w:p w14:paraId="22A1EFAD" w14:textId="77777777" w:rsidR="00801A77" w:rsidRDefault="00801A77" w:rsidP="00E63D91">
      <w:pPr>
        <w:rPr>
          <w:b/>
          <w:bCs/>
          <w:color w:val="000000" w:themeColor="text1"/>
          <w:rtl/>
        </w:rPr>
      </w:pPr>
    </w:p>
    <w:p w14:paraId="4647A87E" w14:textId="77777777" w:rsidR="00801A77" w:rsidRDefault="00801A77" w:rsidP="00E63D91">
      <w:pPr>
        <w:rPr>
          <w:b/>
          <w:bCs/>
          <w:color w:val="000000" w:themeColor="text1"/>
          <w:rtl/>
        </w:rPr>
      </w:pPr>
    </w:p>
    <w:p w14:paraId="0A4B460E" w14:textId="6C4F5A0E" w:rsidR="00BE12E8" w:rsidRPr="00BE12E8" w:rsidRDefault="00BE12E8" w:rsidP="00E63D91">
      <w:pPr>
        <w:rPr>
          <w:color w:val="000000" w:themeColor="text1"/>
        </w:rPr>
      </w:pPr>
      <w:r>
        <w:rPr>
          <w:color w:val="000000" w:themeColor="text1"/>
        </w:rPr>
        <w:t>Table 3.1 reports the number of images per class in each subset.</w:t>
      </w:r>
    </w:p>
    <w:p w14:paraId="7DF530D9" w14:textId="1040576C" w:rsidR="003642E7" w:rsidRPr="00F143F5" w:rsidRDefault="003642E7" w:rsidP="003642E7">
      <w:pPr>
        <w:spacing w:before="240" w:after="80"/>
        <w:jc w:val="center"/>
        <w:rPr>
          <w:color w:val="215E99" w:themeColor="text2" w:themeTint="BF"/>
        </w:rPr>
      </w:pPr>
      <w:r>
        <w:rPr>
          <w:b/>
          <w:bCs/>
          <w:color w:val="215E99" w:themeColor="text2" w:themeTint="BF"/>
        </w:rPr>
        <w:t>Table 3.1: Number of images per class in each data subset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000"/>
        <w:gridCol w:w="2000"/>
      </w:tblGrid>
      <w:tr w:rsidR="003642E7" w14:paraId="7DB429E6" w14:textId="77777777" w:rsidTr="00F143F5">
        <w:trPr>
          <w:trHeight w:val="355"/>
          <w:tblHeader/>
        </w:trPr>
        <w:tc>
          <w:tcPr>
            <w:tcW w:w="3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25FE9A5" w14:textId="77777777" w:rsidR="003642E7" w:rsidRPr="00F143F5" w:rsidRDefault="003642E7" w:rsidP="00F1556A">
            <w:pPr>
              <w:jc w:val="center"/>
              <w:rPr>
                <w:color w:val="215E99" w:themeColor="text2" w:themeTint="BF"/>
              </w:rPr>
            </w:pPr>
            <w:r>
              <w:rPr>
                <w:b/>
                <w:bCs/>
                <w:color w:val="215E99" w:themeColor="text2" w:themeTint="BF"/>
                <w:sz w:val="20"/>
                <w:szCs w:val="20"/>
              </w:rPr>
              <w:t>Dataset</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933FAC" w14:textId="77777777" w:rsidR="003642E7" w:rsidRPr="00F143F5" w:rsidRDefault="003642E7" w:rsidP="00F1556A">
            <w:pPr>
              <w:jc w:val="center"/>
              <w:rPr>
                <w:color w:val="215E99" w:themeColor="text2" w:themeTint="BF"/>
              </w:rPr>
            </w:pPr>
            <w:r>
              <w:rPr>
                <w:b/>
                <w:bCs/>
                <w:color w:val="215E99" w:themeColor="text2" w:themeTint="BF"/>
                <w:sz w:val="20"/>
                <w:szCs w:val="20"/>
              </w:rPr>
              <w:t>Normal</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FE966E" w14:textId="77777777" w:rsidR="003642E7" w:rsidRPr="00F143F5" w:rsidRDefault="003642E7" w:rsidP="00F1556A">
            <w:pPr>
              <w:jc w:val="center"/>
              <w:rPr>
                <w:color w:val="215E99" w:themeColor="text2" w:themeTint="BF"/>
              </w:rPr>
            </w:pPr>
            <w:r>
              <w:rPr>
                <w:b/>
                <w:bCs/>
                <w:color w:val="215E99" w:themeColor="text2" w:themeTint="BF"/>
                <w:sz w:val="20"/>
                <w:szCs w:val="20"/>
              </w:rPr>
              <w:t>Pneumonia</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DDD7FE" w14:textId="77777777" w:rsidR="003642E7" w:rsidRPr="00F143F5" w:rsidRDefault="003642E7" w:rsidP="00F1556A">
            <w:pPr>
              <w:jc w:val="center"/>
              <w:rPr>
                <w:color w:val="215E99" w:themeColor="text2" w:themeTint="BF"/>
              </w:rPr>
            </w:pPr>
            <w:r>
              <w:rPr>
                <w:b/>
                <w:bCs/>
                <w:color w:val="215E99" w:themeColor="text2" w:themeTint="BF"/>
                <w:sz w:val="20"/>
                <w:szCs w:val="20"/>
              </w:rPr>
              <w:t>Total</w:t>
            </w:r>
          </w:p>
        </w:tc>
      </w:tr>
      <w:tr w:rsidR="003642E7" w14:paraId="342C4EDB"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B85BDD" w14:textId="77777777" w:rsidR="003642E7" w:rsidRDefault="003642E7" w:rsidP="00F1556A">
            <w:pPr>
              <w:jc w:val="center"/>
            </w:pPr>
            <w:r>
              <w:rPr>
                <w:sz w:val="20"/>
                <w:szCs w:val="20"/>
              </w:rPr>
              <w:t>Training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A8D1C6" w14:textId="77777777" w:rsidR="003642E7" w:rsidRDefault="003642E7" w:rsidP="00F1556A">
            <w:pPr>
              <w:jc w:val="center"/>
            </w:pPr>
            <w:r>
              <w:rPr>
                <w:sz w:val="20"/>
                <w:szCs w:val="20"/>
              </w:rPr>
              <w:t>1,114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848461" w14:textId="77777777" w:rsidR="003642E7" w:rsidRDefault="003642E7" w:rsidP="00F1556A">
            <w:pPr>
              <w:jc w:val="center"/>
            </w:pPr>
            <w:r>
              <w:rPr>
                <w:sz w:val="20"/>
                <w:szCs w:val="20"/>
              </w:rPr>
              <w:t>3,017</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D742D9" w14:textId="77777777" w:rsidR="003642E7" w:rsidRDefault="003642E7" w:rsidP="00F1556A">
            <w:pPr>
              <w:jc w:val="center"/>
            </w:pPr>
            <w:r>
              <w:rPr>
                <w:sz w:val="20"/>
                <w:szCs w:val="20"/>
              </w:rPr>
              <w:t>4,131</w:t>
            </w:r>
          </w:p>
        </w:tc>
      </w:tr>
      <w:tr w:rsidR="003642E7" w14:paraId="201C1F7F"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2DA011A" w14:textId="77777777" w:rsidR="003642E7" w:rsidRDefault="003642E7" w:rsidP="00F1556A">
            <w:pPr>
              <w:jc w:val="center"/>
            </w:pPr>
            <w:r>
              <w:rPr>
                <w:sz w:val="20"/>
                <w:szCs w:val="20"/>
              </w:rPr>
              <w:t>Validation</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068F83F" w14:textId="77777777" w:rsidR="003642E7" w:rsidRDefault="003642E7" w:rsidP="00F1556A">
            <w:pPr>
              <w:jc w:val="center"/>
            </w:pPr>
            <w:r>
              <w:rPr>
                <w:sz w:val="20"/>
                <w:szCs w:val="20"/>
              </w:rPr>
              <w:t>155</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084C65" w14:textId="77777777" w:rsidR="003642E7" w:rsidRDefault="003642E7" w:rsidP="00F1556A">
            <w:pPr>
              <w:jc w:val="center"/>
            </w:pPr>
            <w:r>
              <w:rPr>
                <w:sz w:val="20"/>
                <w:szCs w:val="20"/>
              </w:rPr>
              <w:t>400</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67B1C8" w14:textId="77777777" w:rsidR="003642E7" w:rsidRDefault="003642E7" w:rsidP="00F1556A">
            <w:pPr>
              <w:jc w:val="center"/>
            </w:pPr>
            <w:r>
              <w:rPr>
                <w:sz w:val="20"/>
                <w:szCs w:val="20"/>
              </w:rPr>
              <w:t>555</w:t>
            </w:r>
          </w:p>
        </w:tc>
      </w:tr>
      <w:tr w:rsidR="003642E7" w14:paraId="541ECB78"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1F11CCE" w14:textId="77777777" w:rsidR="003642E7" w:rsidRDefault="003642E7" w:rsidP="00F1556A">
            <w:pPr>
              <w:jc w:val="center"/>
            </w:pPr>
            <w:r>
              <w:rPr>
                <w:sz w:val="20"/>
                <w:szCs w:val="20"/>
              </w:rPr>
              <w:t>Testing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EB0A97" w14:textId="77777777" w:rsidR="003642E7" w:rsidRDefault="003642E7" w:rsidP="00F1556A">
            <w:pPr>
              <w:jc w:val="center"/>
            </w:pPr>
            <w:r>
              <w:rPr>
                <w:sz w:val="20"/>
                <w:szCs w:val="20"/>
              </w:rPr>
              <w:t>314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021128" w14:textId="77777777" w:rsidR="003642E7" w:rsidRDefault="003642E7" w:rsidP="00F1556A">
            <w:pPr>
              <w:jc w:val="center"/>
            </w:pPr>
            <w:r>
              <w:rPr>
                <w:sz w:val="20"/>
                <w:szCs w:val="20"/>
              </w:rPr>
              <w:t>856</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58FE41" w14:textId="77777777" w:rsidR="003642E7" w:rsidRDefault="003642E7" w:rsidP="00F1556A">
            <w:pPr>
              <w:jc w:val="center"/>
            </w:pPr>
            <w:r>
              <w:rPr>
                <w:sz w:val="20"/>
                <w:szCs w:val="20"/>
              </w:rPr>
              <w:t>1,170</w:t>
            </w:r>
          </w:p>
        </w:tc>
      </w:tr>
      <w:tr w:rsidR="003642E7" w14:paraId="01896FEE"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709BDA" w14:textId="77777777" w:rsidR="003642E7" w:rsidRDefault="003642E7" w:rsidP="00F1556A">
            <w:pPr>
              <w:jc w:val="center"/>
            </w:pPr>
            <w:r>
              <w:rPr>
                <w:b/>
                <w:bCs/>
                <w:sz w:val="20"/>
                <w:szCs w:val="20"/>
              </w:rPr>
              <w:t>Total</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17CB31" w14:textId="77777777" w:rsidR="003642E7" w:rsidRDefault="003642E7" w:rsidP="00F1556A">
            <w:pPr>
              <w:jc w:val="center"/>
            </w:pPr>
            <w:r>
              <w:rPr>
                <w:b/>
                <w:bCs/>
                <w:sz w:val="20"/>
                <w:szCs w:val="20"/>
              </w:rPr>
              <w:t>1,583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DAFE33" w14:textId="77777777" w:rsidR="003642E7" w:rsidRDefault="003642E7" w:rsidP="00F1556A">
            <w:pPr>
              <w:jc w:val="center"/>
            </w:pPr>
            <w:r>
              <w:rPr>
                <w:b/>
                <w:bCs/>
                <w:sz w:val="20"/>
                <w:szCs w:val="20"/>
              </w:rPr>
              <w:t>4,273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6DDD7" w14:textId="77777777" w:rsidR="003642E7" w:rsidRDefault="003642E7" w:rsidP="00F1556A">
            <w:pPr>
              <w:jc w:val="center"/>
            </w:pPr>
            <w:r>
              <w:rPr>
                <w:b/>
                <w:bCs/>
                <w:sz w:val="20"/>
                <w:szCs w:val="20"/>
              </w:rPr>
              <w:t>5,856</w:t>
            </w:r>
          </w:p>
        </w:tc>
      </w:tr>
    </w:tbl>
    <w:p w14:paraId="29EAA0D6" w14:textId="102BB32A" w:rsidR="006F0721" w:rsidRPr="00304BFD" w:rsidRDefault="006F0721" w:rsidP="00D00A76">
      <w:pPr>
        <w:pStyle w:val="Heading2"/>
        <w:numPr>
          <w:ilvl w:val="1"/>
          <w:numId w:val="13"/>
        </w:numPr>
      </w:pPr>
      <w:bookmarkStart w:id="25" w:name="_Toc238420486"/>
      <w:r>
        <w:t>3.5 Pre-trained CNN Models</w:t>
      </w:r>
      <w:bookmarkEnd w:id="25"/>
    </w:p>
    <w:p w14:paraId="63766023" w14:textId="77777777" w:rsidR="00E142CF" w:rsidRDefault="00E142CF" w:rsidP="00E142CF">
      <w:pPr>
        <w:pStyle w:val="ListParagraph"/>
        <w:numPr>
          <w:ilvl w:val="2"/>
          <w:numId w:val="13"/>
        </w:numPr>
        <w:rPr>
          <w:b/>
          <w:bCs/>
          <w:color w:val="215E99" w:themeColor="text2" w:themeTint="BF"/>
        </w:rPr>
      </w:pPr>
      <w:r w:rsidRPr="00E142CF">
        <w:rPr>
          <w:b/>
          <w:bCs/>
          <w:color w:val="215E99" w:themeColor="text2" w:themeTint="BF"/>
        </w:rPr>
        <w:t>MobileNetV2:</w:t>
      </w:r>
    </w:p>
    <w:p w14:paraId="206D8624" w14:textId="2BC2990D" w:rsidR="00332635" w:rsidRPr="00E142CF" w:rsidRDefault="00E142CF" w:rsidP="00E142CF">
      <w:r w:rsidRPr="00E142CF">
        <w:t xml:space="preserve"> A lightweight CNN for efficient image classification.</w:t>
      </w:r>
    </w:p>
    <w:p w14:paraId="4577A69A" w14:textId="659F2D2D" w:rsidR="00332635" w:rsidRPr="00E142CF" w:rsidRDefault="00332635" w:rsidP="00D00A76">
      <w:pPr>
        <w:pStyle w:val="ListParagraph"/>
        <w:numPr>
          <w:ilvl w:val="2"/>
          <w:numId w:val="13"/>
        </w:numPr>
        <w:rPr>
          <w:b/>
          <w:bCs/>
          <w:color w:val="215E99" w:themeColor="text2" w:themeTint="BF"/>
          <w:sz w:val="28"/>
          <w:szCs w:val="28"/>
        </w:rPr>
      </w:pPr>
      <w:r w:rsidRPr="00D00A76">
        <w:rPr>
          <w:b/>
          <w:bCs/>
          <w:color w:val="215E99" w:themeColor="text2" w:themeTint="BF"/>
        </w:rPr>
        <w:t>EfficientNetB0:</w:t>
      </w:r>
    </w:p>
    <w:p w14:paraId="41A827B0" w14:textId="310A860A" w:rsidR="00E142CF" w:rsidRPr="00E142CF" w:rsidRDefault="00E142CF" w:rsidP="00E142CF">
      <w:r w:rsidRPr="00E142CF">
        <w:t>An</w:t>
      </w:r>
      <w:r>
        <w:t xml:space="preserve"> </w:t>
      </w:r>
      <w:r w:rsidRPr="00E142CF">
        <w:t>efficient CNN architecture that strikes a balance between network depth, width and input size.</w:t>
      </w:r>
    </w:p>
    <w:p w14:paraId="4F979CD2" w14:textId="0B851A4E" w:rsidR="00332635" w:rsidRPr="00E142CF" w:rsidRDefault="00332635" w:rsidP="00D00A76">
      <w:pPr>
        <w:pStyle w:val="ListParagraph"/>
        <w:numPr>
          <w:ilvl w:val="2"/>
          <w:numId w:val="13"/>
        </w:numPr>
        <w:outlineLvl w:val="3"/>
        <w:rPr>
          <w:b/>
          <w:bCs/>
          <w:color w:val="215E99" w:themeColor="text2" w:themeTint="BF"/>
          <w:sz w:val="28"/>
          <w:szCs w:val="28"/>
        </w:rPr>
      </w:pPr>
      <w:r w:rsidRPr="00D00A76">
        <w:rPr>
          <w:b/>
          <w:bCs/>
          <w:color w:val="215E99" w:themeColor="text2" w:themeTint="BF"/>
        </w:rPr>
        <w:t>ResNet50:</w:t>
      </w:r>
    </w:p>
    <w:p w14:paraId="42F3A470" w14:textId="17D01401" w:rsidR="00E142CF" w:rsidRDefault="00E142CF" w:rsidP="00E142CF">
      <w:pPr>
        <w:rPr>
          <w:rtl/>
        </w:rPr>
      </w:pPr>
      <w:r w:rsidRPr="00E142CF">
        <w:t>A residual CNN architecture for deep feature learning by using skip connections.</w:t>
      </w:r>
    </w:p>
    <w:p w14:paraId="23ECC7E5" w14:textId="77777777" w:rsidR="00770628" w:rsidRDefault="00770628" w:rsidP="00E142CF">
      <w:pPr>
        <w:rPr>
          <w:rtl/>
        </w:rPr>
      </w:pPr>
    </w:p>
    <w:p w14:paraId="768B97EA" w14:textId="77777777" w:rsidR="00770628" w:rsidRDefault="00770628" w:rsidP="00E142CF">
      <w:pPr>
        <w:rPr>
          <w:rtl/>
        </w:rPr>
      </w:pPr>
    </w:p>
    <w:p w14:paraId="606A77B8" w14:textId="77777777" w:rsidR="00770628" w:rsidRPr="00E142CF" w:rsidRDefault="00770628" w:rsidP="00E142CF"/>
    <w:p w14:paraId="6E98C80C" w14:textId="04F34089" w:rsidR="005C51D9" w:rsidRPr="0031271E" w:rsidRDefault="005C51D9" w:rsidP="0031271E">
      <w:pPr>
        <w:pStyle w:val="Heading2"/>
      </w:pPr>
      <w:bookmarkStart w:id="26" w:name="_Toc238420487"/>
      <w:r>
        <w:lastRenderedPageBreak/>
        <w:t>3.6 Transformer Models</w:t>
      </w:r>
      <w:bookmarkEnd w:id="26"/>
    </w:p>
    <w:p w14:paraId="763F6DE4" w14:textId="26F43382" w:rsidR="005C51D9" w:rsidRDefault="00BE07DD" w:rsidP="00B15B34">
      <w:pPr>
        <w:pStyle w:val="Heading3"/>
        <w:rPr>
          <w:rtl/>
        </w:rPr>
      </w:pPr>
      <w:bookmarkStart w:id="27" w:name="_Toc238420488"/>
      <w:r>
        <w:t>3.6.1 Vision Transformer</w:t>
      </w:r>
      <w:bookmarkEnd w:id="27"/>
    </w:p>
    <w:p w14:paraId="2D7AFABF" w14:textId="36747BC5" w:rsidR="00770628" w:rsidRPr="00770628" w:rsidRDefault="00770628" w:rsidP="00770628">
      <w:r w:rsidRPr="00770628">
        <w:t>Processes images as sequences of patches using self-attention.</w:t>
      </w:r>
    </w:p>
    <w:p w14:paraId="52C36437" w14:textId="4340D37E" w:rsidR="00D66E4F" w:rsidRPr="00F63FA5" w:rsidRDefault="00E142CF" w:rsidP="00E142CF">
      <w:pPr>
        <w:spacing w:before="240" w:after="120"/>
        <w:jc w:val="center"/>
        <w:rPr>
          <w:rFonts w:ascii="Sakkal Majalla" w:hAnsi="Sakkal Majalla" w:cs="Sakkal Majalla"/>
          <w:color w:val="000000" w:themeColor="text1"/>
        </w:rPr>
      </w:pPr>
      <w:r w:rsidRPr="00E142CF">
        <w:rPr>
          <w:rFonts w:ascii="Sakkal Majalla" w:hAnsi="Sakkal Majalla" w:cs="Sakkal Majalla"/>
          <w:color w:val="000000" w:themeColor="text1"/>
        </w:rPr>
        <w:t>Processes images as sequences of patches using self-attention.</w:t>
      </w:r>
      <w:r w:rsidR="005C51D9">
        <w:rPr>
          <w:noProof/>
          <w:color w:val="000000" w:themeColor="text1"/>
        </w:rPr>
        <w:drawing>
          <wp:inline distT="0" distB="0" distL="0" distR="0" wp14:anchorId="4581B1AA" wp14:editId="1B899833">
            <wp:extent cx="3836260" cy="2105025"/>
            <wp:effectExtent l="0" t="0" r="0" b="0"/>
            <wp:docPr id="80137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78196" name="Picture 8013781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3453" cy="2114459"/>
                    </a:xfrm>
                    <a:prstGeom prst="rect">
                      <a:avLst/>
                    </a:prstGeom>
                  </pic:spPr>
                </pic:pic>
              </a:graphicData>
            </a:graphic>
          </wp:inline>
        </w:drawing>
      </w:r>
    </w:p>
    <w:p w14:paraId="2A26F9DA" w14:textId="3820F187" w:rsidR="005C51D9" w:rsidRPr="00FF6573" w:rsidRDefault="005C51D9" w:rsidP="005C51D9">
      <w:pPr>
        <w:spacing w:before="120" w:after="280"/>
        <w:jc w:val="center"/>
        <w:rPr>
          <w:b/>
          <w:bCs/>
          <w:color w:val="215E99" w:themeColor="text2" w:themeTint="BF"/>
        </w:rPr>
      </w:pPr>
      <w:r>
        <w:rPr>
          <w:b/>
          <w:bCs/>
          <w:color w:val="215E99" w:themeColor="text2" w:themeTint="BF"/>
        </w:rPr>
        <w:t>Figure 3.2: Architecture of the Vision Transformer</w:t>
      </w:r>
    </w:p>
    <w:p w14:paraId="1A1D2188" w14:textId="7F25832B" w:rsidR="0031271E" w:rsidRDefault="00F63FA5" w:rsidP="0031271E">
      <w:pPr>
        <w:pStyle w:val="Heading3"/>
        <w:rPr>
          <w:rtl/>
        </w:rPr>
      </w:pPr>
      <w:bookmarkStart w:id="28" w:name="_Toc238420489"/>
      <w:r>
        <w:t>3.6.2 Swin Transformer</w:t>
      </w:r>
      <w:bookmarkEnd w:id="28"/>
    </w:p>
    <w:p w14:paraId="1B26123B" w14:textId="6A8ACCC2" w:rsidR="00770628" w:rsidRPr="00770628" w:rsidRDefault="00770628" w:rsidP="00770628">
      <w:r w:rsidRPr="00770628">
        <w:t>Swin uses attention within shifted local windows to capture hierarchical image features.</w:t>
      </w:r>
    </w:p>
    <w:p w14:paraId="029AB98C" w14:textId="77777777" w:rsidR="005C51D9" w:rsidRDefault="005C51D9" w:rsidP="005C51D9">
      <w:pPr>
        <w:spacing w:before="240" w:after="120"/>
        <w:jc w:val="center"/>
        <w:rPr>
          <w:rFonts w:ascii="Sakkal Majalla" w:hAnsi="Sakkal Majalla" w:cs="Sakkal Majalla"/>
          <w:noProof/>
          <w:color w:val="000000" w:themeColor="text1"/>
        </w:rPr>
      </w:pPr>
      <w:r>
        <w:rPr>
          <w:rFonts w:hint="cs"/>
          <w:noProof/>
          <w:color w:val="000000" w:themeColor="text1"/>
        </w:rPr>
        <w:drawing>
          <wp:inline distT="0" distB="0" distL="0" distR="0" wp14:anchorId="08A091BB" wp14:editId="431A481A">
            <wp:extent cx="3933825" cy="2622550"/>
            <wp:effectExtent l="0" t="0" r="9525" b="6350"/>
            <wp:docPr id="708238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38267" name="Picture 70823826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61319" cy="2640879"/>
                    </a:xfrm>
                    <a:prstGeom prst="rect">
                      <a:avLst/>
                    </a:prstGeom>
                  </pic:spPr>
                </pic:pic>
              </a:graphicData>
            </a:graphic>
          </wp:inline>
        </w:drawing>
      </w:r>
    </w:p>
    <w:p w14:paraId="666FC7A8" w14:textId="77777777" w:rsidR="007F3689" w:rsidRDefault="007F3689" w:rsidP="007F3689">
      <w:pPr>
        <w:spacing w:before="120" w:after="280"/>
        <w:jc w:val="center"/>
      </w:pPr>
      <w:r>
        <w:rPr>
          <w:b/>
          <w:bCs/>
        </w:rPr>
        <w:lastRenderedPageBreak/>
        <w:t>Figure 3.3: Architecture of the Swin Transformer</w:t>
      </w:r>
    </w:p>
    <w:p w14:paraId="7E3815AD" w14:textId="101B79D6" w:rsidR="007F3689" w:rsidRPr="009268DA" w:rsidRDefault="00AC7D8B" w:rsidP="009268DA">
      <w:pPr>
        <w:pStyle w:val="Heading2"/>
      </w:pPr>
      <w:bookmarkStart w:id="29" w:name="_Toc238420490"/>
      <w:r>
        <w:t>3.7 Preprocessing and Augmentation</w:t>
      </w:r>
      <w:bookmarkEnd w:id="29"/>
    </w:p>
    <w:p w14:paraId="61D3C0EE" w14:textId="77777777" w:rsidR="001B6EF2" w:rsidRPr="001B6EF2" w:rsidRDefault="001B6EF2" w:rsidP="001B6EF2">
      <w:r w:rsidRPr="001B6EF2">
        <w:t>All images of chest X-rays were resized to 224x224 pixels and normalized for use in learning of pre-trained models. Randomized cropped images, horizontally flipped images with a probability of 0.5, and color-jittered images with a probability of 0.2 were used as data augmentation only for the training set. The validation set and test set were not augmented for consistent evaluation. Although a horizontal flip is not useful for identifying the location of certain findings in chest X-ray images, it is used in this study because the goal is to develop a binary pneumonia classification model.</w:t>
      </w:r>
    </w:p>
    <w:p w14:paraId="688081C8" w14:textId="6498E890" w:rsidR="007F3689" w:rsidRPr="009268DA" w:rsidRDefault="004C55BB" w:rsidP="009268DA">
      <w:pPr>
        <w:pStyle w:val="Heading2"/>
      </w:pPr>
      <w:bookmarkStart w:id="30" w:name="_Toc238420491"/>
      <w:r>
        <w:t>3.8 Models and Transfer Learning</w:t>
      </w:r>
      <w:bookmarkEnd w:id="30"/>
    </w:p>
    <w:p w14:paraId="7DA2CAAD" w14:textId="77777777" w:rsidR="00770628" w:rsidRPr="00770628" w:rsidRDefault="00770628" w:rsidP="00770628">
      <w:r w:rsidRPr="00770628">
        <w:t>All models were implemented using transfer learning. They were all initialized using the ImageNet pre-trained weights, and the classification layer of each model was replaced with a binary classifier for the normal / pneumonia classes. After that, all models were fine-tuned on the chest X-ray training data for 15 epochs in an end-to-end fashion.</w:t>
      </w:r>
    </w:p>
    <w:p w14:paraId="48401257" w14:textId="68025B45" w:rsidR="007F3689" w:rsidRPr="009268DA" w:rsidRDefault="00AC7D8B" w:rsidP="009268DA">
      <w:pPr>
        <w:pStyle w:val="Heading2"/>
      </w:pPr>
      <w:bookmarkStart w:id="31" w:name="_Toc238420492"/>
      <w:r>
        <w:t>3.9 Proposed Hybrid Model</w:t>
      </w:r>
      <w:bookmarkEnd w:id="31"/>
    </w:p>
    <w:p w14:paraId="1AE7E536" w14:textId="54E6F51A" w:rsidR="00CB5AB6" w:rsidRPr="00CB5AB6" w:rsidRDefault="00CB5AB6" w:rsidP="00550869">
      <w:pPr>
        <w:spacing w:before="240" w:after="120"/>
      </w:pPr>
      <w:r w:rsidRPr="00CB5AB6">
        <w:t xml:space="preserve">A hybrid model was designed to combine the complementary strengths of the two families. Convolutional networks are strong at capturing local texture, while transformer models are strong at modeling global context through self-attention. The proposed hybrid uses two parallel backbones, EfficientNetB0 and the Swin Transformer, to process the same input image. Each backbone produces a pooled feature vector (1,280 dimensions from EfficientNetB0 and 1,024 from the Swin Transformer), and the two vectors are concatenated into a single 2,304-dimensional representation. This fused vector is passed to a compact classification head consisting of a dense layer with </w:t>
      </w:r>
      <w:proofErr w:type="spellStart"/>
      <w:r w:rsidRPr="00CB5AB6">
        <w:t>ReLU</w:t>
      </w:r>
      <w:proofErr w:type="spellEnd"/>
      <w:r w:rsidRPr="00CB5AB6">
        <w:t xml:space="preserve"> activation, dropout for regularization, and a final SoftMax layer over the two classes. </w:t>
      </w:r>
    </w:p>
    <w:p w14:paraId="5D0C66D9" w14:textId="3A275D66" w:rsidR="007F3689" w:rsidRDefault="007F3689" w:rsidP="007F3689">
      <w:pPr>
        <w:spacing w:before="240" w:after="120"/>
        <w:jc w:val="center"/>
      </w:pPr>
      <w:r>
        <w:rPr>
          <w:noProof/>
        </w:rPr>
        <w:lastRenderedPageBreak/>
        <w:drawing>
          <wp:inline distT="0" distB="0" distL="0" distR="0" wp14:anchorId="0B3D3F02" wp14:editId="47A6DCFC">
            <wp:extent cx="5334000" cy="2362200"/>
            <wp:effectExtent l="0" t="0" r="0" b="0"/>
            <wp:docPr id="60377700" name="Picture 6037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362200"/>
                    </a:xfrm>
                    <a:prstGeom prst="rect">
                      <a:avLst/>
                    </a:prstGeom>
                  </pic:spPr>
                </pic:pic>
              </a:graphicData>
            </a:graphic>
          </wp:inline>
        </w:drawing>
      </w:r>
    </w:p>
    <w:p w14:paraId="694B6919" w14:textId="77777777" w:rsidR="007F3689" w:rsidRDefault="007F3689" w:rsidP="007F3689">
      <w:pPr>
        <w:spacing w:before="120" w:after="280"/>
        <w:jc w:val="center"/>
      </w:pPr>
      <w:r>
        <w:rPr>
          <w:b/>
          <w:bCs/>
        </w:rPr>
        <w:t>Figure 3.4: Architecture of the proposed CNN–Transformer hybrid model</w:t>
      </w:r>
    </w:p>
    <w:p w14:paraId="1ED9A3B3" w14:textId="2C5E5D08" w:rsidR="00C6465B" w:rsidRPr="007B1E15" w:rsidRDefault="00B15B34" w:rsidP="007B1E15">
      <w:pPr>
        <w:pStyle w:val="Heading2"/>
      </w:pPr>
      <w:bookmarkStart w:id="32" w:name="_Toc238420493"/>
      <w:r>
        <w:t>3.10 Evaluation Metrics</w:t>
      </w:r>
      <w:bookmarkEnd w:id="32"/>
    </w:p>
    <w:p w14:paraId="263AE730" w14:textId="53B0F34C" w:rsidR="00B857C0" w:rsidRPr="00B857C0" w:rsidRDefault="00B857C0" w:rsidP="00B857C0">
      <w:pPr>
        <w:pStyle w:val="Heading4"/>
        <w:spacing w:before="0" w:after="160"/>
        <w:rPr>
          <w:color w:val="215E99" w:themeColor="text2" w:themeTint="BF"/>
        </w:rPr>
      </w:pPr>
      <w:r w:rsidRPr="00B857C0">
        <w:t>Accuracy</w:t>
      </w:r>
    </w:p>
    <w:p w14:paraId="210769D4" w14:textId="2B5047FE" w:rsidR="00AF4FDB" w:rsidRDefault="00AF4FDB" w:rsidP="00AF4FDB">
      <w:r w:rsidRPr="00AF4FDB">
        <w:t>Accuracy is an evaluation metric that measures the proportion of correctly classified case</w:t>
      </w:r>
      <w:r w:rsidR="00152409">
        <w:t>s</w:t>
      </w:r>
      <w:r w:rsidRPr="00AF4FDB">
        <w:t xml:space="preserve"> out of the total number of instances in a dataset. [13]</w:t>
      </w:r>
    </w:p>
    <w:p w14:paraId="772008B3" w14:textId="22FABFF4" w:rsidR="00F724C9" w:rsidRPr="00AF4FDB" w:rsidRDefault="00F724C9" w:rsidP="00F724C9">
      <w:pPr>
        <w:spacing w:before="240" w:after="120"/>
        <w:jc w:val="center"/>
      </w:pPr>
      <w:r w:rsidRPr="00C6465B">
        <w:rPr>
          <w:noProof/>
          <w:color w:val="000000" w:themeColor="text1"/>
        </w:rPr>
        <w:drawing>
          <wp:inline distT="0" distB="0" distL="0" distR="0" wp14:anchorId="08A2B01D" wp14:editId="644AEC0D">
            <wp:extent cx="3124636" cy="762106"/>
            <wp:effectExtent l="0" t="0" r="0" b="0"/>
            <wp:docPr id="198415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66624" name=""/>
                    <pic:cNvPicPr/>
                  </pic:nvPicPr>
                  <pic:blipFill>
                    <a:blip r:embed="rId13"/>
                    <a:stretch>
                      <a:fillRect/>
                    </a:stretch>
                  </pic:blipFill>
                  <pic:spPr>
                    <a:xfrm>
                      <a:off x="0" y="0"/>
                      <a:ext cx="3124636" cy="762106"/>
                    </a:xfrm>
                    <a:prstGeom prst="rect">
                      <a:avLst/>
                    </a:prstGeom>
                  </pic:spPr>
                </pic:pic>
              </a:graphicData>
            </a:graphic>
          </wp:inline>
        </w:drawing>
      </w:r>
    </w:p>
    <w:p w14:paraId="72C463AB" w14:textId="08065B6C" w:rsidR="00B857C0" w:rsidRPr="00AF4FDB" w:rsidRDefault="00B857C0" w:rsidP="00B857C0">
      <w:pPr>
        <w:pStyle w:val="Heading4"/>
        <w:spacing w:before="0" w:after="160"/>
        <w:rPr>
          <w:color w:val="215E99" w:themeColor="text2" w:themeTint="BF"/>
        </w:rPr>
      </w:pPr>
      <w:r w:rsidRPr="00AF4FDB">
        <w:t>Precision</w:t>
      </w:r>
    </w:p>
    <w:p w14:paraId="14307853" w14:textId="77777777" w:rsidR="0020548D" w:rsidRPr="0020548D" w:rsidRDefault="0020548D" w:rsidP="0020548D">
      <w:r w:rsidRPr="0020548D">
        <w:t>Precision is a metric that measures the proportion of correctly predicted positive cases out of all cases the model predicts as positive. [14]</w:t>
      </w:r>
    </w:p>
    <w:p w14:paraId="6CDF44A5" w14:textId="4C59666D" w:rsidR="00F724C9" w:rsidRPr="00AF4FDB" w:rsidRDefault="00F724C9" w:rsidP="00F724C9">
      <w:pPr>
        <w:spacing w:before="240" w:after="120"/>
        <w:jc w:val="center"/>
      </w:pPr>
      <w:r w:rsidRPr="00C6465B">
        <w:rPr>
          <w:noProof/>
          <w:color w:val="000000" w:themeColor="text1"/>
        </w:rPr>
        <w:drawing>
          <wp:inline distT="0" distB="0" distL="0" distR="0" wp14:anchorId="1CBB4070" wp14:editId="56A3BE2F">
            <wp:extent cx="2448267" cy="704948"/>
            <wp:effectExtent l="0" t="0" r="9525" b="0"/>
            <wp:docPr id="61958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48930" name=""/>
                    <pic:cNvPicPr/>
                  </pic:nvPicPr>
                  <pic:blipFill>
                    <a:blip r:embed="rId14"/>
                    <a:stretch>
                      <a:fillRect/>
                    </a:stretch>
                  </pic:blipFill>
                  <pic:spPr>
                    <a:xfrm>
                      <a:off x="0" y="0"/>
                      <a:ext cx="2448267" cy="704948"/>
                    </a:xfrm>
                    <a:prstGeom prst="rect">
                      <a:avLst/>
                    </a:prstGeom>
                  </pic:spPr>
                </pic:pic>
              </a:graphicData>
            </a:graphic>
          </wp:inline>
        </w:drawing>
      </w:r>
    </w:p>
    <w:p w14:paraId="07E2255F" w14:textId="76EDE69E" w:rsidR="00B857C0" w:rsidRPr="00AF4FDB" w:rsidRDefault="00B857C0" w:rsidP="00B857C0">
      <w:pPr>
        <w:pStyle w:val="Heading4"/>
        <w:spacing w:before="0" w:after="160"/>
        <w:rPr>
          <w:color w:val="215E99" w:themeColor="text2" w:themeTint="BF"/>
        </w:rPr>
      </w:pPr>
      <w:r w:rsidRPr="00AF4FDB">
        <w:lastRenderedPageBreak/>
        <w:t>Recall</w:t>
      </w:r>
    </w:p>
    <w:p w14:paraId="0B4F399D" w14:textId="77777777" w:rsidR="008A3374" w:rsidRPr="008A3374" w:rsidRDefault="008A3374" w:rsidP="008A3374">
      <w:r w:rsidRPr="008A3374">
        <w:t>Recall is a metric that measures a model's ability to identify all actual positive cases in a dataset correctly. [14]</w:t>
      </w:r>
    </w:p>
    <w:p w14:paraId="59C57DFB" w14:textId="087EF023" w:rsidR="00F724C9" w:rsidRPr="00D504D3" w:rsidRDefault="00F724C9" w:rsidP="00F724C9">
      <w:pPr>
        <w:spacing w:before="240" w:after="120"/>
        <w:jc w:val="center"/>
      </w:pPr>
      <w:r w:rsidRPr="00C6465B">
        <w:rPr>
          <w:noProof/>
          <w:color w:val="000000" w:themeColor="text1"/>
        </w:rPr>
        <w:drawing>
          <wp:inline distT="0" distB="0" distL="0" distR="0" wp14:anchorId="08CF1C0D" wp14:editId="0C73CE15">
            <wp:extent cx="2038635" cy="695422"/>
            <wp:effectExtent l="0" t="0" r="0" b="9525"/>
            <wp:docPr id="131612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00352" name=""/>
                    <pic:cNvPicPr/>
                  </pic:nvPicPr>
                  <pic:blipFill>
                    <a:blip r:embed="rId15"/>
                    <a:stretch>
                      <a:fillRect/>
                    </a:stretch>
                  </pic:blipFill>
                  <pic:spPr>
                    <a:xfrm>
                      <a:off x="0" y="0"/>
                      <a:ext cx="2038635" cy="695422"/>
                    </a:xfrm>
                    <a:prstGeom prst="rect">
                      <a:avLst/>
                    </a:prstGeom>
                  </pic:spPr>
                </pic:pic>
              </a:graphicData>
            </a:graphic>
          </wp:inline>
        </w:drawing>
      </w:r>
    </w:p>
    <w:p w14:paraId="19C77DA3" w14:textId="1FB537EE" w:rsidR="00B857C0" w:rsidRPr="00AF4FDB" w:rsidRDefault="00B857C0" w:rsidP="00B857C0">
      <w:pPr>
        <w:pStyle w:val="Heading4"/>
        <w:spacing w:before="0" w:after="160"/>
        <w:rPr>
          <w:color w:val="215E99" w:themeColor="text2" w:themeTint="BF"/>
        </w:rPr>
      </w:pPr>
      <w:r w:rsidRPr="00AF4FDB">
        <w:t>F1 Score</w:t>
      </w:r>
    </w:p>
    <w:p w14:paraId="152B9F46" w14:textId="77777777" w:rsidR="00B857C0" w:rsidRDefault="00B857C0" w:rsidP="00B857C0">
      <w:r w:rsidRPr="00B857C0">
        <w:t>The F1-score is a metric that combines precision and recall into a single</w:t>
      </w:r>
    </w:p>
    <w:p w14:paraId="2C05DD9C" w14:textId="78137D37" w:rsidR="00F724C9" w:rsidRPr="00B857C0" w:rsidRDefault="00F724C9" w:rsidP="00F724C9">
      <w:pPr>
        <w:spacing w:before="240" w:after="120"/>
        <w:jc w:val="center"/>
      </w:pPr>
      <w:r w:rsidRPr="00C6465B">
        <w:rPr>
          <w:noProof/>
          <w:color w:val="000000" w:themeColor="text1"/>
        </w:rPr>
        <w:drawing>
          <wp:inline distT="0" distB="0" distL="0" distR="0" wp14:anchorId="1EB79521" wp14:editId="03E0C711">
            <wp:extent cx="2581635" cy="638264"/>
            <wp:effectExtent l="0" t="0" r="9525" b="9525"/>
            <wp:docPr id="119639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51843" name=""/>
                    <pic:cNvPicPr/>
                  </pic:nvPicPr>
                  <pic:blipFill>
                    <a:blip r:embed="rId16"/>
                    <a:stretch>
                      <a:fillRect/>
                    </a:stretch>
                  </pic:blipFill>
                  <pic:spPr>
                    <a:xfrm>
                      <a:off x="0" y="0"/>
                      <a:ext cx="2581635" cy="638264"/>
                    </a:xfrm>
                    <a:prstGeom prst="rect">
                      <a:avLst/>
                    </a:prstGeom>
                  </pic:spPr>
                </pic:pic>
              </a:graphicData>
            </a:graphic>
          </wp:inline>
        </w:drawing>
      </w:r>
    </w:p>
    <w:p w14:paraId="5FF281F1" w14:textId="77777777" w:rsidR="00D60E48" w:rsidRDefault="00D60E48" w:rsidP="00D60E48">
      <w:bookmarkStart w:id="33" w:name="_Toc238420494"/>
    </w:p>
    <w:p w14:paraId="60A7B435" w14:textId="77777777" w:rsidR="00D60E48" w:rsidRDefault="00D60E48" w:rsidP="00D60E48"/>
    <w:p w14:paraId="06F48188" w14:textId="77777777" w:rsidR="00D60E48" w:rsidRDefault="00D60E48" w:rsidP="00D60E48"/>
    <w:p w14:paraId="19D3E095" w14:textId="77777777" w:rsidR="00D60E48" w:rsidRDefault="00D60E48" w:rsidP="00D60E48"/>
    <w:p w14:paraId="00E9D139" w14:textId="77777777" w:rsidR="00D60E48" w:rsidRDefault="00D60E48" w:rsidP="00D60E48"/>
    <w:p w14:paraId="5CB99494" w14:textId="77777777" w:rsidR="00D60E48" w:rsidRDefault="00D60E48" w:rsidP="00D60E48"/>
    <w:p w14:paraId="62E55BF1" w14:textId="77777777" w:rsidR="00D60E48" w:rsidRDefault="00D60E48" w:rsidP="00D60E48"/>
    <w:p w14:paraId="20517650" w14:textId="77777777" w:rsidR="00D60E48" w:rsidRDefault="00D60E48" w:rsidP="00D60E48"/>
    <w:p w14:paraId="2CCE447A" w14:textId="77777777" w:rsidR="00D60E48" w:rsidRDefault="00D60E48" w:rsidP="00D60E48"/>
    <w:p w14:paraId="2574D37F" w14:textId="70349893" w:rsidR="00916B89" w:rsidRPr="00A25730" w:rsidRDefault="001D74F1" w:rsidP="00A25730">
      <w:pPr>
        <w:pStyle w:val="Heading1"/>
        <w:rPr>
          <w:highlight w:val="yellow"/>
        </w:rPr>
      </w:pPr>
      <w:r>
        <w:lastRenderedPageBreak/>
        <w:t>Chapter 4: Results and Discussion</w:t>
      </w:r>
      <w:bookmarkEnd w:id="33"/>
    </w:p>
    <w:p w14:paraId="259F1C0C" w14:textId="77777777" w:rsidR="0053191F" w:rsidRDefault="0053191F" w:rsidP="00B15B34">
      <w:pPr>
        <w:pStyle w:val="Heading2"/>
      </w:pPr>
      <w:bookmarkStart w:id="34" w:name="_Toc238420495"/>
      <w:r>
        <w:t>4.1 Experimental Setup</w:t>
      </w:r>
      <w:bookmarkEnd w:id="34"/>
    </w:p>
    <w:p w14:paraId="6B7430A7" w14:textId="129B31C7" w:rsidR="00770628" w:rsidRPr="00770628" w:rsidRDefault="00AE3142" w:rsidP="00AE3142">
      <w:r w:rsidRPr="00AE3142">
        <w:t xml:space="preserve">The experiment is on a local Windows 11 machine equipped with an Intel Core i9, 32 GB RAM, and a laptop GPU with 8 GB VRAM. A </w:t>
      </w:r>
      <w:proofErr w:type="spellStart"/>
      <w:r w:rsidRPr="00AE3142">
        <w:t>PyTorch</w:t>
      </w:r>
      <w:proofErr w:type="spellEnd"/>
      <w:r w:rsidRPr="00AE3142">
        <w:t xml:space="preserve"> implementation using the </w:t>
      </w:r>
      <w:proofErr w:type="spellStart"/>
      <w:r w:rsidRPr="00AE3142">
        <w:t>timm</w:t>
      </w:r>
      <w:proofErr w:type="spellEnd"/>
      <w:r w:rsidRPr="00AE3142">
        <w:t xml:space="preserve"> library for models was used with all models initialized with pre-trained weights for ImageNet. We ran all experiments for 15 epochs at a batch size of 32 using </w:t>
      </w:r>
      <w:proofErr w:type="spellStart"/>
      <w:r w:rsidRPr="00AE3142">
        <w:t>AdamW</w:t>
      </w:r>
      <w:proofErr w:type="spellEnd"/>
      <w:r w:rsidRPr="00AE3142">
        <w:t xml:space="preserve"> with a weight decay of </w:t>
      </w:r>
      <w:proofErr w:type="gramStart"/>
      <w:r w:rsidRPr="00AE3142">
        <w:t>1e</w:t>
      </w:r>
      <w:proofErr w:type="gramEnd"/>
      <w:r w:rsidRPr="00AE3142">
        <w:t xml:space="preserve">-4 and a weighted cross-entropy loss to deal with class imbalances. We used a learning rate of </w:t>
      </w:r>
      <w:proofErr w:type="gramStart"/>
      <w:r w:rsidRPr="00AE3142">
        <w:t>1e</w:t>
      </w:r>
      <w:proofErr w:type="gramEnd"/>
      <w:r w:rsidRPr="00AE3142">
        <w:t xml:space="preserve">-4 for all CNNs and </w:t>
      </w:r>
      <w:proofErr w:type="gramStart"/>
      <w:r w:rsidRPr="00AE3142">
        <w:t>3e</w:t>
      </w:r>
      <w:proofErr w:type="gramEnd"/>
      <w:r w:rsidRPr="00AE3142">
        <w:t xml:space="preserve">-5 for all transformer models. We used </w:t>
      </w:r>
      <w:proofErr w:type="spellStart"/>
      <w:r w:rsidRPr="00AE3142">
        <w:t>ReduceLROnPlateau</w:t>
      </w:r>
      <w:proofErr w:type="spellEnd"/>
      <w:r w:rsidRPr="00AE3142">
        <w:t xml:space="preserve"> with a reduction factor of 0.3 after two epochs of no improvement and mixed precision for GPU training. We fixed a random seed of 42 for all Python, NumPy, and </w:t>
      </w:r>
      <w:proofErr w:type="spellStart"/>
      <w:r w:rsidRPr="00AE3142">
        <w:t>PyTorch</w:t>
      </w:r>
      <w:proofErr w:type="spellEnd"/>
      <w:r w:rsidRPr="00AE3142">
        <w:t xml:space="preserve"> code. For evaluation, the best checkpoint as measured by the validation loss for each model was chosen. Since all models went through the full number of scheduled iterations, early stopping was not used, and the procedure described here is best-checkpoint selection. NumPy, Pandas, Matplotlib, scikit-learn, Seaborn, and </w:t>
      </w:r>
      <w:r w:rsidRPr="00AE3142">
        <w:t>Stats models</w:t>
      </w:r>
      <w:r w:rsidRPr="00AE3142">
        <w:t xml:space="preserve"> were used for data processing, model evaluation, creation of plots, and statistical </w:t>
      </w:r>
      <w:r w:rsidR="00D421FB" w:rsidRPr="00AE3142">
        <w:t>analysis.</w:t>
      </w:r>
    </w:p>
    <w:p w14:paraId="3FB4DC59" w14:textId="36C8B091" w:rsidR="00F143F5" w:rsidRDefault="00F143F5" w:rsidP="00D2677D">
      <w:pPr>
        <w:spacing w:before="240" w:after="80"/>
        <w:rPr>
          <w:b/>
          <w:bCs/>
          <w:color w:val="215E99" w:themeColor="text2" w:themeTint="BF"/>
        </w:rPr>
      </w:pPr>
      <w:r>
        <w:rPr>
          <w:b/>
          <w:bCs/>
          <w:color w:val="215E99" w:themeColor="text2" w:themeTint="BF"/>
        </w:rPr>
        <w:t>Table 4.1: Experimental configuration</w:t>
      </w:r>
    </w:p>
    <w:tbl>
      <w:tblPr>
        <w:tblStyle w:val="TableGrid"/>
        <w:tblW w:w="0" w:type="auto"/>
        <w:shd w:val="clear" w:color="auto" w:fill="D9D9D9" w:themeFill="background1" w:themeFillShade="D9"/>
        <w:tblLook w:val="04A0" w:firstRow="1" w:lastRow="0" w:firstColumn="1" w:lastColumn="0" w:noHBand="0" w:noVBand="1"/>
      </w:tblPr>
      <w:tblGrid>
        <w:gridCol w:w="4675"/>
        <w:gridCol w:w="4675"/>
      </w:tblGrid>
      <w:tr w:rsidR="00F143F5" w:rsidRPr="00B60DC5" w14:paraId="37A56AE5" w14:textId="77777777" w:rsidTr="00F143F5">
        <w:trPr>
          <w:trHeight w:val="332"/>
        </w:trPr>
        <w:tc>
          <w:tcPr>
            <w:tcW w:w="4675" w:type="dxa"/>
            <w:shd w:val="clear" w:color="auto" w:fill="FFFFFF" w:themeFill="background1"/>
          </w:tcPr>
          <w:p w14:paraId="18762205" w14:textId="77777777" w:rsidR="00F143F5" w:rsidRPr="00B60DC5" w:rsidRDefault="00F143F5" w:rsidP="00F143F5">
            <w:pPr>
              <w:jc w:val="center"/>
              <w:rPr>
                <w:rFonts w:asciiTheme="majorBidi" w:hAnsiTheme="majorBidi" w:cstheme="majorBidi"/>
                <w:color w:val="0F4761" w:themeColor="accent1" w:themeShade="BF"/>
                <w:sz w:val="20"/>
                <w:szCs w:val="20"/>
              </w:rPr>
            </w:pPr>
            <w:r w:rsidRPr="00B60DC5">
              <w:rPr>
                <w:rFonts w:asciiTheme="majorBidi" w:hAnsiTheme="majorBidi" w:cstheme="majorBidi"/>
                <w:color w:val="0F4761" w:themeColor="accent1" w:themeShade="BF"/>
                <w:sz w:val="20"/>
                <w:szCs w:val="20"/>
              </w:rPr>
              <w:t>Parameter</w:t>
            </w:r>
          </w:p>
        </w:tc>
        <w:tc>
          <w:tcPr>
            <w:tcW w:w="4675" w:type="dxa"/>
            <w:shd w:val="clear" w:color="auto" w:fill="FFFFFF" w:themeFill="background1"/>
          </w:tcPr>
          <w:p w14:paraId="0703CB93" w14:textId="77777777" w:rsidR="00F143F5" w:rsidRPr="00B60DC5" w:rsidRDefault="00F143F5" w:rsidP="00F143F5">
            <w:pPr>
              <w:jc w:val="center"/>
              <w:rPr>
                <w:rFonts w:asciiTheme="majorBidi" w:hAnsiTheme="majorBidi" w:cstheme="majorBidi"/>
                <w:color w:val="0F4761" w:themeColor="accent1" w:themeShade="BF"/>
                <w:sz w:val="20"/>
                <w:szCs w:val="20"/>
              </w:rPr>
            </w:pPr>
            <w:r w:rsidRPr="00B60DC5">
              <w:rPr>
                <w:rFonts w:asciiTheme="majorBidi" w:hAnsiTheme="majorBidi" w:cstheme="majorBidi"/>
                <w:color w:val="0F4761" w:themeColor="accent1" w:themeShade="BF"/>
                <w:sz w:val="20"/>
                <w:szCs w:val="20"/>
              </w:rPr>
              <w:t>Value</w:t>
            </w:r>
          </w:p>
        </w:tc>
      </w:tr>
      <w:tr w:rsidR="00F143F5" w:rsidRPr="00B60DC5" w14:paraId="2074BC72" w14:textId="77777777" w:rsidTr="00F1556A">
        <w:tc>
          <w:tcPr>
            <w:tcW w:w="4675" w:type="dxa"/>
            <w:shd w:val="clear" w:color="auto" w:fill="D9D9D9" w:themeFill="background1" w:themeFillShade="D9"/>
            <w:vAlign w:val="center"/>
          </w:tcPr>
          <w:p w14:paraId="60029846"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Programming Language</w:t>
            </w:r>
          </w:p>
        </w:tc>
        <w:tc>
          <w:tcPr>
            <w:tcW w:w="4675" w:type="dxa"/>
            <w:shd w:val="clear" w:color="auto" w:fill="D9D9D9" w:themeFill="background1" w:themeFillShade="D9"/>
            <w:vAlign w:val="center"/>
          </w:tcPr>
          <w:p w14:paraId="5E98A166"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Python 3.13</w:t>
            </w:r>
          </w:p>
        </w:tc>
      </w:tr>
      <w:tr w:rsidR="00F143F5" w:rsidRPr="00B60DC5" w14:paraId="03B1A055" w14:textId="77777777" w:rsidTr="00F1556A">
        <w:tc>
          <w:tcPr>
            <w:tcW w:w="4675" w:type="dxa"/>
            <w:shd w:val="clear" w:color="auto" w:fill="D9D9D9" w:themeFill="background1" w:themeFillShade="D9"/>
            <w:vAlign w:val="center"/>
          </w:tcPr>
          <w:p w14:paraId="396E1497"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Framework</w:t>
            </w:r>
          </w:p>
        </w:tc>
        <w:tc>
          <w:tcPr>
            <w:tcW w:w="4675" w:type="dxa"/>
            <w:shd w:val="clear" w:color="auto" w:fill="D9D9D9" w:themeFill="background1" w:themeFillShade="D9"/>
            <w:vAlign w:val="center"/>
          </w:tcPr>
          <w:p w14:paraId="4F18C104" w14:textId="77777777" w:rsidR="00F143F5" w:rsidRPr="00B60DC5" w:rsidRDefault="00F143F5" w:rsidP="00F143F5">
            <w:pPr>
              <w:jc w:val="center"/>
              <w:rPr>
                <w:rFonts w:asciiTheme="majorBidi" w:hAnsiTheme="majorBidi" w:cstheme="majorBidi"/>
                <w:b w:val="0"/>
                <w:bCs w:val="0"/>
                <w:color w:val="000000" w:themeColor="text1"/>
                <w:sz w:val="20"/>
                <w:szCs w:val="20"/>
              </w:rPr>
            </w:pPr>
            <w:proofErr w:type="spellStart"/>
            <w:r w:rsidRPr="00B60DC5">
              <w:rPr>
                <w:rFonts w:asciiTheme="majorBidi" w:hAnsiTheme="majorBidi" w:cstheme="majorBidi"/>
                <w:b w:val="0"/>
                <w:bCs w:val="0"/>
                <w:color w:val="000000" w:themeColor="text1"/>
                <w:sz w:val="20"/>
                <w:szCs w:val="20"/>
              </w:rPr>
              <w:t>PyTorch</w:t>
            </w:r>
            <w:proofErr w:type="spellEnd"/>
            <w:r w:rsidRPr="00B60DC5">
              <w:rPr>
                <w:rFonts w:asciiTheme="majorBidi" w:hAnsiTheme="majorBidi" w:cstheme="majorBidi"/>
                <w:b w:val="0"/>
                <w:bCs w:val="0"/>
                <w:color w:val="000000" w:themeColor="text1"/>
                <w:sz w:val="20"/>
                <w:szCs w:val="20"/>
              </w:rPr>
              <w:t xml:space="preserve"> 2.11 (CUDA 12.8) with </w:t>
            </w:r>
            <w:proofErr w:type="spellStart"/>
            <w:r w:rsidRPr="00B60DC5">
              <w:rPr>
                <w:rFonts w:asciiTheme="majorBidi" w:hAnsiTheme="majorBidi" w:cstheme="majorBidi"/>
                <w:b w:val="0"/>
                <w:bCs w:val="0"/>
                <w:color w:val="000000" w:themeColor="text1"/>
                <w:sz w:val="20"/>
                <w:szCs w:val="20"/>
              </w:rPr>
              <w:t>timm</w:t>
            </w:r>
            <w:proofErr w:type="spellEnd"/>
          </w:p>
        </w:tc>
      </w:tr>
      <w:tr w:rsidR="00F143F5" w:rsidRPr="00B60DC5" w14:paraId="54FBB075" w14:textId="77777777" w:rsidTr="00F1556A">
        <w:tc>
          <w:tcPr>
            <w:tcW w:w="4675" w:type="dxa"/>
            <w:shd w:val="clear" w:color="auto" w:fill="D9D9D9" w:themeFill="background1" w:themeFillShade="D9"/>
            <w:vAlign w:val="center"/>
          </w:tcPr>
          <w:p w14:paraId="5060833E"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Models</w:t>
            </w:r>
          </w:p>
        </w:tc>
        <w:tc>
          <w:tcPr>
            <w:tcW w:w="4675" w:type="dxa"/>
            <w:shd w:val="clear" w:color="auto" w:fill="D9D9D9" w:themeFill="background1" w:themeFillShade="D9"/>
            <w:vAlign w:val="center"/>
          </w:tcPr>
          <w:p w14:paraId="2197BB5D"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 xml:space="preserve">MobileNetV2, EfficientNetB0, ResNet50, </w:t>
            </w:r>
            <w:proofErr w:type="spellStart"/>
            <w:r w:rsidRPr="00B60DC5">
              <w:rPr>
                <w:rFonts w:asciiTheme="majorBidi" w:hAnsiTheme="majorBidi" w:cstheme="majorBidi"/>
                <w:b w:val="0"/>
                <w:bCs w:val="0"/>
                <w:color w:val="000000" w:themeColor="text1"/>
                <w:sz w:val="20"/>
                <w:szCs w:val="20"/>
              </w:rPr>
              <w:t>ViT</w:t>
            </w:r>
            <w:proofErr w:type="spellEnd"/>
            <w:r w:rsidRPr="00B60DC5">
              <w:rPr>
                <w:rFonts w:asciiTheme="majorBidi" w:hAnsiTheme="majorBidi" w:cstheme="majorBidi"/>
                <w:b w:val="0"/>
                <w:bCs w:val="0"/>
                <w:color w:val="000000" w:themeColor="text1"/>
                <w:sz w:val="20"/>
                <w:szCs w:val="20"/>
              </w:rPr>
              <w:t>-Base, Swin-Base, Hybrid</w:t>
            </w:r>
          </w:p>
        </w:tc>
      </w:tr>
      <w:tr w:rsidR="00F143F5" w:rsidRPr="00B60DC5" w14:paraId="6BB6B09F" w14:textId="77777777" w:rsidTr="00F1556A">
        <w:tc>
          <w:tcPr>
            <w:tcW w:w="4675" w:type="dxa"/>
            <w:shd w:val="clear" w:color="auto" w:fill="D9D9D9" w:themeFill="background1" w:themeFillShade="D9"/>
            <w:vAlign w:val="center"/>
          </w:tcPr>
          <w:p w14:paraId="56AD51E4"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Image Size</w:t>
            </w:r>
          </w:p>
        </w:tc>
        <w:tc>
          <w:tcPr>
            <w:tcW w:w="4675" w:type="dxa"/>
            <w:shd w:val="clear" w:color="auto" w:fill="D9D9D9" w:themeFill="background1" w:themeFillShade="D9"/>
            <w:vAlign w:val="center"/>
          </w:tcPr>
          <w:p w14:paraId="522B8C6A"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224 × 224</w:t>
            </w:r>
          </w:p>
        </w:tc>
      </w:tr>
      <w:tr w:rsidR="00F143F5" w:rsidRPr="00B60DC5" w14:paraId="01B9FEC8" w14:textId="77777777" w:rsidTr="00F1556A">
        <w:tc>
          <w:tcPr>
            <w:tcW w:w="4675" w:type="dxa"/>
            <w:shd w:val="clear" w:color="auto" w:fill="D9D9D9" w:themeFill="background1" w:themeFillShade="D9"/>
            <w:vAlign w:val="center"/>
          </w:tcPr>
          <w:p w14:paraId="5AA2B61A"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Batch Size</w:t>
            </w:r>
          </w:p>
        </w:tc>
        <w:tc>
          <w:tcPr>
            <w:tcW w:w="4675" w:type="dxa"/>
            <w:shd w:val="clear" w:color="auto" w:fill="D9D9D9" w:themeFill="background1" w:themeFillShade="D9"/>
            <w:vAlign w:val="center"/>
          </w:tcPr>
          <w:p w14:paraId="2F30E47B"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32</w:t>
            </w:r>
          </w:p>
        </w:tc>
      </w:tr>
      <w:tr w:rsidR="00F143F5" w:rsidRPr="00B60DC5" w14:paraId="723230B8" w14:textId="77777777" w:rsidTr="00F1556A">
        <w:tc>
          <w:tcPr>
            <w:tcW w:w="4675" w:type="dxa"/>
            <w:shd w:val="clear" w:color="auto" w:fill="D9D9D9" w:themeFill="background1" w:themeFillShade="D9"/>
            <w:vAlign w:val="center"/>
          </w:tcPr>
          <w:p w14:paraId="576FE5B1"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Epochs</w:t>
            </w:r>
          </w:p>
        </w:tc>
        <w:tc>
          <w:tcPr>
            <w:tcW w:w="4675" w:type="dxa"/>
            <w:shd w:val="clear" w:color="auto" w:fill="D9D9D9" w:themeFill="background1" w:themeFillShade="D9"/>
            <w:vAlign w:val="center"/>
          </w:tcPr>
          <w:p w14:paraId="7ACBA97E"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15 (fixed); 3 + 8 for the hybrid</w:t>
            </w:r>
          </w:p>
        </w:tc>
      </w:tr>
      <w:tr w:rsidR="00F143F5" w:rsidRPr="00B60DC5" w14:paraId="19B095EA" w14:textId="77777777" w:rsidTr="00F1556A">
        <w:tc>
          <w:tcPr>
            <w:tcW w:w="4675" w:type="dxa"/>
            <w:shd w:val="clear" w:color="auto" w:fill="D9D9D9" w:themeFill="background1" w:themeFillShade="D9"/>
            <w:vAlign w:val="center"/>
          </w:tcPr>
          <w:p w14:paraId="0A83FD0E"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Optimizer</w:t>
            </w:r>
          </w:p>
        </w:tc>
        <w:tc>
          <w:tcPr>
            <w:tcW w:w="4675" w:type="dxa"/>
            <w:shd w:val="clear" w:color="auto" w:fill="D9D9D9" w:themeFill="background1" w:themeFillShade="D9"/>
            <w:vAlign w:val="center"/>
          </w:tcPr>
          <w:p w14:paraId="048FBF75" w14:textId="77777777" w:rsidR="00F143F5" w:rsidRPr="00B60DC5" w:rsidRDefault="00F143F5" w:rsidP="00F143F5">
            <w:pPr>
              <w:jc w:val="center"/>
              <w:rPr>
                <w:rFonts w:asciiTheme="majorBidi" w:hAnsiTheme="majorBidi" w:cstheme="majorBidi"/>
                <w:b w:val="0"/>
                <w:bCs w:val="0"/>
                <w:color w:val="000000" w:themeColor="text1"/>
                <w:sz w:val="20"/>
                <w:szCs w:val="20"/>
              </w:rPr>
            </w:pPr>
            <w:proofErr w:type="spellStart"/>
            <w:r w:rsidRPr="00B60DC5">
              <w:rPr>
                <w:rFonts w:asciiTheme="majorBidi" w:hAnsiTheme="majorBidi" w:cstheme="majorBidi"/>
                <w:b w:val="0"/>
                <w:bCs w:val="0"/>
                <w:color w:val="000000" w:themeColor="text1"/>
                <w:sz w:val="20"/>
                <w:szCs w:val="20"/>
              </w:rPr>
              <w:t>AdamW</w:t>
            </w:r>
            <w:proofErr w:type="spellEnd"/>
            <w:r w:rsidRPr="00B60DC5">
              <w:rPr>
                <w:rFonts w:asciiTheme="majorBidi" w:hAnsiTheme="majorBidi" w:cstheme="majorBidi"/>
                <w:b w:val="0"/>
                <w:bCs w:val="0"/>
                <w:color w:val="000000" w:themeColor="text1"/>
                <w:sz w:val="20"/>
                <w:szCs w:val="20"/>
              </w:rPr>
              <w:t>, weight decay 1e-4</w:t>
            </w:r>
          </w:p>
        </w:tc>
      </w:tr>
      <w:tr w:rsidR="00F143F5" w:rsidRPr="00B60DC5" w14:paraId="10A385F9" w14:textId="77777777" w:rsidTr="00F1556A">
        <w:tc>
          <w:tcPr>
            <w:tcW w:w="4675" w:type="dxa"/>
            <w:shd w:val="clear" w:color="auto" w:fill="D9D9D9" w:themeFill="background1" w:themeFillShade="D9"/>
            <w:vAlign w:val="center"/>
          </w:tcPr>
          <w:p w14:paraId="26740481"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Loss Function</w:t>
            </w:r>
          </w:p>
        </w:tc>
        <w:tc>
          <w:tcPr>
            <w:tcW w:w="4675" w:type="dxa"/>
            <w:shd w:val="clear" w:color="auto" w:fill="D9D9D9" w:themeFill="background1" w:themeFillShade="D9"/>
            <w:vAlign w:val="center"/>
          </w:tcPr>
          <w:p w14:paraId="4BDDA22D"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Cross-entropy weighted by class frequency (1.854 / 0.685)</w:t>
            </w:r>
          </w:p>
        </w:tc>
      </w:tr>
      <w:tr w:rsidR="00F143F5" w:rsidRPr="00B60DC5" w14:paraId="1ED6AC25" w14:textId="77777777" w:rsidTr="00F1556A">
        <w:tc>
          <w:tcPr>
            <w:tcW w:w="4675" w:type="dxa"/>
            <w:shd w:val="clear" w:color="auto" w:fill="D9D9D9" w:themeFill="background1" w:themeFillShade="D9"/>
            <w:vAlign w:val="center"/>
          </w:tcPr>
          <w:p w14:paraId="6C574AF7"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Data Split</w:t>
            </w:r>
          </w:p>
        </w:tc>
        <w:tc>
          <w:tcPr>
            <w:tcW w:w="4675" w:type="dxa"/>
            <w:shd w:val="clear" w:color="auto" w:fill="D9D9D9" w:themeFill="background1" w:themeFillShade="D9"/>
            <w:vAlign w:val="center"/>
          </w:tcPr>
          <w:p w14:paraId="6BE3D7B2"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70/10/20, patient-disjoint (GroupShuffleSplit), seed 42</w:t>
            </w:r>
          </w:p>
        </w:tc>
      </w:tr>
      <w:tr w:rsidR="00F143F5" w:rsidRPr="00B60DC5" w14:paraId="0A7911CF" w14:textId="77777777" w:rsidTr="00F1556A">
        <w:tc>
          <w:tcPr>
            <w:tcW w:w="4675" w:type="dxa"/>
            <w:shd w:val="clear" w:color="auto" w:fill="D9D9D9" w:themeFill="background1" w:themeFillShade="D9"/>
            <w:vAlign w:val="center"/>
          </w:tcPr>
          <w:p w14:paraId="2C96D13F"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lastRenderedPageBreak/>
              <w:t>Early Stopping</w:t>
            </w:r>
          </w:p>
        </w:tc>
        <w:tc>
          <w:tcPr>
            <w:tcW w:w="4675" w:type="dxa"/>
            <w:shd w:val="clear" w:color="auto" w:fill="D9D9D9" w:themeFill="background1" w:themeFillShade="D9"/>
            <w:vAlign w:val="center"/>
          </w:tcPr>
          <w:p w14:paraId="30E63481"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Not used; best-epoch weights restored on validation loss</w:t>
            </w:r>
          </w:p>
        </w:tc>
      </w:tr>
      <w:tr w:rsidR="00F143F5" w:rsidRPr="00B60DC5" w14:paraId="53EF76AF" w14:textId="77777777" w:rsidTr="00F1556A">
        <w:tc>
          <w:tcPr>
            <w:tcW w:w="4675" w:type="dxa"/>
            <w:shd w:val="clear" w:color="auto" w:fill="D9D9D9" w:themeFill="background1" w:themeFillShade="D9"/>
            <w:vAlign w:val="center"/>
          </w:tcPr>
          <w:p w14:paraId="61ACD69D"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Evaluation Metrics</w:t>
            </w:r>
          </w:p>
        </w:tc>
        <w:tc>
          <w:tcPr>
            <w:tcW w:w="4675" w:type="dxa"/>
            <w:shd w:val="clear" w:color="auto" w:fill="D9D9D9" w:themeFill="background1" w:themeFillShade="D9"/>
            <w:vAlign w:val="center"/>
          </w:tcPr>
          <w:p w14:paraId="3EB22984" w14:textId="77777777" w:rsidR="00F143F5" w:rsidRPr="00B60DC5" w:rsidRDefault="00F143F5" w:rsidP="00F143F5">
            <w:pPr>
              <w:jc w:val="center"/>
              <w:rPr>
                <w:rFonts w:asciiTheme="majorBidi" w:hAnsiTheme="majorBidi" w:cstheme="majorBidi"/>
                <w:b w:val="0"/>
                <w:bCs w:val="0"/>
                <w:color w:val="000000" w:themeColor="text1"/>
                <w:sz w:val="20"/>
                <w:szCs w:val="20"/>
              </w:rPr>
            </w:pPr>
            <w:r w:rsidRPr="00B60DC5">
              <w:rPr>
                <w:rFonts w:asciiTheme="majorBidi" w:hAnsiTheme="majorBidi" w:cstheme="majorBidi"/>
                <w:b w:val="0"/>
                <w:bCs w:val="0"/>
                <w:color w:val="000000" w:themeColor="text1"/>
                <w:sz w:val="20"/>
                <w:szCs w:val="20"/>
              </w:rPr>
              <w:t>Accuracy, Precision, Recall, F1-score, Sensitivity, Specificity, ROC-AUC, McNemar test</w:t>
            </w:r>
          </w:p>
        </w:tc>
      </w:tr>
    </w:tbl>
    <w:p w14:paraId="3F1717B1" w14:textId="6250087C" w:rsidR="00562D23" w:rsidRPr="00521AB6" w:rsidRDefault="00B7078C" w:rsidP="00B15B34">
      <w:pPr>
        <w:pStyle w:val="Heading2"/>
      </w:pPr>
      <w:bookmarkStart w:id="35" w:name="_Toc238420496"/>
      <w:r>
        <w:t>4.2 Results</w:t>
      </w:r>
      <w:bookmarkEnd w:id="35"/>
    </w:p>
    <w:p w14:paraId="73F4A7E1" w14:textId="51454E10" w:rsidR="00562D23" w:rsidRPr="00B15B34" w:rsidRDefault="00B7078C" w:rsidP="00B15B34">
      <w:pPr>
        <w:pStyle w:val="Heading3"/>
      </w:pPr>
      <w:bookmarkStart w:id="36" w:name="_Toc238420497"/>
      <w:r>
        <w:t>4.2.1 Overall Performance</w:t>
      </w:r>
      <w:bookmarkEnd w:id="36"/>
    </w:p>
    <w:p w14:paraId="2A891E3C" w14:textId="77777777" w:rsidR="008C0199" w:rsidRPr="008C0199" w:rsidRDefault="003B30E4" w:rsidP="008C0199">
      <w:pPr>
        <w:jc w:val="both"/>
      </w:pPr>
      <w:r>
        <w:t xml:space="preserve">Table 4.2 </w:t>
      </w:r>
      <w:r w:rsidR="008C0199" w:rsidRPr="008C0199">
        <w:t xml:space="preserve">The evaluated models in terms of accuracy, precision, recall, F1-score, and the area under the ROC were measured on the patient-disjoint test set of 1,170 images. The two transformer models tied for the highest accuracy at 97.35%, each classifying 1,139 of the 1,170 test images correctly. The three convolutional networks formed a distinctly lower group: ResNet50 at 95.38%, EfficientNetB0 at 95.13%, and MobileNetV2 at 94.87%. The proposed hybrid reached 97.01%, above every convolutional model but below both transformers. The Swin Transformer obtained the highest AUC of any model at 0.9962, followed by </w:t>
      </w:r>
      <w:proofErr w:type="spellStart"/>
      <w:r w:rsidR="008C0199" w:rsidRPr="008C0199">
        <w:t>ViT</w:t>
      </w:r>
      <w:proofErr w:type="spellEnd"/>
      <w:r w:rsidR="008C0199" w:rsidRPr="008C0199">
        <w:t xml:space="preserve"> at 0.9948 and the hybrid at 0.9946. These differences are large enough to separate the two architecture families. The Wilson 95% confidence interval for either transformer is 96.26–98.13%, while EfficientNetB0's is 93.74–96.22% and MobileNetV2's is 93.45–96.00%; the transformer interval does not overlap the interval of any convolutional model. Within each family the models cannot be separated: </w:t>
      </w:r>
      <w:proofErr w:type="spellStart"/>
      <w:r w:rsidR="008C0199" w:rsidRPr="008C0199">
        <w:t>ViT</w:t>
      </w:r>
      <w:proofErr w:type="spellEnd"/>
      <w:r w:rsidR="008C0199" w:rsidRPr="008C0199">
        <w:t xml:space="preserve"> and Swin are tied outright, and the three convolutional networks sit within half a percentage point of one another. The correct reading is therefore that the architecture family matters on this task, while the specific choice within a family does not. To test whether the difference </w:t>
      </w:r>
      <w:proofErr w:type="gramStart"/>
      <w:r w:rsidR="008C0199" w:rsidRPr="008C0199">
        <w:t>among</w:t>
      </w:r>
      <w:proofErr w:type="gramEnd"/>
      <w:r w:rsidR="008C0199" w:rsidRPr="008C0199">
        <w:t xml:space="preserve"> the proposed hybrid and the strongest single model was statistically meaningful, McNemar's test was applied to the paired predictions of the hybrid and </w:t>
      </w:r>
      <w:proofErr w:type="spellStart"/>
      <w:r w:rsidR="008C0199" w:rsidRPr="008C0199">
        <w:t>ViT</w:t>
      </w:r>
      <w:proofErr w:type="spellEnd"/>
      <w:r w:rsidR="008C0199" w:rsidRPr="008C0199">
        <w:t xml:space="preserve"> on the same test set, using the exact binomial form because the number of discordant pairs is small. Of the 1,170 test images, the two models agreed on 1,148 and disagreed on 22: the hybrid was uniquely correct on nine and </w:t>
      </w:r>
      <w:proofErr w:type="spellStart"/>
      <w:r w:rsidR="008C0199" w:rsidRPr="008C0199">
        <w:t>ViT</w:t>
      </w:r>
      <w:proofErr w:type="spellEnd"/>
      <w:r w:rsidR="008C0199" w:rsidRPr="008C0199">
        <w:t xml:space="preserve"> on thirteen. The test returns p = 0.524, well above the 0.05 threshold, so the four-image advantage held by </w:t>
      </w:r>
      <w:proofErr w:type="spellStart"/>
      <w:r w:rsidR="008C0199" w:rsidRPr="008C0199">
        <w:t>ViT</w:t>
      </w:r>
      <w:proofErr w:type="spellEnd"/>
      <w:r w:rsidR="008C0199" w:rsidRPr="008C0199">
        <w:t xml:space="preserve"> is not statistically significant. The hybrid is therefore as effective as the best single model, with no significant advantage.</w:t>
      </w:r>
    </w:p>
    <w:p w14:paraId="5D01149B" w14:textId="77777777" w:rsidR="008C0199" w:rsidRDefault="008C0199" w:rsidP="008C0199">
      <w:pPr>
        <w:jc w:val="both"/>
        <w:rPr>
          <w:b/>
          <w:bCs/>
        </w:rPr>
      </w:pPr>
    </w:p>
    <w:p w14:paraId="2E50C251" w14:textId="43638C10" w:rsidR="00562D23" w:rsidRDefault="00562D23" w:rsidP="008C0199">
      <w:pPr>
        <w:jc w:val="both"/>
      </w:pPr>
      <w:r>
        <w:rPr>
          <w:b/>
          <w:bCs/>
        </w:rPr>
        <w:lastRenderedPageBreak/>
        <w:t>Table 4.2: Overall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50"/>
        <w:gridCol w:w="2250"/>
        <w:gridCol w:w="1150"/>
        <w:gridCol w:w="1150"/>
        <w:gridCol w:w="1050"/>
        <w:gridCol w:w="1150"/>
        <w:gridCol w:w="1000"/>
      </w:tblGrid>
      <w:tr w:rsidR="00562D23" w:rsidRPr="00B60DC5" w14:paraId="193E06BB" w14:textId="77777777" w:rsidTr="00F50D0B">
        <w:trPr>
          <w:trHeight w:val="310"/>
          <w:tblHeader/>
        </w:trPr>
        <w:tc>
          <w:tcPr>
            <w:tcW w:w="17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B3B5F10"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Approach</w:t>
            </w:r>
          </w:p>
        </w:tc>
        <w:tc>
          <w:tcPr>
            <w:tcW w:w="22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FBAC725"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Model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B76CAA8"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Accuracy</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7495E4E"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Precision</w:t>
            </w:r>
          </w:p>
        </w:tc>
        <w:tc>
          <w:tcPr>
            <w:tcW w:w="10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4B3B6EC"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Recall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D7D3461"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F1-score</w:t>
            </w:r>
          </w:p>
        </w:tc>
        <w:tc>
          <w:tcPr>
            <w:tcW w:w="1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74F535D" w14:textId="77777777" w:rsidR="00562D23" w:rsidRPr="00B60DC5" w:rsidRDefault="00562D23" w:rsidP="00F50D0B">
            <w:pPr>
              <w:jc w:val="center"/>
              <w:rPr>
                <w:rFonts w:asciiTheme="majorBidi" w:hAnsiTheme="majorBidi" w:cstheme="majorBidi"/>
                <w:color w:val="215E99" w:themeColor="text2" w:themeTint="BF"/>
              </w:rPr>
            </w:pPr>
            <w:r w:rsidRPr="00B60DC5">
              <w:rPr>
                <w:rFonts w:asciiTheme="majorBidi" w:hAnsiTheme="majorBidi" w:cstheme="majorBidi"/>
                <w:b/>
                <w:bCs/>
                <w:color w:val="215E99" w:themeColor="text2" w:themeTint="BF"/>
                <w:sz w:val="20"/>
                <w:szCs w:val="20"/>
              </w:rPr>
              <w:t>AUC</w:t>
            </w:r>
          </w:p>
        </w:tc>
      </w:tr>
      <w:tr w:rsidR="00562D23" w:rsidRPr="00B60DC5" w14:paraId="09647333"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94F5A4" w14:textId="77777777" w:rsidR="00562D23" w:rsidRPr="00B60DC5" w:rsidRDefault="00562D23" w:rsidP="00F50D0B">
            <w:pPr>
              <w:jc w:val="center"/>
              <w:rPr>
                <w:rFonts w:asciiTheme="majorBidi" w:hAnsiTheme="majorBidi" w:cstheme="majorBidi"/>
                <w:sz w:val="20"/>
                <w:szCs w:val="20"/>
                <w:rtl/>
              </w:rPr>
            </w:pPr>
            <w:r w:rsidRPr="00B60DC5">
              <w:rPr>
                <w:rFonts w:asciiTheme="majorBidi" w:hAnsiTheme="majorBidi" w:cstheme="majorBidi"/>
              </w:rPr>
              <w:t>Pre-trained CNN</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305A8A"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MobileNetV2</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0E4F2E"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0.9487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05287"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0.9511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6AF56F"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0.9487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568ED8"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0.9493</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B2E769"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0.9866</w:t>
            </w:r>
          </w:p>
        </w:tc>
      </w:tr>
      <w:tr w:rsidR="00562D23" w:rsidRPr="00B60DC5" w14:paraId="44519B04" w14:textId="77777777" w:rsidTr="00F50D0B">
        <w:tc>
          <w:tcPr>
            <w:tcW w:w="175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A42D03" w14:textId="77777777" w:rsidR="00562D23" w:rsidRPr="00B60DC5" w:rsidRDefault="00562D23" w:rsidP="00F50D0B">
            <w:pPr>
              <w:jc w:val="center"/>
              <w:rPr>
                <w:rFonts w:asciiTheme="majorBidi" w:hAnsiTheme="majorBidi" w:cstheme="majorBidi"/>
              </w:rP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5FC2DA"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EfficientNetB0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C2FB4A"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0.9513</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52F1469"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0.9551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2EC168"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0.9513</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BE94A4"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0.9521</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0591399"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0.9925</w:t>
            </w:r>
          </w:p>
        </w:tc>
      </w:tr>
      <w:tr w:rsidR="00562D23" w:rsidRPr="00B60DC5" w14:paraId="6C114047"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B4B868" w14:textId="77777777" w:rsidR="00562D23" w:rsidRPr="00B60DC5" w:rsidRDefault="00562D23" w:rsidP="00F50D0B">
            <w:pPr>
              <w:jc w:val="center"/>
              <w:rPr>
                <w:rFonts w:asciiTheme="majorBidi" w:hAnsiTheme="majorBidi" w:cstheme="majorBidi"/>
              </w:rP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1319FC"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ResNet50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D8DF31"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0.9538</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2F74460"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0.9566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6EE2A"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0.9538</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BEBB28D"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0.9545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2D9747"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0.9896</w:t>
            </w:r>
          </w:p>
        </w:tc>
      </w:tr>
      <w:tr w:rsidR="00562D23" w:rsidRPr="00B60DC5" w14:paraId="39DFE2F7"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DBDA8D"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Transformer</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5C4FAE" w14:textId="77777777" w:rsidR="00562D23" w:rsidRPr="00B60DC5" w:rsidRDefault="00562D23" w:rsidP="00F50D0B">
            <w:pPr>
              <w:jc w:val="center"/>
              <w:rPr>
                <w:rFonts w:asciiTheme="majorBidi" w:hAnsiTheme="majorBidi" w:cstheme="majorBidi"/>
              </w:rPr>
            </w:pPr>
            <w:proofErr w:type="spellStart"/>
            <w:r w:rsidRPr="00B60DC5">
              <w:rPr>
                <w:rFonts w:asciiTheme="majorBidi" w:hAnsiTheme="majorBidi" w:cstheme="majorBidi"/>
                <w:sz w:val="20"/>
                <w:szCs w:val="20"/>
              </w:rPr>
              <w:t>ViT</w:t>
            </w:r>
            <w:proofErr w:type="spellEnd"/>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6994CF"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E7EB7CA"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0.9734</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E5DC47C"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E478584"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8D9E2D5"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0.9948</w:t>
            </w:r>
          </w:p>
        </w:tc>
      </w:tr>
      <w:tr w:rsidR="00562D23" w:rsidRPr="00B60DC5" w14:paraId="5E87D47D"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12F28C" w14:textId="77777777" w:rsidR="00562D23" w:rsidRPr="00B60DC5" w:rsidRDefault="00562D23" w:rsidP="00F50D0B">
            <w:pPr>
              <w:jc w:val="center"/>
              <w:rPr>
                <w:rFonts w:asciiTheme="majorBidi" w:hAnsiTheme="majorBidi" w:cstheme="majorBidi"/>
              </w:rP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AEFD660"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0001D6"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5323DF"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93CD2B"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32DC70"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0.9735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3F96C4"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0.9962</w:t>
            </w:r>
          </w:p>
        </w:tc>
      </w:tr>
      <w:tr w:rsidR="00562D23" w:rsidRPr="00B60DC5" w14:paraId="4245F0F7" w14:textId="77777777" w:rsidTr="00F50D0B">
        <w:tc>
          <w:tcPr>
            <w:tcW w:w="17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BEF9FD8"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Proposed</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D3F28A"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Hybrid (EfficientNetB0 + 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80C8681"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0.9701</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90CBB3"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0.9706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E3346B"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0.9701</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5ED505"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sz w:val="20"/>
                <w:szCs w:val="20"/>
              </w:rPr>
              <w:t>0.9702</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1F0D18" w14:textId="77777777" w:rsidR="00562D23" w:rsidRPr="00B60DC5" w:rsidRDefault="00562D23" w:rsidP="00F50D0B">
            <w:pPr>
              <w:jc w:val="center"/>
              <w:rPr>
                <w:rFonts w:asciiTheme="majorBidi" w:hAnsiTheme="majorBidi" w:cstheme="majorBidi"/>
              </w:rPr>
            </w:pPr>
            <w:r w:rsidRPr="00B60DC5">
              <w:rPr>
                <w:rFonts w:asciiTheme="majorBidi" w:hAnsiTheme="majorBidi" w:cstheme="majorBidi"/>
                <w:b/>
                <w:bCs/>
                <w:sz w:val="20"/>
                <w:szCs w:val="20"/>
              </w:rPr>
              <w:t>0.9946</w:t>
            </w:r>
          </w:p>
        </w:tc>
      </w:tr>
    </w:tbl>
    <w:p w14:paraId="103A03C2" w14:textId="77777777" w:rsidR="00562D23" w:rsidRDefault="00562D23" w:rsidP="00562D23">
      <w:pPr>
        <w:spacing w:before="240" w:after="120"/>
        <w:jc w:val="center"/>
      </w:pPr>
      <w:r>
        <w:rPr>
          <w:noProof/>
        </w:rPr>
        <w:drawing>
          <wp:inline distT="0" distB="0" distL="0" distR="0" wp14:anchorId="0E01EFE6" wp14:editId="7B5D128F">
            <wp:extent cx="4953000" cy="2247900"/>
            <wp:effectExtent l="0" t="0" r="0" b="0"/>
            <wp:docPr id="600951989" name="Picture 60095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953000" cy="2247900"/>
                    </a:xfrm>
                    <a:prstGeom prst="rect">
                      <a:avLst/>
                    </a:prstGeom>
                  </pic:spPr>
                </pic:pic>
              </a:graphicData>
            </a:graphic>
          </wp:inline>
        </w:drawing>
      </w:r>
    </w:p>
    <w:p w14:paraId="1CAEEB0B" w14:textId="77777777" w:rsidR="00562D23" w:rsidRDefault="00562D23" w:rsidP="00562D23">
      <w:pPr>
        <w:spacing w:before="120" w:after="280"/>
        <w:jc w:val="center"/>
      </w:pPr>
      <w:r>
        <w:rPr>
          <w:b/>
          <w:bCs/>
        </w:rPr>
        <w:t>Figure 4.1: Accuracy, precision, recall and F1-score across all models</w:t>
      </w:r>
    </w:p>
    <w:p w14:paraId="2F79A7EB" w14:textId="34E89695" w:rsidR="00825048" w:rsidRPr="00E71FC8" w:rsidRDefault="00562D23" w:rsidP="00E71FC8">
      <w:pPr>
        <w:spacing w:before="240" w:after="120"/>
        <w:jc w:val="center"/>
      </w:pPr>
      <w:r>
        <w:rPr>
          <w:noProof/>
        </w:rPr>
        <w:lastRenderedPageBreak/>
        <w:drawing>
          <wp:inline distT="0" distB="0" distL="0" distR="0" wp14:anchorId="3C9DE725" wp14:editId="10B93F33">
            <wp:extent cx="4381500" cy="1943100"/>
            <wp:effectExtent l="0" t="0" r="0" b="0"/>
            <wp:docPr id="2062779689" name="Picture 206277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381500" cy="1943100"/>
                    </a:xfrm>
                    <a:prstGeom prst="rect">
                      <a:avLst/>
                    </a:prstGeom>
                  </pic:spPr>
                </pic:pic>
              </a:graphicData>
            </a:graphic>
          </wp:inline>
        </w:drawing>
      </w:r>
    </w:p>
    <w:p w14:paraId="0D0BC199" w14:textId="77777777" w:rsidR="007F3689" w:rsidRDefault="007F3689" w:rsidP="007F3689">
      <w:pPr>
        <w:spacing w:before="120" w:after="280"/>
        <w:jc w:val="center"/>
      </w:pPr>
      <w:r>
        <w:rPr>
          <w:b/>
          <w:bCs/>
        </w:rPr>
        <w:t>Figure 4.2: Area under the ROC curve by model</w:t>
      </w:r>
    </w:p>
    <w:p w14:paraId="443ADFDB" w14:textId="6C08FF9F" w:rsidR="00CB2AF2" w:rsidRPr="00E71FC8" w:rsidRDefault="00B15B34" w:rsidP="00B15B34">
      <w:pPr>
        <w:pStyle w:val="Heading3"/>
      </w:pPr>
      <w:bookmarkStart w:id="37" w:name="_Toc238420498"/>
      <w:r>
        <w:t>4.2.2 Per-Class Performance</w:t>
      </w:r>
      <w:bookmarkEnd w:id="37"/>
    </w:p>
    <w:p w14:paraId="2ACF9FDE" w14:textId="1ABFD8E2" w:rsidR="00286859" w:rsidRDefault="00286859" w:rsidP="00286859">
      <w:pPr>
        <w:jc w:val="both"/>
      </w:pPr>
      <w:r>
        <w:t>Table 4.3 presents a per-class breakdown of precision, recall and F1-score for the Normal and Pneumonia classes, and the asymmetry of the dataset shows clearly. Precision on the Pneumonia class is high for every model, between 0.98 and 0.99, because a prediction of pneumonia is usually correct when pneumonia accounts for three quarters of the images; precision on the Normal class is markedly lower, between 0.87 and 0.95, because the smaller class absorbs proportionally more of the false positives. The two transformers are the most balanced of the six, each reaching 0.95 on all three Normal-class measures against 0.87 to 0.88 for the convolutional networks.</w:t>
      </w:r>
    </w:p>
    <w:p w14:paraId="6DCFE2E6" w14:textId="77777777" w:rsidR="00286859" w:rsidRDefault="00286859" w:rsidP="00286859">
      <w:pPr>
        <w:jc w:val="both"/>
      </w:pPr>
      <w:r>
        <w:t xml:space="preserve">Restating these results as sensitivity and specificity, with the Pneumonia class treated as positive, brings out the difference that matters most clinically. The Vision Transformer missed 14 of the 856 pneumonia cases and the Swin Transformer 17, giving sensitivities of 0.984 and 0.980. The three convolutional networks missed between 42 and 47, giving sensitivities between 0.945 and 0.951. In absolute terms a convolutional model overlooks roughly three times as many pneumonia cases as a transformer on the same images. Comparing MobileNetV2 with </w:t>
      </w:r>
      <w:proofErr w:type="spellStart"/>
      <w:r>
        <w:t>ViT</w:t>
      </w:r>
      <w:proofErr w:type="spellEnd"/>
      <w:r>
        <w:t xml:space="preserve">, accuracy differs by 2.5 percentage points, but the number of pneumonia cases overlooked falls from 43 to 14 — a difference that would matter far more in a screening setting than the accuracy figures alone suggest. Specificity runs the other way but by a much smaller margin, with EfficientNetB0 highest at 0.968 and </w:t>
      </w:r>
      <w:proofErr w:type="spellStart"/>
      <w:r>
        <w:t>ViT</w:t>
      </w:r>
      <w:proofErr w:type="spellEnd"/>
      <w:r>
        <w:t xml:space="preserve"> and MobileNetV2 lowest at 0.946.</w:t>
      </w:r>
    </w:p>
    <w:p w14:paraId="72E8C9A2" w14:textId="77777777" w:rsidR="00FE122F" w:rsidRDefault="00FE122F" w:rsidP="00286859">
      <w:pPr>
        <w:jc w:val="both"/>
      </w:pPr>
    </w:p>
    <w:p w14:paraId="083835E9" w14:textId="77777777" w:rsidR="00FE122F" w:rsidRDefault="00FE122F" w:rsidP="00286859">
      <w:pPr>
        <w:jc w:val="both"/>
        <w:rPr>
          <w:rtl/>
        </w:rPr>
      </w:pPr>
    </w:p>
    <w:p w14:paraId="3AC2ABC6" w14:textId="77777777" w:rsidR="003C621D" w:rsidRDefault="003C621D" w:rsidP="00286859">
      <w:pPr>
        <w:jc w:val="both"/>
        <w:rPr>
          <w:rtl/>
        </w:rPr>
      </w:pPr>
    </w:p>
    <w:p w14:paraId="35F6D355" w14:textId="77777777" w:rsidR="003C621D" w:rsidRDefault="003C621D" w:rsidP="00286859">
      <w:pPr>
        <w:jc w:val="both"/>
        <w:rPr>
          <w:rtl/>
        </w:rPr>
      </w:pPr>
    </w:p>
    <w:p w14:paraId="41343C97" w14:textId="77777777" w:rsidR="003C621D" w:rsidRDefault="003C621D" w:rsidP="00286859">
      <w:pPr>
        <w:jc w:val="both"/>
        <w:rPr>
          <w:rtl/>
        </w:rPr>
      </w:pPr>
    </w:p>
    <w:p w14:paraId="41FA2663" w14:textId="77777777" w:rsidR="003C621D" w:rsidRDefault="003C621D" w:rsidP="00286859">
      <w:pPr>
        <w:jc w:val="both"/>
        <w:rPr>
          <w:rtl/>
        </w:rPr>
      </w:pPr>
    </w:p>
    <w:p w14:paraId="65EF1667" w14:textId="77777777" w:rsidR="003C621D" w:rsidRDefault="003C621D" w:rsidP="00286859">
      <w:pPr>
        <w:jc w:val="both"/>
        <w:rPr>
          <w:rtl/>
        </w:rPr>
      </w:pPr>
    </w:p>
    <w:p w14:paraId="1F85257E" w14:textId="77777777" w:rsidR="003C621D" w:rsidRDefault="003C621D" w:rsidP="00286859">
      <w:pPr>
        <w:jc w:val="both"/>
      </w:pPr>
    </w:p>
    <w:p w14:paraId="2CAF0831" w14:textId="77777777" w:rsidR="00CB2AF2" w:rsidRDefault="00CB2AF2" w:rsidP="00CB2AF2">
      <w:pPr>
        <w:spacing w:before="240" w:after="80"/>
        <w:jc w:val="center"/>
      </w:pPr>
      <w:r>
        <w:rPr>
          <w:b/>
          <w:bCs/>
        </w:rPr>
        <w:t>Table 4.3: Per-class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B60DC5" w14:paraId="60F4A119"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1DA15BE" w14:textId="77777777" w:rsidR="00CB2AF2" w:rsidRPr="00B60DC5" w:rsidRDefault="00CB2AF2" w:rsidP="00E71FC8">
            <w:pPr>
              <w:jc w:val="center"/>
              <w:rPr>
                <w:rFonts w:asciiTheme="majorBidi" w:hAnsiTheme="majorBidi" w:cstheme="majorBidi"/>
                <w:b/>
                <w:bCs/>
                <w:color w:val="215E99" w:themeColor="text2" w:themeTint="BF"/>
                <w:sz w:val="20"/>
                <w:szCs w:val="20"/>
              </w:rPr>
            </w:pPr>
            <w:r w:rsidRPr="00B60DC5">
              <w:rPr>
                <w:rFonts w:asciiTheme="majorBidi" w:hAnsiTheme="majorBidi" w:cstheme="majorBidi"/>
                <w:b/>
                <w:bCs/>
                <w:color w:val="215E99" w:themeColor="text2" w:themeTint="BF"/>
                <w:sz w:val="20"/>
                <w:szCs w:val="20"/>
              </w:rPr>
              <w:t>Approach</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68100FA" w14:textId="77777777" w:rsidR="00CB2AF2" w:rsidRPr="00B60DC5" w:rsidRDefault="00CB2AF2" w:rsidP="00E71FC8">
            <w:pPr>
              <w:jc w:val="center"/>
              <w:rPr>
                <w:rFonts w:asciiTheme="majorBidi" w:hAnsiTheme="majorBidi" w:cstheme="majorBidi"/>
                <w:b/>
                <w:bCs/>
                <w:color w:val="215E99" w:themeColor="text2" w:themeTint="BF"/>
                <w:sz w:val="20"/>
                <w:szCs w:val="20"/>
              </w:rPr>
            </w:pPr>
            <w:r w:rsidRPr="00B60DC5">
              <w:rPr>
                <w:rFonts w:asciiTheme="majorBidi" w:hAnsiTheme="majorBidi" w:cstheme="majorBidi"/>
                <w:b/>
                <w:bCs/>
                <w:color w:val="215E99" w:themeColor="text2" w:themeTint="BF"/>
                <w:sz w:val="20"/>
                <w:szCs w:val="20"/>
              </w:rPr>
              <w:t>Model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E0F4054" w14:textId="77777777" w:rsidR="00CB2AF2" w:rsidRPr="00B60DC5" w:rsidRDefault="00CB2AF2" w:rsidP="00E71FC8">
            <w:pPr>
              <w:jc w:val="center"/>
              <w:rPr>
                <w:rFonts w:asciiTheme="majorBidi" w:hAnsiTheme="majorBidi" w:cstheme="majorBidi"/>
                <w:b/>
                <w:bCs/>
                <w:color w:val="215E99" w:themeColor="text2" w:themeTint="BF"/>
                <w:sz w:val="20"/>
                <w:szCs w:val="20"/>
              </w:rPr>
            </w:pPr>
            <w:r w:rsidRPr="00B60DC5">
              <w:rPr>
                <w:rFonts w:asciiTheme="majorBidi" w:hAnsiTheme="majorBidi" w:cstheme="majorBidi"/>
                <w:b/>
                <w:bCs/>
                <w:color w:val="215E99" w:themeColor="text2" w:themeTint="BF"/>
                <w:sz w:val="20"/>
                <w:szCs w:val="20"/>
              </w:rPr>
              <w:t>Class</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A239142" w14:textId="77777777" w:rsidR="00CB2AF2" w:rsidRPr="00B60DC5" w:rsidRDefault="00CB2AF2" w:rsidP="00E71FC8">
            <w:pPr>
              <w:jc w:val="center"/>
              <w:rPr>
                <w:rFonts w:asciiTheme="majorBidi" w:hAnsiTheme="majorBidi" w:cstheme="majorBidi"/>
                <w:b/>
                <w:bCs/>
                <w:color w:val="215E99" w:themeColor="text2" w:themeTint="BF"/>
                <w:sz w:val="20"/>
                <w:szCs w:val="20"/>
              </w:rPr>
            </w:pPr>
            <w:r w:rsidRPr="00B60DC5">
              <w:rPr>
                <w:rFonts w:asciiTheme="majorBidi" w:hAnsiTheme="majorBidi" w:cstheme="majorBidi"/>
                <w:b/>
                <w:bCs/>
                <w:color w:val="215E99" w:themeColor="text2" w:themeTint="BF"/>
                <w:sz w:val="20"/>
                <w:szCs w:val="20"/>
              </w:rPr>
              <w:t>Precision</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1887A67" w14:textId="77777777" w:rsidR="00CB2AF2" w:rsidRPr="00B60DC5" w:rsidRDefault="00CB2AF2" w:rsidP="00E71FC8">
            <w:pPr>
              <w:jc w:val="center"/>
              <w:rPr>
                <w:rFonts w:asciiTheme="majorBidi" w:hAnsiTheme="majorBidi" w:cstheme="majorBidi"/>
                <w:b/>
                <w:bCs/>
                <w:color w:val="215E99" w:themeColor="text2" w:themeTint="BF"/>
                <w:sz w:val="20"/>
                <w:szCs w:val="20"/>
              </w:rPr>
            </w:pPr>
            <w:r w:rsidRPr="00B60DC5">
              <w:rPr>
                <w:rFonts w:asciiTheme="majorBidi" w:hAnsiTheme="majorBidi" w:cstheme="majorBidi"/>
                <w:b/>
                <w:bCs/>
                <w:color w:val="215E99" w:themeColor="text2" w:themeTint="BF"/>
                <w:sz w:val="20"/>
                <w:szCs w:val="20"/>
              </w:rPr>
              <w:t>Recall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2BCC8AC6" w14:textId="77777777" w:rsidR="00CB2AF2" w:rsidRPr="00B60DC5" w:rsidRDefault="00CB2AF2" w:rsidP="00E71FC8">
            <w:pPr>
              <w:jc w:val="center"/>
              <w:rPr>
                <w:rFonts w:asciiTheme="majorBidi" w:hAnsiTheme="majorBidi" w:cstheme="majorBidi"/>
                <w:b/>
                <w:bCs/>
                <w:color w:val="215E99" w:themeColor="text2" w:themeTint="BF"/>
                <w:sz w:val="20"/>
                <w:szCs w:val="20"/>
              </w:rPr>
            </w:pPr>
            <w:r w:rsidRPr="00B60DC5">
              <w:rPr>
                <w:rFonts w:asciiTheme="majorBidi" w:hAnsiTheme="majorBidi" w:cstheme="majorBidi"/>
                <w:b/>
                <w:bCs/>
                <w:color w:val="215E99" w:themeColor="text2" w:themeTint="BF"/>
                <w:sz w:val="20"/>
                <w:szCs w:val="20"/>
              </w:rPr>
              <w:t>F1-score</w:t>
            </w:r>
          </w:p>
        </w:tc>
      </w:tr>
      <w:tr w:rsidR="00CB2AF2" w:rsidRPr="00B60DC5" w14:paraId="3CC0DC96"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D52DC0" w14:textId="77777777" w:rsidR="00CB2AF2" w:rsidRPr="00B60DC5" w:rsidRDefault="00CB2AF2" w:rsidP="00E71FC8">
            <w:pPr>
              <w:jc w:val="center"/>
              <w:rPr>
                <w:rFonts w:asciiTheme="majorBidi" w:hAnsiTheme="majorBidi" w:cstheme="majorBidi"/>
                <w:sz w:val="20"/>
                <w:szCs w:val="20"/>
              </w:rPr>
            </w:pPr>
          </w:p>
          <w:p w14:paraId="4448E748" w14:textId="77777777" w:rsidR="00CB2AF2" w:rsidRPr="00B60DC5" w:rsidRDefault="00CB2AF2" w:rsidP="00E71FC8">
            <w:pPr>
              <w:jc w:val="center"/>
              <w:rPr>
                <w:rFonts w:asciiTheme="majorBidi" w:hAnsiTheme="majorBidi" w:cstheme="majorBidi"/>
                <w:sz w:val="20"/>
                <w:szCs w:val="20"/>
              </w:rPr>
            </w:pPr>
          </w:p>
          <w:p w14:paraId="3BDD8867" w14:textId="77777777" w:rsidR="00CB2AF2" w:rsidRPr="00B60DC5" w:rsidRDefault="00CB2AF2" w:rsidP="00E71FC8">
            <w:pPr>
              <w:jc w:val="center"/>
              <w:rPr>
                <w:rFonts w:asciiTheme="majorBidi" w:hAnsiTheme="majorBidi" w:cstheme="majorBidi"/>
                <w:sz w:val="20"/>
                <w:szCs w:val="20"/>
              </w:rPr>
            </w:pPr>
          </w:p>
          <w:p w14:paraId="3CC6A9B1" w14:textId="77777777" w:rsidR="00CB2AF2" w:rsidRPr="00B60DC5" w:rsidRDefault="00CB2AF2" w:rsidP="00E71FC8">
            <w:pPr>
              <w:jc w:val="center"/>
              <w:rPr>
                <w:rFonts w:asciiTheme="majorBidi" w:hAnsiTheme="majorBidi" w:cstheme="majorBidi"/>
                <w:sz w:val="20"/>
                <w:szCs w:val="20"/>
              </w:rPr>
            </w:pPr>
          </w:p>
          <w:p w14:paraId="2C68AFB6"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Pre-trained CNN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29ACBD"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MobileNetV2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D49D6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A79B51"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FE218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5A2818"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0.91</w:t>
            </w:r>
          </w:p>
        </w:tc>
      </w:tr>
      <w:tr w:rsidR="00CB2AF2" w:rsidRPr="00B60DC5" w14:paraId="4918AAE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DB455A"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0065E2" w14:textId="77777777" w:rsidR="00CB2AF2" w:rsidRPr="00B60DC5"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51874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FE2D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6E64D0"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1E726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0.96</w:t>
            </w:r>
          </w:p>
        </w:tc>
      </w:tr>
      <w:tr w:rsidR="00CB2AF2" w:rsidRPr="00B60DC5" w14:paraId="6CDF06E0"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60F13A"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3165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EfficientNetB0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4CBA0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89A830"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90606C4"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3E5210"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0.91</w:t>
            </w:r>
          </w:p>
        </w:tc>
      </w:tr>
      <w:tr w:rsidR="00CB2AF2" w:rsidRPr="00B60DC5" w14:paraId="362DC37E"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17C220"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7F1E1F" w14:textId="77777777" w:rsidR="00CB2AF2" w:rsidRPr="00B60DC5"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32C3C"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8B4AA46"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F538C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B8FC963"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0.97</w:t>
            </w:r>
          </w:p>
        </w:tc>
      </w:tr>
      <w:tr w:rsidR="00CB2AF2" w:rsidRPr="00B60DC5" w14:paraId="437BF93C"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4B17B2A"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CEAB2F"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ResNet50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8A1B5D"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48B134"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0.88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C2D961"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A2EA2"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0.92</w:t>
            </w:r>
          </w:p>
        </w:tc>
      </w:tr>
      <w:tr w:rsidR="00CB2AF2" w:rsidRPr="00B60DC5" w14:paraId="7A601EAD"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153A5B"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6C7A70" w14:textId="77777777" w:rsidR="00CB2AF2" w:rsidRPr="00B60DC5"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7A2228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13A162"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230E9D"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F440A1"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0.97</w:t>
            </w:r>
          </w:p>
        </w:tc>
      </w:tr>
      <w:tr w:rsidR="00CB2AF2" w:rsidRPr="00B60DC5" w14:paraId="1675AB7D"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485C9E8" w14:textId="77777777" w:rsidR="00CB2AF2" w:rsidRPr="00B60DC5" w:rsidRDefault="00CB2AF2" w:rsidP="00E71FC8">
            <w:pPr>
              <w:jc w:val="center"/>
              <w:rPr>
                <w:rFonts w:asciiTheme="majorBidi" w:hAnsiTheme="majorBidi" w:cstheme="majorBidi"/>
                <w:sz w:val="20"/>
                <w:szCs w:val="20"/>
              </w:rPr>
            </w:pPr>
          </w:p>
          <w:p w14:paraId="2B9FBB40" w14:textId="77777777" w:rsidR="00CB2AF2" w:rsidRPr="00B60DC5" w:rsidRDefault="00CB2AF2" w:rsidP="00E71FC8">
            <w:pPr>
              <w:jc w:val="center"/>
              <w:rPr>
                <w:rFonts w:asciiTheme="majorBidi" w:hAnsiTheme="majorBidi" w:cstheme="majorBidi"/>
                <w:sz w:val="20"/>
                <w:szCs w:val="20"/>
              </w:rPr>
            </w:pPr>
          </w:p>
          <w:p w14:paraId="29DF444B"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Transformer</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4BB401" w14:textId="77777777" w:rsidR="00CB2AF2" w:rsidRPr="00B60DC5" w:rsidRDefault="00CB2AF2" w:rsidP="00E71FC8">
            <w:pPr>
              <w:jc w:val="center"/>
              <w:rPr>
                <w:rFonts w:asciiTheme="majorBidi" w:hAnsiTheme="majorBidi" w:cstheme="majorBidi"/>
                <w:sz w:val="20"/>
                <w:szCs w:val="20"/>
              </w:rPr>
            </w:pPr>
            <w:proofErr w:type="spellStart"/>
            <w:r w:rsidRPr="00B60DC5">
              <w:rPr>
                <w:rFonts w:asciiTheme="majorBidi" w:hAnsiTheme="majorBidi" w:cstheme="majorBidi"/>
                <w:sz w:val="20"/>
                <w:szCs w:val="20"/>
              </w:rPr>
              <w:t>ViT</w:t>
            </w:r>
            <w:proofErr w:type="spellEnd"/>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45847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9F8D8F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A8A46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B78BA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r>
      <w:tr w:rsidR="00CB2AF2" w:rsidRPr="00B60DC5" w14:paraId="4D211119"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408CC3"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64F114" w14:textId="77777777" w:rsidR="00CB2AF2" w:rsidRPr="00B60DC5"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8156B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1E9A5F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91DB7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9E188F"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r>
      <w:tr w:rsidR="00CB2AF2" w:rsidRPr="00B60DC5" w14:paraId="4CE3088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99BC55"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DAD0F7"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Swin</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8F3D2B"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2A5F42"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7952924"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580C78"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r>
      <w:tr w:rsidR="00CB2AF2" w:rsidRPr="00B60DC5" w14:paraId="7897DA88"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CAC79C"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8861C" w14:textId="77777777" w:rsidR="00CB2AF2" w:rsidRPr="00B60DC5"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1DC33A"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DD766DB"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91B0C8"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37BE99"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r>
      <w:tr w:rsidR="00CB2AF2" w:rsidRPr="00B60DC5" w14:paraId="3786AB3C"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A7834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Proposed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63F59C"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Hybrid</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25223"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A5FB3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A2E8B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C65A65"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0.95</w:t>
            </w:r>
          </w:p>
        </w:tc>
      </w:tr>
      <w:tr w:rsidR="00CB2AF2" w:rsidRPr="00B60DC5" w14:paraId="1D26BDF3"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463EEC5" w14:textId="77777777" w:rsidR="00CB2AF2" w:rsidRPr="00B60DC5" w:rsidRDefault="00CB2AF2" w:rsidP="00E71FC8">
            <w:pPr>
              <w:jc w:val="center"/>
              <w:rPr>
                <w:rFonts w:asciiTheme="majorBidi" w:hAnsiTheme="majorBidi" w:cstheme="majorBidi"/>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8CBCA77" w14:textId="77777777" w:rsidR="00CB2AF2" w:rsidRPr="00B60DC5" w:rsidRDefault="00CB2AF2" w:rsidP="00E71FC8">
            <w:pPr>
              <w:jc w:val="center"/>
              <w:rPr>
                <w:rFonts w:asciiTheme="majorBidi" w:hAnsiTheme="majorBidi" w:cstheme="majorBidi"/>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231B56"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6DC7F7E"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13E907"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F8CBA" w14:textId="77777777" w:rsidR="00CB2AF2" w:rsidRPr="00B60DC5" w:rsidRDefault="00CB2AF2" w:rsidP="00E71FC8">
            <w:pPr>
              <w:jc w:val="center"/>
              <w:rPr>
                <w:rFonts w:asciiTheme="majorBidi" w:hAnsiTheme="majorBidi" w:cstheme="majorBidi"/>
                <w:sz w:val="20"/>
                <w:szCs w:val="20"/>
              </w:rPr>
            </w:pPr>
            <w:r w:rsidRPr="00B60DC5">
              <w:rPr>
                <w:rFonts w:asciiTheme="majorBidi" w:hAnsiTheme="majorBidi" w:cstheme="majorBidi"/>
                <w:sz w:val="20"/>
                <w:szCs w:val="20"/>
              </w:rPr>
              <w:t>0.98</w:t>
            </w:r>
          </w:p>
        </w:tc>
      </w:tr>
    </w:tbl>
    <w:p w14:paraId="4C0DFD1F" w14:textId="5FF7D04A" w:rsidR="006F6BDC" w:rsidRPr="00EE1761" w:rsidRDefault="001F364B" w:rsidP="00EE1761">
      <w:pPr>
        <w:pStyle w:val="Heading3"/>
      </w:pPr>
      <w:bookmarkStart w:id="38" w:name="_Toc238420499"/>
      <w:r>
        <w:lastRenderedPageBreak/>
        <w:t>4.2.3 Confusion Matrices and ROC Curves</w:t>
      </w:r>
      <w:bookmarkEnd w:id="38"/>
    </w:p>
    <w:p w14:paraId="437562B6" w14:textId="77777777" w:rsidR="0074028A" w:rsidRPr="0074028A" w:rsidRDefault="0074028A" w:rsidP="0074028A">
      <w:pPr>
        <w:spacing w:before="240" w:after="120"/>
      </w:pPr>
      <w:r w:rsidRPr="0074028A">
        <w:t xml:space="preserve">Figure 4.3 compares the predicted labels with the true labels for each model on the held-out test set of 1,170 images. In every case the diagonal entries are substantially larger than the off-diagonal entries. The Vision Transformer correctly classified 297 of 314 normal cases and 842 of 856 pneumonia cases, giving 17 false positives and 14 false negatives. Swin recorded 14 and 17, and the proposed hybrid 12 and 23. The convolutional networks show the same shape with markedly more missed pneumonia: MobileNetV2, 17 and 43; ResNet50, 12 and 42; and EfficientNetB0, 10 and 47—the fewest false positives of any model and the </w:t>
      </w:r>
      <w:proofErr w:type="gramStart"/>
      <w:r w:rsidRPr="0074028A">
        <w:t>most false</w:t>
      </w:r>
      <w:proofErr w:type="gramEnd"/>
      <w:r w:rsidRPr="0074028A">
        <w:t xml:space="preserve"> negatives. Figure 4.4 shows the corresponding ROC curves, each of which rises steeply towards the top-left corner and remains well above the chance diagonal; the area under the curve exceeds 0.986 for every model and reaches its highest value, 0.996, for Swin.</w:t>
      </w:r>
    </w:p>
    <w:p w14:paraId="4FB46002" w14:textId="0C58CCBE" w:rsidR="006F6BDC" w:rsidRDefault="006F6BDC" w:rsidP="006F6BDC">
      <w:pPr>
        <w:spacing w:before="240" w:after="120"/>
        <w:jc w:val="center"/>
      </w:pPr>
      <w:r>
        <w:rPr>
          <w:noProof/>
        </w:rPr>
        <w:lastRenderedPageBreak/>
        <w:drawing>
          <wp:inline distT="0" distB="0" distL="0" distR="0" wp14:anchorId="0A8913AF" wp14:editId="47C4D493">
            <wp:extent cx="4476750" cy="5505450"/>
            <wp:effectExtent l="0" t="0" r="0" b="0"/>
            <wp:docPr id="1916818962" name="Picture 191681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476750" cy="5505450"/>
                    </a:xfrm>
                    <a:prstGeom prst="rect">
                      <a:avLst/>
                    </a:prstGeom>
                  </pic:spPr>
                </pic:pic>
              </a:graphicData>
            </a:graphic>
          </wp:inline>
        </w:drawing>
      </w:r>
    </w:p>
    <w:p w14:paraId="55D40D15" w14:textId="77777777" w:rsidR="006F6BDC" w:rsidRDefault="006F6BDC" w:rsidP="006F6BDC">
      <w:pPr>
        <w:spacing w:before="120" w:after="280"/>
        <w:jc w:val="center"/>
      </w:pPr>
      <w:r>
        <w:rPr>
          <w:b/>
          <w:bCs/>
        </w:rPr>
        <w:t>Figure 4.3: Confusion matrices of the evaluated models</w:t>
      </w:r>
    </w:p>
    <w:p w14:paraId="4306CF19" w14:textId="77777777" w:rsidR="006F6BDC" w:rsidRDefault="006F6BDC" w:rsidP="006F6BDC">
      <w:pPr>
        <w:spacing w:before="240" w:after="120"/>
        <w:jc w:val="center"/>
      </w:pPr>
      <w:r>
        <w:rPr>
          <w:noProof/>
        </w:rPr>
        <w:lastRenderedPageBreak/>
        <w:drawing>
          <wp:inline distT="0" distB="0" distL="0" distR="0" wp14:anchorId="651BE77D" wp14:editId="7A8C8950">
            <wp:extent cx="4095750" cy="5686425"/>
            <wp:effectExtent l="0" t="0" r="0" b="0"/>
            <wp:docPr id="508526719" name="Picture 50852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095750" cy="5686425"/>
                    </a:xfrm>
                    <a:prstGeom prst="rect">
                      <a:avLst/>
                    </a:prstGeom>
                  </pic:spPr>
                </pic:pic>
              </a:graphicData>
            </a:graphic>
          </wp:inline>
        </w:drawing>
      </w:r>
    </w:p>
    <w:p w14:paraId="7743BE35" w14:textId="77777777" w:rsidR="006F6BDC" w:rsidRDefault="006F6BDC" w:rsidP="006F6BDC">
      <w:pPr>
        <w:spacing w:before="120" w:after="280"/>
        <w:jc w:val="center"/>
        <w:rPr>
          <w:b/>
          <w:bCs/>
          <w:szCs w:val="20"/>
        </w:rPr>
      </w:pPr>
      <w:r>
        <w:rPr>
          <w:b/>
          <w:bCs/>
        </w:rPr>
        <w:t>Figure 4.4: ROC curves of the evaluated models</w:t>
      </w:r>
    </w:p>
    <w:p w14:paraId="7CE4E612" w14:textId="5C4C2D83" w:rsidR="006F6BDC" w:rsidRPr="00EE1761" w:rsidRDefault="003F269C" w:rsidP="00EE1761">
      <w:pPr>
        <w:pStyle w:val="Heading3"/>
      </w:pPr>
      <w:bookmarkStart w:id="39" w:name="_Toc238420500"/>
      <w:r>
        <w:t>4.2.4 Effect of Patient-Level Data Leakage</w:t>
      </w:r>
      <w:bookmarkEnd w:id="39"/>
    </w:p>
    <w:p w14:paraId="5B408924" w14:textId="77777777" w:rsidR="002C4759" w:rsidRPr="002C4759" w:rsidRDefault="002C4759" w:rsidP="002C4759">
      <w:r>
        <w:t xml:space="preserve">The results reported above were obtained on a patient-disjoint split. To quantify what patient overlap costs in measured performance, the entire experiment was also run on a file-level split of the same 5,856 images, in which images were assigned to subsets individually without regard to which patient they came from — the strategy used by much of the published work on this benchmark. Under that split, 74.2% of pneumonia test images came from a patient who also </w:t>
      </w:r>
      <w:r>
        <w:lastRenderedPageBreak/>
        <w:t>appeared in the training set; the Normal class, being close to one image per patient, showed only 5.0% overlap.</w:t>
      </w:r>
    </w:p>
    <w:p w14:paraId="55DA0005" w14:textId="77777777" w:rsidR="002C4759" w:rsidRPr="002C4759" w:rsidRDefault="002C4759" w:rsidP="002C4759">
      <w:r>
        <w:t>The effect is systematic and it is not uniform across architectures. All three convolutional networks scored higher under the file-level split — MobileNetV2 by 0.95 points, ResNet50 by 1.04 and EfficientNetB0 by 1.54 — while the two transformers and the hybrid scored slightly lower. The false-negative counts diverge more sharply still: removing the overlap roughly doubled the number of pneumonia cases the convolutional networks missed, from 32–38 to 42–47, while the transformers improved from 24–35 to 14–17. A plausible reading is that convolutional networks, whose receptive fields emphasize local texture, benefit disproportionately from having seen another radiograph of the same chest, whereas attention-based models rely more on global structure that transfers between patients. This is offered as a hypothesis rather than a demonstration: the two runs use different test images as well as different splitting strategies, and each figure comes from a single training run, so the comparison confounds the leakage effect with sampling and run-to-run variation.</w:t>
      </w:r>
    </w:p>
    <w:p w14:paraId="273FA6C5" w14:textId="77777777" w:rsidR="002C4759" w:rsidRPr="002C4759" w:rsidRDefault="002C4759" w:rsidP="002C4759">
      <w:pPr>
        <w:spacing w:before="240" w:after="80"/>
        <w:jc w:val="center"/>
      </w:pPr>
      <w:r>
        <w:rPr>
          <w:b/>
          <w:bCs/>
        </w:rPr>
        <w:t>Table 4.4: Measured performance under a file-level split and a patient-disjoint split of the same dataset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3F540C" w14:paraId="3E49D5BB"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ED9D12"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Model</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9AF9CA5"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Accuracy (file-level)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1194F5E"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Accuracy (patient-disjoint)</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306926E"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Difference</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E2C5229"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FN (file-level)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558E4B0"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FN (disjoint)</w:t>
            </w:r>
          </w:p>
        </w:tc>
      </w:tr>
      <w:tr w:rsidR="00CB2AF2" w:rsidRPr="003F540C" w14:paraId="2F3CDF24" w14:textId="77777777" w:rsidTr="00E71FC8">
        <w:tc>
          <w:tcPr>
            <w:tcW w:w="1900" w:type="dxa"/>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993DB4" w14:textId="77777777" w:rsidR="00CB2AF2" w:rsidRPr="00E71FC8" w:rsidRDefault="00CB2AF2" w:rsidP="00E71FC8">
            <w:pPr>
              <w:jc w:val="center"/>
              <w:rPr>
                <w:sz w:val="20"/>
                <w:szCs w:val="20"/>
              </w:rPr>
            </w:pPr>
            <w:r>
              <w:t>MobileNetV2</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EE0E2E7" w14:textId="77777777" w:rsidR="00CB2AF2" w:rsidRPr="00E71FC8" w:rsidRDefault="00CB2AF2" w:rsidP="00E71FC8">
            <w:pPr>
              <w:jc w:val="center"/>
              <w:rPr>
                <w:sz w:val="20"/>
                <w:szCs w:val="20"/>
              </w:rPr>
            </w:pPr>
            <w:r>
              <w:rPr>
                <w:sz w:val="20"/>
                <w:szCs w:val="20"/>
              </w:rPr>
              <w:t>95.82%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6DA0D1" w14:textId="77777777" w:rsidR="00CB2AF2" w:rsidRPr="00E71FC8" w:rsidRDefault="00CB2AF2" w:rsidP="00E71FC8">
            <w:pPr>
              <w:jc w:val="center"/>
              <w:rPr>
                <w:sz w:val="20"/>
                <w:szCs w:val="20"/>
              </w:rPr>
            </w:pPr>
            <w:r>
              <w:rPr>
                <w:sz w:val="20"/>
                <w:szCs w:val="20"/>
              </w:rPr>
              <w:t>94.87%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BF5728"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7F5C4B" w14:textId="77777777" w:rsidR="00CB2AF2" w:rsidRPr="00E71FC8" w:rsidRDefault="00CB2AF2" w:rsidP="00E71FC8">
            <w:pPr>
              <w:jc w:val="center"/>
              <w:rPr>
                <w:sz w:val="20"/>
                <w:szCs w:val="20"/>
              </w:rPr>
            </w:pPr>
            <w:r>
              <w:rPr>
                <w:sz w:val="20"/>
                <w:szCs w:val="20"/>
              </w:rPr>
              <w:t>38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047D05" w14:textId="77777777" w:rsidR="00CB2AF2" w:rsidRPr="00E71FC8" w:rsidRDefault="00CB2AF2" w:rsidP="00E71FC8">
            <w:pPr>
              <w:jc w:val="center"/>
              <w:rPr>
                <w:sz w:val="20"/>
                <w:szCs w:val="20"/>
              </w:rPr>
            </w:pPr>
            <w:r>
              <w:rPr>
                <w:sz w:val="20"/>
                <w:szCs w:val="20"/>
              </w:rPr>
              <w:t>43</w:t>
            </w:r>
          </w:p>
        </w:tc>
      </w:tr>
      <w:tr w:rsidR="00CB2AF2" w:rsidRPr="003F540C" w14:paraId="4EBD0FA3"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493601" w14:textId="77777777" w:rsidR="00CB2AF2" w:rsidRPr="00E71FC8" w:rsidRDefault="00CB2AF2" w:rsidP="00E71FC8">
            <w:pPr>
              <w:jc w:val="center"/>
              <w:rPr>
                <w:sz w:val="20"/>
                <w:szCs w:val="20"/>
              </w:rPr>
            </w:pPr>
            <w:r>
              <w:t>EfficientNetB0</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A99A9C" w14:textId="77777777" w:rsidR="00CB2AF2" w:rsidRPr="00E71FC8" w:rsidRDefault="00CB2AF2" w:rsidP="00E71FC8">
            <w:pPr>
              <w:jc w:val="center"/>
              <w:rPr>
                <w:sz w:val="20"/>
                <w:szCs w:val="20"/>
              </w:rPr>
            </w:pPr>
            <w:r>
              <w:t>96.67%</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19D08C5" w14:textId="77777777" w:rsidR="00CB2AF2" w:rsidRPr="00E71FC8" w:rsidRDefault="00CB2AF2" w:rsidP="00E71FC8">
            <w:pPr>
              <w:jc w:val="center"/>
              <w:rPr>
                <w:sz w:val="20"/>
                <w:szCs w:val="20"/>
              </w:rPr>
            </w:pPr>
            <w:r>
              <w:rPr>
                <w:sz w:val="20"/>
                <w:szCs w:val="20"/>
              </w:rPr>
              <w:t>95.13%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0664CF3" w14:textId="77777777" w:rsidR="00CB2AF2" w:rsidRPr="00E71FC8" w:rsidRDefault="00CB2AF2" w:rsidP="00E71FC8">
            <w:pPr>
              <w:jc w:val="center"/>
              <w:rPr>
                <w:sz w:val="20"/>
                <w:szCs w:val="20"/>
              </w:rPr>
            </w:pPr>
            <w:r>
              <w:rPr>
                <w:sz w:val="20"/>
                <w:szCs w:val="20"/>
              </w:rPr>
              <w:t>−1.54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FA2E8E2" w14:textId="77777777" w:rsidR="00CB2AF2" w:rsidRPr="00E71FC8" w:rsidRDefault="00CB2AF2" w:rsidP="00E71FC8">
            <w:pPr>
              <w:jc w:val="center"/>
              <w:rPr>
                <w:sz w:val="20"/>
                <w:szCs w:val="20"/>
              </w:rPr>
            </w:pPr>
            <w:r>
              <w:rPr>
                <w:sz w:val="20"/>
                <w:szCs w:val="20"/>
              </w:rPr>
              <w:t>32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CD0171" w14:textId="77777777" w:rsidR="00CB2AF2" w:rsidRPr="00E71FC8" w:rsidRDefault="00CB2AF2" w:rsidP="00E71FC8">
            <w:pPr>
              <w:jc w:val="center"/>
              <w:rPr>
                <w:sz w:val="20"/>
                <w:szCs w:val="20"/>
              </w:rPr>
            </w:pPr>
            <w:r>
              <w:rPr>
                <w:sz w:val="20"/>
                <w:szCs w:val="20"/>
              </w:rPr>
              <w:t>47</w:t>
            </w:r>
          </w:p>
        </w:tc>
      </w:tr>
      <w:tr w:rsidR="00CB2AF2" w:rsidRPr="003F540C" w14:paraId="0EF606F3"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60DB3E9" w14:textId="77777777" w:rsidR="00CB2AF2" w:rsidRPr="00E71FC8" w:rsidRDefault="00CB2AF2" w:rsidP="00E71FC8">
            <w:pPr>
              <w:jc w:val="center"/>
              <w:rPr>
                <w:sz w:val="20"/>
                <w:szCs w:val="20"/>
              </w:rPr>
            </w:pPr>
            <w:r>
              <w:t>ResNet50</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6BBC75E" w14:textId="77777777" w:rsidR="00CB2AF2" w:rsidRPr="00E71FC8" w:rsidRDefault="00CB2AF2" w:rsidP="00E71FC8">
            <w:pPr>
              <w:jc w:val="center"/>
              <w:rPr>
                <w:sz w:val="20"/>
                <w:szCs w:val="20"/>
              </w:rPr>
            </w:pPr>
            <w:r>
              <w:rPr>
                <w:sz w:val="20"/>
                <w:szCs w:val="20"/>
              </w:rPr>
              <w:t>96.42%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DC0CD5" w14:textId="77777777" w:rsidR="00CB2AF2" w:rsidRPr="00E71FC8" w:rsidRDefault="00CB2AF2" w:rsidP="00E71FC8">
            <w:pPr>
              <w:jc w:val="center"/>
              <w:rPr>
                <w:sz w:val="20"/>
                <w:szCs w:val="20"/>
              </w:rPr>
            </w:pPr>
            <w:r>
              <w:rPr>
                <w:sz w:val="20"/>
                <w:szCs w:val="20"/>
              </w:rPr>
              <w:t>95.38%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0E51D3F" w14:textId="77777777" w:rsidR="00CB2AF2" w:rsidRPr="00E71FC8" w:rsidRDefault="00CB2AF2" w:rsidP="00E71FC8">
            <w:pPr>
              <w:jc w:val="center"/>
              <w:rPr>
                <w:sz w:val="20"/>
                <w:szCs w:val="20"/>
              </w:rPr>
            </w:pPr>
            <w:r>
              <w:rPr>
                <w:sz w:val="20"/>
                <w:szCs w:val="20"/>
              </w:rPr>
              <w:t>−1.04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9FD9DF" w14:textId="77777777" w:rsidR="00CB2AF2" w:rsidRPr="00E71FC8" w:rsidRDefault="00CB2AF2" w:rsidP="00E71FC8">
            <w:pPr>
              <w:jc w:val="center"/>
              <w:rPr>
                <w:sz w:val="20"/>
                <w:szCs w:val="20"/>
              </w:rPr>
            </w:pPr>
            <w:r>
              <w:rPr>
                <w:sz w:val="20"/>
                <w:szCs w:val="20"/>
              </w:rPr>
              <w:t>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F760DA4" w14:textId="77777777" w:rsidR="00CB2AF2" w:rsidRPr="00E71FC8" w:rsidRDefault="00CB2AF2" w:rsidP="00E71FC8">
            <w:pPr>
              <w:jc w:val="center"/>
              <w:rPr>
                <w:sz w:val="20"/>
                <w:szCs w:val="20"/>
              </w:rPr>
            </w:pPr>
            <w:r>
              <w:rPr>
                <w:sz w:val="20"/>
                <w:szCs w:val="20"/>
              </w:rPr>
              <w:t>42</w:t>
            </w:r>
          </w:p>
        </w:tc>
      </w:tr>
      <w:tr w:rsidR="00CB2AF2" w:rsidRPr="003F540C" w14:paraId="3CC4A58E"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F755EDD" w14:textId="77777777" w:rsidR="00CB2AF2" w:rsidRPr="00E71FC8" w:rsidRDefault="00CB2AF2" w:rsidP="00E71FC8">
            <w:pPr>
              <w:jc w:val="center"/>
              <w:rPr>
                <w:sz w:val="20"/>
                <w:szCs w:val="20"/>
              </w:rPr>
            </w:pPr>
            <w:proofErr w:type="spellStart"/>
            <w:r>
              <w:t>ViT</w:t>
            </w:r>
            <w:proofErr w:type="spellEnd"/>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C4FBCF" w14:textId="77777777" w:rsidR="00CB2AF2" w:rsidRPr="00E71FC8" w:rsidRDefault="00CB2AF2" w:rsidP="00E71FC8">
            <w:pPr>
              <w:jc w:val="center"/>
              <w:rPr>
                <w:sz w:val="20"/>
                <w:szCs w:val="20"/>
              </w:rPr>
            </w:pPr>
            <w:r>
              <w:t>97.18%</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FCFE87" w14:textId="77777777" w:rsidR="00CB2AF2" w:rsidRPr="00E71FC8" w:rsidRDefault="00CB2AF2" w:rsidP="00E71FC8">
            <w:pPr>
              <w:jc w:val="center"/>
              <w:rPr>
                <w:sz w:val="20"/>
                <w:szCs w:val="20"/>
              </w:rPr>
            </w:pPr>
            <w:r>
              <w:rPr>
                <w:sz w:val="20"/>
                <w:szCs w:val="20"/>
              </w:rPr>
              <w:t>97.35%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BD6214" w14:textId="77777777" w:rsidR="00CB2AF2" w:rsidRPr="00E71FC8" w:rsidRDefault="00CB2AF2" w:rsidP="00E71FC8">
            <w:pPr>
              <w:jc w:val="center"/>
              <w:rPr>
                <w:sz w:val="20"/>
                <w:szCs w:val="20"/>
              </w:rPr>
            </w:pPr>
            <w:r>
              <w:rPr>
                <w:sz w:val="20"/>
                <w:szCs w:val="20"/>
              </w:rPr>
              <w:t>+0.17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68555B" w14:textId="77777777" w:rsidR="00CB2AF2" w:rsidRPr="00E71FC8" w:rsidRDefault="00CB2AF2" w:rsidP="00E71FC8">
            <w:pPr>
              <w:jc w:val="center"/>
              <w:rPr>
                <w:sz w:val="20"/>
                <w:szCs w:val="20"/>
              </w:rPr>
            </w:pPr>
            <w:r>
              <w:rPr>
                <w:sz w:val="20"/>
                <w:szCs w:val="20"/>
              </w:rPr>
              <w:t>24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9F77D2" w14:textId="77777777" w:rsidR="00CB2AF2" w:rsidRPr="00E71FC8" w:rsidRDefault="00CB2AF2" w:rsidP="00E71FC8">
            <w:pPr>
              <w:jc w:val="center"/>
              <w:rPr>
                <w:sz w:val="20"/>
                <w:szCs w:val="20"/>
              </w:rPr>
            </w:pPr>
            <w:r>
              <w:rPr>
                <w:sz w:val="20"/>
                <w:szCs w:val="20"/>
              </w:rPr>
              <w:t>14</w:t>
            </w:r>
          </w:p>
        </w:tc>
      </w:tr>
      <w:tr w:rsidR="00CB2AF2" w:rsidRPr="003F540C" w14:paraId="6827E532"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101293" w14:textId="77777777" w:rsidR="00CB2AF2" w:rsidRPr="00E71FC8" w:rsidRDefault="00CB2AF2" w:rsidP="00E71FC8">
            <w:pPr>
              <w:jc w:val="center"/>
              <w:rPr>
                <w:sz w:val="20"/>
                <w:szCs w:val="20"/>
              </w:rPr>
            </w:pPr>
            <w:r>
              <w:t>Swin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A57104" w14:textId="77777777" w:rsidR="00CB2AF2" w:rsidRPr="00E71FC8" w:rsidRDefault="00CB2AF2" w:rsidP="00E71FC8">
            <w:pPr>
              <w:jc w:val="center"/>
              <w:rPr>
                <w:sz w:val="20"/>
                <w:szCs w:val="20"/>
              </w:rPr>
            </w:pPr>
            <w:r>
              <w:rPr>
                <w:sz w:val="20"/>
                <w:szCs w:val="20"/>
              </w:rPr>
              <w:t>96.42%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3ED513D" w14:textId="77777777" w:rsidR="00CB2AF2" w:rsidRPr="00E71FC8" w:rsidRDefault="00CB2AF2" w:rsidP="00E71FC8">
            <w:pPr>
              <w:jc w:val="center"/>
              <w:rPr>
                <w:sz w:val="20"/>
                <w:szCs w:val="20"/>
              </w:rPr>
            </w:pPr>
            <w:r>
              <w:rPr>
                <w:sz w:val="20"/>
                <w:szCs w:val="20"/>
              </w:rPr>
              <w:t>97.35%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2526023" w14:textId="77777777" w:rsidR="00CB2AF2" w:rsidRPr="00E71FC8" w:rsidRDefault="00CB2AF2" w:rsidP="00E71FC8">
            <w:pPr>
              <w:jc w:val="center"/>
              <w:rPr>
                <w:sz w:val="20"/>
                <w:szCs w:val="20"/>
              </w:rPr>
            </w:pPr>
            <w:r>
              <w:rPr>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D3EE36C" w14:textId="77777777" w:rsidR="00CB2AF2" w:rsidRPr="00E71FC8" w:rsidRDefault="00CB2AF2" w:rsidP="00E71FC8">
            <w:pPr>
              <w:jc w:val="center"/>
              <w:rPr>
                <w:sz w:val="20"/>
                <w:szCs w:val="20"/>
              </w:rPr>
            </w:pPr>
            <w:r>
              <w:rPr>
                <w:sz w:val="20"/>
                <w:szCs w:val="20"/>
              </w:rPr>
              <w:t>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A795BA" w14:textId="77777777" w:rsidR="00CB2AF2" w:rsidRPr="00E71FC8" w:rsidRDefault="00CB2AF2" w:rsidP="00E71FC8">
            <w:pPr>
              <w:jc w:val="center"/>
              <w:rPr>
                <w:sz w:val="20"/>
                <w:szCs w:val="20"/>
              </w:rPr>
            </w:pPr>
            <w:r>
              <w:rPr>
                <w:sz w:val="20"/>
                <w:szCs w:val="20"/>
              </w:rPr>
              <w:t>17</w:t>
            </w:r>
          </w:p>
        </w:tc>
      </w:tr>
      <w:tr w:rsidR="00CB2AF2" w:rsidRPr="003F540C" w14:paraId="6B01843F" w14:textId="77777777" w:rsidTr="00E71FC8">
        <w:tc>
          <w:tcPr>
            <w:tcW w:w="1900" w:type="dxa"/>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90AD44" w14:textId="77777777" w:rsidR="00CB2AF2" w:rsidRPr="00E71FC8" w:rsidRDefault="00CB2AF2" w:rsidP="00E71FC8">
            <w:pPr>
              <w:jc w:val="center"/>
              <w:rPr>
                <w:sz w:val="20"/>
                <w:szCs w:val="20"/>
              </w:rPr>
            </w:pPr>
            <w:r>
              <w:t>Hybrid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253FE72" w14:textId="77777777" w:rsidR="00CB2AF2" w:rsidRPr="00E71FC8" w:rsidRDefault="00CB2AF2" w:rsidP="00E71FC8">
            <w:pPr>
              <w:jc w:val="center"/>
              <w:rPr>
                <w:sz w:val="20"/>
                <w:szCs w:val="20"/>
              </w:rPr>
            </w:pPr>
            <w:r>
              <w:t>96.59%</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550EBE" w14:textId="77777777" w:rsidR="00CB2AF2" w:rsidRPr="00E71FC8" w:rsidRDefault="00CB2AF2" w:rsidP="00E71FC8">
            <w:pPr>
              <w:jc w:val="center"/>
              <w:rPr>
                <w:sz w:val="20"/>
                <w:szCs w:val="20"/>
              </w:rPr>
            </w:pPr>
            <w:r>
              <w:rPr>
                <w:sz w:val="20"/>
                <w:szCs w:val="20"/>
              </w:rPr>
              <w:t>97.01%</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2352C2" w14:textId="77777777" w:rsidR="00CB2AF2" w:rsidRPr="00E71FC8" w:rsidRDefault="00CB2AF2" w:rsidP="00E71FC8">
            <w:pPr>
              <w:jc w:val="center"/>
              <w:rPr>
                <w:sz w:val="20"/>
                <w:szCs w:val="20"/>
              </w:rPr>
            </w:pPr>
            <w:r>
              <w:rPr>
                <w:sz w:val="20"/>
                <w:szCs w:val="20"/>
              </w:rPr>
              <w:t>+0.42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B2ABE1B" w14:textId="77777777" w:rsidR="00CB2AF2" w:rsidRPr="00E71FC8" w:rsidRDefault="00CB2AF2" w:rsidP="00E71FC8">
            <w:pPr>
              <w:jc w:val="center"/>
              <w:rPr>
                <w:sz w:val="20"/>
                <w:szCs w:val="20"/>
              </w:rPr>
            </w:pPr>
            <w:r>
              <w:rPr>
                <w:sz w:val="20"/>
                <w:szCs w:val="20"/>
              </w:rPr>
              <w:t>33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1CC05A5" w14:textId="77777777" w:rsidR="00CB2AF2" w:rsidRPr="00E71FC8" w:rsidRDefault="00CB2AF2" w:rsidP="00E71FC8">
            <w:pPr>
              <w:jc w:val="center"/>
              <w:rPr>
                <w:sz w:val="20"/>
                <w:szCs w:val="20"/>
              </w:rPr>
            </w:pPr>
            <w:r>
              <w:rPr>
                <w:sz w:val="20"/>
                <w:szCs w:val="20"/>
              </w:rPr>
              <w:t>23</w:t>
            </w:r>
          </w:p>
        </w:tc>
      </w:tr>
    </w:tbl>
    <w:p w14:paraId="66121022" w14:textId="77777777" w:rsidR="002C4759" w:rsidRPr="002C4759" w:rsidRDefault="002C4759" w:rsidP="002C4759">
      <w:r>
        <w:lastRenderedPageBreak/>
        <w:t xml:space="preserve">The practical conclusion is firmer than the mechanistic one. Under the file-level split the six models appeared nearly indistinguishable, with every confidence interval overlapping every other; under the patient-disjoint split a clear gap opens between the transformer and convolutional families. A comparison drawn on the leaky split would therefore have supported the wrong conclusion about which </w:t>
      </w:r>
      <w:proofErr w:type="gramStart"/>
      <w:r>
        <w:t>architectures suit</w:t>
      </w:r>
      <w:proofErr w:type="gramEnd"/>
      <w:r>
        <w:t xml:space="preserve"> this task. </w:t>
      </w:r>
      <w:proofErr w:type="gramStart"/>
      <w:r>
        <w:t>This finding echoes</w:t>
      </w:r>
      <w:proofErr w:type="gramEnd"/>
      <w:r>
        <w:t xml:space="preserve"> that of Hofmeister et al. [8], who showed that benchmarking against a weak reference standard inflates apparent diagnostic performance; here the weak element is the splitting protocol rather than the reference diagnosis, but the lesson is the same. Patient-grouped splitting should be treated as a minimum requirement for work on this benchmark rather than as a refinement.</w:t>
      </w:r>
    </w:p>
    <w:p w14:paraId="5E01C868" w14:textId="77777777" w:rsidR="006F6BDC" w:rsidRPr="00EE1761" w:rsidRDefault="003F269C" w:rsidP="00EE1761">
      <w:pPr>
        <w:pStyle w:val="Heading3"/>
      </w:pPr>
      <w:bookmarkStart w:id="40" w:name="_Toc238420501"/>
      <w:r>
        <w:t>4.2.5 System Implementation</w:t>
      </w:r>
      <w:bookmarkEnd w:id="40"/>
    </w:p>
    <w:p w14:paraId="35A9AA58" w14:textId="77777777" w:rsidR="001E2E3B" w:rsidRPr="001E2E3B" w:rsidRDefault="001E2E3B" w:rsidP="001E2E3B">
      <w:r>
        <w:t>To evaluate the practical applicability of the trained models, a lightweight web application was developed to serve them for interactive use. The application runs locally and presents a simple interface in which the user selects one of the trained models, uploads a chest X-ray image, and receives a prediction. For each image, the system returns the predicted class (normal or pneumonia), the model's confidence, a per-class probability breakdown, and the inference time. The trained model weights are loaded on demand and cached so that switching between models and classifying successive images is fast. This converts the trained models into a usable decision-support prototype and clarifies how the approach could be integrated into a screening workflow. Figure 4.5 shows the interface classifying a pneumonia case. The application is a research and educational prototype and is not a certified medical device; any clinical use would require validation and regulatory approval, and a qualified radiologist should always confirm predictions.</w:t>
      </w:r>
    </w:p>
    <w:p w14:paraId="745B3340" w14:textId="0B845CBA" w:rsidR="006F6BDC" w:rsidRDefault="006F6BDC" w:rsidP="002C4759">
      <w:pPr>
        <w:spacing w:before="240" w:after="120"/>
        <w:jc w:val="center"/>
      </w:pPr>
      <w:r w:rsidRPr="008B7E77">
        <w:lastRenderedPageBreak/>
        <w:t xml:space="preserve"> </w:t>
      </w:r>
      <w:r>
        <w:rPr>
          <w:noProof/>
        </w:rPr>
        <w:drawing>
          <wp:inline distT="0" distB="0" distL="0" distR="0" wp14:anchorId="7C7CB945" wp14:editId="57DC8BF8">
            <wp:extent cx="4762500" cy="3190875"/>
            <wp:effectExtent l="0" t="0" r="0" b="0"/>
            <wp:docPr id="1061710333" name="Picture 10617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762500" cy="3190875"/>
                    </a:xfrm>
                    <a:prstGeom prst="rect">
                      <a:avLst/>
                    </a:prstGeom>
                  </pic:spPr>
                </pic:pic>
              </a:graphicData>
            </a:graphic>
          </wp:inline>
        </w:drawing>
      </w:r>
    </w:p>
    <w:p w14:paraId="61C360B2" w14:textId="26BAB04B" w:rsidR="0049236D" w:rsidRPr="0049236D" w:rsidRDefault="006F6BDC" w:rsidP="0049236D">
      <w:pPr>
        <w:spacing w:before="120" w:after="280"/>
        <w:jc w:val="center"/>
      </w:pPr>
      <w:r>
        <w:rPr>
          <w:b/>
          <w:bCs/>
        </w:rPr>
        <w:t>Figure 4.5: The web application classifying a chest X-ray image</w:t>
      </w:r>
    </w:p>
    <w:p w14:paraId="4C152A7B" w14:textId="12C3B426" w:rsidR="005828FC" w:rsidRDefault="00B15B34" w:rsidP="00B15B34">
      <w:pPr>
        <w:pStyle w:val="Heading2"/>
      </w:pPr>
      <w:bookmarkStart w:id="41" w:name="_Toc238420502"/>
      <w:r>
        <w:t>4.3 Discussion of Results</w:t>
      </w:r>
      <w:bookmarkEnd w:id="41"/>
    </w:p>
    <w:p w14:paraId="3A0F5E14" w14:textId="77777777" w:rsidR="009365A2" w:rsidRPr="009365A2" w:rsidRDefault="009365A2" w:rsidP="009365A2">
      <w:bookmarkStart w:id="42" w:name="_Toc238420503"/>
      <w:r w:rsidRPr="009365A2">
        <w:t xml:space="preserve">Figure 4.3 compares the predicted labels with the true labels for each model on the held-out test set of 1,170 images. In every case the diagonal entries are substantially larger than the off-diagonal entries. The Vision Transformer correctly classified 297 of 314 normal cases and 842 of 856 pneumonia cases, giving 17 false positives and 14 false negatives. Swin recorded 14 and 17, and the proposed hybrid 12 and 23. The convolutional networks show the same shape with markedly more missed pneumonia: MobileNetV2, 17 and 43; ResNet50, 12 and 42; and EfficientNetB0, 10 and 47—the fewest false positives of any model and the </w:t>
      </w:r>
      <w:proofErr w:type="gramStart"/>
      <w:r w:rsidRPr="009365A2">
        <w:t>most false</w:t>
      </w:r>
      <w:proofErr w:type="gramEnd"/>
      <w:r w:rsidRPr="009365A2">
        <w:t xml:space="preserve"> negatives. Figure 4.4 shows the corresponding ROC curves, each of which rises steeply towards the top-left corner and remains well above the chance diagonal; the area under the curve exceeds 0.986 for every model and reaches its highest value, 0.996, for Swin.</w:t>
      </w:r>
    </w:p>
    <w:p w14:paraId="2076B917" w14:textId="01A20C64" w:rsidR="005D19D2" w:rsidRPr="00C27AD5" w:rsidRDefault="005D19D2" w:rsidP="00C27AD5">
      <w:pPr>
        <w:pStyle w:val="Heading1"/>
      </w:pPr>
      <w:r>
        <w:lastRenderedPageBreak/>
        <w:t>Chapter 5: Conclusion and Future Work</w:t>
      </w:r>
      <w:bookmarkEnd w:id="42"/>
    </w:p>
    <w:p w14:paraId="21A9B609" w14:textId="089379A8" w:rsidR="00825048" w:rsidRDefault="00F152F1" w:rsidP="00F152F1">
      <w:r>
        <w:t>This thesis found that transformer-based models outperform convolutional networks for pneumonia classification on chest radiographs, and that fusing the two families into a hybrid did not improve on the transformer alone. Several directions follow from these findings and from the limitations set out above. The most pressing is external validation: the models should be re-evaluated on larger multi-</w:t>
      </w:r>
      <w:proofErr w:type="spellStart"/>
      <w:r>
        <w:t>centre</w:t>
      </w:r>
      <w:proofErr w:type="spellEnd"/>
      <w:r>
        <w:t xml:space="preserve"> datasets spanning different equipment, patient populations and image quality, and on adult as well as </w:t>
      </w:r>
      <w:proofErr w:type="spellStart"/>
      <w:r>
        <w:t>paediatric</w:t>
      </w:r>
      <w:proofErr w:type="spellEnd"/>
      <w:r>
        <w:t xml:space="preserve"> cohorts, so that generalization can be assessed rather than assumed. The evaluation itself should also be strengthened, with repeated runs across several random seeds to quantify variance, DeLong's test for comparing AUC values, and threshold tuning that reflects the higher cost of a false negative in screening.</w:t>
      </w:r>
    </w:p>
    <w:p w14:paraId="170E69C1" w14:textId="77777777" w:rsidR="00825048" w:rsidRDefault="00F152F1" w:rsidP="00F152F1">
      <w:r>
        <w:t>Explainability should be treated as a requirement rather than an enhancement. Methods such as Grad-CAM or SHAP would show which regions of an image drive each prediction, allowing clinicians to judge whether the model attends to plausible findings. Prospective comparison against radiologist readings, on cases where ground truth is established independently — as in the protocol used by Hofmeister et al. [</w:t>
      </w:r>
      <w:proofErr w:type="gramStart"/>
      <w:r>
        <w:t>8] —</w:t>
      </w:r>
      <w:proofErr w:type="gramEnd"/>
      <w:r>
        <w:t xml:space="preserve"> would be the natural step after that.</w:t>
      </w:r>
    </w:p>
    <w:p w14:paraId="1EFBDB98" w14:textId="77777777" w:rsidR="00825048" w:rsidRDefault="00F152F1" w:rsidP="00F152F1">
      <w:r>
        <w:t xml:space="preserve">On the modelling side, the hybrid design space deserves fuller exploration. Only one backbone pairing and one fusion strategy were tested here; alternatives such as pairing the convolutional branch with </w:t>
      </w:r>
      <w:proofErr w:type="spellStart"/>
      <w:r>
        <w:t>ViT</w:t>
      </w:r>
      <w:proofErr w:type="spellEnd"/>
      <w:r>
        <w:t xml:space="preserve"> rather than Swin, attention-based rather than concatenation-based fusion, or joint training from scratch would establish whether the ceiling observed in this work is a property of the dataset or of the particular fusion adopted. Extending the task beyond binary classification, to distinguish bacterial from viral pneumonia or to screen for multiple lung pathologies, would broaden the clinical value of the approach. Finally, the web prototype should be developed into a properly engineered decision-support system with authentication, audit logging, de-identification and PACS integration before it is placed in front of any clinical user.</w:t>
      </w:r>
    </w:p>
    <w:p w14:paraId="0CA407F6" w14:textId="77777777" w:rsidR="00FE122F" w:rsidRDefault="00FE122F" w:rsidP="00F152F1"/>
    <w:p w14:paraId="16D93B43" w14:textId="77777777" w:rsidR="00FE122F" w:rsidRDefault="00FE122F" w:rsidP="00F152F1"/>
    <w:p w14:paraId="789A61D1" w14:textId="77777777" w:rsidR="00FE122F" w:rsidRDefault="00FE122F" w:rsidP="00F152F1"/>
    <w:p w14:paraId="7FCE8023" w14:textId="77777777" w:rsidR="003A4509" w:rsidRPr="00561BA6" w:rsidRDefault="003A4509" w:rsidP="003A4509">
      <w:pPr>
        <w:pStyle w:val="Heading1"/>
      </w:pPr>
      <w:bookmarkStart w:id="43" w:name="_Toc238420504"/>
      <w:r>
        <w:lastRenderedPageBreak/>
        <w:t>References</w:t>
      </w:r>
      <w:bookmarkEnd w:id="43"/>
    </w:p>
    <w:p w14:paraId="3016C237" w14:textId="77777777" w:rsidR="003A4509" w:rsidRDefault="003A4509" w:rsidP="003A4509">
      <w:pPr>
        <w:ind w:left="360" w:hanging="360"/>
      </w:pPr>
      <w:r>
        <w:t xml:space="preserve">[1] Singh, S., Kumar, M., Kumar, A., Verma, B. K., Abhishek, K., &amp; </w:t>
      </w:r>
      <w:proofErr w:type="spellStart"/>
      <w:r>
        <w:t>Selvarajan</w:t>
      </w:r>
      <w:proofErr w:type="spellEnd"/>
      <w:r>
        <w:t>, S. (2024). Efficient pneumonia detection using Vision Transformers on chest X-rays. Scientific Reports, 14, 2487. https://doi.org/10.1038/s41598-024-52703-2</w:t>
      </w:r>
    </w:p>
    <w:p w14:paraId="7425896D" w14:textId="77777777" w:rsidR="003A4509" w:rsidRDefault="003A4509" w:rsidP="003A4509">
      <w:pPr>
        <w:ind w:left="360" w:hanging="360"/>
      </w:pPr>
      <w:r>
        <w:t>[2] Mustapha, B., Zhou, Y., Shan, C., &amp; Xiao, Z. (2025). Enhanced pneumonia detection in chest X-rays using hybrid convolutional and vision transformer networks. Current Medical Imaging, 21, e15734056326685. https://doi.org/10.2174/0115734056326685250101113959</w:t>
      </w:r>
    </w:p>
    <w:p w14:paraId="5F160572" w14:textId="77777777" w:rsidR="003A4509" w:rsidRDefault="003A4509" w:rsidP="003A4509">
      <w:pPr>
        <w:ind w:left="360" w:hanging="360"/>
      </w:pPr>
      <w:r>
        <w:t xml:space="preserve">[3] </w:t>
      </w:r>
      <w:proofErr w:type="spellStart"/>
      <w:r>
        <w:t>Shomsomi</w:t>
      </w:r>
      <w:proofErr w:type="spellEnd"/>
      <w:r>
        <w:t xml:space="preserve">, M., </w:t>
      </w:r>
      <w:proofErr w:type="spellStart"/>
      <w:r>
        <w:t>Triawan</w:t>
      </w:r>
      <w:proofErr w:type="spellEnd"/>
      <w:r>
        <w:t xml:space="preserve">, W., &amp; </w:t>
      </w:r>
      <w:proofErr w:type="spellStart"/>
      <w:r>
        <w:t>Purwadi</w:t>
      </w:r>
      <w:proofErr w:type="spellEnd"/>
      <w:r>
        <w:t xml:space="preserve">. (2026). Classification of pneumonia using CNN and vision </w:t>
      </w:r>
      <w:proofErr w:type="gramStart"/>
      <w:r>
        <w:t>transformer</w:t>
      </w:r>
      <w:proofErr w:type="gramEnd"/>
      <w:r>
        <w:t>. Journal of Artificial Intelligence and Engineering Applications (JAIEA), 5(2), 2495–2504. https://doi.org/10.59934/jaiea.v5i2.1906</w:t>
      </w:r>
    </w:p>
    <w:p w14:paraId="6ADBC126" w14:textId="77777777" w:rsidR="003A4509" w:rsidRDefault="003A4509" w:rsidP="003A4509">
      <w:pPr>
        <w:ind w:left="360" w:hanging="360"/>
      </w:pPr>
      <w:r>
        <w:t xml:space="preserve">[4] Kareem, A., Liu, H., &amp; </w:t>
      </w:r>
      <w:proofErr w:type="spellStart"/>
      <w:r>
        <w:t>Velisavljevic</w:t>
      </w:r>
      <w:proofErr w:type="spellEnd"/>
      <w:r>
        <w:t>, V. (2023). A federated learning framework for pneumonia image detection using distributed data. Healthcare Analytics, 4, 100204. https://doi.org/10.1016/j.health.2023.100204</w:t>
      </w:r>
    </w:p>
    <w:p w14:paraId="0B8DCDBD" w14:textId="77777777" w:rsidR="003A4509" w:rsidRDefault="003A4509" w:rsidP="003A4509">
      <w:pPr>
        <w:ind w:left="360" w:hanging="360"/>
      </w:pPr>
      <w:r>
        <w:t xml:space="preserve">[5] </w:t>
      </w:r>
      <w:proofErr w:type="spellStart"/>
      <w:r>
        <w:t>Alshanketi</w:t>
      </w:r>
      <w:proofErr w:type="spellEnd"/>
      <w:r>
        <w:t xml:space="preserve">, F., Alharbi, A., Kuruvilla, M., </w:t>
      </w:r>
      <w:proofErr w:type="spellStart"/>
      <w:r>
        <w:t>Mahzoon</w:t>
      </w:r>
      <w:proofErr w:type="spellEnd"/>
      <w:r>
        <w:t>, V., Siddiqui, S. T., Rana, N., &amp; Tahir, A. (2025). Pneumonia detection from chest X-ray images using deep learning and transfer learning for imbalanced datasets. Journal of Imaging Informatics in Medicine, 38(4), 2021–2040. https://doi.org/10.1007/s10278-024-01334-0</w:t>
      </w:r>
    </w:p>
    <w:p w14:paraId="5A1A73BF" w14:textId="77777777" w:rsidR="003A4509" w:rsidRDefault="003A4509" w:rsidP="003A4509">
      <w:pPr>
        <w:ind w:left="360" w:hanging="360"/>
      </w:pPr>
      <w:r>
        <w:t>[6] Slimi, H., Balti, A., Abid, S., &amp; Sayadi, M. (2025). Trustworthy pneumonia detection in chest X-ray imaging through attention-guided deep learning. Scientific Reports, 15, 40029. https://doi.org/10.1038/s41598-025-23664-x</w:t>
      </w:r>
    </w:p>
    <w:p w14:paraId="43D7470B" w14:textId="77777777" w:rsidR="003A4509" w:rsidRDefault="003A4509" w:rsidP="003A4509">
      <w:pPr>
        <w:ind w:left="360" w:hanging="360"/>
      </w:pPr>
      <w:r>
        <w:t xml:space="preserve">[7] Yanar, E., </w:t>
      </w:r>
      <w:proofErr w:type="spellStart"/>
      <w:r>
        <w:t>Hardalaç</w:t>
      </w:r>
      <w:proofErr w:type="spellEnd"/>
      <w:r>
        <w:t xml:space="preserve">, F., &amp; </w:t>
      </w:r>
      <w:proofErr w:type="spellStart"/>
      <w:r>
        <w:t>Ayturan</w:t>
      </w:r>
      <w:proofErr w:type="spellEnd"/>
      <w:r>
        <w:t>, K. (2025). PELM: A deep learning model for early detection of pneumonia in chest radiography. Applied Sciences, 15(12), 6487. https://doi.org/10.3390/app15126487</w:t>
      </w:r>
    </w:p>
    <w:p w14:paraId="34CD56F9" w14:textId="77777777" w:rsidR="003A4509" w:rsidRDefault="003A4509" w:rsidP="003A4509">
      <w:pPr>
        <w:ind w:left="360" w:hanging="360"/>
      </w:pPr>
      <w:r>
        <w:t xml:space="preserve">[8] Hofmeister, J., Garin, N., Montet, X., Scheffler, M., Platon, A., Poletti, P.-A., Stirnemann, J., Debray, M.-P., Claessens, Y.-E., Duval, X., &amp; </w:t>
      </w:r>
      <w:proofErr w:type="spellStart"/>
      <w:r>
        <w:t>Prendki</w:t>
      </w:r>
      <w:proofErr w:type="spellEnd"/>
      <w:r>
        <w:t xml:space="preserve">, V. (2024). Validating the accuracy of deep learning for the diagnosis of pneumonia on chest x-ray against a robust multimodal </w:t>
      </w:r>
      <w:r>
        <w:lastRenderedPageBreak/>
        <w:t>reference diagnosis: A post hoc analysis of two prospective studies. European Radiology Experimental, 8, 20. https://doi.org/10.1186/s41747-023-00416-y</w:t>
      </w:r>
    </w:p>
    <w:p w14:paraId="448E7077" w14:textId="77777777" w:rsidR="003A4509" w:rsidRDefault="003A4509" w:rsidP="003A4509">
      <w:pPr>
        <w:ind w:left="360" w:hanging="360"/>
      </w:pPr>
      <w:r>
        <w:t xml:space="preserve">[9] </w:t>
      </w:r>
      <w:proofErr w:type="spellStart"/>
      <w:r>
        <w:t>Buriboev</w:t>
      </w:r>
      <w:proofErr w:type="spellEnd"/>
      <w:r>
        <w:t>, A. S., Abduvaitov, A., &amp; Jeon, H. S. (2025). Binary classification of pneumonia in chest X-ray images using modified contrast-limited adaptive histogram equalization algorithm. Sensors, 25(13), 3976. https://doi.org/10.3390/s25133976</w:t>
      </w:r>
    </w:p>
    <w:p w14:paraId="277D4F30" w14:textId="77777777" w:rsidR="003A4509" w:rsidRDefault="003A4509" w:rsidP="003A4509">
      <w:pPr>
        <w:ind w:left="360" w:hanging="360"/>
      </w:pPr>
      <w:r>
        <w:t xml:space="preserve">[10] Saber, A., Fateh, A., </w:t>
      </w:r>
      <w:proofErr w:type="spellStart"/>
      <w:r>
        <w:t>Parhami</w:t>
      </w:r>
      <w:proofErr w:type="spellEnd"/>
      <w:r>
        <w:t xml:space="preserve">, P., </w:t>
      </w:r>
      <w:proofErr w:type="spellStart"/>
      <w:r>
        <w:t>Siahkarzadeh</w:t>
      </w:r>
      <w:proofErr w:type="spellEnd"/>
      <w:r>
        <w:t>, A., Fateh, M., &amp; Ferdowsi, S. (2025). Efficient and accurate pneumonia detection using a novel multi-scale transformer approach. Sensors, 25(23), 7233. https://doi.org/10.3390/s25237233</w:t>
      </w:r>
    </w:p>
    <w:p w14:paraId="0D53A2A2" w14:textId="77777777" w:rsidR="003A4509" w:rsidRDefault="003A4509" w:rsidP="003A4509">
      <w:pPr>
        <w:ind w:left="360" w:hanging="360"/>
      </w:pPr>
      <w:r>
        <w:t xml:space="preserve">[11] </w:t>
      </w:r>
      <w:proofErr w:type="spellStart"/>
      <w:r>
        <w:t>Bundea</w:t>
      </w:r>
      <w:proofErr w:type="spellEnd"/>
      <w:r>
        <w:t xml:space="preserve">, M., &amp; Danciu, G. M. (2024). Pneumonia image classification using </w:t>
      </w:r>
      <w:proofErr w:type="spellStart"/>
      <w:r>
        <w:t>DenseNet</w:t>
      </w:r>
      <w:proofErr w:type="spellEnd"/>
      <w:r>
        <w:t xml:space="preserve"> architecture. Information, 15(10), 611. https://doi.org/10.3390/info15100611</w:t>
      </w:r>
    </w:p>
    <w:p w14:paraId="5C92CB2F" w14:textId="77777777" w:rsidR="003A4509" w:rsidRDefault="003A4509" w:rsidP="003A4509">
      <w:pPr>
        <w:ind w:left="360" w:hanging="360"/>
      </w:pPr>
      <w:r>
        <w:t>[12] An, Q., Chen, W., &amp; Shao, W. (2024). A deep convolutional neural network for pneumonia detection in X-ray images with attention ensemble. Diagnostics, 14(4), 390. https://doi.org/10.3390/diagnostics14040390</w:t>
      </w:r>
    </w:p>
    <w:p w14:paraId="0689BBF8" w14:textId="77777777" w:rsidR="003A4509" w:rsidRDefault="003A4509" w:rsidP="003A4509">
      <w:pPr>
        <w:ind w:left="360" w:hanging="360"/>
      </w:pPr>
      <w:r>
        <w:t>[13] Usman, C., Rehman, S. U., Ali, A., Khan, A. M., &amp; Ahmad, B. (2025). Pneumonia disease detection using chest X-rays and machine learning. Algorithms, 18(2), 82. https://doi.org/10.3390/a18020082</w:t>
      </w:r>
    </w:p>
    <w:p w14:paraId="6CFCD02A" w14:textId="77777777" w:rsidR="003A4509" w:rsidRDefault="003A4509" w:rsidP="003A4509">
      <w:pPr>
        <w:ind w:left="360" w:hanging="360"/>
      </w:pPr>
      <w:r>
        <w:t xml:space="preserve">[14] Ahmed, M. S., Rahman, A., </w:t>
      </w:r>
      <w:proofErr w:type="spellStart"/>
      <w:r>
        <w:t>AlGhamdi</w:t>
      </w:r>
      <w:proofErr w:type="spellEnd"/>
      <w:r>
        <w:t xml:space="preserve">, F., </w:t>
      </w:r>
      <w:proofErr w:type="spellStart"/>
      <w:r>
        <w:t>AlDakheel</w:t>
      </w:r>
      <w:proofErr w:type="spellEnd"/>
      <w:r>
        <w:t xml:space="preserve">, S., Hakami, H., </w:t>
      </w:r>
      <w:proofErr w:type="spellStart"/>
      <w:r>
        <w:t>AlJumah</w:t>
      </w:r>
      <w:proofErr w:type="spellEnd"/>
      <w:r>
        <w:t xml:space="preserve">, A., </w:t>
      </w:r>
      <w:proofErr w:type="spellStart"/>
      <w:r>
        <w:t>AlIbrahim</w:t>
      </w:r>
      <w:proofErr w:type="spellEnd"/>
      <w:r>
        <w:t xml:space="preserve">, Z., </w:t>
      </w:r>
      <w:proofErr w:type="spellStart"/>
      <w:r>
        <w:t>Youldash</w:t>
      </w:r>
      <w:proofErr w:type="spellEnd"/>
      <w:r>
        <w:t>, M., Alam Khan, M. A., &amp; Basheer Ahmed, M. I. (2023). Joint diagnosis of pneumonia, COVID-19, and tuberculosis from chest X-ray images: A deep learning approach. Diagnostics, 13(15), 2562. https://doi.org/10.3390/diagnostics13152562</w:t>
      </w:r>
    </w:p>
    <w:p w14:paraId="39CAC881" w14:textId="77777777" w:rsidR="003A4509" w:rsidRDefault="003A4509" w:rsidP="003A4509">
      <w:pPr>
        <w:ind w:left="360" w:hanging="360"/>
      </w:pPr>
      <w:r>
        <w:t xml:space="preserve">[15] Al </w:t>
      </w:r>
      <w:proofErr w:type="spellStart"/>
      <w:r>
        <w:t>Reshan</w:t>
      </w:r>
      <w:proofErr w:type="spellEnd"/>
      <w:r>
        <w:t xml:space="preserve">, M. S., Gill, K. S., Anand, V., Gupta, S., Alshahrani, H. M., </w:t>
      </w:r>
      <w:proofErr w:type="spellStart"/>
      <w:r>
        <w:t>AlSulaiman</w:t>
      </w:r>
      <w:proofErr w:type="spellEnd"/>
      <w:r>
        <w:t xml:space="preserve">, A. A., &amp; Shaikh, A. (2023). Detection of pneumonia from chest X-ray images utilizing </w:t>
      </w:r>
      <w:proofErr w:type="spellStart"/>
      <w:r>
        <w:t>MobileNet</w:t>
      </w:r>
      <w:proofErr w:type="spellEnd"/>
      <w:r>
        <w:t xml:space="preserve"> model. Healthcare, 11(11), 1561. https://doi.org/10.3390/healthcare11111561</w:t>
      </w:r>
    </w:p>
    <w:p w14:paraId="337AD069" w14:textId="77777777" w:rsidR="003A4509" w:rsidRDefault="003A4509" w:rsidP="003A4509">
      <w:pPr>
        <w:ind w:left="360" w:hanging="360"/>
      </w:pPr>
      <w:r>
        <w:t xml:space="preserve">[16] LeCun, Y., </w:t>
      </w:r>
      <w:proofErr w:type="spellStart"/>
      <w:r>
        <w:t>Bottou</w:t>
      </w:r>
      <w:proofErr w:type="spellEnd"/>
      <w:r>
        <w:t>, L., Bengio, Y., &amp; Haffner, P. (1998). Gradient-based learning applied to document recognition. Proceedings of the IEEE.</w:t>
      </w:r>
    </w:p>
    <w:p w14:paraId="099A13EE" w14:textId="77777777" w:rsidR="003A4509" w:rsidRDefault="003A4509" w:rsidP="003A4509">
      <w:pPr>
        <w:ind w:left="360" w:hanging="360"/>
      </w:pPr>
      <w:r>
        <w:t>[17] Huang, G., Liu, Z., Van Der Maaten, L., &amp; Weinberger, K. Q. (2017). Densely Connected Convolutional Networks. CVPR.</w:t>
      </w:r>
    </w:p>
    <w:p w14:paraId="76FB4562" w14:textId="77777777" w:rsidR="003A4509" w:rsidRDefault="003A4509" w:rsidP="003A4509">
      <w:pPr>
        <w:ind w:left="360" w:hanging="360"/>
      </w:pPr>
      <w:r>
        <w:lastRenderedPageBreak/>
        <w:t>[18] He, K., Zhang, X., Ren, S., &amp; Sun, J. (2016). Deep Residual Learning for Image Recognition. CVPR.</w:t>
      </w:r>
    </w:p>
    <w:p w14:paraId="20A1BC16" w14:textId="77777777" w:rsidR="003A4509" w:rsidRDefault="003A4509" w:rsidP="003A4509">
      <w:pPr>
        <w:ind w:left="360" w:hanging="360"/>
      </w:pPr>
      <w:r>
        <w:t xml:space="preserve">[19] Tan, M., &amp; Le, Q. V. (2019). </w:t>
      </w:r>
      <w:proofErr w:type="spellStart"/>
      <w:r>
        <w:t>EfficientNet</w:t>
      </w:r>
      <w:proofErr w:type="spellEnd"/>
      <w:r>
        <w:t>: Rethinking Model Scaling for Convolutional Neural Networks. ICML.</w:t>
      </w:r>
    </w:p>
    <w:p w14:paraId="77B958A7" w14:textId="77777777" w:rsidR="003A4509" w:rsidRDefault="003A4509" w:rsidP="003A4509">
      <w:pPr>
        <w:ind w:left="360" w:hanging="360"/>
      </w:pPr>
      <w:r>
        <w:t xml:space="preserve">[20] </w:t>
      </w:r>
      <w:proofErr w:type="spellStart"/>
      <w:r>
        <w:t>Dosovitskiy</w:t>
      </w:r>
      <w:proofErr w:type="spellEnd"/>
      <w:r>
        <w:t>, A., et al. (2020). An Image is Worth 16×16 Words: Transformers for Image Recognition at Scale. arXiv:2010.11929.</w:t>
      </w:r>
    </w:p>
    <w:p w14:paraId="1C8AF582" w14:textId="77777777" w:rsidR="003A4509" w:rsidRDefault="003A4509" w:rsidP="003A4509">
      <w:pPr>
        <w:ind w:left="360" w:hanging="360"/>
      </w:pPr>
      <w:r>
        <w:t>[21] Sokolova, M., &amp; Lapalme, G. (2009). A systematic analysis of performance measures for classification tasks. Information Processing &amp; Management.</w:t>
      </w:r>
    </w:p>
    <w:p w14:paraId="19F93300" w14:textId="77777777" w:rsidR="003A4509" w:rsidRDefault="003A4509" w:rsidP="003A4509">
      <w:pPr>
        <w:ind w:left="360" w:hanging="360"/>
      </w:pPr>
      <w:r>
        <w:t xml:space="preserve">[22] Powers, D. M. W. (2011). Evaluation: From Precision, Recall and F-measure to ROC, </w:t>
      </w:r>
      <w:proofErr w:type="spellStart"/>
      <w:r>
        <w:t>Informedness</w:t>
      </w:r>
      <w:proofErr w:type="spellEnd"/>
      <w:r>
        <w:t>, Markedness &amp; Correlation. Journal of Machine Learning Technologies.</w:t>
      </w:r>
    </w:p>
    <w:p w14:paraId="08265860" w14:textId="77777777" w:rsidR="003A4509" w:rsidRDefault="003A4509" w:rsidP="003A4509">
      <w:pPr>
        <w:ind w:left="360" w:hanging="360"/>
      </w:pPr>
      <w:r>
        <w:t>[23] Russell, S., &amp; Norvig, P. (2021). Artificial Intelligence: A Modern Approach (4th ed.). Pearson.</w:t>
      </w:r>
    </w:p>
    <w:p w14:paraId="42191864" w14:textId="77777777" w:rsidR="003A4509" w:rsidRDefault="003A4509" w:rsidP="003A4509">
      <w:pPr>
        <w:ind w:left="360" w:hanging="360"/>
      </w:pPr>
      <w:r>
        <w:t>[24] Mitchell, T. M. (1997). Machine Learning. McGraw-Hill.</w:t>
      </w:r>
    </w:p>
    <w:p w14:paraId="57C99309" w14:textId="77777777" w:rsidR="003A4509" w:rsidRDefault="003A4509" w:rsidP="003A4509">
      <w:pPr>
        <w:ind w:left="360" w:hanging="360"/>
      </w:pPr>
      <w:r>
        <w:t>[25] World Health Organization (WHO). (2023). Pneumonia. https://www.who.int/news-room/fact-sheets/detail/pneumonia</w:t>
      </w:r>
    </w:p>
    <w:p w14:paraId="6B1AB0E2" w14:textId="77777777" w:rsidR="003A4509" w:rsidRDefault="003A4509" w:rsidP="003A4509">
      <w:pPr>
        <w:ind w:left="360" w:hanging="360"/>
      </w:pPr>
      <w:r>
        <w:t xml:space="preserve">[26] Howard, A. G., et al. (2017). </w:t>
      </w:r>
      <w:proofErr w:type="spellStart"/>
      <w:r>
        <w:t>MobileNets</w:t>
      </w:r>
      <w:proofErr w:type="spellEnd"/>
      <w:r>
        <w:t>: Efficient Convolutional Neural Networks for Mobile Vision Applications.</w:t>
      </w:r>
    </w:p>
    <w:p w14:paraId="7A00CE87" w14:textId="77777777" w:rsidR="003A4509" w:rsidRDefault="003A4509" w:rsidP="003A4509">
      <w:pPr>
        <w:ind w:left="360" w:hanging="360"/>
      </w:pPr>
      <w:r>
        <w:t>[27] Liu, Z., et al. (2021). Swin Transformer: Hierarchical Vision Transformer using Shifted Windows. Proceedings of the IEEE/CVF International Conference on Computer Vision (ICCV).</w:t>
      </w:r>
    </w:p>
    <w:p w14:paraId="3F241ED3" w14:textId="77777777" w:rsidR="003A4509" w:rsidRDefault="003A4509" w:rsidP="003A4509">
      <w:pPr>
        <w:ind w:left="360" w:hanging="360"/>
      </w:pPr>
      <w:r>
        <w:t xml:space="preserve">[28] </w:t>
      </w:r>
      <w:proofErr w:type="spellStart"/>
      <w:r>
        <w:t>Kermany</w:t>
      </w:r>
      <w:proofErr w:type="spellEnd"/>
      <w:r>
        <w:t xml:space="preserve">, D. S., Goldbaum, M., Cai, W., Valentim, C. C. S., Liang, H., Baxter, S. L., McKeown, A., Yang, G., Wu, X., Yan, F., Dong, J., </w:t>
      </w:r>
      <w:proofErr w:type="spellStart"/>
      <w:r>
        <w:t>Prasadha</w:t>
      </w:r>
      <w:proofErr w:type="spellEnd"/>
      <w:r>
        <w:t xml:space="preserve">, M. K., Pei, J., Ting, M. Y. L., Zhu, J., Li, C., Hewett, S., Dong, J., </w:t>
      </w:r>
      <w:proofErr w:type="spellStart"/>
      <w:r>
        <w:t>Ziyar</w:t>
      </w:r>
      <w:proofErr w:type="spellEnd"/>
      <w:r>
        <w:t>, I., … Zhang, K. (2018). Identifying medical diagnoses and treatable diseases by image-based deep learning. Cell, 172(5), 1122–1131.e9. https://doi.org/10.1016/j.cell.2018.02.010</w:t>
      </w:r>
    </w:p>
    <w:p w14:paraId="67BF5EDD" w14:textId="77777777" w:rsidR="003A4509" w:rsidRDefault="003A4509" w:rsidP="003A4509">
      <w:pPr>
        <w:ind w:left="360" w:hanging="360"/>
      </w:pPr>
      <w:r>
        <w:lastRenderedPageBreak/>
        <w:t>[29] Mooney, P. (2018). Chest X-ray images (pneumonia) [Data set]. Kaggle. https://www.kaggle.com/datasets/paultimothymooney/chest-xray-pneumonia</w:t>
      </w:r>
    </w:p>
    <w:p w14:paraId="33A738CD" w14:textId="77777777" w:rsidR="003A4509" w:rsidRDefault="003A4509" w:rsidP="003A4509">
      <w:pPr>
        <w:ind w:left="360" w:hanging="360"/>
      </w:pPr>
      <w:r>
        <w:t>[30] McNemar, Q. (1947). Note on the sampling error of the difference between correlated proportions or percentages. Psychometrika, 12(2), 153–157. https://doi.org/10.1007/BF02295996</w:t>
      </w:r>
    </w:p>
    <w:p w14:paraId="313AD542" w14:textId="77777777" w:rsidR="003A4509" w:rsidRDefault="003A4509" w:rsidP="003A4509">
      <w:pPr>
        <w:ind w:left="360" w:hanging="360"/>
      </w:pPr>
      <w:r>
        <w:t>[31] Wilson, E. B. (1927). Probable inference, the law of succession, and statistical inference. Journal of the American Statistical Association, 22(158), 209–212. https://doi.org/10.1080/01621459.1927.10502953</w:t>
      </w:r>
    </w:p>
    <w:p w14:paraId="39141513" w14:textId="77777777" w:rsidR="003A4509" w:rsidRDefault="003A4509" w:rsidP="003A4509">
      <w:pPr>
        <w:ind w:left="360" w:hanging="360"/>
      </w:pPr>
      <w:r>
        <w:t>[32] DeLong, E. R., DeLong, D. M., &amp; Clarke-Pearson, D. L. (1988). Comparing the areas under two or more correlated receiver operating characteristic curves: A nonparametric approach. Biometrics, 44(3), 837–845. https://doi.org/10.2307/2531595</w:t>
      </w:r>
    </w:p>
    <w:p w14:paraId="52795A69" w14:textId="77777777" w:rsidR="003A4509" w:rsidRDefault="003A4509" w:rsidP="003A4509">
      <w:pPr>
        <w:ind w:left="360" w:hanging="360"/>
      </w:pPr>
      <w:r>
        <w:t>[33] Selvaraju, R. R., Cogswell, M., Das, A., Vedantam, R., Parikh, D., &amp; Batra, D. (2017). Grad-CAM: Visual explanations from deep networks via gradient-based localization. Proceedings of the IEEE International Conference on Computer Vision (ICCV), 618–626. https://doi.org/10.1109/ICCV.2017.74</w:t>
      </w:r>
    </w:p>
    <w:p w14:paraId="148E4630" w14:textId="77777777" w:rsidR="003A4509" w:rsidRDefault="003A4509" w:rsidP="003A4509">
      <w:pPr>
        <w:ind w:left="360" w:hanging="360"/>
      </w:pPr>
      <w:r>
        <w:t>[34] Lundberg, S. M., &amp; Lee, S.-I. (2017). A unified approach to interpreting model predictions. Advances in Neural Information Processing Systems (</w:t>
      </w:r>
      <w:proofErr w:type="spellStart"/>
      <w:r>
        <w:t>NeurIPS</w:t>
      </w:r>
      <w:proofErr w:type="spellEnd"/>
      <w:r>
        <w:t>), 30, 4765–4774.</w:t>
      </w:r>
    </w:p>
    <w:p w14:paraId="31276353" w14:textId="77777777" w:rsidR="003A4509" w:rsidRDefault="003A4509" w:rsidP="003A4509">
      <w:pPr>
        <w:ind w:left="360" w:hanging="360"/>
      </w:pPr>
      <w:r>
        <w:t>[35] Sandler, M., Howard, A., Zhu, M., Zhmoginov, A., &amp; Chen, L.-C. (2018). MobileNetV2: Inverted residuals and linear bottlenecks. Proceedings of the IEEE Conference on Computer Vision and Pattern Recognition (CVPR), 4510–4520.</w:t>
      </w:r>
    </w:p>
    <w:sectPr w:rsidR="003A4509" w:rsidSect="00B15B34">
      <w:footerReference w:type="default" r:id="rId2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6E644" w14:textId="77777777" w:rsidR="00A246EA" w:rsidRDefault="00A246EA" w:rsidP="00E23940">
      <w:r>
        <w:separator/>
      </w:r>
    </w:p>
  </w:endnote>
  <w:endnote w:type="continuationSeparator" w:id="0">
    <w:p w14:paraId="00E2F70F" w14:textId="77777777" w:rsidR="00A246EA" w:rsidRDefault="00A246EA" w:rsidP="00E23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Frutiger LT Arabic 55 Roman">
    <w:altName w:val="Arial"/>
    <w:charset w:val="B2"/>
    <w:family w:val="auto"/>
    <w:pitch w:val="variable"/>
    <w:sig w:usb0="800020AF" w:usb1="C000A04A"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468698"/>
      <w:docPartObj>
        <w:docPartGallery w:val="Page Numbers (Bottom of Page)"/>
        <w:docPartUnique/>
      </w:docPartObj>
    </w:sdtPr>
    <w:sdtEndPr>
      <w:rPr>
        <w:noProof/>
      </w:rPr>
    </w:sdtEndPr>
    <w:sdtContent>
      <w:p w14:paraId="3B60FBDD" w14:textId="48260989" w:rsidR="00394DBB" w:rsidRDefault="00394D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55121" w14:textId="77777777" w:rsidR="00394DBB" w:rsidRDefault="00394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4300B" w14:textId="77777777" w:rsidR="00A246EA" w:rsidRDefault="00A246EA" w:rsidP="00E23940">
      <w:r>
        <w:separator/>
      </w:r>
    </w:p>
  </w:footnote>
  <w:footnote w:type="continuationSeparator" w:id="0">
    <w:p w14:paraId="75C29963" w14:textId="77777777" w:rsidR="00A246EA" w:rsidRDefault="00A246EA" w:rsidP="00E23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1FF9"/>
    <w:multiLevelType w:val="multilevel"/>
    <w:tmpl w:val="899A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D0A78"/>
    <w:multiLevelType w:val="hybridMultilevel"/>
    <w:tmpl w:val="7FE04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6065F8"/>
    <w:multiLevelType w:val="hybridMultilevel"/>
    <w:tmpl w:val="C26C1B52"/>
    <w:lvl w:ilvl="0" w:tplc="5C9EA5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E644E5"/>
    <w:multiLevelType w:val="multilevel"/>
    <w:tmpl w:val="6C24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782DDA"/>
    <w:multiLevelType w:val="hybridMultilevel"/>
    <w:tmpl w:val="D382C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604C23"/>
    <w:multiLevelType w:val="multilevel"/>
    <w:tmpl w:val="4A4E0DD2"/>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58480B89"/>
    <w:multiLevelType w:val="multilevel"/>
    <w:tmpl w:val="8904D7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F63BD8"/>
    <w:multiLevelType w:val="hybridMultilevel"/>
    <w:tmpl w:val="1AD6C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FA4D20"/>
    <w:multiLevelType w:val="hybridMultilevel"/>
    <w:tmpl w:val="C6B0E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1F5029"/>
    <w:multiLevelType w:val="hybridMultilevel"/>
    <w:tmpl w:val="DDE8A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9B76F3"/>
    <w:multiLevelType w:val="hybridMultilevel"/>
    <w:tmpl w:val="2D2A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E616DA"/>
    <w:multiLevelType w:val="hybridMultilevel"/>
    <w:tmpl w:val="BFC80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D2357C"/>
    <w:multiLevelType w:val="multilevel"/>
    <w:tmpl w:val="0FD6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5349907">
    <w:abstractNumId w:val="8"/>
  </w:num>
  <w:num w:numId="2" w16cid:durableId="1351759671">
    <w:abstractNumId w:val="5"/>
  </w:num>
  <w:num w:numId="3" w16cid:durableId="813261017">
    <w:abstractNumId w:val="0"/>
  </w:num>
  <w:num w:numId="4" w16cid:durableId="1373267901">
    <w:abstractNumId w:val="11"/>
  </w:num>
  <w:num w:numId="5" w16cid:durableId="521360234">
    <w:abstractNumId w:val="12"/>
  </w:num>
  <w:num w:numId="6" w16cid:durableId="690109068">
    <w:abstractNumId w:val="7"/>
  </w:num>
  <w:num w:numId="7" w16cid:durableId="1597134438">
    <w:abstractNumId w:val="9"/>
  </w:num>
  <w:num w:numId="8" w16cid:durableId="415395718">
    <w:abstractNumId w:val="3"/>
  </w:num>
  <w:num w:numId="9" w16cid:durableId="1266960686">
    <w:abstractNumId w:val="1"/>
  </w:num>
  <w:num w:numId="10" w16cid:durableId="1052311711">
    <w:abstractNumId w:val="10"/>
  </w:num>
  <w:num w:numId="11" w16cid:durableId="235432258">
    <w:abstractNumId w:val="4"/>
  </w:num>
  <w:num w:numId="12" w16cid:durableId="1197111935">
    <w:abstractNumId w:val="2"/>
  </w:num>
  <w:num w:numId="13" w16cid:durableId="2047488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8F"/>
    <w:rsid w:val="0000564B"/>
    <w:rsid w:val="00011D9F"/>
    <w:rsid w:val="0001367B"/>
    <w:rsid w:val="000229EF"/>
    <w:rsid w:val="00022EE1"/>
    <w:rsid w:val="0003216E"/>
    <w:rsid w:val="00032226"/>
    <w:rsid w:val="00032BEC"/>
    <w:rsid w:val="00037F55"/>
    <w:rsid w:val="00072D45"/>
    <w:rsid w:val="00080062"/>
    <w:rsid w:val="00084B5F"/>
    <w:rsid w:val="000A1EFC"/>
    <w:rsid w:val="000B7CF1"/>
    <w:rsid w:val="000C0838"/>
    <w:rsid w:val="000D2967"/>
    <w:rsid w:val="000D6A3A"/>
    <w:rsid w:val="000E40D0"/>
    <w:rsid w:val="00110E36"/>
    <w:rsid w:val="00112CFA"/>
    <w:rsid w:val="00113AFA"/>
    <w:rsid w:val="0012055E"/>
    <w:rsid w:val="00126C17"/>
    <w:rsid w:val="00133341"/>
    <w:rsid w:val="001346EF"/>
    <w:rsid w:val="00136F82"/>
    <w:rsid w:val="0014060D"/>
    <w:rsid w:val="00152409"/>
    <w:rsid w:val="00165A83"/>
    <w:rsid w:val="00167304"/>
    <w:rsid w:val="001734BD"/>
    <w:rsid w:val="001778F5"/>
    <w:rsid w:val="00181240"/>
    <w:rsid w:val="00196D3B"/>
    <w:rsid w:val="001A5168"/>
    <w:rsid w:val="001A5FA7"/>
    <w:rsid w:val="001B2FD7"/>
    <w:rsid w:val="001B6EF2"/>
    <w:rsid w:val="001C297D"/>
    <w:rsid w:val="001D74F1"/>
    <w:rsid w:val="001E2E3B"/>
    <w:rsid w:val="001E3AE1"/>
    <w:rsid w:val="001E4A5B"/>
    <w:rsid w:val="001F364B"/>
    <w:rsid w:val="001F6EAF"/>
    <w:rsid w:val="001F7615"/>
    <w:rsid w:val="00204F70"/>
    <w:rsid w:val="0020548D"/>
    <w:rsid w:val="0020559F"/>
    <w:rsid w:val="00210674"/>
    <w:rsid w:val="00212CE4"/>
    <w:rsid w:val="002228AA"/>
    <w:rsid w:val="00234927"/>
    <w:rsid w:val="00234976"/>
    <w:rsid w:val="002445E5"/>
    <w:rsid w:val="00247467"/>
    <w:rsid w:val="0025242C"/>
    <w:rsid w:val="002563CA"/>
    <w:rsid w:val="00262428"/>
    <w:rsid w:val="002638FA"/>
    <w:rsid w:val="0027227E"/>
    <w:rsid w:val="002772A0"/>
    <w:rsid w:val="002837A5"/>
    <w:rsid w:val="00286859"/>
    <w:rsid w:val="002A16B0"/>
    <w:rsid w:val="002A5894"/>
    <w:rsid w:val="002C0528"/>
    <w:rsid w:val="002C4759"/>
    <w:rsid w:val="002E46CB"/>
    <w:rsid w:val="002F0D49"/>
    <w:rsid w:val="003009D8"/>
    <w:rsid w:val="00304BFD"/>
    <w:rsid w:val="003078E7"/>
    <w:rsid w:val="0031271E"/>
    <w:rsid w:val="00320C4D"/>
    <w:rsid w:val="00332635"/>
    <w:rsid w:val="003369C9"/>
    <w:rsid w:val="00340949"/>
    <w:rsid w:val="0034167E"/>
    <w:rsid w:val="00342E9C"/>
    <w:rsid w:val="00354314"/>
    <w:rsid w:val="003642E7"/>
    <w:rsid w:val="0037234D"/>
    <w:rsid w:val="00374063"/>
    <w:rsid w:val="003745E1"/>
    <w:rsid w:val="00381118"/>
    <w:rsid w:val="00394DBB"/>
    <w:rsid w:val="003A4509"/>
    <w:rsid w:val="003B223D"/>
    <w:rsid w:val="003B30E4"/>
    <w:rsid w:val="003B4940"/>
    <w:rsid w:val="003C0EA7"/>
    <w:rsid w:val="003C621D"/>
    <w:rsid w:val="003E15F5"/>
    <w:rsid w:val="003E176D"/>
    <w:rsid w:val="003E2A0C"/>
    <w:rsid w:val="003F269C"/>
    <w:rsid w:val="003F5DD9"/>
    <w:rsid w:val="004207DB"/>
    <w:rsid w:val="004333EA"/>
    <w:rsid w:val="004349A6"/>
    <w:rsid w:val="00436EF9"/>
    <w:rsid w:val="004441B6"/>
    <w:rsid w:val="0044619B"/>
    <w:rsid w:val="00457450"/>
    <w:rsid w:val="00462272"/>
    <w:rsid w:val="0047112E"/>
    <w:rsid w:val="00475161"/>
    <w:rsid w:val="0049236D"/>
    <w:rsid w:val="004A153E"/>
    <w:rsid w:val="004A178E"/>
    <w:rsid w:val="004A4A03"/>
    <w:rsid w:val="004B0C4F"/>
    <w:rsid w:val="004C0EA2"/>
    <w:rsid w:val="004C1A66"/>
    <w:rsid w:val="004C4778"/>
    <w:rsid w:val="004C55BB"/>
    <w:rsid w:val="004C58AD"/>
    <w:rsid w:val="004D6CF8"/>
    <w:rsid w:val="00507B13"/>
    <w:rsid w:val="00512CFE"/>
    <w:rsid w:val="00513318"/>
    <w:rsid w:val="00516D90"/>
    <w:rsid w:val="00521AB6"/>
    <w:rsid w:val="005222E2"/>
    <w:rsid w:val="00530D06"/>
    <w:rsid w:val="0053191F"/>
    <w:rsid w:val="005411B8"/>
    <w:rsid w:val="00541E83"/>
    <w:rsid w:val="005454A7"/>
    <w:rsid w:val="00550869"/>
    <w:rsid w:val="00561BA6"/>
    <w:rsid w:val="00562D23"/>
    <w:rsid w:val="00573059"/>
    <w:rsid w:val="005828FC"/>
    <w:rsid w:val="00583543"/>
    <w:rsid w:val="00591FB4"/>
    <w:rsid w:val="00592131"/>
    <w:rsid w:val="005939B2"/>
    <w:rsid w:val="005A2A6D"/>
    <w:rsid w:val="005B042A"/>
    <w:rsid w:val="005B3D76"/>
    <w:rsid w:val="005B3EAA"/>
    <w:rsid w:val="005C51D9"/>
    <w:rsid w:val="005C5FF0"/>
    <w:rsid w:val="005D19D2"/>
    <w:rsid w:val="005D338E"/>
    <w:rsid w:val="005D4A08"/>
    <w:rsid w:val="005F4A90"/>
    <w:rsid w:val="005F4E91"/>
    <w:rsid w:val="00602F76"/>
    <w:rsid w:val="00604F63"/>
    <w:rsid w:val="00614189"/>
    <w:rsid w:val="00621D04"/>
    <w:rsid w:val="00647769"/>
    <w:rsid w:val="0065119E"/>
    <w:rsid w:val="006522F2"/>
    <w:rsid w:val="00653834"/>
    <w:rsid w:val="00663D4E"/>
    <w:rsid w:val="00673E69"/>
    <w:rsid w:val="00681AB4"/>
    <w:rsid w:val="00693814"/>
    <w:rsid w:val="006A4C75"/>
    <w:rsid w:val="006C37AE"/>
    <w:rsid w:val="006D699E"/>
    <w:rsid w:val="006D7677"/>
    <w:rsid w:val="006D7F9E"/>
    <w:rsid w:val="006E3C10"/>
    <w:rsid w:val="006E65F4"/>
    <w:rsid w:val="006E748E"/>
    <w:rsid w:val="006F066D"/>
    <w:rsid w:val="006F0721"/>
    <w:rsid w:val="006F07E2"/>
    <w:rsid w:val="006F1CE3"/>
    <w:rsid w:val="006F2319"/>
    <w:rsid w:val="006F6BDC"/>
    <w:rsid w:val="007207A4"/>
    <w:rsid w:val="00721249"/>
    <w:rsid w:val="007219BE"/>
    <w:rsid w:val="00721DAE"/>
    <w:rsid w:val="00726B88"/>
    <w:rsid w:val="00727FA8"/>
    <w:rsid w:val="00730E74"/>
    <w:rsid w:val="00737389"/>
    <w:rsid w:val="00737553"/>
    <w:rsid w:val="0074028A"/>
    <w:rsid w:val="00745DE1"/>
    <w:rsid w:val="0075020B"/>
    <w:rsid w:val="0076608F"/>
    <w:rsid w:val="00770628"/>
    <w:rsid w:val="00780561"/>
    <w:rsid w:val="00787B45"/>
    <w:rsid w:val="00791991"/>
    <w:rsid w:val="007946F1"/>
    <w:rsid w:val="007A0101"/>
    <w:rsid w:val="007A148D"/>
    <w:rsid w:val="007B1E15"/>
    <w:rsid w:val="007C5577"/>
    <w:rsid w:val="007D5647"/>
    <w:rsid w:val="007D7903"/>
    <w:rsid w:val="007E24D9"/>
    <w:rsid w:val="007E768B"/>
    <w:rsid w:val="007F3689"/>
    <w:rsid w:val="007F5AFE"/>
    <w:rsid w:val="00801A77"/>
    <w:rsid w:val="0080376B"/>
    <w:rsid w:val="00807E64"/>
    <w:rsid w:val="008158BB"/>
    <w:rsid w:val="00820313"/>
    <w:rsid w:val="00822653"/>
    <w:rsid w:val="00825048"/>
    <w:rsid w:val="008464B7"/>
    <w:rsid w:val="008677E7"/>
    <w:rsid w:val="00871BB3"/>
    <w:rsid w:val="00874742"/>
    <w:rsid w:val="008752CC"/>
    <w:rsid w:val="00876A3E"/>
    <w:rsid w:val="008802E8"/>
    <w:rsid w:val="00880376"/>
    <w:rsid w:val="00894877"/>
    <w:rsid w:val="008977A9"/>
    <w:rsid w:val="0089791D"/>
    <w:rsid w:val="008A03BF"/>
    <w:rsid w:val="008A3374"/>
    <w:rsid w:val="008B2173"/>
    <w:rsid w:val="008B65EE"/>
    <w:rsid w:val="008C0199"/>
    <w:rsid w:val="008E09DC"/>
    <w:rsid w:val="008E16AC"/>
    <w:rsid w:val="009065D5"/>
    <w:rsid w:val="00915A01"/>
    <w:rsid w:val="00916589"/>
    <w:rsid w:val="00916B89"/>
    <w:rsid w:val="009268DA"/>
    <w:rsid w:val="00926B0C"/>
    <w:rsid w:val="009365A2"/>
    <w:rsid w:val="0094189F"/>
    <w:rsid w:val="00947986"/>
    <w:rsid w:val="00951CAF"/>
    <w:rsid w:val="00962712"/>
    <w:rsid w:val="00967159"/>
    <w:rsid w:val="00971DA1"/>
    <w:rsid w:val="0098691E"/>
    <w:rsid w:val="009B04A0"/>
    <w:rsid w:val="009B1080"/>
    <w:rsid w:val="009B58C0"/>
    <w:rsid w:val="009C25DB"/>
    <w:rsid w:val="009C29F1"/>
    <w:rsid w:val="009D17D4"/>
    <w:rsid w:val="009D7AA9"/>
    <w:rsid w:val="009D7B6D"/>
    <w:rsid w:val="009E25C2"/>
    <w:rsid w:val="009E2C00"/>
    <w:rsid w:val="00A002D1"/>
    <w:rsid w:val="00A004C3"/>
    <w:rsid w:val="00A12AED"/>
    <w:rsid w:val="00A1323C"/>
    <w:rsid w:val="00A209B8"/>
    <w:rsid w:val="00A231A7"/>
    <w:rsid w:val="00A246EA"/>
    <w:rsid w:val="00A25730"/>
    <w:rsid w:val="00A27032"/>
    <w:rsid w:val="00A420F8"/>
    <w:rsid w:val="00A463AB"/>
    <w:rsid w:val="00A50293"/>
    <w:rsid w:val="00A91824"/>
    <w:rsid w:val="00AA4D61"/>
    <w:rsid w:val="00AA556F"/>
    <w:rsid w:val="00AB3870"/>
    <w:rsid w:val="00AB3DF9"/>
    <w:rsid w:val="00AC3E17"/>
    <w:rsid w:val="00AC7D8B"/>
    <w:rsid w:val="00AE3142"/>
    <w:rsid w:val="00AF1B01"/>
    <w:rsid w:val="00AF4FDB"/>
    <w:rsid w:val="00AF6CA0"/>
    <w:rsid w:val="00B116F0"/>
    <w:rsid w:val="00B15B34"/>
    <w:rsid w:val="00B1744E"/>
    <w:rsid w:val="00B31DCA"/>
    <w:rsid w:val="00B45034"/>
    <w:rsid w:val="00B4513C"/>
    <w:rsid w:val="00B519CB"/>
    <w:rsid w:val="00B5218A"/>
    <w:rsid w:val="00B54CEE"/>
    <w:rsid w:val="00B60DC5"/>
    <w:rsid w:val="00B61B60"/>
    <w:rsid w:val="00B7078C"/>
    <w:rsid w:val="00B811F9"/>
    <w:rsid w:val="00B857C0"/>
    <w:rsid w:val="00B902A4"/>
    <w:rsid w:val="00B90444"/>
    <w:rsid w:val="00B97E69"/>
    <w:rsid w:val="00BA08EA"/>
    <w:rsid w:val="00BA4180"/>
    <w:rsid w:val="00BB46B5"/>
    <w:rsid w:val="00BE07DD"/>
    <w:rsid w:val="00BE12E8"/>
    <w:rsid w:val="00BF073F"/>
    <w:rsid w:val="00BF2923"/>
    <w:rsid w:val="00BF5D0C"/>
    <w:rsid w:val="00C0299D"/>
    <w:rsid w:val="00C16DF9"/>
    <w:rsid w:val="00C27AD5"/>
    <w:rsid w:val="00C31A6D"/>
    <w:rsid w:val="00C3302C"/>
    <w:rsid w:val="00C4243B"/>
    <w:rsid w:val="00C475E7"/>
    <w:rsid w:val="00C518B6"/>
    <w:rsid w:val="00C522B4"/>
    <w:rsid w:val="00C541EA"/>
    <w:rsid w:val="00C561F2"/>
    <w:rsid w:val="00C6243B"/>
    <w:rsid w:val="00C6465B"/>
    <w:rsid w:val="00C92042"/>
    <w:rsid w:val="00C94B73"/>
    <w:rsid w:val="00C96027"/>
    <w:rsid w:val="00CA46E1"/>
    <w:rsid w:val="00CA652B"/>
    <w:rsid w:val="00CB2AF2"/>
    <w:rsid w:val="00CB5AB6"/>
    <w:rsid w:val="00CC2249"/>
    <w:rsid w:val="00CC2DCC"/>
    <w:rsid w:val="00D00A76"/>
    <w:rsid w:val="00D03750"/>
    <w:rsid w:val="00D0521B"/>
    <w:rsid w:val="00D13762"/>
    <w:rsid w:val="00D16E7E"/>
    <w:rsid w:val="00D203D0"/>
    <w:rsid w:val="00D2268B"/>
    <w:rsid w:val="00D2677D"/>
    <w:rsid w:val="00D275E4"/>
    <w:rsid w:val="00D323A3"/>
    <w:rsid w:val="00D40BCD"/>
    <w:rsid w:val="00D41D41"/>
    <w:rsid w:val="00D421FB"/>
    <w:rsid w:val="00D43A3B"/>
    <w:rsid w:val="00D504D3"/>
    <w:rsid w:val="00D60E48"/>
    <w:rsid w:val="00D65876"/>
    <w:rsid w:val="00D66E4F"/>
    <w:rsid w:val="00D76B95"/>
    <w:rsid w:val="00D76F7C"/>
    <w:rsid w:val="00D8159A"/>
    <w:rsid w:val="00D91AA0"/>
    <w:rsid w:val="00DA052A"/>
    <w:rsid w:val="00DA1F57"/>
    <w:rsid w:val="00DA41BD"/>
    <w:rsid w:val="00DB45E0"/>
    <w:rsid w:val="00DB5BEA"/>
    <w:rsid w:val="00DC06AB"/>
    <w:rsid w:val="00DC08BC"/>
    <w:rsid w:val="00DD0121"/>
    <w:rsid w:val="00DD4E0D"/>
    <w:rsid w:val="00DE4F30"/>
    <w:rsid w:val="00E041F8"/>
    <w:rsid w:val="00E142CF"/>
    <w:rsid w:val="00E17520"/>
    <w:rsid w:val="00E23940"/>
    <w:rsid w:val="00E3248A"/>
    <w:rsid w:val="00E35C95"/>
    <w:rsid w:val="00E36202"/>
    <w:rsid w:val="00E424DF"/>
    <w:rsid w:val="00E523B9"/>
    <w:rsid w:val="00E60671"/>
    <w:rsid w:val="00E62FDE"/>
    <w:rsid w:val="00E63D91"/>
    <w:rsid w:val="00E669DA"/>
    <w:rsid w:val="00E66EED"/>
    <w:rsid w:val="00E718CE"/>
    <w:rsid w:val="00E71FC8"/>
    <w:rsid w:val="00E826D1"/>
    <w:rsid w:val="00E97F91"/>
    <w:rsid w:val="00EB4001"/>
    <w:rsid w:val="00EC4553"/>
    <w:rsid w:val="00ED6627"/>
    <w:rsid w:val="00EE0765"/>
    <w:rsid w:val="00EE1761"/>
    <w:rsid w:val="00EE618F"/>
    <w:rsid w:val="00EF0274"/>
    <w:rsid w:val="00EF31A0"/>
    <w:rsid w:val="00F05BD4"/>
    <w:rsid w:val="00F07B60"/>
    <w:rsid w:val="00F143F5"/>
    <w:rsid w:val="00F152F1"/>
    <w:rsid w:val="00F21B34"/>
    <w:rsid w:val="00F220F4"/>
    <w:rsid w:val="00F26C98"/>
    <w:rsid w:val="00F302CF"/>
    <w:rsid w:val="00F30A2A"/>
    <w:rsid w:val="00F365B1"/>
    <w:rsid w:val="00F44330"/>
    <w:rsid w:val="00F46DFB"/>
    <w:rsid w:val="00F5035C"/>
    <w:rsid w:val="00F50D0B"/>
    <w:rsid w:val="00F54774"/>
    <w:rsid w:val="00F63FA5"/>
    <w:rsid w:val="00F724C9"/>
    <w:rsid w:val="00F85206"/>
    <w:rsid w:val="00F85EBF"/>
    <w:rsid w:val="00F93BD0"/>
    <w:rsid w:val="00FA3489"/>
    <w:rsid w:val="00FA3C20"/>
    <w:rsid w:val="00FB3088"/>
    <w:rsid w:val="00FC78C2"/>
    <w:rsid w:val="00FD11FA"/>
    <w:rsid w:val="00FE122F"/>
    <w:rsid w:val="00FF15D3"/>
    <w:rsid w:val="00FF3D48"/>
    <w:rsid w:val="00FF5577"/>
    <w:rsid w:val="00FF65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4E794"/>
  <w15:chartTrackingRefBased/>
  <w15:docId w15:val="{8BC64598-6A6E-4CD8-95FB-CB247A5C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F4761" w:themeColor="accent1" w:themeShade="BF"/>
        <w:kern w:val="2"/>
        <w:sz w:val="40"/>
        <w:szCs w:val="40"/>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38E"/>
    <w:pPr>
      <w:spacing w:line="360" w:lineRule="auto"/>
    </w:pPr>
    <w:rPr>
      <w:rFonts w:eastAsia="Times New Roman"/>
      <w:color w:val="auto"/>
      <w:kern w:val="0"/>
      <w:sz w:val="24"/>
      <w:szCs w:val="24"/>
      <w14:ligatures w14:val="none"/>
    </w:rPr>
  </w:style>
  <w:style w:type="paragraph" w:styleId="Heading1">
    <w:name w:val="heading 1"/>
    <w:basedOn w:val="Normal"/>
    <w:next w:val="Normal"/>
    <w:link w:val="Heading1Char"/>
    <w:uiPriority w:val="9"/>
    <w:qFormat/>
    <w:rsid w:val="0076608F"/>
    <w:pPr>
      <w:keepNext/>
      <w:keepLines/>
      <w:spacing w:before="480" w:after="240"/>
      <w:outlineLvl w:val="0"/>
    </w:pPr>
    <w:rPr>
      <w:b/>
      <w:bCs/>
      <w:color w:val="215E99"/>
      <w:sz w:val="40"/>
      <w:szCs w:val="40"/>
    </w:rPr>
  </w:style>
  <w:style w:type="paragraph" w:styleId="Heading2">
    <w:name w:val="heading 2"/>
    <w:basedOn w:val="Normal"/>
    <w:next w:val="Normal"/>
    <w:link w:val="Heading2Char"/>
    <w:uiPriority w:val="9"/>
    <w:unhideWhenUsed/>
    <w:qFormat/>
    <w:rsid w:val="0076608F"/>
    <w:pPr>
      <w:keepNext/>
      <w:keepLines/>
      <w:spacing w:before="360"/>
      <w:outlineLvl w:val="1"/>
    </w:pPr>
    <w:rPr>
      <w:b/>
      <w:bCs/>
      <w:color w:val="215E99"/>
      <w:sz w:val="32"/>
      <w:szCs w:val="32"/>
    </w:rPr>
  </w:style>
  <w:style w:type="paragraph" w:styleId="Heading3">
    <w:name w:val="heading 3"/>
    <w:basedOn w:val="Normal"/>
    <w:next w:val="Normal"/>
    <w:link w:val="Heading3Char"/>
    <w:uiPriority w:val="9"/>
    <w:unhideWhenUsed/>
    <w:qFormat/>
    <w:rsid w:val="0076608F"/>
    <w:pPr>
      <w:keepNext/>
      <w:keepLines/>
      <w:spacing w:before="280" w:after="120"/>
      <w:outlineLvl w:val="2"/>
    </w:pPr>
    <w:rPr>
      <w:b/>
      <w:bCs/>
      <w:color w:val="215E99"/>
      <w:sz w:val="28"/>
      <w:szCs w:val="28"/>
    </w:rPr>
  </w:style>
  <w:style w:type="paragraph" w:styleId="Heading4">
    <w:name w:val="heading 4"/>
    <w:basedOn w:val="Normal"/>
    <w:next w:val="Normal"/>
    <w:link w:val="Heading4Char"/>
    <w:uiPriority w:val="9"/>
    <w:semiHidden/>
    <w:unhideWhenUsed/>
    <w:qFormat/>
    <w:rsid w:val="0076608F"/>
    <w:pPr>
      <w:keepNext/>
      <w:keepLines/>
      <w:spacing w:before="240" w:after="120"/>
      <w:outlineLvl w:val="3"/>
    </w:pPr>
    <w:rPr>
      <w:b/>
      <w:bCs/>
      <w:i/>
      <w:iCs/>
      <w:color w:val="215E99"/>
    </w:rPr>
  </w:style>
  <w:style w:type="paragraph" w:styleId="Heading5">
    <w:name w:val="heading 5"/>
    <w:basedOn w:val="Normal"/>
    <w:next w:val="Normal"/>
    <w:link w:val="Heading5Char"/>
    <w:uiPriority w:val="9"/>
    <w:semiHidden/>
    <w:unhideWhenUsed/>
    <w:qFormat/>
    <w:rsid w:val="0076608F"/>
    <w:pPr>
      <w:keepNext/>
      <w:keepLines/>
      <w:spacing w:before="80" w:after="40"/>
      <w:outlineLvl w:val="4"/>
    </w:pPr>
  </w:style>
  <w:style w:type="paragraph" w:styleId="Heading6">
    <w:name w:val="heading 6"/>
    <w:basedOn w:val="Normal"/>
    <w:next w:val="Normal"/>
    <w:link w:val="Heading6Char"/>
    <w:uiPriority w:val="9"/>
    <w:semiHidden/>
    <w:unhideWhenUsed/>
    <w:qFormat/>
    <w:rsid w:val="0076608F"/>
    <w:pPr>
      <w:keepNext/>
      <w:keepLines/>
      <w:spacing w:before="4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76608F"/>
    <w:pPr>
      <w:keepNext/>
      <w:keepLines/>
      <w:spacing w:before="40"/>
      <w:outlineLvl w:val="6"/>
    </w:pPr>
    <w:rPr>
      <w:color w:val="595959" w:themeColor="text1" w:themeTint="A6"/>
    </w:rPr>
  </w:style>
  <w:style w:type="paragraph" w:styleId="Heading8">
    <w:name w:val="heading 8"/>
    <w:basedOn w:val="Normal"/>
    <w:next w:val="Normal"/>
    <w:link w:val="Heading8Char"/>
    <w:uiPriority w:val="9"/>
    <w:semiHidden/>
    <w:unhideWhenUsed/>
    <w:qFormat/>
    <w:rsid w:val="0076608F"/>
    <w:pPr>
      <w:keepNext/>
      <w:keepLines/>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76608F"/>
    <w:pPr>
      <w:keepNext/>
      <w:keepLines/>
      <w:outlineLvl w:val="8"/>
    </w:pPr>
    <w:rPr>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8F"/>
  </w:style>
  <w:style w:type="character" w:customStyle="1" w:styleId="Heading2Char">
    <w:name w:val="Heading 2 Char"/>
    <w:basedOn w:val="DefaultParagraphFont"/>
    <w:link w:val="Heading2"/>
    <w:uiPriority w:val="9"/>
    <w:rsid w:val="0076608F"/>
    <w:rPr>
      <w:sz w:val="32"/>
      <w:szCs w:val="32"/>
    </w:rPr>
  </w:style>
  <w:style w:type="character" w:customStyle="1" w:styleId="Heading3Char">
    <w:name w:val="Heading 3 Char"/>
    <w:basedOn w:val="DefaultParagraphFont"/>
    <w:link w:val="Heading3"/>
    <w:uiPriority w:val="9"/>
    <w:rsid w:val="0076608F"/>
    <w:rPr>
      <w:sz w:val="28"/>
      <w:szCs w:val="28"/>
    </w:rPr>
  </w:style>
  <w:style w:type="character" w:customStyle="1" w:styleId="Heading4Char">
    <w:name w:val="Heading 4 Char"/>
    <w:basedOn w:val="DefaultParagraphFont"/>
    <w:link w:val="Heading4"/>
    <w:uiPriority w:val="9"/>
    <w:semiHidden/>
    <w:rsid w:val="0076608F"/>
    <w:rPr>
      <w:i/>
      <w:iCs/>
    </w:rPr>
  </w:style>
  <w:style w:type="character" w:customStyle="1" w:styleId="Heading5Char">
    <w:name w:val="Heading 5 Char"/>
    <w:basedOn w:val="DefaultParagraphFont"/>
    <w:link w:val="Heading5"/>
    <w:uiPriority w:val="9"/>
    <w:semiHidden/>
    <w:rsid w:val="0076608F"/>
  </w:style>
  <w:style w:type="character" w:customStyle="1" w:styleId="Heading6Char">
    <w:name w:val="Heading 6 Char"/>
    <w:basedOn w:val="DefaultParagraphFont"/>
    <w:link w:val="Heading6"/>
    <w:uiPriority w:val="9"/>
    <w:semiHidden/>
    <w:rsid w:val="0076608F"/>
    <w:rPr>
      <w:i/>
      <w:iCs/>
      <w:color w:val="595959" w:themeColor="text1" w:themeTint="A6"/>
    </w:rPr>
  </w:style>
  <w:style w:type="character" w:customStyle="1" w:styleId="Heading7Char">
    <w:name w:val="Heading 7 Char"/>
    <w:basedOn w:val="DefaultParagraphFont"/>
    <w:link w:val="Heading7"/>
    <w:uiPriority w:val="9"/>
    <w:semiHidden/>
    <w:rsid w:val="0076608F"/>
    <w:rPr>
      <w:color w:val="595959" w:themeColor="text1" w:themeTint="A6"/>
    </w:rPr>
  </w:style>
  <w:style w:type="character" w:customStyle="1" w:styleId="Heading8Char">
    <w:name w:val="Heading 8 Char"/>
    <w:basedOn w:val="DefaultParagraphFont"/>
    <w:link w:val="Heading8"/>
    <w:uiPriority w:val="9"/>
    <w:semiHidden/>
    <w:rsid w:val="0076608F"/>
    <w:rPr>
      <w:i/>
      <w:iCs/>
      <w:color w:val="272727" w:themeColor="text1" w:themeTint="D8"/>
    </w:rPr>
  </w:style>
  <w:style w:type="character" w:customStyle="1" w:styleId="Heading9Char">
    <w:name w:val="Heading 9 Char"/>
    <w:basedOn w:val="DefaultParagraphFont"/>
    <w:link w:val="Heading9"/>
    <w:uiPriority w:val="9"/>
    <w:semiHidden/>
    <w:rsid w:val="0076608F"/>
    <w:rPr>
      <w:color w:val="272727" w:themeColor="text1" w:themeTint="D8"/>
    </w:rPr>
  </w:style>
  <w:style w:type="paragraph" w:styleId="Title">
    <w:name w:val="Title"/>
    <w:basedOn w:val="Normal"/>
    <w:next w:val="Normal"/>
    <w:link w:val="TitleChar"/>
    <w:uiPriority w:val="10"/>
    <w:qFormat/>
    <w:rsid w:val="0076608F"/>
    <w:pPr>
      <w:spacing w:after="80"/>
      <w:contextualSpacing/>
    </w:pPr>
    <w:rPr>
      <w:spacing w:val="-10"/>
      <w:kern w:val="28"/>
      <w:sz w:val="56"/>
      <w:szCs w:val="56"/>
    </w:rPr>
  </w:style>
  <w:style w:type="character" w:customStyle="1" w:styleId="TitleChar">
    <w:name w:val="Title Char"/>
    <w:basedOn w:val="DefaultParagraphFont"/>
    <w:link w:val="Title"/>
    <w:uiPriority w:val="10"/>
    <w:rsid w:val="0076608F"/>
    <w:rPr>
      <w:color w:val="auto"/>
      <w:spacing w:val="-10"/>
      <w:kern w:val="28"/>
      <w:sz w:val="56"/>
      <w:szCs w:val="56"/>
    </w:rPr>
  </w:style>
  <w:style w:type="paragraph" w:styleId="Subtitle">
    <w:name w:val="Subtitle"/>
    <w:basedOn w:val="Normal"/>
    <w:next w:val="Normal"/>
    <w:link w:val="SubtitleChar"/>
    <w:uiPriority w:val="11"/>
    <w:qFormat/>
    <w:rsid w:val="0076608F"/>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76608F"/>
    <w:rPr>
      <w:color w:val="595959" w:themeColor="text1" w:themeTint="A6"/>
      <w:spacing w:val="15"/>
      <w:sz w:val="28"/>
      <w:szCs w:val="28"/>
    </w:rPr>
  </w:style>
  <w:style w:type="paragraph" w:styleId="Quote">
    <w:name w:val="Quote"/>
    <w:basedOn w:val="Normal"/>
    <w:next w:val="Normal"/>
    <w:link w:val="QuoteChar"/>
    <w:uiPriority w:val="29"/>
    <w:qFormat/>
    <w:rsid w:val="0076608F"/>
    <w:pPr>
      <w:spacing w:before="160"/>
      <w:jc w:val="center"/>
    </w:pPr>
    <w:rPr>
      <w:i/>
      <w:iCs/>
      <w:color w:val="404040" w:themeColor="text1" w:themeTint="BF"/>
    </w:rPr>
  </w:style>
  <w:style w:type="character" w:customStyle="1" w:styleId="QuoteChar">
    <w:name w:val="Quote Char"/>
    <w:basedOn w:val="DefaultParagraphFont"/>
    <w:link w:val="Quote"/>
    <w:uiPriority w:val="29"/>
    <w:rsid w:val="0076608F"/>
    <w:rPr>
      <w:i/>
      <w:iCs/>
      <w:color w:val="404040" w:themeColor="text1" w:themeTint="BF"/>
    </w:rPr>
  </w:style>
  <w:style w:type="paragraph" w:styleId="ListParagraph">
    <w:name w:val="List Paragraph"/>
    <w:basedOn w:val="Normal"/>
    <w:uiPriority w:val="34"/>
    <w:qFormat/>
    <w:rsid w:val="0076608F"/>
    <w:pPr>
      <w:ind w:left="720"/>
      <w:contextualSpacing/>
    </w:pPr>
  </w:style>
  <w:style w:type="character" w:styleId="IntenseEmphasis">
    <w:name w:val="Intense Emphasis"/>
    <w:basedOn w:val="DefaultParagraphFont"/>
    <w:uiPriority w:val="21"/>
    <w:qFormat/>
    <w:rsid w:val="0076608F"/>
    <w:rPr>
      <w:i/>
      <w:iCs/>
      <w:color w:val="0F4761" w:themeColor="accent1" w:themeShade="BF"/>
    </w:rPr>
  </w:style>
  <w:style w:type="paragraph" w:styleId="IntenseQuote">
    <w:name w:val="Intense Quote"/>
    <w:basedOn w:val="Normal"/>
    <w:next w:val="Normal"/>
    <w:link w:val="IntenseQuoteChar"/>
    <w:uiPriority w:val="30"/>
    <w:qFormat/>
    <w:rsid w:val="0076608F"/>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6608F"/>
    <w:rPr>
      <w:i/>
      <w:iCs/>
    </w:rPr>
  </w:style>
  <w:style w:type="character" w:styleId="IntenseReference">
    <w:name w:val="Intense Reference"/>
    <w:basedOn w:val="DefaultParagraphFont"/>
    <w:uiPriority w:val="32"/>
    <w:qFormat/>
    <w:rsid w:val="0076608F"/>
    <w:rPr>
      <w:b/>
      <w:bCs/>
      <w:smallCaps/>
      <w:color w:val="0F4761" w:themeColor="accent1" w:themeShade="BF"/>
      <w:spacing w:val="5"/>
    </w:rPr>
  </w:style>
  <w:style w:type="character" w:styleId="Hyperlink">
    <w:name w:val="Hyperlink"/>
    <w:basedOn w:val="DefaultParagraphFont"/>
    <w:uiPriority w:val="99"/>
    <w:unhideWhenUsed/>
    <w:rsid w:val="003078E7"/>
    <w:rPr>
      <w:color w:val="467886" w:themeColor="hyperlink"/>
      <w:u w:val="single"/>
    </w:rPr>
  </w:style>
  <w:style w:type="table" w:styleId="TableGrid">
    <w:name w:val="Table Grid"/>
    <w:basedOn w:val="TableNormal"/>
    <w:uiPriority w:val="39"/>
    <w:rsid w:val="00F143F5"/>
    <w:pPr>
      <w:spacing w:after="0" w:line="240" w:lineRule="auto"/>
    </w:pPr>
    <w:rPr>
      <w:rFonts w:ascii="Frutiger LT Arabic 55 Roman" w:hAnsi="Frutiger LT Arabic 55 Roman" w:cs="Frutiger LT Arabic 55 Roman"/>
      <w:b/>
      <w:bCs/>
      <w:color w:val="BF4E14" w:themeColor="accent2" w:themeShade="BF"/>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rsid w:val="00B15B34"/>
    <w:pPr>
      <w:spacing w:after="118" w:line="264" w:lineRule="auto"/>
      <w:ind w:left="25" w:right="24" w:hanging="10"/>
    </w:pPr>
    <w:rPr>
      <w:rFonts w:eastAsia="Times New Roman"/>
      <w:b/>
      <w:color w:val="000000"/>
      <w:kern w:val="0"/>
      <w:sz w:val="28"/>
      <w:szCs w:val="22"/>
      <w14:ligatures w14:val="none"/>
    </w:rPr>
  </w:style>
  <w:style w:type="paragraph" w:styleId="TOCHeading">
    <w:name w:val="TOC Heading"/>
    <w:basedOn w:val="Heading1"/>
    <w:next w:val="Normal"/>
    <w:uiPriority w:val="39"/>
    <w:unhideWhenUsed/>
    <w:qFormat/>
    <w:rsid w:val="00B15B34"/>
    <w:pPr>
      <w:spacing w:before="240" w:after="0" w:line="259" w:lineRule="auto"/>
      <w:outlineLvl w:val="9"/>
    </w:pPr>
    <w:rPr>
      <w:color w:val="0F4761" w:themeColor="accent1" w:themeShade="BF"/>
      <w:sz w:val="32"/>
      <w:szCs w:val="32"/>
    </w:rPr>
  </w:style>
  <w:style w:type="paragraph" w:styleId="TOC2">
    <w:name w:val="toc 2"/>
    <w:basedOn w:val="Normal"/>
    <w:next w:val="Normal"/>
    <w:autoRedefine/>
    <w:uiPriority w:val="39"/>
    <w:unhideWhenUsed/>
    <w:rsid w:val="006E748E"/>
    <w:pPr>
      <w:tabs>
        <w:tab w:val="right" w:leader="dot" w:pos="9350"/>
      </w:tabs>
      <w:spacing w:after="100" w:line="270" w:lineRule="auto"/>
      <w:ind w:left="280" w:hanging="10"/>
      <w:jc w:val="both"/>
    </w:pPr>
    <w:rPr>
      <w:b/>
      <w:bCs/>
      <w:noProof/>
      <w:color w:val="000000" w:themeColor="text1"/>
      <w:sz w:val="28"/>
      <w:szCs w:val="22"/>
    </w:rPr>
  </w:style>
  <w:style w:type="paragraph" w:styleId="TOC3">
    <w:name w:val="toc 3"/>
    <w:basedOn w:val="Normal"/>
    <w:next w:val="Normal"/>
    <w:autoRedefine/>
    <w:uiPriority w:val="39"/>
    <w:unhideWhenUsed/>
    <w:rsid w:val="00E23940"/>
    <w:pPr>
      <w:tabs>
        <w:tab w:val="right" w:leader="dot" w:pos="9350"/>
      </w:tabs>
      <w:spacing w:after="100"/>
      <w:ind w:left="480"/>
    </w:pPr>
    <w:rPr>
      <w:b/>
      <w:bCs/>
      <w:noProof/>
      <w:color w:val="000000" w:themeColor="text1"/>
    </w:rPr>
  </w:style>
  <w:style w:type="paragraph" w:styleId="Header">
    <w:name w:val="header"/>
    <w:basedOn w:val="Normal"/>
    <w:link w:val="HeaderChar"/>
    <w:uiPriority w:val="99"/>
    <w:unhideWhenUsed/>
    <w:rsid w:val="00E23940"/>
    <w:pPr>
      <w:tabs>
        <w:tab w:val="center" w:pos="4680"/>
        <w:tab w:val="right" w:pos="9360"/>
      </w:tabs>
    </w:pPr>
  </w:style>
  <w:style w:type="character" w:customStyle="1" w:styleId="HeaderChar">
    <w:name w:val="Header Char"/>
    <w:basedOn w:val="DefaultParagraphFont"/>
    <w:link w:val="Header"/>
    <w:uiPriority w:val="99"/>
    <w:rsid w:val="00E23940"/>
    <w:rPr>
      <w:rFonts w:eastAsia="Times New Roman"/>
      <w:color w:val="auto"/>
      <w:kern w:val="0"/>
      <w:sz w:val="24"/>
      <w:szCs w:val="24"/>
      <w14:ligatures w14:val="none"/>
    </w:rPr>
  </w:style>
  <w:style w:type="paragraph" w:styleId="Footer">
    <w:name w:val="footer"/>
    <w:basedOn w:val="Normal"/>
    <w:link w:val="FooterChar"/>
    <w:uiPriority w:val="99"/>
    <w:unhideWhenUsed/>
    <w:rsid w:val="00E23940"/>
    <w:pPr>
      <w:tabs>
        <w:tab w:val="center" w:pos="4680"/>
        <w:tab w:val="right" w:pos="9360"/>
      </w:tabs>
    </w:pPr>
  </w:style>
  <w:style w:type="character" w:customStyle="1" w:styleId="FooterChar">
    <w:name w:val="Footer Char"/>
    <w:basedOn w:val="DefaultParagraphFont"/>
    <w:link w:val="Footer"/>
    <w:uiPriority w:val="99"/>
    <w:rsid w:val="00E23940"/>
    <w:rPr>
      <w:rFonts w:eastAsia="Times New Roman"/>
      <w:color w:val="auto"/>
      <w:kern w:val="0"/>
      <w:sz w:val="24"/>
      <w:szCs w:val="24"/>
      <w14:ligatures w14:val="none"/>
    </w:rPr>
  </w:style>
  <w:style w:type="paragraph" w:styleId="NormalWeb">
    <w:name w:val="Normal (Web)"/>
    <w:basedOn w:val="Normal"/>
    <w:uiPriority w:val="99"/>
    <w:semiHidden/>
    <w:unhideWhenUsed/>
    <w:rsid w:val="001E3AE1"/>
  </w:style>
  <w:style w:type="character" w:styleId="UnresolvedMention">
    <w:name w:val="Unresolved Mention"/>
    <w:basedOn w:val="DefaultParagraphFont"/>
    <w:uiPriority w:val="99"/>
    <w:semiHidden/>
    <w:unhideWhenUsed/>
    <w:rsid w:val="00110E36"/>
    <w:rPr>
      <w:color w:val="605E5C"/>
      <w:shd w:val="clear" w:color="auto" w:fill="E1DFDD"/>
    </w:rPr>
  </w:style>
  <w:style w:type="paragraph" w:styleId="NoSpacing">
    <w:name w:val="No Spacing"/>
    <w:uiPriority w:val="1"/>
    <w:qFormat/>
    <w:rsid w:val="00FD11FA"/>
    <w:pPr>
      <w:spacing w:after="0" w:line="240" w:lineRule="auto"/>
    </w:pPr>
    <w:rPr>
      <w:rFonts w:eastAsia="Times New Roman"/>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7F6A3-7C7D-42C9-8DDF-95E3369F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42</Pages>
  <Words>8435</Words>
  <Characters>48086</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Hussamadin Abushelha</dc:creator>
  <cp:keywords/>
  <dc:description/>
  <cp:lastModifiedBy>عبدالعزيز ال عبود</cp:lastModifiedBy>
  <cp:revision>32</cp:revision>
  <dcterms:created xsi:type="dcterms:W3CDTF">2026-08-23T20:33:00Z</dcterms:created>
  <dcterms:modified xsi:type="dcterms:W3CDTF">2026-08-24T13:23:00Z</dcterms:modified>
</cp:coreProperties>
</file>