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7D8F5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0152E" w:rsidRPr="0060152E">
        <w:rPr>
          <w:rFonts w:hint="cs"/>
          <w:b/>
          <w:bCs/>
          <w:sz w:val="24"/>
          <w:szCs w:val="24"/>
          <w:rtl/>
        </w:rPr>
        <w:t xml:space="preserve">مصطفى سلمان الباشا </w:t>
      </w:r>
      <w:r w:rsidR="002269CD" w:rsidRPr="0060152E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4B3905C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954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  <w:bookmarkStart w:id="0" w:name="_GoBack"/>
            <w:bookmarkEnd w:id="0"/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9954A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B64EE69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954A1" w:rsidRDefault="009954A1" w:rsidP="009954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52CC793" w:rsidR="009954A1" w:rsidRDefault="009954A1" w:rsidP="009954A1">
            <w:pPr>
              <w:jc w:val="center"/>
            </w:pPr>
          </w:p>
        </w:tc>
      </w:tr>
      <w:tr w:rsidR="009954A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A1B053E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954A1" w:rsidRDefault="009954A1" w:rsidP="009954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1F12546" w:rsidR="009954A1" w:rsidRDefault="009954A1" w:rsidP="009954A1">
            <w:pPr>
              <w:jc w:val="center"/>
            </w:pPr>
          </w:p>
        </w:tc>
      </w:tr>
      <w:tr w:rsidR="009954A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954A1" w:rsidRDefault="009954A1" w:rsidP="009954A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9A4DFDC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954A1" w:rsidRDefault="009954A1" w:rsidP="009954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B2FC43A" w:rsidR="009954A1" w:rsidRDefault="009954A1" w:rsidP="009954A1">
            <w:pPr>
              <w:jc w:val="center"/>
            </w:pPr>
          </w:p>
        </w:tc>
      </w:tr>
      <w:tr w:rsidR="009954A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954A1" w:rsidRDefault="009954A1" w:rsidP="009954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9954A1" w:rsidRDefault="009954A1" w:rsidP="009954A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9954A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F0DAD58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954A1" w:rsidRDefault="009954A1" w:rsidP="009954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ABFF204" w:rsidR="009954A1" w:rsidRDefault="009954A1" w:rsidP="009954A1">
            <w:pPr>
              <w:jc w:val="center"/>
            </w:pPr>
          </w:p>
        </w:tc>
      </w:tr>
      <w:tr w:rsidR="009954A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954A1" w:rsidRDefault="009954A1" w:rsidP="009954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D0EF45" w:rsidR="009954A1" w:rsidRDefault="009954A1" w:rsidP="009954A1">
            <w:pPr>
              <w:jc w:val="center"/>
            </w:pPr>
            <w:r>
              <w:rPr>
                <w:rFonts w:hint="cs"/>
                <w:rtl/>
              </w:rPr>
              <w:t>عرض الباحث منهج البحث بشكل موسع وغير منظم حيث نخصص فقرات توضح كيفية وطرق تطبيق منهج البحث وجمع البيانات وتحليل البيانات وأساليب التحليل الاحصائي</w:t>
            </w:r>
          </w:p>
        </w:tc>
      </w:tr>
      <w:tr w:rsidR="009954A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10BE856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954A1" w:rsidRDefault="009954A1" w:rsidP="009954A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954A1" w:rsidRDefault="009954A1" w:rsidP="009954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0DCDB0C" w:rsidR="009954A1" w:rsidRDefault="009954A1" w:rsidP="009954A1">
            <w:pPr>
              <w:jc w:val="center"/>
            </w:pPr>
          </w:p>
        </w:tc>
      </w:tr>
      <w:tr w:rsidR="009954A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954A1" w:rsidRDefault="009954A1" w:rsidP="009954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954A1" w:rsidRDefault="009954A1" w:rsidP="009954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3CC30DA" w:rsidR="009954A1" w:rsidRDefault="009954A1" w:rsidP="009954A1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</w:tc>
      </w:tr>
      <w:tr w:rsidR="009954A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FCA1489" w14:textId="77777777" w:rsidR="009954A1" w:rsidRPr="008D74D3" w:rsidRDefault="009954A1" w:rsidP="009954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954A1" w:rsidRDefault="009954A1" w:rsidP="009954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954A1" w:rsidRDefault="009954A1" w:rsidP="009954A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954A1" w:rsidRDefault="009954A1" w:rsidP="009954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82919A" w:rsidR="009954A1" w:rsidRDefault="009954A1" w:rsidP="009954A1">
            <w:pPr>
              <w:jc w:val="center"/>
            </w:pPr>
          </w:p>
        </w:tc>
      </w:tr>
      <w:tr w:rsidR="009954A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954A1" w:rsidRDefault="009954A1" w:rsidP="009954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A18A5DF" w:rsidR="009954A1" w:rsidRDefault="009954A1" w:rsidP="009954A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0152E"/>
    <w:rsid w:val="007E4B35"/>
    <w:rsid w:val="007E4DCA"/>
    <w:rsid w:val="008239B5"/>
    <w:rsid w:val="008415DF"/>
    <w:rsid w:val="008D74D3"/>
    <w:rsid w:val="008D7A2A"/>
    <w:rsid w:val="009954A1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2025-11-27T08:47:00Z</dcterms:created>
  <dcterms:modified xsi:type="dcterms:W3CDTF">2025-11-27T08:54:00Z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