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32FE4" w14:textId="563F6807" w:rsidR="00CD7DA6" w:rsidRPr="00CD7DA6" w:rsidRDefault="00B43767" w:rsidP="00CD7DA6">
      <w:pPr>
        <w:spacing w:line="360" w:lineRule="auto"/>
        <w:jc w:val="both"/>
        <w:rPr>
          <w:rFonts w:ascii="Sakkal Majalla" w:eastAsia="Calibri" w:hAnsi="Sakkal Majalla" w:cs="Sakkal Majalla"/>
          <w:kern w:val="2"/>
          <w:sz w:val="28"/>
          <w:szCs w:val="28"/>
          <w:rtl/>
          <w:lang w:bidi="ar-EG"/>
          <w14:ligatures w14:val="standardContextual"/>
        </w:rPr>
      </w:pPr>
      <w:r>
        <w:rPr>
          <w:noProof/>
        </w:rPr>
        <mc:AlternateContent>
          <mc:Choice Requires="wps">
            <w:drawing>
              <wp:anchor distT="0" distB="0" distL="114300" distR="114300" simplePos="0" relativeHeight="251704320" behindDoc="0" locked="0" layoutInCell="1" allowOverlap="1" wp14:anchorId="5C53933C" wp14:editId="3C50995E">
                <wp:simplePos x="0" y="0"/>
                <wp:positionH relativeFrom="column">
                  <wp:posOffset>3570605</wp:posOffset>
                </wp:positionH>
                <wp:positionV relativeFrom="paragraph">
                  <wp:posOffset>0</wp:posOffset>
                </wp:positionV>
                <wp:extent cx="1828800" cy="1828800"/>
                <wp:effectExtent l="0" t="0" r="0" b="0"/>
                <wp:wrapSquare wrapText="bothSides"/>
                <wp:docPr id="282807053" name="مربع ن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55BB1E06" w14:textId="77777777" w:rsidR="00B43767" w:rsidRPr="00B43767" w:rsidRDefault="00B43767" w:rsidP="00CD7DA6">
                            <w:pPr>
                              <w:spacing w:line="360" w:lineRule="auto"/>
                              <w:jc w:val="both"/>
                              <w:rPr>
                                <w:rFonts w:ascii="Sakkal Majalla" w:eastAsia="Calibri" w:hAnsi="Sakkal Majalla" w:cs="Sakkal Majalla"/>
                                <w:b/>
                                <w:bCs/>
                                <w:kern w:val="2"/>
                                <w:sz w:val="36"/>
                                <w:szCs w:val="36"/>
                                <w:lang w:bidi="ar-EG"/>
                                <w14:ligatures w14:val="standardContextual"/>
                              </w:rPr>
                            </w:pPr>
                            <w:r w:rsidRPr="00B43767">
                              <w:rPr>
                                <w:rFonts w:cs="Sakkal Majalla"/>
                                <w:b/>
                                <w:bCs/>
                                <w:sz w:val="44"/>
                                <w:szCs w:val="44"/>
                                <w:rtl/>
                              </w:rPr>
                              <w:t xml:space="preserve"> </w:t>
                            </w:r>
                            <w:r w:rsidRPr="00B43767">
                              <w:rPr>
                                <w:rFonts w:ascii="Sakkal Majalla" w:eastAsia="Calibri" w:hAnsi="Sakkal Majalla" w:cs="Sakkal Majalla"/>
                                <w:b/>
                                <w:bCs/>
                                <w:kern w:val="2"/>
                                <w:sz w:val="36"/>
                                <w:szCs w:val="36"/>
                                <w:rtl/>
                                <w:lang w:bidi="ar-EG"/>
                                <w14:ligatures w14:val="standardContextual"/>
                              </w:rPr>
                              <w:t xml:space="preserve">جامعة </w:t>
                            </w:r>
                            <w:proofErr w:type="spellStart"/>
                            <w:r w:rsidRPr="00B43767">
                              <w:rPr>
                                <w:rFonts w:ascii="Sakkal Majalla" w:eastAsia="Calibri" w:hAnsi="Sakkal Majalla" w:cs="Sakkal Majalla"/>
                                <w:b/>
                                <w:bCs/>
                                <w:kern w:val="2"/>
                                <w:sz w:val="36"/>
                                <w:szCs w:val="36"/>
                                <w:rtl/>
                                <w:lang w:bidi="ar-EG"/>
                                <w14:ligatures w14:val="standardContextual"/>
                              </w:rPr>
                              <w:t>ميدأوشن</w:t>
                            </w:r>
                            <w:proofErr w:type="spellEnd"/>
                            <w:r w:rsidRPr="00B43767">
                              <w:rPr>
                                <w:rFonts w:ascii="Sakkal Majalla" w:eastAsia="Calibri" w:hAnsi="Sakkal Majalla" w:cs="Sakkal Majalla"/>
                                <w:b/>
                                <w:bCs/>
                                <w:kern w:val="2"/>
                                <w:sz w:val="36"/>
                                <w:szCs w:val="36"/>
                                <w:rtl/>
                                <w:lang w:bidi="ar-EG"/>
                                <w14:ligatures w14:val="standardContextual"/>
                              </w:rPr>
                              <w:t xml:space="preserve"> </w:t>
                            </w:r>
                          </w:p>
                          <w:p w14:paraId="067BB17D" w14:textId="77777777" w:rsidR="00B43767" w:rsidRPr="00B43767" w:rsidRDefault="00B43767" w:rsidP="00CD7DA6">
                            <w:pPr>
                              <w:spacing w:line="360" w:lineRule="auto"/>
                              <w:jc w:val="both"/>
                              <w:rPr>
                                <w:rFonts w:ascii="Sakkal Majalla" w:eastAsia="Calibri" w:hAnsi="Sakkal Majalla" w:cs="Sakkal Majalla"/>
                                <w:b/>
                                <w:bCs/>
                                <w:kern w:val="2"/>
                                <w:sz w:val="36"/>
                                <w:szCs w:val="36"/>
                                <w:rtl/>
                                <w:lang w:bidi="ar-EG"/>
                                <w14:ligatures w14:val="standardContextual"/>
                              </w:rPr>
                            </w:pPr>
                            <w:r w:rsidRPr="00B43767">
                              <w:rPr>
                                <w:rFonts w:ascii="Sakkal Majalla" w:eastAsia="Calibri" w:hAnsi="Sakkal Majalla" w:cs="Sakkal Majalla"/>
                                <w:b/>
                                <w:bCs/>
                                <w:kern w:val="2"/>
                                <w:sz w:val="36"/>
                                <w:szCs w:val="36"/>
                                <w:lang w:bidi="ar-EG"/>
                                <w14:ligatures w14:val="standardContextual"/>
                              </w:rPr>
                              <w:t xml:space="preserve">    </w:t>
                            </w:r>
                            <w:r w:rsidRPr="00B43767">
                              <w:rPr>
                                <w:rFonts w:ascii="Sakkal Majalla" w:eastAsia="Calibri" w:hAnsi="Sakkal Majalla" w:cs="Sakkal Majalla"/>
                                <w:b/>
                                <w:bCs/>
                                <w:kern w:val="2"/>
                                <w:sz w:val="36"/>
                                <w:szCs w:val="36"/>
                                <w:rtl/>
                                <w:lang w:bidi="ar-EG"/>
                                <w14:ligatures w14:val="standardContextual"/>
                              </w:rPr>
                              <w:t xml:space="preserve">كلية الإدارة </w:t>
                            </w:r>
                          </w:p>
                          <w:p w14:paraId="5254ABB3" w14:textId="77777777" w:rsidR="00B43767" w:rsidRPr="00B43767" w:rsidRDefault="00B43767" w:rsidP="008A693C">
                            <w:pPr>
                              <w:spacing w:line="360" w:lineRule="auto"/>
                              <w:jc w:val="both"/>
                              <w:rPr>
                                <w:rFonts w:ascii="Sakkal Majalla" w:eastAsia="Calibri" w:hAnsi="Sakkal Majalla" w:cs="Sakkal Majalla"/>
                                <w:b/>
                                <w:bCs/>
                                <w:sz w:val="36"/>
                                <w:szCs w:val="36"/>
                                <w:lang w:bidi="ar-EG"/>
                              </w:rPr>
                            </w:pPr>
                            <w:r w:rsidRPr="00B43767">
                              <w:rPr>
                                <w:rFonts w:ascii="Sakkal Majalla" w:eastAsia="Calibri" w:hAnsi="Sakkal Majalla" w:cs="Sakkal Majalla"/>
                                <w:b/>
                                <w:bCs/>
                                <w:kern w:val="2"/>
                                <w:sz w:val="36"/>
                                <w:szCs w:val="36"/>
                                <w:rtl/>
                                <w:lang w:bidi="ar-EG"/>
                                <w14:ligatures w14:val="standardContextual"/>
                              </w:rPr>
                              <w:t>تخصص</w:t>
                            </w:r>
                            <w:r w:rsidRPr="00B43767">
                              <w:rPr>
                                <w:rFonts w:ascii="Sakkal Majalla" w:eastAsia="Calibri" w:hAnsi="Sakkal Majalla" w:cs="Sakkal Majalla" w:hint="cs"/>
                                <w:b/>
                                <w:bCs/>
                                <w:kern w:val="2"/>
                                <w:sz w:val="36"/>
                                <w:szCs w:val="36"/>
                                <w:rtl/>
                                <w:lang w:bidi="ar-EG"/>
                                <w14:ligatures w14:val="standardContextual"/>
                              </w:rPr>
                              <w:t xml:space="preserve"> إدارة 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C53933C" id="_x0000_t202" coordsize="21600,21600" o:spt="202" path="m,l,21600r21600,l21600,xe">
                <v:stroke joinstyle="miter"/>
                <v:path gradientshapeok="t" o:connecttype="rect"/>
              </v:shapetype>
              <v:shape id="مربع نص 1" o:spid="_x0000_s1026" type="#_x0000_t202" style="position:absolute;left:0;text-align:left;margin-left:281.15pt;margin-top:0;width:2in;height:2in;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" filled="f" stroked="f" strokeweight=".5pt">
                <v:textbox>
                  <w:txbxContent>
                    <w:p w14:paraId="55BB1E06" w14:textId="77777777" w:rsidR="00B43767" w:rsidRPr="00B43767" w:rsidRDefault="00B43767" w:rsidP="00CD7DA6">
                      <w:pPr>
                        <w:spacing w:line="360" w:lineRule="auto"/>
                        <w:jc w:val="both"/>
                        <w:rPr>
                          <w:rFonts w:ascii="Sakkal Majalla" w:eastAsia="Calibri" w:hAnsi="Sakkal Majalla" w:cs="Sakkal Majalla"/>
                          <w:b/>
                          <w:bCs/>
                          <w:kern w:val="2"/>
                          <w:sz w:val="36"/>
                          <w:szCs w:val="36"/>
                          <w:lang w:bidi="ar-EG"/>
                          <w14:ligatures w14:val="standardContextual"/>
                        </w:rPr>
                      </w:pPr>
                      <w:r w:rsidRPr="00B43767">
                        <w:rPr>
                          <w:rFonts w:cs="Sakkal Majalla"/>
                          <w:b/>
                          <w:bCs/>
                          <w:sz w:val="44"/>
                          <w:szCs w:val="44"/>
                          <w:rtl/>
                        </w:rPr>
                        <w:t xml:space="preserve"> </w:t>
                      </w:r>
                      <w:r w:rsidRPr="00B43767">
                        <w:rPr>
                          <w:rFonts w:ascii="Sakkal Majalla" w:eastAsia="Calibri" w:hAnsi="Sakkal Majalla" w:cs="Sakkal Majalla"/>
                          <w:b/>
                          <w:bCs/>
                          <w:kern w:val="2"/>
                          <w:sz w:val="36"/>
                          <w:szCs w:val="36"/>
                          <w:rtl/>
                          <w:lang w:bidi="ar-EG"/>
                          <w14:ligatures w14:val="standardContextual"/>
                        </w:rPr>
                        <w:t xml:space="preserve">جامعة ميدأوشن </w:t>
                      </w:r>
                    </w:p>
                    <w:p w14:paraId="067BB17D" w14:textId="77777777" w:rsidR="00B43767" w:rsidRPr="00B43767" w:rsidRDefault="00B43767" w:rsidP="00CD7DA6">
                      <w:pPr>
                        <w:spacing w:line="360" w:lineRule="auto"/>
                        <w:jc w:val="both"/>
                        <w:rPr>
                          <w:rFonts w:ascii="Sakkal Majalla" w:eastAsia="Calibri" w:hAnsi="Sakkal Majalla" w:cs="Sakkal Majalla"/>
                          <w:b/>
                          <w:bCs/>
                          <w:kern w:val="2"/>
                          <w:sz w:val="36"/>
                          <w:szCs w:val="36"/>
                          <w:rtl/>
                          <w:lang w:bidi="ar-EG"/>
                          <w14:ligatures w14:val="standardContextual"/>
                        </w:rPr>
                      </w:pPr>
                      <w:r w:rsidRPr="00B43767">
                        <w:rPr>
                          <w:rFonts w:ascii="Sakkal Majalla" w:eastAsia="Calibri" w:hAnsi="Sakkal Majalla" w:cs="Sakkal Majalla"/>
                          <w:b/>
                          <w:bCs/>
                          <w:kern w:val="2"/>
                          <w:sz w:val="36"/>
                          <w:szCs w:val="36"/>
                          <w:lang w:bidi="ar-EG"/>
                          <w14:ligatures w14:val="standardContextual"/>
                        </w:rPr>
                        <w:t xml:space="preserve">    </w:t>
                      </w:r>
                      <w:r w:rsidRPr="00B43767">
                        <w:rPr>
                          <w:rFonts w:ascii="Sakkal Majalla" w:eastAsia="Calibri" w:hAnsi="Sakkal Majalla" w:cs="Sakkal Majalla"/>
                          <w:b/>
                          <w:bCs/>
                          <w:kern w:val="2"/>
                          <w:sz w:val="36"/>
                          <w:szCs w:val="36"/>
                          <w:rtl/>
                          <w:lang w:bidi="ar-EG"/>
                          <w14:ligatures w14:val="standardContextual"/>
                        </w:rPr>
                        <w:t xml:space="preserve">كلية الإدارة </w:t>
                      </w:r>
                    </w:p>
                    <w:p w14:paraId="5254ABB3" w14:textId="77777777" w:rsidR="00B43767" w:rsidRPr="00B43767" w:rsidRDefault="00B43767" w:rsidP="008A693C">
                      <w:pPr>
                        <w:spacing w:line="360" w:lineRule="auto"/>
                        <w:jc w:val="both"/>
                        <w:rPr>
                          <w:rFonts w:ascii="Sakkal Majalla" w:eastAsia="Calibri" w:hAnsi="Sakkal Majalla" w:cs="Sakkal Majalla"/>
                          <w:b/>
                          <w:bCs/>
                          <w:sz w:val="36"/>
                          <w:szCs w:val="36"/>
                          <w:lang w:bidi="ar-EG"/>
                        </w:rPr>
                      </w:pPr>
                      <w:r w:rsidRPr="00B43767">
                        <w:rPr>
                          <w:rFonts w:ascii="Sakkal Majalla" w:eastAsia="Calibri" w:hAnsi="Sakkal Majalla" w:cs="Sakkal Majalla"/>
                          <w:b/>
                          <w:bCs/>
                          <w:kern w:val="2"/>
                          <w:sz w:val="36"/>
                          <w:szCs w:val="36"/>
                          <w:rtl/>
                          <w:lang w:bidi="ar-EG"/>
                          <w14:ligatures w14:val="standardContextual"/>
                        </w:rPr>
                        <w:t>تخصص</w:t>
                      </w:r>
                      <w:r w:rsidRPr="00B43767">
                        <w:rPr>
                          <w:rFonts w:ascii="Sakkal Majalla" w:eastAsia="Calibri" w:hAnsi="Sakkal Majalla" w:cs="Sakkal Majalla" w:hint="cs"/>
                          <w:b/>
                          <w:bCs/>
                          <w:kern w:val="2"/>
                          <w:sz w:val="36"/>
                          <w:szCs w:val="36"/>
                          <w:rtl/>
                          <w:lang w:bidi="ar-EG"/>
                          <w14:ligatures w14:val="standardContextual"/>
                        </w:rPr>
                        <w:t xml:space="preserve"> إدارة مخاطر</w:t>
                      </w:r>
                    </w:p>
                  </w:txbxContent>
                </v:textbox>
                <w10:wrap type="square"/>
              </v:shape>
            </w:pict>
          </mc:Fallback>
        </mc:AlternateContent>
      </w:r>
      <w:bookmarkStart w:id="0" w:name="_Hlk140307891"/>
      <w:bookmarkStart w:id="1" w:name="_Hlk161645714"/>
      <w:r w:rsidRPr="0010127C">
        <w:rPr>
          <w:rFonts w:ascii="Sakkal Majalla" w:eastAsia="Calibri" w:hAnsi="Sakkal Majalla" w:cs="Sakkal Majalla"/>
          <w:b/>
          <w:bCs/>
          <w:noProof/>
          <w:sz w:val="32"/>
          <w:szCs w:val="32"/>
        </w:rPr>
        <w:drawing>
          <wp:anchor distT="0" distB="0" distL="114300" distR="114300" simplePos="0" relativeHeight="251705344" behindDoc="0" locked="0" layoutInCell="1" allowOverlap="1" wp14:anchorId="10CA265E" wp14:editId="362EB00D">
            <wp:simplePos x="0" y="0"/>
            <wp:positionH relativeFrom="margin">
              <wp:posOffset>-109855</wp:posOffset>
            </wp:positionH>
            <wp:positionV relativeFrom="margin">
              <wp:posOffset>-476250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bookmarkStart w:id="2" w:name="_Hlk169916016"/>
      <w:bookmarkEnd w:id="0"/>
      <w:bookmarkEnd w:id="1"/>
    </w:p>
    <w:p w14:paraId="24012C46" w14:textId="77777777" w:rsidR="00CD7DA6" w:rsidRPr="00CD7DA6" w:rsidRDefault="00CD7DA6" w:rsidP="00CD7DA6">
      <w:pPr>
        <w:spacing w:line="360" w:lineRule="auto"/>
        <w:jc w:val="both"/>
        <w:rPr>
          <w:rFonts w:ascii="Sakkal Majalla" w:eastAsia="Calibri" w:hAnsi="Sakkal Majalla" w:cs="Sakkal Majalla"/>
          <w:b/>
          <w:bCs/>
          <w:kern w:val="2"/>
          <w:sz w:val="28"/>
          <w:szCs w:val="28"/>
          <w:rtl/>
          <w:lang w:bidi="ar-EG"/>
          <w14:ligatures w14:val="standardContextual"/>
        </w:rPr>
      </w:pPr>
    </w:p>
    <w:p w14:paraId="7382544F" w14:textId="77777777" w:rsidR="00B43767" w:rsidRDefault="00B43767" w:rsidP="00CD7DA6">
      <w:pPr>
        <w:spacing w:line="360" w:lineRule="auto"/>
        <w:jc w:val="center"/>
        <w:rPr>
          <w:rFonts w:ascii="Sakkal Majalla" w:eastAsia="Calibri" w:hAnsi="Sakkal Majalla" w:cs="Sakkal Majalla"/>
          <w:b/>
          <w:bCs/>
          <w:kern w:val="2"/>
          <w:sz w:val="40"/>
          <w:szCs w:val="40"/>
          <w:rtl/>
          <w:lang w:bidi="ar-EG"/>
          <w14:ligatures w14:val="standardContextual"/>
        </w:rPr>
      </w:pPr>
    </w:p>
    <w:p w14:paraId="357142C6" w14:textId="77777777" w:rsidR="00B43767" w:rsidRDefault="00B43767" w:rsidP="00CD7DA6">
      <w:pPr>
        <w:spacing w:line="360" w:lineRule="auto"/>
        <w:jc w:val="center"/>
        <w:rPr>
          <w:rFonts w:ascii="Sakkal Majalla" w:eastAsia="Calibri" w:hAnsi="Sakkal Majalla" w:cs="Sakkal Majalla"/>
          <w:b/>
          <w:bCs/>
          <w:kern w:val="2"/>
          <w:sz w:val="40"/>
          <w:szCs w:val="40"/>
          <w:rtl/>
          <w:lang w:bidi="ar-EG"/>
          <w14:ligatures w14:val="standardContextual"/>
        </w:rPr>
      </w:pPr>
    </w:p>
    <w:p w14:paraId="5C0C4960" w14:textId="551B731B" w:rsidR="00CD7DA6" w:rsidRPr="00B43767" w:rsidRDefault="00CD7DA6" w:rsidP="00CD7DA6">
      <w:pPr>
        <w:spacing w:line="360" w:lineRule="auto"/>
        <w:jc w:val="center"/>
        <w:rPr>
          <w:rFonts w:ascii="Sakkal Majalla" w:eastAsia="Calibri" w:hAnsi="Sakkal Majalla" w:cs="Sakkal Majalla"/>
          <w:b/>
          <w:bCs/>
          <w:kern w:val="2"/>
          <w:sz w:val="32"/>
          <w:szCs w:val="32"/>
          <w:rtl/>
          <w:lang w:bidi="ar-EG"/>
          <w14:ligatures w14:val="standardContextual"/>
        </w:rPr>
      </w:pPr>
      <w:r w:rsidRPr="00B43767">
        <w:rPr>
          <w:rFonts w:ascii="Sakkal Majalla" w:eastAsia="Calibri" w:hAnsi="Sakkal Majalla" w:cs="Sakkal Majalla"/>
          <w:b/>
          <w:bCs/>
          <w:kern w:val="2"/>
          <w:sz w:val="44"/>
          <w:szCs w:val="44"/>
          <w:rtl/>
          <w:lang w:bidi="ar-EG"/>
          <w14:ligatures w14:val="standardContextual"/>
        </w:rPr>
        <w:t xml:space="preserve">أثر تطبيق استراتيجيات إدارة المخاطر على نجاح </w:t>
      </w:r>
      <w:proofErr w:type="gramStart"/>
      <w:r w:rsidRPr="00B43767">
        <w:rPr>
          <w:rFonts w:ascii="Sakkal Majalla" w:eastAsia="Calibri" w:hAnsi="Sakkal Majalla" w:cs="Sakkal Majalla"/>
          <w:b/>
          <w:bCs/>
          <w:kern w:val="2"/>
          <w:sz w:val="44"/>
          <w:szCs w:val="44"/>
          <w:rtl/>
          <w:lang w:bidi="ar-EG"/>
          <w14:ligatures w14:val="standardContextual"/>
        </w:rPr>
        <w:t>المشروعات:  دراسة</w:t>
      </w:r>
      <w:proofErr w:type="gramEnd"/>
      <w:r w:rsidRPr="00B43767">
        <w:rPr>
          <w:rFonts w:ascii="Sakkal Majalla" w:eastAsia="Calibri" w:hAnsi="Sakkal Majalla" w:cs="Sakkal Majalla"/>
          <w:b/>
          <w:bCs/>
          <w:kern w:val="2"/>
          <w:sz w:val="44"/>
          <w:szCs w:val="44"/>
          <w:rtl/>
          <w:lang w:bidi="ar-EG"/>
          <w14:ligatures w14:val="standardContextual"/>
        </w:rPr>
        <w:t xml:space="preserve"> تطبيقية على الشركات الخاصة بالمنطقة الشرقية</w:t>
      </w:r>
    </w:p>
    <w:p w14:paraId="5E67E0CF" w14:textId="77777777" w:rsidR="00CD7DA6" w:rsidRPr="00CD7DA6" w:rsidRDefault="00CD7DA6" w:rsidP="00CD7DA6">
      <w:pPr>
        <w:spacing w:line="360" w:lineRule="auto"/>
        <w:jc w:val="center"/>
        <w:rPr>
          <w:rFonts w:ascii="Sakkal Majalla" w:eastAsia="Calibri" w:hAnsi="Sakkal Majalla" w:cs="Sakkal Majalla"/>
          <w:kern w:val="2"/>
          <w:sz w:val="28"/>
          <w:szCs w:val="28"/>
          <w:rtl/>
          <w:lang w:bidi="ar-EG"/>
          <w14:ligatures w14:val="standardContextual"/>
        </w:rPr>
      </w:pPr>
    </w:p>
    <w:p w14:paraId="5228457B" w14:textId="77777777" w:rsidR="00CD7DA6" w:rsidRPr="00CD7DA6" w:rsidRDefault="00CD7DA6" w:rsidP="00B43767">
      <w:pPr>
        <w:spacing w:line="360" w:lineRule="auto"/>
        <w:jc w:val="center"/>
        <w:rPr>
          <w:rFonts w:ascii="Sakkal Majalla" w:eastAsia="Calibri" w:hAnsi="Sakkal Majalla" w:cs="Sakkal Majalla"/>
          <w:b/>
          <w:bCs/>
          <w:kern w:val="2"/>
          <w:sz w:val="28"/>
          <w:szCs w:val="28"/>
          <w:rtl/>
          <w:lang w:bidi="ar-EG"/>
          <w14:ligatures w14:val="standardContextual"/>
        </w:rPr>
      </w:pPr>
      <w:r w:rsidRPr="00CD7DA6">
        <w:rPr>
          <w:rFonts w:ascii="Sakkal Majalla" w:eastAsia="Calibri" w:hAnsi="Sakkal Majalla" w:cs="Sakkal Majalla"/>
          <w:b/>
          <w:bCs/>
          <w:kern w:val="2"/>
          <w:sz w:val="28"/>
          <w:szCs w:val="28"/>
          <w:rtl/>
          <w:lang w:bidi="ar-EG"/>
          <w14:ligatures w14:val="standardContextual"/>
        </w:rPr>
        <w:t>إعداد الطالب/</w:t>
      </w:r>
    </w:p>
    <w:p w14:paraId="6DFE692E" w14:textId="77777777" w:rsidR="00CD7DA6" w:rsidRPr="00CD7DA6" w:rsidRDefault="00CD7DA6" w:rsidP="00B43767">
      <w:pPr>
        <w:spacing w:line="360" w:lineRule="auto"/>
        <w:jc w:val="center"/>
        <w:rPr>
          <w:rFonts w:ascii="Sakkal Majalla" w:eastAsia="Calibri" w:hAnsi="Sakkal Majalla" w:cs="Sakkal Majalla"/>
          <w:b/>
          <w:bCs/>
          <w:kern w:val="2"/>
          <w:sz w:val="36"/>
          <w:szCs w:val="36"/>
          <w:rtl/>
          <w:lang w:bidi="ar-EG"/>
          <w14:ligatures w14:val="standardContextual"/>
        </w:rPr>
      </w:pPr>
      <w:r w:rsidRPr="00CD7DA6">
        <w:rPr>
          <w:rFonts w:ascii="Sakkal Majalla" w:eastAsia="Calibri" w:hAnsi="Sakkal Majalla" w:cs="Sakkal Majalla"/>
          <w:b/>
          <w:bCs/>
          <w:kern w:val="2"/>
          <w:sz w:val="36"/>
          <w:szCs w:val="36"/>
          <w:rtl/>
          <w:lang w:bidi="ar-EG"/>
          <w14:ligatures w14:val="standardContextual"/>
        </w:rPr>
        <w:t>عزيزه خلف العنزي</w:t>
      </w:r>
    </w:p>
    <w:p w14:paraId="54160052" w14:textId="77777777" w:rsidR="00CD7DA6" w:rsidRPr="00CD7DA6" w:rsidRDefault="00CD7DA6" w:rsidP="00B43767">
      <w:pPr>
        <w:spacing w:line="360" w:lineRule="auto"/>
        <w:jc w:val="center"/>
        <w:rPr>
          <w:rFonts w:ascii="Sakkal Majalla" w:eastAsia="Calibri" w:hAnsi="Sakkal Majalla" w:cs="Sakkal Majalla"/>
          <w:b/>
          <w:bCs/>
          <w:kern w:val="2"/>
          <w:sz w:val="28"/>
          <w:szCs w:val="28"/>
          <w:rtl/>
          <w:lang w:bidi="ar-EG"/>
          <w14:ligatures w14:val="standardContextual"/>
        </w:rPr>
      </w:pPr>
      <w:r w:rsidRPr="00CD7DA6">
        <w:rPr>
          <w:rFonts w:ascii="Sakkal Majalla" w:eastAsia="Calibri" w:hAnsi="Sakkal Majalla" w:cs="Sakkal Majalla"/>
          <w:b/>
          <w:bCs/>
          <w:kern w:val="2"/>
          <w:sz w:val="36"/>
          <w:szCs w:val="36"/>
          <w:rtl/>
          <w:lang w:bidi="ar-EG"/>
          <w14:ligatures w14:val="standardContextual"/>
        </w:rPr>
        <w:t>233002128</w:t>
      </w:r>
    </w:p>
    <w:p w14:paraId="74D80577" w14:textId="77777777" w:rsidR="00CD7DA6" w:rsidRPr="00CD7DA6" w:rsidRDefault="00CD7DA6" w:rsidP="00B43767">
      <w:pPr>
        <w:spacing w:line="360" w:lineRule="auto"/>
        <w:jc w:val="center"/>
        <w:rPr>
          <w:rFonts w:ascii="Sakkal Majalla" w:eastAsia="Calibri" w:hAnsi="Sakkal Majalla" w:cs="Sakkal Majalla"/>
          <w:b/>
          <w:bCs/>
          <w:kern w:val="2"/>
          <w:sz w:val="28"/>
          <w:szCs w:val="28"/>
          <w:rtl/>
          <w:lang w:bidi="ar-EG"/>
          <w14:ligatures w14:val="standardContextual"/>
        </w:rPr>
      </w:pPr>
      <w:r w:rsidRPr="00CD7DA6">
        <w:rPr>
          <w:rFonts w:ascii="Sakkal Majalla" w:eastAsia="Calibri" w:hAnsi="Sakkal Majalla" w:cs="Sakkal Majalla"/>
          <w:b/>
          <w:bCs/>
          <w:kern w:val="2"/>
          <w:sz w:val="28"/>
          <w:szCs w:val="28"/>
          <w:rtl/>
          <w:lang w:bidi="ar-EG"/>
          <w14:ligatures w14:val="standardContextual"/>
        </w:rPr>
        <w:t>إشراف/</w:t>
      </w:r>
    </w:p>
    <w:p w14:paraId="1E568D42" w14:textId="77777777" w:rsidR="00CD7DA6" w:rsidRDefault="00CD7DA6" w:rsidP="00B43767">
      <w:pPr>
        <w:spacing w:line="360" w:lineRule="auto"/>
        <w:ind w:firstLine="720"/>
        <w:jc w:val="center"/>
        <w:rPr>
          <w:rFonts w:ascii="Sakkal Majalla" w:eastAsia="Calibri" w:hAnsi="Sakkal Majalla" w:cs="Sakkal Majalla"/>
          <w:b/>
          <w:bCs/>
          <w:sz w:val="36"/>
          <w:szCs w:val="36"/>
          <w:rtl/>
          <w:lang w:bidi="ar-EG"/>
        </w:rPr>
      </w:pPr>
      <w:r w:rsidRPr="00CD7DA6">
        <w:rPr>
          <w:rFonts w:ascii="Sakkal Majalla" w:eastAsia="Calibri" w:hAnsi="Sakkal Majalla" w:cs="Sakkal Majalla" w:hint="eastAsia"/>
          <w:b/>
          <w:bCs/>
          <w:sz w:val="36"/>
          <w:szCs w:val="36"/>
          <w:rtl/>
          <w:lang w:bidi="ar-EG"/>
        </w:rPr>
        <w:t>د</w:t>
      </w:r>
      <w:r w:rsidRPr="00CD7DA6">
        <w:rPr>
          <w:rFonts w:ascii="Sakkal Majalla" w:eastAsia="Calibri" w:hAnsi="Sakkal Majalla" w:cs="Sakkal Majalla"/>
          <w:b/>
          <w:bCs/>
          <w:sz w:val="36"/>
          <w:szCs w:val="36"/>
          <w:rtl/>
          <w:lang w:bidi="ar-EG"/>
        </w:rPr>
        <w:t xml:space="preserve">. الفيصل عبد </w:t>
      </w:r>
      <w:proofErr w:type="spellStart"/>
      <w:r w:rsidRPr="00CD7DA6">
        <w:rPr>
          <w:rFonts w:ascii="Sakkal Majalla" w:eastAsia="Calibri" w:hAnsi="Sakkal Majalla" w:cs="Sakkal Majalla"/>
          <w:b/>
          <w:bCs/>
          <w:sz w:val="36"/>
          <w:szCs w:val="36"/>
          <w:rtl/>
          <w:lang w:bidi="ar-EG"/>
        </w:rPr>
        <w:t>الحم</w:t>
      </w:r>
      <w:r w:rsidRPr="00CD7DA6">
        <w:rPr>
          <w:rFonts w:ascii="Sakkal Majalla" w:eastAsia="Calibri" w:hAnsi="Sakkal Majalla" w:cs="Sakkal Majalla" w:hint="cs"/>
          <w:b/>
          <w:bCs/>
          <w:sz w:val="36"/>
          <w:szCs w:val="36"/>
          <w:rtl/>
          <w:lang w:bidi="ar-EG"/>
        </w:rPr>
        <w:t>ی</w:t>
      </w:r>
      <w:r w:rsidRPr="00CD7DA6">
        <w:rPr>
          <w:rFonts w:ascii="Sakkal Majalla" w:eastAsia="Calibri" w:hAnsi="Sakkal Majalla" w:cs="Sakkal Majalla" w:hint="eastAsia"/>
          <w:b/>
          <w:bCs/>
          <w:sz w:val="36"/>
          <w:szCs w:val="36"/>
          <w:rtl/>
          <w:lang w:bidi="ar-EG"/>
        </w:rPr>
        <w:t>د</w:t>
      </w:r>
      <w:proofErr w:type="spellEnd"/>
      <w:r w:rsidRPr="00CD7DA6">
        <w:rPr>
          <w:rFonts w:ascii="Sakkal Majalla" w:eastAsia="Calibri" w:hAnsi="Sakkal Majalla" w:cs="Sakkal Majalla"/>
          <w:b/>
          <w:bCs/>
          <w:sz w:val="36"/>
          <w:szCs w:val="36"/>
          <w:rtl/>
          <w:lang w:bidi="ar-EG"/>
        </w:rPr>
        <w:t xml:space="preserve"> محمد حسن</w:t>
      </w:r>
    </w:p>
    <w:p w14:paraId="1F0CF63D" w14:textId="385658AB" w:rsidR="00A04825" w:rsidRPr="00CD7DA6" w:rsidRDefault="00A04825" w:rsidP="00B43767">
      <w:pPr>
        <w:spacing w:line="360" w:lineRule="auto"/>
        <w:ind w:firstLine="720"/>
        <w:jc w:val="center"/>
        <w:rPr>
          <w:rFonts w:ascii="Sakkal Majalla" w:eastAsia="Calibri" w:hAnsi="Sakkal Majalla" w:cs="Sakkal Majalla"/>
          <w:b/>
          <w:bCs/>
          <w:sz w:val="36"/>
          <w:szCs w:val="36"/>
          <w:rtl/>
          <w:lang w:bidi="ar-EG"/>
        </w:rPr>
      </w:pPr>
      <w:r>
        <w:rPr>
          <w:rFonts w:ascii="Sakkal Majalla" w:eastAsia="Calibri" w:hAnsi="Sakkal Majalla" w:cs="Sakkal Majalla" w:hint="cs"/>
          <w:b/>
          <w:bCs/>
          <w:sz w:val="36"/>
          <w:szCs w:val="36"/>
          <w:rtl/>
          <w:lang w:bidi="ar-EG"/>
        </w:rPr>
        <w:t xml:space="preserve">د/ </w:t>
      </w:r>
      <w:proofErr w:type="gramStart"/>
      <w:r>
        <w:rPr>
          <w:rFonts w:ascii="Sakkal Majalla" w:eastAsia="Calibri" w:hAnsi="Sakkal Majalla" w:cs="Sakkal Majalla" w:hint="cs"/>
          <w:b/>
          <w:bCs/>
          <w:sz w:val="36"/>
          <w:szCs w:val="36"/>
          <w:rtl/>
          <w:lang w:bidi="ar-EG"/>
        </w:rPr>
        <w:t>فايز  جراد</w:t>
      </w:r>
      <w:proofErr w:type="gramEnd"/>
    </w:p>
    <w:p w14:paraId="7975ED85" w14:textId="77777777" w:rsidR="00CD7DA6" w:rsidRPr="00CD7DA6" w:rsidRDefault="00CD7DA6" w:rsidP="00B43767">
      <w:pPr>
        <w:spacing w:line="360" w:lineRule="auto"/>
        <w:jc w:val="center"/>
        <w:rPr>
          <w:rFonts w:ascii="Sakkal Majalla" w:eastAsia="Calibri" w:hAnsi="Sakkal Majalla" w:cs="Sakkal Majalla"/>
          <w:b/>
          <w:bCs/>
          <w:kern w:val="2"/>
          <w:sz w:val="28"/>
          <w:szCs w:val="28"/>
          <w:rtl/>
          <w:lang w:bidi="ar-EG"/>
          <w14:ligatures w14:val="standardContextual"/>
        </w:rPr>
      </w:pPr>
    </w:p>
    <w:p w14:paraId="3C2611A2" w14:textId="77777777" w:rsidR="00CD7DA6" w:rsidRPr="00CD7DA6" w:rsidRDefault="00CD7DA6" w:rsidP="00B43767">
      <w:pPr>
        <w:spacing w:line="360" w:lineRule="auto"/>
        <w:jc w:val="center"/>
        <w:rPr>
          <w:rFonts w:ascii="Sakkal Majalla" w:eastAsia="Calibri" w:hAnsi="Sakkal Majalla" w:cs="Sakkal Majalla"/>
          <w:b/>
          <w:bCs/>
          <w:kern w:val="2"/>
          <w:sz w:val="28"/>
          <w:szCs w:val="28"/>
          <w:rtl/>
          <w:lang w:bidi="ar-EG"/>
          <w14:ligatures w14:val="standardContextual"/>
        </w:rPr>
      </w:pPr>
      <w:r w:rsidRPr="00CD7DA6">
        <w:rPr>
          <w:rFonts w:ascii="Sakkal Majalla" w:eastAsia="Calibri" w:hAnsi="Sakkal Majalla" w:cs="Sakkal Majalla"/>
          <w:b/>
          <w:bCs/>
          <w:kern w:val="2"/>
          <w:sz w:val="28"/>
          <w:szCs w:val="28"/>
          <w:rtl/>
          <w:lang w:bidi="ar-EG"/>
          <w14:ligatures w14:val="standardContextual"/>
        </w:rPr>
        <w:t>العام الدراسي:</w:t>
      </w:r>
    </w:p>
    <w:p w14:paraId="17133DC1" w14:textId="1B7F59AF" w:rsidR="003479C0" w:rsidRDefault="00CD7DA6" w:rsidP="00B43767">
      <w:pPr>
        <w:jc w:val="center"/>
        <w:rPr>
          <w:rFonts w:ascii="Sakkal Majalla" w:eastAsia="Calibri" w:hAnsi="Sakkal Majalla" w:cs="Sakkal Majalla"/>
          <w:b/>
          <w:bCs/>
          <w:sz w:val="36"/>
          <w:szCs w:val="36"/>
          <w:rtl/>
          <w:lang w:bidi="ar-EG"/>
        </w:rPr>
        <w:sectPr w:rsidR="003479C0" w:rsidSect="00781A4E">
          <w:type w:val="continuous"/>
          <w:pgSz w:w="11906" w:h="16838" w:code="9"/>
          <w:pgMar w:top="1440" w:right="1985" w:bottom="1440" w:left="1418" w:header="720" w:footer="720" w:gutter="567"/>
          <w:pgNumType w:start="1"/>
          <w:cols w:space="708"/>
          <w:bidi/>
          <w:rtlGutter/>
          <w:docGrid w:linePitch="360"/>
        </w:sectPr>
      </w:pPr>
      <w:r w:rsidRPr="00CD7DA6">
        <w:rPr>
          <w:rFonts w:ascii="Sakkal Majalla" w:eastAsia="Calibri" w:hAnsi="Sakkal Majalla" w:cs="Sakkal Majalla"/>
          <w:b/>
          <w:bCs/>
          <w:kern w:val="2"/>
          <w:sz w:val="28"/>
          <w:szCs w:val="28"/>
          <w:lang w:bidi="ar-EG"/>
          <w14:ligatures w14:val="standardContextual"/>
        </w:rPr>
        <w:t>2024</w:t>
      </w:r>
      <w:bookmarkEnd w:id="2"/>
    </w:p>
    <w:p w14:paraId="4477D5EC" w14:textId="33C2AAFA" w:rsidR="0056727F" w:rsidRPr="0056727F" w:rsidRDefault="0056727F" w:rsidP="002A1A5E">
      <w:pPr>
        <w:keepNext/>
        <w:keepLines/>
        <w:spacing w:before="100" w:beforeAutospacing="1" w:after="100" w:afterAutospacing="1" w:line="360" w:lineRule="auto"/>
        <w:jc w:val="center"/>
        <w:outlineLvl w:val="0"/>
        <w:rPr>
          <w:rFonts w:ascii="Sakkal Majalla" w:eastAsia="Times New Roman" w:hAnsi="Sakkal Majalla" w:cs="Sakkal Majalla"/>
          <w:b/>
          <w:bCs/>
          <w:sz w:val="36"/>
          <w:szCs w:val="40"/>
          <w:rtl/>
        </w:rPr>
      </w:pPr>
      <w:bookmarkStart w:id="3" w:name="_Toc172494258"/>
      <w:bookmarkStart w:id="4" w:name="_Toc153705508"/>
      <w:r w:rsidRPr="0056727F">
        <w:rPr>
          <w:rFonts w:ascii="Sakkal Majalla" w:eastAsia="Times New Roman" w:hAnsi="Sakkal Majalla" w:cs="Sakkal Majalla"/>
          <w:b/>
          <w:bCs/>
          <w:sz w:val="36"/>
          <w:szCs w:val="40"/>
          <w:rtl/>
        </w:rPr>
        <w:lastRenderedPageBreak/>
        <w:t xml:space="preserve">الفصل الأول: </w:t>
      </w:r>
      <w:r w:rsidRPr="0056727F">
        <w:rPr>
          <w:rFonts w:ascii="Sakkal Majalla" w:eastAsia="Times New Roman" w:hAnsi="Sakkal Majalla" w:cs="Sakkal Majalla" w:hint="cs"/>
          <w:b/>
          <w:bCs/>
          <w:sz w:val="36"/>
          <w:szCs w:val="40"/>
          <w:rtl/>
        </w:rPr>
        <w:t>الإطار العام للدارسة</w:t>
      </w:r>
      <w:bookmarkEnd w:id="3"/>
    </w:p>
    <w:p w14:paraId="7F321B29" w14:textId="46A4A2AD" w:rsidR="00CD7DA6" w:rsidRPr="00C82757" w:rsidRDefault="00C82757" w:rsidP="00C82757">
      <w:pPr>
        <w:outlineLvl w:val="1"/>
        <w:rPr>
          <w:rFonts w:ascii="Sakkal Majalla" w:hAnsi="Sakkal Majalla" w:cs="Sakkal Majalla"/>
          <w:b/>
          <w:bCs/>
          <w:sz w:val="36"/>
          <w:szCs w:val="36"/>
          <w:rtl/>
        </w:rPr>
      </w:pPr>
      <w:bookmarkStart w:id="5" w:name="_Toc169790487"/>
      <w:bookmarkStart w:id="6" w:name="_Toc169790579"/>
      <w:bookmarkStart w:id="7" w:name="_Toc170702803"/>
      <w:bookmarkStart w:id="8" w:name="_Toc172494259"/>
      <w:r>
        <w:rPr>
          <w:rFonts w:ascii="Sakkal Majalla" w:hAnsi="Sakkal Majalla" w:cs="Sakkal Majalla" w:hint="cs"/>
          <w:b/>
          <w:bCs/>
          <w:sz w:val="36"/>
          <w:szCs w:val="36"/>
          <w:rtl/>
        </w:rPr>
        <w:t xml:space="preserve">1.1 </w:t>
      </w:r>
      <w:r w:rsidR="00CD7DA6" w:rsidRPr="00C82757">
        <w:rPr>
          <w:rFonts w:ascii="Sakkal Majalla" w:hAnsi="Sakkal Majalla" w:cs="Sakkal Majalla"/>
          <w:b/>
          <w:bCs/>
          <w:sz w:val="36"/>
          <w:szCs w:val="36"/>
          <w:rtl/>
        </w:rPr>
        <w:t>مقدمة:</w:t>
      </w:r>
      <w:bookmarkEnd w:id="5"/>
      <w:bookmarkEnd w:id="6"/>
      <w:bookmarkEnd w:id="7"/>
      <w:bookmarkEnd w:id="8"/>
    </w:p>
    <w:p w14:paraId="4048ED81" w14:textId="77777777" w:rsidR="00CD7DA6" w:rsidRPr="00CD7DA6" w:rsidRDefault="00CD7DA6" w:rsidP="00C82757">
      <w:pPr>
        <w:spacing w:line="360" w:lineRule="auto"/>
        <w:ind w:firstLine="720"/>
        <w:jc w:val="both"/>
        <w:rPr>
          <w:rFonts w:ascii="Sakkal Majalla" w:eastAsia="Calibri" w:hAnsi="Sakkal Majalla" w:cs="Sakkal Majalla"/>
          <w:kern w:val="2"/>
          <w:sz w:val="28"/>
          <w:szCs w:val="28"/>
          <w:rtl/>
          <w:lang w:bidi="ar-EG"/>
          <w14:ligatures w14:val="standardContextual"/>
        </w:rPr>
      </w:pPr>
      <w:bookmarkStart w:id="9" w:name="_Toc169790488"/>
      <w:bookmarkStart w:id="10" w:name="_Toc169790580"/>
      <w:r w:rsidRPr="00CD7DA6">
        <w:rPr>
          <w:rFonts w:ascii="Sakkal Majalla" w:eastAsia="Calibri" w:hAnsi="Sakkal Majalla" w:cs="Sakkal Majalla" w:hint="cs"/>
          <w:kern w:val="2"/>
          <w:sz w:val="28"/>
          <w:szCs w:val="28"/>
          <w:rtl/>
          <w14:ligatures w14:val="standardContextual"/>
        </w:rPr>
        <w:t>تعد إدارة المخاطر من أهم العناصر التي تساهم في نجاح المشاريع، حيث تساعد على تحديد وتقييم ومعالجة المخاطر المحتملة التي قد تؤثر على سير المشروع، وتعتبر مدينة أبها من أهم المدن في المملكة العربية السعودية، وتتميز بوجود العديد من المشاريع الكبرى، مما يتطلب إدارة فعالة للمخاطر لضمان نجاح هذه المشاريع</w:t>
      </w:r>
      <w:r w:rsidRPr="00CD7DA6">
        <w:rPr>
          <w:rFonts w:ascii="Sakkal Majalla" w:eastAsia="Calibri" w:hAnsi="Sakkal Majalla" w:cs="Sakkal Majalla" w:hint="cs"/>
          <w:kern w:val="2"/>
          <w:sz w:val="28"/>
          <w:szCs w:val="28"/>
          <w:lang w:bidi="ar-EG"/>
          <w14:ligatures w14:val="standardContextual"/>
        </w:rPr>
        <w:t>.</w:t>
      </w:r>
    </w:p>
    <w:p w14:paraId="48CC4036" w14:textId="77777777" w:rsidR="00CD7DA6" w:rsidRPr="00CD7DA6" w:rsidRDefault="00CD7DA6" w:rsidP="00C82757">
      <w:pPr>
        <w:spacing w:line="360" w:lineRule="auto"/>
        <w:ind w:firstLine="720"/>
        <w:jc w:val="both"/>
        <w:rPr>
          <w:rFonts w:ascii="Sakkal Majalla" w:eastAsia="Calibri" w:hAnsi="Sakkal Majalla" w:cs="Sakkal Majalla"/>
          <w:kern w:val="2"/>
          <w:sz w:val="28"/>
          <w:szCs w:val="28"/>
          <w:rtl/>
          <w:lang w:bidi="ar-EG"/>
          <w14:ligatures w14:val="standardContextual"/>
        </w:rPr>
      </w:pPr>
      <w:r w:rsidRPr="00CD7DA6">
        <w:rPr>
          <w:rFonts w:ascii="Sakkal Majalla" w:eastAsia="Calibri" w:hAnsi="Sakkal Majalla" w:cs="Sakkal Majalla" w:hint="cs"/>
          <w:kern w:val="2"/>
          <w:sz w:val="28"/>
          <w:szCs w:val="28"/>
          <w:rtl/>
          <w:lang w:bidi="ar-EG"/>
          <w14:ligatures w14:val="standardContextual"/>
        </w:rPr>
        <w:t xml:space="preserve">تواجه المشاريع العديد من التحديات أثناء تنفيذها، ومن أكبر التحديات من بينها المخاطرة وعدم اليقين، حيث إنها من خصائص المشروع التي قد تؤدي إلى احتمال نجاحه أو فشله، لذلك هناك حاجة إلى إدارة فعالة التخطيط والإشراف وجدولة أنشطة المشروع بشكل صحيح واتخاذ الإجراءات اللازمة لتنفيذ الأنشطة من خلال الالتزام في الوقت المناسب لضمان نجاحه وتحقيق الأهداف وتحقيق النتائج المرجوة وتحقيق الرضا من أصحاب المصلحة. لذلك، أصبحت إدارة مخاطر المشاريع مكاناً بارزاً في إدارة المشاريع التي تواجهها، بغض النظر عن نوعها (صناعية، طبية، غذائية، إنشائية، تكنولوجيا الهندسية... وغيرها)، وذلك بهدف الوقاية والحد من حدوثها. وآثارها السلبية التي لها آثار جانبية أخرى على المجتمع والبيئة المحيطة، والتي يجب خفضها إلى مستويات </w:t>
      </w:r>
      <w:proofErr w:type="gramStart"/>
      <w:r w:rsidRPr="00CD7DA6">
        <w:rPr>
          <w:rFonts w:ascii="Sakkal Majalla" w:eastAsia="Calibri" w:hAnsi="Sakkal Majalla" w:cs="Sakkal Majalla" w:hint="cs"/>
          <w:kern w:val="2"/>
          <w:sz w:val="28"/>
          <w:szCs w:val="28"/>
          <w:rtl/>
          <w:lang w:bidi="ar-EG"/>
          <w14:ligatures w14:val="standardContextual"/>
        </w:rPr>
        <w:t>مقبولة.(</w:t>
      </w:r>
      <w:proofErr w:type="gramEnd"/>
      <w:r w:rsidRPr="00CD7DA6">
        <w:rPr>
          <w:rFonts w:ascii="Sakkal Majalla" w:eastAsia="Calibri" w:hAnsi="Sakkal Majalla" w:cs="Sakkal Majalla" w:hint="cs"/>
          <w:kern w:val="2"/>
          <w:sz w:val="28"/>
          <w:szCs w:val="28"/>
          <w:rtl/>
          <w:lang w:bidi="ar-EG"/>
          <w14:ligatures w14:val="standardContextual"/>
        </w:rPr>
        <w:t>المعادات وأبو زيد،2021)</w:t>
      </w:r>
    </w:p>
    <w:p w14:paraId="5EC822FE" w14:textId="77777777" w:rsidR="00CD7DA6" w:rsidRPr="00CD7DA6" w:rsidRDefault="00CD7DA6" w:rsidP="00C82757">
      <w:pPr>
        <w:spacing w:line="360" w:lineRule="auto"/>
        <w:ind w:firstLine="720"/>
        <w:jc w:val="both"/>
        <w:rPr>
          <w:rFonts w:ascii="Sakkal Majalla" w:eastAsia="Calibri" w:hAnsi="Sakkal Majalla" w:cs="Sakkal Majalla"/>
          <w:kern w:val="2"/>
          <w:sz w:val="28"/>
          <w:szCs w:val="28"/>
          <w:rtl/>
          <w:lang w:bidi="ar-EG"/>
          <w14:ligatures w14:val="standardContextual"/>
        </w:rPr>
      </w:pPr>
      <w:r w:rsidRPr="00CD7DA6">
        <w:rPr>
          <w:rFonts w:ascii="Sakkal Majalla" w:eastAsia="Calibri" w:hAnsi="Sakkal Majalla" w:cs="Sakkal Majalla" w:hint="cs"/>
          <w:kern w:val="2"/>
          <w:sz w:val="28"/>
          <w:szCs w:val="28"/>
          <w:rtl/>
          <w:lang w:bidi="ar-EG"/>
          <w14:ligatures w14:val="standardContextual"/>
        </w:rPr>
        <w:t>تأتي فكرة إدارة المخاطر كعملية يتبعها المشاريع  بشكل منظم من أجل التعامل مع المخاطر التي ينطوي عليها نشاطه من أجل تنفيذ كل نشاط، ومعرفة المخاطر المحيطة به لتمكين المشروع الإدارة للتعامل مع المخاطر والصعوبات التي قد تتعرض لها في المستقبل والتي قد تعيق مسيرتها، كما تساهم في الاستخدام الكفء والفعال للموارد التي تؤثر على نجاح المشروع، ويعتبر إدارة المشاريع  وإدارة مخاطر المشاريع أحد الأجزاء الهامة لبناء المعرفة في إدارة المشاريع، وهي أهم وأصعب المجالات في إدارة المشاريع ، وتتكون إدارة المخاطر من أربع مراحل رئيسية: التخطيط والتعريف، تحليل المخاطر، الاستجابة للمخاطر ، مراجعة وتقييم المخاطر.(الرواشدة والشورة،2022)</w:t>
      </w:r>
    </w:p>
    <w:p w14:paraId="3EF36023" w14:textId="77777777" w:rsidR="00CD7DA6" w:rsidRPr="00CD7DA6" w:rsidRDefault="00CD7DA6" w:rsidP="00C82757">
      <w:pPr>
        <w:spacing w:line="360" w:lineRule="auto"/>
        <w:ind w:firstLine="720"/>
        <w:jc w:val="both"/>
        <w:rPr>
          <w:rFonts w:ascii="Sakkal Majalla" w:eastAsia="Calibri" w:hAnsi="Sakkal Majalla" w:cs="Sakkal Majalla"/>
          <w:kern w:val="2"/>
          <w:sz w:val="28"/>
          <w:szCs w:val="28"/>
          <w:rtl/>
          <w:lang w:bidi="ar-EG"/>
          <w14:ligatures w14:val="standardContextual"/>
        </w:rPr>
      </w:pPr>
      <w:r w:rsidRPr="00CD7DA6">
        <w:rPr>
          <w:rFonts w:ascii="Sakkal Majalla" w:eastAsia="Calibri" w:hAnsi="Sakkal Majalla" w:cs="Sakkal Majalla" w:hint="cs"/>
          <w:kern w:val="2"/>
          <w:sz w:val="28"/>
          <w:szCs w:val="28"/>
          <w:rtl/>
          <w:lang w:bidi="ar-EG"/>
          <w14:ligatures w14:val="standardContextual"/>
        </w:rPr>
        <w:lastRenderedPageBreak/>
        <w:t xml:space="preserve">وفي الظروف المحتملة لها آثار سلبية يمكن تصنيفها إلى نوعين أساسيين: الأول المخاطر التقليدية التي قد تكون مبنية على أسباب مادية أو قانونية، مثل الكوارث الطبيعية والحرائق والحوادث وغيرها، أما النوع الثاني فيتمثل في المخاطر غير الملموسة، مثل تلك المتعلقة بالمعرفة والقدرة والتواصل والعلاقات بين الأطراف المتعاقدة، ومن خلال الالتزام بالجدول الزمني المحدد للإنجاز وتحقيق معدلات الأداء والكفاءة التشغيلية والجودة المطلوبة، ومخاطر تتعلق بعدم القدرة على توفير الموارد البشرية والعمالية اللازمة في المشاريع ، وأخرى تتعلق بعدم وفاء المقاولين والموردين بالتزاماتهم التعاقدية. ونتيجة لعدم كفاية إدارة المخاطر أو الفشل في تطبيقها بشكل صحيح، فقد أثبتت الدراسات في مجال إدارة المشاريع، وأن تنفيذ إدارة المخاطر أثر على أداء المشاريع من حيث الفعالية وتحسين الأداء وزيادة قيمته وإنتاجية، ويعد عدم وجود إدارة مخاطر المشروع أحد أسباب فشل المشروع، مثل عدم الالتزام بالجدول الزمني للمشروع بالمواعيد النهائية، وزيادة التكاليف، وضعف جودة الأداء. ومع ذلك، فإن تنفيذ إدارة المخاطر في </w:t>
      </w:r>
      <w:proofErr w:type="gramStart"/>
      <w:r w:rsidRPr="00CD7DA6">
        <w:rPr>
          <w:rFonts w:ascii="Sakkal Majalla" w:eastAsia="Calibri" w:hAnsi="Sakkal Majalla" w:cs="Sakkal Majalla" w:hint="cs"/>
          <w:kern w:val="2"/>
          <w:sz w:val="28"/>
          <w:szCs w:val="28"/>
          <w:rtl/>
          <w:lang w:bidi="ar-EG"/>
          <w14:ligatures w14:val="standardContextual"/>
        </w:rPr>
        <w:t>المشاريع  وتأثيرها</w:t>
      </w:r>
      <w:proofErr w:type="gramEnd"/>
      <w:r w:rsidRPr="00CD7DA6">
        <w:rPr>
          <w:rFonts w:ascii="Sakkal Majalla" w:eastAsia="Calibri" w:hAnsi="Sakkal Majalla" w:cs="Sakkal Majalla" w:hint="cs"/>
          <w:kern w:val="2"/>
          <w:sz w:val="28"/>
          <w:szCs w:val="28"/>
          <w:rtl/>
          <w:lang w:bidi="ar-EG"/>
          <w14:ligatures w14:val="standardContextual"/>
        </w:rPr>
        <w:t xml:space="preserve"> على نجاحها لا يزال غير مؤكد. (</w:t>
      </w:r>
      <w:proofErr w:type="spellStart"/>
      <w:r w:rsidRPr="00CD7DA6">
        <w:rPr>
          <w:rFonts w:ascii="Sakkal Majalla" w:eastAsia="Calibri" w:hAnsi="Sakkal Majalla" w:cs="Sakkal Majalla" w:hint="cs"/>
          <w:kern w:val="2"/>
          <w:sz w:val="28"/>
          <w:szCs w:val="28"/>
          <w:rtl/>
          <w:lang w:bidi="ar-EG"/>
          <w14:ligatures w14:val="standardContextual"/>
        </w:rPr>
        <w:t>المرى</w:t>
      </w:r>
      <w:proofErr w:type="spellEnd"/>
      <w:r w:rsidRPr="00CD7DA6">
        <w:rPr>
          <w:rFonts w:ascii="Sakkal Majalla" w:eastAsia="Calibri" w:hAnsi="Sakkal Majalla" w:cs="Sakkal Majalla" w:hint="cs"/>
          <w:kern w:val="2"/>
          <w:sz w:val="28"/>
          <w:szCs w:val="28"/>
          <w:rtl/>
          <w:lang w:bidi="ar-EG"/>
          <w14:ligatures w14:val="standardContextual"/>
        </w:rPr>
        <w:t xml:space="preserve"> </w:t>
      </w:r>
      <w:proofErr w:type="gramStart"/>
      <w:r w:rsidRPr="00CD7DA6">
        <w:rPr>
          <w:rFonts w:ascii="Sakkal Majalla" w:eastAsia="Calibri" w:hAnsi="Sakkal Majalla" w:cs="Sakkal Majalla" w:hint="cs"/>
          <w:kern w:val="2"/>
          <w:sz w:val="28"/>
          <w:szCs w:val="28"/>
          <w:rtl/>
          <w:lang w:bidi="ar-EG"/>
          <w14:ligatures w14:val="standardContextual"/>
        </w:rPr>
        <w:t>وأخرون</w:t>
      </w:r>
      <w:proofErr w:type="gramEnd"/>
      <w:r w:rsidRPr="00CD7DA6">
        <w:rPr>
          <w:rFonts w:ascii="Sakkal Majalla" w:eastAsia="Calibri" w:hAnsi="Sakkal Majalla" w:cs="Sakkal Majalla" w:hint="cs"/>
          <w:kern w:val="2"/>
          <w:sz w:val="28"/>
          <w:szCs w:val="28"/>
          <w:rtl/>
          <w:lang w:bidi="ar-EG"/>
          <w14:ligatures w14:val="standardContextual"/>
        </w:rPr>
        <w:t>،2020)</w:t>
      </w:r>
    </w:p>
    <w:p w14:paraId="19BBEDD7" w14:textId="77777777" w:rsidR="00CD7DA6" w:rsidRPr="00CD7DA6" w:rsidRDefault="00CD7DA6" w:rsidP="00C82757">
      <w:pPr>
        <w:spacing w:line="360" w:lineRule="auto"/>
        <w:ind w:firstLine="720"/>
        <w:jc w:val="both"/>
        <w:rPr>
          <w:rFonts w:ascii="Sakkal Majalla" w:eastAsia="Calibri" w:hAnsi="Sakkal Majalla" w:cs="Sakkal Majalla"/>
          <w:kern w:val="2"/>
          <w:sz w:val="28"/>
          <w:szCs w:val="28"/>
          <w:rtl/>
          <w:lang w:bidi="ar-EG"/>
          <w14:ligatures w14:val="standardContextual"/>
        </w:rPr>
      </w:pPr>
      <w:r w:rsidRPr="00CD7DA6">
        <w:rPr>
          <w:rFonts w:ascii="Sakkal Majalla" w:eastAsia="Calibri" w:hAnsi="Sakkal Majalla" w:cs="Sakkal Majalla" w:hint="cs"/>
          <w:kern w:val="2"/>
          <w:sz w:val="28"/>
          <w:szCs w:val="28"/>
          <w:rtl/>
          <w14:ligatures w14:val="standardContextual"/>
        </w:rPr>
        <w:t xml:space="preserve">وتتمثل أهمية هذا البحث في أنه يتناول موضوعاً هاماً يؤثر بشكل مباشر على نجاح </w:t>
      </w:r>
      <w:proofErr w:type="gramStart"/>
      <w:r w:rsidRPr="00CD7DA6">
        <w:rPr>
          <w:rFonts w:ascii="Sakkal Majalla" w:eastAsia="Calibri" w:hAnsi="Sakkal Majalla" w:cs="Sakkal Majalla" w:hint="cs"/>
          <w:kern w:val="2"/>
          <w:sz w:val="28"/>
          <w:szCs w:val="28"/>
          <w:rtl/>
          <w14:ligatures w14:val="standardContextual"/>
        </w:rPr>
        <w:t>المشاريع .</w:t>
      </w:r>
      <w:proofErr w:type="gramEnd"/>
      <w:r w:rsidRPr="00CD7DA6">
        <w:rPr>
          <w:rFonts w:ascii="Sakkal Majalla" w:eastAsia="Calibri" w:hAnsi="Sakkal Majalla" w:cs="Sakkal Majalla" w:hint="cs"/>
          <w:kern w:val="2"/>
          <w:sz w:val="28"/>
          <w:szCs w:val="28"/>
          <w:rtl/>
          <w14:ligatures w14:val="standardContextual"/>
        </w:rPr>
        <w:t xml:space="preserve"> ويتميز البحث باستخدام منهجية علمية لدراسة إدارة المخاطر وتأثيرها على نجاح المشاريع في الشركات الخاصة بالمنطقة </w:t>
      </w:r>
      <w:proofErr w:type="gramStart"/>
      <w:r w:rsidRPr="00CD7DA6">
        <w:rPr>
          <w:rFonts w:ascii="Sakkal Majalla" w:eastAsia="Calibri" w:hAnsi="Sakkal Majalla" w:cs="Sakkal Majalla" w:hint="cs"/>
          <w:kern w:val="2"/>
          <w:sz w:val="28"/>
          <w:szCs w:val="28"/>
          <w:rtl/>
          <w14:ligatures w14:val="standardContextual"/>
        </w:rPr>
        <w:t xml:space="preserve">الشرقية </w:t>
      </w:r>
      <w:r w:rsidRPr="00CD7DA6">
        <w:rPr>
          <w:rFonts w:ascii="Sakkal Majalla" w:eastAsia="Calibri" w:hAnsi="Sakkal Majalla" w:cs="Sakkal Majalla" w:hint="cs"/>
          <w:kern w:val="2"/>
          <w:sz w:val="28"/>
          <w:szCs w:val="28"/>
          <w:lang w:bidi="ar-EG"/>
          <w14:ligatures w14:val="standardContextual"/>
        </w:rPr>
        <w:t>.</w:t>
      </w:r>
      <w:proofErr w:type="gramEnd"/>
    </w:p>
    <w:p w14:paraId="59A023C0" w14:textId="7A4EB79B" w:rsidR="00CD7DA6" w:rsidRPr="00C82757" w:rsidRDefault="00767900" w:rsidP="00C82757">
      <w:pPr>
        <w:ind w:hanging="2"/>
        <w:outlineLvl w:val="1"/>
        <w:rPr>
          <w:rFonts w:ascii="Sakkal Majalla" w:hAnsi="Sakkal Majalla" w:cs="Sakkal Majalla"/>
          <w:b/>
          <w:bCs/>
          <w:sz w:val="36"/>
          <w:szCs w:val="36"/>
          <w:rtl/>
        </w:rPr>
      </w:pPr>
      <w:bookmarkStart w:id="11" w:name="_Toc170702804"/>
      <w:bookmarkStart w:id="12" w:name="_Toc172494260"/>
      <w:r>
        <w:rPr>
          <w:rFonts w:ascii="Sakkal Majalla" w:hAnsi="Sakkal Majalla" w:cs="Sakkal Majalla" w:hint="cs"/>
          <w:b/>
          <w:bCs/>
          <w:sz w:val="36"/>
          <w:szCs w:val="36"/>
          <w:rtl/>
        </w:rPr>
        <w:t xml:space="preserve">2.1 </w:t>
      </w:r>
      <w:r w:rsidR="00CD7DA6" w:rsidRPr="00C82757">
        <w:rPr>
          <w:rFonts w:ascii="Sakkal Majalla" w:hAnsi="Sakkal Majalla" w:cs="Sakkal Majalla"/>
          <w:b/>
          <w:bCs/>
          <w:sz w:val="36"/>
          <w:szCs w:val="36"/>
          <w:rtl/>
        </w:rPr>
        <w:t>مشكلة الدراسة</w:t>
      </w:r>
      <w:r w:rsidR="00CD7DA6" w:rsidRPr="00C82757">
        <w:rPr>
          <w:rFonts w:ascii="Sakkal Majalla" w:hAnsi="Sakkal Majalla" w:cs="Sakkal Majalla" w:hint="cs"/>
          <w:b/>
          <w:bCs/>
          <w:sz w:val="36"/>
          <w:szCs w:val="36"/>
          <w:rtl/>
        </w:rPr>
        <w:t>:</w:t>
      </w:r>
      <w:bookmarkEnd w:id="9"/>
      <w:bookmarkEnd w:id="10"/>
      <w:bookmarkEnd w:id="11"/>
      <w:bookmarkEnd w:id="12"/>
    </w:p>
    <w:p w14:paraId="6F886400" w14:textId="77777777" w:rsidR="00CD7DA6" w:rsidRPr="00CD7DA6" w:rsidRDefault="00CD7DA6" w:rsidP="00C82757">
      <w:pPr>
        <w:spacing w:line="360" w:lineRule="auto"/>
        <w:ind w:firstLine="720"/>
        <w:jc w:val="both"/>
        <w:rPr>
          <w:rFonts w:ascii="Sakkal Majalla" w:eastAsia="Calibri" w:hAnsi="Sakkal Majalla" w:cs="Sakkal Majalla"/>
          <w:kern w:val="2"/>
          <w:sz w:val="28"/>
          <w:szCs w:val="28"/>
          <w:rtl/>
          <w14:ligatures w14:val="standardContextual"/>
        </w:rPr>
      </w:pPr>
      <w:bookmarkStart w:id="13" w:name="_Toc169790489"/>
      <w:bookmarkStart w:id="14" w:name="_Toc169790581"/>
      <w:r w:rsidRPr="00CD7DA6">
        <w:rPr>
          <w:rFonts w:ascii="Sakkal Majalla" w:eastAsia="Calibri" w:hAnsi="Sakkal Majalla" w:cs="Sakkal Majalla" w:hint="cs"/>
          <w:kern w:val="2"/>
          <w:sz w:val="28"/>
          <w:szCs w:val="28"/>
          <w:rtl/>
          <w14:ligatures w14:val="standardContextual"/>
        </w:rPr>
        <w:t>تُعد الشركات الخاصة في المنطقة الشرقية من المملكة العربية السعودية من الركائز الأساسية في دعم الاقتصاد الوطني وتعزيز التنمية المستدامة. تساهم هذه الشركات بشكل كبير في تنويع مصادر الدخل القومي، وتوفير فرص العمل، وتعزيز الابتكار والتكنولوجيا في مختلف القطاعات الاقتصادية</w:t>
      </w:r>
      <w:r w:rsidRPr="00CD7DA6">
        <w:rPr>
          <w:rFonts w:ascii="Sakkal Majalla" w:eastAsia="Calibri" w:hAnsi="Sakkal Majalla" w:cs="Sakkal Majalla" w:hint="cs"/>
          <w:b/>
          <w:bCs/>
          <w:kern w:val="2"/>
          <w:sz w:val="28"/>
          <w:szCs w:val="28"/>
          <w:rtl/>
          <w14:ligatures w14:val="standardContextual"/>
        </w:rPr>
        <w:t>، ف</w:t>
      </w:r>
      <w:r w:rsidRPr="00CD7DA6">
        <w:rPr>
          <w:rFonts w:ascii="Sakkal Majalla" w:eastAsia="Calibri" w:hAnsi="Sakkal Majalla" w:cs="Sakkal Majalla" w:hint="cs"/>
          <w:kern w:val="2"/>
          <w:sz w:val="28"/>
          <w:szCs w:val="28"/>
          <w:rtl/>
          <w14:ligatures w14:val="standardContextual"/>
        </w:rPr>
        <w:t>بفضل موقعها الجغرافي الاستراتيجي وقربها من مراكز الطاقة والصناعة، تلعب هذه الشركات دوراً محورياً في تحقيق رؤية المملكة 2030 التي تهدف إلى تحويل الاقتصاد السعودي إلى اقتصاد متنوع ومستدام.</w:t>
      </w:r>
    </w:p>
    <w:p w14:paraId="5E713960" w14:textId="77777777" w:rsidR="00CD7DA6" w:rsidRPr="00CD7DA6" w:rsidRDefault="00CD7DA6" w:rsidP="00C82757">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hint="cs"/>
          <w:kern w:val="2"/>
          <w:sz w:val="28"/>
          <w:szCs w:val="28"/>
          <w:rtl/>
          <w14:ligatures w14:val="standardContextual"/>
        </w:rPr>
        <w:t xml:space="preserve">تلعب الشركات الخاصة في المنطقة الشرقية دوراً حيوياً في قطاعي النفط والغاز، بالإضافة إلى قطاعات أخرى مثل البتروكيماويات، والخدمات اللوجستية، والبناء، والتجارة. هذه الشركات ليست فقط </w:t>
      </w:r>
      <w:r w:rsidRPr="00CD7DA6">
        <w:rPr>
          <w:rFonts w:ascii="Sakkal Majalla" w:eastAsia="Calibri" w:hAnsi="Sakkal Majalla" w:cs="Sakkal Majalla" w:hint="cs"/>
          <w:kern w:val="2"/>
          <w:sz w:val="28"/>
          <w:szCs w:val="28"/>
          <w:rtl/>
          <w14:ligatures w14:val="standardContextual"/>
        </w:rPr>
        <w:lastRenderedPageBreak/>
        <w:t>مصدرًا رئيسيًا للإيرادات والوظائف، بل أيضاً شريكًا استراتيجيًا في تطوير البنية التحتية وتحديثها، مما يسهم في تحسين جودة الحياة للسكان المحليين وتعزيز النمو الاقتصادي.</w:t>
      </w:r>
    </w:p>
    <w:p w14:paraId="38B30EF0" w14:textId="77777777" w:rsidR="00CD7DA6" w:rsidRPr="00CD7DA6" w:rsidRDefault="00CD7DA6" w:rsidP="00C82757">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hint="cs"/>
          <w:kern w:val="2"/>
          <w:sz w:val="28"/>
          <w:szCs w:val="28"/>
          <w:rtl/>
          <w14:ligatures w14:val="standardContextual"/>
        </w:rPr>
        <w:t xml:space="preserve">وتتمثل مشكلة الدراسة في التحديات التي تواجهها الشركات الخاصة في المنطقة الشرقية من المملكة العربية السعودية في إدارة المخاطر التي تؤثر بشكل مباشر على نجاح </w:t>
      </w:r>
      <w:proofErr w:type="gramStart"/>
      <w:r w:rsidRPr="00CD7DA6">
        <w:rPr>
          <w:rFonts w:ascii="Sakkal Majalla" w:eastAsia="Calibri" w:hAnsi="Sakkal Majalla" w:cs="Sakkal Majalla" w:hint="cs"/>
          <w:kern w:val="2"/>
          <w:sz w:val="28"/>
          <w:szCs w:val="28"/>
          <w:rtl/>
          <w14:ligatures w14:val="standardContextual"/>
        </w:rPr>
        <w:t>مشاريعها ،حيث</w:t>
      </w:r>
      <w:proofErr w:type="gramEnd"/>
      <w:r w:rsidRPr="00CD7DA6">
        <w:rPr>
          <w:rFonts w:ascii="Sakkal Majalla" w:eastAsia="Calibri" w:hAnsi="Sakkal Majalla" w:cs="Sakkal Majalla" w:hint="cs"/>
          <w:kern w:val="2"/>
          <w:sz w:val="28"/>
          <w:szCs w:val="28"/>
          <w:rtl/>
          <w14:ligatures w14:val="standardContextual"/>
        </w:rPr>
        <w:t xml:space="preserve"> تواجه مخاطر متعددة تشمل التقلبات الاقتصادية، التحديات المالية، المخاطر التشغيلية، البيئية، والمخاطر المتعلقة بالقوى العاملة. هذه المخاطر يمكن أن تؤدي إلى تأخيرات في تنفيذ المشاريع، تجاوز التكاليف، وانخفاض جودة العمل، مما يؤثر سلباً على تحقيق الأهداف المحددة.</w:t>
      </w:r>
    </w:p>
    <w:p w14:paraId="5901820A" w14:textId="77777777" w:rsidR="00C82757" w:rsidRDefault="00CD7DA6" w:rsidP="00C82757">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hint="cs"/>
          <w:kern w:val="2"/>
          <w:sz w:val="28"/>
          <w:szCs w:val="28"/>
          <w:rtl/>
          <w14:ligatures w14:val="standardContextual"/>
        </w:rPr>
        <w:t>وتكمن الفجوة البحثية في نقص الدراسات التي تتناول بشكل شامل ومتكامل تأثير إدارة المخاطر على نجاح المشاريع في الشركات الخاصة بالمنطقة الشرقية. معظم الدراسات السابقة تركز على جوانب محددة من إدارة المشاريع أو إدارة المخاطر في سياقات مختلفة، دون النظر بشكل كافٍ إلى البيئة الاقتصادية والاجتماعية الفريدة للمنطقة الشرقية. بالإضافة إلى ذلك، هناك نقص في الدراسات التي تستكشف دور المتغيرات الديموغرافية مثل الجنس، العمر، المؤهل العلمي، المسمى الوظيفي، وسنوات الخبرة في تقييم إدارة المخاطر ونجاح المشاريع.</w:t>
      </w:r>
    </w:p>
    <w:p w14:paraId="129A1B42" w14:textId="320DDDC4" w:rsidR="00CD7DA6" w:rsidRPr="00C82757" w:rsidRDefault="00CD7DA6" w:rsidP="00C82757">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hint="cs"/>
          <w:kern w:val="2"/>
          <w:sz w:val="28"/>
          <w:szCs w:val="28"/>
          <w:rtl/>
          <w14:ligatures w14:val="standardContextual"/>
        </w:rPr>
        <w:t>من هنا، تبرز الحاجة الملحة لإجراء دراسة شاملة تستهدف تحليل تأثير إدارة المخاطر بأبعادها المختلفة (تحديد المخاطر، تقييم المخاطر، الاستجابة للمخاطر، ومراقبة المخاطر والسيطرة عليها) على نجاح المشاريع في الشركات الخاصة بالمنطقة الشرقية. يجب أن تأخذ الدراسة بعين الاعتبار الفروق الديموغرافية بين المبحوثين لفهم كيف تؤثر هذه المتغيرات على تقييمهم لإدارة المخاطر ونجاح المشاريع. من خلال سد هذه الفجوة البحثية، يمكن تقديم توصيات عملية تسهم في تحسين إدارة المخاطر وتعزيز فرص نجاح المشاريع في هذه الشركات، مما يدعم التنمية المستدامة ويساهم في تحقيق الأهداف الاقتصادية الوطنية.</w:t>
      </w:r>
    </w:p>
    <w:p w14:paraId="1ED188E6" w14:textId="77777777" w:rsidR="009C2FAF" w:rsidRDefault="009C2FAF">
      <w:pPr>
        <w:bidi w:val="0"/>
        <w:rPr>
          <w:rFonts w:ascii="Sakkal Majalla" w:hAnsi="Sakkal Majalla" w:cs="Sakkal Majalla"/>
          <w:b/>
          <w:bCs/>
          <w:sz w:val="36"/>
          <w:szCs w:val="36"/>
          <w:rtl/>
        </w:rPr>
      </w:pPr>
      <w:bookmarkStart w:id="15" w:name="_Toc170702805"/>
      <w:bookmarkStart w:id="16" w:name="_Toc172494261"/>
      <w:r>
        <w:rPr>
          <w:rFonts w:ascii="Sakkal Majalla" w:hAnsi="Sakkal Majalla" w:cs="Sakkal Majalla"/>
          <w:b/>
          <w:bCs/>
          <w:sz w:val="36"/>
          <w:szCs w:val="36"/>
          <w:rtl/>
        </w:rPr>
        <w:br w:type="page"/>
      </w:r>
    </w:p>
    <w:p w14:paraId="3D146002" w14:textId="0C1BBA94" w:rsidR="00CD7DA6" w:rsidRPr="00C82757" w:rsidRDefault="00767900" w:rsidP="00C82757">
      <w:pPr>
        <w:ind w:hanging="2"/>
        <w:outlineLvl w:val="1"/>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3.1 </w:t>
      </w:r>
      <w:r w:rsidR="00CD7DA6" w:rsidRPr="00C82757">
        <w:rPr>
          <w:rFonts w:ascii="Sakkal Majalla" w:hAnsi="Sakkal Majalla" w:cs="Sakkal Majalla"/>
          <w:b/>
          <w:bCs/>
          <w:sz w:val="36"/>
          <w:szCs w:val="36"/>
          <w:rtl/>
        </w:rPr>
        <w:t>أهمية الدراس</w:t>
      </w:r>
      <w:r w:rsidR="00CD7DA6" w:rsidRPr="00C82757">
        <w:rPr>
          <w:rFonts w:ascii="Sakkal Majalla" w:hAnsi="Sakkal Majalla" w:cs="Sakkal Majalla" w:hint="cs"/>
          <w:b/>
          <w:bCs/>
          <w:sz w:val="36"/>
          <w:szCs w:val="36"/>
          <w:rtl/>
        </w:rPr>
        <w:t>ة:</w:t>
      </w:r>
      <w:bookmarkEnd w:id="13"/>
      <w:bookmarkEnd w:id="14"/>
      <w:bookmarkEnd w:id="15"/>
      <w:bookmarkEnd w:id="16"/>
    </w:p>
    <w:p w14:paraId="51B40CEF" w14:textId="1310E6DB" w:rsidR="00CD7DA6" w:rsidRPr="00CD7DA6" w:rsidRDefault="00CD7DA6" w:rsidP="00C82757">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تتمثل</w:t>
      </w:r>
      <w:r w:rsidR="00C82757">
        <w:rPr>
          <w:rFonts w:ascii="Sakkal Majalla" w:eastAsia="Calibri" w:hAnsi="Sakkal Majalla" w:cs="Sakkal Majalla" w:hint="cs"/>
          <w:kern w:val="2"/>
          <w:sz w:val="28"/>
          <w:szCs w:val="28"/>
          <w:rtl/>
          <w14:ligatures w14:val="standardContextual"/>
        </w:rPr>
        <w:t xml:space="preserve"> </w:t>
      </w:r>
      <w:r w:rsidRPr="00CD7DA6">
        <w:rPr>
          <w:rFonts w:ascii="Sakkal Majalla" w:eastAsia="Calibri" w:hAnsi="Sakkal Majalla" w:cs="Sakkal Majalla"/>
          <w:kern w:val="2"/>
          <w:sz w:val="28"/>
          <w:szCs w:val="28"/>
          <w:rtl/>
          <w14:ligatures w14:val="standardContextual"/>
        </w:rPr>
        <w:t>أهمية الدراسة</w:t>
      </w:r>
      <w:r w:rsidRPr="00CD7DA6">
        <w:rPr>
          <w:rFonts w:ascii="Calibri" w:eastAsia="Calibri" w:hAnsi="Calibri" w:cs="Arial"/>
          <w:kern w:val="2"/>
          <w:rtl/>
          <w14:ligatures w14:val="standardContextual"/>
        </w:rPr>
        <w:t xml:space="preserve"> </w:t>
      </w:r>
      <w:r w:rsidRPr="00CD7DA6">
        <w:rPr>
          <w:rFonts w:ascii="Sakkal Majalla" w:eastAsia="Calibri" w:hAnsi="Sakkal Majalla" w:cs="Sakkal Majalla" w:hint="cs"/>
          <w:kern w:val="2"/>
          <w:sz w:val="28"/>
          <w:szCs w:val="28"/>
          <w:rtl/>
          <w14:ligatures w14:val="standardContextual"/>
        </w:rPr>
        <w:t xml:space="preserve">في محاولة </w:t>
      </w:r>
      <w:r w:rsidRPr="00CD7DA6">
        <w:rPr>
          <w:rFonts w:ascii="Sakkal Majalla" w:eastAsia="Calibri" w:hAnsi="Sakkal Majalla" w:cs="Sakkal Majalla"/>
          <w:kern w:val="2"/>
          <w:sz w:val="28"/>
          <w:szCs w:val="28"/>
          <w:rtl/>
          <w14:ligatures w14:val="standardContextual"/>
        </w:rPr>
        <w:t xml:space="preserve">دمج الجوانب العلمية والعملية لفهم كيفية يمكن لإدارة المخاطر أن تكون عاملًا رئيسيًا في </w:t>
      </w:r>
      <w:r w:rsidRPr="00CD7DA6">
        <w:rPr>
          <w:rFonts w:ascii="Sakkal Majalla" w:eastAsia="Calibri" w:hAnsi="Sakkal Majalla" w:cs="Sakkal Majalla" w:hint="cs"/>
          <w:kern w:val="2"/>
          <w:sz w:val="28"/>
          <w:szCs w:val="28"/>
          <w:rtl/>
          <w14:ligatures w14:val="standardContextual"/>
        </w:rPr>
        <w:t xml:space="preserve">تحسين </w:t>
      </w:r>
      <w:r w:rsidRPr="00CD7DA6">
        <w:rPr>
          <w:rFonts w:ascii="Sakkal Majalla" w:eastAsia="Calibri" w:hAnsi="Sakkal Majalla" w:cs="Sakkal Majalla"/>
          <w:kern w:val="2"/>
          <w:sz w:val="28"/>
          <w:szCs w:val="28"/>
          <w:rtl/>
          <w14:ligatures w14:val="standardContextual"/>
        </w:rPr>
        <w:t>الأداء الاستراتيجي</w:t>
      </w:r>
      <w:r w:rsidRPr="00CD7DA6">
        <w:rPr>
          <w:rFonts w:ascii="Sakkal Majalla" w:eastAsia="Calibri" w:hAnsi="Sakkal Majalla" w:cs="Sakkal Majalla" w:hint="cs"/>
          <w:kern w:val="2"/>
          <w:sz w:val="28"/>
          <w:szCs w:val="28"/>
          <w:rtl/>
          <w14:ligatures w14:val="standardContextual"/>
        </w:rPr>
        <w:t xml:space="preserve"> وتأثير </w:t>
      </w:r>
      <w:r w:rsidRPr="00CD7DA6">
        <w:rPr>
          <w:rFonts w:ascii="Sakkal Majalla" w:eastAsia="Calibri" w:hAnsi="Sakkal Majalla" w:cs="Sakkal Majalla"/>
          <w:kern w:val="2"/>
          <w:sz w:val="28"/>
          <w:szCs w:val="28"/>
          <w:rtl/>
          <w14:ligatures w14:val="standardContextual"/>
        </w:rPr>
        <w:t>ذكاء الأعمال</w:t>
      </w:r>
      <w:r w:rsidRPr="00CD7DA6">
        <w:rPr>
          <w:rFonts w:ascii="Sakkal Majalla" w:eastAsia="Calibri" w:hAnsi="Sakkal Majalla" w:cs="Sakkal Majalla" w:hint="cs"/>
          <w:kern w:val="2"/>
          <w:sz w:val="28"/>
          <w:szCs w:val="28"/>
          <w:rtl/>
          <w14:ligatures w14:val="standardContextual"/>
        </w:rPr>
        <w:t xml:space="preserve"> </w:t>
      </w:r>
      <w:proofErr w:type="gramStart"/>
      <w:r w:rsidRPr="00CD7DA6">
        <w:rPr>
          <w:rFonts w:ascii="Sakkal Majalla" w:eastAsia="Calibri" w:hAnsi="Sakkal Majalla" w:cs="Sakkal Majalla" w:hint="cs"/>
          <w:kern w:val="2"/>
          <w:sz w:val="28"/>
          <w:szCs w:val="28"/>
          <w:rtl/>
          <w14:ligatures w14:val="standardContextual"/>
        </w:rPr>
        <w:t xml:space="preserve">عليهم </w:t>
      </w:r>
      <w:r w:rsidRPr="00CD7DA6">
        <w:rPr>
          <w:rFonts w:ascii="Sakkal Majalla" w:eastAsia="Calibri" w:hAnsi="Sakkal Majalla" w:cs="Sakkal Majalla"/>
          <w:kern w:val="2"/>
          <w:sz w:val="28"/>
          <w:szCs w:val="28"/>
          <w:rtl/>
          <w14:ligatures w14:val="standardContextual"/>
        </w:rPr>
        <w:t>،</w:t>
      </w:r>
      <w:proofErr w:type="gramEnd"/>
      <w:r w:rsidRPr="00CD7DA6">
        <w:rPr>
          <w:rFonts w:ascii="Sakkal Majalla" w:eastAsia="Calibri" w:hAnsi="Sakkal Majalla" w:cs="Sakkal Majalla"/>
          <w:kern w:val="2"/>
          <w:sz w:val="28"/>
          <w:szCs w:val="28"/>
          <w:rtl/>
          <w14:ligatures w14:val="standardContextual"/>
        </w:rPr>
        <w:t xml:space="preserve"> ويمكن</w:t>
      </w:r>
      <w:r w:rsidRPr="00CD7DA6">
        <w:rPr>
          <w:rFonts w:ascii="Sakkal Majalla" w:eastAsia="Calibri" w:hAnsi="Sakkal Majalla" w:cs="Sakkal Majalla" w:hint="cs"/>
          <w:kern w:val="2"/>
          <w:sz w:val="28"/>
          <w:szCs w:val="28"/>
          <w:rtl/>
          <w14:ligatures w14:val="standardContextual"/>
        </w:rPr>
        <w:t xml:space="preserve"> </w:t>
      </w:r>
      <w:r w:rsidRPr="00CD7DA6">
        <w:rPr>
          <w:rFonts w:ascii="Sakkal Majalla" w:eastAsia="Calibri" w:hAnsi="Sakkal Majalla" w:cs="Sakkal Majalla"/>
          <w:kern w:val="2"/>
          <w:sz w:val="28"/>
          <w:szCs w:val="28"/>
          <w:rtl/>
          <w14:ligatures w14:val="standardContextual"/>
        </w:rPr>
        <w:t>استعراضها ذلك كالتالي:</w:t>
      </w:r>
    </w:p>
    <w:p w14:paraId="03610F5C" w14:textId="77777777" w:rsidR="00CD7DA6" w:rsidRPr="00CD7DA6" w:rsidRDefault="00CD7DA6" w:rsidP="00C82757">
      <w:pPr>
        <w:spacing w:line="360" w:lineRule="auto"/>
        <w:ind w:hanging="2"/>
        <w:jc w:val="both"/>
        <w:rPr>
          <w:rFonts w:ascii="Sakkal Majalla" w:eastAsia="Calibri" w:hAnsi="Sakkal Majalla" w:cs="Sakkal Majalla"/>
          <w:b/>
          <w:bCs/>
          <w:kern w:val="2"/>
          <w:sz w:val="28"/>
          <w:szCs w:val="28"/>
          <w:u w:val="single"/>
          <w14:ligatures w14:val="standardContextual"/>
        </w:rPr>
      </w:pPr>
      <w:r w:rsidRPr="00CD7DA6">
        <w:rPr>
          <w:rFonts w:ascii="Sakkal Majalla" w:eastAsia="Calibri" w:hAnsi="Sakkal Majalla" w:cs="Sakkal Majalla" w:hint="cs"/>
          <w:b/>
          <w:bCs/>
          <w:kern w:val="2"/>
          <w:sz w:val="28"/>
          <w:szCs w:val="28"/>
          <w:u w:val="single"/>
          <w:rtl/>
          <w14:ligatures w14:val="standardContextual"/>
        </w:rPr>
        <w:t>الأهمية العلمية</w:t>
      </w:r>
    </w:p>
    <w:p w14:paraId="3D96EA6E" w14:textId="77777777" w:rsidR="00CD7DA6" w:rsidRPr="00CD7DA6" w:rsidRDefault="00CD7DA6" w:rsidP="00C82757">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t>تنبع الأهمية العلمية لهذه الدراسة من الحاجة الملحة لفهم أعمق لتأثير إدارة المخاطر على نجاح المشاريع في الشركات الخاصة بالمنطقة الشرقية من المملكة العربية السعودية. تسهم هذه الدراسة في سد الفجوة البحثية القائمة في الأدبيات الحالية، من خلال تقديم رؤية شاملة حول كيفية تأثير تحديد المخاطر، وتقييم المخاطر، والاستجابة للمخاطر، ومراقبة المخاطر والسيطرة عليها على نجاح المشاريع. علاوة على ذلك، تهدف الدراسة إلى تحليل الفروق الديموغرافية مثل الجنس، والعمر، والمؤهل العلمي، والمسمى الوظيفي، وسنوات الخبرة، مما يتيح فهماً أكثر دقة وشمولية للعوامل التي تؤثر على تقييم المبحوثين لإدارة المخاطر ونجاح المشاريع.</w:t>
      </w:r>
    </w:p>
    <w:p w14:paraId="61AC45AA" w14:textId="77777777" w:rsidR="00CD7DA6" w:rsidRPr="00CD7DA6" w:rsidRDefault="00CD7DA6" w:rsidP="00C82757">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t>تضيف هذه الدراسة إلى المعرفة الأكاديمية في مجالي إدارة المخاطر وإدارة المشاريع، من خلال تقديم نتائج تحليلية تستند إلى بيانات ميدانية. يسهم هذا في تطوير نظريات ومفاهيم جديدة، يمكن أن تُستخدم كأساس للأبحاث المستقبلية. كما أن استخدام المنهج الوصفي الكمي والتحليل الإحصائي يمكن أن يعزز من مصداقية وموثوقية النتائج، مما يسهم في إثراء الأدبيات الأكاديمية ببيانات دقيقة ومعمقة.</w:t>
      </w:r>
    </w:p>
    <w:p w14:paraId="28F98471" w14:textId="383D6687" w:rsidR="00CD7DA6" w:rsidRPr="00CD7DA6" w:rsidRDefault="00767900" w:rsidP="00C82757">
      <w:pPr>
        <w:spacing w:line="360" w:lineRule="auto"/>
        <w:ind w:hanging="2"/>
        <w:jc w:val="both"/>
        <w:rPr>
          <w:rFonts w:ascii="Sakkal Majalla" w:eastAsia="Calibri" w:hAnsi="Sakkal Majalla" w:cs="Sakkal Majalla"/>
          <w:b/>
          <w:bCs/>
          <w:kern w:val="2"/>
          <w:sz w:val="28"/>
          <w:szCs w:val="28"/>
          <w:u w:val="single"/>
          <w14:ligatures w14:val="standardContextual"/>
        </w:rPr>
      </w:pPr>
      <w:r w:rsidRPr="00CD7DA6">
        <w:rPr>
          <w:rFonts w:ascii="Sakkal Majalla" w:eastAsia="Calibri" w:hAnsi="Sakkal Majalla" w:cs="Sakkal Majalla" w:hint="cs"/>
          <w:b/>
          <w:bCs/>
          <w:kern w:val="2"/>
          <w:sz w:val="28"/>
          <w:szCs w:val="28"/>
          <w:u w:val="single"/>
          <w:rtl/>
          <w14:ligatures w14:val="standardContextual"/>
        </w:rPr>
        <w:t>الأهمية العملية</w:t>
      </w:r>
    </w:p>
    <w:p w14:paraId="075ABC4B" w14:textId="77777777" w:rsidR="00CD7DA6" w:rsidRPr="00CD7DA6" w:rsidRDefault="00CD7DA6" w:rsidP="00C82757">
      <w:pPr>
        <w:spacing w:line="360" w:lineRule="auto"/>
        <w:ind w:firstLine="720"/>
        <w:jc w:val="both"/>
        <w:rPr>
          <w:rFonts w:ascii="Sakkal Majalla" w:eastAsia="Calibri" w:hAnsi="Sakkal Majalla" w:cs="Sakkal Majalla"/>
          <w:kern w:val="2"/>
          <w:sz w:val="28"/>
          <w:szCs w:val="28"/>
          <w:rtl/>
          <w14:ligatures w14:val="standardContextual"/>
        </w:rPr>
      </w:pPr>
      <w:bookmarkStart w:id="17" w:name="_Toc169790490"/>
      <w:bookmarkStart w:id="18" w:name="_Toc169790582"/>
      <w:r w:rsidRPr="00CD7DA6">
        <w:rPr>
          <w:rFonts w:ascii="Sakkal Majalla" w:eastAsia="Calibri" w:hAnsi="Sakkal Majalla" w:cs="Sakkal Majalla" w:hint="cs"/>
          <w:kern w:val="2"/>
          <w:sz w:val="28"/>
          <w:szCs w:val="28"/>
          <w:rtl/>
          <w14:ligatures w14:val="standardContextual"/>
        </w:rPr>
        <w:t>من الناحية العملية، توفر هذه الدراسة رؤى وتوصيات يمكن أن تكون ذات فائدة كبيرة للمديرين وأصحاب القرار في الشركات الخاصة بالمنطقة الشرقية. تحديد المخاطر وتقييمها والاستجابة لها ومراقبتها ليست مجرد نظريات أكاديمية، بل هي أدوات أساسية يمكن استخدامها لتحسين أداء المشاريع وزيادة فرص نجاحها. على سبيل المثال، يمكن أن تساعد نتائج الدراسة في تحسين عمليات التخطيط والتنفيذ من خلال توفير إطار عمل واضح ومحدد لإدارة المخاطر.</w:t>
      </w:r>
    </w:p>
    <w:p w14:paraId="3EF64989" w14:textId="77777777" w:rsidR="00CD7DA6" w:rsidRPr="00CD7DA6" w:rsidRDefault="00CD7DA6" w:rsidP="00C82757">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hint="cs"/>
          <w:kern w:val="2"/>
          <w:sz w:val="28"/>
          <w:szCs w:val="28"/>
          <w:rtl/>
          <w14:ligatures w14:val="standardContextual"/>
        </w:rPr>
        <w:lastRenderedPageBreak/>
        <w:t>تساعد هذه الدراسة الشركات في تحديد النقاط الحرجة في إدارة المخاطر وتطوير استراتيجيات فعالة للتعامل معها. يمكن أن يؤدي ذلك إلى تقليل المخاطر المحتملة، وتعزيز الشفافية، والاستخدام الأمثل للموارد، مما ينعكس إيجابياً على خفض التكاليف وتحقيق الأهداف المحددة للمشاريع. كما أن تحليل الفروق الديموغرافية يوفر فهماً أعمق لتأثير العوامل الشخصية على تقييم المبحوثين لإدارة المخاطر، مما يمكن أن يساعد في تطوير برامج تدريبية وتوعوية تستهدف تحسين قدرات ومهارات الموظفين في هذا المجال.</w:t>
      </w:r>
    </w:p>
    <w:p w14:paraId="096FE0C5" w14:textId="77777777" w:rsidR="00CD7DA6" w:rsidRPr="00CD7DA6" w:rsidRDefault="00CD7DA6" w:rsidP="00C82757">
      <w:pPr>
        <w:spacing w:line="360" w:lineRule="auto"/>
        <w:ind w:firstLine="720"/>
        <w:jc w:val="both"/>
        <w:rPr>
          <w:rFonts w:ascii="Calibri" w:eastAsia="Calibri" w:hAnsi="Calibri" w:cs="Arial"/>
          <w:b/>
          <w:bCs/>
          <w:kern w:val="2"/>
          <w:rtl/>
          <w14:ligatures w14:val="standardContextual"/>
        </w:rPr>
      </w:pPr>
      <w:r w:rsidRPr="00CD7DA6">
        <w:rPr>
          <w:rFonts w:ascii="Sakkal Majalla" w:eastAsia="Calibri" w:hAnsi="Sakkal Majalla" w:cs="Sakkal Majalla" w:hint="cs"/>
          <w:kern w:val="2"/>
          <w:sz w:val="28"/>
          <w:szCs w:val="28"/>
          <w:rtl/>
          <w14:ligatures w14:val="standardContextual"/>
        </w:rPr>
        <w:t>بالتالي، يمكن للشركات الاستفادة من نتائج هذه الدراسة لتطوير أنظمة مراقبة وتقييم أكثر فعالية، وتحسين سياسات وإجراءات إدارة المخاطر. يمكن للشركات استخدام هذه البيانات لتطوير خطط استجابة أكثر مرونة وشمولية، وضمان التزام العاملين بالإجراءات المتبعة لتحقيق أعلى مستويات الجودة والفعالية في تنفيذ المشاريع.</w:t>
      </w:r>
    </w:p>
    <w:p w14:paraId="240E8A6F" w14:textId="30E7DE4E" w:rsidR="00CD7DA6" w:rsidRPr="00C82757" w:rsidRDefault="00767900" w:rsidP="00C82757">
      <w:pPr>
        <w:ind w:hanging="2"/>
        <w:outlineLvl w:val="1"/>
        <w:rPr>
          <w:rFonts w:ascii="Sakkal Majalla" w:hAnsi="Sakkal Majalla" w:cs="Sakkal Majalla"/>
          <w:b/>
          <w:bCs/>
          <w:sz w:val="36"/>
          <w:szCs w:val="36"/>
          <w:rtl/>
        </w:rPr>
      </w:pPr>
      <w:bookmarkStart w:id="19" w:name="_Toc170702806"/>
      <w:bookmarkStart w:id="20" w:name="_Toc172494262"/>
      <w:r>
        <w:rPr>
          <w:rFonts w:ascii="Sakkal Majalla" w:hAnsi="Sakkal Majalla" w:cs="Sakkal Majalla" w:hint="cs"/>
          <w:b/>
          <w:bCs/>
          <w:sz w:val="36"/>
          <w:szCs w:val="36"/>
          <w:rtl/>
        </w:rPr>
        <w:t xml:space="preserve">4.1 </w:t>
      </w:r>
      <w:r w:rsidR="00CD7DA6" w:rsidRPr="00C82757">
        <w:rPr>
          <w:rFonts w:ascii="Sakkal Majalla" w:hAnsi="Sakkal Majalla" w:cs="Sakkal Majalla"/>
          <w:b/>
          <w:bCs/>
          <w:sz w:val="36"/>
          <w:szCs w:val="36"/>
          <w:rtl/>
        </w:rPr>
        <w:t>أهداف الدراسة</w:t>
      </w:r>
      <w:r w:rsidR="00CD7DA6" w:rsidRPr="00C82757">
        <w:rPr>
          <w:rFonts w:ascii="Sakkal Majalla" w:hAnsi="Sakkal Majalla" w:cs="Sakkal Majalla" w:hint="cs"/>
          <w:b/>
          <w:bCs/>
          <w:sz w:val="36"/>
          <w:szCs w:val="36"/>
          <w:rtl/>
        </w:rPr>
        <w:t>:</w:t>
      </w:r>
      <w:bookmarkEnd w:id="17"/>
      <w:bookmarkEnd w:id="18"/>
      <w:bookmarkEnd w:id="19"/>
      <w:bookmarkEnd w:id="20"/>
    </w:p>
    <w:p w14:paraId="5CE185E3" w14:textId="4A4C9BFB" w:rsidR="00CD7DA6" w:rsidRPr="00CD7DA6" w:rsidRDefault="00CD7DA6" w:rsidP="00C82757">
      <w:pPr>
        <w:spacing w:line="360" w:lineRule="auto"/>
        <w:ind w:firstLine="720"/>
        <w:jc w:val="both"/>
        <w:rPr>
          <w:rFonts w:ascii="Sakkal Majalla" w:eastAsia="Calibri" w:hAnsi="Sakkal Majalla" w:cs="Sakkal Majalla"/>
          <w:kern w:val="2"/>
          <w:sz w:val="28"/>
          <w:szCs w:val="28"/>
          <w:rtl/>
          <w14:ligatures w14:val="standardContextual"/>
        </w:rPr>
      </w:pPr>
      <w:bookmarkStart w:id="21" w:name="_Toc169790491"/>
      <w:bookmarkStart w:id="22" w:name="_Toc169790583"/>
      <w:r w:rsidRPr="00CD7DA6">
        <w:rPr>
          <w:rFonts w:ascii="Sakkal Majalla" w:eastAsia="Calibri" w:hAnsi="Sakkal Majalla" w:cs="Sakkal Majalla"/>
          <w:kern w:val="2"/>
          <w:sz w:val="28"/>
          <w:szCs w:val="28"/>
          <w:rtl/>
          <w14:ligatures w14:val="standardContextual"/>
        </w:rPr>
        <w:t xml:space="preserve">تسعى الدراسة إلى تحليل مدى تأثير استراتيجيات إدارة المخاطر </w:t>
      </w:r>
      <w:r w:rsidRPr="00CD7DA6">
        <w:rPr>
          <w:rFonts w:ascii="Sakkal Majalla" w:eastAsia="Calibri" w:hAnsi="Sakkal Majalla" w:cs="Sakkal Majalla" w:hint="cs"/>
          <w:kern w:val="2"/>
          <w:sz w:val="28"/>
          <w:szCs w:val="28"/>
          <w:rtl/>
          <w14:ligatures w14:val="standardContextual"/>
        </w:rPr>
        <w:t>(</w:t>
      </w:r>
      <w:r w:rsidRPr="00CD7DA6">
        <w:rPr>
          <w:rFonts w:ascii="Sakkal Majalla" w:eastAsia="Calibri" w:hAnsi="Sakkal Majalla" w:cs="Sakkal Majalla" w:hint="cs"/>
          <w:kern w:val="2"/>
          <w:sz w:val="28"/>
          <w:szCs w:val="28"/>
          <w:rtl/>
          <w:lang w:bidi="ar-EG"/>
          <w14:ligatures w14:val="standardContextual"/>
        </w:rPr>
        <w:t xml:space="preserve">تحديد </w:t>
      </w:r>
      <w:proofErr w:type="gramStart"/>
      <w:r w:rsidRPr="00CD7DA6">
        <w:rPr>
          <w:rFonts w:ascii="Sakkal Majalla" w:eastAsia="Calibri" w:hAnsi="Sakkal Majalla" w:cs="Sakkal Majalla" w:hint="cs"/>
          <w:kern w:val="2"/>
          <w:sz w:val="28"/>
          <w:szCs w:val="28"/>
          <w:rtl/>
          <w:lang w:bidi="ar-EG"/>
          <w14:ligatures w14:val="standardContextual"/>
        </w:rPr>
        <w:t xml:space="preserve">المخاطر </w:t>
      </w:r>
      <w:r w:rsidRPr="00CD7DA6">
        <w:rPr>
          <w:rFonts w:ascii="Sakkal Majalla" w:eastAsia="Calibri" w:hAnsi="Sakkal Majalla" w:cs="Sakkal Majalla" w:hint="cs"/>
          <w:kern w:val="2"/>
          <w:sz w:val="28"/>
          <w:szCs w:val="28"/>
          <w:rtl/>
          <w14:ligatures w14:val="standardContextual"/>
        </w:rPr>
        <w:t>،</w:t>
      </w:r>
      <w:proofErr w:type="gramEnd"/>
      <w:r w:rsidRPr="00CD7DA6">
        <w:rPr>
          <w:rFonts w:ascii="Sakkal Majalla" w:eastAsia="Calibri" w:hAnsi="Sakkal Majalla" w:cs="Sakkal Majalla" w:hint="cs"/>
          <w:kern w:val="2"/>
          <w:sz w:val="28"/>
          <w:szCs w:val="28"/>
          <w:rtl/>
          <w14:ligatures w14:val="standardContextual"/>
        </w:rPr>
        <w:t xml:space="preserve"> </w:t>
      </w:r>
      <w:r w:rsidRPr="00CD7DA6">
        <w:rPr>
          <w:rFonts w:ascii="Sakkal Majalla" w:eastAsia="Calibri" w:hAnsi="Sakkal Majalla" w:cs="Sakkal Majalla"/>
          <w:kern w:val="2"/>
          <w:sz w:val="28"/>
          <w:szCs w:val="28"/>
          <w:rtl/>
          <w14:ligatures w14:val="standardContextual"/>
        </w:rPr>
        <w:t>تقييم المخاطر</w:t>
      </w:r>
      <w:r w:rsidRPr="00CD7DA6">
        <w:rPr>
          <w:rFonts w:ascii="Sakkal Majalla" w:eastAsia="Calibri" w:hAnsi="Sakkal Majalla" w:cs="Sakkal Majalla" w:hint="cs"/>
          <w:kern w:val="2"/>
          <w:sz w:val="28"/>
          <w:szCs w:val="28"/>
          <w:rtl/>
          <w14:ligatures w14:val="standardContextual"/>
        </w:rPr>
        <w:t xml:space="preserve">، الاستجابة للمخاطر، </w:t>
      </w:r>
      <w:r w:rsidRPr="00CD7DA6">
        <w:rPr>
          <w:rFonts w:ascii="Sakkal Majalla" w:eastAsia="Calibri" w:hAnsi="Sakkal Majalla" w:cs="Sakkal Majalla"/>
          <w:kern w:val="2"/>
          <w:sz w:val="28"/>
          <w:szCs w:val="28"/>
          <w:rtl/>
          <w14:ligatures w14:val="standardContextual"/>
        </w:rPr>
        <w:t>مراقبة المخاطر</w:t>
      </w:r>
      <w:r w:rsidRPr="00CD7DA6">
        <w:rPr>
          <w:rFonts w:ascii="Sakkal Majalla" w:eastAsia="Calibri" w:hAnsi="Sakkal Majalla" w:cs="Sakkal Majalla" w:hint="cs"/>
          <w:kern w:val="2"/>
          <w:sz w:val="28"/>
          <w:szCs w:val="28"/>
          <w:rtl/>
          <w14:ligatures w14:val="standardContextual"/>
        </w:rPr>
        <w:t xml:space="preserve">) </w:t>
      </w:r>
      <w:r w:rsidRPr="00CD7DA6">
        <w:rPr>
          <w:rFonts w:ascii="Sakkal Majalla" w:eastAsia="Calibri" w:hAnsi="Sakkal Majalla" w:cs="Sakkal Majalla"/>
          <w:kern w:val="2"/>
          <w:sz w:val="28"/>
          <w:szCs w:val="28"/>
          <w:rtl/>
          <w14:ligatures w14:val="standardContextual"/>
        </w:rPr>
        <w:t xml:space="preserve">و نجاح مشاريع (تقليل المخاطر، تعزيز الشفافية والاستخدام الأمثل للموارد، خفض التكاليف) </w:t>
      </w:r>
      <w:proofErr w:type="spellStart"/>
      <w:r w:rsidRPr="00CD7DA6">
        <w:rPr>
          <w:rFonts w:ascii="Sakkal Majalla" w:eastAsia="Calibri" w:hAnsi="Sakkal Majalla" w:cs="Sakkal Majalla"/>
          <w:kern w:val="2"/>
          <w:sz w:val="28"/>
          <w:szCs w:val="28"/>
          <w:rtl/>
          <w14:ligatures w14:val="standardContextual"/>
        </w:rPr>
        <w:t>فى</w:t>
      </w:r>
      <w:proofErr w:type="spellEnd"/>
      <w:r w:rsidRPr="00CD7DA6">
        <w:rPr>
          <w:rFonts w:ascii="Sakkal Majalla" w:eastAsia="Calibri" w:hAnsi="Sakkal Majalla" w:cs="Sakkal Majalla"/>
          <w:kern w:val="2"/>
          <w:sz w:val="28"/>
          <w:szCs w:val="28"/>
          <w:rtl/>
          <w14:ligatures w14:val="standardContextual"/>
        </w:rPr>
        <w:t xml:space="preserve"> الشركات الخاصة بالمنطقة الشرقية .</w:t>
      </w:r>
      <w:r w:rsidRPr="00CD7DA6">
        <w:rPr>
          <w:rFonts w:ascii="Sakkal Majalla" w:eastAsia="Calibri" w:hAnsi="Sakkal Majalla" w:cs="Sakkal Majalla" w:hint="cs"/>
          <w:kern w:val="2"/>
          <w:sz w:val="28"/>
          <w:szCs w:val="28"/>
          <w:rtl/>
          <w14:ligatures w14:val="standardContextual"/>
        </w:rPr>
        <w:t xml:space="preserve">، وتتفرع منها عدة أهداف فرعية </w:t>
      </w:r>
      <w:proofErr w:type="spellStart"/>
      <w:r w:rsidRPr="00CD7DA6">
        <w:rPr>
          <w:rFonts w:ascii="Sakkal Majalla" w:eastAsia="Calibri" w:hAnsi="Sakkal Majalla" w:cs="Sakkal Majalla" w:hint="cs"/>
          <w:kern w:val="2"/>
          <w:sz w:val="28"/>
          <w:szCs w:val="28"/>
          <w:rtl/>
          <w14:ligatures w14:val="standardContextual"/>
        </w:rPr>
        <w:t>كالتالى</w:t>
      </w:r>
      <w:proofErr w:type="spellEnd"/>
      <w:r w:rsidRPr="00CD7DA6">
        <w:rPr>
          <w:rFonts w:ascii="Sakkal Majalla" w:eastAsia="Calibri" w:hAnsi="Sakkal Majalla" w:cs="Sakkal Majalla" w:hint="cs"/>
          <w:kern w:val="2"/>
          <w:sz w:val="28"/>
          <w:szCs w:val="28"/>
          <w:rtl/>
          <w14:ligatures w14:val="standardContextual"/>
        </w:rPr>
        <w:t>:</w:t>
      </w:r>
    </w:p>
    <w:p w14:paraId="52DA2CD5" w14:textId="77777777" w:rsidR="00CD7DA6" w:rsidRPr="00CD7DA6" w:rsidRDefault="00CD7DA6">
      <w:pPr>
        <w:numPr>
          <w:ilvl w:val="0"/>
          <w:numId w:val="32"/>
        </w:numPr>
        <w:spacing w:line="360" w:lineRule="auto"/>
        <w:ind w:left="423" w:hanging="425"/>
        <w:contextualSpacing/>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kern w:val="2"/>
          <w:sz w:val="28"/>
          <w:szCs w:val="28"/>
          <w:rtl/>
          <w14:ligatures w14:val="standardContextual"/>
        </w:rPr>
        <w:t xml:space="preserve">استكشاف مدى تأثير تحديد المخاطر على نجاح المشاريع من خلال تقليل المخاطر، تعزيز الشفافية، الاستخدام الأمثل للموارد، وخفض التكاليف. </w:t>
      </w:r>
      <w:proofErr w:type="spellStart"/>
      <w:r w:rsidRPr="00CD7DA6">
        <w:rPr>
          <w:rFonts w:ascii="Sakkal Majalla" w:eastAsia="Calibri" w:hAnsi="Sakkal Majalla" w:cs="Sakkal Majalla"/>
          <w:kern w:val="2"/>
          <w:sz w:val="28"/>
          <w:szCs w:val="28"/>
          <w:rtl/>
          <w14:ligatures w14:val="standardContextual"/>
        </w:rPr>
        <w:t>فى</w:t>
      </w:r>
      <w:proofErr w:type="spellEnd"/>
      <w:r w:rsidRPr="00CD7DA6">
        <w:rPr>
          <w:rFonts w:ascii="Sakkal Majalla" w:eastAsia="Calibri" w:hAnsi="Sakkal Majalla" w:cs="Sakkal Majalla"/>
          <w:kern w:val="2"/>
          <w:sz w:val="28"/>
          <w:szCs w:val="28"/>
          <w:rtl/>
          <w14:ligatures w14:val="standardContextual"/>
        </w:rPr>
        <w:t xml:space="preserve"> الشركات الخاصة بالمنطقة الشرقية</w:t>
      </w:r>
    </w:p>
    <w:p w14:paraId="16F6B947" w14:textId="77777777" w:rsidR="00CD7DA6" w:rsidRPr="00CD7DA6" w:rsidRDefault="00CD7DA6">
      <w:pPr>
        <w:numPr>
          <w:ilvl w:val="0"/>
          <w:numId w:val="32"/>
        </w:numPr>
        <w:spacing w:line="360" w:lineRule="auto"/>
        <w:ind w:left="423" w:hanging="425"/>
        <w:contextualSpacing/>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ف</w:t>
      </w:r>
      <w:r w:rsidRPr="00CD7DA6">
        <w:rPr>
          <w:rFonts w:ascii="Sakkal Majalla" w:eastAsia="Calibri" w:hAnsi="Sakkal Majalla" w:cs="Sakkal Majalla"/>
          <w:kern w:val="2"/>
          <w:sz w:val="28"/>
          <w:szCs w:val="28"/>
          <w:rtl/>
          <w14:ligatures w14:val="standardContextual"/>
        </w:rPr>
        <w:t xml:space="preserve">حص كيفية تأثير تقييم المخاطر على نجاح المشاريع، بما في ذلك تقليل المخاطر، تعزيز الشفافية، الاستخدام الأمثل للموارد، وخفض التكاليف </w:t>
      </w:r>
      <w:proofErr w:type="spellStart"/>
      <w:r w:rsidRPr="00CD7DA6">
        <w:rPr>
          <w:rFonts w:ascii="Sakkal Majalla" w:eastAsia="Calibri" w:hAnsi="Sakkal Majalla" w:cs="Sakkal Majalla"/>
          <w:kern w:val="2"/>
          <w:sz w:val="28"/>
          <w:szCs w:val="28"/>
          <w:rtl/>
          <w14:ligatures w14:val="standardContextual"/>
        </w:rPr>
        <w:t>فى</w:t>
      </w:r>
      <w:proofErr w:type="spellEnd"/>
      <w:r w:rsidRPr="00CD7DA6">
        <w:rPr>
          <w:rFonts w:ascii="Sakkal Majalla" w:eastAsia="Calibri" w:hAnsi="Sakkal Majalla" w:cs="Sakkal Majalla"/>
          <w:kern w:val="2"/>
          <w:sz w:val="28"/>
          <w:szCs w:val="28"/>
          <w:rtl/>
          <w14:ligatures w14:val="standardContextual"/>
        </w:rPr>
        <w:t xml:space="preserve"> الشركات الخاصة بالمنطقة الشرقية</w:t>
      </w:r>
    </w:p>
    <w:p w14:paraId="122EA0BA" w14:textId="77777777" w:rsidR="00CD7DA6" w:rsidRPr="00CD7DA6" w:rsidRDefault="00CD7DA6">
      <w:pPr>
        <w:numPr>
          <w:ilvl w:val="0"/>
          <w:numId w:val="32"/>
        </w:numPr>
        <w:spacing w:line="360" w:lineRule="auto"/>
        <w:ind w:left="423" w:hanging="425"/>
        <w:contextualSpacing/>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t xml:space="preserve">تحليل كيفية تأثير الاستجابة للمخاطر على نجاح المشاريع من حيث تقليل المخاطر، تعزيز الشفافية، الاستخدام الأمثل للموارد، وخفض التكاليف. </w:t>
      </w:r>
      <w:proofErr w:type="spellStart"/>
      <w:r w:rsidRPr="00CD7DA6">
        <w:rPr>
          <w:rFonts w:ascii="Sakkal Majalla" w:eastAsia="Calibri" w:hAnsi="Sakkal Majalla" w:cs="Sakkal Majalla"/>
          <w:kern w:val="2"/>
          <w:sz w:val="28"/>
          <w:szCs w:val="28"/>
          <w:rtl/>
          <w14:ligatures w14:val="standardContextual"/>
        </w:rPr>
        <w:t>فى</w:t>
      </w:r>
      <w:proofErr w:type="spellEnd"/>
      <w:r w:rsidRPr="00CD7DA6">
        <w:rPr>
          <w:rFonts w:ascii="Sakkal Majalla" w:eastAsia="Calibri" w:hAnsi="Sakkal Majalla" w:cs="Sakkal Majalla"/>
          <w:kern w:val="2"/>
          <w:sz w:val="28"/>
          <w:szCs w:val="28"/>
          <w:rtl/>
          <w14:ligatures w14:val="standardContextual"/>
        </w:rPr>
        <w:t xml:space="preserve"> الشركات الخاصة بالمنطقة الشرقية</w:t>
      </w:r>
    </w:p>
    <w:p w14:paraId="21D8C16F" w14:textId="77777777" w:rsidR="00CD7DA6" w:rsidRPr="00CD7DA6" w:rsidRDefault="00CD7DA6">
      <w:pPr>
        <w:numPr>
          <w:ilvl w:val="0"/>
          <w:numId w:val="32"/>
        </w:numPr>
        <w:spacing w:line="360" w:lineRule="auto"/>
        <w:ind w:left="423" w:hanging="425"/>
        <w:contextualSpacing/>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kern w:val="2"/>
          <w:sz w:val="28"/>
          <w:szCs w:val="28"/>
          <w:rtl/>
          <w14:ligatures w14:val="standardContextual"/>
        </w:rPr>
        <w:t xml:space="preserve">استكشاف تأثير مراقبة المخاطر والسيطرة عليها على نجاح المشاريع، بما في ذلك تقليل المخاطر، تعزيز الشفافية، الاستخدام الأمثل للموارد، وخفض التكاليف </w:t>
      </w:r>
      <w:proofErr w:type="spellStart"/>
      <w:r w:rsidRPr="00CD7DA6">
        <w:rPr>
          <w:rFonts w:ascii="Sakkal Majalla" w:eastAsia="Calibri" w:hAnsi="Sakkal Majalla" w:cs="Sakkal Majalla"/>
          <w:kern w:val="2"/>
          <w:sz w:val="28"/>
          <w:szCs w:val="28"/>
          <w:rtl/>
          <w14:ligatures w14:val="standardContextual"/>
        </w:rPr>
        <w:t>فى</w:t>
      </w:r>
      <w:proofErr w:type="spellEnd"/>
      <w:r w:rsidRPr="00CD7DA6">
        <w:rPr>
          <w:rFonts w:ascii="Sakkal Majalla" w:eastAsia="Calibri" w:hAnsi="Sakkal Majalla" w:cs="Sakkal Majalla"/>
          <w:kern w:val="2"/>
          <w:sz w:val="28"/>
          <w:szCs w:val="28"/>
          <w:rtl/>
          <w14:ligatures w14:val="standardContextual"/>
        </w:rPr>
        <w:t xml:space="preserve"> الشركات الخاصة بالمنطقة الشرقية.</w:t>
      </w:r>
    </w:p>
    <w:p w14:paraId="13818C34" w14:textId="77777777" w:rsidR="00CD7DA6" w:rsidRPr="00CD7DA6" w:rsidRDefault="00CD7DA6">
      <w:pPr>
        <w:numPr>
          <w:ilvl w:val="0"/>
          <w:numId w:val="32"/>
        </w:numPr>
        <w:spacing w:line="360" w:lineRule="auto"/>
        <w:ind w:left="423" w:hanging="425"/>
        <w:contextualSpacing/>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lastRenderedPageBreak/>
        <w:t>فحص الفروق في تأثير إدارة المخاطر على نجاح المشاريع في الشركات الخاصة بالمنطقة الشرقية بناءً على المتغيرات الديموغرافية</w:t>
      </w:r>
      <w:r w:rsidRPr="00CD7DA6">
        <w:rPr>
          <w:rFonts w:ascii="Sakkal Majalla" w:eastAsia="Calibri" w:hAnsi="Sakkal Majalla" w:cs="Sakkal Majalla" w:hint="cs"/>
          <w:kern w:val="2"/>
          <w:sz w:val="28"/>
          <w:szCs w:val="28"/>
          <w:rtl/>
          <w14:ligatures w14:val="standardContextual"/>
        </w:rPr>
        <w:t>.</w:t>
      </w:r>
    </w:p>
    <w:p w14:paraId="6BEC684D" w14:textId="58BC920B" w:rsidR="00CD7DA6" w:rsidRPr="00C82757" w:rsidRDefault="00767900" w:rsidP="00C82757">
      <w:pPr>
        <w:ind w:hanging="2"/>
        <w:outlineLvl w:val="1"/>
        <w:rPr>
          <w:rFonts w:ascii="Sakkal Majalla" w:hAnsi="Sakkal Majalla" w:cs="Sakkal Majalla"/>
          <w:b/>
          <w:bCs/>
          <w:sz w:val="36"/>
          <w:szCs w:val="36"/>
          <w:rtl/>
        </w:rPr>
      </w:pPr>
      <w:bookmarkStart w:id="23" w:name="_Toc170702807"/>
      <w:bookmarkStart w:id="24" w:name="_Toc172494263"/>
      <w:r>
        <w:rPr>
          <w:rFonts w:ascii="Sakkal Majalla" w:hAnsi="Sakkal Majalla" w:cs="Sakkal Majalla" w:hint="cs"/>
          <w:b/>
          <w:bCs/>
          <w:sz w:val="36"/>
          <w:szCs w:val="36"/>
          <w:rtl/>
        </w:rPr>
        <w:t xml:space="preserve">5.1 </w:t>
      </w:r>
      <w:r w:rsidR="00CD7DA6" w:rsidRPr="00C82757">
        <w:rPr>
          <w:rFonts w:ascii="Sakkal Majalla" w:hAnsi="Sakkal Majalla" w:cs="Sakkal Majalla"/>
          <w:b/>
          <w:bCs/>
          <w:sz w:val="36"/>
          <w:szCs w:val="36"/>
          <w:rtl/>
        </w:rPr>
        <w:t>تساؤلات الدراسة</w:t>
      </w:r>
      <w:bookmarkEnd w:id="21"/>
      <w:bookmarkEnd w:id="22"/>
      <w:bookmarkEnd w:id="23"/>
      <w:bookmarkEnd w:id="24"/>
    </w:p>
    <w:p w14:paraId="676A41C3" w14:textId="77777777" w:rsidR="00CD7DA6" w:rsidRPr="00CD7DA6" w:rsidRDefault="00CD7DA6" w:rsidP="00C82757">
      <w:pPr>
        <w:spacing w:line="360" w:lineRule="auto"/>
        <w:ind w:hanging="2"/>
        <w:jc w:val="both"/>
        <w:rPr>
          <w:rFonts w:ascii="Sakkal Majalla" w:eastAsia="Calibri" w:hAnsi="Sakkal Majalla" w:cs="Sakkal Majalla"/>
          <w:sz w:val="28"/>
          <w:szCs w:val="28"/>
          <w:rtl/>
        </w:rPr>
      </w:pPr>
      <w:r w:rsidRPr="00CD7DA6">
        <w:rPr>
          <w:rFonts w:ascii="Sakkal Majalla" w:eastAsia="Calibri" w:hAnsi="Sakkal Majalla" w:cs="Sakkal Majalla" w:hint="cs"/>
          <w:b/>
          <w:bCs/>
          <w:sz w:val="28"/>
          <w:szCs w:val="28"/>
          <w:rtl/>
        </w:rPr>
        <w:t>السؤال الرئيس الأول</w:t>
      </w:r>
      <w:r w:rsidRPr="00CD7DA6">
        <w:rPr>
          <w:rFonts w:ascii="Sakkal Majalla" w:eastAsia="Calibri" w:hAnsi="Sakkal Majalla" w:cs="Sakkal Majalla" w:hint="cs"/>
          <w:sz w:val="28"/>
          <w:szCs w:val="28"/>
          <w:rtl/>
        </w:rPr>
        <w:t>:</w:t>
      </w:r>
      <w:r w:rsidRPr="00CD7DA6">
        <w:rPr>
          <w:rFonts w:ascii="Sakkal Majalla" w:eastAsia="Calibri" w:hAnsi="Sakkal Majalla" w:cs="Sakkal Majalla"/>
          <w:b/>
          <w:bCs/>
          <w:sz w:val="28"/>
          <w:szCs w:val="28"/>
          <w:rtl/>
        </w:rPr>
        <w:t xml:space="preserve"> </w:t>
      </w:r>
      <w:r w:rsidRPr="00CD7DA6">
        <w:rPr>
          <w:rFonts w:ascii="Sakkal Majalla" w:eastAsia="Calibri" w:hAnsi="Sakkal Majalla" w:cs="Sakkal Majalla"/>
          <w:sz w:val="28"/>
          <w:szCs w:val="28"/>
          <w:rtl/>
        </w:rPr>
        <w:t xml:space="preserve">ما هو تأثير </w:t>
      </w:r>
      <w:r w:rsidRPr="00CD7DA6">
        <w:rPr>
          <w:rFonts w:ascii="Sakkal Majalla" w:eastAsia="Calibri" w:hAnsi="Sakkal Majalla" w:cs="Sakkal Majalla" w:hint="cs"/>
          <w:sz w:val="28"/>
          <w:szCs w:val="28"/>
          <w:rtl/>
        </w:rPr>
        <w:t>استراتيجيات</w:t>
      </w:r>
      <w:r w:rsidRPr="00CD7DA6">
        <w:rPr>
          <w:rFonts w:ascii="Sakkal Majalla" w:eastAsia="Calibri" w:hAnsi="Sakkal Majalla" w:cs="Sakkal Majalla"/>
          <w:sz w:val="28"/>
          <w:szCs w:val="28"/>
          <w:rtl/>
        </w:rPr>
        <w:t xml:space="preserve"> إدارة المخاطر (تحديد </w:t>
      </w:r>
      <w:proofErr w:type="gramStart"/>
      <w:r w:rsidRPr="00CD7DA6">
        <w:rPr>
          <w:rFonts w:ascii="Sakkal Majalla" w:eastAsia="Calibri" w:hAnsi="Sakkal Majalla" w:cs="Sakkal Majalla"/>
          <w:sz w:val="28"/>
          <w:szCs w:val="28"/>
          <w:rtl/>
        </w:rPr>
        <w:t>المخاطر ،</w:t>
      </w:r>
      <w:proofErr w:type="gramEnd"/>
      <w:r w:rsidRPr="00CD7DA6">
        <w:rPr>
          <w:rFonts w:ascii="Sakkal Majalla" w:eastAsia="Calibri" w:hAnsi="Sakkal Majalla" w:cs="Sakkal Majalla"/>
          <w:sz w:val="28"/>
          <w:szCs w:val="28"/>
          <w:rtl/>
        </w:rPr>
        <w:t xml:space="preserve"> تقييم المخاطر ، الاستجابة للمخاطر، مراقبة المخاطر) و نجاح مشاريع (تقليل المخاطر، تعزيز الشفافية والاستخدام الأمثل للموارد، خفض التكاليف) </w:t>
      </w:r>
      <w:proofErr w:type="spellStart"/>
      <w:r w:rsidRPr="00CD7DA6">
        <w:rPr>
          <w:rFonts w:ascii="Sakkal Majalla" w:eastAsia="Calibri" w:hAnsi="Sakkal Majalla" w:cs="Sakkal Majalla"/>
          <w:sz w:val="28"/>
          <w:szCs w:val="28"/>
          <w:rtl/>
        </w:rPr>
        <w:t>فى</w:t>
      </w:r>
      <w:proofErr w:type="spellEnd"/>
      <w:r w:rsidRPr="00CD7DA6">
        <w:rPr>
          <w:rFonts w:ascii="Sakkal Majalla" w:eastAsia="Calibri" w:hAnsi="Sakkal Majalla" w:cs="Sakkal Majalla"/>
          <w:sz w:val="28"/>
          <w:szCs w:val="28"/>
          <w:rtl/>
        </w:rPr>
        <w:t xml:space="preserve"> الشركات الخاصة بالمنطقة الشرقية .؟</w:t>
      </w:r>
    </w:p>
    <w:p w14:paraId="7269D657" w14:textId="77777777" w:rsidR="00CD7DA6" w:rsidRPr="00CD7DA6" w:rsidRDefault="00CD7DA6" w:rsidP="00C82757">
      <w:pPr>
        <w:spacing w:line="360" w:lineRule="auto"/>
        <w:ind w:hanging="2"/>
        <w:jc w:val="both"/>
        <w:rPr>
          <w:rFonts w:ascii="Sakkal Majalla" w:eastAsia="Calibri" w:hAnsi="Sakkal Majalla" w:cs="Sakkal Majalla"/>
          <w:b/>
          <w:bCs/>
          <w:sz w:val="28"/>
          <w:szCs w:val="28"/>
        </w:rPr>
      </w:pPr>
      <w:r w:rsidRPr="00CD7DA6">
        <w:rPr>
          <w:rFonts w:ascii="Sakkal Majalla" w:eastAsia="Calibri" w:hAnsi="Sakkal Majalla" w:cs="Sakkal Majalla"/>
          <w:b/>
          <w:bCs/>
          <w:sz w:val="28"/>
          <w:szCs w:val="28"/>
          <w:rtl/>
        </w:rPr>
        <w:t>وينبثق عن هذا التساؤل عدد من الأسئلة الفرعية هي:</w:t>
      </w:r>
    </w:p>
    <w:p w14:paraId="6150B526" w14:textId="77777777" w:rsidR="00CD7DA6" w:rsidRPr="00CD7DA6" w:rsidRDefault="00CD7DA6">
      <w:pPr>
        <w:numPr>
          <w:ilvl w:val="0"/>
          <w:numId w:val="34"/>
        </w:numPr>
        <w:spacing w:line="360" w:lineRule="auto"/>
        <w:ind w:left="281" w:hanging="286"/>
        <w:contextualSpacing/>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kern w:val="2"/>
          <w:sz w:val="28"/>
          <w:szCs w:val="28"/>
          <w:rtl/>
          <w14:ligatures w14:val="standardContextual"/>
        </w:rPr>
        <w:t>ما هو تأثير تحديد المخاطر على نجاح المشاريع في الشركات الخاصة بالمنطقة الشرقية؟</w:t>
      </w:r>
      <w:r w:rsidRPr="00CD7DA6">
        <w:rPr>
          <w:rFonts w:ascii="Sakkal Majalla" w:eastAsia="Calibri" w:hAnsi="Sakkal Majalla" w:cs="Sakkal Majalla" w:hint="cs"/>
          <w:kern w:val="2"/>
          <w:sz w:val="28"/>
          <w:szCs w:val="28"/>
          <w:rtl/>
          <w14:ligatures w14:val="standardContextual"/>
        </w:rPr>
        <w:t xml:space="preserve"> </w:t>
      </w:r>
    </w:p>
    <w:p w14:paraId="70426238" w14:textId="77777777" w:rsidR="00CD7DA6" w:rsidRPr="00CD7DA6" w:rsidRDefault="00CD7DA6">
      <w:pPr>
        <w:numPr>
          <w:ilvl w:val="0"/>
          <w:numId w:val="34"/>
        </w:numPr>
        <w:spacing w:line="360" w:lineRule="auto"/>
        <w:ind w:left="281" w:hanging="286"/>
        <w:contextualSpacing/>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kern w:val="2"/>
          <w:sz w:val="28"/>
          <w:szCs w:val="28"/>
          <w:rtl/>
          <w14:ligatures w14:val="standardContextual"/>
        </w:rPr>
        <w:t>ما هو تأثير تقييم المخاطر على نجاح المشاريع في الشركات الخاصة بالمنطقة الشرقية؟</w:t>
      </w:r>
      <w:r w:rsidRPr="00CD7DA6">
        <w:rPr>
          <w:rFonts w:ascii="Sakkal Majalla" w:eastAsia="Calibri" w:hAnsi="Sakkal Majalla" w:cs="Sakkal Majalla" w:hint="cs"/>
          <w:kern w:val="2"/>
          <w:sz w:val="28"/>
          <w:szCs w:val="28"/>
          <w:rtl/>
          <w14:ligatures w14:val="standardContextual"/>
        </w:rPr>
        <w:t xml:space="preserve"> </w:t>
      </w:r>
    </w:p>
    <w:p w14:paraId="3DBF025E" w14:textId="77777777" w:rsidR="00CD7DA6" w:rsidRPr="00CD7DA6" w:rsidRDefault="00CD7DA6">
      <w:pPr>
        <w:numPr>
          <w:ilvl w:val="0"/>
          <w:numId w:val="34"/>
        </w:numPr>
        <w:spacing w:line="360" w:lineRule="auto"/>
        <w:ind w:left="281" w:hanging="286"/>
        <w:contextualSpacing/>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t>ما هو تأثير الاستجابة للمخاطر على نجاح المشاريع في الشركات الخاصة بالمنطقة الشرقية؟</w:t>
      </w:r>
    </w:p>
    <w:p w14:paraId="63CAAC15" w14:textId="77777777" w:rsidR="00CD7DA6" w:rsidRPr="00CD7DA6" w:rsidRDefault="00CD7DA6">
      <w:pPr>
        <w:numPr>
          <w:ilvl w:val="0"/>
          <w:numId w:val="34"/>
        </w:numPr>
        <w:spacing w:line="360" w:lineRule="auto"/>
        <w:ind w:left="281" w:hanging="286"/>
        <w:contextualSpacing/>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t>ما هو تأثير مراقبة المخاطر والسيطرة عليها على نجاح المشاريع في الشركات الخاصة بالمنطقة الشرقية؟</w:t>
      </w:r>
    </w:p>
    <w:p w14:paraId="71389CF5" w14:textId="77777777" w:rsidR="00CD7DA6" w:rsidRPr="00CD7DA6" w:rsidRDefault="00CD7DA6">
      <w:pPr>
        <w:numPr>
          <w:ilvl w:val="0"/>
          <w:numId w:val="34"/>
        </w:numPr>
        <w:spacing w:line="360" w:lineRule="auto"/>
        <w:ind w:left="281" w:hanging="286"/>
        <w:contextualSpacing/>
        <w:jc w:val="both"/>
        <w:rPr>
          <w:rFonts w:ascii="Sakkal Majalla" w:eastAsia="Calibri" w:hAnsi="Sakkal Majalla" w:cs="Sakkal Majalla"/>
          <w:b/>
          <w:bCs/>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t>هل توجد فروق ذات دلالة إحصائية بين متوسطات إجابات المبحوثين حول تأثير إدارة المخاطر على نجاح المشاريع في الشركات الخاصة بالمنطقة الشرقية بناءً على المتغيرات الديموغرافية التالية: الجنس، العمر، المؤهل العلمي، المسمى الوظيفي، سنوات الخبرة؟</w:t>
      </w:r>
    </w:p>
    <w:p w14:paraId="23EA6275" w14:textId="2E02586B" w:rsidR="00CD7DA6" w:rsidRPr="00C82757" w:rsidRDefault="00767900" w:rsidP="00C82757">
      <w:pPr>
        <w:ind w:hanging="2"/>
        <w:outlineLvl w:val="1"/>
        <w:rPr>
          <w:rFonts w:ascii="Sakkal Majalla" w:hAnsi="Sakkal Majalla" w:cs="Sakkal Majalla"/>
          <w:b/>
          <w:bCs/>
          <w:sz w:val="36"/>
          <w:szCs w:val="36"/>
          <w:rtl/>
        </w:rPr>
      </w:pPr>
      <w:bookmarkStart w:id="25" w:name="_Toc169790498"/>
      <w:bookmarkStart w:id="26" w:name="_Toc169790584"/>
      <w:bookmarkStart w:id="27" w:name="_Toc170702808"/>
      <w:bookmarkStart w:id="28" w:name="_Toc172494264"/>
      <w:r>
        <w:rPr>
          <w:rFonts w:ascii="Sakkal Majalla" w:hAnsi="Sakkal Majalla" w:cs="Sakkal Majalla" w:hint="cs"/>
          <w:b/>
          <w:bCs/>
          <w:sz w:val="36"/>
          <w:szCs w:val="36"/>
          <w:rtl/>
        </w:rPr>
        <w:t xml:space="preserve">6.1 </w:t>
      </w:r>
      <w:r w:rsidR="00CD7DA6" w:rsidRPr="00C82757">
        <w:rPr>
          <w:rFonts w:ascii="Sakkal Majalla" w:hAnsi="Sakkal Majalla" w:cs="Sakkal Majalla" w:hint="cs"/>
          <w:b/>
          <w:bCs/>
          <w:sz w:val="36"/>
          <w:szCs w:val="36"/>
          <w:rtl/>
        </w:rPr>
        <w:t>فروض الدراسة:</w:t>
      </w:r>
      <w:bookmarkEnd w:id="25"/>
      <w:bookmarkEnd w:id="26"/>
      <w:bookmarkEnd w:id="27"/>
      <w:bookmarkEnd w:id="28"/>
    </w:p>
    <w:p w14:paraId="71CFFB4B" w14:textId="77777777" w:rsidR="00CD7DA6" w:rsidRPr="00CD7DA6" w:rsidRDefault="00CD7DA6" w:rsidP="00C82757">
      <w:pPr>
        <w:spacing w:line="360" w:lineRule="auto"/>
        <w:ind w:hanging="2"/>
        <w:jc w:val="both"/>
        <w:rPr>
          <w:rFonts w:ascii="Sakkal Majalla" w:eastAsia="Calibri" w:hAnsi="Sakkal Majalla" w:cs="Sakkal Majalla"/>
          <w:kern w:val="2"/>
          <w:sz w:val="28"/>
          <w:szCs w:val="28"/>
          <w:lang w:bidi="ar-JO"/>
          <w14:ligatures w14:val="standardContextual"/>
        </w:rPr>
      </w:pPr>
      <w:bookmarkStart w:id="29" w:name="_Toc169790499"/>
      <w:bookmarkStart w:id="30" w:name="_Toc169790585"/>
      <w:r w:rsidRPr="00CD7DA6">
        <w:rPr>
          <w:rFonts w:ascii="Sakkal Majalla" w:eastAsia="Calibri" w:hAnsi="Sakkal Majalla" w:cs="Sakkal Majalla" w:hint="cs"/>
          <w:kern w:val="2"/>
          <w:sz w:val="28"/>
          <w:szCs w:val="28"/>
          <w:rtl/>
          <w14:ligatures w14:val="standardContextual"/>
        </w:rPr>
        <w:t>يمكن تحقيق غرض الدراسة عن طريق اختيار الفرضيات الآتية:</w:t>
      </w:r>
    </w:p>
    <w:p w14:paraId="52E84F73" w14:textId="26F94F2B" w:rsidR="00CD7DA6" w:rsidRPr="00CD7DA6" w:rsidRDefault="00CD7DA6" w:rsidP="00C82757">
      <w:pPr>
        <w:spacing w:line="360" w:lineRule="auto"/>
        <w:ind w:hanging="2"/>
        <w:rPr>
          <w:rFonts w:ascii="Sakkal Majalla" w:eastAsia="Calibri" w:hAnsi="Sakkal Majalla" w:cs="Sakkal Majalla"/>
          <w:sz w:val="28"/>
          <w:szCs w:val="28"/>
          <w:rtl/>
        </w:rPr>
      </w:pPr>
      <w:r w:rsidRPr="00CD7DA6">
        <w:rPr>
          <w:rFonts w:ascii="Sakkal Majalla" w:eastAsia="Calibri" w:hAnsi="Sakkal Majalla" w:cs="Sakkal Majalla" w:hint="cs"/>
          <w:b/>
          <w:bCs/>
          <w:sz w:val="28"/>
          <w:szCs w:val="28"/>
          <w:rtl/>
        </w:rPr>
        <w:t xml:space="preserve">الفرضية الرئيسية </w:t>
      </w:r>
      <w:proofErr w:type="gramStart"/>
      <w:r w:rsidRPr="00CD7DA6">
        <w:rPr>
          <w:rFonts w:ascii="Sakkal Majalla" w:eastAsia="Calibri" w:hAnsi="Sakkal Majalla" w:cs="Sakkal Majalla" w:hint="cs"/>
          <w:b/>
          <w:bCs/>
          <w:sz w:val="28"/>
          <w:szCs w:val="28"/>
          <w:rtl/>
        </w:rPr>
        <w:t>الأولى</w:t>
      </w:r>
      <w:r w:rsidRPr="00CD7DA6">
        <w:rPr>
          <w:rFonts w:ascii="Sakkal Majalla" w:eastAsia="Calibri" w:hAnsi="Sakkal Majalla" w:cs="Sakkal Majalla" w:hint="cs"/>
          <w:sz w:val="28"/>
          <w:szCs w:val="28"/>
          <w:rtl/>
        </w:rPr>
        <w:t xml:space="preserve"> :</w:t>
      </w:r>
      <w:proofErr w:type="gramEnd"/>
      <w:r w:rsidRPr="00CD7DA6">
        <w:rPr>
          <w:rFonts w:ascii="Sakkal Majalla" w:eastAsia="Calibri" w:hAnsi="Sakkal Majalla" w:cs="Sakkal Majalla" w:hint="cs"/>
          <w:sz w:val="28"/>
          <w:szCs w:val="28"/>
          <w:rtl/>
        </w:rPr>
        <w:t xml:space="preserve"> توجد علاقة ذات دلالة إحصائية </w:t>
      </w:r>
      <w:r w:rsidRPr="00CD7DA6">
        <w:rPr>
          <w:rFonts w:ascii="Sakkal Majalla" w:eastAsia="Calibri" w:hAnsi="Sakkal Majalla" w:cs="Sakkal Majalla"/>
          <w:sz w:val="28"/>
          <w:szCs w:val="28"/>
          <w:rtl/>
        </w:rPr>
        <w:t>عند مستوى دلالة</w:t>
      </w:r>
      <w:r w:rsidRPr="00CD7DA6">
        <w:rPr>
          <w:rFonts w:ascii="Sakkal Majalla" w:eastAsia="Calibri" w:hAnsi="Sakkal Majalla" w:cs="Sakkal Majalla" w:hint="cs"/>
          <w:sz w:val="28"/>
          <w:szCs w:val="28"/>
          <w:rtl/>
        </w:rPr>
        <w:t>(</w:t>
      </w:r>
      <w:r w:rsidRPr="00CD7DA6">
        <w:rPr>
          <w:rFonts w:ascii="Sakkal Majalla" w:eastAsia="Calibri" w:hAnsi="Sakkal Majalla" w:cs="Sakkal Majalla"/>
          <w:sz w:val="28"/>
          <w:szCs w:val="28"/>
          <w:rtl/>
        </w:rPr>
        <w:t xml:space="preserve"> 0.05 ≥ </w:t>
      </w:r>
      <m:oMath>
        <m:r>
          <w:rPr>
            <w:rFonts w:ascii="Cambria Math" w:eastAsia="Calibri" w:hAnsi="Cambria Math" w:cs="Sakkal Majalla"/>
            <w:sz w:val="28"/>
            <w:szCs w:val="28"/>
          </w:rPr>
          <m:t>∝</m:t>
        </m:r>
      </m:oMath>
      <w:r w:rsidRPr="00CD7DA6">
        <w:rPr>
          <w:rFonts w:ascii="Sakkal Majalla" w:eastAsia="Calibri" w:hAnsi="Sakkal Majalla" w:cs="Sakkal Majalla" w:hint="cs"/>
          <w:sz w:val="28"/>
          <w:szCs w:val="28"/>
          <w:rtl/>
        </w:rPr>
        <w:t>)بين إدارة المخاطر (</w:t>
      </w:r>
      <w:r w:rsidRPr="00CD7DA6">
        <w:rPr>
          <w:rFonts w:ascii="Sakkal Majalla" w:eastAsia="Calibri" w:hAnsi="Sakkal Majalla" w:cs="Sakkal Majalla" w:hint="cs"/>
          <w:sz w:val="28"/>
          <w:szCs w:val="28"/>
          <w:rtl/>
          <w:lang w:bidi="ar-EG"/>
        </w:rPr>
        <w:t xml:space="preserve">تحديد المخاطر </w:t>
      </w:r>
      <w:r w:rsidRPr="00CD7DA6">
        <w:rPr>
          <w:rFonts w:ascii="Sakkal Majalla" w:eastAsia="Calibri" w:hAnsi="Sakkal Majalla" w:cs="Sakkal Majalla" w:hint="cs"/>
          <w:sz w:val="28"/>
          <w:szCs w:val="28"/>
          <w:rtl/>
        </w:rPr>
        <w:t xml:space="preserve">، </w:t>
      </w:r>
      <w:r w:rsidRPr="00CD7DA6">
        <w:rPr>
          <w:rFonts w:ascii="Sakkal Majalla" w:eastAsia="Calibri" w:hAnsi="Sakkal Majalla" w:cs="Sakkal Majalla"/>
          <w:sz w:val="28"/>
          <w:szCs w:val="28"/>
          <w:rtl/>
        </w:rPr>
        <w:t>تقييم المخاطر</w:t>
      </w:r>
      <w:r w:rsidRPr="00CD7DA6">
        <w:rPr>
          <w:rFonts w:ascii="Sakkal Majalla" w:eastAsia="Calibri" w:hAnsi="Sakkal Majalla" w:cs="Sakkal Majalla" w:hint="cs"/>
          <w:sz w:val="28"/>
          <w:szCs w:val="28"/>
          <w:rtl/>
        </w:rPr>
        <w:t xml:space="preserve"> ، الاستجابة للمخاطر، </w:t>
      </w:r>
      <w:r w:rsidRPr="00CD7DA6">
        <w:rPr>
          <w:rFonts w:ascii="Sakkal Majalla" w:eastAsia="Calibri" w:hAnsi="Sakkal Majalla" w:cs="Sakkal Majalla"/>
          <w:sz w:val="28"/>
          <w:szCs w:val="28"/>
          <w:rtl/>
        </w:rPr>
        <w:t>مراقبة المخاطر</w:t>
      </w:r>
      <w:r w:rsidRPr="00CD7DA6">
        <w:rPr>
          <w:rFonts w:ascii="Sakkal Majalla" w:eastAsia="Calibri" w:hAnsi="Sakkal Majalla" w:cs="Sakkal Majalla" w:hint="cs"/>
          <w:sz w:val="28"/>
          <w:szCs w:val="28"/>
          <w:rtl/>
        </w:rPr>
        <w:t xml:space="preserve">) و </w:t>
      </w:r>
      <w:r w:rsidRPr="00CD7DA6">
        <w:rPr>
          <w:rFonts w:ascii="Sakkal Majalla" w:eastAsia="Calibri" w:hAnsi="Sakkal Majalla" w:cs="Sakkal Majalla"/>
          <w:sz w:val="28"/>
          <w:szCs w:val="28"/>
          <w:rtl/>
        </w:rPr>
        <w:t>نجاح مشاريع (</w:t>
      </w:r>
      <w:r w:rsidRPr="00CD7DA6">
        <w:rPr>
          <w:rFonts w:ascii="Sakkal Majalla" w:eastAsia="Calibri" w:hAnsi="Sakkal Majalla" w:cs="Sakkal Majalla" w:hint="cs"/>
          <w:sz w:val="28"/>
          <w:szCs w:val="28"/>
          <w:rtl/>
        </w:rPr>
        <w:t xml:space="preserve">تقليل المخاطر، </w:t>
      </w:r>
      <w:r w:rsidRPr="00CD7DA6">
        <w:rPr>
          <w:rFonts w:ascii="Sakkal Majalla" w:eastAsia="Calibri" w:hAnsi="Sakkal Majalla" w:cs="Sakkal Majalla"/>
          <w:sz w:val="28"/>
          <w:szCs w:val="28"/>
          <w:rtl/>
          <w:lang w:bidi="ar-EG"/>
        </w:rPr>
        <w:t>تعزيز الشفافية والاستخدام الأمثل للموارد</w:t>
      </w:r>
      <w:r w:rsidRPr="00CD7DA6">
        <w:rPr>
          <w:rFonts w:ascii="Sakkal Majalla" w:eastAsia="Calibri" w:hAnsi="Sakkal Majalla" w:cs="Sakkal Majalla" w:hint="cs"/>
          <w:sz w:val="28"/>
          <w:szCs w:val="28"/>
          <w:rtl/>
          <w:lang w:bidi="ar-EG"/>
        </w:rPr>
        <w:t>، خفض التكاليف</w:t>
      </w:r>
      <w:r w:rsidRPr="00CD7DA6">
        <w:rPr>
          <w:rFonts w:ascii="Sakkal Majalla" w:eastAsia="Calibri" w:hAnsi="Sakkal Majalla" w:cs="Sakkal Majalla"/>
          <w:sz w:val="28"/>
          <w:szCs w:val="28"/>
          <w:rtl/>
        </w:rPr>
        <w:t xml:space="preserve">) </w:t>
      </w:r>
      <w:proofErr w:type="spellStart"/>
      <w:r w:rsidRPr="00CD7DA6">
        <w:rPr>
          <w:rFonts w:ascii="Sakkal Majalla" w:eastAsia="Calibri" w:hAnsi="Sakkal Majalla" w:cs="Sakkal Majalla"/>
          <w:sz w:val="28"/>
          <w:szCs w:val="28"/>
          <w:rtl/>
        </w:rPr>
        <w:t>فى</w:t>
      </w:r>
      <w:proofErr w:type="spellEnd"/>
      <w:r w:rsidRPr="00CD7DA6">
        <w:rPr>
          <w:rFonts w:ascii="Sakkal Majalla" w:eastAsia="Calibri" w:hAnsi="Sakkal Majalla" w:cs="Sakkal Majalla"/>
          <w:sz w:val="28"/>
          <w:szCs w:val="28"/>
          <w:rtl/>
        </w:rPr>
        <w:t xml:space="preserve"> الشركات الخاصة بالمنطقة الشرقية</w:t>
      </w:r>
      <w:r w:rsidRPr="00CD7DA6">
        <w:rPr>
          <w:rFonts w:ascii="Sakkal Majalla" w:eastAsia="Calibri" w:hAnsi="Sakkal Majalla" w:cs="Sakkal Majalla" w:hint="cs"/>
          <w:sz w:val="28"/>
          <w:szCs w:val="28"/>
          <w:rtl/>
        </w:rPr>
        <w:t xml:space="preserve"> </w:t>
      </w:r>
      <w:r w:rsidRPr="00CD7DA6">
        <w:rPr>
          <w:rFonts w:ascii="Sakkal Majalla" w:eastAsia="Calibri" w:hAnsi="Sakkal Majalla" w:cs="Sakkal Majalla"/>
          <w:sz w:val="28"/>
          <w:szCs w:val="28"/>
          <w:rtl/>
        </w:rPr>
        <w:t>.</w:t>
      </w:r>
      <w:r w:rsidRPr="00CD7DA6">
        <w:rPr>
          <w:rFonts w:ascii="Sakkal Majalla" w:eastAsia="Calibri" w:hAnsi="Sakkal Majalla" w:cs="Sakkal Majalla" w:hint="cs"/>
          <w:sz w:val="28"/>
          <w:szCs w:val="28"/>
          <w:rtl/>
        </w:rPr>
        <w:t xml:space="preserve"> وتندرج منها الفرضيات الفرعية التالية:</w:t>
      </w:r>
    </w:p>
    <w:p w14:paraId="353CDB80" w14:textId="77777777" w:rsidR="00CD7DA6" w:rsidRPr="00CD7DA6" w:rsidRDefault="00CD7DA6">
      <w:pPr>
        <w:numPr>
          <w:ilvl w:val="0"/>
          <w:numId w:val="35"/>
        </w:numPr>
        <w:spacing w:line="360" w:lineRule="auto"/>
        <w:ind w:left="281" w:hanging="286"/>
        <w:contextualSpacing/>
        <w:jc w:val="both"/>
        <w:rPr>
          <w:rFonts w:ascii="Sakkal Majalla" w:eastAsia="Calibri" w:hAnsi="Sakkal Majalla" w:cs="Sakkal Majalla"/>
          <w:sz w:val="28"/>
          <w:szCs w:val="28"/>
          <w:rtl/>
        </w:rPr>
      </w:pPr>
      <w:r w:rsidRPr="00CD7DA6">
        <w:rPr>
          <w:rFonts w:ascii="Sakkal Majalla" w:eastAsia="Calibri" w:hAnsi="Sakkal Majalla" w:cs="Sakkal Majalla" w:hint="cs"/>
          <w:sz w:val="28"/>
          <w:szCs w:val="28"/>
          <w:rtl/>
        </w:rPr>
        <w:lastRenderedPageBreak/>
        <w:t xml:space="preserve"> توجد علاقة ذات دلالة إحصائية </w:t>
      </w:r>
      <w:r w:rsidRPr="00CD7DA6">
        <w:rPr>
          <w:rFonts w:ascii="Sakkal Majalla" w:eastAsia="Calibri" w:hAnsi="Sakkal Majalla" w:cs="Sakkal Majalla"/>
          <w:sz w:val="28"/>
          <w:szCs w:val="28"/>
          <w:rtl/>
        </w:rPr>
        <w:t xml:space="preserve">عند مستوى </w:t>
      </w:r>
      <w:proofErr w:type="gramStart"/>
      <w:r w:rsidRPr="00CD7DA6">
        <w:rPr>
          <w:rFonts w:ascii="Sakkal Majalla" w:eastAsia="Calibri" w:hAnsi="Sakkal Majalla" w:cs="Sakkal Majalla"/>
          <w:sz w:val="28"/>
          <w:szCs w:val="28"/>
          <w:rtl/>
        </w:rPr>
        <w:t>دلالة(</w:t>
      </w:r>
      <w:r w:rsidRPr="00CD7DA6">
        <w:rPr>
          <w:rFonts w:ascii="Sakkal Majalla" w:eastAsia="Calibri" w:hAnsi="Sakkal Majalla" w:cs="Sakkal Majalla" w:hint="cs"/>
          <w:sz w:val="28"/>
          <w:szCs w:val="28"/>
          <w:rtl/>
        </w:rPr>
        <w:t xml:space="preserve"> </w:t>
      </w:r>
      <w:r w:rsidRPr="00CD7DA6">
        <w:rPr>
          <w:rFonts w:ascii="Sakkal Majalla" w:eastAsia="Calibri" w:hAnsi="Sakkal Majalla" w:cs="Sakkal Majalla"/>
          <w:sz w:val="28"/>
          <w:szCs w:val="28"/>
          <w:rtl/>
        </w:rPr>
        <w:t>0</w:t>
      </w:r>
      <w:proofErr w:type="gramEnd"/>
      <w:r w:rsidRPr="00CD7DA6">
        <w:rPr>
          <w:rFonts w:ascii="Sakkal Majalla" w:eastAsia="Calibri" w:hAnsi="Sakkal Majalla" w:cs="Sakkal Majalla"/>
          <w:sz w:val="28"/>
          <w:szCs w:val="28"/>
          <w:rtl/>
        </w:rPr>
        <w:t>.05≥</w:t>
      </w:r>
      <w:r w:rsidRPr="00CD7DA6">
        <w:rPr>
          <w:rFonts w:ascii="Times New Roman" w:eastAsia="Calibri" w:hAnsi="Times New Roman" w:cs="Times New Roman"/>
          <w:sz w:val="28"/>
          <w:szCs w:val="28"/>
        </w:rPr>
        <w:t>α</w:t>
      </w:r>
      <w:r w:rsidRPr="00CD7DA6">
        <w:rPr>
          <w:rFonts w:ascii="Sakkal Majalla" w:eastAsia="Calibri" w:hAnsi="Sakkal Majalla" w:cs="Sakkal Majalla"/>
          <w:sz w:val="28"/>
          <w:szCs w:val="28"/>
          <w:rtl/>
        </w:rPr>
        <w:t>)</w:t>
      </w:r>
      <w:r w:rsidRPr="00CD7DA6">
        <w:rPr>
          <w:rFonts w:ascii="Sakkal Majalla" w:eastAsia="Calibri" w:hAnsi="Sakkal Majalla" w:cs="Sakkal Majalla" w:hint="cs"/>
          <w:sz w:val="28"/>
          <w:szCs w:val="28"/>
          <w:rtl/>
        </w:rPr>
        <w:t>بين تحديد المخاطر و</w:t>
      </w:r>
      <w:r w:rsidRPr="00CD7DA6">
        <w:rPr>
          <w:rFonts w:ascii="Sakkal Majalla" w:eastAsia="Calibri" w:hAnsi="Sakkal Majalla" w:cs="Sakkal Majalla"/>
          <w:sz w:val="28"/>
          <w:szCs w:val="28"/>
          <w:rtl/>
        </w:rPr>
        <w:t xml:space="preserve">نجاح مشاريع(تقليل المخاطر، تعزيز الشفافية والاستخدام الأمثل للموارد، خفض التكاليف) </w:t>
      </w:r>
      <w:proofErr w:type="spellStart"/>
      <w:r w:rsidRPr="00CD7DA6">
        <w:rPr>
          <w:rFonts w:ascii="Sakkal Majalla" w:eastAsia="Calibri" w:hAnsi="Sakkal Majalla" w:cs="Sakkal Majalla"/>
          <w:sz w:val="28"/>
          <w:szCs w:val="28"/>
          <w:rtl/>
        </w:rPr>
        <w:t>فى</w:t>
      </w:r>
      <w:proofErr w:type="spellEnd"/>
      <w:r w:rsidRPr="00CD7DA6">
        <w:rPr>
          <w:rFonts w:ascii="Sakkal Majalla" w:eastAsia="Calibri" w:hAnsi="Sakkal Majalla" w:cs="Sakkal Majalla"/>
          <w:sz w:val="28"/>
          <w:szCs w:val="28"/>
          <w:rtl/>
        </w:rPr>
        <w:t xml:space="preserve"> الشركات الخاصة بالمنطقة الشرقية</w:t>
      </w:r>
    </w:p>
    <w:p w14:paraId="7ABD867A" w14:textId="77777777" w:rsidR="00CD7DA6" w:rsidRPr="00CD7DA6" w:rsidRDefault="00CD7DA6">
      <w:pPr>
        <w:numPr>
          <w:ilvl w:val="0"/>
          <w:numId w:val="35"/>
        </w:numPr>
        <w:spacing w:line="360" w:lineRule="auto"/>
        <w:ind w:left="281" w:hanging="286"/>
        <w:contextualSpacing/>
        <w:jc w:val="both"/>
        <w:rPr>
          <w:rFonts w:ascii="Sakkal Majalla" w:eastAsia="Calibri" w:hAnsi="Sakkal Majalla" w:cs="Sakkal Majalla"/>
          <w:sz w:val="28"/>
          <w:szCs w:val="28"/>
          <w:rtl/>
        </w:rPr>
      </w:pPr>
      <w:r w:rsidRPr="00CD7DA6">
        <w:rPr>
          <w:rFonts w:ascii="Sakkal Majalla" w:eastAsia="Calibri" w:hAnsi="Sakkal Majalla" w:cs="Sakkal Majalla" w:hint="cs"/>
          <w:sz w:val="28"/>
          <w:szCs w:val="28"/>
          <w:rtl/>
        </w:rPr>
        <w:t xml:space="preserve">توجد علاقة ذات دلالة إحصائية </w:t>
      </w:r>
      <w:r w:rsidRPr="00CD7DA6">
        <w:rPr>
          <w:rFonts w:ascii="Sakkal Majalla" w:eastAsia="Calibri" w:hAnsi="Sakkal Majalla" w:cs="Sakkal Majalla"/>
          <w:sz w:val="28"/>
          <w:szCs w:val="28"/>
          <w:rtl/>
        </w:rPr>
        <w:t xml:space="preserve">عند مستوى </w:t>
      </w:r>
      <w:proofErr w:type="gramStart"/>
      <w:r w:rsidRPr="00CD7DA6">
        <w:rPr>
          <w:rFonts w:ascii="Sakkal Majalla" w:eastAsia="Calibri" w:hAnsi="Sakkal Majalla" w:cs="Sakkal Majalla"/>
          <w:sz w:val="28"/>
          <w:szCs w:val="28"/>
          <w:rtl/>
        </w:rPr>
        <w:t>دلالة( 0</w:t>
      </w:r>
      <w:proofErr w:type="gramEnd"/>
      <w:r w:rsidRPr="00CD7DA6">
        <w:rPr>
          <w:rFonts w:ascii="Sakkal Majalla" w:eastAsia="Calibri" w:hAnsi="Sakkal Majalla" w:cs="Sakkal Majalla"/>
          <w:sz w:val="28"/>
          <w:szCs w:val="28"/>
          <w:rtl/>
        </w:rPr>
        <w:t>.05≥</w:t>
      </w:r>
      <w:r w:rsidRPr="00CD7DA6">
        <w:rPr>
          <w:rFonts w:ascii="Sakkal Majalla" w:eastAsia="Calibri" w:hAnsi="Sakkal Majalla" w:cs="Sakkal Majalla" w:hint="eastAsia"/>
          <w:sz w:val="28"/>
          <w:szCs w:val="28"/>
        </w:rPr>
        <w:t>α</w:t>
      </w:r>
      <w:r w:rsidRPr="00CD7DA6">
        <w:rPr>
          <w:rFonts w:ascii="Sakkal Majalla" w:eastAsia="Calibri" w:hAnsi="Sakkal Majalla" w:cs="Sakkal Majalla"/>
          <w:sz w:val="28"/>
          <w:szCs w:val="28"/>
          <w:rtl/>
        </w:rPr>
        <w:t>)</w:t>
      </w:r>
      <w:r w:rsidRPr="00CD7DA6">
        <w:rPr>
          <w:rFonts w:ascii="Sakkal Majalla" w:eastAsia="Calibri" w:hAnsi="Sakkal Majalla" w:cs="Sakkal Majalla" w:hint="cs"/>
          <w:sz w:val="28"/>
          <w:szCs w:val="28"/>
          <w:rtl/>
        </w:rPr>
        <w:t>بين تقييم المخاطر و</w:t>
      </w:r>
      <w:r w:rsidRPr="00CD7DA6">
        <w:rPr>
          <w:rFonts w:ascii="Sakkal Majalla" w:eastAsia="Calibri" w:hAnsi="Sakkal Majalla" w:cs="Arial"/>
          <w:sz w:val="28"/>
          <w:rtl/>
        </w:rPr>
        <w:t xml:space="preserve"> </w:t>
      </w:r>
      <w:r w:rsidRPr="00CD7DA6">
        <w:rPr>
          <w:rFonts w:ascii="Sakkal Majalla" w:eastAsia="Calibri" w:hAnsi="Sakkal Majalla" w:cs="Sakkal Majalla"/>
          <w:sz w:val="28"/>
          <w:szCs w:val="28"/>
          <w:rtl/>
        </w:rPr>
        <w:t xml:space="preserve">نجاح مشاريع(تقليل المخاطر، تعزيز الشفافية والاستخدام الأمثل للموارد، خفض التكاليف) </w:t>
      </w:r>
      <w:proofErr w:type="spellStart"/>
      <w:r w:rsidRPr="00CD7DA6">
        <w:rPr>
          <w:rFonts w:ascii="Sakkal Majalla" w:eastAsia="Calibri" w:hAnsi="Sakkal Majalla" w:cs="Sakkal Majalla"/>
          <w:sz w:val="28"/>
          <w:szCs w:val="28"/>
          <w:rtl/>
        </w:rPr>
        <w:t>فى</w:t>
      </w:r>
      <w:proofErr w:type="spellEnd"/>
      <w:r w:rsidRPr="00CD7DA6">
        <w:rPr>
          <w:rFonts w:ascii="Sakkal Majalla" w:eastAsia="Calibri" w:hAnsi="Sakkal Majalla" w:cs="Sakkal Majalla"/>
          <w:sz w:val="28"/>
          <w:szCs w:val="28"/>
          <w:rtl/>
        </w:rPr>
        <w:t xml:space="preserve"> الشركات الخاصة بالمنطقة الشرقية</w:t>
      </w:r>
    </w:p>
    <w:p w14:paraId="53DCF360" w14:textId="77777777" w:rsidR="00CD7DA6" w:rsidRPr="00CD7DA6" w:rsidRDefault="00CD7DA6">
      <w:pPr>
        <w:numPr>
          <w:ilvl w:val="0"/>
          <w:numId w:val="35"/>
        </w:numPr>
        <w:spacing w:line="360" w:lineRule="auto"/>
        <w:ind w:left="281" w:hanging="286"/>
        <w:contextualSpacing/>
        <w:rPr>
          <w:rFonts w:ascii="Sakkal Majalla" w:eastAsia="Calibri" w:hAnsi="Sakkal Majalla" w:cs="Sakkal Majalla"/>
          <w:sz w:val="28"/>
          <w:szCs w:val="28"/>
          <w:rtl/>
        </w:rPr>
      </w:pPr>
      <w:r w:rsidRPr="00CD7DA6">
        <w:rPr>
          <w:rFonts w:ascii="Sakkal Majalla" w:eastAsia="Calibri" w:hAnsi="Sakkal Majalla" w:cs="Sakkal Majalla" w:hint="cs"/>
          <w:sz w:val="28"/>
          <w:szCs w:val="28"/>
          <w:rtl/>
        </w:rPr>
        <w:t xml:space="preserve"> توجد علاقة ذات دلالة إحصائية </w:t>
      </w:r>
      <w:r w:rsidRPr="00CD7DA6">
        <w:rPr>
          <w:rFonts w:ascii="Sakkal Majalla" w:eastAsia="Calibri" w:hAnsi="Sakkal Majalla" w:cs="Sakkal Majalla"/>
          <w:sz w:val="28"/>
          <w:szCs w:val="28"/>
          <w:rtl/>
        </w:rPr>
        <w:t xml:space="preserve">عند مستوى </w:t>
      </w:r>
      <w:proofErr w:type="gramStart"/>
      <w:r w:rsidRPr="00CD7DA6">
        <w:rPr>
          <w:rFonts w:ascii="Sakkal Majalla" w:eastAsia="Calibri" w:hAnsi="Sakkal Majalla" w:cs="Sakkal Majalla"/>
          <w:sz w:val="28"/>
          <w:szCs w:val="28"/>
          <w:rtl/>
        </w:rPr>
        <w:t>دلالة( 0</w:t>
      </w:r>
      <w:proofErr w:type="gramEnd"/>
      <w:r w:rsidRPr="00CD7DA6">
        <w:rPr>
          <w:rFonts w:ascii="Sakkal Majalla" w:eastAsia="Calibri" w:hAnsi="Sakkal Majalla" w:cs="Sakkal Majalla"/>
          <w:sz w:val="28"/>
          <w:szCs w:val="28"/>
          <w:rtl/>
        </w:rPr>
        <w:t>.05≥</w:t>
      </w:r>
      <w:r w:rsidRPr="00CD7DA6">
        <w:rPr>
          <w:rFonts w:ascii="Sakkal Majalla" w:eastAsia="Calibri" w:hAnsi="Sakkal Majalla" w:cs="Sakkal Majalla" w:hint="eastAsia"/>
          <w:sz w:val="28"/>
          <w:szCs w:val="28"/>
        </w:rPr>
        <w:t>α</w:t>
      </w:r>
      <w:r w:rsidRPr="00CD7DA6">
        <w:rPr>
          <w:rFonts w:ascii="Sakkal Majalla" w:eastAsia="Calibri" w:hAnsi="Sakkal Majalla" w:cs="Sakkal Majalla"/>
          <w:sz w:val="28"/>
          <w:szCs w:val="28"/>
          <w:rtl/>
        </w:rPr>
        <w:t>)</w:t>
      </w:r>
      <w:r w:rsidRPr="00CD7DA6">
        <w:rPr>
          <w:rFonts w:ascii="Sakkal Majalla" w:eastAsia="Calibri" w:hAnsi="Sakkal Majalla" w:cs="Sakkal Majalla" w:hint="cs"/>
          <w:sz w:val="28"/>
          <w:szCs w:val="28"/>
          <w:rtl/>
        </w:rPr>
        <w:t>بين الاستجابة للمخاطر و</w:t>
      </w:r>
      <w:r w:rsidRPr="00CD7DA6">
        <w:rPr>
          <w:rFonts w:ascii="Sakkal Majalla" w:eastAsia="Calibri" w:hAnsi="Sakkal Majalla" w:cs="Arial"/>
          <w:sz w:val="28"/>
          <w:rtl/>
        </w:rPr>
        <w:t xml:space="preserve"> </w:t>
      </w:r>
      <w:r w:rsidRPr="00CD7DA6">
        <w:rPr>
          <w:rFonts w:ascii="Sakkal Majalla" w:eastAsia="Calibri" w:hAnsi="Sakkal Majalla" w:cs="Sakkal Majalla"/>
          <w:sz w:val="28"/>
          <w:szCs w:val="28"/>
          <w:rtl/>
        </w:rPr>
        <w:t>نجاح مشاريع(تقليل المخاطر، تعزيز الشفافية والاستخدام الأمثل للموارد، خفض التكاليف) في  الشركات الخاصة بالمنطقة الشرقية</w:t>
      </w:r>
    </w:p>
    <w:p w14:paraId="5E7189DB" w14:textId="77777777" w:rsidR="00CD7DA6" w:rsidRPr="00CD7DA6" w:rsidRDefault="00CD7DA6">
      <w:pPr>
        <w:numPr>
          <w:ilvl w:val="0"/>
          <w:numId w:val="35"/>
        </w:numPr>
        <w:spacing w:line="360" w:lineRule="auto"/>
        <w:ind w:left="281" w:hanging="286"/>
        <w:contextualSpacing/>
        <w:jc w:val="both"/>
        <w:rPr>
          <w:rFonts w:ascii="Sakkal Majalla" w:eastAsia="Calibri" w:hAnsi="Sakkal Majalla" w:cs="Sakkal Majalla"/>
          <w:sz w:val="28"/>
          <w:szCs w:val="28"/>
          <w:rtl/>
        </w:rPr>
      </w:pPr>
      <w:r w:rsidRPr="00CD7DA6">
        <w:rPr>
          <w:rFonts w:ascii="Sakkal Majalla" w:eastAsia="Calibri" w:hAnsi="Sakkal Majalla" w:cs="Sakkal Majalla" w:hint="cs"/>
          <w:sz w:val="28"/>
          <w:szCs w:val="28"/>
          <w:rtl/>
        </w:rPr>
        <w:t xml:space="preserve">توجد علاقة ذات دلالة إحصائية </w:t>
      </w:r>
      <w:r w:rsidRPr="00CD7DA6">
        <w:rPr>
          <w:rFonts w:ascii="Sakkal Majalla" w:eastAsia="Calibri" w:hAnsi="Sakkal Majalla" w:cs="Sakkal Majalla"/>
          <w:sz w:val="28"/>
          <w:szCs w:val="28"/>
          <w:rtl/>
        </w:rPr>
        <w:t xml:space="preserve">عند مستوى </w:t>
      </w:r>
      <w:proofErr w:type="gramStart"/>
      <w:r w:rsidRPr="00CD7DA6">
        <w:rPr>
          <w:rFonts w:ascii="Sakkal Majalla" w:eastAsia="Calibri" w:hAnsi="Sakkal Majalla" w:cs="Sakkal Majalla"/>
          <w:sz w:val="28"/>
          <w:szCs w:val="28"/>
          <w:rtl/>
        </w:rPr>
        <w:t>دلالة( 0</w:t>
      </w:r>
      <w:proofErr w:type="gramEnd"/>
      <w:r w:rsidRPr="00CD7DA6">
        <w:rPr>
          <w:rFonts w:ascii="Sakkal Majalla" w:eastAsia="Calibri" w:hAnsi="Sakkal Majalla" w:cs="Sakkal Majalla"/>
          <w:sz w:val="28"/>
          <w:szCs w:val="28"/>
          <w:rtl/>
        </w:rPr>
        <w:t>.05≥</w:t>
      </w:r>
      <w:r w:rsidRPr="00CD7DA6">
        <w:rPr>
          <w:rFonts w:ascii="Sakkal Majalla" w:eastAsia="Calibri" w:hAnsi="Sakkal Majalla" w:cs="Sakkal Majalla" w:hint="eastAsia"/>
          <w:sz w:val="28"/>
          <w:szCs w:val="28"/>
        </w:rPr>
        <w:t>α</w:t>
      </w:r>
      <w:r w:rsidRPr="00CD7DA6">
        <w:rPr>
          <w:rFonts w:ascii="Sakkal Majalla" w:eastAsia="Calibri" w:hAnsi="Sakkal Majalla" w:cs="Sakkal Majalla"/>
          <w:sz w:val="28"/>
          <w:szCs w:val="28"/>
          <w:rtl/>
        </w:rPr>
        <w:t>)</w:t>
      </w:r>
      <w:r w:rsidRPr="00CD7DA6">
        <w:rPr>
          <w:rFonts w:ascii="Sakkal Majalla" w:eastAsia="Calibri" w:hAnsi="Sakkal Majalla" w:cs="Sakkal Majalla" w:hint="cs"/>
          <w:sz w:val="28"/>
          <w:szCs w:val="28"/>
          <w:rtl/>
        </w:rPr>
        <w:t>بين مراقبة المخاطر والسيطرة عليها وبين نجاح مشاريع</w:t>
      </w:r>
      <w:r w:rsidRPr="00CD7DA6">
        <w:rPr>
          <w:rFonts w:ascii="Sakkal Majalla" w:eastAsia="Calibri" w:hAnsi="Sakkal Majalla" w:cs="Sakkal Majalla"/>
          <w:sz w:val="28"/>
          <w:szCs w:val="28"/>
          <w:rtl/>
        </w:rPr>
        <w:t xml:space="preserve">(تقليل المخاطر، تعزيز الشفافية والاستخدام الأمثل للموارد، خفض التكاليف) </w:t>
      </w:r>
      <w:proofErr w:type="spellStart"/>
      <w:r w:rsidRPr="00CD7DA6">
        <w:rPr>
          <w:rFonts w:ascii="Sakkal Majalla" w:eastAsia="Calibri" w:hAnsi="Sakkal Majalla" w:cs="Sakkal Majalla" w:hint="cs"/>
          <w:sz w:val="28"/>
          <w:szCs w:val="28"/>
          <w:rtl/>
        </w:rPr>
        <w:t>فى</w:t>
      </w:r>
      <w:proofErr w:type="spellEnd"/>
      <w:r w:rsidRPr="00CD7DA6">
        <w:rPr>
          <w:rFonts w:ascii="Sakkal Majalla" w:eastAsia="Calibri" w:hAnsi="Sakkal Majalla" w:cs="Sakkal Majalla" w:hint="cs"/>
          <w:sz w:val="28"/>
          <w:szCs w:val="28"/>
          <w:rtl/>
        </w:rPr>
        <w:t xml:space="preserve"> الشركات الخاصة بالمنطقة الشرقية</w:t>
      </w:r>
    </w:p>
    <w:p w14:paraId="44C28A8C" w14:textId="77777777" w:rsidR="00CD7DA6" w:rsidRPr="00CD7DA6" w:rsidRDefault="00CD7DA6">
      <w:pPr>
        <w:numPr>
          <w:ilvl w:val="0"/>
          <w:numId w:val="17"/>
        </w:numPr>
        <w:spacing w:line="360" w:lineRule="auto"/>
        <w:ind w:left="281" w:hanging="286"/>
        <w:contextualSpacing/>
        <w:jc w:val="both"/>
        <w:rPr>
          <w:rFonts w:ascii="Sakkal Majalla" w:eastAsia="Calibri" w:hAnsi="Sakkal Majalla" w:cs="Sakkal Majalla"/>
          <w:sz w:val="28"/>
          <w:szCs w:val="28"/>
          <w:rtl/>
        </w:rPr>
      </w:pPr>
      <w:r w:rsidRPr="00CD7DA6">
        <w:rPr>
          <w:rFonts w:ascii="Sakkal Majalla" w:eastAsia="Calibri" w:hAnsi="Sakkal Majalla" w:cs="Sakkal Majalla" w:hint="cs"/>
          <w:b/>
          <w:bCs/>
          <w:sz w:val="28"/>
          <w:szCs w:val="28"/>
          <w:rtl/>
        </w:rPr>
        <w:t xml:space="preserve">الفرضية الرئيسية الثانية: </w:t>
      </w:r>
      <w:r w:rsidRPr="00CD7DA6">
        <w:rPr>
          <w:rFonts w:ascii="Sakkal Majalla" w:eastAsia="Calibri" w:hAnsi="Sakkal Majalla" w:cs="Sakkal Majalla" w:hint="cs"/>
          <w:sz w:val="28"/>
          <w:szCs w:val="28"/>
          <w:rtl/>
        </w:rPr>
        <w:t xml:space="preserve">توجد فروق ذات دلالة إحصائية </w:t>
      </w:r>
      <w:r w:rsidRPr="00CD7DA6">
        <w:rPr>
          <w:rFonts w:ascii="Sakkal Majalla" w:eastAsia="Calibri" w:hAnsi="Sakkal Majalla" w:cs="Sakkal Majalla"/>
          <w:sz w:val="28"/>
          <w:szCs w:val="28"/>
          <w:rtl/>
        </w:rPr>
        <w:t xml:space="preserve">عند مستوى </w:t>
      </w:r>
      <w:proofErr w:type="gramStart"/>
      <w:r w:rsidRPr="00CD7DA6">
        <w:rPr>
          <w:rFonts w:ascii="Sakkal Majalla" w:eastAsia="Calibri" w:hAnsi="Sakkal Majalla" w:cs="Sakkal Majalla"/>
          <w:sz w:val="28"/>
          <w:szCs w:val="28"/>
          <w:rtl/>
        </w:rPr>
        <w:t>دلالة( 0</w:t>
      </w:r>
      <w:proofErr w:type="gramEnd"/>
      <w:r w:rsidRPr="00CD7DA6">
        <w:rPr>
          <w:rFonts w:ascii="Sakkal Majalla" w:eastAsia="Calibri" w:hAnsi="Sakkal Majalla" w:cs="Sakkal Majalla"/>
          <w:sz w:val="28"/>
          <w:szCs w:val="28"/>
          <w:rtl/>
        </w:rPr>
        <w:t>.05≥</w:t>
      </w:r>
      <w:r w:rsidRPr="00CD7DA6">
        <w:rPr>
          <w:rFonts w:ascii="Sakkal Majalla" w:eastAsia="Calibri" w:hAnsi="Sakkal Majalla" w:cs="Sakkal Majalla" w:hint="eastAsia"/>
          <w:sz w:val="28"/>
          <w:szCs w:val="28"/>
        </w:rPr>
        <w:t>α</w:t>
      </w:r>
      <w:r w:rsidRPr="00CD7DA6">
        <w:rPr>
          <w:rFonts w:ascii="Sakkal Majalla" w:eastAsia="Calibri" w:hAnsi="Sakkal Majalla" w:cs="Sakkal Majalla"/>
          <w:sz w:val="28"/>
          <w:szCs w:val="28"/>
          <w:rtl/>
        </w:rPr>
        <w:t>)</w:t>
      </w:r>
      <w:r w:rsidRPr="00CD7DA6">
        <w:rPr>
          <w:rFonts w:ascii="Sakkal Majalla" w:eastAsia="Calibri" w:hAnsi="Sakkal Majalla" w:cs="Sakkal Majalla" w:hint="cs"/>
          <w:sz w:val="28"/>
          <w:szCs w:val="28"/>
          <w:rtl/>
        </w:rPr>
        <w:t xml:space="preserve">بين متوسطات إجابات المبحوثين حول أثر إدارة المخاطر في نجاح مشاريع </w:t>
      </w:r>
      <w:r w:rsidRPr="00CD7DA6">
        <w:rPr>
          <w:rFonts w:ascii="Sakkal Majalla" w:eastAsia="Calibri" w:hAnsi="Sakkal Majalla" w:cs="Sakkal Majalla"/>
          <w:sz w:val="28"/>
          <w:szCs w:val="28"/>
          <w:rtl/>
        </w:rPr>
        <w:t>الشركات الخاصة بالمنطقة الشرقية</w:t>
      </w:r>
      <w:r w:rsidRPr="00CD7DA6">
        <w:rPr>
          <w:rFonts w:ascii="Sakkal Majalla" w:eastAsia="Calibri" w:hAnsi="Sakkal Majalla" w:cs="Sakkal Majalla" w:hint="cs"/>
          <w:sz w:val="28"/>
          <w:szCs w:val="28"/>
          <w:rtl/>
        </w:rPr>
        <w:t xml:space="preserve"> تعزى إلى كل من متغير الجنس العمر ، المؤهل العلمي، المسمى الوظيفي، سنوات الخبرة. </w:t>
      </w:r>
    </w:p>
    <w:p w14:paraId="0F9276CE" w14:textId="1C499660" w:rsidR="00CD7DA6" w:rsidRPr="00C82757" w:rsidRDefault="00767900" w:rsidP="00C82757">
      <w:pPr>
        <w:ind w:hanging="2"/>
        <w:outlineLvl w:val="1"/>
        <w:rPr>
          <w:rFonts w:ascii="Sakkal Majalla" w:hAnsi="Sakkal Majalla" w:cs="Sakkal Majalla"/>
          <w:b/>
          <w:bCs/>
          <w:sz w:val="36"/>
          <w:szCs w:val="36"/>
          <w:rtl/>
        </w:rPr>
      </w:pPr>
      <w:bookmarkStart w:id="31" w:name="_Toc170702809"/>
      <w:bookmarkStart w:id="32" w:name="_Toc172494265"/>
      <w:r>
        <w:rPr>
          <w:rFonts w:ascii="Sakkal Majalla" w:hAnsi="Sakkal Majalla" w:cs="Sakkal Majalla" w:hint="cs"/>
          <w:b/>
          <w:bCs/>
          <w:sz w:val="36"/>
          <w:szCs w:val="36"/>
          <w:rtl/>
        </w:rPr>
        <w:t xml:space="preserve">7.1 </w:t>
      </w:r>
      <w:r w:rsidR="00CD7DA6" w:rsidRPr="00C82757">
        <w:rPr>
          <w:rFonts w:ascii="Sakkal Majalla" w:hAnsi="Sakkal Majalla" w:cs="Sakkal Majalla" w:hint="cs"/>
          <w:b/>
          <w:bCs/>
          <w:sz w:val="36"/>
          <w:szCs w:val="36"/>
          <w:rtl/>
        </w:rPr>
        <w:t>نموذج الدراسة</w:t>
      </w:r>
      <w:bookmarkEnd w:id="29"/>
      <w:bookmarkEnd w:id="30"/>
      <w:bookmarkEnd w:id="31"/>
      <w:bookmarkEnd w:id="32"/>
    </w:p>
    <w:p w14:paraId="00E47483" w14:textId="77777777" w:rsidR="00CD7DA6" w:rsidRPr="00CD7DA6" w:rsidRDefault="00CD7DA6" w:rsidP="00F25CB4">
      <w:pPr>
        <w:numPr>
          <w:ilvl w:val="0"/>
          <w:numId w:val="2"/>
        </w:numPr>
        <w:spacing w:line="360" w:lineRule="auto"/>
        <w:ind w:left="281" w:hanging="286"/>
        <w:jc w:val="both"/>
        <w:rPr>
          <w:rFonts w:ascii="Sakkal Majalla" w:eastAsia="Times New Roman" w:hAnsi="Sakkal Majalla" w:cs="Sakkal Majalla"/>
          <w:sz w:val="28"/>
          <w:szCs w:val="28"/>
          <w:rtl/>
        </w:rPr>
      </w:pPr>
      <w:r w:rsidRPr="00CD7DA6">
        <w:rPr>
          <w:rFonts w:ascii="Sakkal Majalla" w:eastAsia="Times New Roman" w:hAnsi="Sakkal Majalla" w:cs="Sakkal Majalla"/>
          <w:sz w:val="28"/>
          <w:szCs w:val="28"/>
          <w:rtl/>
          <w:lang w:bidi="ar-JO"/>
        </w:rPr>
        <w:t xml:space="preserve">يهدف هذا النموذج إلى دراسة أثر تطبيق إدارة المخاطر وتأثيرها على نجاح المشاريع </w:t>
      </w:r>
      <w:r w:rsidRPr="00CD7DA6">
        <w:rPr>
          <w:rFonts w:ascii="Sakkal Majalla" w:eastAsia="Times New Roman" w:hAnsi="Sakkal Majalla" w:cs="Sakkal Majalla" w:hint="cs"/>
          <w:sz w:val="28"/>
          <w:szCs w:val="28"/>
          <w:rtl/>
        </w:rPr>
        <w:t xml:space="preserve">في </w:t>
      </w:r>
      <w:r w:rsidRPr="00CD7DA6">
        <w:rPr>
          <w:rFonts w:ascii="Sakkal Majalla" w:eastAsia="Times New Roman" w:hAnsi="Sakkal Majalla" w:cs="Sakkal Majalla"/>
          <w:sz w:val="28"/>
          <w:szCs w:val="28"/>
          <w:rtl/>
        </w:rPr>
        <w:t xml:space="preserve">شركة </w:t>
      </w:r>
      <w:r w:rsidRPr="00CD7DA6">
        <w:rPr>
          <w:rFonts w:ascii="Sakkal Majalla" w:eastAsia="Times New Roman" w:hAnsi="Sakkal Majalla" w:cs="Sakkal Majalla" w:hint="cs"/>
          <w:sz w:val="28"/>
          <w:szCs w:val="28"/>
          <w:rtl/>
        </w:rPr>
        <w:t>المياه</w:t>
      </w:r>
      <w:r w:rsidRPr="00CD7DA6">
        <w:rPr>
          <w:rFonts w:ascii="Sakkal Majalla" w:eastAsia="Times New Roman" w:hAnsi="Sakkal Majalla" w:cs="Sakkal Majalla"/>
          <w:sz w:val="28"/>
          <w:szCs w:val="28"/>
          <w:rtl/>
        </w:rPr>
        <w:t xml:space="preserve"> الوطنية</w:t>
      </w:r>
      <w:r w:rsidRPr="00CD7DA6">
        <w:rPr>
          <w:rFonts w:ascii="Sakkal Majalla" w:eastAsia="Calibri" w:hAnsi="Sakkal Majalla" w:cs="Arial"/>
          <w:sz w:val="28"/>
          <w:rtl/>
          <w14:ligatures w14:val="standardContextual"/>
        </w:rPr>
        <w:t xml:space="preserve"> </w:t>
      </w:r>
      <w:r w:rsidRPr="00CD7DA6">
        <w:rPr>
          <w:rFonts w:ascii="Sakkal Majalla" w:eastAsia="Times New Roman" w:hAnsi="Sakkal Majalla" w:cs="Sakkal Majalla"/>
          <w:sz w:val="28"/>
          <w:szCs w:val="28"/>
          <w:rtl/>
        </w:rPr>
        <w:t xml:space="preserve">في المملكة العربية </w:t>
      </w:r>
      <w:proofErr w:type="gramStart"/>
      <w:r w:rsidRPr="00CD7DA6">
        <w:rPr>
          <w:rFonts w:ascii="Sakkal Majalla" w:eastAsia="Times New Roman" w:hAnsi="Sakkal Majalla" w:cs="Sakkal Majalla"/>
          <w:sz w:val="28"/>
          <w:szCs w:val="28"/>
          <w:rtl/>
        </w:rPr>
        <w:t>السعودية</w:t>
      </w:r>
      <w:r w:rsidRPr="00CD7DA6">
        <w:rPr>
          <w:rFonts w:ascii="Sakkal Majalla" w:eastAsia="Times New Roman" w:hAnsi="Sakkal Majalla" w:cs="Sakkal Majalla" w:hint="cs"/>
          <w:sz w:val="28"/>
          <w:szCs w:val="28"/>
          <w:rtl/>
        </w:rPr>
        <w:t xml:space="preserve"> .</w:t>
      </w:r>
      <w:proofErr w:type="gramEnd"/>
    </w:p>
    <w:p w14:paraId="5756777E" w14:textId="77777777" w:rsidR="00CD7DA6" w:rsidRPr="00F25CB4" w:rsidRDefault="00CD7DA6" w:rsidP="00F25CB4">
      <w:pPr>
        <w:spacing w:line="360" w:lineRule="auto"/>
        <w:ind w:left="281" w:hanging="286"/>
        <w:contextualSpacing/>
        <w:jc w:val="both"/>
        <w:rPr>
          <w:rFonts w:ascii="Sakkal Majalla" w:eastAsia="Times New Roman" w:hAnsi="Sakkal Majalla" w:cs="Sakkal Majalla"/>
          <w:b/>
          <w:bCs/>
          <w:sz w:val="28"/>
          <w:szCs w:val="28"/>
          <w:lang w:bidi="ar-JO"/>
        </w:rPr>
      </w:pPr>
      <w:r w:rsidRPr="00F25CB4">
        <w:rPr>
          <w:rFonts w:ascii="Sakkal Majalla" w:eastAsia="Times New Roman" w:hAnsi="Sakkal Majalla" w:cs="Sakkal Majalla"/>
          <w:b/>
          <w:bCs/>
          <w:sz w:val="28"/>
          <w:szCs w:val="28"/>
          <w:rtl/>
          <w:lang w:bidi="ar-JO"/>
        </w:rPr>
        <w:t>ويتضمن المتغيرات التالية</w:t>
      </w:r>
      <w:r w:rsidRPr="00F25CB4">
        <w:rPr>
          <w:rFonts w:ascii="Sakkal Majalla" w:eastAsia="Times New Roman" w:hAnsi="Sakkal Majalla" w:cs="Sakkal Majalla"/>
          <w:b/>
          <w:bCs/>
          <w:sz w:val="28"/>
          <w:szCs w:val="28"/>
          <w:lang w:bidi="ar-JO"/>
        </w:rPr>
        <w:t>:</w:t>
      </w:r>
      <w:r w:rsidRPr="00F25CB4">
        <w:rPr>
          <w:rFonts w:ascii="Sakkal Majalla" w:eastAsia="Calibri" w:hAnsi="Sakkal Majalla" w:cs="Sakkal Majalla"/>
          <w:b/>
          <w:bCs/>
          <w:sz w:val="28"/>
          <w:rtl/>
        </w:rPr>
        <w:t xml:space="preserve"> </w:t>
      </w:r>
    </w:p>
    <w:p w14:paraId="2B32F591" w14:textId="77777777" w:rsidR="00CD7DA6" w:rsidRPr="00CD7DA6" w:rsidRDefault="00CD7DA6">
      <w:pPr>
        <w:numPr>
          <w:ilvl w:val="0"/>
          <w:numId w:val="36"/>
        </w:numPr>
        <w:spacing w:line="360" w:lineRule="auto"/>
        <w:ind w:left="281" w:hanging="286"/>
        <w:contextualSpacing/>
        <w:jc w:val="both"/>
        <w:rPr>
          <w:rFonts w:ascii="Sakkal Majalla" w:eastAsia="Calibri" w:hAnsi="Sakkal Majalla" w:cs="Sakkal Majalla"/>
          <w:sz w:val="28"/>
          <w:szCs w:val="28"/>
        </w:rPr>
      </w:pPr>
      <w:r w:rsidRPr="00CD7DA6">
        <w:rPr>
          <w:rFonts w:ascii="Sakkal Majalla" w:eastAsia="Calibri" w:hAnsi="Sakkal Majalla" w:cs="Sakkal Majalla"/>
          <w:b/>
          <w:bCs/>
          <w:sz w:val="28"/>
          <w:szCs w:val="28"/>
          <w:rtl/>
        </w:rPr>
        <w:t>المتغير المستقل</w:t>
      </w:r>
      <w:r w:rsidRPr="00CD7DA6">
        <w:rPr>
          <w:rFonts w:ascii="Sakkal Majalla" w:eastAsia="Calibri" w:hAnsi="Sakkal Majalla" w:cs="Sakkal Majalla" w:hint="cs"/>
          <w:sz w:val="28"/>
          <w:szCs w:val="28"/>
          <w:rtl/>
        </w:rPr>
        <w:t xml:space="preserve">: </w:t>
      </w:r>
      <w:bookmarkStart w:id="33" w:name="_Hlk150198744"/>
      <w:r w:rsidRPr="00CD7DA6">
        <w:rPr>
          <w:rFonts w:ascii="Sakkal Majalla" w:eastAsia="Calibri" w:hAnsi="Sakkal Majalla" w:cs="Sakkal Majalla" w:hint="cs"/>
          <w:sz w:val="28"/>
          <w:szCs w:val="28"/>
          <w:rtl/>
        </w:rPr>
        <w:t xml:space="preserve">إدارة المخاطر </w:t>
      </w:r>
      <w:bookmarkEnd w:id="33"/>
      <w:r w:rsidRPr="00CD7DA6">
        <w:rPr>
          <w:rFonts w:ascii="Sakkal Majalla" w:eastAsia="Calibri" w:hAnsi="Sakkal Majalla" w:cs="Sakkal Majalla" w:hint="cs"/>
          <w:sz w:val="28"/>
          <w:szCs w:val="28"/>
          <w:rtl/>
        </w:rPr>
        <w:t>(</w:t>
      </w:r>
      <w:r w:rsidRPr="00CD7DA6">
        <w:rPr>
          <w:rFonts w:ascii="Sakkal Majalla" w:eastAsia="Calibri" w:hAnsi="Sakkal Majalla" w:cs="Sakkal Majalla" w:hint="cs"/>
          <w:sz w:val="28"/>
          <w:szCs w:val="28"/>
          <w:rtl/>
          <w:lang w:bidi="ar-EG"/>
        </w:rPr>
        <w:t xml:space="preserve">تحديد </w:t>
      </w:r>
      <w:proofErr w:type="gramStart"/>
      <w:r w:rsidRPr="00CD7DA6">
        <w:rPr>
          <w:rFonts w:ascii="Sakkal Majalla" w:eastAsia="Calibri" w:hAnsi="Sakkal Majalla" w:cs="Sakkal Majalla" w:hint="cs"/>
          <w:sz w:val="28"/>
          <w:szCs w:val="28"/>
          <w:rtl/>
          <w:lang w:bidi="ar-EG"/>
        </w:rPr>
        <w:t xml:space="preserve">المخاطر </w:t>
      </w:r>
      <w:r w:rsidRPr="00CD7DA6">
        <w:rPr>
          <w:rFonts w:ascii="Sakkal Majalla" w:eastAsia="Calibri" w:hAnsi="Sakkal Majalla" w:cs="Sakkal Majalla" w:hint="cs"/>
          <w:sz w:val="28"/>
          <w:szCs w:val="28"/>
          <w:rtl/>
        </w:rPr>
        <w:t>،</w:t>
      </w:r>
      <w:proofErr w:type="gramEnd"/>
      <w:r w:rsidRPr="00CD7DA6">
        <w:rPr>
          <w:rFonts w:ascii="Sakkal Majalla" w:eastAsia="Calibri" w:hAnsi="Sakkal Majalla" w:cs="Sakkal Majalla" w:hint="cs"/>
          <w:sz w:val="28"/>
          <w:szCs w:val="28"/>
          <w:rtl/>
        </w:rPr>
        <w:t xml:space="preserve"> </w:t>
      </w:r>
      <w:r w:rsidRPr="00CD7DA6">
        <w:rPr>
          <w:rFonts w:ascii="Sakkal Majalla" w:eastAsia="Calibri" w:hAnsi="Sakkal Majalla" w:cs="Sakkal Majalla"/>
          <w:sz w:val="28"/>
          <w:szCs w:val="28"/>
          <w:rtl/>
        </w:rPr>
        <w:t>تقييم المخاطر</w:t>
      </w:r>
      <w:r w:rsidRPr="00CD7DA6">
        <w:rPr>
          <w:rFonts w:ascii="Sakkal Majalla" w:eastAsia="Calibri" w:hAnsi="Sakkal Majalla" w:cs="Sakkal Majalla" w:hint="cs"/>
          <w:sz w:val="28"/>
          <w:szCs w:val="28"/>
          <w:rtl/>
        </w:rPr>
        <w:t xml:space="preserve"> ، الاستجابة للمخاطر، </w:t>
      </w:r>
      <w:r w:rsidRPr="00CD7DA6">
        <w:rPr>
          <w:rFonts w:ascii="Sakkal Majalla" w:eastAsia="Calibri" w:hAnsi="Sakkal Majalla" w:cs="Sakkal Majalla"/>
          <w:sz w:val="28"/>
          <w:szCs w:val="28"/>
          <w:rtl/>
        </w:rPr>
        <w:t>مراقبة المخاطر</w:t>
      </w:r>
      <w:r w:rsidRPr="00CD7DA6">
        <w:rPr>
          <w:rFonts w:ascii="Sakkal Majalla" w:eastAsia="Calibri" w:hAnsi="Sakkal Majalla" w:cs="Sakkal Majalla" w:hint="cs"/>
          <w:sz w:val="28"/>
          <w:szCs w:val="28"/>
          <w:rtl/>
        </w:rPr>
        <w:t xml:space="preserve">) </w:t>
      </w:r>
    </w:p>
    <w:p w14:paraId="5D0383FB" w14:textId="77777777" w:rsidR="00CD7DA6" w:rsidRPr="00CD7DA6" w:rsidRDefault="00CD7DA6">
      <w:pPr>
        <w:numPr>
          <w:ilvl w:val="0"/>
          <w:numId w:val="36"/>
        </w:numPr>
        <w:spacing w:after="200" w:line="360" w:lineRule="auto"/>
        <w:ind w:left="281" w:hanging="286"/>
        <w:contextualSpacing/>
        <w:rPr>
          <w:rFonts w:ascii="Sakkal Majalla" w:eastAsia="Times New Roman" w:hAnsi="Sakkal Majalla" w:cs="Sakkal Majalla"/>
          <w:sz w:val="28"/>
          <w:szCs w:val="28"/>
          <w:lang w:bidi="ar-JO"/>
        </w:rPr>
      </w:pPr>
      <w:r w:rsidRPr="00CD7DA6">
        <w:rPr>
          <w:rFonts w:ascii="Sakkal Majalla" w:eastAsia="Calibri" w:hAnsi="Sakkal Majalla" w:cs="Sakkal Majalla"/>
          <w:b/>
          <w:bCs/>
          <w:sz w:val="28"/>
          <w:szCs w:val="28"/>
          <w:rtl/>
        </w:rPr>
        <w:t xml:space="preserve"> المتغير </w:t>
      </w:r>
      <w:r w:rsidRPr="00CD7DA6">
        <w:rPr>
          <w:rFonts w:ascii="Sakkal Majalla" w:eastAsia="Calibri" w:hAnsi="Sakkal Majalla" w:cs="Sakkal Majalla" w:hint="cs"/>
          <w:b/>
          <w:bCs/>
          <w:sz w:val="28"/>
          <w:szCs w:val="28"/>
          <w:rtl/>
        </w:rPr>
        <w:t>التابع:</w:t>
      </w:r>
      <w:r w:rsidRPr="00CD7DA6">
        <w:rPr>
          <w:rFonts w:ascii="Sakkal Majalla" w:eastAsia="Times New Roman" w:hAnsi="Sakkal Majalla" w:cs="Sakkal Majalla"/>
          <w:sz w:val="28"/>
          <w:szCs w:val="28"/>
          <w:rtl/>
          <w:lang w:bidi="ar-JO"/>
        </w:rPr>
        <w:t xml:space="preserve"> نجاح </w:t>
      </w:r>
      <w:proofErr w:type="gramStart"/>
      <w:r w:rsidRPr="00CD7DA6">
        <w:rPr>
          <w:rFonts w:ascii="Sakkal Majalla" w:eastAsia="Times New Roman" w:hAnsi="Sakkal Majalla" w:cs="Sakkal Majalla"/>
          <w:sz w:val="28"/>
          <w:szCs w:val="28"/>
          <w:rtl/>
          <w:lang w:bidi="ar-JO"/>
        </w:rPr>
        <w:t>مشاريع(</w:t>
      </w:r>
      <w:proofErr w:type="gramEnd"/>
      <w:r w:rsidRPr="00CD7DA6">
        <w:rPr>
          <w:rFonts w:ascii="Sakkal Majalla" w:eastAsia="Times New Roman" w:hAnsi="Sakkal Majalla" w:cs="Sakkal Majalla"/>
          <w:sz w:val="28"/>
          <w:szCs w:val="28"/>
          <w:rtl/>
          <w:lang w:bidi="ar-JO"/>
        </w:rPr>
        <w:t>تقليل المخاطر، تعزيز الشفافية والاستخدام الأمثل للموارد، خفض التكاليف)</w:t>
      </w:r>
    </w:p>
    <w:p w14:paraId="046B7198" w14:textId="319AC31F" w:rsidR="00CD7DA6" w:rsidRPr="00CD7DA6" w:rsidRDefault="00F25CB4" w:rsidP="00F25CB4">
      <w:pPr>
        <w:spacing w:line="360" w:lineRule="auto"/>
        <w:ind w:hanging="2"/>
        <w:contextualSpacing/>
        <w:jc w:val="center"/>
        <w:rPr>
          <w:rFonts w:ascii="Sakkal Majalla" w:eastAsia="Calibri" w:hAnsi="Sakkal Majalla" w:cs="Sakkal Majalla"/>
          <w:b/>
          <w:bCs/>
          <w:sz w:val="28"/>
          <w:szCs w:val="28"/>
          <w:rtl/>
        </w:rPr>
      </w:pPr>
      <w:r>
        <w:rPr>
          <w:rFonts w:ascii="Sakkal Majalla" w:eastAsia="Calibri" w:hAnsi="Sakkal Majalla" w:cs="Sakkal Majalla" w:hint="cs"/>
          <w:b/>
          <w:bCs/>
          <w:noProof/>
          <w:sz w:val="28"/>
          <w:szCs w:val="28"/>
          <w:rtl/>
          <w:lang w:val="ar-SA"/>
        </w:rPr>
        <w:lastRenderedPageBreak/>
        <mc:AlternateContent>
          <mc:Choice Requires="wpg">
            <w:drawing>
              <wp:anchor distT="0" distB="0" distL="114300" distR="114300" simplePos="0" relativeHeight="251700224" behindDoc="0" locked="0" layoutInCell="1" allowOverlap="1" wp14:anchorId="193C5A00" wp14:editId="62697DB2">
                <wp:simplePos x="0" y="0"/>
                <wp:positionH relativeFrom="margin">
                  <wp:align>center</wp:align>
                </wp:positionH>
                <wp:positionV relativeFrom="paragraph">
                  <wp:posOffset>-221</wp:posOffset>
                </wp:positionV>
                <wp:extent cx="4553920" cy="2849526"/>
                <wp:effectExtent l="0" t="0" r="18415" b="27305"/>
                <wp:wrapTopAndBottom/>
                <wp:docPr id="675404219" name="مجموعة 3"/>
                <wp:cNvGraphicFramePr/>
                <a:graphic xmlns:a="http://schemas.openxmlformats.org/drawingml/2006/main">
                  <a:graphicData uri="http://schemas.microsoft.com/office/word/2010/wordprocessingGroup">
                    <wpg:wgp>
                      <wpg:cNvGrpSpPr/>
                      <wpg:grpSpPr>
                        <a:xfrm>
                          <a:off x="0" y="0"/>
                          <a:ext cx="4553920" cy="2849526"/>
                          <a:chOff x="-63796" y="0"/>
                          <a:chExt cx="4553920" cy="2849526"/>
                        </a:xfrm>
                      </wpg:grpSpPr>
                      <wps:wsp>
                        <wps:cNvPr id="1897507649" name="وسيلة الشرح: سهم لأسفل 14"/>
                        <wps:cNvSpPr>
                          <a:spLocks noChangeArrowheads="1"/>
                        </wps:cNvSpPr>
                        <wps:spPr bwMode="auto">
                          <a:xfrm>
                            <a:off x="2519916" y="0"/>
                            <a:ext cx="1945640" cy="1009650"/>
                          </a:xfrm>
                          <a:prstGeom prst="roundRect">
                            <a:avLst/>
                          </a:prstGeom>
                          <a:solidFill>
                            <a:sysClr val="window" lastClr="FFFFFF"/>
                          </a:solidFill>
                          <a:ln w="9525" cap="flat" cmpd="sng" algn="ctr">
                            <a:solidFill>
                              <a:srgbClr val="00B0F0"/>
                            </a:solidFill>
                            <a:prstDash val="solid"/>
                            <a:miter lim="800000"/>
                            <a:headEnd/>
                            <a:tailEnd/>
                          </a:ln>
                          <a:effectLst/>
                        </wps:spPr>
                        <wps:txbx>
                          <w:txbxContent>
                            <w:p w14:paraId="4AE51721" w14:textId="77777777" w:rsidR="00CD7DA6" w:rsidRDefault="00CD7DA6" w:rsidP="00CD7DA6">
                              <w:pPr>
                                <w:tabs>
                                  <w:tab w:val="num" w:pos="720"/>
                                </w:tabs>
                                <w:spacing w:line="240" w:lineRule="auto"/>
                                <w:ind w:left="36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51B51B10" w14:textId="77777777" w:rsidR="00CD7DA6" w:rsidRPr="00385362" w:rsidRDefault="00CD7DA6" w:rsidP="00CD7DA6">
                              <w:pPr>
                                <w:spacing w:line="240" w:lineRule="auto"/>
                                <w:ind w:left="720"/>
                                <w:rPr>
                                  <w:rFonts w:cs="Sakkal Majalla"/>
                                  <w:b/>
                                  <w:bCs/>
                                  <w:sz w:val="32"/>
                                  <w:szCs w:val="32"/>
                                  <w:lang w:bidi="ar-EG"/>
                                </w:rPr>
                              </w:pPr>
                              <w:r w:rsidRPr="00385362">
                                <w:rPr>
                                  <w:rFonts w:cs="Sakkal Majalla"/>
                                  <w:b/>
                                  <w:bCs/>
                                  <w:sz w:val="32"/>
                                  <w:szCs w:val="32"/>
                                  <w:rtl/>
                                  <w:lang w:bidi="ar-EG"/>
                                </w:rPr>
                                <w:t xml:space="preserve">إدارة </w:t>
                              </w:r>
                              <w:r>
                                <w:rPr>
                                  <w:rFonts w:cs="Sakkal Majalla" w:hint="cs"/>
                                  <w:b/>
                                  <w:bCs/>
                                  <w:sz w:val="32"/>
                                  <w:szCs w:val="32"/>
                                  <w:rtl/>
                                </w:rPr>
                                <w:t>المخاطر</w:t>
                              </w:r>
                            </w:p>
                            <w:p w14:paraId="2BDC18FE" w14:textId="77777777" w:rsidR="00CD7DA6" w:rsidRDefault="00CD7DA6" w:rsidP="00CD7DA6">
                              <w:pPr>
                                <w:tabs>
                                  <w:tab w:val="num" w:pos="720"/>
                                </w:tabs>
                                <w:ind w:left="360"/>
                                <w:jc w:val="center"/>
                                <w:rPr>
                                  <w:rFonts w:cs="Sakkal Majalla"/>
                                  <w:b/>
                                  <w:bCs/>
                                  <w:sz w:val="32"/>
                                  <w:szCs w:val="32"/>
                                  <w:rtl/>
                                </w:rPr>
                              </w:pPr>
                            </w:p>
                            <w:p w14:paraId="35B79C7E" w14:textId="77777777" w:rsidR="00CD7DA6" w:rsidRDefault="00CD7DA6" w:rsidP="00CD7DA6">
                              <w:pPr>
                                <w:tabs>
                                  <w:tab w:val="num" w:pos="720"/>
                                </w:tabs>
                                <w:ind w:left="360"/>
                                <w:jc w:val="center"/>
                                <w:rPr>
                                  <w:rFonts w:cs="Sakkal Majalla"/>
                                  <w:b/>
                                  <w:bCs/>
                                  <w:sz w:val="32"/>
                                  <w:szCs w:val="32"/>
                                  <w:rtl/>
                                </w:rPr>
                              </w:pPr>
                            </w:p>
                            <w:p w14:paraId="5FFB6DE8" w14:textId="77777777" w:rsidR="00CD7DA6" w:rsidRDefault="00CD7DA6" w:rsidP="00CD7DA6">
                              <w:pPr>
                                <w:tabs>
                                  <w:tab w:val="num" w:pos="720"/>
                                </w:tabs>
                                <w:ind w:left="360"/>
                                <w:jc w:val="center"/>
                                <w:rPr>
                                  <w:rFonts w:cs="Sakkal Majalla"/>
                                  <w:b/>
                                  <w:bCs/>
                                  <w:sz w:val="32"/>
                                  <w:szCs w:val="32"/>
                                  <w:rtl/>
                                </w:rPr>
                              </w:pPr>
                            </w:p>
                            <w:p w14:paraId="4BB438D8" w14:textId="77777777" w:rsidR="00CD7DA6" w:rsidRPr="00043637" w:rsidRDefault="00CD7DA6" w:rsidP="00CD7DA6">
                              <w:pPr>
                                <w:tabs>
                                  <w:tab w:val="num" w:pos="720"/>
                                </w:tabs>
                                <w:ind w:left="360"/>
                                <w:jc w:val="center"/>
                                <w:rPr>
                                  <w:lang w:bidi="ar-EG"/>
                                </w:rPr>
                              </w:pPr>
                            </w:p>
                            <w:p w14:paraId="5BF58EF5" w14:textId="77777777" w:rsidR="00CD7DA6" w:rsidRDefault="00CD7DA6" w:rsidP="00CD7DA6"/>
                          </w:txbxContent>
                        </wps:txbx>
                        <wps:bodyPr rot="0" vert="horz" wrap="square" lIns="91440" tIns="45720" rIns="91440" bIns="45720" anchor="t" anchorCtr="0" upright="1">
                          <a:noAutofit/>
                        </wps:bodyPr>
                      </wps:wsp>
                      <wps:wsp>
                        <wps:cNvPr id="219115723" name="وسيلة الشرح: سهم لأسفل 15"/>
                        <wps:cNvSpPr>
                          <a:spLocks noChangeArrowheads="1"/>
                        </wps:cNvSpPr>
                        <wps:spPr bwMode="auto">
                          <a:xfrm>
                            <a:off x="-63796" y="0"/>
                            <a:ext cx="2247265" cy="962025"/>
                          </a:xfrm>
                          <a:prstGeom prst="roundRect">
                            <a:avLst/>
                          </a:prstGeom>
                          <a:solidFill>
                            <a:sysClr val="window" lastClr="FFFFFF"/>
                          </a:solidFill>
                          <a:ln w="9525" cap="flat" cmpd="sng" algn="ctr">
                            <a:solidFill>
                              <a:srgbClr val="00B0F0"/>
                            </a:solidFill>
                            <a:prstDash val="solid"/>
                            <a:miter lim="800000"/>
                            <a:headEnd/>
                            <a:tailEnd/>
                          </a:ln>
                          <a:effectLst/>
                        </wps:spPr>
                        <wps:txbx>
                          <w:txbxContent>
                            <w:p w14:paraId="03DBF5C6" w14:textId="77777777" w:rsidR="00CD7DA6" w:rsidRDefault="00CD7DA6" w:rsidP="00CD7DA6">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28704D3A" w14:textId="77777777" w:rsidR="00CD7DA6" w:rsidRPr="00385362" w:rsidRDefault="00CD7DA6" w:rsidP="00CD7DA6">
                              <w:pPr>
                                <w:spacing w:line="240" w:lineRule="auto"/>
                                <w:ind w:left="720"/>
                                <w:rPr>
                                  <w:rFonts w:cs="Sakkal Majalla"/>
                                  <w:b/>
                                  <w:bCs/>
                                  <w:sz w:val="32"/>
                                  <w:szCs w:val="32"/>
                                  <w:lang w:bidi="ar-EG"/>
                                </w:rPr>
                              </w:pPr>
                              <w:r w:rsidRPr="00907CD2">
                                <w:rPr>
                                  <w:rFonts w:cs="Sakkal Majalla"/>
                                  <w:b/>
                                  <w:bCs/>
                                  <w:sz w:val="32"/>
                                  <w:szCs w:val="32"/>
                                  <w:rtl/>
                                  <w:lang w:bidi="ar-JO"/>
                                </w:rPr>
                                <w:t>نجاح مشاريع</w:t>
                              </w:r>
                            </w:p>
                            <w:p w14:paraId="774F688F" w14:textId="77777777" w:rsidR="00CD7DA6" w:rsidRDefault="00CD7DA6" w:rsidP="00CD7DA6">
                              <w:pPr>
                                <w:tabs>
                                  <w:tab w:val="num" w:pos="720"/>
                                </w:tabs>
                                <w:ind w:left="360"/>
                                <w:jc w:val="center"/>
                                <w:rPr>
                                  <w:rFonts w:cs="Sakkal Majalla"/>
                                  <w:b/>
                                  <w:bCs/>
                                  <w:sz w:val="32"/>
                                  <w:szCs w:val="32"/>
                                  <w:rtl/>
                                </w:rPr>
                              </w:pPr>
                            </w:p>
                            <w:p w14:paraId="3C6B2285" w14:textId="77777777" w:rsidR="00CD7DA6" w:rsidRPr="00043637" w:rsidRDefault="00CD7DA6" w:rsidP="00CD7DA6">
                              <w:pPr>
                                <w:tabs>
                                  <w:tab w:val="num" w:pos="720"/>
                                </w:tabs>
                                <w:ind w:left="360"/>
                                <w:jc w:val="center"/>
                                <w:rPr>
                                  <w:rtl/>
                                </w:rPr>
                              </w:pPr>
                            </w:p>
                            <w:p w14:paraId="751829CC" w14:textId="77777777" w:rsidR="00CD7DA6" w:rsidRDefault="00CD7DA6" w:rsidP="00CD7DA6"/>
                          </w:txbxContent>
                        </wps:txbx>
                        <wps:bodyPr rot="0" vert="horz" wrap="square" lIns="91440" tIns="45720" rIns="91440" bIns="45720" anchor="t" anchorCtr="0" upright="1">
                          <a:noAutofit/>
                        </wps:bodyPr>
                      </wps:wsp>
                      <wps:wsp>
                        <wps:cNvPr id="625028092" name="مستطيل 13"/>
                        <wps:cNvSpPr>
                          <a:spLocks noChangeArrowheads="1"/>
                        </wps:cNvSpPr>
                        <wps:spPr bwMode="auto">
                          <a:xfrm>
                            <a:off x="2447329" y="1107753"/>
                            <a:ext cx="2042795" cy="1699244"/>
                          </a:xfrm>
                          <a:prstGeom prst="rect">
                            <a:avLst/>
                          </a:prstGeom>
                          <a:solidFill>
                            <a:sysClr val="window" lastClr="FFFFFF"/>
                          </a:solidFill>
                          <a:ln w="9525" cap="flat" cmpd="sng" algn="ctr">
                            <a:solidFill>
                              <a:srgbClr val="00B0F0"/>
                            </a:solidFill>
                            <a:prstDash val="solid"/>
                            <a:miter lim="800000"/>
                            <a:headEnd/>
                            <a:tailEnd/>
                          </a:ln>
                          <a:effectLst/>
                        </wps:spPr>
                        <wps:txbx>
                          <w:txbxContent>
                            <w:p w14:paraId="22F2A36D" w14:textId="77777777" w:rsidR="00CD7DA6" w:rsidRPr="00907CD2" w:rsidRDefault="00CD7DA6" w:rsidP="00CD7DA6">
                              <w:pPr>
                                <w:jc w:val="center"/>
                                <w:rPr>
                                  <w:rFonts w:ascii="Sakkal Majalla" w:eastAsia="Calibri" w:hAnsi="Sakkal Majalla" w:cs="Sakkal Majalla"/>
                                  <w:b/>
                                  <w:bCs/>
                                  <w:sz w:val="32"/>
                                  <w:szCs w:val="32"/>
                                  <w:rtl/>
                                </w:rPr>
                              </w:pPr>
                              <w:r w:rsidRPr="00963C70">
                                <w:rPr>
                                  <w:rFonts w:ascii="Sakkal Majalla" w:eastAsia="Calibri" w:hAnsi="Sakkal Majalla" w:cs="Sakkal Majalla" w:hint="cs"/>
                                  <w:b/>
                                  <w:bCs/>
                                  <w:sz w:val="32"/>
                                  <w:szCs w:val="32"/>
                                  <w:rtl/>
                                  <w:lang w:bidi="ar-EG"/>
                                </w:rPr>
                                <w:t>تحديد المخاطر</w:t>
                              </w:r>
                            </w:p>
                            <w:p w14:paraId="517447B7" w14:textId="77777777" w:rsidR="00CD7DA6" w:rsidRPr="00907CD2" w:rsidRDefault="00CD7DA6" w:rsidP="00CD7DA6">
                              <w:pPr>
                                <w:jc w:val="center"/>
                                <w:rPr>
                                  <w:rFonts w:ascii="Sakkal Majalla" w:eastAsia="Calibri" w:hAnsi="Sakkal Majalla" w:cs="Sakkal Majalla"/>
                                  <w:b/>
                                  <w:bCs/>
                                  <w:sz w:val="32"/>
                                  <w:szCs w:val="32"/>
                                  <w:rtl/>
                                </w:rPr>
                              </w:pPr>
                              <w:r w:rsidRPr="00963C70">
                                <w:rPr>
                                  <w:rFonts w:ascii="Sakkal Majalla" w:eastAsia="Calibri" w:hAnsi="Sakkal Majalla" w:cs="Sakkal Majalla"/>
                                  <w:b/>
                                  <w:bCs/>
                                  <w:sz w:val="32"/>
                                  <w:szCs w:val="32"/>
                                  <w:rtl/>
                                </w:rPr>
                                <w:t>تقييم المخاطر</w:t>
                              </w:r>
                            </w:p>
                            <w:p w14:paraId="74F01D61" w14:textId="77777777" w:rsidR="00CD7DA6" w:rsidRPr="00907CD2" w:rsidRDefault="00CD7DA6" w:rsidP="00CD7DA6">
                              <w:pPr>
                                <w:jc w:val="center"/>
                                <w:rPr>
                                  <w:rFonts w:ascii="Sakkal Majalla" w:eastAsia="Calibri" w:hAnsi="Sakkal Majalla" w:cs="Sakkal Majalla"/>
                                  <w:b/>
                                  <w:bCs/>
                                  <w:sz w:val="32"/>
                                  <w:szCs w:val="32"/>
                                  <w:rtl/>
                                </w:rPr>
                              </w:pPr>
                              <w:r w:rsidRPr="00963C70">
                                <w:rPr>
                                  <w:rFonts w:ascii="Sakkal Majalla" w:eastAsia="Calibri" w:hAnsi="Sakkal Majalla" w:cs="Sakkal Majalla" w:hint="cs"/>
                                  <w:b/>
                                  <w:bCs/>
                                  <w:sz w:val="32"/>
                                  <w:szCs w:val="32"/>
                                  <w:rtl/>
                                </w:rPr>
                                <w:t>الاستجابة للمخاطر</w:t>
                              </w:r>
                            </w:p>
                            <w:p w14:paraId="3AA413A4" w14:textId="77777777" w:rsidR="00CD7DA6" w:rsidRPr="00907CD2" w:rsidRDefault="00CD7DA6" w:rsidP="00CD7DA6">
                              <w:pPr>
                                <w:jc w:val="center"/>
                                <w:rPr>
                                  <w:rFonts w:cs="Arial"/>
                                  <w:b/>
                                  <w:bCs/>
                                  <w:noProof/>
                                  <w:sz w:val="24"/>
                                  <w:szCs w:val="24"/>
                                  <w:rtl/>
                                </w:rPr>
                              </w:pPr>
                              <w:r w:rsidRPr="00963C70">
                                <w:rPr>
                                  <w:rFonts w:ascii="Sakkal Majalla" w:eastAsia="Calibri" w:hAnsi="Sakkal Majalla" w:cs="Sakkal Majalla"/>
                                  <w:b/>
                                  <w:bCs/>
                                  <w:sz w:val="32"/>
                                  <w:szCs w:val="32"/>
                                  <w:rtl/>
                                </w:rPr>
                                <w:t>مراقبة المخاطر</w:t>
                              </w:r>
                            </w:p>
                            <w:p w14:paraId="439248BA" w14:textId="77777777" w:rsidR="00CD7DA6" w:rsidRDefault="00CD7DA6" w:rsidP="00CD7DA6">
                              <w:pPr>
                                <w:rPr>
                                  <w:rFonts w:cs="Arial"/>
                                  <w:noProof/>
                                  <w:rtl/>
                                </w:rPr>
                              </w:pPr>
                            </w:p>
                            <w:p w14:paraId="5DFCF2B7" w14:textId="77777777" w:rsidR="00CD7DA6" w:rsidRDefault="00CD7DA6" w:rsidP="00CD7DA6"/>
                          </w:txbxContent>
                        </wps:txbx>
                        <wps:bodyPr rot="0" vert="horz" wrap="square" lIns="91440" tIns="45720" rIns="91440" bIns="45720" anchor="t" anchorCtr="0" upright="1">
                          <a:noAutofit/>
                        </wps:bodyPr>
                      </wps:wsp>
                      <wps:wsp>
                        <wps:cNvPr id="1191772359" name="مستطيل 12"/>
                        <wps:cNvSpPr>
                          <a:spLocks noChangeArrowheads="1"/>
                        </wps:cNvSpPr>
                        <wps:spPr bwMode="auto">
                          <a:xfrm>
                            <a:off x="2215" y="1107854"/>
                            <a:ext cx="2101215" cy="1741672"/>
                          </a:xfrm>
                          <a:prstGeom prst="rect">
                            <a:avLst/>
                          </a:prstGeom>
                          <a:solidFill>
                            <a:sysClr val="window" lastClr="FFFFFF"/>
                          </a:solidFill>
                          <a:ln w="9525" cap="flat" cmpd="sng" algn="ctr">
                            <a:solidFill>
                              <a:srgbClr val="00B0F0"/>
                            </a:solidFill>
                            <a:prstDash val="solid"/>
                            <a:miter lim="800000"/>
                            <a:headEnd/>
                            <a:tailEnd/>
                          </a:ln>
                          <a:effectLst/>
                        </wps:spPr>
                        <wps:txbx>
                          <w:txbxContent>
                            <w:p w14:paraId="4F3BEAA8" w14:textId="77777777" w:rsidR="00CD7DA6" w:rsidRPr="00907CD2" w:rsidRDefault="00CD7DA6" w:rsidP="00CD7DA6">
                              <w:pPr>
                                <w:jc w:val="center"/>
                                <w:rPr>
                                  <w:rFonts w:ascii="Sakkal Majalla" w:eastAsia="Times New Roman" w:hAnsi="Sakkal Majalla" w:cs="Sakkal Majalla"/>
                                  <w:b/>
                                  <w:bCs/>
                                  <w:sz w:val="32"/>
                                  <w:szCs w:val="32"/>
                                  <w:rtl/>
                                  <w:lang w:bidi="ar-JO"/>
                                </w:rPr>
                              </w:pPr>
                              <w:r w:rsidRPr="00907CD2">
                                <w:rPr>
                                  <w:rFonts w:ascii="Sakkal Majalla" w:eastAsia="Times New Roman" w:hAnsi="Sakkal Majalla" w:cs="Sakkal Majalla"/>
                                  <w:b/>
                                  <w:bCs/>
                                  <w:sz w:val="32"/>
                                  <w:szCs w:val="32"/>
                                  <w:rtl/>
                                  <w:lang w:bidi="ar-JO"/>
                                </w:rPr>
                                <w:t>تقليل المخاطر</w:t>
                              </w:r>
                            </w:p>
                            <w:p w14:paraId="48A61EC0" w14:textId="77777777" w:rsidR="00CD7DA6" w:rsidRPr="00907CD2" w:rsidRDefault="00CD7DA6" w:rsidP="00CD7DA6">
                              <w:pPr>
                                <w:jc w:val="center"/>
                                <w:rPr>
                                  <w:rFonts w:ascii="Sakkal Majalla" w:eastAsia="Times New Roman" w:hAnsi="Sakkal Majalla" w:cs="Sakkal Majalla"/>
                                  <w:b/>
                                  <w:bCs/>
                                  <w:sz w:val="32"/>
                                  <w:szCs w:val="32"/>
                                  <w:rtl/>
                                  <w:lang w:bidi="ar-JO"/>
                                </w:rPr>
                              </w:pPr>
                              <w:r w:rsidRPr="00907CD2">
                                <w:rPr>
                                  <w:rFonts w:ascii="Sakkal Majalla" w:eastAsia="Times New Roman" w:hAnsi="Sakkal Majalla" w:cs="Sakkal Majalla"/>
                                  <w:b/>
                                  <w:bCs/>
                                  <w:sz w:val="32"/>
                                  <w:szCs w:val="32"/>
                                  <w:rtl/>
                                  <w:lang w:bidi="ar-JO"/>
                                </w:rPr>
                                <w:t xml:space="preserve"> تعزيز الشفافية والاستخدام الأمثل للموارد</w:t>
                              </w:r>
                            </w:p>
                            <w:p w14:paraId="27F67EEC" w14:textId="77777777" w:rsidR="00CD7DA6" w:rsidRDefault="00CD7DA6" w:rsidP="00CD7DA6">
                              <w:pPr>
                                <w:jc w:val="center"/>
                              </w:pPr>
                              <w:r w:rsidRPr="00907CD2">
                                <w:rPr>
                                  <w:rFonts w:ascii="Sakkal Majalla" w:eastAsia="Times New Roman" w:hAnsi="Sakkal Majalla" w:cs="Sakkal Majalla"/>
                                  <w:b/>
                                  <w:bCs/>
                                  <w:sz w:val="32"/>
                                  <w:szCs w:val="32"/>
                                  <w:rtl/>
                                  <w:lang w:bidi="ar-JO"/>
                                </w:rPr>
                                <w:t>خفض التكاليف</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93C5A00" id="مجموعة 3" o:spid="_x0000_s1027" style="position:absolute;left:0;text-align:left;margin-left:0;margin-top:0;width:358.6pt;height:224.35pt;z-index:251700224;mso-position-horizontal:center;mso-position-horizontal-relative:margin;mso-width-relative:margin;mso-height-relative:margin" coordorigin="-637" coordsize="45539,28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">
                <v:roundrect id="وسيلة الشرح: سهم لأسفل 14" o:spid="_x0000_s1028" style="position:absolute;left:25199;width:19456;height:1009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" fillcolor="window" strokecolor="#00b0f0">
                  <v:stroke joinstyle="miter"/>
                  <v:textbox>
                    <w:txbxContent>
                      <w:p w14:paraId="4AE51721" w14:textId="77777777" w:rsidR="00CD7DA6" w:rsidRDefault="00CD7DA6" w:rsidP="00CD7DA6">
                        <w:pPr>
                          <w:tabs>
                            <w:tab w:val="num" w:pos="720"/>
                          </w:tabs>
                          <w:spacing w:line="240" w:lineRule="auto"/>
                          <w:ind w:left="36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51B51B10" w14:textId="77777777" w:rsidR="00CD7DA6" w:rsidRPr="00385362" w:rsidRDefault="00CD7DA6" w:rsidP="00CD7DA6">
                        <w:pPr>
                          <w:spacing w:line="240" w:lineRule="auto"/>
                          <w:ind w:left="720"/>
                          <w:rPr>
                            <w:rFonts w:cs="Sakkal Majalla"/>
                            <w:b/>
                            <w:bCs/>
                            <w:sz w:val="32"/>
                            <w:szCs w:val="32"/>
                            <w:lang w:bidi="ar-EG"/>
                          </w:rPr>
                        </w:pPr>
                        <w:r w:rsidRPr="00385362">
                          <w:rPr>
                            <w:rFonts w:cs="Sakkal Majalla"/>
                            <w:b/>
                            <w:bCs/>
                            <w:sz w:val="32"/>
                            <w:szCs w:val="32"/>
                            <w:rtl/>
                            <w:lang w:bidi="ar-EG"/>
                          </w:rPr>
                          <w:t xml:space="preserve">إدارة </w:t>
                        </w:r>
                        <w:r>
                          <w:rPr>
                            <w:rFonts w:cs="Sakkal Majalla" w:hint="cs"/>
                            <w:b/>
                            <w:bCs/>
                            <w:sz w:val="32"/>
                            <w:szCs w:val="32"/>
                            <w:rtl/>
                          </w:rPr>
                          <w:t>المخاطر</w:t>
                        </w:r>
                      </w:p>
                      <w:p w14:paraId="2BDC18FE" w14:textId="77777777" w:rsidR="00CD7DA6" w:rsidRDefault="00CD7DA6" w:rsidP="00CD7DA6">
                        <w:pPr>
                          <w:tabs>
                            <w:tab w:val="num" w:pos="720"/>
                          </w:tabs>
                          <w:ind w:left="360"/>
                          <w:jc w:val="center"/>
                          <w:rPr>
                            <w:rFonts w:cs="Sakkal Majalla"/>
                            <w:b/>
                            <w:bCs/>
                            <w:sz w:val="32"/>
                            <w:szCs w:val="32"/>
                            <w:rtl/>
                          </w:rPr>
                        </w:pPr>
                      </w:p>
                      <w:p w14:paraId="35B79C7E" w14:textId="77777777" w:rsidR="00CD7DA6" w:rsidRDefault="00CD7DA6" w:rsidP="00CD7DA6">
                        <w:pPr>
                          <w:tabs>
                            <w:tab w:val="num" w:pos="720"/>
                          </w:tabs>
                          <w:ind w:left="360"/>
                          <w:jc w:val="center"/>
                          <w:rPr>
                            <w:rFonts w:cs="Sakkal Majalla"/>
                            <w:b/>
                            <w:bCs/>
                            <w:sz w:val="32"/>
                            <w:szCs w:val="32"/>
                            <w:rtl/>
                          </w:rPr>
                        </w:pPr>
                      </w:p>
                      <w:p w14:paraId="5FFB6DE8" w14:textId="77777777" w:rsidR="00CD7DA6" w:rsidRDefault="00CD7DA6" w:rsidP="00CD7DA6">
                        <w:pPr>
                          <w:tabs>
                            <w:tab w:val="num" w:pos="720"/>
                          </w:tabs>
                          <w:ind w:left="360"/>
                          <w:jc w:val="center"/>
                          <w:rPr>
                            <w:rFonts w:cs="Sakkal Majalla"/>
                            <w:b/>
                            <w:bCs/>
                            <w:sz w:val="32"/>
                            <w:szCs w:val="32"/>
                            <w:rtl/>
                          </w:rPr>
                        </w:pPr>
                      </w:p>
                      <w:p w14:paraId="4BB438D8" w14:textId="77777777" w:rsidR="00CD7DA6" w:rsidRPr="00043637" w:rsidRDefault="00CD7DA6" w:rsidP="00CD7DA6">
                        <w:pPr>
                          <w:tabs>
                            <w:tab w:val="num" w:pos="720"/>
                          </w:tabs>
                          <w:ind w:left="360"/>
                          <w:jc w:val="center"/>
                          <w:rPr>
                            <w:lang w:bidi="ar-EG"/>
                          </w:rPr>
                        </w:pPr>
                      </w:p>
                      <w:p w14:paraId="5BF58EF5" w14:textId="77777777" w:rsidR="00CD7DA6" w:rsidRDefault="00CD7DA6" w:rsidP="00CD7DA6"/>
                    </w:txbxContent>
                  </v:textbox>
                </v:roundrect>
                <v:roundrect id="وسيلة الشرح: سهم لأسفل 15" o:spid="_x0000_s1029" style="position:absolute;left:-637;width:22471;height:962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" fillcolor="window" strokecolor="#00b0f0">
                  <v:stroke joinstyle="miter"/>
                  <v:textbox>
                    <w:txbxContent>
                      <w:p w14:paraId="03DBF5C6" w14:textId="77777777" w:rsidR="00CD7DA6" w:rsidRDefault="00CD7DA6" w:rsidP="00CD7DA6">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28704D3A" w14:textId="77777777" w:rsidR="00CD7DA6" w:rsidRPr="00385362" w:rsidRDefault="00CD7DA6" w:rsidP="00CD7DA6">
                        <w:pPr>
                          <w:spacing w:line="240" w:lineRule="auto"/>
                          <w:ind w:left="720"/>
                          <w:rPr>
                            <w:rFonts w:cs="Sakkal Majalla"/>
                            <w:b/>
                            <w:bCs/>
                            <w:sz w:val="32"/>
                            <w:szCs w:val="32"/>
                            <w:lang w:bidi="ar-EG"/>
                          </w:rPr>
                        </w:pPr>
                        <w:r w:rsidRPr="00907CD2">
                          <w:rPr>
                            <w:rFonts w:cs="Sakkal Majalla"/>
                            <w:b/>
                            <w:bCs/>
                            <w:sz w:val="32"/>
                            <w:szCs w:val="32"/>
                            <w:rtl/>
                            <w:lang w:bidi="ar-JO"/>
                          </w:rPr>
                          <w:t>نجاح مشاريع</w:t>
                        </w:r>
                      </w:p>
                      <w:p w14:paraId="774F688F" w14:textId="77777777" w:rsidR="00CD7DA6" w:rsidRDefault="00CD7DA6" w:rsidP="00CD7DA6">
                        <w:pPr>
                          <w:tabs>
                            <w:tab w:val="num" w:pos="720"/>
                          </w:tabs>
                          <w:ind w:left="360"/>
                          <w:jc w:val="center"/>
                          <w:rPr>
                            <w:rFonts w:cs="Sakkal Majalla"/>
                            <w:b/>
                            <w:bCs/>
                            <w:sz w:val="32"/>
                            <w:szCs w:val="32"/>
                            <w:rtl/>
                          </w:rPr>
                        </w:pPr>
                      </w:p>
                      <w:p w14:paraId="3C6B2285" w14:textId="77777777" w:rsidR="00CD7DA6" w:rsidRPr="00043637" w:rsidRDefault="00CD7DA6" w:rsidP="00CD7DA6">
                        <w:pPr>
                          <w:tabs>
                            <w:tab w:val="num" w:pos="720"/>
                          </w:tabs>
                          <w:ind w:left="360"/>
                          <w:jc w:val="center"/>
                          <w:rPr>
                            <w:rtl/>
                          </w:rPr>
                        </w:pPr>
                      </w:p>
                      <w:p w14:paraId="751829CC" w14:textId="77777777" w:rsidR="00CD7DA6" w:rsidRDefault="00CD7DA6" w:rsidP="00CD7DA6"/>
                    </w:txbxContent>
                  </v:textbox>
                </v:roundrect>
                <v:rect id="مستطيل 13" o:spid="_x0000_s1030" style="position:absolute;left:24473;top:11077;width:20428;height:16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" fillcolor="window" strokecolor="#00b0f0">
                  <v:textbox>
                    <w:txbxContent>
                      <w:p w14:paraId="22F2A36D" w14:textId="77777777" w:rsidR="00CD7DA6" w:rsidRPr="00907CD2" w:rsidRDefault="00CD7DA6" w:rsidP="00CD7DA6">
                        <w:pPr>
                          <w:jc w:val="center"/>
                          <w:rPr>
                            <w:rFonts w:ascii="Sakkal Majalla" w:eastAsia="Calibri" w:hAnsi="Sakkal Majalla" w:cs="Sakkal Majalla"/>
                            <w:b/>
                            <w:bCs/>
                            <w:sz w:val="32"/>
                            <w:szCs w:val="32"/>
                            <w:rtl/>
                          </w:rPr>
                        </w:pPr>
                        <w:r w:rsidRPr="00963C70">
                          <w:rPr>
                            <w:rFonts w:ascii="Sakkal Majalla" w:eastAsia="Calibri" w:hAnsi="Sakkal Majalla" w:cs="Sakkal Majalla" w:hint="cs"/>
                            <w:b/>
                            <w:bCs/>
                            <w:sz w:val="32"/>
                            <w:szCs w:val="32"/>
                            <w:rtl/>
                            <w:lang w:bidi="ar-EG"/>
                          </w:rPr>
                          <w:t>تحديد المخاطر</w:t>
                        </w:r>
                      </w:p>
                      <w:p w14:paraId="517447B7" w14:textId="77777777" w:rsidR="00CD7DA6" w:rsidRPr="00907CD2" w:rsidRDefault="00CD7DA6" w:rsidP="00CD7DA6">
                        <w:pPr>
                          <w:jc w:val="center"/>
                          <w:rPr>
                            <w:rFonts w:ascii="Sakkal Majalla" w:eastAsia="Calibri" w:hAnsi="Sakkal Majalla" w:cs="Sakkal Majalla"/>
                            <w:b/>
                            <w:bCs/>
                            <w:sz w:val="32"/>
                            <w:szCs w:val="32"/>
                            <w:rtl/>
                          </w:rPr>
                        </w:pPr>
                        <w:r w:rsidRPr="00963C70">
                          <w:rPr>
                            <w:rFonts w:ascii="Sakkal Majalla" w:eastAsia="Calibri" w:hAnsi="Sakkal Majalla" w:cs="Sakkal Majalla"/>
                            <w:b/>
                            <w:bCs/>
                            <w:sz w:val="32"/>
                            <w:szCs w:val="32"/>
                            <w:rtl/>
                          </w:rPr>
                          <w:t>تقييم المخاطر</w:t>
                        </w:r>
                      </w:p>
                      <w:p w14:paraId="74F01D61" w14:textId="77777777" w:rsidR="00CD7DA6" w:rsidRPr="00907CD2" w:rsidRDefault="00CD7DA6" w:rsidP="00CD7DA6">
                        <w:pPr>
                          <w:jc w:val="center"/>
                          <w:rPr>
                            <w:rFonts w:ascii="Sakkal Majalla" w:eastAsia="Calibri" w:hAnsi="Sakkal Majalla" w:cs="Sakkal Majalla"/>
                            <w:b/>
                            <w:bCs/>
                            <w:sz w:val="32"/>
                            <w:szCs w:val="32"/>
                            <w:rtl/>
                          </w:rPr>
                        </w:pPr>
                        <w:r w:rsidRPr="00963C70">
                          <w:rPr>
                            <w:rFonts w:ascii="Sakkal Majalla" w:eastAsia="Calibri" w:hAnsi="Sakkal Majalla" w:cs="Sakkal Majalla" w:hint="cs"/>
                            <w:b/>
                            <w:bCs/>
                            <w:sz w:val="32"/>
                            <w:szCs w:val="32"/>
                            <w:rtl/>
                          </w:rPr>
                          <w:t>الاستجابة للمخاطر</w:t>
                        </w:r>
                      </w:p>
                      <w:p w14:paraId="3AA413A4" w14:textId="77777777" w:rsidR="00CD7DA6" w:rsidRPr="00907CD2" w:rsidRDefault="00CD7DA6" w:rsidP="00CD7DA6">
                        <w:pPr>
                          <w:jc w:val="center"/>
                          <w:rPr>
                            <w:rFonts w:cs="Arial"/>
                            <w:b/>
                            <w:bCs/>
                            <w:noProof/>
                            <w:sz w:val="24"/>
                            <w:szCs w:val="24"/>
                            <w:rtl/>
                          </w:rPr>
                        </w:pPr>
                        <w:r w:rsidRPr="00963C70">
                          <w:rPr>
                            <w:rFonts w:ascii="Sakkal Majalla" w:eastAsia="Calibri" w:hAnsi="Sakkal Majalla" w:cs="Sakkal Majalla"/>
                            <w:b/>
                            <w:bCs/>
                            <w:sz w:val="32"/>
                            <w:szCs w:val="32"/>
                            <w:rtl/>
                          </w:rPr>
                          <w:t>مراقبة المخاطر</w:t>
                        </w:r>
                      </w:p>
                      <w:p w14:paraId="439248BA" w14:textId="77777777" w:rsidR="00CD7DA6" w:rsidRDefault="00CD7DA6" w:rsidP="00CD7DA6">
                        <w:pPr>
                          <w:rPr>
                            <w:rFonts w:cs="Arial"/>
                            <w:noProof/>
                            <w:rtl/>
                          </w:rPr>
                        </w:pPr>
                      </w:p>
                      <w:p w14:paraId="5DFCF2B7" w14:textId="77777777" w:rsidR="00CD7DA6" w:rsidRDefault="00CD7DA6" w:rsidP="00CD7DA6"/>
                    </w:txbxContent>
                  </v:textbox>
                </v:rect>
                <v:rect id="مستطيل 12" o:spid="_x0000_s1031" style="position:absolute;left:22;top:11078;width:21012;height:17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" fillcolor="window" strokecolor="#00b0f0">
                  <v:textbox>
                    <w:txbxContent>
                      <w:p w14:paraId="4F3BEAA8" w14:textId="77777777" w:rsidR="00CD7DA6" w:rsidRPr="00907CD2" w:rsidRDefault="00CD7DA6" w:rsidP="00CD7DA6">
                        <w:pPr>
                          <w:jc w:val="center"/>
                          <w:rPr>
                            <w:rFonts w:ascii="Sakkal Majalla" w:eastAsia="Times New Roman" w:hAnsi="Sakkal Majalla" w:cs="Sakkal Majalla"/>
                            <w:b/>
                            <w:bCs/>
                            <w:sz w:val="32"/>
                            <w:szCs w:val="32"/>
                            <w:rtl/>
                            <w:lang w:bidi="ar-JO"/>
                          </w:rPr>
                        </w:pPr>
                        <w:r w:rsidRPr="00907CD2">
                          <w:rPr>
                            <w:rFonts w:ascii="Sakkal Majalla" w:eastAsia="Times New Roman" w:hAnsi="Sakkal Majalla" w:cs="Sakkal Majalla"/>
                            <w:b/>
                            <w:bCs/>
                            <w:sz w:val="32"/>
                            <w:szCs w:val="32"/>
                            <w:rtl/>
                            <w:lang w:bidi="ar-JO"/>
                          </w:rPr>
                          <w:t>تقليل المخاطر</w:t>
                        </w:r>
                      </w:p>
                      <w:p w14:paraId="48A61EC0" w14:textId="77777777" w:rsidR="00CD7DA6" w:rsidRPr="00907CD2" w:rsidRDefault="00CD7DA6" w:rsidP="00CD7DA6">
                        <w:pPr>
                          <w:jc w:val="center"/>
                          <w:rPr>
                            <w:rFonts w:ascii="Sakkal Majalla" w:eastAsia="Times New Roman" w:hAnsi="Sakkal Majalla" w:cs="Sakkal Majalla"/>
                            <w:b/>
                            <w:bCs/>
                            <w:sz w:val="32"/>
                            <w:szCs w:val="32"/>
                            <w:rtl/>
                            <w:lang w:bidi="ar-JO"/>
                          </w:rPr>
                        </w:pPr>
                        <w:r w:rsidRPr="00907CD2">
                          <w:rPr>
                            <w:rFonts w:ascii="Sakkal Majalla" w:eastAsia="Times New Roman" w:hAnsi="Sakkal Majalla" w:cs="Sakkal Majalla"/>
                            <w:b/>
                            <w:bCs/>
                            <w:sz w:val="32"/>
                            <w:szCs w:val="32"/>
                            <w:rtl/>
                            <w:lang w:bidi="ar-JO"/>
                          </w:rPr>
                          <w:t xml:space="preserve"> تعزيز الشفافية والاستخدام الأمثل للموارد</w:t>
                        </w:r>
                      </w:p>
                      <w:p w14:paraId="27F67EEC" w14:textId="77777777" w:rsidR="00CD7DA6" w:rsidRDefault="00CD7DA6" w:rsidP="00CD7DA6">
                        <w:pPr>
                          <w:jc w:val="center"/>
                        </w:pPr>
                        <w:r w:rsidRPr="00907CD2">
                          <w:rPr>
                            <w:rFonts w:ascii="Sakkal Majalla" w:eastAsia="Times New Roman" w:hAnsi="Sakkal Majalla" w:cs="Sakkal Majalla"/>
                            <w:b/>
                            <w:bCs/>
                            <w:sz w:val="32"/>
                            <w:szCs w:val="32"/>
                            <w:rtl/>
                            <w:lang w:bidi="ar-JO"/>
                          </w:rPr>
                          <w:t>خفض التكاليف</w:t>
                        </w:r>
                      </w:p>
                    </w:txbxContent>
                  </v:textbox>
                </v:rect>
                <w10:wrap type="topAndBottom" anchorx="margin"/>
              </v:group>
            </w:pict>
          </mc:Fallback>
        </mc:AlternateContent>
      </w:r>
      <w:r w:rsidR="00CD7DA6" w:rsidRPr="00CD7DA6">
        <w:rPr>
          <w:rFonts w:ascii="Sakkal Majalla" w:eastAsia="Calibri" w:hAnsi="Sakkal Majalla" w:cs="Sakkal Majalla" w:hint="cs"/>
          <w:b/>
          <w:bCs/>
          <w:sz w:val="28"/>
          <w:szCs w:val="28"/>
          <w:rtl/>
        </w:rPr>
        <w:t>الشكل رقم (1) متغيرات الدراسة</w:t>
      </w:r>
    </w:p>
    <w:p w14:paraId="3297E47C" w14:textId="7DB8A910" w:rsidR="00CD7DA6" w:rsidRPr="00CD7DA6" w:rsidRDefault="00CD7DA6" w:rsidP="00F25CB4">
      <w:pPr>
        <w:spacing w:line="360" w:lineRule="auto"/>
        <w:ind w:hanging="2"/>
        <w:contextualSpacing/>
        <w:jc w:val="center"/>
        <w:rPr>
          <w:rFonts w:ascii="Sakkal Majalla" w:eastAsia="Calibri" w:hAnsi="Sakkal Majalla" w:cs="Sakkal Majalla"/>
          <w:sz w:val="28"/>
          <w:szCs w:val="28"/>
          <w:rtl/>
        </w:rPr>
      </w:pPr>
      <w:proofErr w:type="gramStart"/>
      <w:r w:rsidRPr="00CD7DA6">
        <w:rPr>
          <w:rFonts w:ascii="Sakkal Majalla" w:eastAsia="Calibri" w:hAnsi="Sakkal Majalla" w:cs="Sakkal Majalla" w:hint="cs"/>
          <w:sz w:val="28"/>
          <w:szCs w:val="28"/>
          <w:rtl/>
        </w:rPr>
        <w:t>المصدر :إعداد</w:t>
      </w:r>
      <w:proofErr w:type="gramEnd"/>
      <w:r w:rsidRPr="00CD7DA6">
        <w:rPr>
          <w:rFonts w:ascii="Sakkal Majalla" w:eastAsia="Calibri" w:hAnsi="Sakkal Majalla" w:cs="Sakkal Majalla" w:hint="cs"/>
          <w:sz w:val="28"/>
          <w:szCs w:val="28"/>
          <w:rtl/>
        </w:rPr>
        <w:t xml:space="preserve"> الباحث</w:t>
      </w:r>
    </w:p>
    <w:p w14:paraId="3DCE0946" w14:textId="2212C1B6" w:rsidR="00CD7DA6" w:rsidRPr="00C82757" w:rsidRDefault="00767900" w:rsidP="00C82757">
      <w:pPr>
        <w:ind w:hanging="2"/>
        <w:outlineLvl w:val="1"/>
        <w:rPr>
          <w:rFonts w:ascii="Sakkal Majalla" w:hAnsi="Sakkal Majalla" w:cs="Sakkal Majalla"/>
          <w:b/>
          <w:bCs/>
          <w:sz w:val="36"/>
          <w:szCs w:val="36"/>
          <w:rtl/>
        </w:rPr>
      </w:pPr>
      <w:bookmarkStart w:id="34" w:name="_Toc169790500"/>
      <w:bookmarkStart w:id="35" w:name="_Toc169790586"/>
      <w:bookmarkStart w:id="36" w:name="_Toc170702810"/>
      <w:bookmarkStart w:id="37" w:name="_Toc172494266"/>
      <w:r>
        <w:rPr>
          <w:rFonts w:ascii="Sakkal Majalla" w:hAnsi="Sakkal Majalla" w:cs="Sakkal Majalla" w:hint="cs"/>
          <w:b/>
          <w:bCs/>
          <w:sz w:val="36"/>
          <w:szCs w:val="36"/>
          <w:rtl/>
        </w:rPr>
        <w:t xml:space="preserve">8.1 </w:t>
      </w:r>
      <w:r w:rsidR="00CD7DA6" w:rsidRPr="00C82757">
        <w:rPr>
          <w:rFonts w:ascii="Sakkal Majalla" w:hAnsi="Sakkal Majalla" w:cs="Sakkal Majalla"/>
          <w:b/>
          <w:bCs/>
          <w:sz w:val="36"/>
          <w:szCs w:val="36"/>
          <w:rtl/>
        </w:rPr>
        <w:t>الدراسات السابقة</w:t>
      </w:r>
      <w:r w:rsidR="00CD7DA6" w:rsidRPr="00C82757">
        <w:rPr>
          <w:rFonts w:ascii="Sakkal Majalla" w:hAnsi="Sakkal Majalla" w:cs="Sakkal Majalla" w:hint="cs"/>
          <w:b/>
          <w:bCs/>
          <w:sz w:val="36"/>
          <w:szCs w:val="36"/>
          <w:rtl/>
        </w:rPr>
        <w:t>:</w:t>
      </w:r>
      <w:bookmarkEnd w:id="34"/>
      <w:bookmarkEnd w:id="35"/>
      <w:bookmarkEnd w:id="36"/>
      <w:bookmarkEnd w:id="37"/>
    </w:p>
    <w:p w14:paraId="2446917B" w14:textId="7EE39372" w:rsidR="00CD7DA6" w:rsidRPr="00CD7DA6" w:rsidRDefault="00C31527" w:rsidP="00C82757">
      <w:pPr>
        <w:spacing w:line="360" w:lineRule="auto"/>
        <w:ind w:hanging="2"/>
        <w:jc w:val="both"/>
        <w:rPr>
          <w:rFonts w:ascii="Sakkal Majalla" w:eastAsia="Calibri" w:hAnsi="Sakkal Majalla" w:cs="Sakkal Majalla"/>
          <w:b/>
          <w:bCs/>
          <w:kern w:val="2"/>
          <w:sz w:val="28"/>
          <w:szCs w:val="28"/>
          <w14:ligatures w14:val="standardContextual"/>
        </w:rPr>
      </w:pPr>
      <w:r w:rsidRPr="00CD7DA6">
        <w:rPr>
          <w:rFonts w:ascii="Sakkal Majalla" w:eastAsia="Calibri" w:hAnsi="Sakkal Majalla" w:cs="Sakkal Majalla" w:hint="cs"/>
          <w:b/>
          <w:bCs/>
          <w:kern w:val="2"/>
          <w:sz w:val="28"/>
          <w:szCs w:val="28"/>
          <w:rtl/>
          <w14:ligatures w14:val="standardContextual"/>
        </w:rPr>
        <w:t>دراسة الحسنى</w:t>
      </w:r>
      <w:r w:rsidR="00CD7DA6" w:rsidRPr="00CD7DA6">
        <w:rPr>
          <w:rFonts w:ascii="Sakkal Majalla" w:eastAsia="Calibri" w:hAnsi="Sakkal Majalla" w:cs="Sakkal Majalla" w:hint="cs"/>
          <w:b/>
          <w:bCs/>
          <w:kern w:val="2"/>
          <w:sz w:val="28"/>
          <w:szCs w:val="28"/>
          <w:rtl/>
          <w14:ligatures w14:val="standardContextual"/>
        </w:rPr>
        <w:t xml:space="preserve"> </w:t>
      </w:r>
      <w:proofErr w:type="spellStart"/>
      <w:r w:rsidR="00CD7DA6" w:rsidRPr="00CD7DA6">
        <w:rPr>
          <w:rFonts w:ascii="Sakkal Majalla" w:eastAsia="Calibri" w:hAnsi="Sakkal Majalla" w:cs="Sakkal Majalla" w:hint="cs"/>
          <w:b/>
          <w:bCs/>
          <w:kern w:val="2"/>
          <w:sz w:val="28"/>
          <w:szCs w:val="28"/>
          <w:rtl/>
          <w14:ligatures w14:val="standardContextual"/>
        </w:rPr>
        <w:t>والخشالى</w:t>
      </w:r>
      <w:proofErr w:type="spellEnd"/>
      <w:r w:rsidR="00CD7DA6" w:rsidRPr="00CD7DA6">
        <w:rPr>
          <w:rFonts w:ascii="Sakkal Majalla" w:eastAsia="Calibri" w:hAnsi="Sakkal Majalla" w:cs="Sakkal Majalla" w:hint="cs"/>
          <w:b/>
          <w:bCs/>
          <w:kern w:val="2"/>
          <w:sz w:val="28"/>
          <w:szCs w:val="28"/>
          <w:rtl/>
          <w14:ligatures w14:val="standardContextual"/>
        </w:rPr>
        <w:t xml:space="preserve"> (2022)</w:t>
      </w:r>
    </w:p>
    <w:p w14:paraId="4247E75D"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هدفت الدراسة إلى قياس أثر التفكير الاستراتيجي بأبعاده (القصد الاستراتيجي، والتصور النظمي، وصياغة الافتراضات، والتفكير في الوقت، واقتناص الفرص) في إدارة المخاطر بأبعادها (تحديد المخاطر، وتقييم المخاطر، والاستجابة للمخاطر، ومراقبة المخاطر) في شركات المقاولات العمانية، كما هدفت إلى توضيح الدور المعدل للدعم </w:t>
      </w:r>
      <w:proofErr w:type="spellStart"/>
      <w:r w:rsidRPr="00CD7DA6">
        <w:rPr>
          <w:rFonts w:ascii="Sakkal Majalla" w:eastAsia="Calibri" w:hAnsi="Sakkal Majalla" w:cs="Sakkal Majalla" w:hint="cs"/>
          <w:kern w:val="2"/>
          <w:sz w:val="28"/>
          <w:szCs w:val="28"/>
          <w:rtl/>
          <w14:ligatures w14:val="standardContextual"/>
        </w:rPr>
        <w:t>المنظمي</w:t>
      </w:r>
      <w:proofErr w:type="spellEnd"/>
      <w:r w:rsidRPr="00CD7DA6">
        <w:rPr>
          <w:rFonts w:ascii="Sakkal Majalla" w:eastAsia="Calibri" w:hAnsi="Sakkal Majalla" w:cs="Sakkal Majalla" w:hint="cs"/>
          <w:kern w:val="2"/>
          <w:sz w:val="28"/>
          <w:szCs w:val="28"/>
          <w:rtl/>
          <w14:ligatures w14:val="standardContextual"/>
        </w:rPr>
        <w:t xml:space="preserve"> في تحسين أثر التفكير الاستراتيجي في إدارة المخاطر لتلك الشركات.</w:t>
      </w:r>
    </w:p>
    <w:p w14:paraId="5B839FCB"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واستخدمت الدراسة المنهج الوصفي الكمي، كما تمت الاستعانة بمجموعة من الأساليب الإحصائية لتحليل بيانات الدراسة من أهمها معامل الانحدار، والانحدار الهرمي.</w:t>
      </w:r>
    </w:p>
    <w:p w14:paraId="639613BF"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توصلت الدراسة إلى العديد من النتائج أهمها تبين وجود أثر ذو دلالة إحصائية للتفكير الاستراتيجي في إدارة المخاطر في شركات المقاولات العمانية، كما أكدت الدراسة وجود دور للدعم </w:t>
      </w:r>
      <w:proofErr w:type="spellStart"/>
      <w:r w:rsidRPr="00CD7DA6">
        <w:rPr>
          <w:rFonts w:ascii="Sakkal Majalla" w:eastAsia="Calibri" w:hAnsi="Sakkal Majalla" w:cs="Sakkal Majalla" w:hint="cs"/>
          <w:kern w:val="2"/>
          <w:sz w:val="28"/>
          <w:szCs w:val="28"/>
          <w:rtl/>
          <w14:ligatures w14:val="standardContextual"/>
        </w:rPr>
        <w:t>المنظمي</w:t>
      </w:r>
      <w:proofErr w:type="spellEnd"/>
      <w:r w:rsidRPr="00CD7DA6">
        <w:rPr>
          <w:rFonts w:ascii="Sakkal Majalla" w:eastAsia="Calibri" w:hAnsi="Sakkal Majalla" w:cs="Sakkal Majalla" w:hint="cs"/>
          <w:kern w:val="2"/>
          <w:sz w:val="28"/>
          <w:szCs w:val="28"/>
          <w:rtl/>
          <w14:ligatures w14:val="standardContextual"/>
        </w:rPr>
        <w:t xml:space="preserve"> في تحسين أثر التفكير الاستراتيجي في إدارة المخاطر في شركات العمانية، </w:t>
      </w:r>
      <w:proofErr w:type="spellStart"/>
      <w:r w:rsidRPr="00CD7DA6">
        <w:rPr>
          <w:rFonts w:ascii="Sakkal Majalla" w:eastAsia="Calibri" w:hAnsi="Sakkal Majalla" w:cs="Sakkal Majalla" w:hint="cs"/>
          <w:kern w:val="2"/>
          <w:sz w:val="28"/>
          <w:szCs w:val="28"/>
          <w:rtl/>
          <w14:ligatures w14:val="standardContextual"/>
        </w:rPr>
        <w:t>وأضحت</w:t>
      </w:r>
      <w:proofErr w:type="spellEnd"/>
      <w:r w:rsidRPr="00CD7DA6">
        <w:rPr>
          <w:rFonts w:ascii="Sakkal Majalla" w:eastAsia="Calibri" w:hAnsi="Sakkal Majalla" w:cs="Sakkal Majalla" w:hint="cs"/>
          <w:kern w:val="2"/>
          <w:sz w:val="28"/>
          <w:szCs w:val="28"/>
          <w:rtl/>
          <w14:ligatures w14:val="standardContextual"/>
        </w:rPr>
        <w:t xml:space="preserve"> أيضا وجود مستويات مرتفعة لأبعاد التفكير الاستراتيجي باستثناء صياغة الفرضيات، ومستويات مرتفعة لأبعاد إدارة المخاطر، كما جاءت مستويات الأهمية للدعم </w:t>
      </w:r>
      <w:proofErr w:type="spellStart"/>
      <w:r w:rsidRPr="00CD7DA6">
        <w:rPr>
          <w:rFonts w:ascii="Sakkal Majalla" w:eastAsia="Calibri" w:hAnsi="Sakkal Majalla" w:cs="Sakkal Majalla" w:hint="cs"/>
          <w:kern w:val="2"/>
          <w:sz w:val="28"/>
          <w:szCs w:val="28"/>
          <w:rtl/>
          <w14:ligatures w14:val="standardContextual"/>
        </w:rPr>
        <w:t>المنظمي</w:t>
      </w:r>
      <w:proofErr w:type="spellEnd"/>
      <w:r w:rsidRPr="00CD7DA6">
        <w:rPr>
          <w:rFonts w:ascii="Sakkal Majalla" w:eastAsia="Calibri" w:hAnsi="Sakkal Majalla" w:cs="Sakkal Majalla" w:hint="cs"/>
          <w:kern w:val="2"/>
          <w:sz w:val="28"/>
          <w:szCs w:val="28"/>
          <w:rtl/>
          <w14:ligatures w14:val="standardContextual"/>
        </w:rPr>
        <w:t xml:space="preserve"> متوسطة. في ضوء النتائج اقترح الباحث مجموعة من </w:t>
      </w:r>
      <w:r w:rsidRPr="00CD7DA6">
        <w:rPr>
          <w:rFonts w:ascii="Sakkal Majalla" w:eastAsia="Calibri" w:hAnsi="Sakkal Majalla" w:cs="Sakkal Majalla" w:hint="cs"/>
          <w:kern w:val="2"/>
          <w:sz w:val="28"/>
          <w:szCs w:val="28"/>
          <w:rtl/>
          <w14:ligatures w14:val="standardContextual"/>
        </w:rPr>
        <w:lastRenderedPageBreak/>
        <w:t xml:space="preserve">التوصيات التي يمكن أن تساعد إدارات شركات المقاولات العمانية في رفع مستويات أبعاد التفكير الاستراتيجي، وإدارة المخاطر، ومستوى الدعم </w:t>
      </w:r>
      <w:proofErr w:type="spellStart"/>
      <w:r w:rsidRPr="00CD7DA6">
        <w:rPr>
          <w:rFonts w:ascii="Sakkal Majalla" w:eastAsia="Calibri" w:hAnsi="Sakkal Majalla" w:cs="Sakkal Majalla" w:hint="cs"/>
          <w:kern w:val="2"/>
          <w:sz w:val="28"/>
          <w:szCs w:val="28"/>
          <w:rtl/>
          <w14:ligatures w14:val="standardContextual"/>
        </w:rPr>
        <w:t>المنظمي</w:t>
      </w:r>
      <w:proofErr w:type="spellEnd"/>
      <w:r w:rsidRPr="00CD7DA6">
        <w:rPr>
          <w:rFonts w:ascii="Sakkal Majalla" w:eastAsia="Calibri" w:hAnsi="Sakkal Majalla" w:cs="Sakkal Majalla" w:hint="cs"/>
          <w:kern w:val="2"/>
          <w:sz w:val="28"/>
          <w:szCs w:val="28"/>
          <w:rtl/>
          <w14:ligatures w14:val="standardContextual"/>
        </w:rPr>
        <w:t>، وتحقيق التوازن بينها، حيث أوصت الشركات العمانية العمل على تطوير قدرات المديرين على استشراف المستقبل، وتشجيع مديريها على إعداد السيناريوهات والافتراضات، كما أوصت لها الاستعانة بأنظمة متطورة لمراقبة المخاطر، والاهتمام بشكل أكبر باستراتيجيات بديلة للاستجابة للمخاطر وعدم الاعتماد على خطة محددة، وأهمية وضع نظام مكافآت يتوافق مع الإسهامات التي يقدمها العاملون، ومعاملة العاملين بإنصاف من حيث توزيع إجراءات العمل، وعدالة توزيع المكافآت مما يساهم في خلق الرضا والالتزام لدى العاملين وتحسين الأداء.</w:t>
      </w:r>
    </w:p>
    <w:p w14:paraId="0F8080E6" w14:textId="77777777" w:rsidR="00CD7DA6" w:rsidRPr="00CD7DA6" w:rsidRDefault="00CD7DA6" w:rsidP="00C82757">
      <w:pPr>
        <w:spacing w:line="360" w:lineRule="auto"/>
        <w:ind w:hanging="2"/>
        <w:jc w:val="both"/>
        <w:rPr>
          <w:rFonts w:ascii="Sakkal Majalla" w:eastAsia="Calibri" w:hAnsi="Sakkal Majalla" w:cs="Sakkal Majalla"/>
          <w:b/>
          <w:bCs/>
          <w:kern w:val="2"/>
          <w:sz w:val="28"/>
          <w:szCs w:val="28"/>
          <w14:ligatures w14:val="standardContextual"/>
        </w:rPr>
      </w:pPr>
      <w:r w:rsidRPr="00CD7DA6">
        <w:rPr>
          <w:rFonts w:ascii="Sakkal Majalla" w:eastAsia="Calibri" w:hAnsi="Sakkal Majalla" w:cs="Sakkal Majalla" w:hint="cs"/>
          <w:b/>
          <w:bCs/>
          <w:kern w:val="2"/>
          <w:sz w:val="28"/>
          <w:szCs w:val="28"/>
          <w:rtl/>
          <w14:ligatures w14:val="standardContextual"/>
        </w:rPr>
        <w:t>دراسة الرواشدة والشورة (2022)</w:t>
      </w:r>
    </w:p>
    <w:p w14:paraId="4FDDAA5B"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هدفت الدراسة التعرف إلى أثر إدارة المخاطر بأبعادها تحديد المخاطر، وتقييم المخاطر، والاستجابة للمخاطر، والرقابة على المخاطر) في مرونة سلسلة التوريد بأبعادها (مرونة المنتج، ومرونة التزويد، ومرونة العمليات، ومرونة التسليم، ومرونة المعلومات من خلال المتغير المعدل التمكين في شركة البوتاس </w:t>
      </w:r>
      <w:proofErr w:type="spellStart"/>
      <w:proofErr w:type="gramStart"/>
      <w:r w:rsidRPr="00CD7DA6">
        <w:rPr>
          <w:rFonts w:ascii="Sakkal Majalla" w:eastAsia="Calibri" w:hAnsi="Sakkal Majalla" w:cs="Sakkal Majalla" w:hint="cs"/>
          <w:kern w:val="2"/>
          <w:sz w:val="28"/>
          <w:szCs w:val="28"/>
          <w:rtl/>
          <w14:ligatures w14:val="standardContextual"/>
        </w:rPr>
        <w:t>العربية،وتم</w:t>
      </w:r>
      <w:proofErr w:type="spellEnd"/>
      <w:proofErr w:type="gramEnd"/>
      <w:r w:rsidRPr="00CD7DA6">
        <w:rPr>
          <w:rFonts w:ascii="Sakkal Majalla" w:eastAsia="Calibri" w:hAnsi="Sakkal Majalla" w:cs="Sakkal Majalla" w:hint="cs"/>
          <w:kern w:val="2"/>
          <w:sz w:val="28"/>
          <w:szCs w:val="28"/>
          <w:rtl/>
          <w14:ligatures w14:val="standardContextual"/>
        </w:rPr>
        <w:t xml:space="preserve"> استخدام المنهج الوصفي التحليلي، وتم تطوير استبانة كأداة لجمع البيانات الرئيسة الأولية، وقد تم استخدام المسح الشامل لتعاملها مع مجتمع صغير</w:t>
      </w:r>
    </w:p>
    <w:p w14:paraId="05DD44BF"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توصلت الدراسة إلى عدة نتائج أبرزها: أنه يوجد أثر ذو دلالة إحصائية عند مستوى معنوية (</w:t>
      </w:r>
      <w:r w:rsidRPr="00CD7DA6">
        <w:rPr>
          <w:rFonts w:ascii="Sakkal Majalla" w:eastAsia="Calibri" w:hAnsi="Sakkal Majalla" w:cs="Sakkal Majalla" w:hint="cs"/>
          <w:kern w:val="2"/>
          <w:sz w:val="28"/>
          <w:szCs w:val="28"/>
          <w14:ligatures w14:val="standardContextual"/>
        </w:rPr>
        <w:t>a0.05</w:t>
      </w:r>
      <w:r w:rsidRPr="00CD7DA6">
        <w:rPr>
          <w:rFonts w:ascii="Sakkal Majalla" w:eastAsia="Calibri" w:hAnsi="Sakkal Majalla" w:cs="Sakkal Majalla" w:hint="cs"/>
          <w:kern w:val="2"/>
          <w:sz w:val="28"/>
          <w:szCs w:val="28"/>
          <w:rtl/>
          <w14:ligatures w14:val="standardContextual"/>
        </w:rPr>
        <w:t>) لإدارة المخاطر بأبعادها تحديد المخاطر، وتقييم المخاطر، والاستجابة للمخاطر والرقابة على المخاطر) في مرونة سلسلة التوريد في شركة البوتاس العربية، وأظهرت نتائج الدراسة ارتفاع لمستوى الأهمية النسبية للمُتغيّر المعدل التمكين في شركة البوتاس العربية من وجهة نظر عينة الدراسة.</w:t>
      </w:r>
    </w:p>
    <w:p w14:paraId="14A30524"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كما توصلت الدراسة إلى عدة توصيات أبرزها زيادة اهتمام شركة البوتاس العربية بتحديد المخاطر، وذلك بمراجعة المعايير العلمية، والاهتمام بتحديد مصفوفة المخاطر، ومراجعتها بشكل دوري من قبل فريق متخصص، وربطها بالاستراتيجيات المطبقة بالشركة.</w:t>
      </w:r>
    </w:p>
    <w:p w14:paraId="591C58F4" w14:textId="77777777" w:rsidR="009C2FAF" w:rsidRDefault="009C2FAF">
      <w:pPr>
        <w:bidi w:val="0"/>
        <w:rPr>
          <w:rFonts w:ascii="Sakkal Majalla" w:eastAsia="Calibri" w:hAnsi="Sakkal Majalla" w:cs="Sakkal Majalla"/>
          <w:b/>
          <w:bCs/>
          <w:kern w:val="2"/>
          <w:sz w:val="28"/>
          <w:szCs w:val="28"/>
          <w:rtl/>
          <w14:ligatures w14:val="standardContextual"/>
        </w:rPr>
      </w:pPr>
      <w:r>
        <w:rPr>
          <w:rFonts w:ascii="Sakkal Majalla" w:eastAsia="Calibri" w:hAnsi="Sakkal Majalla" w:cs="Sakkal Majalla"/>
          <w:b/>
          <w:bCs/>
          <w:kern w:val="2"/>
          <w:sz w:val="28"/>
          <w:szCs w:val="28"/>
          <w:rtl/>
          <w14:ligatures w14:val="standardContextual"/>
        </w:rPr>
        <w:br w:type="page"/>
      </w:r>
    </w:p>
    <w:p w14:paraId="4D0900EE" w14:textId="677D9DD1" w:rsidR="00CD7DA6" w:rsidRPr="00CD7DA6" w:rsidRDefault="00CD7DA6" w:rsidP="00C82757">
      <w:pPr>
        <w:spacing w:line="360" w:lineRule="auto"/>
        <w:ind w:hanging="2"/>
        <w:jc w:val="both"/>
        <w:rPr>
          <w:rFonts w:ascii="Sakkal Majalla" w:eastAsia="Calibri" w:hAnsi="Sakkal Majalla" w:cs="Sakkal Majalla"/>
          <w:b/>
          <w:bCs/>
          <w:kern w:val="2"/>
          <w:sz w:val="28"/>
          <w:szCs w:val="28"/>
          <w14:ligatures w14:val="standardContextual"/>
        </w:rPr>
      </w:pPr>
      <w:r w:rsidRPr="00CD7DA6">
        <w:rPr>
          <w:rFonts w:ascii="Sakkal Majalla" w:eastAsia="Calibri" w:hAnsi="Sakkal Majalla" w:cs="Sakkal Majalla" w:hint="cs"/>
          <w:b/>
          <w:bCs/>
          <w:kern w:val="2"/>
          <w:sz w:val="28"/>
          <w:szCs w:val="28"/>
          <w:rtl/>
          <w14:ligatures w14:val="standardContextual"/>
        </w:rPr>
        <w:lastRenderedPageBreak/>
        <w:t xml:space="preserve">دراسة </w:t>
      </w:r>
      <w:proofErr w:type="spellStart"/>
      <w:r w:rsidRPr="00CD7DA6">
        <w:rPr>
          <w:rFonts w:ascii="Sakkal Majalla" w:eastAsia="Calibri" w:hAnsi="Sakkal Majalla" w:cs="Sakkal Majalla" w:hint="cs"/>
          <w:b/>
          <w:bCs/>
          <w:kern w:val="2"/>
          <w:sz w:val="28"/>
          <w:szCs w:val="28"/>
          <w:rtl/>
          <w14:ligatures w14:val="standardContextual"/>
        </w:rPr>
        <w:t>المرى</w:t>
      </w:r>
      <w:proofErr w:type="spellEnd"/>
      <w:r w:rsidRPr="00CD7DA6">
        <w:rPr>
          <w:rFonts w:ascii="Sakkal Majalla" w:eastAsia="Calibri" w:hAnsi="Sakkal Majalla" w:cs="Sakkal Majalla" w:hint="cs"/>
          <w:b/>
          <w:bCs/>
          <w:kern w:val="2"/>
          <w:sz w:val="28"/>
          <w:szCs w:val="28"/>
          <w:rtl/>
          <w14:ligatures w14:val="standardContextual"/>
        </w:rPr>
        <w:t xml:space="preserve"> </w:t>
      </w:r>
      <w:proofErr w:type="gramStart"/>
      <w:r w:rsidRPr="00CD7DA6">
        <w:rPr>
          <w:rFonts w:ascii="Sakkal Majalla" w:eastAsia="Calibri" w:hAnsi="Sakkal Majalla" w:cs="Sakkal Majalla" w:hint="cs"/>
          <w:b/>
          <w:bCs/>
          <w:kern w:val="2"/>
          <w:sz w:val="28"/>
          <w:szCs w:val="28"/>
          <w:rtl/>
          <w14:ligatures w14:val="standardContextual"/>
        </w:rPr>
        <w:t>وأخرون(</w:t>
      </w:r>
      <w:proofErr w:type="gramEnd"/>
      <w:r w:rsidRPr="00CD7DA6">
        <w:rPr>
          <w:rFonts w:ascii="Sakkal Majalla" w:eastAsia="Calibri" w:hAnsi="Sakkal Majalla" w:cs="Sakkal Majalla" w:hint="cs"/>
          <w:b/>
          <w:bCs/>
          <w:kern w:val="2"/>
          <w:sz w:val="28"/>
          <w:szCs w:val="28"/>
          <w:rtl/>
          <w14:ligatures w14:val="standardContextual"/>
        </w:rPr>
        <w:t>2020)</w:t>
      </w:r>
    </w:p>
    <w:p w14:paraId="6D7595E8"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هدفت الدراسة للتعرف على أثر إدارة المخاطر</w:t>
      </w:r>
      <w:r w:rsidRPr="00CD7DA6">
        <w:rPr>
          <w:rFonts w:ascii="Calibri" w:eastAsia="Calibri" w:hAnsi="Calibri" w:cs="Arial"/>
          <w:kern w:val="2"/>
          <w:rtl/>
          <w14:ligatures w14:val="standardContextual"/>
        </w:rPr>
        <w:t xml:space="preserve"> </w:t>
      </w:r>
      <w:r w:rsidRPr="00CD7DA6">
        <w:rPr>
          <w:rFonts w:ascii="Sakkal Majalla" w:eastAsia="Calibri" w:hAnsi="Sakkal Majalla" w:cs="Sakkal Majalla"/>
          <w:kern w:val="2"/>
          <w:sz w:val="28"/>
          <w:szCs w:val="28"/>
          <w:rtl/>
          <w14:ligatures w14:val="standardContextual"/>
        </w:rPr>
        <w:t>بأبعادها (مخاطر الوثائق، مخاطر السمعة التنظيمية، مخاطر الموارد البشرية، ومخاطر الثقافة التنظيمية)</w:t>
      </w:r>
      <w:r w:rsidRPr="00CD7DA6">
        <w:rPr>
          <w:rFonts w:ascii="Sakkal Majalla" w:eastAsia="Calibri" w:hAnsi="Sakkal Majalla" w:cs="Sakkal Majalla" w:hint="cs"/>
          <w:kern w:val="2"/>
          <w:sz w:val="28"/>
          <w:szCs w:val="28"/>
          <w:rtl/>
          <w14:ligatures w14:val="standardContextual"/>
        </w:rPr>
        <w:t xml:space="preserve"> على الأداء الاستراتيجي بوجود ذكاء الأعمال كمتغير وسيط في البنوك التجارية العاملة في دولة </w:t>
      </w:r>
      <w:proofErr w:type="spellStart"/>
      <w:r w:rsidRPr="00CD7DA6">
        <w:rPr>
          <w:rFonts w:ascii="Sakkal Majalla" w:eastAsia="Calibri" w:hAnsi="Sakkal Majalla" w:cs="Sakkal Majalla" w:hint="cs"/>
          <w:kern w:val="2"/>
          <w:sz w:val="28"/>
          <w:szCs w:val="28"/>
          <w:rtl/>
          <w14:ligatures w14:val="standardContextual"/>
        </w:rPr>
        <w:t>الكويت</w:t>
      </w:r>
      <w:proofErr w:type="gramStart"/>
      <w:r w:rsidRPr="00CD7DA6">
        <w:rPr>
          <w:rFonts w:ascii="Sakkal Majalla" w:eastAsia="Calibri" w:hAnsi="Sakkal Majalla" w:cs="Sakkal Majalla" w:hint="cs"/>
          <w:kern w:val="2"/>
          <w:sz w:val="28"/>
          <w:szCs w:val="28"/>
          <w:rtl/>
          <w14:ligatures w14:val="standardContextual"/>
        </w:rPr>
        <w:t>.،وتم</w:t>
      </w:r>
      <w:proofErr w:type="spellEnd"/>
      <w:proofErr w:type="gramEnd"/>
      <w:r w:rsidRPr="00CD7DA6">
        <w:rPr>
          <w:rFonts w:ascii="Sakkal Majalla" w:eastAsia="Calibri" w:hAnsi="Sakkal Majalla" w:cs="Sakkal Majalla" w:hint="cs"/>
          <w:kern w:val="2"/>
          <w:sz w:val="28"/>
          <w:szCs w:val="28"/>
          <w:rtl/>
          <w14:ligatures w14:val="standardContextual"/>
        </w:rPr>
        <w:t xml:space="preserve"> استخدام المنهج الوصفي التحليلي، وتم تطوير استبانة كأداة لجمع البيانات الرئيسة الأولية.</w:t>
      </w:r>
    </w:p>
    <w:p w14:paraId="5304D141"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تم التوصل إلى عدة نتائج أهمها: يوجد أثر ذو دلالة إحصائية لإدارة المخاطر بأبعادها (مخاطر الوثائق، مخاطر السمعة التنظيمية، مخاطر الموارد البشرية، ومخاطر الثقافة التنظيمية) في الأداء الاستراتيجي في البنوك التجارية العاملة في دولة الكويت، كما يوجد أثر لإدارة المخاطر بأبعادها (مخاطر الوثائق، مخاطر السمعة التنظيمية، مخاطر الموارد البشرية، ومخاطر الثقافة التنظيمية) في ذكاء الأعمال في البنوك التجارية العاملة في دولة الكويت. ويوجد أثر لذكاء الأعمال في الأداء الاستراتيجي في البنوك التجارية العاملة في دولة الكويت. ويوجد أثر لإدارة المخاطر في الأداء الاستراتيجي في البنوك التجارية العاملة في دولة الكويت من خلال تفعيل دور ذكاء الأعمال كمتغير وسيط. أما أبرز التوصيات فتركزت على ما يلي: ضرورة تحديث آليات إدارة المخاطر في البنوك من خلال تحديد أشخاص معينين للحصول على أية بيانات خاصة بالعملاء، المحافظة على سمعة البنوك المتعلقة بإجراءات الأمان، تشجيع الموظفين على فصل العلاقات الشخصية عن إجراءات العمل، تقليل معدل دوران العمل في البنك، كما توصي الدراسة بضرورة الحرص على تحديث شبكة الإنترنت في البنوك التجارية العاملة في الكويت .كما إن على إدارات البنوك الاهتمام برفع مستوى الأداء الاستراتيجي من خلال القيام بالتحسين المستمر في الأداء المالي، بالإضافة إلى معالجة ملاحظات وشكاوي العملاء من قبل الإدارة، وأن تتميز الخدمات المصرفية المقدمة في البنك عن ما تقدمه البنوك المنافسة من خدمات، وأن تحرص إدارة البنك على الاحتفاظ بالموظفين الأكفاء لديها</w:t>
      </w:r>
    </w:p>
    <w:p w14:paraId="7ADC7AB5" w14:textId="77777777" w:rsidR="00CD7DA6" w:rsidRPr="00CD7DA6" w:rsidRDefault="00CD7DA6" w:rsidP="00C82757">
      <w:pPr>
        <w:spacing w:line="360" w:lineRule="auto"/>
        <w:ind w:hanging="2"/>
        <w:jc w:val="both"/>
        <w:rPr>
          <w:rFonts w:ascii="Sakkal Majalla" w:eastAsia="Calibri" w:hAnsi="Sakkal Majalla" w:cs="Sakkal Majalla"/>
          <w:b/>
          <w:bCs/>
          <w:kern w:val="2"/>
          <w:sz w:val="28"/>
          <w:szCs w:val="28"/>
          <w14:ligatures w14:val="standardContextual"/>
        </w:rPr>
      </w:pPr>
      <w:r w:rsidRPr="00CD7DA6">
        <w:rPr>
          <w:rFonts w:ascii="Sakkal Majalla" w:eastAsia="Calibri" w:hAnsi="Sakkal Majalla" w:cs="Sakkal Majalla" w:hint="cs"/>
          <w:b/>
          <w:bCs/>
          <w:kern w:val="2"/>
          <w:sz w:val="28"/>
          <w:szCs w:val="28"/>
          <w:rtl/>
          <w14:ligatures w14:val="standardContextual"/>
        </w:rPr>
        <w:t xml:space="preserve">دراسة </w:t>
      </w:r>
      <w:proofErr w:type="gramStart"/>
      <w:r w:rsidRPr="00CD7DA6">
        <w:rPr>
          <w:rFonts w:ascii="Sakkal Majalla" w:eastAsia="Calibri" w:hAnsi="Sakkal Majalla" w:cs="Sakkal Majalla" w:hint="cs"/>
          <w:b/>
          <w:bCs/>
          <w:kern w:val="2"/>
          <w:sz w:val="28"/>
          <w:szCs w:val="28"/>
          <w:rtl/>
          <w14:ligatures w14:val="standardContextual"/>
        </w:rPr>
        <w:t>باقر  وأخرون</w:t>
      </w:r>
      <w:proofErr w:type="gramEnd"/>
      <w:r w:rsidRPr="00CD7DA6">
        <w:rPr>
          <w:rFonts w:ascii="Sakkal Majalla" w:eastAsia="Calibri" w:hAnsi="Sakkal Majalla" w:cs="Sakkal Majalla" w:hint="cs"/>
          <w:b/>
          <w:bCs/>
          <w:kern w:val="2"/>
          <w:sz w:val="28"/>
          <w:szCs w:val="28"/>
          <w:rtl/>
          <w14:ligatures w14:val="standardContextual"/>
        </w:rPr>
        <w:t>(2020)</w:t>
      </w:r>
    </w:p>
    <w:p w14:paraId="775C789F" w14:textId="436475AB"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هدفت الدراسة الحالية إلى التعرف على أثر إدارة المخاطر بأبعادها: إدارة المخاطر الفنية، إدارة المخاطر </w:t>
      </w:r>
      <w:proofErr w:type="spellStart"/>
      <w:r w:rsidRPr="00CD7DA6">
        <w:rPr>
          <w:rFonts w:ascii="Sakkal Majalla" w:eastAsia="Calibri" w:hAnsi="Sakkal Majalla" w:cs="Sakkal Majalla" w:hint="cs"/>
          <w:kern w:val="2"/>
          <w:sz w:val="28"/>
          <w:szCs w:val="28"/>
          <w:rtl/>
          <w14:ligatures w14:val="standardContextual"/>
        </w:rPr>
        <w:t>اللوجيستية</w:t>
      </w:r>
      <w:proofErr w:type="spellEnd"/>
      <w:r w:rsidRPr="00CD7DA6">
        <w:rPr>
          <w:rFonts w:ascii="Sakkal Majalla" w:eastAsia="Calibri" w:hAnsi="Sakkal Majalla" w:cs="Sakkal Majalla" w:hint="cs"/>
          <w:kern w:val="2"/>
          <w:sz w:val="28"/>
          <w:szCs w:val="28"/>
          <w:rtl/>
          <w14:ligatures w14:val="standardContextual"/>
        </w:rPr>
        <w:t xml:space="preserve">،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w:t>
      </w:r>
      <w:r w:rsidRPr="00CD7DA6">
        <w:rPr>
          <w:rFonts w:ascii="Sakkal Majalla" w:eastAsia="Calibri" w:hAnsi="Sakkal Majalla" w:cs="Sakkal Majalla" w:hint="cs"/>
          <w:kern w:val="2"/>
          <w:sz w:val="28"/>
          <w:szCs w:val="28"/>
          <w:rtl/>
          <w14:ligatures w14:val="standardContextual"/>
        </w:rPr>
        <w:lastRenderedPageBreak/>
        <w:t xml:space="preserve">من خلال الدور الوسيط للثقافة </w:t>
      </w:r>
      <w:proofErr w:type="spellStart"/>
      <w:r w:rsidRPr="00CD7DA6">
        <w:rPr>
          <w:rFonts w:ascii="Sakkal Majalla" w:eastAsia="Calibri" w:hAnsi="Sakkal Majalla" w:cs="Sakkal Majalla" w:hint="cs"/>
          <w:kern w:val="2"/>
          <w:sz w:val="28"/>
          <w:szCs w:val="28"/>
          <w:rtl/>
          <w14:ligatures w14:val="standardContextual"/>
        </w:rPr>
        <w:t>المنظمية</w:t>
      </w:r>
      <w:proofErr w:type="spellEnd"/>
      <w:r w:rsidRPr="00CD7DA6">
        <w:rPr>
          <w:rFonts w:ascii="Sakkal Majalla" w:eastAsia="Calibri" w:hAnsi="Sakkal Majalla" w:cs="Sakkal Majalla" w:hint="cs"/>
          <w:kern w:val="2"/>
          <w:sz w:val="28"/>
          <w:szCs w:val="28"/>
          <w:rtl/>
          <w14:ligatures w14:val="standardContextual"/>
        </w:rPr>
        <w:t xml:space="preserve"> في الهيئة العامة للطرق والنقل البري في دولة الكويت،</w:t>
      </w:r>
      <w:r w:rsidR="00767900">
        <w:rPr>
          <w:rFonts w:ascii="Sakkal Majalla" w:eastAsia="Calibri" w:hAnsi="Sakkal Majalla" w:cs="Sakkal Majalla" w:hint="cs"/>
          <w:kern w:val="2"/>
          <w:sz w:val="28"/>
          <w:szCs w:val="28"/>
          <w:rtl/>
          <w14:ligatures w14:val="standardContextual"/>
        </w:rPr>
        <w:t xml:space="preserve"> </w:t>
      </w:r>
      <w:r w:rsidRPr="00CD7DA6">
        <w:rPr>
          <w:rFonts w:ascii="Sakkal Majalla" w:eastAsia="Calibri" w:hAnsi="Sakkal Majalla" w:cs="Sakkal Majalla" w:hint="cs"/>
          <w:kern w:val="2"/>
          <w:sz w:val="28"/>
          <w:szCs w:val="28"/>
          <w:rtl/>
          <w14:ligatures w14:val="standardContextual"/>
        </w:rPr>
        <w:t>وتم الاعتماد على المنهج الوصفي التحليلي، من خلال تصميم استبانة وتوزيعها على أفراد عينة الدراسة.</w:t>
      </w:r>
    </w:p>
    <w:p w14:paraId="318C6A2B"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hint="cs"/>
          <w:kern w:val="2"/>
          <w:sz w:val="28"/>
          <w:szCs w:val="28"/>
          <w:rtl/>
          <w14:ligatures w14:val="standardContextual"/>
        </w:rPr>
        <w:t xml:space="preserve">وتوصلت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w:t>
      </w:r>
      <w:proofErr w:type="spellStart"/>
      <w:r w:rsidRPr="00CD7DA6">
        <w:rPr>
          <w:rFonts w:ascii="Sakkal Majalla" w:eastAsia="Calibri" w:hAnsi="Sakkal Majalla" w:cs="Sakkal Majalla" w:hint="cs"/>
          <w:kern w:val="2"/>
          <w:sz w:val="28"/>
          <w:szCs w:val="28"/>
          <w:rtl/>
          <w14:ligatures w14:val="standardContextual"/>
        </w:rPr>
        <w:t>المنظمية</w:t>
      </w:r>
      <w:proofErr w:type="spellEnd"/>
      <w:r w:rsidRPr="00CD7DA6">
        <w:rPr>
          <w:rFonts w:ascii="Sakkal Majalla" w:eastAsia="Calibri" w:hAnsi="Sakkal Majalla" w:cs="Sakkal Majalla" w:hint="cs"/>
          <w:kern w:val="2"/>
          <w:sz w:val="28"/>
          <w:szCs w:val="28"/>
          <w:rtl/>
          <w14:ligatures w14:val="standardContextual"/>
        </w:rPr>
        <w:t xml:space="preserve">. ووجود أثر ذي دلالة إحصائية للثقافة </w:t>
      </w:r>
      <w:proofErr w:type="spellStart"/>
      <w:r w:rsidRPr="00CD7DA6">
        <w:rPr>
          <w:rFonts w:ascii="Sakkal Majalla" w:eastAsia="Calibri" w:hAnsi="Sakkal Majalla" w:cs="Sakkal Majalla" w:hint="cs"/>
          <w:kern w:val="2"/>
          <w:sz w:val="28"/>
          <w:szCs w:val="28"/>
          <w:rtl/>
          <w14:ligatures w14:val="standardContextual"/>
        </w:rPr>
        <w:t>المنظمية</w:t>
      </w:r>
      <w:proofErr w:type="spellEnd"/>
      <w:r w:rsidRPr="00CD7DA6">
        <w:rPr>
          <w:rFonts w:ascii="Sakkal Majalla" w:eastAsia="Calibri" w:hAnsi="Sakkal Majalla" w:cs="Sakkal Majalla" w:hint="cs"/>
          <w:kern w:val="2"/>
          <w:sz w:val="28"/>
          <w:szCs w:val="28"/>
          <w:rtl/>
          <w14:ligatures w14:val="standardContextual"/>
        </w:rPr>
        <w:t xml:space="preserve">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w:t>
      </w:r>
      <w:proofErr w:type="spellStart"/>
      <w:r w:rsidRPr="00CD7DA6">
        <w:rPr>
          <w:rFonts w:ascii="Sakkal Majalla" w:eastAsia="Calibri" w:hAnsi="Sakkal Majalla" w:cs="Sakkal Majalla" w:hint="cs"/>
          <w:kern w:val="2"/>
          <w:sz w:val="28"/>
          <w:szCs w:val="28"/>
          <w:rtl/>
          <w14:ligatures w14:val="standardContextual"/>
        </w:rPr>
        <w:t>المنظمية</w:t>
      </w:r>
      <w:proofErr w:type="spellEnd"/>
      <w:r w:rsidRPr="00CD7DA6">
        <w:rPr>
          <w:rFonts w:ascii="Sakkal Majalla" w:eastAsia="Calibri" w:hAnsi="Sakkal Majalla" w:cs="Sakkal Majalla" w:hint="cs"/>
          <w:kern w:val="2"/>
          <w:sz w:val="28"/>
          <w:szCs w:val="28"/>
          <w:rtl/>
          <w14:ligatures w14:val="standardContextual"/>
        </w:rPr>
        <w:t xml:space="preserve">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sidRPr="00CD7DA6">
        <w:rPr>
          <w:rFonts w:ascii="Sakkal Majalla" w:eastAsia="Calibri" w:hAnsi="Sakkal Majalla" w:cs="Sakkal Majalla" w:hint="cs"/>
          <w:kern w:val="2"/>
          <w:sz w:val="28"/>
          <w:szCs w:val="28"/>
          <w14:ligatures w14:val="standardContextual"/>
        </w:rPr>
        <w:t>Primaver</w:t>
      </w:r>
      <w:proofErr w:type="spellEnd"/>
      <w:r w:rsidRPr="00CD7DA6">
        <w:rPr>
          <w:rFonts w:ascii="Sakkal Majalla" w:eastAsia="Calibri" w:hAnsi="Sakkal Majalla" w:cs="Sakkal Majalla" w:hint="cs"/>
          <w:kern w:val="2"/>
          <w:sz w:val="28"/>
          <w:szCs w:val="28"/>
          <w:rtl/>
          <w14:ligatures w14:val="standardContextual"/>
        </w:rPr>
        <w:t xml:space="preserve"> ربط برنامج الدفعات </w:t>
      </w:r>
      <w:r w:rsidRPr="00CD7DA6">
        <w:rPr>
          <w:rFonts w:ascii="Sakkal Majalla" w:eastAsia="Calibri" w:hAnsi="Sakkal Majalla" w:cs="Sakkal Majalla" w:hint="cs"/>
          <w:kern w:val="2"/>
          <w:sz w:val="28"/>
          <w:szCs w:val="28"/>
          <w14:ligatures w14:val="standardContextual"/>
        </w:rPr>
        <w:t>KIMS</w:t>
      </w:r>
      <w:r w:rsidRPr="00CD7DA6">
        <w:rPr>
          <w:rFonts w:ascii="Sakkal Majalla" w:eastAsia="Calibri" w:hAnsi="Sakkal Majalla" w:cs="Sakkal Majalla" w:hint="cs"/>
          <w:kern w:val="2"/>
          <w:sz w:val="28"/>
          <w:szCs w:val="28"/>
          <w:rtl/>
          <w14:ligatures w14:val="standardContextua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31F8349A" w14:textId="77777777" w:rsidR="00CD7DA6" w:rsidRPr="00CD7DA6" w:rsidRDefault="00CD7DA6" w:rsidP="00C82757">
      <w:pPr>
        <w:spacing w:line="360" w:lineRule="auto"/>
        <w:ind w:hanging="2"/>
        <w:jc w:val="both"/>
        <w:rPr>
          <w:rFonts w:ascii="Sakkal Majalla" w:eastAsia="Calibri" w:hAnsi="Sakkal Majalla" w:cs="Sakkal Majalla"/>
          <w:b/>
          <w:bCs/>
          <w:kern w:val="2"/>
          <w:sz w:val="28"/>
          <w:szCs w:val="28"/>
          <w14:ligatures w14:val="standardContextual"/>
        </w:rPr>
      </w:pPr>
      <w:r w:rsidRPr="00CD7DA6">
        <w:rPr>
          <w:rFonts w:ascii="Sakkal Majalla" w:eastAsia="Calibri" w:hAnsi="Sakkal Majalla" w:cs="Sakkal Majalla" w:hint="cs"/>
          <w:b/>
          <w:bCs/>
          <w:kern w:val="2"/>
          <w:sz w:val="28"/>
          <w:szCs w:val="28"/>
          <w:rtl/>
          <w14:ligatures w14:val="standardContextual"/>
        </w:rPr>
        <w:t>دراسة الحيارى والحياصات (2022)</w:t>
      </w:r>
    </w:p>
    <w:p w14:paraId="1A06B384"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هدفت هذه الدراسة إلى بيان أثر السمات الشخصية لمديري المشاريع والمتمثلة في القيادة، والاتصال والتواصل، وأخلاقيات العمل، والكفاءة الإنتاجية في نجاح المشاريع الإنشائية في مدينة </w:t>
      </w:r>
      <w:proofErr w:type="spellStart"/>
      <w:proofErr w:type="gramStart"/>
      <w:r w:rsidRPr="00CD7DA6">
        <w:rPr>
          <w:rFonts w:ascii="Sakkal Majalla" w:eastAsia="Calibri" w:hAnsi="Sakkal Majalla" w:cs="Sakkal Majalla" w:hint="cs"/>
          <w:kern w:val="2"/>
          <w:sz w:val="28"/>
          <w:szCs w:val="28"/>
          <w:rtl/>
          <w14:ligatures w14:val="standardContextual"/>
        </w:rPr>
        <w:t>عمان،وتم</w:t>
      </w:r>
      <w:proofErr w:type="spellEnd"/>
      <w:proofErr w:type="gramEnd"/>
      <w:r w:rsidRPr="00CD7DA6">
        <w:rPr>
          <w:rFonts w:ascii="Sakkal Majalla" w:eastAsia="Calibri" w:hAnsi="Sakkal Majalla" w:cs="Sakkal Majalla" w:hint="cs"/>
          <w:kern w:val="2"/>
          <w:sz w:val="28"/>
          <w:szCs w:val="28"/>
          <w:rtl/>
          <w14:ligatures w14:val="standardContextual"/>
        </w:rPr>
        <w:t xml:space="preserve"> استخدم الأسلوب الوصفي التحليلي من خلال مراجعة الأدبيات السابقة</w:t>
      </w:r>
    </w:p>
    <w:p w14:paraId="0E2191F1"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lastRenderedPageBreak/>
        <w:t xml:space="preserve">وتوصلت الدراسة إلى عدد من النتائج </w:t>
      </w:r>
      <w:proofErr w:type="gramStart"/>
      <w:r w:rsidRPr="00CD7DA6">
        <w:rPr>
          <w:rFonts w:ascii="Sakkal Majalla" w:eastAsia="Calibri" w:hAnsi="Sakkal Majalla" w:cs="Sakkal Majalla" w:hint="cs"/>
          <w:kern w:val="2"/>
          <w:sz w:val="28"/>
          <w:szCs w:val="28"/>
          <w:rtl/>
          <w14:ligatures w14:val="standardContextual"/>
        </w:rPr>
        <w:t>أبرزها :</w:t>
      </w:r>
      <w:proofErr w:type="gramEnd"/>
      <w:r w:rsidRPr="00CD7DA6">
        <w:rPr>
          <w:rFonts w:ascii="Sakkal Majalla" w:eastAsia="Calibri" w:hAnsi="Sakkal Majalla" w:cs="Sakkal Majalla" w:hint="cs"/>
          <w:kern w:val="2"/>
          <w:sz w:val="28"/>
          <w:szCs w:val="28"/>
          <w:rtl/>
          <w14:ligatures w14:val="standardContextual"/>
        </w:rPr>
        <w:t xml:space="preserve"> وجود أثر إيجابي للسمات الشخصية لمديري المشاريع في نجاح المشاريع الإنشائية في مدينة عمان حيث بلغت قيمة (2) 60.9 ) ، ويتسم مديرو المشاريع الإنشائية بالتوجيه والتأثير في الأفراد العاملين في المشروع، ودعمهم مادياً ومعنوياً بما لا يتعارض وأهداف المشروع. وبناءً على النتائج أوصت الدراسة بضرورة العمل على دعم فريق العمل مالياً ومعنوياً بما لا يتعارض وأهداف المشروع، وإشراكهم في اتخاذ القرارات.</w:t>
      </w:r>
    </w:p>
    <w:p w14:paraId="38E88CDD" w14:textId="77777777" w:rsidR="00CD7DA6" w:rsidRPr="00CD7DA6" w:rsidRDefault="00CD7DA6" w:rsidP="00C82757">
      <w:pPr>
        <w:spacing w:line="360" w:lineRule="auto"/>
        <w:ind w:hanging="2"/>
        <w:jc w:val="both"/>
        <w:rPr>
          <w:rFonts w:ascii="Sakkal Majalla" w:eastAsia="Calibri" w:hAnsi="Sakkal Majalla" w:cs="Sakkal Majalla"/>
          <w:b/>
          <w:bCs/>
          <w:kern w:val="2"/>
          <w:sz w:val="28"/>
          <w:szCs w:val="28"/>
          <w14:ligatures w14:val="standardContextual"/>
        </w:rPr>
      </w:pPr>
      <w:r w:rsidRPr="00CD7DA6">
        <w:rPr>
          <w:rFonts w:ascii="Sakkal Majalla" w:eastAsia="Calibri" w:hAnsi="Sakkal Majalla" w:cs="Sakkal Majalla" w:hint="cs"/>
          <w:b/>
          <w:bCs/>
          <w:kern w:val="2"/>
          <w:sz w:val="28"/>
          <w:szCs w:val="28"/>
          <w:rtl/>
          <w14:ligatures w14:val="standardContextual"/>
        </w:rPr>
        <w:t xml:space="preserve">دراسة </w:t>
      </w:r>
      <w:proofErr w:type="spellStart"/>
      <w:r w:rsidRPr="00CD7DA6">
        <w:rPr>
          <w:rFonts w:ascii="Sakkal Majalla" w:eastAsia="Calibri" w:hAnsi="Sakkal Majalla" w:cs="Sakkal Majalla" w:hint="cs"/>
          <w:b/>
          <w:bCs/>
          <w:kern w:val="2"/>
          <w:sz w:val="28"/>
          <w:szCs w:val="28"/>
          <w:rtl/>
          <w14:ligatures w14:val="standardContextual"/>
        </w:rPr>
        <w:t>العريفى</w:t>
      </w:r>
      <w:proofErr w:type="spellEnd"/>
      <w:r w:rsidRPr="00CD7DA6">
        <w:rPr>
          <w:rFonts w:ascii="Sakkal Majalla" w:eastAsia="Calibri" w:hAnsi="Sakkal Majalla" w:cs="Sakkal Majalla" w:hint="cs"/>
          <w:b/>
          <w:bCs/>
          <w:kern w:val="2"/>
          <w:sz w:val="28"/>
          <w:szCs w:val="28"/>
          <w:rtl/>
          <w14:ligatures w14:val="standardContextual"/>
        </w:rPr>
        <w:t xml:space="preserve"> </w:t>
      </w:r>
      <w:proofErr w:type="spellStart"/>
      <w:proofErr w:type="gramStart"/>
      <w:r w:rsidRPr="00CD7DA6">
        <w:rPr>
          <w:rFonts w:ascii="Sakkal Majalla" w:eastAsia="Calibri" w:hAnsi="Sakkal Majalla" w:cs="Sakkal Majalla" w:hint="cs"/>
          <w:b/>
          <w:bCs/>
          <w:kern w:val="2"/>
          <w:sz w:val="28"/>
          <w:szCs w:val="28"/>
          <w:rtl/>
          <w14:ligatures w14:val="standardContextual"/>
        </w:rPr>
        <w:t>والحرافشة</w:t>
      </w:r>
      <w:proofErr w:type="spellEnd"/>
      <w:r w:rsidRPr="00CD7DA6">
        <w:rPr>
          <w:rFonts w:ascii="Sakkal Majalla" w:eastAsia="Calibri" w:hAnsi="Sakkal Majalla" w:cs="Sakkal Majalla" w:hint="cs"/>
          <w:b/>
          <w:bCs/>
          <w:kern w:val="2"/>
          <w:sz w:val="28"/>
          <w:szCs w:val="28"/>
          <w:rtl/>
          <w14:ligatures w14:val="standardContextual"/>
        </w:rPr>
        <w:t>(</w:t>
      </w:r>
      <w:proofErr w:type="gramEnd"/>
      <w:r w:rsidRPr="00CD7DA6">
        <w:rPr>
          <w:rFonts w:ascii="Sakkal Majalla" w:eastAsia="Calibri" w:hAnsi="Sakkal Majalla" w:cs="Sakkal Majalla" w:hint="cs"/>
          <w:b/>
          <w:bCs/>
          <w:kern w:val="2"/>
          <w:sz w:val="28"/>
          <w:szCs w:val="28"/>
          <w:rtl/>
          <w14:ligatures w14:val="standardContextual"/>
        </w:rPr>
        <w:t>2019)</w:t>
      </w:r>
    </w:p>
    <w:p w14:paraId="4C70CA9C"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هدفت الدراسة إلى التعرف على أثر المعايير الدولية لتقييم المشاريع </w:t>
      </w:r>
      <w:r w:rsidRPr="00CD7DA6">
        <w:rPr>
          <w:rFonts w:ascii="Sakkal Majalla" w:eastAsia="Calibri" w:hAnsi="Sakkal Majalla" w:cs="Sakkal Majalla"/>
          <w:kern w:val="2"/>
          <w:sz w:val="28"/>
          <w:szCs w:val="28"/>
          <w:rtl/>
          <w14:ligatures w14:val="standardContextual"/>
        </w:rPr>
        <w:t>بأبعادها (الارتباط، الأثر، الكفاءة، الفاعلية، الاستدامة)</w:t>
      </w:r>
      <w:r w:rsidRPr="00CD7DA6">
        <w:rPr>
          <w:rFonts w:ascii="Sakkal Majalla" w:eastAsia="Calibri" w:hAnsi="Sakkal Majalla" w:cs="Sakkal Majalla" w:hint="cs"/>
          <w:kern w:val="2"/>
          <w:sz w:val="28"/>
          <w:szCs w:val="28"/>
          <w:rtl/>
          <w14:ligatures w14:val="standardContextual"/>
        </w:rPr>
        <w:t xml:space="preserve"> على نجاح المشاريع </w:t>
      </w:r>
      <w:r w:rsidRPr="00CD7DA6">
        <w:rPr>
          <w:rFonts w:ascii="Sakkal Majalla" w:eastAsia="Calibri" w:hAnsi="Sakkal Majalla" w:cs="Sakkal Majalla"/>
          <w:kern w:val="2"/>
          <w:sz w:val="28"/>
          <w:szCs w:val="28"/>
          <w:rtl/>
          <w14:ligatures w14:val="standardContextual"/>
        </w:rPr>
        <w:t>بأبعاده (الجودة، الوقت، التكلفة، رضاء الزبائن، المسؤولية الاجتماعية)</w:t>
      </w:r>
    </w:p>
    <w:p w14:paraId="1E1991B9"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في الشركات الإنشائية الهندسية الأردنية، أستخدم الباحث المنهج الوصفي التحليلي للتعامل مع البيانات بحيث تصف الظاهرة والمجتمع المبحوث، وقد تم تطوير استبانة مكونة من (52) سؤال لجمع البيانات</w:t>
      </w:r>
    </w:p>
    <w:p w14:paraId="55F831E2"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توصلت الدراسة إلى مجموعة من النتائج كان أبرزها وجود أثر ذو دلالة إحصائية عند مستوى دلالة (0.05=</w:t>
      </w:r>
      <w:r w:rsidRPr="00CD7DA6">
        <w:rPr>
          <w:rFonts w:ascii="Cambria" w:eastAsia="Calibri" w:hAnsi="Cambria" w:cs="Cambria"/>
          <w:kern w:val="2"/>
          <w:sz w:val="28"/>
          <w:szCs w:val="28"/>
          <w14:ligatures w14:val="standardContextual"/>
        </w:rPr>
        <w:t>α</w:t>
      </w:r>
      <w:r w:rsidRPr="00CD7DA6">
        <w:rPr>
          <w:rFonts w:ascii="Sakkal Majalla" w:eastAsia="Calibri" w:hAnsi="Sakkal Majalla" w:cs="Sakkal Majalla" w:hint="cs"/>
          <w:kern w:val="2"/>
          <w:sz w:val="28"/>
          <w:szCs w:val="28"/>
          <w:cs/>
          <w14:ligatures w14:val="standardContextual"/>
        </w:rPr>
        <w:t>‎</w:t>
      </w:r>
      <w:r w:rsidRPr="00CD7DA6">
        <w:rPr>
          <w:rFonts w:ascii="Sakkal Majalla" w:eastAsia="Calibri" w:hAnsi="Sakkal Majalla" w:cs="Sakkal Majalla" w:hint="cs"/>
          <w:kern w:val="2"/>
          <w:sz w:val="28"/>
          <w:szCs w:val="28"/>
          <w:rtl/>
          <w14:ligatures w14:val="standardContextual"/>
        </w:rPr>
        <w:t>) للمعايير الدولية لتقييم المشاريع بأبعادها (الارتباط، الأثر، الكفاءة، الفاعلية، الاستدامة) على نجاح المشاريع بأبعاده (الجودة، الوقت، التكلفة، رضاء الزبائن، المسؤولية الاجتماعية) في الشركات الإنشائية الهندسية الأردنية، ومن أبرز التوصيات التي تقدم بها الباحث للشركات الإنشائية الهندسية الأردنية على وجه الخصوص وباقي الشركات الأخرى بشكل عام، بضرورة تعزيز وتبني المعايير الدولية لتقييم المشاريع واستخدامها لتعزيز نجاح المشاريع في هذه الشركات، لما لها من آثار واضحة على تحقيق نجاح المشاريع في الشركات، وكذلك بضرورة تدريب الأيدي العاملة لديها بعد إكسابها العلم والمعرفة النظرية والمهنية، وتشجيعهم على التجديد والابتكار في مجال أعمالهم، واستخدام التقنيات والتكنولوجيا الحديثة في البناء، لزيادة الجودة وتقليل الوقت والتكلفة في المشاريع مما يسهم في تعزيز نجاح المشاريع.</w:t>
      </w:r>
    </w:p>
    <w:p w14:paraId="2D9E967A" w14:textId="77777777" w:rsidR="00CD7DA6" w:rsidRPr="00CD7DA6" w:rsidRDefault="00CD7DA6" w:rsidP="00C82757">
      <w:pPr>
        <w:spacing w:line="360" w:lineRule="auto"/>
        <w:ind w:hanging="2"/>
        <w:jc w:val="both"/>
        <w:rPr>
          <w:rFonts w:ascii="Sakkal Majalla" w:eastAsia="Calibri" w:hAnsi="Sakkal Majalla" w:cs="Sakkal Majalla"/>
          <w:kern w:val="2"/>
          <w:sz w:val="28"/>
          <w:szCs w:val="28"/>
          <w:rtl/>
          <w14:ligatures w14:val="standardContextual"/>
        </w:rPr>
      </w:pPr>
    </w:p>
    <w:p w14:paraId="37FF84F6" w14:textId="77777777" w:rsidR="00CD7DA6" w:rsidRPr="00CD7DA6" w:rsidRDefault="00CD7DA6" w:rsidP="00C82757">
      <w:pPr>
        <w:spacing w:line="360" w:lineRule="auto"/>
        <w:ind w:hanging="2"/>
        <w:jc w:val="both"/>
        <w:rPr>
          <w:rFonts w:ascii="Sakkal Majalla" w:eastAsia="Calibri" w:hAnsi="Sakkal Majalla" w:cs="Sakkal Majalla"/>
          <w:b/>
          <w:bCs/>
          <w:kern w:val="2"/>
          <w:sz w:val="28"/>
          <w:szCs w:val="28"/>
          <w14:ligatures w14:val="standardContextual"/>
        </w:rPr>
      </w:pPr>
      <w:r w:rsidRPr="00CD7DA6">
        <w:rPr>
          <w:rFonts w:ascii="Sakkal Majalla" w:eastAsia="Calibri" w:hAnsi="Sakkal Majalla" w:cs="Sakkal Majalla" w:hint="cs"/>
          <w:b/>
          <w:bCs/>
          <w:kern w:val="2"/>
          <w:sz w:val="28"/>
          <w:szCs w:val="28"/>
          <w:rtl/>
          <w14:ligatures w14:val="standardContextual"/>
        </w:rPr>
        <w:lastRenderedPageBreak/>
        <w:t xml:space="preserve">دراسة على </w:t>
      </w:r>
      <w:proofErr w:type="spellStart"/>
      <w:proofErr w:type="gramStart"/>
      <w:r w:rsidRPr="00CD7DA6">
        <w:rPr>
          <w:rFonts w:ascii="Sakkal Majalla" w:eastAsia="Calibri" w:hAnsi="Sakkal Majalla" w:cs="Sakkal Majalla" w:hint="cs"/>
          <w:b/>
          <w:bCs/>
          <w:kern w:val="2"/>
          <w:sz w:val="28"/>
          <w:szCs w:val="28"/>
          <w:rtl/>
          <w14:ligatures w14:val="standardContextual"/>
        </w:rPr>
        <w:t>وأبوحسين</w:t>
      </w:r>
      <w:proofErr w:type="spellEnd"/>
      <w:r w:rsidRPr="00CD7DA6">
        <w:rPr>
          <w:rFonts w:ascii="Sakkal Majalla" w:eastAsia="Calibri" w:hAnsi="Sakkal Majalla" w:cs="Sakkal Majalla" w:hint="cs"/>
          <w:b/>
          <w:bCs/>
          <w:kern w:val="2"/>
          <w:sz w:val="28"/>
          <w:szCs w:val="28"/>
          <w:rtl/>
          <w14:ligatures w14:val="standardContextual"/>
        </w:rPr>
        <w:t>(</w:t>
      </w:r>
      <w:proofErr w:type="gramEnd"/>
      <w:r w:rsidRPr="00CD7DA6">
        <w:rPr>
          <w:rFonts w:ascii="Sakkal Majalla" w:eastAsia="Calibri" w:hAnsi="Sakkal Majalla" w:cs="Sakkal Majalla" w:hint="cs"/>
          <w:b/>
          <w:bCs/>
          <w:kern w:val="2"/>
          <w:sz w:val="28"/>
          <w:szCs w:val="28"/>
          <w:rtl/>
          <w14:ligatures w14:val="standardContextual"/>
        </w:rPr>
        <w:t>2018)</w:t>
      </w:r>
    </w:p>
    <w:p w14:paraId="609CA583"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هدفت هذه الدراسة إلى التعرف على تكامل سلسلة التوريد </w:t>
      </w:r>
      <w:r w:rsidRPr="00CD7DA6">
        <w:rPr>
          <w:rFonts w:ascii="Sakkal Majalla" w:eastAsia="Calibri" w:hAnsi="Sakkal Majalla" w:cs="Sakkal Majalla"/>
          <w:kern w:val="2"/>
          <w:sz w:val="28"/>
          <w:szCs w:val="28"/>
          <w:rtl/>
          <w14:ligatures w14:val="standardContextual"/>
        </w:rPr>
        <w:t>بأبعادها (العلاقات مع الموردين، هيكل شبكة التوريد، تكامل</w:t>
      </w:r>
      <w:r w:rsidRPr="00CD7DA6">
        <w:rPr>
          <w:rFonts w:ascii="Sakkal Majalla" w:eastAsia="Calibri" w:hAnsi="Sakkal Majalla" w:cs="Sakkal Majalla"/>
          <w:kern w:val="2"/>
          <w:sz w:val="28"/>
          <w:szCs w:val="28"/>
          <w:cs/>
          <w14:ligatures w14:val="standardContextual"/>
        </w:rPr>
        <w:t>‎</w:t>
      </w:r>
      <w:r w:rsidRPr="00CD7DA6">
        <w:rPr>
          <w:rFonts w:ascii="Sakkal Majalla" w:eastAsia="Calibri" w:hAnsi="Sakkal Majalla" w:cs="Sakkal Majalla"/>
          <w:kern w:val="2"/>
          <w:sz w:val="28"/>
          <w:szCs w:val="28"/>
          <w:rtl/>
          <w14:ligatures w14:val="standardContextual"/>
        </w:rPr>
        <w:t xml:space="preserve"> ‏الإمداد، التخزين)</w:t>
      </w:r>
      <w:r w:rsidRPr="00CD7DA6">
        <w:rPr>
          <w:rFonts w:ascii="Sakkal Majalla" w:eastAsia="Calibri" w:hAnsi="Sakkal Majalla" w:cs="Sakkal Majalla" w:hint="cs"/>
          <w:kern w:val="2"/>
          <w:sz w:val="28"/>
          <w:szCs w:val="28"/>
          <w:rtl/>
          <w14:ligatures w14:val="standardContextual"/>
        </w:rPr>
        <w:t xml:space="preserve"> وأثرها على نجاح المشاريع </w:t>
      </w:r>
      <w:r w:rsidRPr="00CD7DA6">
        <w:rPr>
          <w:rFonts w:ascii="Sakkal Majalla" w:eastAsia="Calibri" w:hAnsi="Sakkal Majalla" w:cs="Sakkal Majalla"/>
          <w:kern w:val="2"/>
          <w:sz w:val="28"/>
          <w:szCs w:val="28"/>
          <w:rtl/>
          <w14:ligatures w14:val="standardContextual"/>
        </w:rPr>
        <w:t>(الإنتاج بالوقت المحدد، جودة عمليات المشروع، تكلفة</w:t>
      </w:r>
      <w:r w:rsidRPr="00CD7DA6">
        <w:rPr>
          <w:rFonts w:ascii="Sakkal Majalla" w:eastAsia="Calibri" w:hAnsi="Sakkal Majalla" w:cs="Sakkal Majalla"/>
          <w:kern w:val="2"/>
          <w:sz w:val="28"/>
          <w:szCs w:val="28"/>
          <w:cs/>
          <w14:ligatures w14:val="standardContextual"/>
        </w:rPr>
        <w:t>‎</w:t>
      </w:r>
      <w:r w:rsidRPr="00CD7DA6">
        <w:rPr>
          <w:rFonts w:ascii="Sakkal Majalla" w:eastAsia="Calibri" w:hAnsi="Sakkal Majalla" w:cs="Sakkal Majalla"/>
          <w:kern w:val="2"/>
          <w:sz w:val="28"/>
          <w:szCs w:val="28"/>
          <w:rtl/>
          <w14:ligatures w14:val="standardContextual"/>
        </w:rPr>
        <w:t xml:space="preserve"> ‏</w:t>
      </w:r>
      <w:proofErr w:type="gramStart"/>
      <w:r w:rsidRPr="00CD7DA6">
        <w:rPr>
          <w:rFonts w:ascii="Sakkal Majalla" w:eastAsia="Calibri" w:hAnsi="Sakkal Majalla" w:cs="Sakkal Majalla"/>
          <w:kern w:val="2"/>
          <w:sz w:val="28"/>
          <w:szCs w:val="28"/>
          <w:rtl/>
          <w14:ligatures w14:val="standardContextual"/>
        </w:rPr>
        <w:t>المشروع)</w:t>
      </w:r>
      <w:r w:rsidRPr="00CD7DA6">
        <w:rPr>
          <w:rFonts w:ascii="Sakkal Majalla" w:eastAsia="Calibri" w:hAnsi="Sakkal Majalla" w:cs="Sakkal Majalla" w:hint="cs"/>
          <w:kern w:val="2"/>
          <w:sz w:val="28"/>
          <w:szCs w:val="28"/>
          <w:rtl/>
          <w14:ligatures w14:val="standardContextual"/>
        </w:rPr>
        <w:t>في</w:t>
      </w:r>
      <w:r w:rsidRPr="00CD7DA6">
        <w:rPr>
          <w:rFonts w:ascii="Sakkal Majalla" w:eastAsia="Calibri" w:hAnsi="Sakkal Majalla" w:cs="Sakkal Majalla" w:hint="cs"/>
          <w:kern w:val="2"/>
          <w:sz w:val="28"/>
          <w:szCs w:val="28"/>
          <w:cs/>
          <w14:ligatures w14:val="standardContextual"/>
        </w:rPr>
        <w:t>‎</w:t>
      </w:r>
      <w:proofErr w:type="gramEnd"/>
      <w:r w:rsidRPr="00CD7DA6">
        <w:rPr>
          <w:rFonts w:ascii="Sakkal Majalla" w:eastAsia="Calibri" w:hAnsi="Sakkal Majalla" w:cs="Sakkal Majalla" w:hint="cs"/>
          <w:kern w:val="2"/>
          <w:sz w:val="28"/>
          <w:szCs w:val="28"/>
          <w:rtl/>
          <w14:ligatures w14:val="standardContextual"/>
        </w:rPr>
        <w:t xml:space="preserve"> ‏الشركات الهندسية المتخصص بإدارة المشاريع في الأردن ،واستخدم الباحث المنهج الوصفي</w:t>
      </w:r>
      <w:r w:rsidRPr="00CD7DA6">
        <w:rPr>
          <w:rFonts w:ascii="Sakkal Majalla" w:eastAsia="Calibri" w:hAnsi="Sakkal Majalla" w:cs="Sakkal Majalla" w:hint="cs"/>
          <w:kern w:val="2"/>
          <w:sz w:val="28"/>
          <w:szCs w:val="28"/>
          <w:cs/>
          <w14:ligatures w14:val="standardContextual"/>
        </w:rPr>
        <w:t>‎</w:t>
      </w:r>
      <w:r w:rsidRPr="00CD7DA6">
        <w:rPr>
          <w:rFonts w:ascii="Sakkal Majalla" w:eastAsia="Calibri" w:hAnsi="Sakkal Majalla" w:cs="Sakkal Majalla" w:hint="cs"/>
          <w:kern w:val="2"/>
          <w:sz w:val="28"/>
          <w:szCs w:val="28"/>
          <w:rtl/>
          <w14:ligatures w14:val="standardContextual"/>
        </w:rPr>
        <w:t xml:space="preserve"> ‏التحليلي للتعامل مع البيانات المجمعة وتصنيفها </w:t>
      </w:r>
    </w:p>
    <w:p w14:paraId="74866BC0"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وتوصل الباحث إلى عدة نتائج أهمها أنه يوجد أثر ذو دلالة إحصائية عند مستوى دلالة </w:t>
      </w:r>
      <w:r w:rsidRPr="00CD7DA6">
        <w:rPr>
          <w:rFonts w:ascii="Sakkal Majalla" w:eastAsia="Calibri" w:hAnsi="Sakkal Majalla" w:cs="Sakkal Majalla" w:hint="cs"/>
          <w:kern w:val="2"/>
          <w:sz w:val="28"/>
          <w:szCs w:val="28"/>
          <w14:ligatures w14:val="standardContextual"/>
        </w:rPr>
        <w:t>(</w:t>
      </w:r>
      <w:r w:rsidRPr="00CD7DA6">
        <w:rPr>
          <w:rFonts w:ascii="Cambria" w:eastAsia="Calibri" w:hAnsi="Cambria" w:cs="Cambria"/>
          <w:kern w:val="2"/>
          <w:sz w:val="28"/>
          <w:szCs w:val="28"/>
          <w14:ligatures w14:val="standardContextual"/>
        </w:rPr>
        <w:t>α</w:t>
      </w:r>
      <w:r w:rsidRPr="00CD7DA6">
        <w:rPr>
          <w:rFonts w:ascii="Sakkal Majalla" w:eastAsia="Calibri" w:hAnsi="Sakkal Majalla" w:cs="Sakkal Majalla" w:hint="cs"/>
          <w:kern w:val="2"/>
          <w:sz w:val="28"/>
          <w:szCs w:val="28"/>
          <w14:ligatures w14:val="standardContextual"/>
        </w:rPr>
        <w:t xml:space="preserve"> </w:t>
      </w:r>
      <w:r w:rsidRPr="00CD7DA6">
        <w:rPr>
          <w:rFonts w:ascii="Sakkal Majalla" w:eastAsia="Calibri" w:hAnsi="Sakkal Majalla" w:cs="Sakkal Majalla"/>
          <w:kern w:val="2"/>
          <w:sz w:val="28"/>
          <w:szCs w:val="28"/>
          <w14:ligatures w14:val="standardContextual"/>
        </w:rPr>
        <w:t>≤</w:t>
      </w:r>
      <w:r w:rsidRPr="00CD7DA6">
        <w:rPr>
          <w:rFonts w:ascii="Sakkal Majalla" w:eastAsia="Calibri" w:hAnsi="Sakkal Majalla" w:cs="Sakkal Majalla" w:hint="cs"/>
          <w:kern w:val="2"/>
          <w:sz w:val="28"/>
          <w:szCs w:val="28"/>
          <w14:ligatures w14:val="standardContextual"/>
        </w:rPr>
        <w:t xml:space="preserve"> 0.05)</w:t>
      </w:r>
      <w:r w:rsidRPr="00CD7DA6">
        <w:rPr>
          <w:rFonts w:ascii="Sakkal Majalla" w:eastAsia="Calibri" w:hAnsi="Sakkal Majalla" w:cs="Sakkal Majalla" w:hint="cs"/>
          <w:kern w:val="2"/>
          <w:sz w:val="28"/>
          <w:szCs w:val="28"/>
          <w:cs/>
          <w14:ligatures w14:val="standardContextual"/>
        </w:rPr>
        <w:t>‎</w:t>
      </w:r>
      <w:r w:rsidRPr="00CD7DA6">
        <w:rPr>
          <w:rFonts w:ascii="Sakkal Majalla" w:eastAsia="Calibri" w:hAnsi="Sakkal Majalla" w:cs="Sakkal Majalla" w:hint="cs"/>
          <w:kern w:val="2"/>
          <w:sz w:val="28"/>
          <w:szCs w:val="28"/>
          <w:rtl/>
          <w14:ligatures w14:val="standardContextual"/>
        </w:rPr>
        <w:t xml:space="preserve"> ‏لتكامل سلسلة التوريد بأبعادها (العلاقات مع الموردين، هيكل شبكة التوريد، تكامل</w:t>
      </w:r>
      <w:r w:rsidRPr="00CD7DA6">
        <w:rPr>
          <w:rFonts w:ascii="Sakkal Majalla" w:eastAsia="Calibri" w:hAnsi="Sakkal Majalla" w:cs="Sakkal Majalla" w:hint="cs"/>
          <w:kern w:val="2"/>
          <w:sz w:val="28"/>
          <w:szCs w:val="28"/>
          <w:cs/>
          <w14:ligatures w14:val="standardContextual"/>
        </w:rPr>
        <w:t>‎</w:t>
      </w:r>
      <w:r w:rsidRPr="00CD7DA6">
        <w:rPr>
          <w:rFonts w:ascii="Sakkal Majalla" w:eastAsia="Calibri" w:hAnsi="Sakkal Majalla" w:cs="Sakkal Majalla" w:hint="cs"/>
          <w:kern w:val="2"/>
          <w:sz w:val="28"/>
          <w:szCs w:val="28"/>
          <w:rtl/>
          <w14:ligatures w14:val="standardContextual"/>
        </w:rPr>
        <w:t xml:space="preserve"> ‏الإمداد، التخزين) علي نجاح المشاريع (الإنتاج بالوقت المحدد، جودة عمليات المشروع، تكلفة</w:t>
      </w:r>
      <w:r w:rsidRPr="00CD7DA6">
        <w:rPr>
          <w:rFonts w:ascii="Sakkal Majalla" w:eastAsia="Calibri" w:hAnsi="Sakkal Majalla" w:cs="Sakkal Majalla" w:hint="cs"/>
          <w:kern w:val="2"/>
          <w:sz w:val="28"/>
          <w:szCs w:val="28"/>
          <w:cs/>
          <w14:ligatures w14:val="standardContextual"/>
        </w:rPr>
        <w:t>‎</w:t>
      </w:r>
      <w:r w:rsidRPr="00CD7DA6">
        <w:rPr>
          <w:rFonts w:ascii="Sakkal Majalla" w:eastAsia="Calibri" w:hAnsi="Sakkal Majalla" w:cs="Sakkal Majalla" w:hint="cs"/>
          <w:kern w:val="2"/>
          <w:sz w:val="28"/>
          <w:szCs w:val="28"/>
          <w:rtl/>
          <w14:ligatures w14:val="standardContextual"/>
        </w:rPr>
        <w:t xml:space="preserve"> ‏المشروع) في الشركات الهندسية المتخصصة بإدارة المشاريع".</w:t>
      </w:r>
      <w:r w:rsidRPr="00CD7DA6">
        <w:rPr>
          <w:rFonts w:ascii="Sakkal Majalla" w:eastAsia="Calibri" w:hAnsi="Sakkal Majalla" w:cs="Sakkal Majalla" w:hint="cs"/>
          <w:kern w:val="2"/>
          <w:sz w:val="28"/>
          <w:szCs w:val="28"/>
          <w:cs/>
          <w14:ligatures w14:val="standardContextual"/>
        </w:rPr>
        <w:t>‎</w:t>
      </w:r>
      <w:r w:rsidRPr="00CD7DA6">
        <w:rPr>
          <w:rFonts w:ascii="Sakkal Majalla" w:eastAsia="Calibri" w:hAnsi="Sakkal Majalla" w:cs="Sakkal Majalla" w:hint="cs"/>
          <w:kern w:val="2"/>
          <w:sz w:val="28"/>
          <w:szCs w:val="28"/>
          <w:rtl/>
          <w14:ligatures w14:val="standardContextual"/>
        </w:rPr>
        <w:t xml:space="preserve"> - وبناء ‏على نتائج الدراسة فقد أوصى الباحث عدة توصيات أهمها ضرورة الاستمرار في</w:t>
      </w:r>
      <w:r w:rsidRPr="00CD7DA6">
        <w:rPr>
          <w:rFonts w:ascii="Sakkal Majalla" w:eastAsia="Calibri" w:hAnsi="Sakkal Majalla" w:cs="Sakkal Majalla" w:hint="cs"/>
          <w:kern w:val="2"/>
          <w:sz w:val="28"/>
          <w:szCs w:val="28"/>
          <w:cs/>
          <w14:ligatures w14:val="standardContextual"/>
        </w:rPr>
        <w:t>‎</w:t>
      </w:r>
      <w:r w:rsidRPr="00CD7DA6">
        <w:rPr>
          <w:rFonts w:ascii="Sakkal Majalla" w:eastAsia="Calibri" w:hAnsi="Sakkal Majalla" w:cs="Sakkal Majalla" w:hint="cs"/>
          <w:kern w:val="2"/>
          <w:sz w:val="28"/>
          <w:szCs w:val="28"/>
          <w:rtl/>
          <w14:ligatures w14:val="standardContextual"/>
        </w:rPr>
        <w:t xml:space="preserve"> ‏التشارك والتنسيق والتعاون بين الشركة ومورديها في مجالات اتخاذ القرارات المختلفة، كقرارات</w:t>
      </w:r>
      <w:r w:rsidRPr="00CD7DA6">
        <w:rPr>
          <w:rFonts w:ascii="Sakkal Majalla" w:eastAsia="Calibri" w:hAnsi="Sakkal Majalla" w:cs="Sakkal Majalla" w:hint="cs"/>
          <w:kern w:val="2"/>
          <w:sz w:val="28"/>
          <w:szCs w:val="28"/>
          <w:cs/>
          <w14:ligatures w14:val="standardContextual"/>
        </w:rPr>
        <w:t>‎</w:t>
      </w:r>
      <w:r w:rsidRPr="00CD7DA6">
        <w:rPr>
          <w:rFonts w:ascii="Sakkal Majalla" w:eastAsia="Calibri" w:hAnsi="Sakkal Majalla" w:cs="Sakkal Majalla" w:hint="cs"/>
          <w:kern w:val="2"/>
          <w:sz w:val="28"/>
          <w:szCs w:val="28"/>
          <w:rtl/>
          <w14:ligatures w14:val="standardContextual"/>
        </w:rPr>
        <w:t xml:space="preserve"> ‏تصميم المنتجات، وقرارات تطوير مواصفات المواد، وقرارات تحسين طرق الإنتاج. </w:t>
      </w:r>
      <w:r w:rsidRPr="00CD7DA6">
        <w:rPr>
          <w:rFonts w:ascii="Sakkal Majalla" w:eastAsia="Calibri" w:hAnsi="Sakkal Majalla" w:cs="Sakkal Majalla" w:hint="cs"/>
          <w:kern w:val="2"/>
          <w:sz w:val="28"/>
          <w:szCs w:val="28"/>
          <w:cs/>
          <w14:ligatures w14:val="standardContextual"/>
        </w:rPr>
        <w:t>‎</w:t>
      </w:r>
    </w:p>
    <w:p w14:paraId="63E0AACB" w14:textId="77777777" w:rsidR="00CD7DA6" w:rsidRPr="00CD7DA6" w:rsidRDefault="00CD7DA6" w:rsidP="00C82757">
      <w:pPr>
        <w:spacing w:line="360" w:lineRule="auto"/>
        <w:ind w:hanging="2"/>
        <w:jc w:val="both"/>
        <w:rPr>
          <w:rFonts w:ascii="Sakkal Majalla" w:eastAsia="Calibri" w:hAnsi="Sakkal Majalla" w:cs="Sakkal Majalla"/>
          <w:b/>
          <w:bCs/>
          <w:kern w:val="2"/>
          <w:sz w:val="28"/>
          <w:szCs w:val="28"/>
          <w14:ligatures w14:val="standardContextual"/>
        </w:rPr>
      </w:pPr>
      <w:r w:rsidRPr="00CD7DA6">
        <w:rPr>
          <w:rFonts w:ascii="Sakkal Majalla" w:eastAsia="Calibri" w:hAnsi="Sakkal Majalla" w:cs="Sakkal Majalla" w:hint="cs"/>
          <w:b/>
          <w:bCs/>
          <w:kern w:val="2"/>
          <w:sz w:val="28"/>
          <w:szCs w:val="28"/>
          <w:rtl/>
          <w14:ligatures w14:val="standardContextual"/>
        </w:rPr>
        <w:t xml:space="preserve">دراسة الشوابكة </w:t>
      </w:r>
      <w:proofErr w:type="gramStart"/>
      <w:r w:rsidRPr="00CD7DA6">
        <w:rPr>
          <w:rFonts w:ascii="Sakkal Majalla" w:eastAsia="Calibri" w:hAnsi="Sakkal Majalla" w:cs="Sakkal Majalla" w:hint="cs"/>
          <w:b/>
          <w:bCs/>
          <w:kern w:val="2"/>
          <w:sz w:val="28"/>
          <w:szCs w:val="28"/>
          <w:rtl/>
          <w14:ligatures w14:val="standardContextual"/>
        </w:rPr>
        <w:t>وأخرون(</w:t>
      </w:r>
      <w:proofErr w:type="gramEnd"/>
      <w:r w:rsidRPr="00CD7DA6">
        <w:rPr>
          <w:rFonts w:ascii="Sakkal Majalla" w:eastAsia="Calibri" w:hAnsi="Sakkal Majalla" w:cs="Sakkal Majalla" w:hint="cs"/>
          <w:b/>
          <w:bCs/>
          <w:kern w:val="2"/>
          <w:sz w:val="28"/>
          <w:szCs w:val="28"/>
          <w:rtl/>
          <w14:ligatures w14:val="standardContextual"/>
        </w:rPr>
        <w:t>2018)</w:t>
      </w:r>
    </w:p>
    <w:p w14:paraId="3D052C4D"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هدفت الدراسة إلى التعرف على أثر التوجهات الاستراتيجية </w:t>
      </w:r>
      <w:r w:rsidRPr="00CD7DA6">
        <w:rPr>
          <w:rFonts w:ascii="Sakkal Majalla" w:eastAsia="Calibri" w:hAnsi="Sakkal Majalla" w:cs="Sakkal Majalla"/>
          <w:kern w:val="2"/>
          <w:sz w:val="28"/>
          <w:szCs w:val="28"/>
          <w:rtl/>
          <w14:ligatures w14:val="standardContextual"/>
        </w:rPr>
        <w:t>(التوجه السوقي، والتوجه نحو التعلم، والتوجه نحو التكنولوجيا، والتوجه الريادي، والتوجه نحو التكلفة</w:t>
      </w:r>
      <w:r w:rsidRPr="00CD7DA6">
        <w:rPr>
          <w:rFonts w:ascii="Sakkal Majalla" w:eastAsia="Calibri" w:hAnsi="Sakkal Majalla" w:cs="Sakkal Majalla" w:hint="cs"/>
          <w:kern w:val="2"/>
          <w:sz w:val="28"/>
          <w:szCs w:val="28"/>
          <w:rtl/>
          <w14:ligatures w14:val="standardContextual"/>
        </w:rPr>
        <w:t>) في نجاح المشاريع</w:t>
      </w:r>
      <w:r w:rsidRPr="00CD7DA6">
        <w:rPr>
          <w:rFonts w:ascii="Sakkal Majalla" w:eastAsia="Calibri" w:hAnsi="Sakkal Majalla" w:cs="Sakkal Majalla"/>
          <w:kern w:val="2"/>
          <w:sz w:val="28"/>
          <w:szCs w:val="28"/>
          <w:rtl/>
          <w14:ligatures w14:val="standardContextual"/>
        </w:rPr>
        <w:t>(كفاءة المشروع، وأداء منتج المشروع، والتأثير على الفريق، والتأثير المباشر على الأعمال، والتأثير المستقبلي على الأعمال، والتأثير على العميل والاستدامة)</w:t>
      </w:r>
      <w:r w:rsidRPr="00CD7DA6">
        <w:rPr>
          <w:rFonts w:ascii="Sakkal Majalla" w:eastAsia="Calibri" w:hAnsi="Sakkal Majalla" w:cs="Sakkal Majalla" w:hint="cs"/>
          <w:kern w:val="2"/>
          <w:sz w:val="28"/>
          <w:szCs w:val="28"/>
          <w:rtl/>
          <w14:ligatures w14:val="standardContextual"/>
        </w:rPr>
        <w:t xml:space="preserve"> في مركز الملك عبدالله الثاني للتصميم والتطوير مع بيان الدور الوسيط لرأس المال الفكري، واعتمدت الدراسة على استراتيجية المعاينة، من خلال اختيار عينة ملائمة من مجتمع الدراسة، وتم استخدام المنهج الوصفي التحليلي، من خلال تطوير (الاستبانة) كأداة رئيسة لجمع البيانات.</w:t>
      </w:r>
    </w:p>
    <w:p w14:paraId="0A8157CC" w14:textId="77777777" w:rsidR="00CD7DA6" w:rsidRPr="00CD7DA6" w:rsidRDefault="00CD7DA6" w:rsidP="00F25CB4">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أظهرت نتائج الدراسة وجود أثر ذو دلالة إحصائية للتوجهات الاستراتيجية بأبعادها في نجاح المشاريع بأبعاده في مركز الملك عبد الله الثاني للتصميم والتطوير، ووجود أثر ذو دلالة إحصائية للتوجهات الاستراتيجية بدلالة أبعادها مجتمعة في نجاح المشاريع بدلالة أبعاده مجتمعة من خلال رأس المال الفكري </w:t>
      </w:r>
      <w:r w:rsidRPr="00CD7DA6">
        <w:rPr>
          <w:rFonts w:ascii="Sakkal Majalla" w:eastAsia="Calibri" w:hAnsi="Sakkal Majalla" w:cs="Sakkal Majalla" w:hint="cs"/>
          <w:kern w:val="2"/>
          <w:sz w:val="28"/>
          <w:szCs w:val="28"/>
          <w:rtl/>
          <w14:ligatures w14:val="standardContextual"/>
        </w:rPr>
        <w:lastRenderedPageBreak/>
        <w:t>كمتغير وسيط في مركز الملك عبد الله الثاني للتصميم والتطوير. وقد أوصت الدراسة بزيادة الاستفادة من النتائج المتوقعة من التوجهات الاستراتيجية، من خلال تبنيها بوضوح وبشكل صريح وتفاعلي ومتزامن ضمن استراتيجيات المنظمة وممارساتها، وضرورة عمل المنظمة على استدامة رأس المال الفكري لديها والعمل على تعزيزه وتطويره باستمرار بما يتلاءم ومستجدات البيئة الخارجية من أجل تعزيز نجاح المشاريع.</w:t>
      </w:r>
    </w:p>
    <w:p w14:paraId="0DE714E4" w14:textId="77777777" w:rsidR="00CD7DA6" w:rsidRPr="00CD7DA6" w:rsidRDefault="00CD7DA6" w:rsidP="00C82757">
      <w:pPr>
        <w:spacing w:line="360" w:lineRule="auto"/>
        <w:ind w:hanging="2"/>
        <w:jc w:val="both"/>
        <w:rPr>
          <w:rFonts w:ascii="Sakkal Majalla" w:eastAsia="Calibri" w:hAnsi="Sakkal Majalla" w:cs="Sakkal Majalla"/>
          <w:b/>
          <w:bCs/>
          <w:kern w:val="2"/>
          <w:sz w:val="28"/>
          <w:szCs w:val="28"/>
          <w14:ligatures w14:val="standardContextual"/>
        </w:rPr>
      </w:pPr>
      <w:proofErr w:type="gramStart"/>
      <w:r w:rsidRPr="00CD7DA6">
        <w:rPr>
          <w:rFonts w:ascii="Sakkal Majalla" w:eastAsia="Calibri" w:hAnsi="Sakkal Majalla" w:cs="Sakkal Majalla" w:hint="cs"/>
          <w:b/>
          <w:bCs/>
          <w:kern w:val="2"/>
          <w:sz w:val="28"/>
          <w:szCs w:val="28"/>
          <w:rtl/>
          <w14:ligatures w14:val="standardContextual"/>
        </w:rPr>
        <w:t>دراسة  (</w:t>
      </w:r>
      <w:proofErr w:type="gramEnd"/>
      <w:r w:rsidRPr="00CD7DA6">
        <w:rPr>
          <w:rFonts w:ascii="Sakkal Majalla" w:eastAsia="Calibri" w:hAnsi="Sakkal Majalla" w:cs="Sakkal Majalla" w:hint="cs"/>
          <w:b/>
          <w:bCs/>
          <w:kern w:val="2"/>
          <w:sz w:val="28"/>
          <w:szCs w:val="28"/>
          <w:rtl/>
          <w14:ligatures w14:val="standardContextual"/>
        </w:rPr>
        <w:t>2018 ,</w:t>
      </w:r>
      <w:r w:rsidRPr="00CD7DA6">
        <w:rPr>
          <w:rFonts w:ascii="Sakkal Majalla" w:eastAsia="Calibri" w:hAnsi="Sakkal Majalla" w:cs="Sakkal Majalla" w:hint="cs"/>
          <w:b/>
          <w:bCs/>
          <w:kern w:val="2"/>
          <w:sz w:val="28"/>
          <w:szCs w:val="28"/>
          <w14:ligatures w14:val="standardContextual"/>
        </w:rPr>
        <w:t>Bond-Barnard</w:t>
      </w:r>
      <w:r w:rsidRPr="00CD7DA6">
        <w:rPr>
          <w:rFonts w:ascii="Sakkal Majalla" w:eastAsia="Calibri" w:hAnsi="Sakkal Majalla" w:cs="Sakkal Majalla" w:hint="cs"/>
          <w:b/>
          <w:bCs/>
          <w:kern w:val="2"/>
          <w:sz w:val="28"/>
          <w:szCs w:val="28"/>
          <w:rtl/>
          <w14:ligatures w14:val="standardContextual"/>
        </w:rPr>
        <w:t>)</w:t>
      </w:r>
    </w:p>
    <w:p w14:paraId="751914F7"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هدفت هذه الدراسة للتأكيد على أهمية مستويات عالية من الثقة والتعاون لزيا احتمال نجاح إدارة المشاريع.</w:t>
      </w:r>
    </w:p>
    <w:p w14:paraId="5E463307"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مستويات عالية من </w:t>
      </w:r>
      <w:proofErr w:type="spellStart"/>
      <w:proofErr w:type="gramStart"/>
      <w:r w:rsidRPr="00CD7DA6">
        <w:rPr>
          <w:rFonts w:ascii="Sakkal Majalla" w:eastAsia="Calibri" w:hAnsi="Sakkal Majalla" w:cs="Sakkal Majalla" w:hint="cs"/>
          <w:kern w:val="2"/>
          <w:sz w:val="28"/>
          <w:szCs w:val="28"/>
          <w:rtl/>
          <w14:ligatures w14:val="standardContextual"/>
        </w:rPr>
        <w:t>الثقة،وقامت</w:t>
      </w:r>
      <w:proofErr w:type="spellEnd"/>
      <w:proofErr w:type="gramEnd"/>
      <w:r w:rsidRPr="00CD7DA6">
        <w:rPr>
          <w:rFonts w:ascii="Sakkal Majalla" w:eastAsia="Calibri" w:hAnsi="Sakkal Majalla" w:cs="Sakkal Majalla" w:hint="cs"/>
          <w:kern w:val="2"/>
          <w:sz w:val="28"/>
          <w:szCs w:val="28"/>
          <w:rtl/>
          <w14:ligatures w14:val="standardContextual"/>
        </w:rPr>
        <w:t xml:space="preserve"> هذه الدراسة بمسح دولي من 151 من ممارسي المشاريع لإثبات أهمية ثقة فريق المشروع والتعاون لزيادة احتمال نجاح المشاريع.</w:t>
      </w:r>
    </w:p>
    <w:p w14:paraId="46207194"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hint="cs"/>
          <w:kern w:val="2"/>
          <w:sz w:val="28"/>
          <w:szCs w:val="28"/>
          <w:rtl/>
          <w14:ligatures w14:val="standardContextual"/>
        </w:rPr>
        <w:t xml:space="preserve">وتوصلت الدراسة إلى أن نجاح إدارة المشاريع يصبح أكثر مع تحسن درجة التعاون في فرق المشاريع الذي بدوره يؤدي لزيادة في مستوى الثقة بين أعضاء الفريق. وأظهرت النتائج أن العاملان الرئيسان لنجاح أداء المشروع وتكامل المعرفة والابتكار هي العوامل الستة لدرجة التعاون وهي القرب المادي والالتزام والصراع والتنسيق والعلاقات والحوافز، والعوامل الثلاثة لمستوى الثقة التي تم التحقيق فيها هي التوقعات وتبادل المعرفة والثقة، كما أوصت الدراسة بضرورة زيادة الثقة والتعاون في فرق المشاريع لما له من تأثير ايجابي على نجاح </w:t>
      </w:r>
      <w:proofErr w:type="gramStart"/>
      <w:r w:rsidRPr="00CD7DA6">
        <w:rPr>
          <w:rFonts w:ascii="Sakkal Majalla" w:eastAsia="Calibri" w:hAnsi="Sakkal Majalla" w:cs="Sakkal Majalla" w:hint="cs"/>
          <w:kern w:val="2"/>
          <w:sz w:val="28"/>
          <w:szCs w:val="28"/>
          <w:rtl/>
          <w14:ligatures w14:val="standardContextual"/>
        </w:rPr>
        <w:t>المشاريع ,</w:t>
      </w:r>
      <w:proofErr w:type="gramEnd"/>
    </w:p>
    <w:p w14:paraId="65B21307" w14:textId="77777777" w:rsidR="00CD7DA6" w:rsidRPr="00CD7DA6" w:rsidRDefault="00CD7DA6" w:rsidP="00C82757">
      <w:pPr>
        <w:spacing w:line="360" w:lineRule="auto"/>
        <w:ind w:hanging="2"/>
        <w:jc w:val="both"/>
        <w:rPr>
          <w:rFonts w:ascii="Sakkal Majalla" w:eastAsia="Calibri" w:hAnsi="Sakkal Majalla" w:cs="Sakkal Majalla"/>
          <w:b/>
          <w:bCs/>
          <w:kern w:val="2"/>
          <w:sz w:val="28"/>
          <w:szCs w:val="28"/>
          <w14:ligatures w14:val="standardContextual"/>
        </w:rPr>
      </w:pPr>
      <w:r w:rsidRPr="00CD7DA6">
        <w:rPr>
          <w:rFonts w:ascii="Sakkal Majalla" w:eastAsia="Calibri" w:hAnsi="Sakkal Majalla" w:cs="Sakkal Majalla" w:hint="cs"/>
          <w:b/>
          <w:bCs/>
          <w:kern w:val="2"/>
          <w:sz w:val="28"/>
          <w:szCs w:val="28"/>
          <w:rtl/>
          <w14:ligatures w14:val="standardContextual"/>
        </w:rPr>
        <w:t>دراسة (2018 ,</w:t>
      </w:r>
      <w:r w:rsidRPr="00CD7DA6">
        <w:rPr>
          <w:rFonts w:ascii="Sakkal Majalla" w:eastAsia="Calibri" w:hAnsi="Sakkal Majalla" w:cs="Sakkal Majalla" w:hint="cs"/>
          <w:b/>
          <w:bCs/>
          <w:kern w:val="2"/>
          <w:sz w:val="28"/>
          <w:szCs w:val="28"/>
          <w14:ligatures w14:val="standardContextual"/>
        </w:rPr>
        <w:t>Fraser-Arnott</w:t>
      </w:r>
      <w:r w:rsidRPr="00CD7DA6">
        <w:rPr>
          <w:rFonts w:ascii="Sakkal Majalla" w:eastAsia="Calibri" w:hAnsi="Sakkal Majalla" w:cs="Sakkal Majalla" w:hint="cs"/>
          <w:b/>
          <w:bCs/>
          <w:kern w:val="2"/>
          <w:sz w:val="28"/>
          <w:szCs w:val="28"/>
          <w:rtl/>
          <w14:ligatures w14:val="standardContextual"/>
        </w:rPr>
        <w:t>)</w:t>
      </w:r>
    </w:p>
    <w:p w14:paraId="7B90F2B1"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هدفت هذه الدراسة لإدخال المكتبات فكرة الجمع بين أدوات وتقنيات إدارة المشاريع وإدارة التغيير لدعم نجاح مشاريعهم، حيث إن الجمع بين هاتين المنهجيتين يمكن أن يساعد المحترفين سيس فقط في تنفيذ مشاريعهم بكفاءة بل على تحقيق أهداف </w:t>
      </w:r>
      <w:proofErr w:type="spellStart"/>
      <w:proofErr w:type="gramStart"/>
      <w:r w:rsidRPr="00CD7DA6">
        <w:rPr>
          <w:rFonts w:ascii="Sakkal Majalla" w:eastAsia="Calibri" w:hAnsi="Sakkal Majalla" w:cs="Sakkal Majalla" w:hint="cs"/>
          <w:kern w:val="2"/>
          <w:sz w:val="28"/>
          <w:szCs w:val="28"/>
          <w:rtl/>
          <w14:ligatures w14:val="standardContextual"/>
        </w:rPr>
        <w:t>المشروع،وتم</w:t>
      </w:r>
      <w:proofErr w:type="spellEnd"/>
      <w:proofErr w:type="gramEnd"/>
      <w:r w:rsidRPr="00CD7DA6">
        <w:rPr>
          <w:rFonts w:ascii="Sakkal Majalla" w:eastAsia="Calibri" w:hAnsi="Sakkal Majalla" w:cs="Sakkal Majalla" w:hint="cs"/>
          <w:kern w:val="2"/>
          <w:sz w:val="28"/>
          <w:szCs w:val="28"/>
          <w:rtl/>
          <w14:ligatures w14:val="standardContextual"/>
        </w:rPr>
        <w:t xml:space="preserve"> الاعتماد على المنهج الوصفي التحليلي</w:t>
      </w:r>
    </w:p>
    <w:p w14:paraId="02BB79E0"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hint="cs"/>
          <w:kern w:val="2"/>
          <w:sz w:val="28"/>
          <w:szCs w:val="28"/>
          <w:rtl/>
          <w14:ligatures w14:val="standardContextual"/>
        </w:rPr>
        <w:t xml:space="preserve">وتوصلت الدراسة إلى تطوير كفاءات إدارة التغيير وإدارة المشاريع لأمناء المكتبات من خلال </w:t>
      </w:r>
      <w:proofErr w:type="gramStart"/>
      <w:r w:rsidRPr="00CD7DA6">
        <w:rPr>
          <w:rFonts w:ascii="Sakkal Majalla" w:eastAsia="Calibri" w:hAnsi="Sakkal Majalla" w:cs="Sakkal Majalla" w:hint="cs"/>
          <w:kern w:val="2"/>
          <w:sz w:val="28"/>
          <w:szCs w:val="28"/>
          <w:rtl/>
          <w14:ligatures w14:val="standardContextual"/>
        </w:rPr>
        <w:t>تقديم  تفسيرات</w:t>
      </w:r>
      <w:proofErr w:type="gramEnd"/>
      <w:r w:rsidRPr="00CD7DA6">
        <w:rPr>
          <w:rFonts w:ascii="Sakkal Majalla" w:eastAsia="Calibri" w:hAnsi="Sakkal Majalla" w:cs="Sakkal Majalla" w:hint="cs"/>
          <w:kern w:val="2"/>
          <w:sz w:val="28"/>
          <w:szCs w:val="28"/>
          <w:rtl/>
          <w14:ligatures w14:val="standardContextual"/>
        </w:rPr>
        <w:t xml:space="preserve"> لإدارة المشاريع وإدارة التغيير والتي تشمل المشورة والأدلة جنبا إلى جنب. وأوصت الدراسة بضرورة الجمع بين إدارة المشاريع وإدارة التغيير لما لها من تأثير على نجاح المشاريع.</w:t>
      </w:r>
    </w:p>
    <w:p w14:paraId="2AAFD37F" w14:textId="77777777" w:rsidR="00CD7DA6" w:rsidRPr="00CD7DA6" w:rsidRDefault="00CD7DA6" w:rsidP="00C82757">
      <w:pPr>
        <w:spacing w:line="360" w:lineRule="auto"/>
        <w:ind w:hanging="2"/>
        <w:jc w:val="both"/>
        <w:rPr>
          <w:rFonts w:ascii="Sakkal Majalla" w:eastAsia="Calibri" w:hAnsi="Sakkal Majalla" w:cs="Sakkal Majalla"/>
          <w:b/>
          <w:bCs/>
          <w:kern w:val="2"/>
          <w:sz w:val="28"/>
          <w:szCs w:val="28"/>
          <w14:ligatures w14:val="standardContextual"/>
        </w:rPr>
      </w:pPr>
      <w:r w:rsidRPr="00CD7DA6">
        <w:rPr>
          <w:rFonts w:ascii="Sakkal Majalla" w:eastAsia="Calibri" w:hAnsi="Sakkal Majalla" w:cs="Sakkal Majalla" w:hint="cs"/>
          <w:b/>
          <w:bCs/>
          <w:kern w:val="2"/>
          <w:sz w:val="28"/>
          <w:szCs w:val="28"/>
          <w:rtl/>
          <w14:ligatures w14:val="standardContextual"/>
        </w:rPr>
        <w:lastRenderedPageBreak/>
        <w:t>دراسة (2018 ,</w:t>
      </w:r>
      <w:proofErr w:type="spellStart"/>
      <w:r w:rsidRPr="00CD7DA6">
        <w:rPr>
          <w:rFonts w:ascii="Sakkal Majalla" w:eastAsia="Calibri" w:hAnsi="Sakkal Majalla" w:cs="Sakkal Majalla" w:hint="cs"/>
          <w:b/>
          <w:bCs/>
          <w:kern w:val="2"/>
          <w:sz w:val="28"/>
          <w:szCs w:val="28"/>
          <w14:ligatures w14:val="standardContextual"/>
        </w:rPr>
        <w:t>zuo</w:t>
      </w:r>
      <w:proofErr w:type="spellEnd"/>
      <w:r w:rsidRPr="00CD7DA6">
        <w:rPr>
          <w:rFonts w:ascii="Sakkal Majalla" w:eastAsia="Calibri" w:hAnsi="Sakkal Majalla" w:cs="Sakkal Majalla" w:hint="cs"/>
          <w:b/>
          <w:bCs/>
          <w:kern w:val="2"/>
          <w:sz w:val="28"/>
          <w:szCs w:val="28"/>
          <w14:ligatures w14:val="standardContextual"/>
        </w:rPr>
        <w:t xml:space="preserve"> </w:t>
      </w:r>
      <w:proofErr w:type="spellStart"/>
      <w:r w:rsidRPr="00CD7DA6">
        <w:rPr>
          <w:rFonts w:ascii="Sakkal Majalla" w:eastAsia="Calibri" w:hAnsi="Sakkal Majalla" w:cs="Sakkal Majalla" w:hint="cs"/>
          <w:b/>
          <w:bCs/>
          <w:kern w:val="2"/>
          <w:sz w:val="28"/>
          <w:szCs w:val="28"/>
          <w14:ligatures w14:val="standardContextual"/>
        </w:rPr>
        <w:t>etal</w:t>
      </w:r>
      <w:proofErr w:type="spellEnd"/>
      <w:r w:rsidRPr="00CD7DA6">
        <w:rPr>
          <w:rFonts w:ascii="Sakkal Majalla" w:eastAsia="Calibri" w:hAnsi="Sakkal Majalla" w:cs="Sakkal Majalla" w:hint="cs"/>
          <w:b/>
          <w:bCs/>
          <w:kern w:val="2"/>
          <w:sz w:val="28"/>
          <w:szCs w:val="28"/>
          <w:rtl/>
          <w14:ligatures w14:val="standardContextual"/>
        </w:rPr>
        <w:t>,)</w:t>
      </w:r>
    </w:p>
    <w:p w14:paraId="3651768B"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هدفت الدراسة لتحديد المهارات الناعمة لإدارة مشاريع البناء، ودراسة تأثير هذه المهارات الناعمة على عوامل نجاح المشروع في صناعة البناء </w:t>
      </w:r>
      <w:proofErr w:type="spellStart"/>
      <w:proofErr w:type="gramStart"/>
      <w:r w:rsidRPr="00CD7DA6">
        <w:rPr>
          <w:rFonts w:ascii="Sakkal Majalla" w:eastAsia="Calibri" w:hAnsi="Sakkal Majalla" w:cs="Sakkal Majalla" w:hint="cs"/>
          <w:kern w:val="2"/>
          <w:sz w:val="28"/>
          <w:szCs w:val="28"/>
          <w:rtl/>
          <w14:ligatures w14:val="standardContextual"/>
        </w:rPr>
        <w:t>الفيتنامية،ووتم</w:t>
      </w:r>
      <w:proofErr w:type="spellEnd"/>
      <w:proofErr w:type="gramEnd"/>
      <w:r w:rsidRPr="00CD7DA6">
        <w:rPr>
          <w:rFonts w:ascii="Sakkal Majalla" w:eastAsia="Calibri" w:hAnsi="Sakkal Majalla" w:cs="Sakkal Majalla" w:hint="cs"/>
          <w:kern w:val="2"/>
          <w:sz w:val="28"/>
          <w:szCs w:val="28"/>
          <w:rtl/>
          <w14:ligatures w14:val="standardContextual"/>
        </w:rPr>
        <w:t xml:space="preserve"> إجراء مسح استبياني مع 108 من المتخصصين في إدارة المشاريع من صناعة البناء الفيتنامية</w:t>
      </w:r>
    </w:p>
    <w:p w14:paraId="6E3D904E"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hint="cs"/>
          <w:kern w:val="2"/>
          <w:sz w:val="28"/>
          <w:szCs w:val="28"/>
          <w:rtl/>
          <w14:ligatures w14:val="standardContextual"/>
        </w:rPr>
        <w:t xml:space="preserve">وتوصلت الدراسة إلى التأكيد على بنية رباعية الأبعاد لعوامل نجاح المشروع في هذه الدراسة وأظهرت النتائج أيضا أن المهارات الناعمة لمديري المشاريع ساهمت بشكل كبير في عوامل نجاح المشروع وبالتالي نجاح </w:t>
      </w:r>
      <w:proofErr w:type="spellStart"/>
      <w:r w:rsidRPr="00CD7DA6">
        <w:rPr>
          <w:rFonts w:ascii="Sakkal Majalla" w:eastAsia="Calibri" w:hAnsi="Sakkal Majalla" w:cs="Sakkal Majalla" w:hint="cs"/>
          <w:kern w:val="2"/>
          <w:sz w:val="28"/>
          <w:szCs w:val="28"/>
          <w:rtl/>
          <w14:ligatures w14:val="standardContextual"/>
        </w:rPr>
        <w:t>المشروع</w:t>
      </w:r>
      <w:proofErr w:type="gramStart"/>
      <w:r w:rsidRPr="00CD7DA6">
        <w:rPr>
          <w:rFonts w:ascii="Sakkal Majalla" w:eastAsia="Calibri" w:hAnsi="Sakkal Majalla" w:cs="Sakkal Majalla" w:hint="cs"/>
          <w:kern w:val="2"/>
          <w:sz w:val="28"/>
          <w:szCs w:val="28"/>
          <w:rtl/>
          <w14:ligatures w14:val="standardContextual"/>
        </w:rPr>
        <w:t>.،وأوصت</w:t>
      </w:r>
      <w:proofErr w:type="spellEnd"/>
      <w:proofErr w:type="gramEnd"/>
      <w:r w:rsidRPr="00CD7DA6">
        <w:rPr>
          <w:rFonts w:ascii="Sakkal Majalla" w:eastAsia="Calibri" w:hAnsi="Sakkal Majalla" w:cs="Sakkal Majalla" w:hint="cs"/>
          <w:kern w:val="2"/>
          <w:sz w:val="28"/>
          <w:szCs w:val="28"/>
          <w:rtl/>
          <w14:ligatures w14:val="standardContextual"/>
        </w:rPr>
        <w:t xml:space="preserve"> الدراسة بضرورة تحسين المهارات الناعمة للعاملين في إدارة المشاريع لما لها من دور في نجاح المشاريع.</w:t>
      </w:r>
    </w:p>
    <w:p w14:paraId="4AD5EA0F" w14:textId="77777777" w:rsidR="00CD7DA6" w:rsidRPr="00CD7DA6" w:rsidRDefault="00CD7DA6" w:rsidP="00C82757">
      <w:pPr>
        <w:spacing w:line="360" w:lineRule="auto"/>
        <w:ind w:hanging="2"/>
        <w:jc w:val="both"/>
        <w:rPr>
          <w:rFonts w:ascii="Sakkal Majalla" w:eastAsia="Calibri" w:hAnsi="Sakkal Majalla" w:cs="Sakkal Majalla"/>
          <w:b/>
          <w:bCs/>
          <w:kern w:val="2"/>
          <w:sz w:val="28"/>
          <w:szCs w:val="28"/>
          <w14:ligatures w14:val="standardContextual"/>
        </w:rPr>
      </w:pPr>
      <w:r w:rsidRPr="00CD7DA6">
        <w:rPr>
          <w:rFonts w:ascii="Sakkal Majalla" w:eastAsia="Calibri" w:hAnsi="Sakkal Majalla" w:cs="Sakkal Majalla" w:hint="cs"/>
          <w:b/>
          <w:bCs/>
          <w:kern w:val="2"/>
          <w:sz w:val="28"/>
          <w:szCs w:val="28"/>
          <w:rtl/>
          <w14:ligatures w14:val="standardContextual"/>
        </w:rPr>
        <w:t xml:space="preserve">دراسة (2016, </w:t>
      </w:r>
      <w:r w:rsidRPr="00CD7DA6">
        <w:rPr>
          <w:rFonts w:ascii="Sakkal Majalla" w:eastAsia="Calibri" w:hAnsi="Sakkal Majalla" w:cs="Sakkal Majalla" w:hint="cs"/>
          <w:b/>
          <w:bCs/>
          <w:kern w:val="2"/>
          <w:sz w:val="28"/>
          <w:szCs w:val="28"/>
          <w14:ligatures w14:val="standardContextual"/>
        </w:rPr>
        <w:t>Shuaib</w:t>
      </w:r>
      <w:r w:rsidRPr="00CD7DA6">
        <w:rPr>
          <w:rFonts w:ascii="Sakkal Majalla" w:eastAsia="Calibri" w:hAnsi="Sakkal Majalla" w:cs="Sakkal Majalla" w:hint="cs"/>
          <w:b/>
          <w:bCs/>
          <w:kern w:val="2"/>
          <w:sz w:val="28"/>
          <w:szCs w:val="28"/>
          <w:rtl/>
          <w14:ligatures w14:val="standardContextual"/>
        </w:rPr>
        <w:t>)</w:t>
      </w:r>
    </w:p>
    <w:p w14:paraId="0B8126AE"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هدفت هذه الدراسة للتعرف على أداء إدارة المشروع</w:t>
      </w:r>
      <w:r w:rsidRPr="00CD7DA6">
        <w:rPr>
          <w:rFonts w:ascii="Sakkal Majalla" w:eastAsia="Calibri" w:hAnsi="Sakkal Majalla" w:cs="Sakkal Majalla"/>
          <w:kern w:val="2"/>
          <w:sz w:val="28"/>
          <w:szCs w:val="28"/>
          <w:rtl/>
          <w14:ligatures w14:val="standardContextual"/>
        </w:rPr>
        <w:t xml:space="preserve"> المشاريع بأبعادها القيادة، طاقم العاملين، الاجراءات والسياسات، شراكات </w:t>
      </w:r>
      <w:proofErr w:type="gramStart"/>
      <w:r w:rsidRPr="00CD7DA6">
        <w:rPr>
          <w:rFonts w:ascii="Sakkal Majalla" w:eastAsia="Calibri" w:hAnsi="Sakkal Majalla" w:cs="Sakkal Majalla"/>
          <w:kern w:val="2"/>
          <w:sz w:val="28"/>
          <w:szCs w:val="28"/>
          <w:rtl/>
          <w14:ligatures w14:val="standardContextual"/>
        </w:rPr>
        <w:t>الموارد ،</w:t>
      </w:r>
      <w:proofErr w:type="gramEnd"/>
      <w:r w:rsidRPr="00CD7DA6">
        <w:rPr>
          <w:rFonts w:ascii="Sakkal Majalla" w:eastAsia="Calibri" w:hAnsi="Sakkal Majalla" w:cs="Sakkal Majalla"/>
          <w:kern w:val="2"/>
          <w:sz w:val="28"/>
          <w:szCs w:val="28"/>
          <w:rtl/>
          <w14:ligatures w14:val="standardContextual"/>
        </w:rPr>
        <w:t xml:space="preserve"> دورة حياة المشروع</w:t>
      </w:r>
      <w:r w:rsidRPr="00CD7DA6">
        <w:rPr>
          <w:rFonts w:ascii="Sakkal Majalla" w:eastAsia="Calibri" w:hAnsi="Sakkal Majalla" w:cs="Sakkal Majalla" w:hint="cs"/>
          <w:kern w:val="2"/>
          <w:sz w:val="28"/>
          <w:szCs w:val="28"/>
          <w:rtl/>
          <w14:ligatures w14:val="standardContextual"/>
        </w:rPr>
        <w:t xml:space="preserve"> في المملكة العربية السعودية من خلال دراسة استطلاعية في التركيبات الأكثر تأثيراً على نجاح المشروع، وتم الاعتماد على المنهج الوصفي التحليلي</w:t>
      </w:r>
    </w:p>
    <w:p w14:paraId="74B5A3E5"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hint="cs"/>
          <w:kern w:val="2"/>
          <w:sz w:val="28"/>
          <w:szCs w:val="28"/>
          <w:rtl/>
          <w14:ligatures w14:val="standardContextual"/>
        </w:rPr>
        <w:t xml:space="preserve">وتوصلت الدراسة إلى أن أداء إدارة المشاريع بأبعادها القيادة، طاقم العاملين، الاجراءات والسياسات، شراكات </w:t>
      </w:r>
      <w:proofErr w:type="gramStart"/>
      <w:r w:rsidRPr="00CD7DA6">
        <w:rPr>
          <w:rFonts w:ascii="Sakkal Majalla" w:eastAsia="Calibri" w:hAnsi="Sakkal Majalla" w:cs="Sakkal Majalla" w:hint="cs"/>
          <w:kern w:val="2"/>
          <w:sz w:val="28"/>
          <w:szCs w:val="28"/>
          <w:rtl/>
          <w14:ligatures w14:val="standardContextual"/>
        </w:rPr>
        <w:t>الموارد ،</w:t>
      </w:r>
      <w:proofErr w:type="gramEnd"/>
      <w:r w:rsidRPr="00CD7DA6">
        <w:rPr>
          <w:rFonts w:ascii="Sakkal Majalla" w:eastAsia="Calibri" w:hAnsi="Sakkal Majalla" w:cs="Sakkal Majalla" w:hint="cs"/>
          <w:kern w:val="2"/>
          <w:sz w:val="28"/>
          <w:szCs w:val="28"/>
          <w:rtl/>
          <w14:ligatures w14:val="standardContextual"/>
        </w:rPr>
        <w:t xml:space="preserve"> دورة حياة المشروع، مؤشرات الأداء الرئيسية تؤثر على نجاح المشاريع في المملكة العربية السعودية، وأوصت الدراسة بضرورة العمل على تعزيز أبعاد أداء المشاريع لما لها تأثير ايجابي على نجاح المشاريع.</w:t>
      </w:r>
    </w:p>
    <w:p w14:paraId="775D7B5A" w14:textId="77777777" w:rsidR="00CD7DA6" w:rsidRPr="00CD7DA6" w:rsidRDefault="00CD7DA6" w:rsidP="00C82757">
      <w:pPr>
        <w:spacing w:line="360" w:lineRule="auto"/>
        <w:ind w:hanging="2"/>
        <w:jc w:val="both"/>
        <w:rPr>
          <w:rFonts w:ascii="Sakkal Majalla" w:eastAsia="Calibri" w:hAnsi="Sakkal Majalla" w:cs="Sakkal Majalla"/>
          <w:b/>
          <w:bCs/>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 xml:space="preserve">دراسة </w:t>
      </w:r>
      <w:r w:rsidRPr="00CD7DA6">
        <w:rPr>
          <w:rFonts w:ascii="Sakkal Majalla" w:eastAsia="Calibri" w:hAnsi="Sakkal Majalla" w:cs="Sakkal Majalla"/>
          <w:b/>
          <w:bCs/>
          <w:kern w:val="2"/>
          <w:sz w:val="28"/>
          <w:szCs w:val="28"/>
          <w14:ligatures w14:val="standardContextual"/>
        </w:rPr>
        <w:t>(Al-</w:t>
      </w:r>
      <w:proofErr w:type="spellStart"/>
      <w:r w:rsidRPr="00CD7DA6">
        <w:rPr>
          <w:rFonts w:ascii="Sakkal Majalla" w:eastAsia="Calibri" w:hAnsi="Sakkal Majalla" w:cs="Sakkal Majalla"/>
          <w:b/>
          <w:bCs/>
          <w:kern w:val="2"/>
          <w:sz w:val="28"/>
          <w:szCs w:val="28"/>
          <w14:ligatures w14:val="standardContextual"/>
        </w:rPr>
        <w:t>Hiyari</w:t>
      </w:r>
      <w:proofErr w:type="spellEnd"/>
      <w:r w:rsidRPr="00CD7DA6">
        <w:rPr>
          <w:rFonts w:ascii="Sakkal Majalla" w:eastAsia="Calibri" w:hAnsi="Sakkal Majalla" w:cs="Sakkal Majalla"/>
          <w:b/>
          <w:bCs/>
          <w:kern w:val="2"/>
          <w:sz w:val="28"/>
          <w:szCs w:val="28"/>
          <w14:ligatures w14:val="standardContextual"/>
        </w:rPr>
        <w:t>, 2017)</w:t>
      </w:r>
    </w:p>
    <w:p w14:paraId="585232F1"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hint="cs"/>
          <w:kern w:val="2"/>
          <w:sz w:val="28"/>
          <w:szCs w:val="28"/>
          <w:rtl/>
          <w14:ligatures w14:val="standardContextual"/>
        </w:rPr>
        <w:t>هدفت</w:t>
      </w:r>
      <w:r w:rsidRPr="00CD7DA6">
        <w:rPr>
          <w:rFonts w:ascii="Sakkal Majalla" w:eastAsia="Calibri" w:hAnsi="Sakkal Majalla" w:cs="Sakkal Majalla"/>
          <w:kern w:val="2"/>
          <w:sz w:val="28"/>
          <w:szCs w:val="28"/>
          <w:rtl/>
          <w14:ligatures w14:val="standardContextual"/>
        </w:rPr>
        <w:t xml:space="preserve"> الدراسة إلى استكشاف ممارسات إدارة الجودة الشاملة وتقييم تأثيرها على نجاح المشاريع الإنشائية في شركات واحة آيلة في الأردن. تتناول الدراسة أيضًا دور الذكاء العاطفي كعامل معدل في هذه العلاقة، مما يساهم في فهم أعمق لكيفية تحقيق النجاح في المشاريع </w:t>
      </w:r>
      <w:proofErr w:type="spellStart"/>
      <w:proofErr w:type="gramStart"/>
      <w:r w:rsidRPr="00CD7DA6">
        <w:rPr>
          <w:rFonts w:ascii="Sakkal Majalla" w:eastAsia="Calibri" w:hAnsi="Sakkal Majalla" w:cs="Sakkal Majalla"/>
          <w:kern w:val="2"/>
          <w:sz w:val="28"/>
          <w:szCs w:val="28"/>
          <w:rtl/>
          <w14:ligatures w14:val="standardContextual"/>
        </w:rPr>
        <w:t>الإنشائية</w:t>
      </w:r>
      <w:r w:rsidRPr="00CD7DA6">
        <w:rPr>
          <w:rFonts w:ascii="Sakkal Majalla" w:eastAsia="Calibri" w:hAnsi="Sakkal Majalla" w:cs="Sakkal Majalla" w:hint="cs"/>
          <w:kern w:val="2"/>
          <w:sz w:val="28"/>
          <w:szCs w:val="28"/>
          <w:rtl/>
          <w14:ligatures w14:val="standardContextual"/>
        </w:rPr>
        <w:t>،وو</w:t>
      </w:r>
      <w:proofErr w:type="spellEnd"/>
      <w:proofErr w:type="gramEnd"/>
      <w:r w:rsidRPr="00CD7DA6">
        <w:rPr>
          <w:rFonts w:ascii="Sakkal Majalla" w:eastAsia="Calibri" w:hAnsi="Sakkal Majalla" w:cs="Sakkal Majalla"/>
          <w:kern w:val="2"/>
          <w:sz w:val="28"/>
          <w:szCs w:val="28"/>
          <w14:ligatures w14:val="standardContextual"/>
        </w:rPr>
        <w:t xml:space="preserve"> </w:t>
      </w:r>
      <w:r w:rsidRPr="00CD7DA6">
        <w:rPr>
          <w:rFonts w:ascii="Sakkal Majalla" w:eastAsia="Calibri" w:hAnsi="Sakkal Majalla" w:cs="Sakkal Majalla"/>
          <w:kern w:val="2"/>
          <w:sz w:val="28"/>
          <w:szCs w:val="28"/>
          <w:rtl/>
          <w14:ligatures w14:val="standardContextual"/>
        </w:rPr>
        <w:t xml:space="preserve">تشمل ممارسات إدارة الجودة الشاملة عدة جوانب جوهرية، وهي: دعم الإدارة العليا، إدارة الجودة لدى الموردين، التركيز على العملاء، إشراك الموظفين وفرق العمل، التدريب، والمعرفة وإدارة الإجراءات. أما معايير نجاح المشاريع </w:t>
      </w:r>
      <w:r w:rsidRPr="00CD7DA6">
        <w:rPr>
          <w:rFonts w:ascii="Sakkal Majalla" w:eastAsia="Calibri" w:hAnsi="Sakkal Majalla" w:cs="Sakkal Majalla"/>
          <w:kern w:val="2"/>
          <w:sz w:val="28"/>
          <w:szCs w:val="28"/>
          <w:rtl/>
          <w14:ligatures w14:val="standardContextual"/>
        </w:rPr>
        <w:lastRenderedPageBreak/>
        <w:t>الإنشائية فتتمثل في الالتزام بالجدول الزمني، الالتزام بالموازنة، رضا أصحاب المصالح المعنية بالمشروع، مستوى الصحة والسلامة البيئية، وتلبية المواصفات الوظيفية والفنية</w:t>
      </w:r>
      <w:r w:rsidRPr="00CD7DA6">
        <w:rPr>
          <w:rFonts w:ascii="Sakkal Majalla" w:eastAsia="Calibri" w:hAnsi="Sakkal Majalla" w:cs="Sakkal Majalla"/>
          <w:kern w:val="2"/>
          <w:sz w:val="28"/>
          <w:szCs w:val="28"/>
          <w14:ligatures w14:val="standardContextual"/>
        </w:rPr>
        <w:t>.</w:t>
      </w:r>
    </w:p>
    <w:p w14:paraId="64791C25"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kern w:val="2"/>
          <w:sz w:val="28"/>
          <w:szCs w:val="28"/>
          <w:rtl/>
          <w14:ligatures w14:val="standardContextual"/>
        </w:rPr>
        <w:t>اعتمدت الدراسة على المنهج الوصفي التحليلي لتحليل البيانات المستمدة من شركات واحة آيلة. تم جمع البيانات باستخدام استبيانات ومقابلات مع المعنيين في هذه الشركات، وتم تحليل النتائج لاستخلاص الفوائد والتحديات المتعلقة بإدارة الجودة الشاملة والذكاء العاطفي في سياق المشاريع الإنشائية</w:t>
      </w:r>
      <w:r w:rsidRPr="00CD7DA6">
        <w:rPr>
          <w:rFonts w:ascii="Sakkal Majalla" w:eastAsia="Calibri" w:hAnsi="Sakkal Majalla" w:cs="Sakkal Majalla"/>
          <w:kern w:val="2"/>
          <w:sz w:val="28"/>
          <w:szCs w:val="28"/>
          <w14:ligatures w14:val="standardContextual"/>
        </w:rPr>
        <w:t>.</w:t>
      </w:r>
    </w:p>
    <w:p w14:paraId="1539940E"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14:ligatures w14:val="standardContextual"/>
        </w:rPr>
      </w:pPr>
      <w:r w:rsidRPr="00CD7DA6">
        <w:rPr>
          <w:rFonts w:ascii="Sakkal Majalla" w:eastAsia="Calibri" w:hAnsi="Sakkal Majalla" w:cs="Sakkal Majalla"/>
          <w:kern w:val="2"/>
          <w:sz w:val="28"/>
          <w:szCs w:val="28"/>
          <w:rtl/>
          <w14:ligatures w14:val="standardContextual"/>
        </w:rPr>
        <w:t>أهم النتائج</w:t>
      </w:r>
      <w:r w:rsidRPr="00CD7DA6">
        <w:rPr>
          <w:rFonts w:ascii="Sakkal Majalla" w:eastAsia="Calibri" w:hAnsi="Sakkal Majalla" w:cs="Sakkal Majalla"/>
          <w:kern w:val="2"/>
          <w:sz w:val="28"/>
          <w:szCs w:val="28"/>
          <w14:ligatures w14:val="standardContextual"/>
        </w:rPr>
        <w:t xml:space="preserve">: </w:t>
      </w:r>
      <w:r w:rsidRPr="00CD7DA6">
        <w:rPr>
          <w:rFonts w:ascii="Sakkal Majalla" w:eastAsia="Calibri" w:hAnsi="Sakkal Majalla" w:cs="Sakkal Majalla"/>
          <w:kern w:val="2"/>
          <w:sz w:val="28"/>
          <w:szCs w:val="28"/>
          <w:rtl/>
          <w14:ligatures w14:val="standardContextual"/>
        </w:rPr>
        <w:t>أظهرت النتائج أن هناك ممارسات جوهرية في إدارة الجودة الشاملة لها تأثير كبير على نجاح المشاريع الإنشائية. من بين هذه الممارسات، دعم الإدارة العليا، وإدارة الجودة لدى الموردين، والتركيز على العملاء، وإشراك الموظفين وفرق العمل، والتدريب، والمعرفة وإدارة الإجراءات. كما حددت الدراسة معايير نجاح المشاريع الإنشائية، والتي تشمل الالتزام بالجدول الزمني والموازنة، ورضا أصحاب المصالح، ومستوى الصحة والسلامة البيئية، وتلبية المواصفات الوظيفية والفنية</w:t>
      </w:r>
      <w:r w:rsidRPr="00CD7DA6">
        <w:rPr>
          <w:rFonts w:ascii="Sakkal Majalla" w:eastAsia="Calibri" w:hAnsi="Sakkal Majalla" w:cs="Sakkal Majalla"/>
          <w:kern w:val="2"/>
          <w:sz w:val="28"/>
          <w:szCs w:val="28"/>
          <w14:ligatures w14:val="standardContextual"/>
        </w:rPr>
        <w:t>.</w:t>
      </w:r>
    </w:p>
    <w:p w14:paraId="3D2F145C" w14:textId="65377A73" w:rsidR="00CD7DA6" w:rsidRPr="00C82757" w:rsidRDefault="00767900" w:rsidP="00C82757">
      <w:pPr>
        <w:ind w:hanging="2"/>
        <w:outlineLvl w:val="1"/>
        <w:rPr>
          <w:rFonts w:ascii="Sakkal Majalla" w:hAnsi="Sakkal Majalla" w:cs="Sakkal Majalla"/>
          <w:b/>
          <w:bCs/>
          <w:sz w:val="36"/>
          <w:szCs w:val="36"/>
          <w:rtl/>
        </w:rPr>
      </w:pPr>
      <w:bookmarkStart w:id="38" w:name="_Toc170702811"/>
      <w:bookmarkStart w:id="39" w:name="_Toc172494267"/>
      <w:r>
        <w:rPr>
          <w:rFonts w:ascii="Sakkal Majalla" w:hAnsi="Sakkal Majalla" w:cs="Sakkal Majalla" w:hint="cs"/>
          <w:b/>
          <w:bCs/>
          <w:sz w:val="36"/>
          <w:szCs w:val="36"/>
          <w:rtl/>
        </w:rPr>
        <w:t xml:space="preserve">9.1 </w:t>
      </w:r>
      <w:r w:rsidR="00CD7DA6" w:rsidRPr="00C82757">
        <w:rPr>
          <w:rFonts w:ascii="Sakkal Majalla" w:hAnsi="Sakkal Majalla" w:cs="Sakkal Majalla" w:hint="cs"/>
          <w:b/>
          <w:bCs/>
          <w:sz w:val="36"/>
          <w:szCs w:val="36"/>
          <w:rtl/>
        </w:rPr>
        <w:t>الفجوة البحثية</w:t>
      </w:r>
      <w:bookmarkEnd w:id="38"/>
      <w:bookmarkEnd w:id="39"/>
    </w:p>
    <w:p w14:paraId="522CE982"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t xml:space="preserve">لقد تناولت العديد من الدراسات السابقة جوانب مختلفة من إدارة المشاريع وإدارة الوقت وتأثيرها على نجاح المشاريع في سياقات مختلفة. على سبيل المثال، دراسة الحسني </w:t>
      </w:r>
      <w:proofErr w:type="spellStart"/>
      <w:r w:rsidRPr="00CD7DA6">
        <w:rPr>
          <w:rFonts w:ascii="Sakkal Majalla" w:eastAsia="Calibri" w:hAnsi="Sakkal Majalla" w:cs="Sakkal Majalla"/>
          <w:kern w:val="2"/>
          <w:sz w:val="28"/>
          <w:szCs w:val="28"/>
          <w:rtl/>
          <w14:ligatures w14:val="standardContextual"/>
        </w:rPr>
        <w:t>والخشالي</w:t>
      </w:r>
      <w:proofErr w:type="spellEnd"/>
      <w:r w:rsidRPr="00CD7DA6">
        <w:rPr>
          <w:rFonts w:ascii="Sakkal Majalla" w:eastAsia="Calibri" w:hAnsi="Sakkal Majalla" w:cs="Sakkal Majalla"/>
          <w:kern w:val="2"/>
          <w:sz w:val="28"/>
          <w:szCs w:val="28"/>
          <w:rtl/>
          <w14:ligatures w14:val="standardContextual"/>
        </w:rPr>
        <w:t xml:space="preserve"> (2022) ركزت على تأثير التفكير الاستراتيجي في إدارة المخاطر في شركات المقاولات العمانية، ودور الدعم </w:t>
      </w:r>
      <w:proofErr w:type="spellStart"/>
      <w:r w:rsidRPr="00CD7DA6">
        <w:rPr>
          <w:rFonts w:ascii="Sakkal Majalla" w:eastAsia="Calibri" w:hAnsi="Sakkal Majalla" w:cs="Sakkal Majalla"/>
          <w:kern w:val="2"/>
          <w:sz w:val="28"/>
          <w:szCs w:val="28"/>
          <w:rtl/>
          <w14:ligatures w14:val="standardContextual"/>
        </w:rPr>
        <w:t>المنظمي</w:t>
      </w:r>
      <w:proofErr w:type="spellEnd"/>
      <w:r w:rsidRPr="00CD7DA6">
        <w:rPr>
          <w:rFonts w:ascii="Sakkal Majalla" w:eastAsia="Calibri" w:hAnsi="Sakkal Majalla" w:cs="Sakkal Majalla"/>
          <w:kern w:val="2"/>
          <w:sz w:val="28"/>
          <w:szCs w:val="28"/>
          <w:rtl/>
          <w14:ligatures w14:val="standardContextual"/>
        </w:rPr>
        <w:t xml:space="preserve"> في تحسين هذا التأثير. بينما تناولت دراسة الرواشدة والشورة (2022) أثر إدارة المخاطر على مرونة سلسلة التوريد في شركة البوتاس العربية، مع التركيز على التمكين كمتغير معدل. أما دراسة المري وآخرون (2020) فقد استكشفت تأثير إدارة المخاطر على الأداء الاستراتيجي في البنوك التجارية الكويتية بوجود ذكاء الأعمال كمتغير وسيط.</w:t>
      </w:r>
    </w:p>
    <w:p w14:paraId="48100033" w14:textId="77777777" w:rsidR="00CD7DA6" w:rsidRPr="00CD7DA6" w:rsidRDefault="00CD7DA6" w:rsidP="00025DF1">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t xml:space="preserve">رغم أن هذه الدراسات تقدم رؤى قيمة حول إدارة المخاطر والتفكير الاستراتيجي، إلا أن هناك فجوة واضحة فيما يتعلق بفهم تأثير إدارة الوقت بشكل محدد على نجاح المشاريع الحكومية في المملكة العربية السعودية. العديد من الدراسات السابقة تركز على جوانب أخرى مثل إدارة المخاطر، الذكاء </w:t>
      </w:r>
      <w:r w:rsidRPr="00CD7DA6">
        <w:rPr>
          <w:rFonts w:ascii="Sakkal Majalla" w:eastAsia="Calibri" w:hAnsi="Sakkal Majalla" w:cs="Sakkal Majalla"/>
          <w:kern w:val="2"/>
          <w:sz w:val="28"/>
          <w:szCs w:val="28"/>
          <w:rtl/>
          <w14:ligatures w14:val="standardContextual"/>
        </w:rPr>
        <w:lastRenderedPageBreak/>
        <w:t>العاطفي، والجودة الشاملة، لكن تأثير إدارة الوقت على إنجاز المشاريع الحكومية لم يحظ بنفس القدر من الاهتمام والتحليل العميق.</w:t>
      </w:r>
    </w:p>
    <w:p w14:paraId="28E47DFE" w14:textId="4D6B4D66" w:rsidR="00CD7DA6" w:rsidRPr="00CD7DA6" w:rsidRDefault="00CD7DA6" w:rsidP="00025DF1">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t xml:space="preserve">في دراسة الحسني </w:t>
      </w:r>
      <w:proofErr w:type="spellStart"/>
      <w:r w:rsidRPr="00CD7DA6">
        <w:rPr>
          <w:rFonts w:ascii="Sakkal Majalla" w:eastAsia="Calibri" w:hAnsi="Sakkal Majalla" w:cs="Sakkal Majalla"/>
          <w:kern w:val="2"/>
          <w:sz w:val="28"/>
          <w:szCs w:val="28"/>
          <w:rtl/>
          <w14:ligatures w14:val="standardContextual"/>
        </w:rPr>
        <w:t>والخشالي</w:t>
      </w:r>
      <w:proofErr w:type="spellEnd"/>
      <w:r w:rsidRPr="00CD7DA6">
        <w:rPr>
          <w:rFonts w:ascii="Sakkal Majalla" w:eastAsia="Calibri" w:hAnsi="Sakkal Majalla" w:cs="Sakkal Majalla"/>
          <w:kern w:val="2"/>
          <w:sz w:val="28"/>
          <w:szCs w:val="28"/>
          <w:rtl/>
          <w14:ligatures w14:val="standardContextual"/>
        </w:rPr>
        <w:t xml:space="preserve"> (2022)، تم التركيز على التفكير الاستراتيجي وإدارة المخاطر، لكن لم يتم التطرق بشكل مباشر إلى كيفية تأثير إدارة الوقت على جودة تنفيذ المشاريع. تحتاج الأبحاث المستقبلية إلى دراسة كيفية تحسين إدارة الوقت يمكن أن يؤدي إلى تحسين جودة التنفيذ، وتحديد الأدوات والاستراتيجيات التي يمكن أن تساعد في ذلك.</w:t>
      </w:r>
    </w:p>
    <w:p w14:paraId="60C24E77" w14:textId="28851D95" w:rsidR="00CD7DA6" w:rsidRPr="00CD7DA6" w:rsidRDefault="00CD7DA6" w:rsidP="00025DF1">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t>دراسة الرواشدة والشورة (2022) تناولت مرونة سلسلة التوريد وإدارة المخاطر، لكن لم تدرس بشكل كافٍ كيفية تأثير إدارة الوقت على تقليل التكاليف الزائدة في المشاريع الحكومية. يمكن للأبحاث المستقبلية تحليل كيف يمكن لتخطيط الوقت وتنظيمه بشكل فعال أن يقلل من التكاليف الزائدة ويساهم في تحقيق الأهداف المالية للمشاريع.</w:t>
      </w:r>
    </w:p>
    <w:p w14:paraId="1949193A" w14:textId="2B6286B1" w:rsidR="00CD7DA6" w:rsidRPr="00CD7DA6" w:rsidRDefault="00CD7DA6" w:rsidP="00025DF1">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t>في دراسة المري وآخرون (2020)، تم التركيز على الأداء الاستراتيجي وذكاء الأعمال، لكن لم يتم التطرق إلى التحديات المتعلقة بالتوازن بين الوقت والجودة في إنجاز المشاريع. تعتبر هذه نقطة مهمة تحتاج إلى بحث معمق لفهم كيف يمكن لإدارة الوقت أن تساهم في تحقيق هذا التوازن بطريقة فعالة.</w:t>
      </w:r>
    </w:p>
    <w:p w14:paraId="2459926D" w14:textId="7DD5FD5A" w:rsidR="00CD7DA6" w:rsidRPr="00CD7DA6" w:rsidRDefault="00CD7DA6" w:rsidP="00025DF1">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t>دراسة باقر وآخرون (2020) تناولت إدارة المخاطر في المشاريع الهندسية، لكنها لم تتناول بشكل محدد تأثير إدارة الوقت على رضا أصحاب المصالح. الأبحاث المستقبلية يمكن أن تركز على كيفية تحسين إدارة الوقت يمكن أن يؤدي إلى زيادة رضا أصحاب المصالح، من خلال تحقيق الأهداف في الوقت المحدد وتلبية التوقعات.</w:t>
      </w:r>
    </w:p>
    <w:p w14:paraId="1B531699" w14:textId="156569B9" w:rsidR="00CD7DA6" w:rsidRPr="00CD7DA6" w:rsidRDefault="00CD7DA6" w:rsidP="00025DF1">
      <w:pPr>
        <w:spacing w:line="360" w:lineRule="auto"/>
        <w:ind w:firstLine="720"/>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kern w:val="2"/>
          <w:sz w:val="28"/>
          <w:szCs w:val="28"/>
          <w:rtl/>
          <w14:ligatures w14:val="standardContextual"/>
        </w:rPr>
        <w:t>دراسة الحيارى والحياصات (2022) ركزت على السمات الشخصية لمديري المشاريع وأثرها على نجاح المشاريع، لكن لم تتطرق بشكل محدد إلى تطوير مهارات إدارة الوقت كجزء من هذه السمات. الأبحاث المستقبلية يمكن أن تستكشف كيفية تطوير هذه المهارات بشكل يمكن أن يعزز من فعالية المديرين في تحقيق الأهداف الزمنية للمشاريع.</w:t>
      </w:r>
    </w:p>
    <w:p w14:paraId="610477F4" w14:textId="77777777" w:rsidR="009C2FAF" w:rsidRDefault="009C2FAF">
      <w:pPr>
        <w:bidi w:val="0"/>
        <w:rPr>
          <w:rFonts w:ascii="Sakkal Majalla" w:hAnsi="Sakkal Majalla" w:cs="Sakkal Majalla"/>
          <w:b/>
          <w:bCs/>
          <w:sz w:val="36"/>
          <w:szCs w:val="36"/>
          <w:rtl/>
        </w:rPr>
      </w:pPr>
      <w:bookmarkStart w:id="40" w:name="_Toc169790501"/>
      <w:bookmarkStart w:id="41" w:name="_Toc169790587"/>
      <w:bookmarkStart w:id="42" w:name="_Toc170702813"/>
      <w:bookmarkStart w:id="43" w:name="_Toc172494268"/>
      <w:r>
        <w:rPr>
          <w:rFonts w:ascii="Sakkal Majalla" w:hAnsi="Sakkal Majalla" w:cs="Sakkal Majalla"/>
          <w:b/>
          <w:bCs/>
          <w:sz w:val="36"/>
          <w:szCs w:val="36"/>
          <w:rtl/>
        </w:rPr>
        <w:br w:type="page"/>
      </w:r>
    </w:p>
    <w:p w14:paraId="5D96AB7F" w14:textId="2F8D7669" w:rsidR="00CD7DA6" w:rsidRPr="00C82757" w:rsidRDefault="00767900" w:rsidP="00C82757">
      <w:pPr>
        <w:ind w:hanging="2"/>
        <w:outlineLvl w:val="1"/>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10.1 </w:t>
      </w:r>
      <w:r w:rsidR="00CD7DA6" w:rsidRPr="00C82757">
        <w:rPr>
          <w:rFonts w:ascii="Sakkal Majalla" w:hAnsi="Sakkal Majalla" w:cs="Sakkal Majalla" w:hint="cs"/>
          <w:b/>
          <w:bCs/>
          <w:sz w:val="36"/>
          <w:szCs w:val="36"/>
          <w:rtl/>
        </w:rPr>
        <w:t>المنطلقات النظرية للدراسة:</w:t>
      </w:r>
      <w:bookmarkEnd w:id="40"/>
      <w:bookmarkEnd w:id="41"/>
      <w:bookmarkEnd w:id="42"/>
      <w:bookmarkEnd w:id="43"/>
    </w:p>
    <w:p w14:paraId="783DFEA6" w14:textId="63E47A52" w:rsidR="00CD7DA6" w:rsidRPr="00CD7DA6" w:rsidRDefault="00767900" w:rsidP="00C82757">
      <w:pPr>
        <w:spacing w:before="100" w:beforeAutospacing="1" w:after="100" w:afterAutospacing="1" w:line="360" w:lineRule="auto"/>
        <w:ind w:hanging="2"/>
        <w:jc w:val="both"/>
        <w:rPr>
          <w:rFonts w:ascii="Sakkal Majalla" w:eastAsia="Times New Roman" w:hAnsi="Sakkal Majalla" w:cs="Sakkal Majalla"/>
          <w:sz w:val="28"/>
          <w:szCs w:val="28"/>
        </w:rPr>
      </w:pPr>
      <w:bookmarkStart w:id="44" w:name="_Toc169790502"/>
      <w:bookmarkStart w:id="45" w:name="_Toc169790588"/>
      <w:r>
        <w:rPr>
          <w:rFonts w:ascii="Times New Roman" w:eastAsia="Times New Roman" w:hAnsi="Times New Roman" w:cs="Times New Roman" w:hint="cs"/>
          <w:b/>
          <w:bCs/>
          <w:sz w:val="24"/>
          <w:szCs w:val="24"/>
          <w:rtl/>
        </w:rPr>
        <w:t xml:space="preserve">1. </w:t>
      </w:r>
      <w:r w:rsidR="00CD7DA6" w:rsidRPr="00CD7DA6">
        <w:rPr>
          <w:rFonts w:ascii="Times New Roman" w:eastAsia="Times New Roman" w:hAnsi="Times New Roman" w:cs="Times New Roman"/>
          <w:b/>
          <w:bCs/>
          <w:sz w:val="24"/>
          <w:szCs w:val="24"/>
        </w:rPr>
        <w:t xml:space="preserve"> </w:t>
      </w:r>
      <w:r w:rsidR="00CD7DA6" w:rsidRPr="00CD7DA6">
        <w:rPr>
          <w:rFonts w:ascii="Sakkal Majalla" w:eastAsia="Times New Roman" w:hAnsi="Sakkal Majalla" w:cs="Sakkal Majalla" w:hint="cs"/>
          <w:b/>
          <w:bCs/>
          <w:sz w:val="28"/>
          <w:szCs w:val="28"/>
          <w:rtl/>
        </w:rPr>
        <w:t>المتغير المستقل: إدارة المخاطر</w:t>
      </w:r>
    </w:p>
    <w:p w14:paraId="7D5F2C7F" w14:textId="77777777" w:rsidR="00CD7DA6" w:rsidRPr="00CD7DA6" w:rsidRDefault="00CD7DA6" w:rsidP="00C82757">
      <w:pPr>
        <w:spacing w:before="100" w:beforeAutospacing="1" w:after="100" w:afterAutospacing="1" w:line="360" w:lineRule="auto"/>
        <w:ind w:hanging="2"/>
        <w:jc w:val="both"/>
        <w:rPr>
          <w:rFonts w:ascii="Sakkal Majalla" w:eastAsia="Times New Roman" w:hAnsi="Sakkal Majalla" w:cs="Sakkal Majalla"/>
          <w:sz w:val="28"/>
          <w:szCs w:val="28"/>
        </w:rPr>
      </w:pPr>
      <w:r w:rsidRPr="00CD7DA6">
        <w:rPr>
          <w:rFonts w:ascii="Sakkal Majalla" w:eastAsia="Times New Roman" w:hAnsi="Sakkal Majalla" w:cs="Sakkal Majalla" w:hint="cs"/>
          <w:sz w:val="28"/>
          <w:szCs w:val="28"/>
          <w:rtl/>
        </w:rPr>
        <w:t>إدارة المخاطر تتضمن مجموعة من العمليات التي تهدف إلى تحديد وتحليل وتقييم ومراقبة والسيطرة على المخاطر التي قد تؤثر على نجاح المشروع. تشمل أبعاد إدارة المخاطر ما يلي</w:t>
      </w:r>
      <w:r w:rsidRPr="00CD7DA6">
        <w:rPr>
          <w:rFonts w:ascii="Sakkal Majalla" w:eastAsia="Times New Roman" w:hAnsi="Sakkal Majalla" w:cs="Sakkal Majalla" w:hint="cs"/>
          <w:sz w:val="28"/>
          <w:szCs w:val="28"/>
        </w:rPr>
        <w:t>:</w:t>
      </w:r>
    </w:p>
    <w:p w14:paraId="473B10A1" w14:textId="77777777" w:rsidR="00CD7DA6" w:rsidRPr="00CD7DA6" w:rsidRDefault="00CD7DA6">
      <w:pPr>
        <w:numPr>
          <w:ilvl w:val="0"/>
          <w:numId w:val="37"/>
        </w:numPr>
        <w:tabs>
          <w:tab w:val="clear" w:pos="720"/>
        </w:tabs>
        <w:spacing w:before="100" w:beforeAutospacing="1" w:after="100" w:afterAutospacing="1" w:line="360" w:lineRule="auto"/>
        <w:ind w:left="281" w:hanging="286"/>
        <w:jc w:val="both"/>
        <w:rPr>
          <w:rFonts w:ascii="Sakkal Majalla" w:eastAsia="Times New Roman" w:hAnsi="Sakkal Majalla" w:cs="Sakkal Majalla"/>
          <w:sz w:val="28"/>
          <w:szCs w:val="28"/>
        </w:rPr>
      </w:pPr>
      <w:r w:rsidRPr="00CD7DA6">
        <w:rPr>
          <w:rFonts w:ascii="Sakkal Majalla" w:eastAsia="Times New Roman" w:hAnsi="Sakkal Majalla" w:cs="Sakkal Majalla" w:hint="cs"/>
          <w:b/>
          <w:bCs/>
          <w:sz w:val="28"/>
          <w:szCs w:val="28"/>
          <w:rtl/>
        </w:rPr>
        <w:t>تحديد المخاطر</w:t>
      </w:r>
      <w:r w:rsidRPr="00CD7DA6">
        <w:rPr>
          <w:rFonts w:ascii="Sakkal Majalla" w:eastAsia="Times New Roman" w:hAnsi="Sakkal Majalla" w:cs="Sakkal Majalla" w:hint="cs"/>
          <w:b/>
          <w:bCs/>
          <w:sz w:val="28"/>
          <w:szCs w:val="28"/>
        </w:rPr>
        <w:t>:</w:t>
      </w:r>
      <w:r w:rsidRPr="00CD7DA6">
        <w:rPr>
          <w:rFonts w:ascii="Sakkal Majalla" w:eastAsia="Times New Roman" w:hAnsi="Sakkal Majalla" w:cs="Sakkal Majalla" w:hint="cs"/>
          <w:sz w:val="28"/>
          <w:szCs w:val="28"/>
        </w:rPr>
        <w:t xml:space="preserve"> </w:t>
      </w:r>
      <w:r w:rsidRPr="00CD7DA6">
        <w:rPr>
          <w:rFonts w:ascii="Sakkal Majalla" w:eastAsia="Times New Roman" w:hAnsi="Sakkal Majalla" w:cs="Sakkal Majalla" w:hint="cs"/>
          <w:sz w:val="28"/>
          <w:szCs w:val="28"/>
          <w:rtl/>
        </w:rPr>
        <w:t>عملية تحديد المخاطر المحتملة التي يمكن أن تؤثر على المشروع. يتضمن ذلك التعرف على مصادر المخاطر وتصنيفها وتوثيقها. الأدوات المستخدمة قد تشمل تحليل</w:t>
      </w:r>
      <w:r w:rsidRPr="00CD7DA6">
        <w:rPr>
          <w:rFonts w:ascii="Sakkal Majalla" w:eastAsia="Times New Roman" w:hAnsi="Sakkal Majalla" w:cs="Sakkal Majalla" w:hint="cs"/>
          <w:sz w:val="28"/>
          <w:szCs w:val="28"/>
        </w:rPr>
        <w:t xml:space="preserve"> SWOT</w:t>
      </w:r>
      <w:r w:rsidRPr="00CD7DA6">
        <w:rPr>
          <w:rFonts w:ascii="Sakkal Majalla" w:eastAsia="Times New Roman" w:hAnsi="Sakkal Majalla" w:cs="Sakkal Majalla" w:hint="cs"/>
          <w:sz w:val="28"/>
          <w:szCs w:val="28"/>
          <w:rtl/>
        </w:rPr>
        <w:t>، قوائم المراجعة، والمقابلات</w:t>
      </w:r>
      <w:r w:rsidRPr="00CD7DA6">
        <w:rPr>
          <w:rFonts w:ascii="Sakkal Majalla" w:eastAsia="Times New Roman" w:hAnsi="Sakkal Majalla" w:cs="Sakkal Majalla" w:hint="cs"/>
          <w:sz w:val="28"/>
          <w:szCs w:val="28"/>
        </w:rPr>
        <w:t>.</w:t>
      </w:r>
    </w:p>
    <w:p w14:paraId="3FF9BA25" w14:textId="77777777" w:rsidR="00CD7DA6" w:rsidRPr="00CD7DA6" w:rsidRDefault="00CD7DA6">
      <w:pPr>
        <w:numPr>
          <w:ilvl w:val="0"/>
          <w:numId w:val="37"/>
        </w:numPr>
        <w:tabs>
          <w:tab w:val="clear" w:pos="720"/>
        </w:tabs>
        <w:spacing w:before="100" w:beforeAutospacing="1" w:after="100" w:afterAutospacing="1" w:line="360" w:lineRule="auto"/>
        <w:ind w:left="281" w:hanging="286"/>
        <w:jc w:val="both"/>
        <w:rPr>
          <w:rFonts w:ascii="Sakkal Majalla" w:eastAsia="Times New Roman" w:hAnsi="Sakkal Majalla" w:cs="Sakkal Majalla"/>
          <w:sz w:val="28"/>
          <w:szCs w:val="28"/>
        </w:rPr>
      </w:pPr>
      <w:r w:rsidRPr="00CD7DA6">
        <w:rPr>
          <w:rFonts w:ascii="Sakkal Majalla" w:eastAsia="Times New Roman" w:hAnsi="Sakkal Majalla" w:cs="Sakkal Majalla" w:hint="cs"/>
          <w:b/>
          <w:bCs/>
          <w:sz w:val="28"/>
          <w:szCs w:val="28"/>
          <w:rtl/>
        </w:rPr>
        <w:t>تقييم المخاطر</w:t>
      </w:r>
      <w:r w:rsidRPr="00CD7DA6">
        <w:rPr>
          <w:rFonts w:ascii="Sakkal Majalla" w:eastAsia="Times New Roman" w:hAnsi="Sakkal Majalla" w:cs="Sakkal Majalla" w:hint="cs"/>
          <w:b/>
          <w:bCs/>
          <w:sz w:val="28"/>
          <w:szCs w:val="28"/>
        </w:rPr>
        <w:t>:</w:t>
      </w:r>
      <w:r w:rsidRPr="00CD7DA6">
        <w:rPr>
          <w:rFonts w:ascii="Sakkal Majalla" w:eastAsia="Times New Roman" w:hAnsi="Sakkal Majalla" w:cs="Sakkal Majalla" w:hint="cs"/>
          <w:sz w:val="28"/>
          <w:szCs w:val="28"/>
        </w:rPr>
        <w:t xml:space="preserve"> </w:t>
      </w:r>
      <w:r w:rsidRPr="00CD7DA6">
        <w:rPr>
          <w:rFonts w:ascii="Sakkal Majalla" w:eastAsia="Times New Roman" w:hAnsi="Sakkal Majalla" w:cs="Sakkal Majalla" w:hint="cs"/>
          <w:sz w:val="28"/>
          <w:szCs w:val="28"/>
          <w:rtl/>
        </w:rPr>
        <w:t>عملية تحليل وتقييم المخاطر من حيث احتمال حدوثها وتأثيرها المحتمل على المشروع. يتم استخدام تقنيات مثل مصفوفة تقييم المخاطر، تحليل السيناريوهات، وتحليل الشجرة الخطرة لتقدير مدى خطورة كل خطر</w:t>
      </w:r>
      <w:r w:rsidRPr="00CD7DA6">
        <w:rPr>
          <w:rFonts w:ascii="Sakkal Majalla" w:eastAsia="Times New Roman" w:hAnsi="Sakkal Majalla" w:cs="Sakkal Majalla" w:hint="cs"/>
          <w:sz w:val="28"/>
          <w:szCs w:val="28"/>
        </w:rPr>
        <w:t>.</w:t>
      </w:r>
    </w:p>
    <w:p w14:paraId="6A66E61F" w14:textId="77777777" w:rsidR="00CD7DA6" w:rsidRPr="00CD7DA6" w:rsidRDefault="00CD7DA6">
      <w:pPr>
        <w:numPr>
          <w:ilvl w:val="0"/>
          <w:numId w:val="37"/>
        </w:numPr>
        <w:tabs>
          <w:tab w:val="clear" w:pos="720"/>
        </w:tabs>
        <w:spacing w:before="100" w:beforeAutospacing="1" w:after="100" w:afterAutospacing="1" w:line="360" w:lineRule="auto"/>
        <w:ind w:left="281" w:hanging="286"/>
        <w:jc w:val="both"/>
        <w:rPr>
          <w:rFonts w:ascii="Sakkal Majalla" w:eastAsia="Times New Roman" w:hAnsi="Sakkal Majalla" w:cs="Sakkal Majalla"/>
          <w:sz w:val="28"/>
          <w:szCs w:val="28"/>
        </w:rPr>
      </w:pPr>
      <w:r w:rsidRPr="00CD7DA6">
        <w:rPr>
          <w:rFonts w:ascii="Sakkal Majalla" w:eastAsia="Times New Roman" w:hAnsi="Sakkal Majalla" w:cs="Sakkal Majalla" w:hint="cs"/>
          <w:b/>
          <w:bCs/>
          <w:sz w:val="28"/>
          <w:szCs w:val="28"/>
          <w:rtl/>
        </w:rPr>
        <w:t>الاستجابة للمخاطر</w:t>
      </w:r>
      <w:r w:rsidRPr="00CD7DA6">
        <w:rPr>
          <w:rFonts w:ascii="Sakkal Majalla" w:eastAsia="Times New Roman" w:hAnsi="Sakkal Majalla" w:cs="Sakkal Majalla" w:hint="cs"/>
          <w:b/>
          <w:bCs/>
          <w:sz w:val="28"/>
          <w:szCs w:val="28"/>
        </w:rPr>
        <w:t>:</w:t>
      </w:r>
      <w:r w:rsidRPr="00CD7DA6">
        <w:rPr>
          <w:rFonts w:ascii="Sakkal Majalla" w:eastAsia="Times New Roman" w:hAnsi="Sakkal Majalla" w:cs="Sakkal Majalla" w:hint="cs"/>
          <w:sz w:val="28"/>
          <w:szCs w:val="28"/>
        </w:rPr>
        <w:t xml:space="preserve"> </w:t>
      </w:r>
      <w:r w:rsidRPr="00CD7DA6">
        <w:rPr>
          <w:rFonts w:ascii="Sakkal Majalla" w:eastAsia="Times New Roman" w:hAnsi="Sakkal Majalla" w:cs="Sakkal Majalla" w:hint="cs"/>
          <w:sz w:val="28"/>
          <w:szCs w:val="28"/>
          <w:rtl/>
        </w:rPr>
        <w:t>وضع وتنفيذ خطط للتعامل مع المخاطر التي تم تحديدها وتقييمها. تشمل استراتيجيات الاستجابة تجنب المخاطر، تقليل تأثيرها، نقلها إلى جهة أخرى، أو قبولها وتخطيط التعامل معها عند حدوثها</w:t>
      </w:r>
      <w:r w:rsidRPr="00CD7DA6">
        <w:rPr>
          <w:rFonts w:ascii="Sakkal Majalla" w:eastAsia="Times New Roman" w:hAnsi="Sakkal Majalla" w:cs="Sakkal Majalla" w:hint="cs"/>
          <w:sz w:val="28"/>
          <w:szCs w:val="28"/>
        </w:rPr>
        <w:t>.</w:t>
      </w:r>
    </w:p>
    <w:p w14:paraId="08971473" w14:textId="77777777" w:rsidR="00CD7DA6" w:rsidRPr="00CD7DA6" w:rsidRDefault="00CD7DA6">
      <w:pPr>
        <w:numPr>
          <w:ilvl w:val="0"/>
          <w:numId w:val="37"/>
        </w:numPr>
        <w:tabs>
          <w:tab w:val="clear" w:pos="720"/>
        </w:tabs>
        <w:spacing w:before="100" w:beforeAutospacing="1" w:after="100" w:afterAutospacing="1" w:line="360" w:lineRule="auto"/>
        <w:ind w:left="281" w:hanging="286"/>
        <w:jc w:val="both"/>
        <w:rPr>
          <w:rFonts w:ascii="Sakkal Majalla" w:eastAsia="Times New Roman" w:hAnsi="Sakkal Majalla" w:cs="Sakkal Majalla"/>
          <w:sz w:val="28"/>
          <w:szCs w:val="28"/>
        </w:rPr>
      </w:pPr>
      <w:r w:rsidRPr="00CD7DA6">
        <w:rPr>
          <w:rFonts w:ascii="Sakkal Majalla" w:eastAsia="Times New Roman" w:hAnsi="Sakkal Majalla" w:cs="Sakkal Majalla" w:hint="cs"/>
          <w:b/>
          <w:bCs/>
          <w:sz w:val="28"/>
          <w:szCs w:val="28"/>
          <w:rtl/>
        </w:rPr>
        <w:t>مراقبة المخاطر والسيطرة عليها</w:t>
      </w:r>
      <w:r w:rsidRPr="00CD7DA6">
        <w:rPr>
          <w:rFonts w:ascii="Sakkal Majalla" w:eastAsia="Times New Roman" w:hAnsi="Sakkal Majalla" w:cs="Sakkal Majalla" w:hint="cs"/>
          <w:b/>
          <w:bCs/>
          <w:sz w:val="28"/>
          <w:szCs w:val="28"/>
        </w:rPr>
        <w:t>:</w:t>
      </w:r>
      <w:r w:rsidRPr="00CD7DA6">
        <w:rPr>
          <w:rFonts w:ascii="Sakkal Majalla" w:eastAsia="Times New Roman" w:hAnsi="Sakkal Majalla" w:cs="Sakkal Majalla" w:hint="cs"/>
          <w:sz w:val="28"/>
          <w:szCs w:val="28"/>
        </w:rPr>
        <w:t xml:space="preserve"> </w:t>
      </w:r>
      <w:r w:rsidRPr="00CD7DA6">
        <w:rPr>
          <w:rFonts w:ascii="Sakkal Majalla" w:eastAsia="Times New Roman" w:hAnsi="Sakkal Majalla" w:cs="Sakkal Majalla" w:hint="cs"/>
          <w:sz w:val="28"/>
          <w:szCs w:val="28"/>
          <w:rtl/>
        </w:rPr>
        <w:t>عملية متابعة المخاطر بمرور الوقت لضمان تنفيذ خطط الاستجابة بفعالية وتعديلها عند الحاجة. تشمل أدوات المراقبة استخدام تقارير الأداء، الاجتماعات الدورية لمراجعة المخاطر، وتحديث خطط الاستجابة بانتظام</w:t>
      </w:r>
      <w:r w:rsidRPr="00CD7DA6">
        <w:rPr>
          <w:rFonts w:ascii="Sakkal Majalla" w:eastAsia="Times New Roman" w:hAnsi="Sakkal Majalla" w:cs="Sakkal Majalla" w:hint="cs"/>
          <w:sz w:val="28"/>
          <w:szCs w:val="28"/>
        </w:rPr>
        <w:t>.</w:t>
      </w:r>
    </w:p>
    <w:p w14:paraId="26F82372" w14:textId="4C87A80D" w:rsidR="00CD7DA6" w:rsidRPr="00CD7DA6" w:rsidRDefault="00767900" w:rsidP="00C82757">
      <w:pPr>
        <w:spacing w:before="100" w:beforeAutospacing="1" w:after="100" w:afterAutospacing="1" w:line="360" w:lineRule="auto"/>
        <w:ind w:hanging="2"/>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 xml:space="preserve">2. </w:t>
      </w:r>
      <w:r w:rsidR="00CD7DA6" w:rsidRPr="00CD7DA6">
        <w:rPr>
          <w:rFonts w:ascii="Sakkal Majalla" w:eastAsia="Times New Roman" w:hAnsi="Sakkal Majalla" w:cs="Sakkal Majalla" w:hint="cs"/>
          <w:b/>
          <w:bCs/>
          <w:sz w:val="28"/>
          <w:szCs w:val="28"/>
          <w:rtl/>
        </w:rPr>
        <w:t>المتغير التابع: نجاح المشاريع</w:t>
      </w:r>
    </w:p>
    <w:p w14:paraId="18749193" w14:textId="77777777" w:rsidR="00CD7DA6" w:rsidRPr="00CD7DA6" w:rsidRDefault="00CD7DA6" w:rsidP="00767900">
      <w:pPr>
        <w:spacing w:before="100" w:beforeAutospacing="1" w:after="100" w:afterAutospacing="1" w:line="360" w:lineRule="auto"/>
        <w:ind w:firstLine="720"/>
        <w:jc w:val="both"/>
        <w:rPr>
          <w:rFonts w:ascii="Sakkal Majalla" w:eastAsia="Times New Roman" w:hAnsi="Sakkal Majalla" w:cs="Sakkal Majalla"/>
          <w:sz w:val="28"/>
          <w:szCs w:val="28"/>
        </w:rPr>
      </w:pPr>
      <w:r w:rsidRPr="00CD7DA6">
        <w:rPr>
          <w:rFonts w:ascii="Sakkal Majalla" w:eastAsia="Times New Roman" w:hAnsi="Sakkal Majalla" w:cs="Sakkal Majalla" w:hint="cs"/>
          <w:sz w:val="28"/>
          <w:szCs w:val="28"/>
          <w:rtl/>
        </w:rPr>
        <w:t>نجاح المشاريع يُقاس من خلال مجموعة من الأبعاد التي تعكس مدى تحقيق المشروع لأهدافه بفعالية وكفاءة. تشمل أبعاد نجاح المشاريع ما يلي</w:t>
      </w:r>
      <w:r w:rsidRPr="00CD7DA6">
        <w:rPr>
          <w:rFonts w:ascii="Sakkal Majalla" w:eastAsia="Times New Roman" w:hAnsi="Sakkal Majalla" w:cs="Sakkal Majalla" w:hint="cs"/>
          <w:sz w:val="28"/>
          <w:szCs w:val="28"/>
        </w:rPr>
        <w:t>:</w:t>
      </w:r>
    </w:p>
    <w:p w14:paraId="4B0180FB" w14:textId="77777777" w:rsidR="00CD7DA6" w:rsidRPr="00CD7DA6" w:rsidRDefault="00CD7DA6">
      <w:pPr>
        <w:numPr>
          <w:ilvl w:val="0"/>
          <w:numId w:val="38"/>
        </w:numPr>
        <w:tabs>
          <w:tab w:val="clear" w:pos="720"/>
        </w:tabs>
        <w:spacing w:before="100" w:beforeAutospacing="1" w:after="100" w:afterAutospacing="1" w:line="360" w:lineRule="auto"/>
        <w:ind w:left="281" w:hanging="286"/>
        <w:jc w:val="both"/>
        <w:rPr>
          <w:rFonts w:ascii="Sakkal Majalla" w:eastAsia="Times New Roman" w:hAnsi="Sakkal Majalla" w:cs="Sakkal Majalla"/>
          <w:sz w:val="28"/>
          <w:szCs w:val="28"/>
        </w:rPr>
      </w:pPr>
      <w:r w:rsidRPr="00CD7DA6">
        <w:rPr>
          <w:rFonts w:ascii="Sakkal Majalla" w:eastAsia="Times New Roman" w:hAnsi="Sakkal Majalla" w:cs="Sakkal Majalla" w:hint="cs"/>
          <w:b/>
          <w:bCs/>
          <w:sz w:val="28"/>
          <w:szCs w:val="28"/>
          <w:rtl/>
        </w:rPr>
        <w:t>بدء المشروع</w:t>
      </w:r>
      <w:r w:rsidRPr="00CD7DA6">
        <w:rPr>
          <w:rFonts w:ascii="Sakkal Majalla" w:eastAsia="Times New Roman" w:hAnsi="Sakkal Majalla" w:cs="Sakkal Majalla" w:hint="cs"/>
          <w:b/>
          <w:bCs/>
          <w:sz w:val="28"/>
          <w:szCs w:val="28"/>
        </w:rPr>
        <w:t>:</w:t>
      </w:r>
      <w:r w:rsidRPr="00CD7DA6">
        <w:rPr>
          <w:rFonts w:ascii="Sakkal Majalla" w:eastAsia="Times New Roman" w:hAnsi="Sakkal Majalla" w:cs="Sakkal Majalla" w:hint="cs"/>
          <w:sz w:val="28"/>
          <w:szCs w:val="28"/>
        </w:rPr>
        <w:t xml:space="preserve"> </w:t>
      </w:r>
      <w:r w:rsidRPr="00CD7DA6">
        <w:rPr>
          <w:rFonts w:ascii="Sakkal Majalla" w:eastAsia="Times New Roman" w:hAnsi="Sakkal Majalla" w:cs="Sakkal Majalla" w:hint="cs"/>
          <w:sz w:val="28"/>
          <w:szCs w:val="28"/>
          <w:rtl/>
        </w:rPr>
        <w:t>المرحلة التي يتم فيها تعريف المشروع وتحديد أهدافه ونطاقه وتخصيص الموارد اللازمة له. نجاح هذه المرحلة يعتمد على وضوح الأهداف والتخطيط الجيد وتحديد الأطراف المعنية</w:t>
      </w:r>
      <w:r w:rsidRPr="00CD7DA6">
        <w:rPr>
          <w:rFonts w:ascii="Sakkal Majalla" w:eastAsia="Times New Roman" w:hAnsi="Sakkal Majalla" w:cs="Sakkal Majalla" w:hint="cs"/>
          <w:sz w:val="28"/>
          <w:szCs w:val="28"/>
        </w:rPr>
        <w:t>.</w:t>
      </w:r>
    </w:p>
    <w:p w14:paraId="13BDE917" w14:textId="77777777" w:rsidR="00CD7DA6" w:rsidRPr="00CD7DA6" w:rsidRDefault="00CD7DA6">
      <w:pPr>
        <w:numPr>
          <w:ilvl w:val="0"/>
          <w:numId w:val="38"/>
        </w:numPr>
        <w:tabs>
          <w:tab w:val="clear" w:pos="720"/>
        </w:tabs>
        <w:spacing w:before="100" w:beforeAutospacing="1" w:after="100" w:afterAutospacing="1" w:line="360" w:lineRule="auto"/>
        <w:ind w:left="281" w:hanging="286"/>
        <w:jc w:val="both"/>
        <w:rPr>
          <w:rFonts w:ascii="Sakkal Majalla" w:eastAsia="Times New Roman" w:hAnsi="Sakkal Majalla" w:cs="Sakkal Majalla"/>
          <w:sz w:val="28"/>
          <w:szCs w:val="28"/>
        </w:rPr>
      </w:pPr>
      <w:r w:rsidRPr="00CD7DA6">
        <w:rPr>
          <w:rFonts w:ascii="Sakkal Majalla" w:eastAsia="Times New Roman" w:hAnsi="Sakkal Majalla" w:cs="Sakkal Majalla" w:hint="cs"/>
          <w:b/>
          <w:bCs/>
          <w:sz w:val="28"/>
          <w:szCs w:val="28"/>
          <w:rtl/>
        </w:rPr>
        <w:lastRenderedPageBreak/>
        <w:t>تخطيط المشروع</w:t>
      </w:r>
      <w:r w:rsidRPr="00CD7DA6">
        <w:rPr>
          <w:rFonts w:ascii="Sakkal Majalla" w:eastAsia="Times New Roman" w:hAnsi="Sakkal Majalla" w:cs="Sakkal Majalla" w:hint="cs"/>
          <w:b/>
          <w:bCs/>
          <w:sz w:val="28"/>
          <w:szCs w:val="28"/>
        </w:rPr>
        <w:t>:</w:t>
      </w:r>
      <w:r w:rsidRPr="00CD7DA6">
        <w:rPr>
          <w:rFonts w:ascii="Sakkal Majalla" w:eastAsia="Times New Roman" w:hAnsi="Sakkal Majalla" w:cs="Sakkal Majalla" w:hint="cs"/>
          <w:sz w:val="28"/>
          <w:szCs w:val="28"/>
        </w:rPr>
        <w:t xml:space="preserve"> </w:t>
      </w:r>
      <w:r w:rsidRPr="00CD7DA6">
        <w:rPr>
          <w:rFonts w:ascii="Sakkal Majalla" w:eastAsia="Times New Roman" w:hAnsi="Sakkal Majalla" w:cs="Sakkal Majalla" w:hint="cs"/>
          <w:sz w:val="28"/>
          <w:szCs w:val="28"/>
          <w:rtl/>
        </w:rPr>
        <w:t xml:space="preserve">تتضمن هذه المرحلة وضع خطة تفصيلية لتنفيذ المشروع، تشمل تحديد الجدول الزمني، الميزانية، الموارد، وخطط المخاطر. نجاح هذه المرحلة يقاس بمدى شمولية الخطة </w:t>
      </w:r>
      <w:proofErr w:type="spellStart"/>
      <w:r w:rsidRPr="00CD7DA6">
        <w:rPr>
          <w:rFonts w:ascii="Sakkal Majalla" w:eastAsia="Times New Roman" w:hAnsi="Sakkal Majalla" w:cs="Sakkal Majalla" w:hint="cs"/>
          <w:sz w:val="28"/>
          <w:szCs w:val="28"/>
          <w:rtl/>
        </w:rPr>
        <w:t>وواقعيتها</w:t>
      </w:r>
      <w:proofErr w:type="spellEnd"/>
      <w:r w:rsidRPr="00CD7DA6">
        <w:rPr>
          <w:rFonts w:ascii="Sakkal Majalla" w:eastAsia="Times New Roman" w:hAnsi="Sakkal Majalla" w:cs="Sakkal Majalla" w:hint="cs"/>
          <w:sz w:val="28"/>
          <w:szCs w:val="28"/>
          <w:rtl/>
        </w:rPr>
        <w:t xml:space="preserve"> وقدرتها على التكيف مع المتغيرات</w:t>
      </w:r>
      <w:r w:rsidRPr="00CD7DA6">
        <w:rPr>
          <w:rFonts w:ascii="Sakkal Majalla" w:eastAsia="Times New Roman" w:hAnsi="Sakkal Majalla" w:cs="Sakkal Majalla" w:hint="cs"/>
          <w:sz w:val="28"/>
          <w:szCs w:val="28"/>
        </w:rPr>
        <w:t>.</w:t>
      </w:r>
    </w:p>
    <w:p w14:paraId="77A3CAE7" w14:textId="77777777" w:rsidR="00CD7DA6" w:rsidRPr="00CD7DA6" w:rsidRDefault="00CD7DA6">
      <w:pPr>
        <w:numPr>
          <w:ilvl w:val="0"/>
          <w:numId w:val="38"/>
        </w:numPr>
        <w:tabs>
          <w:tab w:val="clear" w:pos="720"/>
        </w:tabs>
        <w:spacing w:before="100" w:beforeAutospacing="1" w:after="100" w:afterAutospacing="1" w:line="360" w:lineRule="auto"/>
        <w:ind w:left="281" w:hanging="286"/>
        <w:jc w:val="both"/>
        <w:rPr>
          <w:rFonts w:ascii="Sakkal Majalla" w:eastAsia="Times New Roman" w:hAnsi="Sakkal Majalla" w:cs="Sakkal Majalla"/>
          <w:sz w:val="28"/>
          <w:szCs w:val="28"/>
        </w:rPr>
      </w:pPr>
      <w:r w:rsidRPr="00CD7DA6">
        <w:rPr>
          <w:rFonts w:ascii="Sakkal Majalla" w:eastAsia="Times New Roman" w:hAnsi="Sakkal Majalla" w:cs="Sakkal Majalla" w:hint="cs"/>
          <w:b/>
          <w:bCs/>
          <w:sz w:val="28"/>
          <w:szCs w:val="28"/>
          <w:rtl/>
        </w:rPr>
        <w:t>تنفيذ المشروع</w:t>
      </w:r>
      <w:r w:rsidRPr="00CD7DA6">
        <w:rPr>
          <w:rFonts w:ascii="Sakkal Majalla" w:eastAsia="Times New Roman" w:hAnsi="Sakkal Majalla" w:cs="Sakkal Majalla" w:hint="cs"/>
          <w:b/>
          <w:bCs/>
          <w:sz w:val="28"/>
          <w:szCs w:val="28"/>
        </w:rPr>
        <w:t>:</w:t>
      </w:r>
      <w:r w:rsidRPr="00CD7DA6">
        <w:rPr>
          <w:rFonts w:ascii="Sakkal Majalla" w:eastAsia="Times New Roman" w:hAnsi="Sakkal Majalla" w:cs="Sakkal Majalla" w:hint="cs"/>
          <w:sz w:val="28"/>
          <w:szCs w:val="28"/>
        </w:rPr>
        <w:t xml:space="preserve"> </w:t>
      </w:r>
      <w:r w:rsidRPr="00CD7DA6">
        <w:rPr>
          <w:rFonts w:ascii="Sakkal Majalla" w:eastAsia="Times New Roman" w:hAnsi="Sakkal Majalla" w:cs="Sakkal Majalla" w:hint="cs"/>
          <w:sz w:val="28"/>
          <w:szCs w:val="28"/>
          <w:rtl/>
        </w:rPr>
        <w:t>مرحلة تنفيذ الخطط الموضوعة، حيث يتم إنجاز الأعمال المحددة وفقًا للجدول الزمني والميزانية المحددة. نجاح هذه المرحلة يقاس بمدى الالتزام بالخطة وجودة الأعمال المنفذة وقدرة الفريق على حل المشكلات التي قد تنشأ</w:t>
      </w:r>
      <w:r w:rsidRPr="00CD7DA6">
        <w:rPr>
          <w:rFonts w:ascii="Sakkal Majalla" w:eastAsia="Times New Roman" w:hAnsi="Sakkal Majalla" w:cs="Sakkal Majalla" w:hint="cs"/>
          <w:sz w:val="28"/>
          <w:szCs w:val="28"/>
        </w:rPr>
        <w:t>.</w:t>
      </w:r>
    </w:p>
    <w:p w14:paraId="61ABFEEB" w14:textId="77777777" w:rsidR="00CD7DA6" w:rsidRPr="00CD7DA6" w:rsidRDefault="00CD7DA6">
      <w:pPr>
        <w:numPr>
          <w:ilvl w:val="0"/>
          <w:numId w:val="38"/>
        </w:numPr>
        <w:tabs>
          <w:tab w:val="clear" w:pos="720"/>
        </w:tabs>
        <w:spacing w:before="100" w:beforeAutospacing="1" w:after="100" w:afterAutospacing="1" w:line="360" w:lineRule="auto"/>
        <w:ind w:left="281" w:hanging="286"/>
        <w:jc w:val="both"/>
        <w:rPr>
          <w:rFonts w:ascii="Times New Roman" w:eastAsia="Times New Roman" w:hAnsi="Times New Roman" w:cs="Times New Roman"/>
          <w:sz w:val="24"/>
          <w:szCs w:val="24"/>
        </w:rPr>
      </w:pPr>
      <w:r w:rsidRPr="00CD7DA6">
        <w:rPr>
          <w:rFonts w:ascii="Sakkal Majalla" w:eastAsia="Times New Roman" w:hAnsi="Sakkal Majalla" w:cs="Sakkal Majalla" w:hint="cs"/>
          <w:b/>
          <w:bCs/>
          <w:sz w:val="28"/>
          <w:szCs w:val="28"/>
          <w:rtl/>
        </w:rPr>
        <w:t>إغلاق المشروع</w:t>
      </w:r>
      <w:r w:rsidRPr="00CD7DA6">
        <w:rPr>
          <w:rFonts w:ascii="Sakkal Majalla" w:eastAsia="Times New Roman" w:hAnsi="Sakkal Majalla" w:cs="Sakkal Majalla" w:hint="cs"/>
          <w:b/>
          <w:bCs/>
          <w:sz w:val="28"/>
          <w:szCs w:val="28"/>
        </w:rPr>
        <w:t>:</w:t>
      </w:r>
      <w:r w:rsidRPr="00CD7DA6">
        <w:rPr>
          <w:rFonts w:ascii="Sakkal Majalla" w:eastAsia="Times New Roman" w:hAnsi="Sakkal Majalla" w:cs="Sakkal Majalla" w:hint="cs"/>
          <w:sz w:val="28"/>
          <w:szCs w:val="28"/>
        </w:rPr>
        <w:t xml:space="preserve"> </w:t>
      </w:r>
      <w:r w:rsidRPr="00CD7DA6">
        <w:rPr>
          <w:rFonts w:ascii="Sakkal Majalla" w:eastAsia="Times New Roman" w:hAnsi="Sakkal Majalla" w:cs="Sakkal Majalla" w:hint="cs"/>
          <w:sz w:val="28"/>
          <w:szCs w:val="28"/>
          <w:rtl/>
        </w:rPr>
        <w:t>تتضمن هذه المرحلة إتمام جميع الأعمال المطلوبة وتسليم المشروع للأطراف المعنية. نجاح هذه المرحلة يقاس بمدى تحقيق الأهداف النهائية للمشروع، رضا العملاء أو الأطراف المعنية، وتوثيق الدروس المستفادة لتجنب تكرار الأخطاء في المشاريع المستقبلية</w:t>
      </w:r>
      <w:r w:rsidRPr="00CD7DA6">
        <w:rPr>
          <w:rFonts w:ascii="Sakkal Majalla" w:eastAsia="Times New Roman" w:hAnsi="Sakkal Majalla" w:cs="Sakkal Majalla" w:hint="cs"/>
          <w:sz w:val="28"/>
          <w:szCs w:val="28"/>
        </w:rPr>
        <w:t>.</w:t>
      </w:r>
    </w:p>
    <w:p w14:paraId="1E5F7915" w14:textId="3527386D" w:rsidR="00CD7DA6" w:rsidRPr="00C82757" w:rsidRDefault="00767900" w:rsidP="00C82757">
      <w:pPr>
        <w:ind w:hanging="2"/>
        <w:outlineLvl w:val="1"/>
        <w:rPr>
          <w:rFonts w:ascii="Sakkal Majalla" w:hAnsi="Sakkal Majalla" w:cs="Sakkal Majalla"/>
          <w:b/>
          <w:bCs/>
          <w:sz w:val="36"/>
          <w:szCs w:val="36"/>
          <w:rtl/>
        </w:rPr>
      </w:pPr>
      <w:bookmarkStart w:id="46" w:name="_Toc170702814"/>
      <w:bookmarkStart w:id="47" w:name="_Toc172494269"/>
      <w:r>
        <w:rPr>
          <w:rFonts w:ascii="Sakkal Majalla" w:hAnsi="Sakkal Majalla" w:cs="Sakkal Majalla" w:hint="cs"/>
          <w:b/>
          <w:bCs/>
          <w:sz w:val="36"/>
          <w:szCs w:val="36"/>
          <w:rtl/>
        </w:rPr>
        <w:t xml:space="preserve">11.1 </w:t>
      </w:r>
      <w:r w:rsidR="00CD7DA6" w:rsidRPr="00C82757">
        <w:rPr>
          <w:rFonts w:ascii="Sakkal Majalla" w:hAnsi="Sakkal Majalla" w:cs="Sakkal Majalla"/>
          <w:b/>
          <w:bCs/>
          <w:sz w:val="36"/>
          <w:szCs w:val="36"/>
          <w:rtl/>
        </w:rPr>
        <w:t>المنهجية وطرق البحث</w:t>
      </w:r>
      <w:r w:rsidR="00CD7DA6" w:rsidRPr="00C82757">
        <w:rPr>
          <w:rFonts w:ascii="Sakkal Majalla" w:hAnsi="Sakkal Majalla" w:cs="Sakkal Majalla" w:hint="cs"/>
          <w:b/>
          <w:bCs/>
          <w:sz w:val="36"/>
          <w:szCs w:val="36"/>
          <w:rtl/>
        </w:rPr>
        <w:t>:</w:t>
      </w:r>
      <w:bookmarkEnd w:id="44"/>
      <w:bookmarkEnd w:id="45"/>
      <w:bookmarkEnd w:id="46"/>
      <w:bookmarkEnd w:id="47"/>
    </w:p>
    <w:p w14:paraId="4FB4C9D5" w14:textId="77777777" w:rsidR="00CD7DA6" w:rsidRPr="00CD7DA6" w:rsidRDefault="00CD7DA6" w:rsidP="009C2FAF">
      <w:pPr>
        <w:spacing w:before="100" w:beforeAutospacing="1" w:after="100" w:afterAutospacing="1" w:line="360" w:lineRule="auto"/>
        <w:ind w:firstLine="720"/>
        <w:jc w:val="both"/>
        <w:rPr>
          <w:rFonts w:ascii="Sakkal Majalla" w:eastAsia="Calibri" w:hAnsi="Sakkal Majalla" w:cs="Sakkal Majalla"/>
          <w:sz w:val="28"/>
          <w:szCs w:val="28"/>
          <w:rtl/>
        </w:rPr>
      </w:pPr>
      <w:bookmarkStart w:id="48" w:name="_Toc169790503"/>
      <w:bookmarkStart w:id="49" w:name="_Toc169790589"/>
      <w:r w:rsidRPr="00CD7DA6">
        <w:rPr>
          <w:rFonts w:ascii="Sakkal Majalla" w:eastAsia="Calibri" w:hAnsi="Sakkal Majalla" w:cs="Sakkal Majalla"/>
          <w:sz w:val="28"/>
          <w:szCs w:val="28"/>
          <w:rtl/>
        </w:rPr>
        <w:t>"تهدف هذه الدراسة إلى استكشاف دور استراتيجيات إدارة المخاطر على نجاح المشروعات</w:t>
      </w:r>
      <w:r w:rsidRPr="00CD7DA6">
        <w:rPr>
          <w:rFonts w:ascii="Sakkal Majalla" w:eastAsia="Calibri" w:hAnsi="Sakkal Majalla" w:cs="Sakkal Majalla" w:hint="cs"/>
          <w:sz w:val="28"/>
          <w:szCs w:val="28"/>
          <w:rtl/>
        </w:rPr>
        <w:t xml:space="preserve"> </w:t>
      </w:r>
      <w:proofErr w:type="gramStart"/>
      <w:r w:rsidRPr="00CD7DA6">
        <w:rPr>
          <w:rFonts w:ascii="Sakkal Majalla" w:eastAsia="Calibri" w:hAnsi="Sakkal Majalla" w:cs="Sakkal Majalla" w:hint="cs"/>
          <w:sz w:val="28"/>
          <w:szCs w:val="28"/>
          <w:rtl/>
        </w:rPr>
        <w:t xml:space="preserve">في </w:t>
      </w:r>
      <w:r w:rsidRPr="00CD7DA6">
        <w:rPr>
          <w:rFonts w:ascii="Sakkal Majalla" w:eastAsia="Calibri" w:hAnsi="Sakkal Majalla" w:cs="Sakkal Majalla"/>
          <w:sz w:val="28"/>
          <w:szCs w:val="28"/>
          <w:rtl/>
        </w:rPr>
        <w:t xml:space="preserve"> الشركات</w:t>
      </w:r>
      <w:proofErr w:type="gramEnd"/>
      <w:r w:rsidRPr="00CD7DA6">
        <w:rPr>
          <w:rFonts w:ascii="Sakkal Majalla" w:eastAsia="Calibri" w:hAnsi="Sakkal Majalla" w:cs="Sakkal Majalla"/>
          <w:sz w:val="28"/>
          <w:szCs w:val="28"/>
          <w:rtl/>
        </w:rPr>
        <w:t xml:space="preserve"> الخاصة بالمنطقة الشرقية. تم استخدام منهج وصفي تحليلي لتحقيق أهداف الدراسة، حيث تم توظيف المنهج الوصفي لشرح وتوضيح متغيرات الدراسة وتحديد العلاقات المحتملة بينها. بالإضافة إلى ذلك، تم استخدام المنهج التحليلي في مرحلة الدراسة الميدانية، حيث تم التركيز على تحليل البيانات والربط بين النتائج المستنتجة وتفسيرها بعمق، مما أدى إلى إصدار الأحكام والتوصيات المناسبة. يهدف ذلك إلى توفير رؤية شاملة حول أثر إدارة المخاطر في تحقيق أهداف ونجاح مشاريع الشركة، وتقديم مدخلات قيمة لتطوير العمليات وتعزيز الأداء في المستقب</w:t>
      </w:r>
      <w:r w:rsidRPr="00CD7DA6">
        <w:rPr>
          <w:rFonts w:ascii="Sakkal Majalla" w:eastAsia="Calibri" w:hAnsi="Sakkal Majalla" w:cs="Sakkal Majalla" w:hint="cs"/>
          <w:sz w:val="28"/>
          <w:szCs w:val="28"/>
          <w:rtl/>
        </w:rPr>
        <w:t>ل.</w:t>
      </w:r>
    </w:p>
    <w:p w14:paraId="266BBB4F" w14:textId="505D1D04" w:rsidR="00CD7DA6" w:rsidRPr="00C82757" w:rsidRDefault="00767900" w:rsidP="00C82757">
      <w:pPr>
        <w:ind w:hanging="2"/>
        <w:outlineLvl w:val="1"/>
        <w:rPr>
          <w:rFonts w:ascii="Sakkal Majalla" w:hAnsi="Sakkal Majalla" w:cs="Sakkal Majalla"/>
          <w:b/>
          <w:bCs/>
          <w:sz w:val="36"/>
          <w:szCs w:val="36"/>
          <w:rtl/>
        </w:rPr>
      </w:pPr>
      <w:bookmarkStart w:id="50" w:name="_Toc170702815"/>
      <w:bookmarkStart w:id="51" w:name="_Toc172494270"/>
      <w:r>
        <w:rPr>
          <w:rFonts w:ascii="Sakkal Majalla" w:hAnsi="Sakkal Majalla" w:cs="Sakkal Majalla" w:hint="cs"/>
          <w:b/>
          <w:bCs/>
          <w:sz w:val="36"/>
          <w:szCs w:val="36"/>
          <w:rtl/>
        </w:rPr>
        <w:t xml:space="preserve">12.1 </w:t>
      </w:r>
      <w:r w:rsidR="00CD7DA6" w:rsidRPr="00C82757">
        <w:rPr>
          <w:rFonts w:ascii="Sakkal Majalla" w:hAnsi="Sakkal Majalla" w:cs="Sakkal Majalla"/>
          <w:b/>
          <w:bCs/>
          <w:sz w:val="36"/>
          <w:szCs w:val="36"/>
          <w:rtl/>
        </w:rPr>
        <w:t>مصادر جمع البيانات</w:t>
      </w:r>
      <w:bookmarkEnd w:id="48"/>
      <w:bookmarkEnd w:id="49"/>
      <w:bookmarkEnd w:id="50"/>
      <w:bookmarkEnd w:id="51"/>
      <w:r w:rsidR="00CD7DA6" w:rsidRPr="00C82757">
        <w:rPr>
          <w:rFonts w:ascii="Sakkal Majalla" w:hAnsi="Sakkal Majalla" w:cs="Sakkal Majalla"/>
          <w:b/>
          <w:bCs/>
          <w:sz w:val="36"/>
          <w:szCs w:val="36"/>
          <w:rtl/>
        </w:rPr>
        <w:t xml:space="preserve"> </w:t>
      </w:r>
    </w:p>
    <w:p w14:paraId="0DFD7E93" w14:textId="77777777" w:rsidR="00CD7DA6" w:rsidRPr="00CD7DA6" w:rsidRDefault="00CD7DA6">
      <w:pPr>
        <w:numPr>
          <w:ilvl w:val="0"/>
          <w:numId w:val="31"/>
        </w:numPr>
        <w:spacing w:line="360" w:lineRule="auto"/>
        <w:ind w:left="281" w:hanging="286"/>
        <w:contextualSpacing/>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b/>
          <w:bCs/>
          <w:kern w:val="2"/>
          <w:sz w:val="28"/>
          <w:szCs w:val="28"/>
          <w:rtl/>
          <w14:ligatures w14:val="standardContextual"/>
        </w:rPr>
        <w:t>المصادر الثانوية:</w:t>
      </w:r>
      <w:r w:rsidRPr="00CD7DA6">
        <w:rPr>
          <w:rFonts w:ascii="Sakkal Majalla" w:eastAsia="Calibri" w:hAnsi="Sakkal Majalla" w:cs="Sakkal Majalla" w:hint="cs"/>
          <w:b/>
          <w:bCs/>
          <w:kern w:val="2"/>
          <w:sz w:val="28"/>
          <w:szCs w:val="28"/>
          <w:rtl/>
          <w14:ligatures w14:val="standardContextual"/>
        </w:rPr>
        <w:t xml:space="preserve"> </w:t>
      </w:r>
      <w:r w:rsidRPr="00CD7DA6">
        <w:rPr>
          <w:rFonts w:ascii="Sakkal Majalla" w:eastAsia="Calibri" w:hAnsi="Sakkal Majalla" w:cs="Sakkal Majalla"/>
          <w:kern w:val="2"/>
          <w:sz w:val="28"/>
          <w:szCs w:val="28"/>
          <w:rtl/>
          <w14:ligatures w14:val="standardContextual"/>
        </w:rPr>
        <w:t>تشمل المصادر الثانوية مجموعة متنوعة من الكتب والمراجع العربية والأجنبية التي تتناول موضوع الدراسة بعمق. بالإضافة إلى ذلك، يتم الاعتماد على الأبحاث والدراسات السابقة التي تم نشرها في هذا المجال، والدوريات والمجلات العلمية المتخصصة، والمقالات الأكاديمية. تساعد هذه المصادر في تقديم إطار نظري قوي ودعم التحليل بالأدلة العلمية المتوفرة.</w:t>
      </w:r>
    </w:p>
    <w:p w14:paraId="50ED7BB5" w14:textId="77777777" w:rsidR="00CD7DA6" w:rsidRPr="00CD7DA6" w:rsidRDefault="00CD7DA6">
      <w:pPr>
        <w:numPr>
          <w:ilvl w:val="0"/>
          <w:numId w:val="31"/>
        </w:numPr>
        <w:spacing w:before="100" w:beforeAutospacing="1" w:after="100" w:afterAutospacing="1" w:line="360" w:lineRule="auto"/>
        <w:ind w:left="278" w:hanging="284"/>
        <w:jc w:val="both"/>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b/>
          <w:bCs/>
          <w:kern w:val="2"/>
          <w:sz w:val="28"/>
          <w:szCs w:val="28"/>
          <w:rtl/>
          <w14:ligatures w14:val="standardContextual"/>
        </w:rPr>
        <w:lastRenderedPageBreak/>
        <w:t>المصادر الأولية</w:t>
      </w:r>
      <w:r w:rsidRPr="00CD7DA6">
        <w:rPr>
          <w:rFonts w:ascii="Sakkal Majalla" w:eastAsia="Calibri" w:hAnsi="Sakkal Majalla" w:cs="Sakkal Majalla"/>
          <w:kern w:val="2"/>
          <w:sz w:val="28"/>
          <w:szCs w:val="28"/>
          <w:rtl/>
          <w14:ligatures w14:val="standardContextual"/>
        </w:rPr>
        <w:t>:</w:t>
      </w:r>
      <w:r w:rsidRPr="00CD7DA6">
        <w:rPr>
          <w:rFonts w:ascii="Sakkal Majalla" w:eastAsia="Calibri" w:hAnsi="Sakkal Majalla" w:cs="Sakkal Majalla" w:hint="cs"/>
          <w:kern w:val="2"/>
          <w:sz w:val="28"/>
          <w:szCs w:val="28"/>
          <w:rtl/>
          <w14:ligatures w14:val="standardContextual"/>
        </w:rPr>
        <w:t xml:space="preserve"> </w:t>
      </w:r>
      <w:r w:rsidRPr="00CD7DA6">
        <w:rPr>
          <w:rFonts w:ascii="Sakkal Majalla" w:eastAsia="Calibri" w:hAnsi="Sakkal Majalla" w:cs="Sakkal Majalla"/>
          <w:kern w:val="2"/>
          <w:sz w:val="28"/>
          <w:szCs w:val="28"/>
          <w:rtl/>
          <w14:ligatures w14:val="standardContextual"/>
        </w:rPr>
        <w:t xml:space="preserve">تمثل المصادر الأولية الجزء الأساسي من عملية جمع البيانات في هذه الدراسة. اعتمدت الدراسة على الاستبانة كأداة رئيسية لجمع البيانات من مصادرها. تم تصميم الاستبانة خصيصاً لهذا الغرض باستخدام منصة </w:t>
      </w:r>
      <w:r w:rsidRPr="00CD7DA6">
        <w:rPr>
          <w:rFonts w:ascii="Sakkal Majalla" w:eastAsia="Calibri" w:hAnsi="Sakkal Majalla" w:cs="Sakkal Majalla"/>
          <w:kern w:val="2"/>
          <w:sz w:val="28"/>
          <w:szCs w:val="28"/>
          <w14:ligatures w14:val="standardContextual"/>
        </w:rPr>
        <w:t>Google Forms</w:t>
      </w:r>
      <w:r w:rsidRPr="00CD7DA6">
        <w:rPr>
          <w:rFonts w:ascii="Sakkal Majalla" w:eastAsia="Calibri" w:hAnsi="Sakkal Majalla" w:cs="Sakkal Majalla"/>
          <w:kern w:val="2"/>
          <w:sz w:val="28"/>
          <w:szCs w:val="28"/>
          <w:rtl/>
          <w14:ligatures w14:val="standardContextual"/>
        </w:rPr>
        <w:t>، وتم إرسال رابطها إلى مجتمع البحث الذي يشمل موظفي الشركات الخاصة بالمنطقة الشرقية. تتيح هذه الطريقة جمع بيانات مباشرة وحديثة من المشاركين، مما يساعد في تحقيق أهداف الدراسة بدقة.</w:t>
      </w:r>
    </w:p>
    <w:p w14:paraId="41AFB255" w14:textId="5B66B5BD" w:rsidR="00CD7DA6" w:rsidRPr="00C82757" w:rsidRDefault="00767900" w:rsidP="00C82757">
      <w:pPr>
        <w:ind w:hanging="2"/>
        <w:outlineLvl w:val="1"/>
        <w:rPr>
          <w:rFonts w:ascii="Sakkal Majalla" w:hAnsi="Sakkal Majalla" w:cs="Sakkal Majalla"/>
          <w:b/>
          <w:bCs/>
          <w:sz w:val="36"/>
          <w:szCs w:val="36"/>
          <w:rtl/>
        </w:rPr>
      </w:pPr>
      <w:bookmarkStart w:id="52" w:name="_Toc169790504"/>
      <w:bookmarkStart w:id="53" w:name="_Toc169790590"/>
      <w:bookmarkStart w:id="54" w:name="_Toc170702816"/>
      <w:bookmarkStart w:id="55" w:name="_Toc172494271"/>
      <w:r>
        <w:rPr>
          <w:rFonts w:ascii="Sakkal Majalla" w:hAnsi="Sakkal Majalla" w:cs="Sakkal Majalla" w:hint="cs"/>
          <w:b/>
          <w:bCs/>
          <w:sz w:val="36"/>
          <w:szCs w:val="36"/>
          <w:rtl/>
        </w:rPr>
        <w:t xml:space="preserve">13.1 </w:t>
      </w:r>
      <w:r w:rsidR="00CD7DA6" w:rsidRPr="00C82757">
        <w:rPr>
          <w:rFonts w:ascii="Sakkal Majalla" w:hAnsi="Sakkal Majalla" w:cs="Sakkal Majalla"/>
          <w:b/>
          <w:bCs/>
          <w:sz w:val="36"/>
          <w:szCs w:val="36"/>
          <w:rtl/>
        </w:rPr>
        <w:t xml:space="preserve">أدوات </w:t>
      </w:r>
      <w:proofErr w:type="gramStart"/>
      <w:r w:rsidR="00CD7DA6" w:rsidRPr="00C82757">
        <w:rPr>
          <w:rFonts w:ascii="Sakkal Majalla" w:hAnsi="Sakkal Majalla" w:cs="Sakkal Majalla"/>
          <w:b/>
          <w:bCs/>
          <w:sz w:val="36"/>
          <w:szCs w:val="36"/>
          <w:rtl/>
        </w:rPr>
        <w:t xml:space="preserve">الدراسة </w:t>
      </w:r>
      <w:r w:rsidR="00CD7DA6" w:rsidRPr="00C82757">
        <w:rPr>
          <w:rFonts w:ascii="Sakkal Majalla" w:hAnsi="Sakkal Majalla" w:cs="Sakkal Majalla" w:hint="cs"/>
          <w:b/>
          <w:bCs/>
          <w:sz w:val="36"/>
          <w:szCs w:val="36"/>
          <w:rtl/>
        </w:rPr>
        <w:t>:</w:t>
      </w:r>
      <w:bookmarkEnd w:id="52"/>
      <w:bookmarkEnd w:id="53"/>
      <w:bookmarkEnd w:id="54"/>
      <w:bookmarkEnd w:id="55"/>
      <w:proofErr w:type="gramEnd"/>
    </w:p>
    <w:p w14:paraId="0C595015" w14:textId="77777777" w:rsidR="00CD7DA6" w:rsidRPr="00CD7DA6" w:rsidRDefault="00CD7DA6" w:rsidP="00767900">
      <w:pPr>
        <w:spacing w:line="360" w:lineRule="auto"/>
        <w:ind w:firstLine="720"/>
        <w:jc w:val="both"/>
        <w:rPr>
          <w:rFonts w:ascii="Sakkal Majalla" w:eastAsia="Calibri" w:hAnsi="Sakkal Majalla" w:cs="Sakkal Majalla"/>
          <w:sz w:val="28"/>
          <w:szCs w:val="28"/>
          <w:rtl/>
        </w:rPr>
      </w:pPr>
      <w:bookmarkStart w:id="56" w:name="_Toc169790505"/>
      <w:bookmarkStart w:id="57" w:name="_Toc169790591"/>
      <w:r w:rsidRPr="00CD7DA6">
        <w:rPr>
          <w:rFonts w:ascii="Sakkal Majalla" w:eastAsia="Calibri"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961EA01" w14:textId="6A83E661" w:rsidR="00CD7DA6" w:rsidRPr="00CD7DA6" w:rsidRDefault="00CD7DA6">
      <w:pPr>
        <w:numPr>
          <w:ilvl w:val="0"/>
          <w:numId w:val="33"/>
        </w:numPr>
        <w:spacing w:line="360" w:lineRule="auto"/>
        <w:ind w:left="281" w:hanging="286"/>
        <w:contextualSpacing/>
        <w:jc w:val="both"/>
        <w:rPr>
          <w:rFonts w:ascii="Sakkal Majalla" w:eastAsia="Calibri" w:hAnsi="Sakkal Majalla" w:cs="Sakkal Majalla"/>
          <w:sz w:val="28"/>
          <w:szCs w:val="28"/>
          <w:rtl/>
        </w:rPr>
      </w:pPr>
      <w:r w:rsidRPr="00CD7DA6">
        <w:rPr>
          <w:rFonts w:ascii="Sakkal Majalla" w:eastAsia="Calibri" w:hAnsi="Sakkal Majalla" w:cs="Sakkal Majalla"/>
          <w:b/>
          <w:bCs/>
          <w:sz w:val="28"/>
          <w:szCs w:val="28"/>
          <w:rtl/>
        </w:rPr>
        <w:t>القسم الأول:</w:t>
      </w:r>
      <w:r w:rsidRPr="00CD7DA6">
        <w:rPr>
          <w:rFonts w:ascii="Sakkal Majalla" w:eastAsia="Calibri" w:hAnsi="Sakkal Majalla" w:cs="Sakkal Majalla"/>
          <w:sz w:val="28"/>
          <w:szCs w:val="28"/>
          <w:rtl/>
        </w:rPr>
        <w:t xml:space="preserve"> وهو الجزء الخاص بالمتغيرات الديمغرافية لأفراد عينة الدراسة من </w:t>
      </w:r>
      <w:r w:rsidRPr="00CD7DA6">
        <w:rPr>
          <w:rFonts w:ascii="Sakkal Majalla" w:eastAsia="Calibri" w:hAnsi="Sakkal Majalla" w:cs="Sakkal Majalla" w:hint="cs"/>
          <w:sz w:val="28"/>
          <w:szCs w:val="28"/>
          <w:rtl/>
        </w:rPr>
        <w:t xml:space="preserve">العاملين في الإدارة العليا والوسطى في </w:t>
      </w:r>
      <w:r w:rsidRPr="00CD7DA6">
        <w:rPr>
          <w:rFonts w:ascii="Sakkal Majalla" w:eastAsia="Calibri" w:hAnsi="Sakkal Majalla" w:cs="Sakkal Majalla"/>
          <w:sz w:val="28"/>
          <w:szCs w:val="28"/>
          <w:rtl/>
        </w:rPr>
        <w:t xml:space="preserve">الشركات الخاصة بالمنطقة </w:t>
      </w:r>
      <w:proofErr w:type="gramStart"/>
      <w:r w:rsidRPr="00CD7DA6">
        <w:rPr>
          <w:rFonts w:ascii="Sakkal Majalla" w:eastAsia="Calibri" w:hAnsi="Sakkal Majalla" w:cs="Sakkal Majalla"/>
          <w:sz w:val="28"/>
          <w:szCs w:val="28"/>
          <w:rtl/>
        </w:rPr>
        <w:t>الشرقية</w:t>
      </w:r>
      <w:r w:rsidRPr="00CD7DA6">
        <w:rPr>
          <w:rFonts w:ascii="Sakkal Majalla" w:eastAsia="Calibri" w:hAnsi="Sakkal Majalla" w:cs="Sakkal Majalla" w:hint="cs"/>
          <w:sz w:val="28"/>
          <w:szCs w:val="28"/>
          <w:rtl/>
        </w:rPr>
        <w:t xml:space="preserve"> ،</w:t>
      </w:r>
      <w:proofErr w:type="gramEnd"/>
      <w:r w:rsidRPr="00CD7DA6">
        <w:rPr>
          <w:rFonts w:ascii="Sakkal Majalla" w:eastAsia="Calibri" w:hAnsi="Sakkal Majalla" w:cs="Sakkal Majalla"/>
          <w:sz w:val="28"/>
          <w:szCs w:val="28"/>
          <w:rtl/>
        </w:rPr>
        <w:t xml:space="preserve"> والمتمثلة بـ: النوع الاجتماعي، والعمر، والمؤهل العلمي، والوضع المهني</w:t>
      </w:r>
      <w:r w:rsidRPr="00CD7DA6">
        <w:rPr>
          <w:rFonts w:ascii="Sakkal Majalla" w:eastAsia="Calibri" w:hAnsi="Sakkal Majalla" w:cs="Sakkal Majalla" w:hint="cs"/>
          <w:sz w:val="28"/>
          <w:szCs w:val="28"/>
          <w:rtl/>
        </w:rPr>
        <w:t>.</w:t>
      </w:r>
    </w:p>
    <w:p w14:paraId="1C5B00EE" w14:textId="77777777" w:rsidR="00CD7DA6" w:rsidRPr="00CD7DA6" w:rsidRDefault="00CD7DA6">
      <w:pPr>
        <w:numPr>
          <w:ilvl w:val="0"/>
          <w:numId w:val="33"/>
        </w:numPr>
        <w:spacing w:line="360" w:lineRule="auto"/>
        <w:ind w:left="281" w:hanging="286"/>
        <w:contextualSpacing/>
        <w:jc w:val="both"/>
        <w:rPr>
          <w:rFonts w:ascii="Sakkal Majalla" w:eastAsia="Calibri" w:hAnsi="Sakkal Majalla" w:cs="Sakkal Majalla"/>
          <w:sz w:val="28"/>
          <w:szCs w:val="28"/>
          <w:rtl/>
        </w:rPr>
      </w:pPr>
      <w:r w:rsidRPr="00CD7DA6">
        <w:rPr>
          <w:rFonts w:ascii="Sakkal Majalla" w:eastAsia="Calibri" w:hAnsi="Sakkal Majalla" w:cs="Sakkal Majalla"/>
          <w:b/>
          <w:bCs/>
          <w:sz w:val="28"/>
          <w:szCs w:val="28"/>
          <w:rtl/>
        </w:rPr>
        <w:t>القسم الثاني</w:t>
      </w:r>
      <w:r w:rsidRPr="00CD7DA6">
        <w:rPr>
          <w:rFonts w:ascii="Sakkal Majalla" w:eastAsia="Calibri" w:hAnsi="Sakkal Majalla" w:cs="Sakkal Majalla"/>
          <w:sz w:val="28"/>
          <w:szCs w:val="28"/>
          <w:rtl/>
        </w:rPr>
        <w:t xml:space="preserve">: اشتمل القسم الثاني على الفقرات والأبعاد التي تقيس متغيرات الدراسة المستقل </w:t>
      </w:r>
      <w:r w:rsidRPr="00CD7DA6">
        <w:rPr>
          <w:rFonts w:ascii="Sakkal Majalla" w:eastAsia="Calibri" w:hAnsi="Sakkal Majalla" w:cs="Sakkal Majalla" w:hint="cs"/>
          <w:sz w:val="28"/>
          <w:szCs w:val="28"/>
          <w:rtl/>
        </w:rPr>
        <w:t>والتابع.</w:t>
      </w:r>
    </w:p>
    <w:p w14:paraId="6A3F78C2" w14:textId="4E505BF2" w:rsidR="00CD7DA6" w:rsidRPr="00C82757" w:rsidRDefault="00767900" w:rsidP="00C82757">
      <w:pPr>
        <w:ind w:hanging="2"/>
        <w:outlineLvl w:val="1"/>
        <w:rPr>
          <w:rFonts w:ascii="Sakkal Majalla" w:hAnsi="Sakkal Majalla" w:cs="Sakkal Majalla"/>
          <w:b/>
          <w:bCs/>
          <w:sz w:val="36"/>
          <w:szCs w:val="36"/>
          <w:rtl/>
        </w:rPr>
      </w:pPr>
      <w:bookmarkStart w:id="58" w:name="_Toc170702817"/>
      <w:bookmarkStart w:id="59" w:name="_Toc172494272"/>
      <w:r>
        <w:rPr>
          <w:rFonts w:ascii="Sakkal Majalla" w:hAnsi="Sakkal Majalla" w:cs="Sakkal Majalla" w:hint="cs"/>
          <w:b/>
          <w:bCs/>
          <w:sz w:val="36"/>
          <w:szCs w:val="36"/>
          <w:rtl/>
        </w:rPr>
        <w:t xml:space="preserve">14.1 </w:t>
      </w:r>
      <w:r w:rsidR="00CD7DA6" w:rsidRPr="00C82757">
        <w:rPr>
          <w:rFonts w:ascii="Sakkal Majalla" w:hAnsi="Sakkal Majalla" w:cs="Sakkal Majalla" w:hint="cs"/>
          <w:b/>
          <w:bCs/>
          <w:sz w:val="36"/>
          <w:szCs w:val="36"/>
          <w:rtl/>
        </w:rPr>
        <w:t>حدود</w:t>
      </w:r>
      <w:r w:rsidR="00CD7DA6" w:rsidRPr="00C82757">
        <w:rPr>
          <w:rFonts w:ascii="Sakkal Majalla" w:hAnsi="Sakkal Majalla" w:cs="Sakkal Majalla"/>
          <w:b/>
          <w:bCs/>
          <w:sz w:val="36"/>
          <w:szCs w:val="36"/>
          <w:rtl/>
        </w:rPr>
        <w:t xml:space="preserve"> </w:t>
      </w:r>
      <w:proofErr w:type="gramStart"/>
      <w:r w:rsidR="00CD7DA6" w:rsidRPr="00C82757">
        <w:rPr>
          <w:rFonts w:ascii="Sakkal Majalla" w:hAnsi="Sakkal Majalla" w:cs="Sakkal Majalla"/>
          <w:b/>
          <w:bCs/>
          <w:sz w:val="36"/>
          <w:szCs w:val="36"/>
          <w:rtl/>
        </w:rPr>
        <w:t xml:space="preserve">الدراسة </w:t>
      </w:r>
      <w:r w:rsidR="00CD7DA6" w:rsidRPr="00C82757">
        <w:rPr>
          <w:rFonts w:ascii="Sakkal Majalla" w:hAnsi="Sakkal Majalla" w:cs="Sakkal Majalla" w:hint="cs"/>
          <w:b/>
          <w:bCs/>
          <w:sz w:val="36"/>
          <w:szCs w:val="36"/>
          <w:rtl/>
        </w:rPr>
        <w:t>:</w:t>
      </w:r>
      <w:bookmarkEnd w:id="56"/>
      <w:bookmarkEnd w:id="57"/>
      <w:bookmarkEnd w:id="58"/>
      <w:bookmarkEnd w:id="59"/>
      <w:proofErr w:type="gramEnd"/>
    </w:p>
    <w:p w14:paraId="2008A390" w14:textId="77777777" w:rsidR="00CD7DA6" w:rsidRPr="00CD7DA6" w:rsidRDefault="00CD7DA6">
      <w:pPr>
        <w:numPr>
          <w:ilvl w:val="0"/>
          <w:numId w:val="30"/>
        </w:numPr>
        <w:spacing w:line="360" w:lineRule="auto"/>
        <w:ind w:left="706" w:hanging="286"/>
        <w:contextualSpacing/>
        <w:jc w:val="both"/>
        <w:rPr>
          <w:rFonts w:ascii="Sakkal Majalla" w:eastAsia="Calibri" w:hAnsi="Sakkal Majalla" w:cs="Sakkal Majalla"/>
          <w:kern w:val="2"/>
          <w:sz w:val="28"/>
          <w:szCs w:val="28"/>
          <w:u w:val="single"/>
          <w14:ligatures w14:val="standardContextual"/>
        </w:rPr>
      </w:pPr>
      <w:r w:rsidRPr="00CD7DA6">
        <w:rPr>
          <w:rFonts w:ascii="Sakkal Majalla" w:eastAsia="Calibri" w:hAnsi="Sakkal Majalla" w:cs="Sakkal Majalla"/>
          <w:b/>
          <w:bCs/>
          <w:kern w:val="2"/>
          <w:sz w:val="28"/>
          <w:szCs w:val="28"/>
          <w:rtl/>
          <w14:ligatures w14:val="standardContextual"/>
        </w:rPr>
        <w:t xml:space="preserve">حدود </w:t>
      </w:r>
      <w:proofErr w:type="gramStart"/>
      <w:r w:rsidRPr="00CD7DA6">
        <w:rPr>
          <w:rFonts w:ascii="Sakkal Majalla" w:eastAsia="Calibri" w:hAnsi="Sakkal Majalla" w:cs="Sakkal Majalla"/>
          <w:b/>
          <w:bCs/>
          <w:kern w:val="2"/>
          <w:sz w:val="28"/>
          <w:szCs w:val="28"/>
          <w:rtl/>
          <w14:ligatures w14:val="standardContextual"/>
        </w:rPr>
        <w:t>موضوعية :</w:t>
      </w:r>
      <w:proofErr w:type="gramEnd"/>
      <w:r w:rsidRPr="00CD7DA6">
        <w:rPr>
          <w:rFonts w:ascii="Sakkal Majalla" w:eastAsia="Calibri" w:hAnsi="Sakkal Majalla" w:cs="Sakkal Majalla"/>
          <w:b/>
          <w:bCs/>
          <w:kern w:val="2"/>
          <w:sz w:val="28"/>
          <w:szCs w:val="28"/>
          <w:rtl/>
          <w14:ligatures w14:val="standardContextual"/>
        </w:rPr>
        <w:t xml:space="preserve"> </w:t>
      </w:r>
      <w:r w:rsidRPr="00CD7DA6">
        <w:rPr>
          <w:rFonts w:ascii="Sakkal Majalla" w:eastAsia="Calibri" w:hAnsi="Sakkal Majalla" w:cs="Sakkal Majalla"/>
          <w:kern w:val="2"/>
          <w:sz w:val="28"/>
          <w:szCs w:val="28"/>
          <w:rtl/>
          <w14:ligatures w14:val="standardContextual"/>
        </w:rPr>
        <w:t xml:space="preserve">قامت الدراسة بقياس </w:t>
      </w:r>
      <w:r w:rsidRPr="00CD7DA6">
        <w:rPr>
          <w:rFonts w:ascii="Sakkal Majalla" w:eastAsia="Calibri" w:hAnsi="Sakkal Majalla" w:cs="Sakkal Majalla"/>
          <w:sz w:val="28"/>
          <w:szCs w:val="28"/>
          <w:rtl/>
        </w:rPr>
        <w:t xml:space="preserve">أثر إدارة المخاطر (تحديد المخاطر ، تقييم المخاطر ، الاستجابة للمخاطر، مراقبة المخاطر) </w:t>
      </w:r>
      <w:r w:rsidRPr="00CD7DA6">
        <w:rPr>
          <w:rFonts w:ascii="Sakkal Majalla" w:eastAsia="Calibri" w:hAnsi="Sakkal Majalla" w:cs="Sakkal Majalla" w:hint="cs"/>
          <w:sz w:val="28"/>
          <w:szCs w:val="28"/>
          <w:rtl/>
        </w:rPr>
        <w:t xml:space="preserve">على </w:t>
      </w:r>
      <w:r w:rsidRPr="00CD7DA6">
        <w:rPr>
          <w:rFonts w:ascii="Sakkal Majalla" w:eastAsia="Calibri" w:hAnsi="Sakkal Majalla" w:cs="Sakkal Majalla"/>
          <w:sz w:val="28"/>
          <w:szCs w:val="28"/>
          <w:rtl/>
        </w:rPr>
        <w:t xml:space="preserve">نجاح مشاريع(تقليل المخاطر، تعزيز الشفافية والاستخدام الأمثل للموارد، خفض التكاليف) </w:t>
      </w:r>
      <w:r w:rsidRPr="00CD7DA6">
        <w:rPr>
          <w:rFonts w:ascii="Sakkal Majalla" w:eastAsia="Calibri" w:hAnsi="Sakkal Majalla" w:cs="Sakkal Majalla" w:hint="cs"/>
          <w:sz w:val="28"/>
          <w:szCs w:val="28"/>
          <w:rtl/>
        </w:rPr>
        <w:t>.</w:t>
      </w:r>
    </w:p>
    <w:p w14:paraId="0677932C" w14:textId="77777777" w:rsidR="00CD7DA6" w:rsidRPr="00CD7DA6" w:rsidRDefault="00CD7DA6">
      <w:pPr>
        <w:numPr>
          <w:ilvl w:val="0"/>
          <w:numId w:val="30"/>
        </w:numPr>
        <w:spacing w:line="360" w:lineRule="auto"/>
        <w:ind w:left="706" w:hanging="286"/>
        <w:contextualSpacing/>
        <w:rPr>
          <w:rFonts w:ascii="Sakkal Majalla" w:eastAsia="Calibri" w:hAnsi="Sakkal Majalla" w:cs="Sakkal Majalla"/>
          <w:kern w:val="2"/>
          <w:sz w:val="28"/>
          <w:szCs w:val="28"/>
          <w:rtl/>
          <w14:ligatures w14:val="standardContextual"/>
        </w:rPr>
      </w:pPr>
      <w:r w:rsidRPr="00CD7DA6">
        <w:rPr>
          <w:rFonts w:ascii="Sakkal Majalla" w:eastAsia="Calibri" w:hAnsi="Sakkal Majalla" w:cs="Sakkal Majalla"/>
          <w:b/>
          <w:bCs/>
          <w:kern w:val="2"/>
          <w:sz w:val="28"/>
          <w:szCs w:val="28"/>
          <w:rtl/>
          <w14:ligatures w14:val="standardContextual"/>
        </w:rPr>
        <w:t xml:space="preserve">حدود مكانية: </w:t>
      </w:r>
      <w:r w:rsidRPr="00CD7DA6">
        <w:rPr>
          <w:rFonts w:ascii="Sakkal Majalla" w:eastAsia="Calibri" w:hAnsi="Sakkal Majalla" w:cs="Sakkal Majalla"/>
          <w:kern w:val="2"/>
          <w:sz w:val="28"/>
          <w:szCs w:val="28"/>
          <w:rtl/>
          <w14:ligatures w14:val="standardContextual"/>
        </w:rPr>
        <w:t>اقتصرت الدراسة على الشركات الخاصة بالمنطقة الشرقية</w:t>
      </w:r>
    </w:p>
    <w:p w14:paraId="3455B9E1" w14:textId="77777777" w:rsidR="00CD7DA6" w:rsidRPr="00CD7DA6" w:rsidRDefault="00CD7DA6">
      <w:pPr>
        <w:numPr>
          <w:ilvl w:val="0"/>
          <w:numId w:val="30"/>
        </w:numPr>
        <w:spacing w:line="360" w:lineRule="auto"/>
        <w:ind w:left="706" w:hanging="286"/>
        <w:contextualSpacing/>
        <w:jc w:val="both"/>
        <w:rPr>
          <w:rFonts w:ascii="Sakkal Majalla" w:eastAsia="Calibri" w:hAnsi="Sakkal Majalla" w:cs="Sakkal Majalla"/>
          <w:kern w:val="2"/>
          <w:sz w:val="28"/>
          <w:szCs w:val="28"/>
          <w:u w:val="single"/>
          <w14:ligatures w14:val="standardContextual"/>
        </w:rPr>
      </w:pPr>
      <w:r w:rsidRPr="00CD7DA6">
        <w:rPr>
          <w:rFonts w:ascii="Sakkal Majalla" w:eastAsia="Calibri" w:hAnsi="Sakkal Majalla" w:cs="Sakkal Majalla"/>
          <w:b/>
          <w:bCs/>
          <w:kern w:val="2"/>
          <w:sz w:val="28"/>
          <w:szCs w:val="28"/>
          <w:rtl/>
          <w14:ligatures w14:val="standardContextual"/>
        </w:rPr>
        <w:t xml:space="preserve">حدود </w:t>
      </w:r>
      <w:proofErr w:type="gramStart"/>
      <w:r w:rsidRPr="00CD7DA6">
        <w:rPr>
          <w:rFonts w:ascii="Sakkal Majalla" w:eastAsia="Calibri" w:hAnsi="Sakkal Majalla" w:cs="Sakkal Majalla"/>
          <w:b/>
          <w:bCs/>
          <w:kern w:val="2"/>
          <w:sz w:val="28"/>
          <w:szCs w:val="28"/>
          <w:rtl/>
          <w14:ligatures w14:val="standardContextual"/>
        </w:rPr>
        <w:t xml:space="preserve">زمانية </w:t>
      </w:r>
      <w:r w:rsidRPr="00CD7DA6">
        <w:rPr>
          <w:rFonts w:ascii="Sakkal Majalla" w:eastAsia="Calibri" w:hAnsi="Sakkal Majalla" w:cs="Sakkal Majalla"/>
          <w:kern w:val="2"/>
          <w:sz w:val="28"/>
          <w:szCs w:val="28"/>
          <w:rtl/>
          <w14:ligatures w14:val="standardContextual"/>
        </w:rPr>
        <w:t>:</w:t>
      </w:r>
      <w:proofErr w:type="gramEnd"/>
      <w:r w:rsidRPr="00CD7DA6">
        <w:rPr>
          <w:rFonts w:ascii="Sakkal Majalla" w:eastAsia="Calibri" w:hAnsi="Sakkal Majalla" w:cs="Sakkal Majalla"/>
          <w:kern w:val="2"/>
          <w:sz w:val="28"/>
          <w:szCs w:val="28"/>
          <w:rtl/>
          <w14:ligatures w14:val="standardContextual"/>
        </w:rPr>
        <w:t xml:space="preserve"> يتم إجراء الدراسة خلا</w:t>
      </w:r>
      <w:r w:rsidRPr="00CD7DA6">
        <w:rPr>
          <w:rFonts w:ascii="Sakkal Majalla" w:eastAsia="Calibri" w:hAnsi="Sakkal Majalla" w:cs="Sakkal Majalla" w:hint="cs"/>
          <w:kern w:val="2"/>
          <w:sz w:val="28"/>
          <w:szCs w:val="28"/>
          <w:rtl/>
          <w14:ligatures w14:val="standardContextual"/>
        </w:rPr>
        <w:t xml:space="preserve">ل </w:t>
      </w:r>
      <w:r w:rsidRPr="00CD7DA6">
        <w:rPr>
          <w:rFonts w:ascii="Sakkal Majalla" w:eastAsia="Calibri" w:hAnsi="Sakkal Majalla" w:cs="Sakkal Majalla"/>
          <w:kern w:val="2"/>
          <w:sz w:val="28"/>
          <w:szCs w:val="28"/>
          <w:rtl/>
          <w14:ligatures w14:val="standardContextual"/>
        </w:rPr>
        <w:t>عام  2024</w:t>
      </w:r>
      <w:r w:rsidRPr="00CD7DA6">
        <w:rPr>
          <w:rFonts w:ascii="Sakkal Majalla" w:eastAsia="Calibri" w:hAnsi="Sakkal Majalla" w:cs="Sakkal Majalla" w:hint="cs"/>
          <w:kern w:val="2"/>
          <w:sz w:val="28"/>
          <w:szCs w:val="28"/>
          <w:rtl/>
          <w14:ligatures w14:val="standardContextual"/>
        </w:rPr>
        <w:t>.</w:t>
      </w:r>
    </w:p>
    <w:p w14:paraId="57C8BDBC" w14:textId="77777777" w:rsidR="00CD7DA6" w:rsidRPr="00C82757" w:rsidRDefault="00CD7DA6">
      <w:pPr>
        <w:numPr>
          <w:ilvl w:val="0"/>
          <w:numId w:val="30"/>
        </w:numPr>
        <w:spacing w:line="360" w:lineRule="auto"/>
        <w:ind w:left="706" w:hanging="286"/>
        <w:contextualSpacing/>
        <w:rPr>
          <w:rFonts w:ascii="Sakkal Majalla" w:eastAsia="Calibri" w:hAnsi="Sakkal Majalla" w:cs="Sakkal Majalla"/>
          <w:kern w:val="2"/>
          <w:sz w:val="28"/>
          <w:szCs w:val="28"/>
          <w:u w:val="single"/>
          <w14:ligatures w14:val="standardContextual"/>
        </w:rPr>
      </w:pPr>
      <w:r w:rsidRPr="00CD7DA6">
        <w:rPr>
          <w:rFonts w:ascii="Sakkal Majalla" w:eastAsia="Calibri" w:hAnsi="Sakkal Majalla" w:cs="Sakkal Majalla" w:hint="cs"/>
          <w:b/>
          <w:bCs/>
          <w:kern w:val="2"/>
          <w:sz w:val="28"/>
          <w:szCs w:val="28"/>
          <w:rtl/>
          <w14:ligatures w14:val="standardContextual"/>
        </w:rPr>
        <w:t xml:space="preserve">حدود </w:t>
      </w:r>
      <w:proofErr w:type="gramStart"/>
      <w:r w:rsidRPr="00CD7DA6">
        <w:rPr>
          <w:rFonts w:ascii="Sakkal Majalla" w:eastAsia="Calibri" w:hAnsi="Sakkal Majalla" w:cs="Sakkal Majalla" w:hint="cs"/>
          <w:b/>
          <w:bCs/>
          <w:kern w:val="2"/>
          <w:sz w:val="28"/>
          <w:szCs w:val="28"/>
          <w:rtl/>
          <w14:ligatures w14:val="standardContextual"/>
        </w:rPr>
        <w:t xml:space="preserve">بشرية </w:t>
      </w:r>
      <w:r w:rsidRPr="00CD7DA6">
        <w:rPr>
          <w:rFonts w:ascii="Sakkal Majalla" w:eastAsia="Calibri" w:hAnsi="Sakkal Majalla" w:cs="Sakkal Majalla" w:hint="cs"/>
          <w:kern w:val="2"/>
          <w:sz w:val="28"/>
          <w:szCs w:val="28"/>
          <w:u w:val="single"/>
          <w:rtl/>
          <w14:ligatures w14:val="standardContextual"/>
        </w:rPr>
        <w:t>:</w:t>
      </w:r>
      <w:proofErr w:type="gramEnd"/>
      <w:r w:rsidRPr="00CD7DA6">
        <w:rPr>
          <w:rFonts w:ascii="Calibri" w:eastAsia="Calibri" w:hAnsi="Calibri" w:cs="Arial"/>
          <w:kern w:val="2"/>
          <w:rtl/>
          <w14:ligatures w14:val="standardContextual"/>
        </w:rPr>
        <w:t xml:space="preserve"> </w:t>
      </w:r>
      <w:r w:rsidRPr="00CD7DA6">
        <w:rPr>
          <w:rFonts w:ascii="Calibri" w:eastAsia="Calibri" w:hAnsi="Calibri" w:cs="Arial" w:hint="cs"/>
          <w:kern w:val="2"/>
          <w:rtl/>
          <w14:ligatures w14:val="standardContextual"/>
        </w:rPr>
        <w:t>ا</w:t>
      </w:r>
      <w:r w:rsidRPr="00CD7DA6">
        <w:rPr>
          <w:rFonts w:ascii="Sakkal Majalla" w:eastAsia="Calibri" w:hAnsi="Sakkal Majalla" w:cs="Sakkal Majalla"/>
          <w:kern w:val="2"/>
          <w:sz w:val="28"/>
          <w:szCs w:val="28"/>
          <w:rtl/>
          <w14:ligatures w14:val="standardContextual"/>
        </w:rPr>
        <w:t>قتصرت الدراسة على موظفي الإدارة العليا والوسطى في الشركات الخاصة بالمنطقة الشرقية</w:t>
      </w:r>
    </w:p>
    <w:p w14:paraId="609DDA98" w14:textId="22D7D036" w:rsidR="00C82757" w:rsidRDefault="00C82757">
      <w:pPr>
        <w:bidi w:val="0"/>
        <w:rPr>
          <w:rFonts w:ascii="Sakkal Majalla" w:eastAsia="Calibri" w:hAnsi="Sakkal Majalla" w:cs="Sakkal Majalla"/>
          <w:b/>
          <w:bCs/>
          <w:kern w:val="2"/>
          <w:sz w:val="28"/>
          <w:szCs w:val="28"/>
          <w:rtl/>
          <w14:ligatures w14:val="standardContextual"/>
        </w:rPr>
      </w:pPr>
      <w:r>
        <w:rPr>
          <w:rFonts w:ascii="Sakkal Majalla" w:eastAsia="Calibri" w:hAnsi="Sakkal Majalla" w:cs="Sakkal Majalla"/>
          <w:b/>
          <w:bCs/>
          <w:kern w:val="2"/>
          <w:sz w:val="28"/>
          <w:szCs w:val="28"/>
          <w:rtl/>
          <w14:ligatures w14:val="standardContextual"/>
        </w:rPr>
        <w:br w:type="page"/>
      </w:r>
    </w:p>
    <w:p w14:paraId="3F839311" w14:textId="4B23BCB3" w:rsidR="008D6B38" w:rsidRPr="00340192" w:rsidRDefault="003479C0" w:rsidP="006B5D77">
      <w:pPr>
        <w:keepNext/>
        <w:keepLines/>
        <w:spacing w:before="100" w:beforeAutospacing="1" w:after="100" w:afterAutospacing="1" w:line="360" w:lineRule="auto"/>
        <w:jc w:val="center"/>
        <w:outlineLvl w:val="0"/>
        <w:rPr>
          <w:rFonts w:ascii="Sakkal Majalla" w:eastAsia="Times New Roman" w:hAnsi="Sakkal Majalla" w:cs="Sakkal Majalla"/>
          <w:b/>
          <w:bCs/>
          <w:sz w:val="40"/>
          <w:szCs w:val="40"/>
          <w:rtl/>
        </w:rPr>
      </w:pPr>
      <w:bookmarkStart w:id="60" w:name="_Toc172494273"/>
      <w:r>
        <w:rPr>
          <w:rFonts w:ascii="Sakkal Majalla" w:eastAsia="Times New Roman" w:hAnsi="Sakkal Majalla" w:cs="Sakkal Majalla" w:hint="cs"/>
          <w:b/>
          <w:bCs/>
          <w:sz w:val="40"/>
          <w:szCs w:val="40"/>
          <w:rtl/>
        </w:rPr>
        <w:lastRenderedPageBreak/>
        <w:t>الفصل الثاني</w:t>
      </w:r>
      <w:bookmarkStart w:id="61" w:name="_Toc153705509"/>
      <w:bookmarkEnd w:id="4"/>
      <w:r w:rsidR="0002323F">
        <w:rPr>
          <w:rFonts w:ascii="Sakkal Majalla" w:eastAsia="Times New Roman" w:hAnsi="Sakkal Majalla" w:cs="Sakkal Majalla" w:hint="cs"/>
          <w:b/>
          <w:bCs/>
          <w:sz w:val="40"/>
          <w:szCs w:val="40"/>
          <w:rtl/>
        </w:rPr>
        <w:t xml:space="preserve">: </w:t>
      </w:r>
      <w:r w:rsidR="008D6B38" w:rsidRPr="00340192">
        <w:rPr>
          <w:rFonts w:ascii="Sakkal Majalla" w:eastAsia="Times New Roman" w:hAnsi="Sakkal Majalla" w:cs="Sakkal Majalla" w:hint="cs"/>
          <w:b/>
          <w:bCs/>
          <w:sz w:val="40"/>
          <w:szCs w:val="40"/>
          <w:rtl/>
        </w:rPr>
        <w:t>الإطار النظري</w:t>
      </w:r>
      <w:bookmarkEnd w:id="60"/>
      <w:bookmarkEnd w:id="61"/>
    </w:p>
    <w:p w14:paraId="35ADC2AE" w14:textId="77777777" w:rsidR="008D6B38" w:rsidRPr="006B5D77" w:rsidRDefault="008D6B38" w:rsidP="006B5D77">
      <w:pPr>
        <w:spacing w:line="360" w:lineRule="auto"/>
        <w:jc w:val="center"/>
        <w:outlineLvl w:val="1"/>
        <w:rPr>
          <w:rFonts w:ascii="Sakkal Majalla" w:hAnsi="Sakkal Majalla" w:cs="Sakkal Majalla"/>
          <w:b/>
          <w:bCs/>
          <w:sz w:val="36"/>
          <w:szCs w:val="36"/>
          <w:rtl/>
        </w:rPr>
      </w:pPr>
      <w:bookmarkStart w:id="62" w:name="_Toc153705510"/>
      <w:bookmarkStart w:id="63" w:name="_Toc172494274"/>
      <w:bookmarkStart w:id="64" w:name="_Toc131913091"/>
      <w:r w:rsidRPr="006B5D77">
        <w:rPr>
          <w:rFonts w:ascii="Sakkal Majalla" w:hAnsi="Sakkal Majalla" w:cs="Sakkal Majalla"/>
          <w:b/>
          <w:bCs/>
          <w:sz w:val="36"/>
          <w:szCs w:val="36"/>
          <w:rtl/>
        </w:rPr>
        <w:t>المبحث الأول: استراتيجية إدارة المخاطر</w:t>
      </w:r>
      <w:bookmarkEnd w:id="62"/>
      <w:bookmarkEnd w:id="63"/>
    </w:p>
    <w:p w14:paraId="66124CF9" w14:textId="3FCA7D05" w:rsidR="008D6B38" w:rsidRPr="0002323F" w:rsidRDefault="006B5D77" w:rsidP="006B5D7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65" w:name="_Toc153705511"/>
      <w:bookmarkStart w:id="66" w:name="_Toc172494275"/>
      <w:r>
        <w:rPr>
          <w:rFonts w:ascii="Sakkal Majalla" w:eastAsia="Calibri" w:hAnsi="Sakkal Majalla" w:cs="Sakkal Majalla" w:hint="cs"/>
          <w:b/>
          <w:bCs/>
          <w:sz w:val="36"/>
          <w:szCs w:val="36"/>
          <w:rtl/>
        </w:rPr>
        <w:t xml:space="preserve">1.1.2 </w:t>
      </w:r>
      <w:r w:rsidR="008D6B38" w:rsidRPr="0002323F">
        <w:rPr>
          <w:rFonts w:ascii="Sakkal Majalla" w:eastAsia="Calibri" w:hAnsi="Sakkal Majalla" w:cs="Sakkal Majalla" w:hint="cs"/>
          <w:b/>
          <w:bCs/>
          <w:sz w:val="36"/>
          <w:szCs w:val="36"/>
          <w:rtl/>
        </w:rPr>
        <w:t>مقدمة</w:t>
      </w:r>
      <w:bookmarkEnd w:id="64"/>
      <w:bookmarkEnd w:id="65"/>
      <w:bookmarkEnd w:id="66"/>
      <w:r w:rsidR="008D6B38" w:rsidRPr="0002323F">
        <w:rPr>
          <w:rFonts w:ascii="Sakkal Majalla" w:eastAsia="Calibri" w:hAnsi="Sakkal Majalla" w:cs="Sakkal Majalla" w:hint="cs"/>
          <w:b/>
          <w:bCs/>
          <w:sz w:val="36"/>
          <w:szCs w:val="36"/>
          <w:rtl/>
        </w:rPr>
        <w:t xml:space="preserve"> </w:t>
      </w:r>
    </w:p>
    <w:p w14:paraId="671FDC66" w14:textId="77777777" w:rsidR="008D6B38" w:rsidRPr="008D6B38" w:rsidRDefault="008D6B38" w:rsidP="00420710">
      <w:pPr>
        <w:spacing w:line="360" w:lineRule="auto"/>
        <w:ind w:firstLine="720"/>
        <w:jc w:val="both"/>
        <w:rPr>
          <w:rFonts w:ascii="Sakkal Majalla" w:eastAsia="Calibri" w:hAnsi="Sakkal Majalla" w:cs="Sakkal Majalla"/>
          <w:sz w:val="28"/>
          <w:szCs w:val="28"/>
          <w:lang w:bidi="ar-EG"/>
        </w:rPr>
      </w:pPr>
      <w:r w:rsidRPr="008D6B38">
        <w:rPr>
          <w:rFonts w:ascii="Sakkal Majalla" w:eastAsia="Calibri" w:hAnsi="Sakkal Majalla" w:cs="Sakkal Majalla" w:hint="cs"/>
          <w:sz w:val="28"/>
          <w:szCs w:val="28"/>
          <w:rtl/>
        </w:rPr>
        <w:t>نظرًا للتقلبات السريعة والتغيرات المستمرة في عالم الأعمال، يولي العديد من المنظمات اهتمامًا أكبر لإدارة المخاطر، وذلك للحفاظ على أصولها ومركزها التنافسي، وتحقيق أهدافها وتنفيذ استراتيجياتها، لذلك، يجب على المنظمات أن تعترف بأن المخاطر جزء لا يتجزأ من عملها، وتعمل على تحديد وتقييم هذه المخاطر بشكل دوري ومن ثم اتخاذ الإجراءات المناسبة للتعامل معها. يجب أن تكون إدارة المخاطر جزءًا من استراتيجية المنظمة، ويجب أن يكون هناك تركيز على تحقيق المفاضلة المثلى بين المخاطر والعائد</w:t>
      </w:r>
      <w:r w:rsidRPr="008D6B38">
        <w:rPr>
          <w:rFonts w:ascii="Sakkal Majalla" w:eastAsia="Calibri" w:hAnsi="Sakkal Majalla" w:cs="Sakkal Majalla" w:hint="cs"/>
          <w:sz w:val="28"/>
          <w:szCs w:val="28"/>
          <w:lang w:bidi="ar-EG"/>
        </w:rPr>
        <w:t>.</w:t>
      </w:r>
    </w:p>
    <w:p w14:paraId="4C571D21" w14:textId="77777777" w:rsidR="008D6B38" w:rsidRPr="008D6B38" w:rsidRDefault="008D6B38" w:rsidP="00420710">
      <w:pPr>
        <w:spacing w:line="360" w:lineRule="auto"/>
        <w:ind w:firstLine="720"/>
        <w:jc w:val="both"/>
        <w:rPr>
          <w:rFonts w:ascii="Sakkal Majalla" w:eastAsia="Calibri" w:hAnsi="Sakkal Majalla" w:cs="Sakkal Majalla"/>
          <w:sz w:val="28"/>
          <w:szCs w:val="28"/>
          <w:lang w:bidi="ar-EG"/>
        </w:rPr>
      </w:pPr>
      <w:r w:rsidRPr="008D6B38">
        <w:rPr>
          <w:rFonts w:ascii="Sakkal Majalla" w:eastAsia="Calibri" w:hAnsi="Sakkal Majalla" w:cs="Sakkal Majalla" w:hint="cs"/>
          <w:sz w:val="28"/>
          <w:szCs w:val="28"/>
          <w:rtl/>
        </w:rPr>
        <w:t>بالإضافة إلى ذلك، يمكن لإدارة المخاطر أن تساعد في تعزيز سمعة المنظمة وتعزيز ثقة العملاء والمستثمرين بها. ويمكن تحسين الأداء المالي للمنظمة وزيادة فرص نموها من خلال تقليل المخاطر وتعظيم الفرص</w:t>
      </w:r>
      <w:r w:rsidRPr="008D6B38">
        <w:rPr>
          <w:rFonts w:ascii="Sakkal Majalla" w:eastAsia="Calibri" w:hAnsi="Sakkal Majalla" w:cs="Sakkal Majalla" w:hint="cs"/>
          <w:sz w:val="28"/>
          <w:szCs w:val="28"/>
          <w:lang w:bidi="ar-EG"/>
        </w:rPr>
        <w:t>.</w:t>
      </w:r>
      <w:r w:rsidRPr="008D6B38">
        <w:rPr>
          <w:rFonts w:ascii="Sakkal Majalla" w:eastAsia="Calibri" w:hAnsi="Sakkal Majalla" w:cs="Sakkal Majalla" w:hint="cs"/>
          <w:sz w:val="28"/>
          <w:szCs w:val="28"/>
          <w:lang w:bidi="ar-EG"/>
        </w:rPr>
        <w:sym w:font="Symbol" w:char="F029"/>
      </w:r>
      <w:r w:rsidRPr="008D6B38">
        <w:rPr>
          <w:rFonts w:ascii="Sakkal Majalla" w:eastAsia="Calibri" w:hAnsi="Sakkal Majalla" w:cs="Sakkal Majalla" w:hint="cs"/>
          <w:sz w:val="28"/>
          <w:szCs w:val="28"/>
          <w:rtl/>
          <w:lang w:bidi="ar-EG"/>
        </w:rPr>
        <w:t>2020,</w:t>
      </w:r>
      <w:r w:rsidRPr="008D6B38">
        <w:rPr>
          <w:rFonts w:ascii="Sakkal Majalla" w:eastAsia="Calibri" w:hAnsi="Sakkal Majalla" w:cs="Sakkal Majalla" w:hint="cs"/>
          <w:sz w:val="28"/>
          <w:szCs w:val="28"/>
          <w:lang w:bidi="ar-EG"/>
        </w:rPr>
        <w:t>Mitter et al</w:t>
      </w:r>
      <w:r w:rsidRPr="008D6B38">
        <w:rPr>
          <w:rFonts w:ascii="Sakkal Majalla" w:eastAsia="Calibri" w:hAnsi="Sakkal Majalla" w:cs="Sakkal Majalla" w:hint="cs"/>
          <w:sz w:val="28"/>
          <w:szCs w:val="28"/>
          <w:rtl/>
          <w:lang w:bidi="ar-EG"/>
        </w:rPr>
        <w:t>)</w:t>
      </w:r>
    </w:p>
    <w:p w14:paraId="4505604B" w14:textId="77777777" w:rsidR="008D6B38" w:rsidRPr="008D6B38" w:rsidRDefault="008D6B38" w:rsidP="00420710">
      <w:pPr>
        <w:spacing w:line="360" w:lineRule="auto"/>
        <w:ind w:firstLine="720"/>
        <w:jc w:val="both"/>
        <w:rPr>
          <w:rFonts w:ascii="Sakkal Majalla" w:eastAsia="Calibri" w:hAnsi="Sakkal Majalla" w:cs="Sakkal Majalla"/>
          <w:sz w:val="28"/>
          <w:szCs w:val="28"/>
          <w:lang w:bidi="ar-EG"/>
        </w:rPr>
      </w:pPr>
      <w:r w:rsidRPr="008D6B38">
        <w:rPr>
          <w:rFonts w:ascii="Sakkal Majalla" w:eastAsia="Calibri" w:hAnsi="Sakkal Majalla" w:cs="Sakkal Majalla" w:hint="cs"/>
          <w:sz w:val="28"/>
          <w:szCs w:val="28"/>
          <w:rtl/>
        </w:rPr>
        <w:t>تمتلك إدارة المخاطر أهمية استراتيجية كبيرة للمنظمات، حيث تساعد على تحديد وفهم المخاطر المحتملة التي قد تؤثر على الأنشطة والأعمال، وتمكن المنظمات من تحقيق مقاصدها وأهدافها بشكل فعال. وبما أن المخاطر تتركز في جميع جوانب العمل، فإن إدارتها تعد أمرًا بالغ الأهمية</w:t>
      </w:r>
      <w:r w:rsidRPr="008D6B38">
        <w:rPr>
          <w:rFonts w:ascii="Sakkal Majalla" w:eastAsia="Calibri" w:hAnsi="Sakkal Majalla" w:cs="Sakkal Majalla" w:hint="cs"/>
          <w:sz w:val="28"/>
          <w:szCs w:val="28"/>
          <w:lang w:bidi="ar-EG"/>
        </w:rPr>
        <w:t>.</w:t>
      </w:r>
    </w:p>
    <w:p w14:paraId="7A4BE6E6" w14:textId="77777777" w:rsidR="008D6B38" w:rsidRPr="008D6B38" w:rsidRDefault="008D6B38" w:rsidP="00420710">
      <w:pPr>
        <w:spacing w:line="360" w:lineRule="auto"/>
        <w:ind w:firstLine="720"/>
        <w:jc w:val="both"/>
        <w:rPr>
          <w:rFonts w:ascii="Sakkal Majalla" w:eastAsia="Calibri" w:hAnsi="Sakkal Majalla" w:cs="Sakkal Majalla"/>
          <w:sz w:val="28"/>
          <w:szCs w:val="28"/>
          <w:lang w:bidi="ar-EG"/>
        </w:rPr>
      </w:pPr>
      <w:r w:rsidRPr="008D6B38">
        <w:rPr>
          <w:rFonts w:ascii="Sakkal Majalla" w:eastAsia="Calibri" w:hAnsi="Sakkal Majalla" w:cs="Sakkal Majalla" w:hint="cs"/>
          <w:sz w:val="28"/>
          <w:szCs w:val="28"/>
          <w:rtl/>
        </w:rPr>
        <w:t xml:space="preserve">لذلك، تحتاج المنظمات إلى تطوير أساليب حديثة لتحسين فاعلية استغلال الفرص وتجنب التهديدات، وجعل إدارة المخاطر جزءًا أساسيًا من صنع القرارات الاستراتيجية. وعندما تقوم المنظمات بتنفيذ استراتيجيات إدارة المخاطر بشكل صحيح، يمكنها تحقيق الميزة التنافسية المطلوبة وتحافظ على أصولها ومركزها التنافسي في سوق الأعمال. </w:t>
      </w:r>
      <w:r w:rsidRPr="008D6B38">
        <w:rPr>
          <w:rFonts w:ascii="Sakkal Majalla" w:eastAsia="Calibri" w:hAnsi="Sakkal Majalla" w:cs="Sakkal Majalla" w:hint="cs"/>
          <w:sz w:val="28"/>
          <w:szCs w:val="28"/>
          <w:rtl/>
          <w:lang w:bidi="ar-EG"/>
        </w:rPr>
        <w:t xml:space="preserve">(سمارت وكريلمان،2017 </w:t>
      </w:r>
      <w:r w:rsidRPr="008D6B38">
        <w:rPr>
          <w:rFonts w:ascii="Sakkal Majalla" w:eastAsia="Calibri" w:hAnsi="Sakkal Majalla" w:cs="Sakkal Majalla" w:hint="cs"/>
          <w:sz w:val="28"/>
          <w:szCs w:val="28"/>
          <w:lang w:bidi="ar-EG"/>
        </w:rPr>
        <w:sym w:font="Symbol" w:char="F028"/>
      </w:r>
    </w:p>
    <w:p w14:paraId="2780E6CA" w14:textId="77777777" w:rsidR="00766F0F" w:rsidRDefault="00766F0F">
      <w:pPr>
        <w:bidi w:val="0"/>
        <w:rPr>
          <w:rFonts w:ascii="Sakkal Majalla" w:eastAsia="Calibri" w:hAnsi="Sakkal Majalla" w:cs="Sakkal Majalla"/>
          <w:b/>
          <w:bCs/>
          <w:sz w:val="36"/>
          <w:szCs w:val="36"/>
          <w:rtl/>
        </w:rPr>
      </w:pPr>
      <w:bookmarkStart w:id="67" w:name="_Toc131913092"/>
      <w:bookmarkStart w:id="68" w:name="_Toc153705512"/>
      <w:r>
        <w:rPr>
          <w:rFonts w:ascii="Sakkal Majalla" w:eastAsia="Calibri" w:hAnsi="Sakkal Majalla" w:cs="Sakkal Majalla"/>
          <w:b/>
          <w:bCs/>
          <w:sz w:val="36"/>
          <w:szCs w:val="36"/>
          <w:rtl/>
        </w:rPr>
        <w:br w:type="page"/>
      </w:r>
    </w:p>
    <w:p w14:paraId="4CE5F499" w14:textId="7DB8AF1D" w:rsidR="008D6B38" w:rsidRPr="0002323F" w:rsidRDefault="006B5D77" w:rsidP="0002323F">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69" w:name="_Toc172494276"/>
      <w:r>
        <w:rPr>
          <w:rFonts w:ascii="Sakkal Majalla" w:eastAsia="Calibri" w:hAnsi="Sakkal Majalla" w:cs="Sakkal Majalla" w:hint="cs"/>
          <w:b/>
          <w:bCs/>
          <w:sz w:val="36"/>
          <w:szCs w:val="36"/>
          <w:rtl/>
        </w:rPr>
        <w:lastRenderedPageBreak/>
        <w:t xml:space="preserve">2.1.2 </w:t>
      </w:r>
      <w:r w:rsidR="008D6B38" w:rsidRPr="0002323F">
        <w:rPr>
          <w:rFonts w:ascii="Sakkal Majalla" w:eastAsia="Calibri" w:hAnsi="Sakkal Majalla" w:cs="Sakkal Majalla" w:hint="cs"/>
          <w:b/>
          <w:bCs/>
          <w:sz w:val="36"/>
          <w:szCs w:val="36"/>
          <w:rtl/>
        </w:rPr>
        <w:t>إدارة المخاطر</w:t>
      </w:r>
      <w:bookmarkEnd w:id="67"/>
      <w:bookmarkEnd w:id="68"/>
      <w:bookmarkEnd w:id="69"/>
      <w:r w:rsidR="008D6B38" w:rsidRPr="0002323F">
        <w:rPr>
          <w:rFonts w:ascii="Sakkal Majalla" w:eastAsia="Calibri" w:hAnsi="Sakkal Majalla" w:cs="Sakkal Majalla" w:hint="cs"/>
          <w:b/>
          <w:bCs/>
          <w:sz w:val="36"/>
          <w:szCs w:val="36"/>
          <w:rtl/>
        </w:rPr>
        <w:t xml:space="preserve"> </w:t>
      </w:r>
    </w:p>
    <w:p w14:paraId="2CE572EA" w14:textId="740FC7B1" w:rsidR="008D6B38" w:rsidRPr="008D6B38" w:rsidRDefault="008D6B38" w:rsidP="00420710">
      <w:pPr>
        <w:spacing w:line="360" w:lineRule="auto"/>
        <w:ind w:firstLine="720"/>
        <w:jc w:val="both"/>
        <w:rPr>
          <w:rFonts w:ascii="Sakkal Majalla" w:eastAsia="Calibri" w:hAnsi="Sakkal Majalla" w:cs="Sakkal Majalla"/>
          <w:sz w:val="28"/>
          <w:szCs w:val="28"/>
          <w:rtl/>
          <w:lang w:bidi="ar-EG"/>
        </w:rPr>
      </w:pPr>
      <w:r w:rsidRPr="008D6B38">
        <w:rPr>
          <w:rFonts w:ascii="Sakkal Majalla" w:eastAsia="Calibri" w:hAnsi="Sakkal Majalla" w:cs="Sakkal Majalla" w:hint="cs"/>
          <w:b/>
          <w:bCs/>
          <w:sz w:val="36"/>
          <w:szCs w:val="36"/>
          <w:rtl/>
        </w:rPr>
        <w:t xml:space="preserve"> </w:t>
      </w:r>
      <w:r w:rsidRPr="008D6B38">
        <w:rPr>
          <w:rFonts w:ascii="Sakkal Majalla" w:eastAsia="Calibri" w:hAnsi="Sakkal Majalla" w:cs="Sakkal Majalla" w:hint="cs"/>
          <w:sz w:val="28"/>
          <w:szCs w:val="28"/>
          <w:rtl/>
        </w:rPr>
        <w:t xml:space="preserve">باتت إدارة المخاطر أساسية للمنظمات، إذ لم تعد تركيزها يقتصر على عمليات المشروع ونطاقه وزمنه وتكلفته وجودته، وإنما تم تعميمها لتشمل التغيرات البيئية السريعة وتقلبات السوق، والأزمات المتتالية التي شهدتها السنوات الأخيرة. وبالتالي، أصبحت إدارة المخاطر نشاطًا أساسيًا داخل المنظمات، يعتمد على تخطيط المخاطر وتحليلها وتحديدها ووضع الخطط والاستراتيجيات اللازمة لمواجهتها والتحكم بها ومراقبتها </w:t>
      </w:r>
      <w:r w:rsidRPr="008D6B38">
        <w:rPr>
          <w:rFonts w:ascii="Sakkal Majalla" w:eastAsia="Calibri" w:hAnsi="Sakkal Majalla" w:cs="Sakkal Majalla" w:hint="cs"/>
          <w:sz w:val="28"/>
          <w:szCs w:val="28"/>
          <w:rtl/>
          <w:lang w:bidi="ar-EG"/>
        </w:rPr>
        <w:t xml:space="preserve">(العزاوي، 2016: 217)، </w:t>
      </w:r>
      <w:r w:rsidRPr="008D6B38">
        <w:rPr>
          <w:rFonts w:ascii="Sakkal Majalla" w:eastAsia="Calibri" w:hAnsi="Sakkal Majalla" w:cs="Sakkal Majalla" w:hint="cs"/>
          <w:sz w:val="28"/>
          <w:szCs w:val="28"/>
          <w:rtl/>
        </w:rPr>
        <w:t>بفضل إدارة المخاطر، تتمكن المنظمات من حماية أصولها ومركزها التنافسي وتحقيق أهدافها بأفضل الطرق الممكنة. فهي تساعد المنظمات على تحديد المخاطر المحتملة وتقييمها وتصنيفها حسب الأولوية، كما تساعدها على اتخاذ القرارات الصائبة والتحضير للتعامل مع المخاطر المتوقعة والغير متوقعة. ومن خلال اتخاذ الإجراءات الوقائية المناسبة، يمكن للمنظمات تقليل تأثير المخاطر وتفادي الخسائر بأقل تكلفة ممكنة</w:t>
      </w:r>
      <w:r w:rsidRPr="008D6B38">
        <w:rPr>
          <w:rFonts w:ascii="Sakkal Majalla" w:eastAsia="Calibri" w:hAnsi="Sakkal Majalla" w:cs="Sakkal Majalla" w:hint="cs"/>
          <w:sz w:val="28"/>
          <w:szCs w:val="28"/>
          <w:lang w:bidi="ar-EG"/>
        </w:rPr>
        <w:t>.</w:t>
      </w:r>
      <w:r w:rsidRPr="008D6B38">
        <w:rPr>
          <w:rFonts w:ascii="Sakkal Majalla" w:eastAsia="Calibri" w:hAnsi="Sakkal Majalla" w:cs="Sakkal Majalla" w:hint="cs"/>
          <w:sz w:val="28"/>
          <w:szCs w:val="28"/>
          <w:rtl/>
          <w:lang w:bidi="ar-EG"/>
        </w:rPr>
        <w:t xml:space="preserve"> (يانج، 2014: 127).</w:t>
      </w:r>
    </w:p>
    <w:p w14:paraId="797652F8" w14:textId="78999EAD" w:rsidR="008D6B38" w:rsidRPr="0002323F" w:rsidRDefault="006B5D77" w:rsidP="0002323F">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70" w:name="_Toc131913093"/>
      <w:bookmarkStart w:id="71" w:name="_Toc153705513"/>
      <w:bookmarkStart w:id="72" w:name="_Toc172494277"/>
      <w:r>
        <w:rPr>
          <w:rFonts w:ascii="Sakkal Majalla" w:eastAsia="Calibri" w:hAnsi="Sakkal Majalla" w:cs="Sakkal Majalla" w:hint="cs"/>
          <w:b/>
          <w:bCs/>
          <w:sz w:val="36"/>
          <w:szCs w:val="36"/>
          <w:rtl/>
        </w:rPr>
        <w:t xml:space="preserve">3.1.2 </w:t>
      </w:r>
      <w:r w:rsidR="008D6B38" w:rsidRPr="0002323F">
        <w:rPr>
          <w:rFonts w:ascii="Sakkal Majalla" w:eastAsia="Calibri" w:hAnsi="Sakkal Majalla" w:cs="Sakkal Majalla" w:hint="cs"/>
          <w:b/>
          <w:bCs/>
          <w:sz w:val="36"/>
          <w:szCs w:val="36"/>
          <w:rtl/>
        </w:rPr>
        <w:t>مفهوم إدارة المخاطر</w:t>
      </w:r>
      <w:bookmarkEnd w:id="70"/>
      <w:bookmarkEnd w:id="71"/>
      <w:bookmarkEnd w:id="72"/>
    </w:p>
    <w:p w14:paraId="4B59FDBD"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يحظى موضوع إدارة المخاطر باهتمام واسع من قبل المنظمات، وذلك نتيجة لزيادة حدة المخاطر، والتي تتطلب قدرة المنظمات على صياغة الإستراتيجيات للتقليل من هذه المخاطر عن طريق مراقبتها، والسيطرة والتحكم بها، بالرغم من ذلك يلاحظ أن إدارة المنظمة لا تستطيع تقليل المخاطر أو تجنب المنظمة آثارها، كونها تنشأ عن متغيرات ليس بمقدور المنظمة أن تتحكم فيها (مختار، 2010: 42).</w:t>
      </w:r>
    </w:p>
    <w:p w14:paraId="5668090F"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 xml:space="preserve">وكما أشار </w:t>
      </w:r>
      <w:proofErr w:type="gramStart"/>
      <w:r w:rsidRPr="008D6B38">
        <w:rPr>
          <w:rFonts w:ascii="Sakkal Majalla" w:eastAsia="Calibri" w:hAnsi="Sakkal Majalla" w:cs="Sakkal Majalla" w:hint="cs"/>
          <w:sz w:val="28"/>
          <w:szCs w:val="28"/>
          <w:rtl/>
        </w:rPr>
        <w:t>إليها  (</w:t>
      </w:r>
      <w:proofErr w:type="gramEnd"/>
      <w:r w:rsidRPr="008D6B38">
        <w:rPr>
          <w:rFonts w:ascii="Sakkal Majalla" w:eastAsia="Calibri" w:hAnsi="Sakkal Majalla" w:cs="Sakkal Majalla" w:hint="cs"/>
          <w:sz w:val="28"/>
          <w:szCs w:val="28"/>
          <w:rtl/>
        </w:rPr>
        <w:t xml:space="preserve">16 :2019)  </w:t>
      </w:r>
      <w:r w:rsidRPr="008D6B38">
        <w:rPr>
          <w:rFonts w:ascii="Sakkal Majalla" w:eastAsia="Calibri" w:hAnsi="Sakkal Majalla" w:cs="Sakkal Majalla"/>
          <w:sz w:val="28"/>
          <w:szCs w:val="28"/>
        </w:rPr>
        <w:t xml:space="preserve">Ayers and </w:t>
      </w:r>
      <w:proofErr w:type="spellStart"/>
      <w:r w:rsidRPr="008D6B38">
        <w:rPr>
          <w:rFonts w:ascii="Sakkal Majalla" w:eastAsia="Calibri" w:hAnsi="Sakkal Majalla" w:cs="Sakkal Majalla"/>
          <w:sz w:val="28"/>
          <w:szCs w:val="28"/>
        </w:rPr>
        <w:t>Hutchms</w:t>
      </w:r>
      <w:proofErr w:type="spellEnd"/>
      <w:r w:rsidRPr="008D6B38">
        <w:rPr>
          <w:rFonts w:ascii="Sakkal Majalla" w:eastAsia="Calibri" w:hAnsi="Sakkal Majalla" w:cs="Sakkal Majalla" w:hint="cs"/>
          <w:sz w:val="28"/>
          <w:szCs w:val="28"/>
          <w:rtl/>
        </w:rPr>
        <w:t xml:space="preserve">  بأنها هي حدث أو نشاط يمكن أن يحصل بشكل خاطئ ويسبب تأثيراً سلبياً على المنظمة من حيث الوقت والأداء والميزانية، فإدارة المخاطر هي عملية تحديد الأولويات وتصنيفها، والتخطيط للمخاطر قبل حدوثها، ووقوع المشاكل.</w:t>
      </w:r>
    </w:p>
    <w:p w14:paraId="703076A3"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 xml:space="preserve">وعرف (2019) </w:t>
      </w:r>
      <w:r w:rsidRPr="008D6B38">
        <w:rPr>
          <w:rFonts w:ascii="Sakkal Majalla" w:eastAsia="Calibri" w:hAnsi="Sakkal Majalla" w:cs="Sakkal Majalla" w:hint="cs"/>
          <w:sz w:val="28"/>
          <w:szCs w:val="28"/>
        </w:rPr>
        <w:t>Chapelle</w:t>
      </w:r>
      <w:r w:rsidRPr="008D6B38">
        <w:rPr>
          <w:rFonts w:ascii="Sakkal Majalla" w:eastAsia="Calibri" w:hAnsi="Sakkal Majalla" w:cs="Sakkal Majalla" w:hint="cs"/>
          <w:sz w:val="28"/>
          <w:szCs w:val="28"/>
          <w:rtl/>
        </w:rPr>
        <w:t xml:space="preserve"> إدارة المخاطر على أنها الضوابط الوقائية المتمثلة في مجموعة من العمليات والأنشطة والمهام والأساليب الرئيسة للحد من المخاطر، والتي لا تهتم فقط بمجرد حدوث الحادث وإنما التدخل المبكر والتخطيط المسبق للحد من التأثيرات ومنع الحوادث وتقليل الأضرار.</w:t>
      </w:r>
    </w:p>
    <w:p w14:paraId="0E444487"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lastRenderedPageBreak/>
        <w:t xml:space="preserve">يعرف المغربي (2020:193 </w:t>
      </w:r>
      <w:r w:rsidRPr="008D6B38">
        <w:rPr>
          <w:rFonts w:ascii="Sakkal Majalla" w:eastAsia="Calibri" w:hAnsi="Sakkal Majalla" w:cs="Sakkal Majalla" w:hint="cs"/>
          <w:sz w:val="28"/>
          <w:szCs w:val="28"/>
        </w:rPr>
        <w:sym w:font="Symbol" w:char="F028"/>
      </w:r>
      <w:r w:rsidRPr="008D6B38">
        <w:rPr>
          <w:rFonts w:ascii="Sakkal Majalla" w:eastAsia="Calibri" w:hAnsi="Sakkal Majalla" w:cs="Sakkal Majalla" w:hint="cs"/>
          <w:sz w:val="28"/>
          <w:szCs w:val="28"/>
          <w:rtl/>
        </w:rPr>
        <w:t>إدارة المخاطر على إنها منهج أو أسلوب علمي للتعامل مع المخاطر، من خلال توقع الخسائر المحتملة التي قد تتعرض لها المنظمة، وتصميم وتنفيذ إجراءات تجنب أو تقلل المنظمة من إمكانية حدوث الخسائر.</w:t>
      </w:r>
    </w:p>
    <w:p w14:paraId="6C05A583" w14:textId="77777777" w:rsidR="008D6B38" w:rsidRPr="008D6B38" w:rsidRDefault="008D6B38" w:rsidP="00420710">
      <w:pPr>
        <w:spacing w:line="360" w:lineRule="auto"/>
        <w:ind w:firstLine="720"/>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t>يرى موسى وآخرون (2012: 26) بان مفهوم إدارة المخاطر عبارة عن مجموعة من الأساليب العلمية التي تعمل بتنظيم متكامل لمواجهة التهديدات والأخطار ومنع أو تقليل الخسائر المادية المحتملة بأقل التكاليف.</w:t>
      </w:r>
    </w:p>
    <w:p w14:paraId="2FAB94D1"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 xml:space="preserve">يعتقد </w:t>
      </w:r>
      <w:proofErr w:type="spellStart"/>
      <w:r w:rsidRPr="008D6B38">
        <w:rPr>
          <w:rFonts w:ascii="Sakkal Majalla" w:eastAsia="Calibri" w:hAnsi="Sakkal Majalla" w:cs="Sakkal Majalla" w:hint="cs"/>
          <w:sz w:val="28"/>
          <w:szCs w:val="28"/>
          <w:rtl/>
        </w:rPr>
        <w:t>بلغنامي</w:t>
      </w:r>
      <w:proofErr w:type="spellEnd"/>
      <w:r w:rsidRPr="008D6B38">
        <w:rPr>
          <w:rFonts w:ascii="Sakkal Majalla" w:eastAsia="Calibri" w:hAnsi="Sakkal Majalla" w:cs="Sakkal Majalla" w:hint="cs"/>
          <w:sz w:val="28"/>
          <w:szCs w:val="28"/>
          <w:rtl/>
        </w:rPr>
        <w:t xml:space="preserve"> </w:t>
      </w:r>
      <w:proofErr w:type="spellStart"/>
      <w:r w:rsidRPr="008D6B38">
        <w:rPr>
          <w:rFonts w:ascii="Sakkal Majalla" w:eastAsia="Calibri" w:hAnsi="Sakkal Majalla" w:cs="Sakkal Majalla" w:hint="cs"/>
          <w:sz w:val="28"/>
          <w:szCs w:val="28"/>
          <w:rtl/>
        </w:rPr>
        <w:t>وبلعيدي</w:t>
      </w:r>
      <w:proofErr w:type="spellEnd"/>
      <w:r w:rsidRPr="008D6B38">
        <w:rPr>
          <w:rFonts w:ascii="Sakkal Majalla" w:eastAsia="Calibri" w:hAnsi="Sakkal Majalla" w:cs="Sakkal Majalla" w:hint="cs"/>
          <w:sz w:val="28"/>
          <w:szCs w:val="28"/>
          <w:rtl/>
        </w:rPr>
        <w:t xml:space="preserve"> (2020) بان مفهوم إدارة المخاطر يستند الى عدد من الوسائل والأساليب العلمية التي يستعين بها متخذ القرار في المنظمة لمواجهة التهديدات والمخاطر المحيطة ببيئة أعمال المنظمة، وذلك بهدف التصدي لتلك المخاطر ومنع الخسائر أو الحد منها.</w:t>
      </w:r>
    </w:p>
    <w:p w14:paraId="6478E413"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وتم تعريف إدارة المخاطر على أنها مجموعة من الأنشطة داخل المنظمة التي تؤدي للحصول على الحصيلة أو النتائج الأكثر ملائمة أو تقليل وتخفيض التقلبات والتغيرات على تلك النتائج (46 ,2017 ,</w:t>
      </w:r>
      <w:r w:rsidRPr="008D6B38">
        <w:rPr>
          <w:rFonts w:ascii="Sakkal Majalla" w:eastAsia="Calibri" w:hAnsi="Sakkal Majalla" w:cs="Sakkal Majalla" w:hint="cs"/>
          <w:sz w:val="28"/>
          <w:szCs w:val="28"/>
        </w:rPr>
        <w:t>Hopkin</w:t>
      </w:r>
      <w:r w:rsidRPr="008D6B38">
        <w:rPr>
          <w:rFonts w:ascii="Sakkal Majalla" w:eastAsia="Calibri" w:hAnsi="Sakkal Majalla" w:cs="Sakkal Majalla" w:hint="cs"/>
          <w:sz w:val="28"/>
          <w:szCs w:val="28"/>
          <w:rtl/>
        </w:rPr>
        <w:t>)</w:t>
      </w:r>
    </w:p>
    <w:p w14:paraId="0CD2980E"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تعرف إدارة المخاطر بانها الأساليب والإجراءات التي تقوم بها المنظمة عن طريق فريق إدارة مخاطر يملكون الخبرة والمعرفة للقيام باكتشاف المخاطر المحتملة وتحديدها وقياسها وتقييمها والتخطيط لمواجهتها ومحاولة تجنبها والسيطرة عليها (محمد وسعيد، 2020).</w:t>
      </w:r>
    </w:p>
    <w:p w14:paraId="061FFAD3"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ينظر عيسى (2010: 84) الى ادارة المخاطر بأنها مجموعة من الأدوات والتقنيات التي تقوم بها المنظمة لتحقيق المفاضلة المثلى بين المخاطرة والعائد بهدف الحد من الخسائر وتجنبها، كمخاطر السيولة، ومخاطر أسعار الفائدة، والمخاطر السوقية.</w:t>
      </w:r>
    </w:p>
    <w:p w14:paraId="13E62ACD"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يعرف عودة (2020: 5) إدارة المخاطر بأنها ممارسة منتظمة تقوم فيها المنظمة باختيار الأساليب الأكثر كفاءة بهدف تقليل آثار المخاطر والتهديدات السلبية المحتملة التي تتعرض لها المنظمة، بحيث تقوم بعدد من الأنشطة والعلميات كالقياس والتقييم وتطوير الاستراتيجيات لإدارتها.</w:t>
      </w:r>
    </w:p>
    <w:p w14:paraId="0004AC28" w14:textId="2741B1BF"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lastRenderedPageBreak/>
        <w:t>ويرى الباحث أن إدارة المخاطر هي عبارة عن إطار مرجعي لشركات يحتوي على مجموعة من الأنشطة العملياتية والمالية التي تسعى لحماية الشركة من المخاطر من خلال تقليل التكاليف ورفع العائد.</w:t>
      </w:r>
    </w:p>
    <w:p w14:paraId="4E4D180D" w14:textId="51AE2E3B" w:rsidR="008D6B38" w:rsidRPr="0002323F" w:rsidRDefault="006B5D77" w:rsidP="0002323F">
      <w:pPr>
        <w:spacing w:before="100" w:beforeAutospacing="1" w:after="100" w:afterAutospacing="1" w:line="360" w:lineRule="auto"/>
        <w:jc w:val="both"/>
        <w:outlineLvl w:val="2"/>
        <w:rPr>
          <w:rFonts w:ascii="Sakkal Majalla" w:eastAsia="Calibri" w:hAnsi="Sakkal Majalla" w:cs="Sakkal Majalla"/>
          <w:b/>
          <w:bCs/>
          <w:sz w:val="36"/>
          <w:szCs w:val="36"/>
        </w:rPr>
      </w:pPr>
      <w:bookmarkStart w:id="73" w:name="_Toc131913094"/>
      <w:bookmarkStart w:id="74" w:name="_Toc153705514"/>
      <w:bookmarkStart w:id="75" w:name="_Toc172494278"/>
      <w:r>
        <w:rPr>
          <w:rFonts w:ascii="Sakkal Majalla" w:eastAsia="Calibri" w:hAnsi="Sakkal Majalla" w:cs="Sakkal Majalla" w:hint="cs"/>
          <w:b/>
          <w:bCs/>
          <w:sz w:val="36"/>
          <w:szCs w:val="36"/>
          <w:rtl/>
        </w:rPr>
        <w:t xml:space="preserve">4.1.2 </w:t>
      </w:r>
      <w:r w:rsidR="008D6B38" w:rsidRPr="0002323F">
        <w:rPr>
          <w:rFonts w:ascii="Sakkal Majalla" w:eastAsia="Calibri" w:hAnsi="Sakkal Majalla" w:cs="Sakkal Majalla"/>
          <w:b/>
          <w:bCs/>
          <w:sz w:val="36"/>
          <w:szCs w:val="36"/>
          <w:rtl/>
        </w:rPr>
        <w:t>أهمية إدارة المخاطر</w:t>
      </w:r>
      <w:bookmarkEnd w:id="73"/>
      <w:bookmarkEnd w:id="74"/>
      <w:bookmarkEnd w:id="75"/>
    </w:p>
    <w:p w14:paraId="7EA09A4A" w14:textId="77777777" w:rsidR="008D6B38" w:rsidRPr="008D6B38" w:rsidRDefault="008D6B38" w:rsidP="00420710">
      <w:pPr>
        <w:spacing w:line="360" w:lineRule="auto"/>
        <w:ind w:firstLine="720"/>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t>يجب على المديرين فهم أن الخطر هو شيء دائم ومستمر في بيئة العمل، فكل قرار يتخذه المديرون ينطوي على مخاطر محتملة، ويمكن الحد من تأثير هذه المخاطر بواسطة إدارة الخطر الصحيحة. يعطي الوعي بالمخاطر متخذ القرار فرصًا متعددة لاتخاذ بعض الإجراءات التصحيحية في المنظمة عند الحاجة. ويمكن اعتبار إدارة المخاطر على أنها المساعدة الإيجابية لمدراء التشغيل في مساعدتهم على تحقيق أهدافهم.</w:t>
      </w:r>
    </w:p>
    <w:p w14:paraId="724C0257" w14:textId="77777777" w:rsidR="008D6B38" w:rsidRPr="006C2976" w:rsidRDefault="008D6B38" w:rsidP="006C2976">
      <w:pPr>
        <w:spacing w:line="360" w:lineRule="auto"/>
        <w:ind w:hanging="2"/>
        <w:rPr>
          <w:rFonts w:ascii="Sakkal Majalla" w:eastAsia="Calibri" w:hAnsi="Sakkal Majalla" w:cs="Sakkal Majalla"/>
          <w:b/>
          <w:bCs/>
          <w:sz w:val="28"/>
          <w:szCs w:val="28"/>
          <w:rtl/>
        </w:rPr>
      </w:pPr>
      <w:r w:rsidRPr="006C2976">
        <w:rPr>
          <w:rFonts w:ascii="Sakkal Majalla" w:eastAsia="Calibri" w:hAnsi="Sakkal Majalla" w:cs="Sakkal Majalla" w:hint="cs"/>
          <w:b/>
          <w:bCs/>
          <w:sz w:val="28"/>
          <w:szCs w:val="28"/>
          <w:rtl/>
        </w:rPr>
        <w:t xml:space="preserve"> ويشار الى أهمية إدارة الخطر بانها (جاسم، 2016: 4):</w:t>
      </w:r>
    </w:p>
    <w:p w14:paraId="6902AE60" w14:textId="77777777" w:rsidR="008D6B38" w:rsidRPr="008D6B38" w:rsidRDefault="008D6B38">
      <w:pPr>
        <w:numPr>
          <w:ilvl w:val="0"/>
          <w:numId w:val="3"/>
        </w:numPr>
        <w:spacing w:line="360" w:lineRule="auto"/>
        <w:ind w:left="565"/>
        <w:contextualSpacing/>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تنظيم الإخطارات بشكل منهجي لتحسين أداء المشروع، وذلك عبر التشخيص والتقييم والإدارة المنظمة للمشروع المرتبط بالخطر.</w:t>
      </w:r>
    </w:p>
    <w:p w14:paraId="26E892EF" w14:textId="77777777" w:rsidR="008D6B38" w:rsidRPr="008D6B38" w:rsidRDefault="008D6B38">
      <w:pPr>
        <w:numPr>
          <w:ilvl w:val="0"/>
          <w:numId w:val="3"/>
        </w:numPr>
        <w:spacing w:line="360" w:lineRule="auto"/>
        <w:ind w:left="565"/>
        <w:contextualSpacing/>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تطبيق عملية نظامية ومتكررة لمصادر المشروع، وفقًا لسياسة إدارة خطر المشروع المثبتة، والتي تصف موقف الشركة تجاه الخطورة، وتشمل جميع فعاليات المشروع المتعلقة بالتشخيص والتقييم وتقليل وقبول الخطر.</w:t>
      </w:r>
    </w:p>
    <w:p w14:paraId="4359B08B" w14:textId="77777777" w:rsidR="008D6B38" w:rsidRPr="008D6B38" w:rsidRDefault="008D6B38">
      <w:pPr>
        <w:numPr>
          <w:ilvl w:val="0"/>
          <w:numId w:val="3"/>
        </w:numPr>
        <w:spacing w:line="360" w:lineRule="auto"/>
        <w:ind w:left="565"/>
        <w:contextualSpacing/>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تشخيص وتحليل وترتيب وتخفيف وتخطيط ومراقبة وضبط الأحداث التي يمكن أن تتسبب في تغييرات غير مرغوبة.</w:t>
      </w:r>
    </w:p>
    <w:p w14:paraId="62D6968A" w14:textId="77777777" w:rsidR="008D6B38" w:rsidRPr="008D6B38" w:rsidRDefault="008D6B38">
      <w:pPr>
        <w:numPr>
          <w:ilvl w:val="0"/>
          <w:numId w:val="3"/>
        </w:numPr>
        <w:spacing w:line="360" w:lineRule="auto"/>
        <w:ind w:left="565"/>
        <w:contextualSpacing/>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الفن والعلم في تشخيص وتقييم وإدارة خطر المشروع على مدار حياته، وذلك باهتمام خاص بأهدافه، ويجب مراعاة أن الخطورة موجودة في كل مرحلة من دورة حياة المشروع، وبالتالي فإن الإدارة المستمرة للخطر ضرورية لضمان تحقيق النتائج الأمثل لإدارة الخطر.</w:t>
      </w:r>
    </w:p>
    <w:p w14:paraId="5D5A285D" w14:textId="1281ED82" w:rsidR="008D6B38" w:rsidRPr="006C2976" w:rsidRDefault="008D6B38" w:rsidP="006C2976">
      <w:pPr>
        <w:spacing w:line="360" w:lineRule="auto"/>
        <w:ind w:firstLine="720"/>
        <w:jc w:val="both"/>
        <w:rPr>
          <w:rFonts w:ascii="Sakkal Majalla" w:eastAsia="Calibri" w:hAnsi="Sakkal Majalla" w:cs="Sakkal Majalla"/>
          <w:b/>
          <w:bCs/>
          <w:sz w:val="28"/>
          <w:szCs w:val="28"/>
          <w:rtl/>
        </w:rPr>
      </w:pPr>
      <w:r w:rsidRPr="008D6B38">
        <w:rPr>
          <w:rFonts w:ascii="Sakkal Majalla" w:eastAsia="Calibri" w:hAnsi="Sakkal Majalla" w:cs="Sakkal Majalla" w:hint="cs"/>
          <w:sz w:val="28"/>
          <w:szCs w:val="28"/>
          <w:rtl/>
        </w:rPr>
        <w:t xml:space="preserve">هناك دائما احتمال تعرض الأعمال لمخاطر، يمكن أن يكون مكلفة ماليا وجودها وتعرضها لخسائر مالية كبيرة، لهذا يحتاج صاحب العمل الصغير ضمن مسؤولياته المالية أن يحصر المخاطر التي يمكن أن يعترض لها العمل احتمالات حصولها وآثارها المالية، ثم اتخاذ خطوات للحماية من المخاطر المحتملة والمهددة </w:t>
      </w:r>
      <w:r w:rsidRPr="006C2976">
        <w:rPr>
          <w:rFonts w:ascii="Sakkal Majalla" w:eastAsia="Calibri" w:hAnsi="Sakkal Majalla" w:cs="Sakkal Majalla" w:hint="cs"/>
          <w:b/>
          <w:bCs/>
          <w:sz w:val="28"/>
          <w:szCs w:val="28"/>
          <w:rtl/>
        </w:rPr>
        <w:t>وتب</w:t>
      </w:r>
      <w:r w:rsidR="006C2976" w:rsidRPr="006C2976">
        <w:rPr>
          <w:rFonts w:ascii="Sakkal Majalla" w:eastAsia="Calibri" w:hAnsi="Sakkal Majalla" w:cs="Sakkal Majalla" w:hint="cs"/>
          <w:b/>
          <w:bCs/>
          <w:sz w:val="28"/>
          <w:szCs w:val="28"/>
          <w:rtl/>
        </w:rPr>
        <w:t>ر</w:t>
      </w:r>
      <w:r w:rsidRPr="006C2976">
        <w:rPr>
          <w:rFonts w:ascii="Sakkal Majalla" w:eastAsia="Calibri" w:hAnsi="Sakkal Majalla" w:cs="Sakkal Majalla" w:hint="cs"/>
          <w:b/>
          <w:bCs/>
          <w:sz w:val="28"/>
          <w:szCs w:val="28"/>
          <w:rtl/>
        </w:rPr>
        <w:t>ز أهمية إدارة المخاطر من خلال ما يلي (قسمية، 2015):</w:t>
      </w:r>
    </w:p>
    <w:p w14:paraId="66CB57C4" w14:textId="77777777" w:rsidR="008D6B38" w:rsidRPr="008D6B38" w:rsidRDefault="008D6B38">
      <w:pPr>
        <w:numPr>
          <w:ilvl w:val="0"/>
          <w:numId w:val="4"/>
        </w:numPr>
        <w:spacing w:line="360" w:lineRule="auto"/>
        <w:contextualSpacing/>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lastRenderedPageBreak/>
        <w:t>إدارة المخاطر هي عملية حيوية لأي عمل أو منظمة، حيث تساعد في تحديد وتقييم المخاطر المحتملة واتخاذ إجراءات للتحكم فيها. تعزز إدارة المخاطر الثقة في اتخاذ القرارات وتقلل من المخاطر المحتملة، وبالتالي تحقيق الأهداف وتعزيز النجاح في الأعمال التجارية</w:t>
      </w:r>
      <w:r w:rsidRPr="008D6B38">
        <w:rPr>
          <w:rFonts w:ascii="Sakkal Majalla" w:eastAsia="Calibri" w:hAnsi="Sakkal Majalla" w:cs="Sakkal Majalla" w:hint="cs"/>
          <w:sz w:val="28"/>
          <w:szCs w:val="28"/>
        </w:rPr>
        <w:t>.</w:t>
      </w:r>
    </w:p>
    <w:p w14:paraId="21F2EE32" w14:textId="77777777" w:rsidR="008D6B38" w:rsidRPr="008D6B38" w:rsidRDefault="008D6B38">
      <w:pPr>
        <w:numPr>
          <w:ilvl w:val="0"/>
          <w:numId w:val="4"/>
        </w:numPr>
        <w:spacing w:line="360" w:lineRule="auto"/>
        <w:contextualSpacing/>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t>تحديد سياسة منح الائتمان وسياسة تحصيل الائتمان هما أمثلة على كيفية استخدام إدارة المخاطر لتحقيق الأهداف المالية. يمكن لسياسة منح الائتمان التي تهدف إلى زيادة المبيعات وجذب المتعاملين أن تزيد من المخاطر المالية المحتملة، ولكن باستخدام أدوات إدارة المخاطر يمكن تحديد هذه المخاطر وتخفيفها بشكل فعال. بالإضافة إلى ذلك، يمكن لسياسة تحصيل الائتمان أن تساعد في تقليل تراكم الذمم المدنية والحفاظ على السيولة المالية</w:t>
      </w:r>
      <w:r w:rsidRPr="008D6B38">
        <w:rPr>
          <w:rFonts w:ascii="Sakkal Majalla" w:eastAsia="Calibri" w:hAnsi="Sakkal Majalla" w:cs="Sakkal Majalla" w:hint="cs"/>
          <w:sz w:val="28"/>
          <w:szCs w:val="28"/>
        </w:rPr>
        <w:t>.</w:t>
      </w:r>
    </w:p>
    <w:p w14:paraId="7FA8AE88" w14:textId="77777777" w:rsidR="008D6B38" w:rsidRPr="008D6B38" w:rsidRDefault="008D6B38">
      <w:pPr>
        <w:numPr>
          <w:ilvl w:val="0"/>
          <w:numId w:val="4"/>
        </w:numPr>
        <w:spacing w:line="360" w:lineRule="auto"/>
        <w:contextualSpacing/>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t>تساعد إدارة المخاطر على تحقيق الأهداف وتعزيز النجاح من خلال تحديد المخاطر المحتملة واتخاذ إجراءات للتحكم فيها بشكل فعال. بالتالي، يمكن تقليل المخاطر المحتملة والتأثيرات السلبية على الأعمال التجارية وزيادة الفرص لتحقيق الأرباح وتطوير ميزة تنافسية في السوق.</w:t>
      </w:r>
    </w:p>
    <w:p w14:paraId="053C845B" w14:textId="0D05C2A1" w:rsidR="008D6B38" w:rsidRPr="0002323F" w:rsidRDefault="006B5D77" w:rsidP="0002323F">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76" w:name="_Toc131913095"/>
      <w:bookmarkStart w:id="77" w:name="_Toc153705515"/>
      <w:bookmarkStart w:id="78" w:name="_Toc172494279"/>
      <w:r>
        <w:rPr>
          <w:rFonts w:ascii="Sakkal Majalla" w:eastAsia="Calibri" w:hAnsi="Sakkal Majalla" w:cs="Sakkal Majalla" w:hint="cs"/>
          <w:b/>
          <w:bCs/>
          <w:sz w:val="36"/>
          <w:szCs w:val="36"/>
          <w:rtl/>
        </w:rPr>
        <w:t xml:space="preserve">5.1.2 </w:t>
      </w:r>
      <w:r w:rsidR="008D6B38" w:rsidRPr="0002323F">
        <w:rPr>
          <w:rFonts w:ascii="Sakkal Majalla" w:eastAsia="Calibri" w:hAnsi="Sakkal Majalla" w:cs="Sakkal Majalla" w:hint="cs"/>
          <w:b/>
          <w:bCs/>
          <w:sz w:val="36"/>
          <w:szCs w:val="36"/>
          <w:rtl/>
        </w:rPr>
        <w:t>أهداف إدارة المخاطر</w:t>
      </w:r>
      <w:bookmarkEnd w:id="76"/>
      <w:bookmarkEnd w:id="77"/>
      <w:bookmarkEnd w:id="78"/>
      <w:r w:rsidR="008D6B38" w:rsidRPr="0002323F">
        <w:rPr>
          <w:rFonts w:ascii="Sakkal Majalla" w:eastAsia="Calibri" w:hAnsi="Sakkal Majalla" w:cs="Sakkal Majalla" w:hint="cs"/>
          <w:b/>
          <w:bCs/>
          <w:sz w:val="36"/>
          <w:szCs w:val="36"/>
          <w:rtl/>
        </w:rPr>
        <w:t xml:space="preserve"> </w:t>
      </w:r>
    </w:p>
    <w:p w14:paraId="7DAE4EBA" w14:textId="77777777" w:rsidR="008D6B38" w:rsidRPr="006C2976" w:rsidRDefault="008D6B38" w:rsidP="006C2976">
      <w:pPr>
        <w:spacing w:line="360" w:lineRule="auto"/>
        <w:ind w:hanging="2"/>
        <w:jc w:val="both"/>
        <w:rPr>
          <w:rFonts w:ascii="Sakkal Majalla" w:eastAsia="Calibri" w:hAnsi="Sakkal Majalla" w:cs="Sakkal Majalla"/>
          <w:b/>
          <w:bCs/>
          <w:sz w:val="28"/>
          <w:szCs w:val="28"/>
          <w:rtl/>
        </w:rPr>
      </w:pPr>
      <w:r w:rsidRPr="006C2976">
        <w:rPr>
          <w:rFonts w:ascii="Sakkal Majalla" w:eastAsia="Calibri" w:hAnsi="Sakkal Majalla" w:cs="Sakkal Majalla" w:hint="cs"/>
          <w:b/>
          <w:bCs/>
          <w:sz w:val="28"/>
          <w:szCs w:val="28"/>
          <w:rtl/>
        </w:rPr>
        <w:t xml:space="preserve">وفقا لــــــــــــ </w:t>
      </w:r>
      <w:r w:rsidRPr="006C2976">
        <w:rPr>
          <w:rFonts w:ascii="Sakkal Majalla" w:eastAsia="Calibri" w:hAnsi="Sakkal Majalla" w:cs="Sakkal Majalla" w:hint="cs"/>
          <w:b/>
          <w:bCs/>
          <w:sz w:val="28"/>
          <w:szCs w:val="28"/>
        </w:rPr>
        <w:sym w:font="Symbol" w:char="F029"/>
      </w:r>
      <w:proofErr w:type="spellStart"/>
      <w:r w:rsidRPr="006C2976">
        <w:rPr>
          <w:rFonts w:ascii="Sakkal Majalla" w:eastAsia="Calibri" w:hAnsi="Sakkal Majalla" w:cs="Sakkal Majalla" w:hint="cs"/>
          <w:b/>
          <w:bCs/>
          <w:sz w:val="28"/>
          <w:szCs w:val="28"/>
          <w:rtl/>
        </w:rPr>
        <w:t>العزاوى</w:t>
      </w:r>
      <w:proofErr w:type="spellEnd"/>
      <w:r w:rsidRPr="006C2976">
        <w:rPr>
          <w:rFonts w:ascii="Sakkal Majalla" w:eastAsia="Calibri" w:hAnsi="Sakkal Majalla" w:cs="Sakkal Majalla" w:hint="cs"/>
          <w:b/>
          <w:bCs/>
          <w:sz w:val="28"/>
          <w:szCs w:val="28"/>
          <w:rtl/>
        </w:rPr>
        <w:t xml:space="preserve"> ،2016</w:t>
      </w:r>
      <w:r w:rsidRPr="006C2976">
        <w:rPr>
          <w:rFonts w:ascii="Sakkal Majalla" w:eastAsia="Calibri" w:hAnsi="Sakkal Majalla" w:cs="Sakkal Majalla" w:hint="cs"/>
          <w:b/>
          <w:bCs/>
          <w:sz w:val="28"/>
          <w:szCs w:val="28"/>
        </w:rPr>
        <w:sym w:font="Symbol" w:char="F028"/>
      </w:r>
      <w:r w:rsidRPr="006C2976">
        <w:rPr>
          <w:rFonts w:ascii="Sakkal Majalla" w:eastAsia="Calibri" w:hAnsi="Sakkal Majalla" w:cs="Sakkal Majalla" w:hint="cs"/>
          <w:b/>
          <w:bCs/>
          <w:sz w:val="28"/>
          <w:szCs w:val="28"/>
          <w:rtl/>
        </w:rPr>
        <w:t xml:space="preserve">   تتمثل أهدف إدارة المخاطر فيما </w:t>
      </w:r>
      <w:proofErr w:type="gramStart"/>
      <w:r w:rsidRPr="006C2976">
        <w:rPr>
          <w:rFonts w:ascii="Sakkal Majalla" w:eastAsia="Calibri" w:hAnsi="Sakkal Majalla" w:cs="Sakkal Majalla" w:hint="cs"/>
          <w:b/>
          <w:bCs/>
          <w:sz w:val="28"/>
          <w:szCs w:val="28"/>
          <w:rtl/>
        </w:rPr>
        <w:t>يلى :</w:t>
      </w:r>
      <w:proofErr w:type="gramEnd"/>
    </w:p>
    <w:p w14:paraId="230F3434" w14:textId="77777777" w:rsidR="008D6B38" w:rsidRPr="008D6B38" w:rsidRDefault="008D6B38" w:rsidP="00420710">
      <w:pPr>
        <w:spacing w:line="360" w:lineRule="auto"/>
        <w:ind w:firstLine="720"/>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t xml:space="preserve">تعد إدارة المخاطر من العمليات الحيوية التي يجب أن تقوم بها المنظمات للحد من تأثير المخاطر الناشئة على أنشطتها. ولتحقيق ذلك، </w:t>
      </w:r>
      <w:r w:rsidRPr="006C2976">
        <w:rPr>
          <w:rFonts w:ascii="Sakkal Majalla" w:eastAsia="Calibri" w:hAnsi="Sakkal Majalla" w:cs="Sakkal Majalla" w:hint="cs"/>
          <w:b/>
          <w:bCs/>
          <w:sz w:val="28"/>
          <w:szCs w:val="28"/>
          <w:rtl/>
        </w:rPr>
        <w:t>يجب على المنظمة اتباع الخطوات التالية</w:t>
      </w:r>
      <w:r w:rsidRPr="008D6B38">
        <w:rPr>
          <w:rFonts w:ascii="Sakkal Majalla" w:eastAsia="Calibri" w:hAnsi="Sakkal Majalla" w:cs="Sakkal Majalla" w:hint="cs"/>
          <w:sz w:val="28"/>
          <w:szCs w:val="28"/>
        </w:rPr>
        <w:t>:</w:t>
      </w:r>
    </w:p>
    <w:p w14:paraId="19526178" w14:textId="77777777" w:rsidR="008D6B38" w:rsidRPr="008D6B38" w:rsidRDefault="008D6B38">
      <w:pPr>
        <w:numPr>
          <w:ilvl w:val="0"/>
          <w:numId w:val="19"/>
        </w:numPr>
        <w:tabs>
          <w:tab w:val="clear" w:pos="720"/>
        </w:tabs>
        <w:spacing w:line="360" w:lineRule="auto"/>
        <w:ind w:left="565"/>
        <w:jc w:val="both"/>
        <w:rPr>
          <w:rFonts w:ascii="Sakkal Majalla" w:eastAsia="Calibri" w:hAnsi="Sakkal Majalla" w:cs="Sakkal Majalla"/>
          <w:sz w:val="28"/>
          <w:szCs w:val="28"/>
        </w:rPr>
      </w:pPr>
      <w:r w:rsidRPr="006C2976">
        <w:rPr>
          <w:rFonts w:ascii="Sakkal Majalla" w:eastAsia="Calibri" w:hAnsi="Sakkal Majalla" w:cs="Sakkal Majalla" w:hint="cs"/>
          <w:b/>
          <w:bCs/>
          <w:sz w:val="28"/>
          <w:szCs w:val="28"/>
          <w:rtl/>
        </w:rPr>
        <w:t>تحديد رؤية إدارة المخاطر:</w:t>
      </w:r>
      <w:r w:rsidRPr="008D6B38">
        <w:rPr>
          <w:rFonts w:ascii="Sakkal Majalla" w:eastAsia="Calibri" w:hAnsi="Sakkal Majalla" w:cs="Sakkal Majalla" w:hint="cs"/>
          <w:sz w:val="28"/>
          <w:szCs w:val="28"/>
          <w:rtl/>
        </w:rPr>
        <w:t xml:space="preserve"> يجب على المنظمة تحديد رؤيتها الخاصة بإدارة المخاطر وطريقة تطبيق أنشطة المخاطر. ويجب أن تحدد هذه الرؤية درجة المخاطر وأنواعها وأهميتها بالنسبة للمنظمة</w:t>
      </w:r>
      <w:r w:rsidRPr="008D6B38">
        <w:rPr>
          <w:rFonts w:ascii="Sakkal Majalla" w:eastAsia="Calibri" w:hAnsi="Sakkal Majalla" w:cs="Sakkal Majalla" w:hint="cs"/>
          <w:sz w:val="28"/>
          <w:szCs w:val="28"/>
        </w:rPr>
        <w:t>.</w:t>
      </w:r>
    </w:p>
    <w:p w14:paraId="08720360" w14:textId="77777777" w:rsidR="008D6B38" w:rsidRPr="008D6B38" w:rsidRDefault="008D6B38">
      <w:pPr>
        <w:numPr>
          <w:ilvl w:val="0"/>
          <w:numId w:val="19"/>
        </w:numPr>
        <w:tabs>
          <w:tab w:val="clear" w:pos="720"/>
        </w:tabs>
        <w:spacing w:line="360" w:lineRule="auto"/>
        <w:ind w:left="565"/>
        <w:jc w:val="both"/>
        <w:rPr>
          <w:rFonts w:ascii="Sakkal Majalla" w:eastAsia="Calibri" w:hAnsi="Sakkal Majalla" w:cs="Sakkal Majalla"/>
          <w:sz w:val="28"/>
          <w:szCs w:val="28"/>
        </w:rPr>
      </w:pPr>
      <w:r w:rsidRPr="006C2976">
        <w:rPr>
          <w:rFonts w:ascii="Sakkal Majalla" w:eastAsia="Calibri" w:hAnsi="Sakkal Majalla" w:cs="Sakkal Majalla" w:hint="cs"/>
          <w:b/>
          <w:bCs/>
          <w:sz w:val="28"/>
          <w:szCs w:val="28"/>
          <w:rtl/>
        </w:rPr>
        <w:t>اكتشاف وتحديد المخاطر:</w:t>
      </w:r>
      <w:r w:rsidRPr="008D6B38">
        <w:rPr>
          <w:rFonts w:ascii="Sakkal Majalla" w:eastAsia="Calibri" w:hAnsi="Sakkal Majalla" w:cs="Sakkal Majalla" w:hint="cs"/>
          <w:sz w:val="28"/>
          <w:szCs w:val="28"/>
          <w:rtl/>
        </w:rPr>
        <w:t xml:space="preserve"> يتطلب ذلك البحث والتحليل المستمر للمخاطر الجديدة وتحديدها. ويجب أن توضح المخاطر التي يتم تحديدها الأهمية الكاملة لها، بالإضافة إلى تحديد الموارد والوقت الكافي لتنفيذ إجراءات إدارة المخاطر</w:t>
      </w:r>
      <w:r w:rsidRPr="008D6B38">
        <w:rPr>
          <w:rFonts w:ascii="Sakkal Majalla" w:eastAsia="Calibri" w:hAnsi="Sakkal Majalla" w:cs="Sakkal Majalla" w:hint="cs"/>
          <w:sz w:val="28"/>
          <w:szCs w:val="28"/>
        </w:rPr>
        <w:t>.</w:t>
      </w:r>
    </w:p>
    <w:p w14:paraId="18F837FE" w14:textId="77777777" w:rsidR="008D6B38" w:rsidRPr="008D6B38" w:rsidRDefault="008D6B38">
      <w:pPr>
        <w:numPr>
          <w:ilvl w:val="0"/>
          <w:numId w:val="19"/>
        </w:numPr>
        <w:tabs>
          <w:tab w:val="clear" w:pos="720"/>
        </w:tabs>
        <w:spacing w:line="360" w:lineRule="auto"/>
        <w:ind w:left="565"/>
        <w:jc w:val="both"/>
        <w:rPr>
          <w:rFonts w:ascii="Sakkal Majalla" w:eastAsia="Calibri" w:hAnsi="Sakkal Majalla" w:cs="Sakkal Majalla"/>
          <w:sz w:val="28"/>
          <w:szCs w:val="28"/>
        </w:rPr>
      </w:pPr>
      <w:r w:rsidRPr="006C2976">
        <w:rPr>
          <w:rFonts w:ascii="Sakkal Majalla" w:eastAsia="Calibri" w:hAnsi="Sakkal Majalla" w:cs="Sakkal Majalla" w:hint="cs"/>
          <w:b/>
          <w:bCs/>
          <w:sz w:val="28"/>
          <w:szCs w:val="28"/>
          <w:rtl/>
        </w:rPr>
        <w:lastRenderedPageBreak/>
        <w:t>إجراء التحليل النوعي للمخاطر:</w:t>
      </w:r>
      <w:r w:rsidRPr="008D6B38">
        <w:rPr>
          <w:rFonts w:ascii="Sakkal Majalla" w:eastAsia="Calibri" w:hAnsi="Sakkal Majalla" w:cs="Sakkal Majalla" w:hint="cs"/>
          <w:sz w:val="28"/>
          <w:szCs w:val="28"/>
          <w:rtl/>
        </w:rPr>
        <w:t xml:space="preserve"> يتطلب ذلك تقييم </w:t>
      </w:r>
      <w:proofErr w:type="spellStart"/>
      <w:r w:rsidRPr="008D6B38">
        <w:rPr>
          <w:rFonts w:ascii="Sakkal Majalla" w:eastAsia="Calibri" w:hAnsi="Sakkal Majalla" w:cs="Sakkal Majalla" w:hint="cs"/>
          <w:sz w:val="28"/>
          <w:szCs w:val="28"/>
          <w:rtl/>
        </w:rPr>
        <w:t>إحتمال</w:t>
      </w:r>
      <w:proofErr w:type="spellEnd"/>
      <w:r w:rsidRPr="008D6B38">
        <w:rPr>
          <w:rFonts w:ascii="Sakkal Majalla" w:eastAsia="Calibri" w:hAnsi="Sakkal Majalla" w:cs="Sakkal Majalla" w:hint="cs"/>
          <w:sz w:val="28"/>
          <w:szCs w:val="28"/>
          <w:rtl/>
        </w:rPr>
        <w:t xml:space="preserve"> حدوث المخاطر ودرجة تأثيرها وتحديد الأولوية حسب الأهمية أو درجتها. ويساعد هذا التحليل في إعداد مصفوفة </w:t>
      </w:r>
      <w:proofErr w:type="spellStart"/>
      <w:r w:rsidRPr="008D6B38">
        <w:rPr>
          <w:rFonts w:ascii="Sakkal Majalla" w:eastAsia="Calibri" w:hAnsi="Sakkal Majalla" w:cs="Sakkal Majalla" w:hint="cs"/>
          <w:sz w:val="28"/>
          <w:szCs w:val="28"/>
          <w:rtl/>
        </w:rPr>
        <w:t>الإحتمال</w:t>
      </w:r>
      <w:proofErr w:type="spellEnd"/>
      <w:r w:rsidRPr="008D6B38">
        <w:rPr>
          <w:rFonts w:ascii="Sakkal Majalla" w:eastAsia="Calibri" w:hAnsi="Sakkal Majalla" w:cs="Sakkal Majalla" w:hint="cs"/>
          <w:sz w:val="28"/>
          <w:szCs w:val="28"/>
          <w:rtl/>
        </w:rPr>
        <w:t xml:space="preserve"> والتأثير ويهيئ التخطيط للاستجابة للمخاطر</w:t>
      </w:r>
      <w:r w:rsidRPr="008D6B38">
        <w:rPr>
          <w:rFonts w:ascii="Sakkal Majalla" w:eastAsia="Calibri" w:hAnsi="Sakkal Majalla" w:cs="Sakkal Majalla" w:hint="cs"/>
          <w:sz w:val="28"/>
          <w:szCs w:val="28"/>
        </w:rPr>
        <w:t>.</w:t>
      </w:r>
    </w:p>
    <w:p w14:paraId="0588D502" w14:textId="77777777" w:rsidR="008D6B38" w:rsidRPr="008D6B38" w:rsidRDefault="008D6B38">
      <w:pPr>
        <w:numPr>
          <w:ilvl w:val="0"/>
          <w:numId w:val="19"/>
        </w:numPr>
        <w:tabs>
          <w:tab w:val="clear" w:pos="720"/>
        </w:tabs>
        <w:spacing w:line="360" w:lineRule="auto"/>
        <w:ind w:left="565"/>
        <w:jc w:val="both"/>
        <w:rPr>
          <w:rFonts w:ascii="Sakkal Majalla" w:eastAsia="Calibri" w:hAnsi="Sakkal Majalla" w:cs="Sakkal Majalla"/>
          <w:sz w:val="28"/>
          <w:szCs w:val="28"/>
        </w:rPr>
      </w:pPr>
      <w:r w:rsidRPr="006C2976">
        <w:rPr>
          <w:rFonts w:ascii="Sakkal Majalla" w:eastAsia="Calibri" w:hAnsi="Sakkal Majalla" w:cs="Sakkal Majalla" w:hint="cs"/>
          <w:b/>
          <w:bCs/>
          <w:sz w:val="28"/>
          <w:szCs w:val="28"/>
          <w:rtl/>
        </w:rPr>
        <w:t>إجراء التحليل الكمي للمخاطر:</w:t>
      </w:r>
      <w:r w:rsidRPr="008D6B38">
        <w:rPr>
          <w:rFonts w:ascii="Sakkal Majalla" w:eastAsia="Calibri" w:hAnsi="Sakkal Majalla" w:cs="Sakkal Majalla" w:hint="cs"/>
          <w:sz w:val="28"/>
          <w:szCs w:val="28"/>
          <w:rtl/>
        </w:rPr>
        <w:t xml:space="preserve"> يتطلب ذلك تحديد قائمة المخاطر بأهداف الأنشطة وأولوياتها وترتيب المخاطر كمياً لتسهيل عملية قياسها واستنتاجها</w:t>
      </w:r>
      <w:r w:rsidRPr="008D6B38">
        <w:rPr>
          <w:rFonts w:ascii="Sakkal Majalla" w:eastAsia="Calibri" w:hAnsi="Sakkal Majalla" w:cs="Sakkal Majalla" w:hint="cs"/>
          <w:sz w:val="28"/>
          <w:szCs w:val="28"/>
        </w:rPr>
        <w:t>.</w:t>
      </w:r>
    </w:p>
    <w:p w14:paraId="6D605702" w14:textId="77777777" w:rsidR="008D6B38" w:rsidRPr="008D6B38" w:rsidRDefault="008D6B38">
      <w:pPr>
        <w:numPr>
          <w:ilvl w:val="0"/>
          <w:numId w:val="19"/>
        </w:numPr>
        <w:tabs>
          <w:tab w:val="clear" w:pos="720"/>
        </w:tabs>
        <w:spacing w:line="360" w:lineRule="auto"/>
        <w:ind w:left="565"/>
        <w:jc w:val="both"/>
        <w:rPr>
          <w:rFonts w:ascii="Sakkal Majalla" w:eastAsia="Calibri" w:hAnsi="Sakkal Majalla" w:cs="Sakkal Majalla"/>
          <w:sz w:val="28"/>
          <w:szCs w:val="28"/>
        </w:rPr>
      </w:pPr>
      <w:r w:rsidRPr="006C2976">
        <w:rPr>
          <w:rFonts w:ascii="Sakkal Majalla" w:eastAsia="Calibri" w:hAnsi="Sakkal Majalla" w:cs="Sakkal Majalla" w:hint="cs"/>
          <w:b/>
          <w:bCs/>
          <w:sz w:val="28"/>
          <w:szCs w:val="28"/>
          <w:rtl/>
        </w:rPr>
        <w:t>وضع خطة لمواجهة المخاطر:</w:t>
      </w:r>
      <w:r w:rsidRPr="008D6B38">
        <w:rPr>
          <w:rFonts w:ascii="Sakkal Majalla" w:eastAsia="Calibri" w:hAnsi="Sakkal Majalla" w:cs="Sakkal Majalla" w:hint="cs"/>
          <w:sz w:val="28"/>
          <w:szCs w:val="28"/>
          <w:rtl/>
        </w:rPr>
        <w:t xml:space="preserve"> يجب على المنظمة وضع خطة للاستجابة للمخاطر تتضمن مجموعة من الخيارات بهدف القيام بتحسين الفرص والتقليل من المخاطر أو الحد منه.</w:t>
      </w:r>
    </w:p>
    <w:p w14:paraId="23F6EB27" w14:textId="2B9F67FC" w:rsidR="008D6B38" w:rsidRPr="0002323F" w:rsidRDefault="006B5D77" w:rsidP="0002323F">
      <w:pPr>
        <w:spacing w:before="100" w:beforeAutospacing="1" w:after="100" w:afterAutospacing="1" w:line="360" w:lineRule="auto"/>
        <w:jc w:val="both"/>
        <w:outlineLvl w:val="2"/>
        <w:rPr>
          <w:rFonts w:ascii="Sakkal Majalla" w:eastAsia="Calibri" w:hAnsi="Sakkal Majalla" w:cs="Sakkal Majalla"/>
          <w:b/>
          <w:bCs/>
          <w:sz w:val="36"/>
          <w:szCs w:val="36"/>
        </w:rPr>
      </w:pPr>
      <w:bookmarkStart w:id="79" w:name="_Toc131913096"/>
      <w:bookmarkStart w:id="80" w:name="_Toc153705516"/>
      <w:bookmarkStart w:id="81" w:name="_Toc172494280"/>
      <w:r>
        <w:rPr>
          <w:rFonts w:ascii="Sakkal Majalla" w:eastAsia="Calibri" w:hAnsi="Sakkal Majalla" w:cs="Sakkal Majalla" w:hint="cs"/>
          <w:b/>
          <w:bCs/>
          <w:sz w:val="36"/>
          <w:szCs w:val="36"/>
          <w:rtl/>
        </w:rPr>
        <w:t xml:space="preserve">6.1.2 </w:t>
      </w:r>
      <w:r w:rsidR="008D6B38" w:rsidRPr="0002323F">
        <w:rPr>
          <w:rFonts w:ascii="Sakkal Majalla" w:eastAsia="Calibri" w:hAnsi="Sakkal Majalla" w:cs="Sakkal Majalla" w:hint="cs"/>
          <w:b/>
          <w:bCs/>
          <w:sz w:val="36"/>
          <w:szCs w:val="36"/>
          <w:rtl/>
        </w:rPr>
        <w:t>تحديد أنواع المخاطر</w:t>
      </w:r>
      <w:bookmarkEnd w:id="79"/>
      <w:bookmarkEnd w:id="80"/>
      <w:bookmarkEnd w:id="81"/>
    </w:p>
    <w:p w14:paraId="52A801B9" w14:textId="64ADA683"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الإدارة في </w:t>
      </w:r>
      <w:r w:rsidR="00DD510C" w:rsidRPr="008D6B38">
        <w:rPr>
          <w:rFonts w:ascii="Sakkal Majalla" w:eastAsia="Calibri" w:hAnsi="Sakkal Majalla" w:cs="Sakkal Majalla" w:hint="cs"/>
          <w:sz w:val="28"/>
          <w:szCs w:val="28"/>
          <w:rtl/>
        </w:rPr>
        <w:t>المشاريع تحاول</w:t>
      </w:r>
      <w:r w:rsidRPr="008D6B38">
        <w:rPr>
          <w:rFonts w:ascii="Sakkal Majalla" w:eastAsia="Calibri" w:hAnsi="Sakkal Majalla" w:cs="Sakkal Majalla"/>
          <w:sz w:val="28"/>
          <w:szCs w:val="28"/>
          <w:rtl/>
        </w:rPr>
        <w:t xml:space="preserve"> تعظيم قيمة </w:t>
      </w:r>
      <w:r w:rsidR="00DD510C" w:rsidRPr="008D6B38">
        <w:rPr>
          <w:rFonts w:ascii="Sakkal Majalla" w:eastAsia="Calibri" w:hAnsi="Sakkal Majalla" w:cs="Sakkal Majalla" w:hint="cs"/>
          <w:sz w:val="28"/>
          <w:szCs w:val="28"/>
          <w:rtl/>
        </w:rPr>
        <w:t>المشروع من</w:t>
      </w:r>
      <w:r w:rsidRPr="008D6B38">
        <w:rPr>
          <w:rFonts w:ascii="Sakkal Majalla" w:eastAsia="Calibri" w:hAnsi="Sakkal Majalla" w:cs="Sakkal Majalla"/>
          <w:sz w:val="28"/>
          <w:szCs w:val="28"/>
          <w:rtl/>
        </w:rPr>
        <w:t xml:space="preserve"> خلال الاستثمار في مشروعات تحقق اعلى عائد من البدائل الاستثمارية المتاحة على اعتبار أنها استثمارات خالية من المخاطرة لذلك أن المخاطر وكيفية الحد منها هو هاجس إدارة المنشاة لتحقيق أكبر عائد يمكن تحقيقه بالرغم من تجنب المنشآت الوقوع في مخاطر التمويل والاستثمار إلا أنها تواجه العديد من المخاطر وسنتطرق في هذا الفصل إلى مفهوم المخاطر هذه المخاطر هذه بكل أنواعها.</w:t>
      </w:r>
      <w:r w:rsidRPr="008D6B38">
        <w:rPr>
          <w:rFonts w:ascii="Sakkal Majalla" w:eastAsia="Calibri" w:hAnsi="Sakkal Majalla" w:cs="Sakkal Majalla"/>
          <w:sz w:val="28"/>
          <w:szCs w:val="28"/>
        </w:rPr>
        <w:t xml:space="preserve"> (Bryde ,2023)</w:t>
      </w:r>
    </w:p>
    <w:p w14:paraId="1256E5C9"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حيث نجد أن نجاح المنشآت في المستقبل يتوقف على قرار الاستثمار الذي يتخذ</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في المخاطر بأقل نسبة من المخاطر لتحقيق أكبر </w:t>
      </w:r>
      <w:proofErr w:type="gramStart"/>
      <w:r w:rsidRPr="008D6B38">
        <w:rPr>
          <w:rFonts w:ascii="Sakkal Majalla" w:eastAsia="Calibri" w:hAnsi="Sakkal Majalla" w:cs="Sakkal Majalla"/>
          <w:sz w:val="28"/>
          <w:szCs w:val="28"/>
          <w:rtl/>
        </w:rPr>
        <w:t>عائد .</w:t>
      </w:r>
      <w:proofErr w:type="gramEnd"/>
      <w:r w:rsidRPr="008D6B38">
        <w:rPr>
          <w:rFonts w:ascii="Sakkal Majalla" w:eastAsia="Calibri" w:hAnsi="Sakkal Majalla" w:cs="Sakkal Majalla"/>
          <w:sz w:val="28"/>
          <w:szCs w:val="28"/>
        </w:rPr>
        <w:t xml:space="preserve"> (</w:t>
      </w:r>
      <w:proofErr w:type="spellStart"/>
      <w:r w:rsidRPr="008D6B38">
        <w:rPr>
          <w:rFonts w:ascii="Sakkal Majalla" w:eastAsia="Calibri" w:hAnsi="Sakkal Majalla" w:cs="Sakkal Majalla"/>
          <w:sz w:val="28"/>
          <w:szCs w:val="28"/>
        </w:rPr>
        <w:t>Bt</w:t>
      </w:r>
      <w:proofErr w:type="spellEnd"/>
      <w:r w:rsidRPr="008D6B38">
        <w:rPr>
          <w:rFonts w:ascii="Sakkal Majalla" w:eastAsia="Calibri" w:hAnsi="Sakkal Majalla" w:cs="Sakkal Majalla"/>
          <w:sz w:val="28"/>
          <w:szCs w:val="28"/>
        </w:rPr>
        <w:t xml:space="preserve"> </w:t>
      </w:r>
      <w:proofErr w:type="spellStart"/>
      <w:r w:rsidRPr="008D6B38">
        <w:rPr>
          <w:rFonts w:ascii="Sakkal Majalla" w:eastAsia="Calibri" w:hAnsi="Sakkal Majalla" w:cs="Sakkal Majalla"/>
          <w:sz w:val="28"/>
          <w:szCs w:val="28"/>
        </w:rPr>
        <w:t>Mazri</w:t>
      </w:r>
      <w:proofErr w:type="spellEnd"/>
      <w:r w:rsidRPr="008D6B38">
        <w:rPr>
          <w:rFonts w:ascii="Sakkal Majalla" w:eastAsia="Calibri" w:hAnsi="Sakkal Majalla" w:cs="Sakkal Majalla"/>
          <w:sz w:val="28"/>
          <w:szCs w:val="28"/>
        </w:rPr>
        <w:t xml:space="preserve"> ,2023)</w:t>
      </w:r>
    </w:p>
    <w:p w14:paraId="2AB9FFC0"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إن دراسات التقييم عادة ما تتطلب إعداد سلسلة من البيانات والمعلومات التي تمتد</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طول العمر الإنتاجي للمشروعات وحتى الآن بالرغم من تقدم الأساليب العلمية إلا انه لا يمكن التحكم في سلوك العناصر التي تلعب دورها في حياة المشروع وهذا يوضح مدى أهمية دراسات قدرات الاستثمار قبل البدء لتقليل المخاطر </w:t>
      </w:r>
      <w:proofErr w:type="gramStart"/>
      <w:r w:rsidRPr="008D6B38">
        <w:rPr>
          <w:rFonts w:ascii="Sakkal Majalla" w:eastAsia="Calibri" w:hAnsi="Sakkal Majalla" w:cs="Sakkal Majalla"/>
          <w:sz w:val="28"/>
          <w:szCs w:val="28"/>
          <w:rtl/>
        </w:rPr>
        <w:t xml:space="preserve">نسبياً </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تتمثل</w:t>
      </w:r>
      <w:proofErr w:type="gramEnd"/>
      <w:r w:rsidRPr="008D6B38">
        <w:rPr>
          <w:rFonts w:ascii="Sakkal Majalla" w:eastAsia="Calibri" w:hAnsi="Sakkal Majalla" w:cs="Sakkal Majalla"/>
          <w:sz w:val="28"/>
          <w:szCs w:val="28"/>
          <w:rtl/>
        </w:rPr>
        <w:t xml:space="preserve"> أنواع المخاطر في الآتي:</w:t>
      </w:r>
      <w:r w:rsidRPr="008D6B38">
        <w:rPr>
          <w:rFonts w:ascii="Sakkal Majalla" w:eastAsia="Calibri" w:hAnsi="Sakkal Majalla" w:cs="Sakkal Majalla"/>
          <w:sz w:val="28"/>
          <w:szCs w:val="28"/>
        </w:rPr>
        <w:t xml:space="preserve"> (Binder, 2020)</w:t>
      </w:r>
    </w:p>
    <w:p w14:paraId="058B43A9" w14:textId="77777777" w:rsidR="006C2976" w:rsidRDefault="006C2976">
      <w:pPr>
        <w:bidi w:val="0"/>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3C953746" w14:textId="2642C722" w:rsidR="008D6B38" w:rsidRPr="006C2976" w:rsidRDefault="008D6B38">
      <w:pPr>
        <w:pStyle w:val="a3"/>
        <w:numPr>
          <w:ilvl w:val="0"/>
          <w:numId w:val="20"/>
        </w:numPr>
        <w:ind w:left="423"/>
        <w:rPr>
          <w:rFonts w:eastAsia="Calibri" w:cs="Sakkal Majalla"/>
          <w:b/>
          <w:bCs/>
          <w:szCs w:val="28"/>
          <w:rtl/>
        </w:rPr>
      </w:pPr>
      <w:r w:rsidRPr="006C2976">
        <w:rPr>
          <w:rFonts w:eastAsia="Calibri" w:cs="Sakkal Majalla"/>
          <w:b/>
          <w:bCs/>
          <w:szCs w:val="28"/>
          <w:rtl/>
        </w:rPr>
        <w:lastRenderedPageBreak/>
        <w:t xml:space="preserve">مخاطر </w:t>
      </w:r>
      <w:proofErr w:type="gramStart"/>
      <w:r w:rsidRPr="006C2976">
        <w:rPr>
          <w:rFonts w:eastAsia="Calibri" w:cs="Sakkal Majalla"/>
          <w:b/>
          <w:bCs/>
          <w:szCs w:val="28"/>
          <w:rtl/>
        </w:rPr>
        <w:t>منتظمة :</w:t>
      </w:r>
      <w:proofErr w:type="gramEnd"/>
    </w:p>
    <w:p w14:paraId="4376600E" w14:textId="77777777" w:rsidR="008D6B38" w:rsidRPr="008D6B38" w:rsidRDefault="008D6B38" w:rsidP="00420710">
      <w:pPr>
        <w:spacing w:line="360" w:lineRule="auto"/>
        <w:ind w:firstLine="720"/>
        <w:jc w:val="both"/>
        <w:rPr>
          <w:rFonts w:ascii="Sakkal Majalla" w:eastAsia="Calibri" w:hAnsi="Sakkal Majalla" w:cs="Sakkal Majalla"/>
          <w:sz w:val="28"/>
          <w:szCs w:val="28"/>
        </w:rPr>
      </w:pPr>
      <w:r w:rsidRPr="008D6B38">
        <w:rPr>
          <w:rFonts w:ascii="Sakkal Majalla" w:eastAsia="Calibri" w:hAnsi="Sakkal Majalla" w:cs="Sakkal Majalla"/>
          <w:sz w:val="28"/>
          <w:szCs w:val="28"/>
          <w:rtl/>
        </w:rPr>
        <w:t>فالمخاطر المنتظمة أو السوقية أو العادية هي المخاطر الناتجة عن العوامل تؤثر</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في الأوراق المالية بوجه عام ولا يقصد تأثيرها على شركة معينة أو قطاع معين، وترتبط هذه العوامل بالظروف الاقتصادية والسياسية والاجتماعية كالإضرابات العامة أو حالات الكساد او ظروف التضخم أو معدلات أسعار </w:t>
      </w:r>
      <w:proofErr w:type="gramStart"/>
      <w:r w:rsidRPr="008D6B38">
        <w:rPr>
          <w:rFonts w:ascii="Sakkal Majalla" w:eastAsia="Calibri" w:hAnsi="Sakkal Majalla" w:cs="Sakkal Majalla"/>
          <w:sz w:val="28"/>
          <w:szCs w:val="28"/>
          <w:rtl/>
        </w:rPr>
        <w:t>الفائدة ،</w:t>
      </w:r>
      <w:proofErr w:type="gramEnd"/>
      <w:r w:rsidRPr="008D6B38">
        <w:rPr>
          <w:rFonts w:ascii="Sakkal Majalla" w:eastAsia="Calibri" w:hAnsi="Sakkal Majalla" w:cs="Sakkal Majalla"/>
          <w:sz w:val="28"/>
          <w:szCs w:val="28"/>
          <w:rtl/>
        </w:rPr>
        <w:t xml:space="preserve"> أو الحروب أو الانقلابات السياسية، فأسعار الأوراق المالية جميعها تتأثر بهذه العوامل بنفس الطريقة ولكن بدرجات متفاوتة</w:t>
      </w:r>
      <w:r w:rsidRPr="008D6B38">
        <w:rPr>
          <w:rFonts w:ascii="Sakkal Majalla" w:eastAsia="Calibri" w:hAnsi="Sakkal Majalla" w:cs="Sakkal Majalla"/>
          <w:sz w:val="28"/>
          <w:szCs w:val="28"/>
        </w:rPr>
        <w:t>(Chen ,2017)</w:t>
      </w:r>
    </w:p>
    <w:p w14:paraId="2F4FDAF2"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تكون درجة المخاطر المنتظمة مرتفعة في الشركات التي تنتج سلعاً صناعية أساسية كصناعة الصلب والحديد وصناعات الآلات والمطاط وكذلك الشركات التي تتصف إعمالها بالمشروعات كشركات الطيران، أي بصورة عامة أن أكثر الشركات تعرضاً للمخاطر </w:t>
      </w:r>
      <w:proofErr w:type="gramStart"/>
      <w:r w:rsidRPr="008D6B38">
        <w:rPr>
          <w:rFonts w:ascii="Sakkal Majalla" w:eastAsia="Calibri" w:hAnsi="Sakkal Majalla" w:cs="Sakkal Majalla"/>
          <w:sz w:val="28"/>
          <w:szCs w:val="28"/>
          <w:rtl/>
        </w:rPr>
        <w:t>المنتظمة .</w:t>
      </w:r>
      <w:proofErr w:type="gramEnd"/>
      <w:r w:rsidRPr="008D6B38">
        <w:rPr>
          <w:rFonts w:ascii="Sakkal Majalla" w:eastAsia="Calibri" w:hAnsi="Sakkal Majalla" w:cs="Sakkal Majalla"/>
          <w:sz w:val="28"/>
          <w:szCs w:val="28"/>
          <w:rtl/>
        </w:rPr>
        <w:t xml:space="preserve"> </w:t>
      </w:r>
      <w:proofErr w:type="gramStart"/>
      <w:r w:rsidRPr="008D6B38">
        <w:rPr>
          <w:rFonts w:ascii="Sakkal Majalla" w:eastAsia="Calibri" w:hAnsi="Sakkal Majalla" w:cs="Sakkal Majalla"/>
          <w:sz w:val="28"/>
          <w:szCs w:val="28"/>
          <w:rtl/>
        </w:rPr>
        <w:t>هي ،</w:t>
      </w:r>
      <w:proofErr w:type="gramEnd"/>
      <w:r w:rsidRPr="008D6B38">
        <w:rPr>
          <w:rFonts w:ascii="Sakkal Majalla" w:eastAsia="Calibri" w:hAnsi="Sakkal Majalla" w:cs="Sakkal Majalla"/>
          <w:sz w:val="28"/>
          <w:szCs w:val="28"/>
          <w:rtl/>
        </w:rPr>
        <w:t xml:space="preserve"> تلك التي تتأثر مبيعاتها </w:t>
      </w:r>
      <w:proofErr w:type="spellStart"/>
      <w:r w:rsidRPr="008D6B38">
        <w:rPr>
          <w:rFonts w:ascii="Sakkal Majalla" w:eastAsia="Calibri" w:hAnsi="Sakkal Majalla" w:cs="Sakkal Majalla"/>
          <w:sz w:val="28"/>
          <w:szCs w:val="28"/>
          <w:rtl/>
        </w:rPr>
        <w:t>وإرباحها</w:t>
      </w:r>
      <w:proofErr w:type="spellEnd"/>
      <w:r w:rsidRPr="008D6B38">
        <w:rPr>
          <w:rFonts w:ascii="Sakkal Majalla" w:eastAsia="Calibri" w:hAnsi="Sakkal Majalla" w:cs="Sakkal Majalla"/>
          <w:sz w:val="28"/>
          <w:szCs w:val="28"/>
          <w:rtl/>
        </w:rPr>
        <w:t xml:space="preserve"> وبالتالي أسهمها</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بمستوى النشاط الاقتصادي بوجه عام </w:t>
      </w:r>
      <w:proofErr w:type="spellStart"/>
      <w:r w:rsidRPr="008D6B38">
        <w:rPr>
          <w:rFonts w:ascii="Sakkal Majalla" w:eastAsia="Calibri" w:hAnsi="Sakkal Majalla" w:cs="Sakkal Majalla"/>
          <w:sz w:val="28"/>
          <w:szCs w:val="28"/>
          <w:rtl/>
        </w:rPr>
        <w:t>وكذالك</w:t>
      </w:r>
      <w:proofErr w:type="spellEnd"/>
      <w:r w:rsidRPr="008D6B38">
        <w:rPr>
          <w:rFonts w:ascii="Sakkal Majalla" w:eastAsia="Calibri" w:hAnsi="Sakkal Majalla" w:cs="Sakkal Majalla"/>
          <w:sz w:val="28"/>
          <w:szCs w:val="28"/>
          <w:rtl/>
        </w:rPr>
        <w:t xml:space="preserve"> بمستوي النشاط في سوق الأوراق المالية.</w:t>
      </w:r>
      <w:r w:rsidRPr="008D6B38">
        <w:rPr>
          <w:rFonts w:ascii="Sakkal Majalla" w:eastAsia="Calibri" w:hAnsi="Sakkal Majalla" w:cs="Sakkal Majalla"/>
          <w:sz w:val="28"/>
          <w:szCs w:val="28"/>
        </w:rPr>
        <w:t xml:space="preserve"> (</w:t>
      </w:r>
      <w:proofErr w:type="gramStart"/>
      <w:r w:rsidRPr="008D6B38">
        <w:rPr>
          <w:rFonts w:ascii="Sakkal Majalla" w:eastAsia="Calibri" w:hAnsi="Sakkal Majalla" w:cs="Sakkal Majalla"/>
          <w:sz w:val="28"/>
          <w:szCs w:val="28"/>
        </w:rPr>
        <w:t>Toor ,</w:t>
      </w:r>
      <w:proofErr w:type="gramEnd"/>
      <w:r w:rsidRPr="008D6B38">
        <w:rPr>
          <w:rFonts w:ascii="Sakkal Majalla" w:eastAsia="Calibri" w:hAnsi="Sakkal Majalla" w:cs="Sakkal Majalla"/>
          <w:sz w:val="28"/>
          <w:szCs w:val="28"/>
        </w:rPr>
        <w:t xml:space="preserve"> 2018)</w:t>
      </w:r>
    </w:p>
    <w:p w14:paraId="258F31EF" w14:textId="148E1130" w:rsidR="008D6B38" w:rsidRPr="008D6B38" w:rsidRDefault="008D6B38">
      <w:pPr>
        <w:pStyle w:val="a3"/>
        <w:numPr>
          <w:ilvl w:val="0"/>
          <w:numId w:val="20"/>
        </w:numPr>
        <w:ind w:left="423"/>
        <w:rPr>
          <w:rFonts w:eastAsia="Calibri" w:cs="Sakkal Majalla"/>
          <w:b/>
          <w:bCs/>
          <w:szCs w:val="28"/>
          <w:rtl/>
        </w:rPr>
      </w:pPr>
      <w:r w:rsidRPr="008D6B38">
        <w:rPr>
          <w:rFonts w:eastAsia="Calibri" w:cs="Sakkal Majalla"/>
          <w:b/>
          <w:bCs/>
          <w:szCs w:val="28"/>
          <w:rtl/>
        </w:rPr>
        <w:t xml:space="preserve">مخاطر غير </w:t>
      </w:r>
      <w:proofErr w:type="gramStart"/>
      <w:r w:rsidRPr="008D6B38">
        <w:rPr>
          <w:rFonts w:eastAsia="Calibri" w:cs="Sakkal Majalla"/>
          <w:b/>
          <w:bCs/>
          <w:szCs w:val="28"/>
          <w:rtl/>
        </w:rPr>
        <w:t>منتظمة :</w:t>
      </w:r>
      <w:proofErr w:type="gramEnd"/>
    </w:p>
    <w:p w14:paraId="017B6443"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المخاطر غير المنتظمة أو غير السوقية فهي المخاطر الناتجة عن عوامل تتعلق بشركة </w:t>
      </w:r>
      <w:proofErr w:type="gramStart"/>
      <w:r w:rsidRPr="008D6B38">
        <w:rPr>
          <w:rFonts w:ascii="Sakkal Majalla" w:eastAsia="Calibri" w:hAnsi="Sakkal Majalla" w:cs="Sakkal Majalla"/>
          <w:sz w:val="28"/>
          <w:szCs w:val="28"/>
          <w:rtl/>
        </w:rPr>
        <w:t>معينة ،</w:t>
      </w:r>
      <w:proofErr w:type="gramEnd"/>
      <w:r w:rsidRPr="008D6B38">
        <w:rPr>
          <w:rFonts w:ascii="Sakkal Majalla" w:eastAsia="Calibri" w:hAnsi="Sakkal Majalla" w:cs="Sakkal Majalla"/>
          <w:sz w:val="28"/>
          <w:szCs w:val="28"/>
          <w:rtl/>
        </w:rPr>
        <w:t xml:space="preserve"> أو قطاع معين ، وتكون مستقلة عن العوامل المؤثرة في النشاط الاقتصادي ككل . ومن هذه العوامل حدوث إضراب عمالي في شركة معينة، والأخطاء الإدارية وظهور اختراعات جديدة، والحملات الإعلانية والتغير في أذواق المستهلكين وظهور قوانين جديدة تؤثر على شركة معينة بالذات (مطري، </w:t>
      </w:r>
      <w:r w:rsidRPr="008D6B38">
        <w:rPr>
          <w:rFonts w:ascii="Sakkal Majalla" w:eastAsia="Calibri" w:hAnsi="Sakkal Majalla" w:cs="Sakkal Majalla" w:hint="cs"/>
          <w:sz w:val="28"/>
          <w:szCs w:val="28"/>
          <w:rtl/>
        </w:rPr>
        <w:t>2019</w:t>
      </w:r>
      <w:proofErr w:type="gramStart"/>
      <w:r w:rsidRPr="008D6B38">
        <w:rPr>
          <w:rFonts w:ascii="Sakkal Majalla" w:eastAsia="Calibri" w:hAnsi="Sakkal Majalla" w:cs="Sakkal Majalla"/>
          <w:sz w:val="28"/>
          <w:szCs w:val="28"/>
          <w:rtl/>
        </w:rPr>
        <w:t>) .</w:t>
      </w:r>
      <w:proofErr w:type="gramEnd"/>
      <w:r w:rsidRPr="008D6B38">
        <w:rPr>
          <w:rFonts w:ascii="Sakkal Majalla" w:eastAsia="Calibri" w:hAnsi="Sakkal Majalla" w:cs="Sakkal Majalla"/>
          <w:sz w:val="28"/>
          <w:szCs w:val="28"/>
          <w:rtl/>
        </w:rPr>
        <w:t xml:space="preserve"> </w:t>
      </w:r>
    </w:p>
    <w:p w14:paraId="75C207EC" w14:textId="77777777" w:rsidR="008D6B38" w:rsidRPr="008D6B38" w:rsidRDefault="008D6B38" w:rsidP="00420710">
      <w:pPr>
        <w:spacing w:line="360" w:lineRule="auto"/>
        <w:ind w:firstLine="720"/>
        <w:jc w:val="both"/>
        <w:rPr>
          <w:rFonts w:ascii="Sakkal Majalla" w:eastAsia="Calibri" w:hAnsi="Sakkal Majalla" w:cs="Sakkal Majalla"/>
          <w:sz w:val="28"/>
          <w:szCs w:val="28"/>
        </w:rPr>
      </w:pPr>
      <w:r w:rsidRPr="008D6B38">
        <w:rPr>
          <w:rFonts w:ascii="Sakkal Majalla" w:eastAsia="Calibri" w:hAnsi="Sakkal Majalla" w:cs="Sakkal Majalla"/>
          <w:sz w:val="28"/>
          <w:szCs w:val="28"/>
          <w:rtl/>
        </w:rPr>
        <w:t xml:space="preserve">والشركات التي تتصف بدرجة كبيرة من المخاطر المنتظمة: وهي تلك التي تنتج السلع الاستهلاكية أو غير المعتمدة كشركات </w:t>
      </w:r>
      <w:proofErr w:type="gramStart"/>
      <w:r w:rsidRPr="008D6B38">
        <w:rPr>
          <w:rFonts w:ascii="Sakkal Majalla" w:eastAsia="Calibri" w:hAnsi="Sakkal Majalla" w:cs="Sakkal Majalla"/>
          <w:sz w:val="28"/>
          <w:szCs w:val="28"/>
          <w:rtl/>
        </w:rPr>
        <w:t>المرطبات ،</w:t>
      </w:r>
      <w:proofErr w:type="gramEnd"/>
      <w:r w:rsidRPr="008D6B38">
        <w:rPr>
          <w:rFonts w:ascii="Sakkal Majalla" w:eastAsia="Calibri" w:hAnsi="Sakkal Majalla" w:cs="Sakkal Majalla"/>
          <w:sz w:val="28"/>
          <w:szCs w:val="28"/>
          <w:rtl/>
        </w:rPr>
        <w:t xml:space="preserve"> وشركات السجائر حيث لا تعتمد مبيعات هذه الشركات على مستوي النشاط الاقتصادي أو على حالة سوق الأوراق المالية. تتأثر درجة المخاطرة غير المنتظمة (غير السوقية لشركة معينة بالتغير في طبيعة او مكونات أصول هذه الشركة أو بدرجة استخدام الافتراضي كمصدر للتمويل كما تتأثر بزيادة المنافسة في مجال نشاطها أو بانتهاء عقود </w:t>
      </w:r>
      <w:proofErr w:type="gramStart"/>
      <w:r w:rsidRPr="008D6B38">
        <w:rPr>
          <w:rFonts w:ascii="Sakkal Majalla" w:eastAsia="Calibri" w:hAnsi="Sakkal Majalla" w:cs="Sakkal Majalla"/>
          <w:sz w:val="28"/>
          <w:szCs w:val="28"/>
          <w:rtl/>
        </w:rPr>
        <w:t>معينة ،</w:t>
      </w:r>
      <w:proofErr w:type="gramEnd"/>
      <w:r w:rsidRPr="008D6B38">
        <w:rPr>
          <w:rFonts w:ascii="Sakkal Majalla" w:eastAsia="Calibri" w:hAnsi="Sakkal Majalla" w:cs="Sakkal Majalla"/>
          <w:sz w:val="28"/>
          <w:szCs w:val="28"/>
          <w:rtl/>
        </w:rPr>
        <w:t xml:space="preserve"> أو بحدوث تغيير أساس في الإدارة </w:t>
      </w:r>
      <w:r w:rsidRPr="008D6B38">
        <w:rPr>
          <w:rFonts w:ascii="Sakkal Majalla" w:eastAsia="Calibri" w:hAnsi="Sakkal Majalla" w:cs="Sakkal Majalla"/>
          <w:sz w:val="28"/>
          <w:szCs w:val="28"/>
          <w:rtl/>
        </w:rPr>
        <w:lastRenderedPageBreak/>
        <w:t xml:space="preserve">لذا يمكن الحد من المخاطر غير المنتظمة عن طريق التنويع وذلك بتكوين محفظة استثمارية رأسمالها موزع على أصول مختلفة لكي يتجنب المستثمر المخاطر المرتبطة لكل أصل علي حدا (مطري، </w:t>
      </w:r>
      <w:r w:rsidRPr="008D6B38">
        <w:rPr>
          <w:rFonts w:ascii="Sakkal Majalla" w:eastAsia="Calibri" w:hAnsi="Sakkal Majalla" w:cs="Sakkal Majalla" w:hint="cs"/>
          <w:sz w:val="28"/>
          <w:szCs w:val="28"/>
          <w:rtl/>
        </w:rPr>
        <w:t>2019)</w:t>
      </w:r>
    </w:p>
    <w:p w14:paraId="2FB6E1AC" w14:textId="2936148A" w:rsidR="008D6B38" w:rsidRPr="008D6B38" w:rsidRDefault="008D6B38">
      <w:pPr>
        <w:pStyle w:val="a3"/>
        <w:numPr>
          <w:ilvl w:val="0"/>
          <w:numId w:val="20"/>
        </w:numPr>
        <w:ind w:left="423"/>
        <w:rPr>
          <w:rFonts w:eastAsia="Calibri" w:cs="Sakkal Majalla"/>
          <w:b/>
          <w:bCs/>
          <w:szCs w:val="28"/>
        </w:rPr>
      </w:pPr>
      <w:r w:rsidRPr="008D6B38">
        <w:rPr>
          <w:rFonts w:eastAsia="Calibri" w:cs="Sakkal Majalla"/>
          <w:b/>
          <w:bCs/>
          <w:szCs w:val="28"/>
          <w:rtl/>
        </w:rPr>
        <w:t>مخاطر التضخم</w:t>
      </w:r>
    </w:p>
    <w:p w14:paraId="15FC48F2"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التضخم. وتحمها عادة الاستثمارات ذات العائد خاصة اذا كان عائدها اقل من </w:t>
      </w:r>
      <w:proofErr w:type="gramStart"/>
      <w:r w:rsidRPr="008D6B38">
        <w:rPr>
          <w:rFonts w:ascii="Sakkal Majalla" w:eastAsia="Calibri" w:hAnsi="Sakkal Majalla" w:cs="Sakkal Majalla"/>
          <w:sz w:val="28"/>
          <w:szCs w:val="28"/>
          <w:rtl/>
        </w:rPr>
        <w:t>معدل</w:t>
      </w:r>
      <w:r w:rsidRPr="008D6B38">
        <w:rPr>
          <w:rFonts w:ascii="Sakkal Majalla" w:eastAsia="Calibri" w:hAnsi="Sakkal Majalla" w:cs="Sakkal Majalla"/>
          <w:sz w:val="28"/>
          <w:szCs w:val="28"/>
        </w:rPr>
        <w:t>(</w:t>
      </w:r>
      <w:proofErr w:type="gramEnd"/>
      <w:r w:rsidRPr="008D6B38">
        <w:rPr>
          <w:rFonts w:ascii="Sakkal Majalla" w:eastAsia="Calibri" w:hAnsi="Sakkal Majalla" w:cs="Sakkal Majalla"/>
          <w:sz w:val="28"/>
          <w:szCs w:val="28"/>
        </w:rPr>
        <w:t>Binder, 2020)</w:t>
      </w:r>
    </w:p>
    <w:p w14:paraId="0A872E01" w14:textId="483B1EA2" w:rsidR="008D6B38" w:rsidRPr="008D6B38" w:rsidRDefault="008D6B38">
      <w:pPr>
        <w:pStyle w:val="a3"/>
        <w:numPr>
          <w:ilvl w:val="0"/>
          <w:numId w:val="20"/>
        </w:numPr>
        <w:ind w:left="423"/>
        <w:rPr>
          <w:rFonts w:eastAsia="Calibri" w:cs="Sakkal Majalla"/>
          <w:b/>
          <w:bCs/>
          <w:szCs w:val="28"/>
          <w:rtl/>
        </w:rPr>
      </w:pPr>
      <w:r w:rsidRPr="008D6B38">
        <w:rPr>
          <w:rFonts w:eastAsia="Calibri" w:cs="Sakkal Majalla"/>
          <w:b/>
          <w:bCs/>
          <w:szCs w:val="28"/>
          <w:rtl/>
        </w:rPr>
        <w:t>مخاطر إعادة الاستثمار:</w:t>
      </w:r>
    </w:p>
    <w:p w14:paraId="7EFC97C7"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تبرز هذه المخاطر إذا استرد المستثمر أمواله المستثمرة ولم تنتح له فرصة لإعادة استثمارها على نفس مستوى العوائد التي كانت مستثمرة فيه ومن الأمثلة على</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ذلك السندات التي تم استدعاءها.</w:t>
      </w:r>
      <w:r w:rsidRPr="008D6B38">
        <w:rPr>
          <w:rFonts w:ascii="Sakkal Majalla" w:eastAsia="Calibri" w:hAnsi="Sakkal Majalla" w:cs="Sakkal Majalla"/>
          <w:sz w:val="28"/>
          <w:szCs w:val="28"/>
        </w:rPr>
        <w:t xml:space="preserve"> (CEEC ,2018)</w:t>
      </w:r>
    </w:p>
    <w:p w14:paraId="3B57AF12" w14:textId="37DD8702" w:rsidR="008D6B38" w:rsidRPr="006C2976" w:rsidRDefault="008D6B38">
      <w:pPr>
        <w:pStyle w:val="a3"/>
        <w:numPr>
          <w:ilvl w:val="0"/>
          <w:numId w:val="20"/>
        </w:numPr>
        <w:ind w:left="423"/>
        <w:rPr>
          <w:rFonts w:eastAsia="Calibri" w:cs="Sakkal Majalla"/>
          <w:b/>
          <w:bCs/>
          <w:szCs w:val="28"/>
          <w:rtl/>
        </w:rPr>
      </w:pPr>
      <w:r w:rsidRPr="008D6B38">
        <w:rPr>
          <w:rFonts w:eastAsia="Calibri" w:cs="Sakkal Majalla"/>
          <w:b/>
          <w:bCs/>
          <w:szCs w:val="28"/>
          <w:rtl/>
        </w:rPr>
        <w:t>مخاطر أسعار الفائدة:</w:t>
      </w:r>
    </w:p>
    <w:p w14:paraId="2DE41018"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تبرز هذه المخاطر عندما يظهر المستثمر لبيع السندات التي يملكها لحاجته إلى النقد الجاهز فإذا كانت أسعار الفائدة السائدة في السوق اعلى من أسعار الفائدة التي تحملها سنداته فانه سيظهر لبيع سنداته بأقل من قيمتها الاسمية والعكس أيضاً صحيح بمعنى انه سيتمكن من بيعها </w:t>
      </w:r>
      <w:proofErr w:type="spellStart"/>
      <w:r w:rsidRPr="008D6B38">
        <w:rPr>
          <w:rFonts w:ascii="Sakkal Majalla" w:eastAsia="Calibri" w:hAnsi="Sakkal Majalla" w:cs="Sakkal Majalla"/>
          <w:sz w:val="28"/>
          <w:szCs w:val="28"/>
          <w:rtl/>
        </w:rPr>
        <w:t>باعلى</w:t>
      </w:r>
      <w:proofErr w:type="spellEnd"/>
      <w:r w:rsidRPr="008D6B38">
        <w:rPr>
          <w:rFonts w:ascii="Sakkal Majalla" w:eastAsia="Calibri" w:hAnsi="Sakkal Majalla" w:cs="Sakkal Majalla"/>
          <w:sz w:val="28"/>
          <w:szCs w:val="28"/>
          <w:rtl/>
        </w:rPr>
        <w:t xml:space="preserve"> من قيمتها الأساسية إذا كانت أسعار الفائدة السائدة في السوق اقل من الفائدة التي تحملها السندات</w:t>
      </w:r>
      <w:r w:rsidRPr="008D6B38">
        <w:rPr>
          <w:rFonts w:ascii="Sakkal Majalla" w:eastAsia="Calibri" w:hAnsi="Sakkal Majalla" w:cs="Sakkal Majalla" w:hint="cs"/>
          <w:sz w:val="28"/>
          <w:szCs w:val="28"/>
          <w:rtl/>
        </w:rPr>
        <w:t xml:space="preserve"> </w:t>
      </w:r>
      <w:proofErr w:type="gramStart"/>
      <w:r w:rsidRPr="008D6B38">
        <w:rPr>
          <w:rFonts w:ascii="Sakkal Majalla" w:eastAsia="Calibri" w:hAnsi="Sakkal Majalla" w:cs="Sakkal Majalla" w:hint="cs"/>
          <w:sz w:val="28"/>
          <w:szCs w:val="28"/>
          <w:rtl/>
        </w:rPr>
        <w:t>(</w:t>
      </w:r>
      <w:r w:rsidRPr="008D6B38">
        <w:rPr>
          <w:rFonts w:ascii="Sakkal Majalla" w:eastAsia="Calibri" w:hAnsi="Sakkal Majalla" w:cs="Sakkal Majalla"/>
          <w:sz w:val="28"/>
          <w:szCs w:val="28"/>
          <w:rtl/>
        </w:rPr>
        <w:t xml:space="preserve"> رمضان</w:t>
      </w:r>
      <w:proofErr w:type="gramEnd"/>
      <w:r w:rsidRPr="008D6B38">
        <w:rPr>
          <w:rFonts w:ascii="Sakkal Majalla" w:eastAsia="Calibri" w:hAnsi="Sakkal Majalla" w:cs="Sakkal Majalla"/>
          <w:sz w:val="28"/>
          <w:szCs w:val="28"/>
          <w:rtl/>
        </w:rPr>
        <w:t xml:space="preserve"> ، </w:t>
      </w:r>
      <w:r w:rsidRPr="008D6B38">
        <w:rPr>
          <w:rFonts w:ascii="Sakkal Majalla" w:eastAsia="Calibri" w:hAnsi="Sakkal Majalla" w:cs="Sakkal Majalla" w:hint="cs"/>
          <w:sz w:val="28"/>
          <w:szCs w:val="28"/>
          <w:rtl/>
        </w:rPr>
        <w:t>2017)</w:t>
      </w:r>
    </w:p>
    <w:p w14:paraId="214A384B" w14:textId="04472370" w:rsidR="008D6B38" w:rsidRPr="008D6B38" w:rsidRDefault="008D6B38">
      <w:pPr>
        <w:pStyle w:val="a3"/>
        <w:numPr>
          <w:ilvl w:val="0"/>
          <w:numId w:val="20"/>
        </w:numPr>
        <w:ind w:left="423"/>
        <w:rPr>
          <w:rFonts w:eastAsia="Calibri" w:cs="Sakkal Majalla"/>
          <w:b/>
          <w:bCs/>
          <w:szCs w:val="28"/>
          <w:rtl/>
        </w:rPr>
      </w:pPr>
      <w:r w:rsidRPr="008D6B38">
        <w:rPr>
          <w:rFonts w:eastAsia="Calibri" w:cs="Sakkal Majalla"/>
          <w:b/>
          <w:bCs/>
          <w:szCs w:val="28"/>
          <w:rtl/>
        </w:rPr>
        <w:t xml:space="preserve">المخاطر </w:t>
      </w:r>
      <w:proofErr w:type="gramStart"/>
      <w:r w:rsidRPr="008D6B38">
        <w:rPr>
          <w:rFonts w:eastAsia="Calibri" w:cs="Sakkal Majalla"/>
          <w:b/>
          <w:bCs/>
          <w:szCs w:val="28"/>
          <w:rtl/>
        </w:rPr>
        <w:t>الاقتصادية :</w:t>
      </w:r>
      <w:proofErr w:type="gramEnd"/>
    </w:p>
    <w:p w14:paraId="375E6B57" w14:textId="77777777" w:rsidR="008D6B38" w:rsidRPr="008D6B38" w:rsidRDefault="008D6B38" w:rsidP="00420710">
      <w:pPr>
        <w:spacing w:line="360" w:lineRule="auto"/>
        <w:ind w:firstLine="720"/>
        <w:jc w:val="both"/>
        <w:rPr>
          <w:rFonts w:ascii="Sakkal Majalla" w:eastAsia="Calibri" w:hAnsi="Sakkal Majalla" w:cs="Sakkal Majalla"/>
          <w:kern w:val="2"/>
          <w:sz w:val="32"/>
          <w:szCs w:val="32"/>
          <w:rtl/>
          <w14:ligatures w14:val="standardContextual"/>
        </w:rPr>
      </w:pPr>
      <w:r w:rsidRPr="008D6B38">
        <w:rPr>
          <w:rFonts w:ascii="Sakkal Majalla" w:eastAsia="Calibri" w:hAnsi="Sakkal Majalla" w:cs="Sakkal Majalla"/>
          <w:sz w:val="28"/>
          <w:szCs w:val="28"/>
          <w:rtl/>
        </w:rPr>
        <w:t xml:space="preserve">اذا استثمر احدهم بالأسهم فإن اسعار هذه الاسهم </w:t>
      </w:r>
      <w:proofErr w:type="spellStart"/>
      <w:r w:rsidRPr="008D6B38">
        <w:rPr>
          <w:rFonts w:ascii="Sakkal Majalla" w:eastAsia="Calibri" w:hAnsi="Sakkal Majalla" w:cs="Sakkal Majalla"/>
          <w:sz w:val="28"/>
          <w:szCs w:val="28"/>
          <w:rtl/>
        </w:rPr>
        <w:t>ستتاثر</w:t>
      </w:r>
      <w:proofErr w:type="spellEnd"/>
      <w:r w:rsidRPr="008D6B38">
        <w:rPr>
          <w:rFonts w:ascii="Sakkal Majalla" w:eastAsia="Calibri" w:hAnsi="Sakkal Majalla" w:cs="Sakkal Majalla"/>
          <w:sz w:val="28"/>
          <w:szCs w:val="28"/>
          <w:rtl/>
        </w:rPr>
        <w:t xml:space="preserve"> بمقدار الارباح التي ستحققها الشركة وبمقدار الارباح التي </w:t>
      </w:r>
      <w:proofErr w:type="spellStart"/>
      <w:r w:rsidRPr="008D6B38">
        <w:rPr>
          <w:rFonts w:ascii="Sakkal Majalla" w:eastAsia="Calibri" w:hAnsi="Sakkal Majalla" w:cs="Sakkal Majalla"/>
          <w:sz w:val="28"/>
          <w:szCs w:val="28"/>
          <w:rtl/>
        </w:rPr>
        <w:t>يتوزعها</w:t>
      </w:r>
      <w:proofErr w:type="spellEnd"/>
      <w:r w:rsidRPr="008D6B38">
        <w:rPr>
          <w:rFonts w:ascii="Sakkal Majalla" w:eastAsia="Calibri" w:hAnsi="Sakkal Majalla" w:cs="Sakkal Majalla"/>
          <w:sz w:val="28"/>
          <w:szCs w:val="28"/>
          <w:rtl/>
        </w:rPr>
        <w:t xml:space="preserve"> وبما ان الارباح </w:t>
      </w:r>
      <w:proofErr w:type="spellStart"/>
      <w:r w:rsidRPr="008D6B38">
        <w:rPr>
          <w:rFonts w:ascii="Sakkal Majalla" w:eastAsia="Calibri" w:hAnsi="Sakkal Majalla" w:cs="Sakkal Majalla"/>
          <w:sz w:val="28"/>
          <w:szCs w:val="28"/>
          <w:rtl/>
        </w:rPr>
        <w:t>تتاثر</w:t>
      </w:r>
      <w:proofErr w:type="spellEnd"/>
      <w:r w:rsidRPr="008D6B38">
        <w:rPr>
          <w:rFonts w:ascii="Sakkal Majalla" w:eastAsia="Calibri" w:hAnsi="Sakkal Majalla" w:cs="Sakkal Majalla"/>
          <w:sz w:val="28"/>
          <w:szCs w:val="28"/>
          <w:rtl/>
        </w:rPr>
        <w:t xml:space="preserve"> بالأوضاع الاقتصادية التي تعمل في ظلها الشركة اذن المحصلة النهائية هي اسعار </w:t>
      </w:r>
      <w:proofErr w:type="gramStart"/>
      <w:r w:rsidRPr="008D6B38">
        <w:rPr>
          <w:rFonts w:ascii="Sakkal Majalla" w:eastAsia="Calibri" w:hAnsi="Sakkal Majalla" w:cs="Sakkal Majalla"/>
          <w:sz w:val="28"/>
          <w:szCs w:val="28"/>
          <w:rtl/>
        </w:rPr>
        <w:t>الاسهم .</w:t>
      </w:r>
      <w:proofErr w:type="gramEnd"/>
      <w:r w:rsidRPr="008D6B38">
        <w:rPr>
          <w:rFonts w:ascii="Sakkal Majalla" w:eastAsia="Calibri" w:hAnsi="Sakkal Majalla" w:cs="Sakkal Majalla"/>
          <w:sz w:val="28"/>
          <w:szCs w:val="28"/>
          <w:rtl/>
        </w:rPr>
        <w:t xml:space="preserve"> </w:t>
      </w:r>
      <w:proofErr w:type="spellStart"/>
      <w:r w:rsidRPr="008D6B38">
        <w:rPr>
          <w:rFonts w:ascii="Sakkal Majalla" w:eastAsia="Calibri" w:hAnsi="Sakkal Majalla" w:cs="Sakkal Majalla"/>
          <w:sz w:val="28"/>
          <w:szCs w:val="28"/>
          <w:rtl/>
        </w:rPr>
        <w:t>ستتاثر</w:t>
      </w:r>
      <w:proofErr w:type="spellEnd"/>
      <w:r w:rsidRPr="008D6B38">
        <w:rPr>
          <w:rFonts w:ascii="Sakkal Majalla" w:eastAsia="Calibri" w:hAnsi="Sakkal Majalla" w:cs="Sakkal Majalla"/>
          <w:sz w:val="28"/>
          <w:szCs w:val="28"/>
          <w:rtl/>
        </w:rPr>
        <w:t xml:space="preserve"> الشركة بالدورات الاقتصادية وحاصل هذه الاسهم سيتعرض للمخاطر الاقتصادية من خلال </w:t>
      </w:r>
      <w:proofErr w:type="spellStart"/>
      <w:r w:rsidRPr="008D6B38">
        <w:rPr>
          <w:rFonts w:ascii="Sakkal Majalla" w:eastAsia="Calibri" w:hAnsi="Sakkal Majalla" w:cs="Sakkal Majalla"/>
          <w:sz w:val="28"/>
          <w:szCs w:val="28"/>
          <w:rtl/>
        </w:rPr>
        <w:t>تاثر</w:t>
      </w:r>
      <w:proofErr w:type="spellEnd"/>
      <w:r w:rsidRPr="008D6B38">
        <w:rPr>
          <w:rFonts w:ascii="Sakkal Majalla" w:eastAsia="Calibri" w:hAnsi="Sakkal Majalla" w:cs="Sakkal Majalla"/>
          <w:sz w:val="28"/>
          <w:szCs w:val="28"/>
          <w:rtl/>
        </w:rPr>
        <w:t xml:space="preserve"> الشركة بالدورات الاقتصادية التضخم والكساد وعوامل العرض والطلب والاحداث العالمية).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بن الشيخ</w:t>
      </w:r>
      <w:r w:rsidRPr="008D6B38">
        <w:rPr>
          <w:rFonts w:ascii="Sakkal Majalla" w:eastAsia="Calibri" w:hAnsi="Sakkal Majalla" w:cs="Sakkal Majalla"/>
          <w:sz w:val="28"/>
          <w:szCs w:val="28"/>
        </w:rPr>
        <w:t xml:space="preserve"> (2019)</w:t>
      </w:r>
    </w:p>
    <w:p w14:paraId="3C48B722" w14:textId="38274140" w:rsidR="008D6B38" w:rsidRPr="006C2976" w:rsidRDefault="008D6B38">
      <w:pPr>
        <w:pStyle w:val="a3"/>
        <w:numPr>
          <w:ilvl w:val="0"/>
          <w:numId w:val="20"/>
        </w:numPr>
        <w:ind w:left="423"/>
        <w:rPr>
          <w:rFonts w:eastAsia="Calibri" w:cs="Sakkal Majalla"/>
          <w:b/>
          <w:bCs/>
          <w:szCs w:val="28"/>
          <w:rtl/>
        </w:rPr>
      </w:pPr>
      <w:r w:rsidRPr="006C2976">
        <w:rPr>
          <w:rFonts w:eastAsia="Calibri" w:cs="Sakkal Majalla"/>
          <w:b/>
          <w:bCs/>
          <w:szCs w:val="28"/>
          <w:rtl/>
        </w:rPr>
        <w:lastRenderedPageBreak/>
        <w:t>مخاطر السوق</w:t>
      </w:r>
    </w:p>
    <w:p w14:paraId="4CA6549D"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والمقصود هنا هو السوق المالية فالمستثمر </w:t>
      </w:r>
      <w:r w:rsidRPr="008D6B38">
        <w:rPr>
          <w:rFonts w:ascii="Sakkal Majalla" w:eastAsia="Calibri" w:hAnsi="Sakkal Majalla" w:cs="Sakkal Majalla" w:hint="cs"/>
          <w:sz w:val="28"/>
          <w:szCs w:val="28"/>
          <w:rtl/>
        </w:rPr>
        <w:t>بالأسهم</w:t>
      </w:r>
      <w:r w:rsidRPr="008D6B38">
        <w:rPr>
          <w:rFonts w:ascii="Sakkal Majalla" w:eastAsia="Calibri" w:hAnsi="Sakkal Majalla" w:cs="Sakkal Majalla"/>
          <w:sz w:val="28"/>
          <w:szCs w:val="28"/>
          <w:rtl/>
        </w:rPr>
        <w:t xml:space="preserve"> </w:t>
      </w:r>
      <w:proofErr w:type="spellStart"/>
      <w:r w:rsidRPr="008D6B38">
        <w:rPr>
          <w:rFonts w:ascii="Sakkal Majalla" w:eastAsia="Calibri" w:hAnsi="Sakkal Majalla" w:cs="Sakkal Majalla"/>
          <w:sz w:val="28"/>
          <w:szCs w:val="28"/>
          <w:rtl/>
        </w:rPr>
        <w:t>يتاثر</w:t>
      </w:r>
      <w:proofErr w:type="spellEnd"/>
      <w:r w:rsidRPr="008D6B38">
        <w:rPr>
          <w:rFonts w:ascii="Sakkal Majalla" w:eastAsia="Calibri" w:hAnsi="Sakkal Majalla" w:cs="Sakkal Majalla"/>
          <w:sz w:val="28"/>
          <w:szCs w:val="28"/>
          <w:rtl/>
        </w:rPr>
        <w:t xml:space="preserve"> بتحركات سوق </w:t>
      </w:r>
      <w:r w:rsidRPr="008D6B38">
        <w:rPr>
          <w:rFonts w:ascii="Sakkal Majalla" w:eastAsia="Calibri" w:hAnsi="Sakkal Majalla" w:cs="Sakkal Majalla" w:hint="cs"/>
          <w:sz w:val="28"/>
          <w:szCs w:val="28"/>
          <w:rtl/>
        </w:rPr>
        <w:t>الأسهم</w:t>
      </w:r>
      <w:r w:rsidRPr="008D6B38">
        <w:rPr>
          <w:rFonts w:ascii="Sakkal Majalla" w:eastAsia="Calibri" w:hAnsi="Sakkal Majalla" w:cs="Sakkal Majalla"/>
          <w:sz w:val="28"/>
          <w:szCs w:val="28"/>
          <w:rtl/>
        </w:rPr>
        <w:t xml:space="preserve"> صعودا وهبوطا ومن المعروف ان سوق الاسهم يتحرك </w:t>
      </w:r>
      <w:proofErr w:type="spellStart"/>
      <w:r w:rsidRPr="008D6B38">
        <w:rPr>
          <w:rFonts w:ascii="Sakkal Majalla" w:eastAsia="Calibri" w:hAnsi="Sakkal Majalla" w:cs="Sakkal Majalla"/>
          <w:sz w:val="28"/>
          <w:szCs w:val="28"/>
          <w:rtl/>
        </w:rPr>
        <w:t>لاتفه</w:t>
      </w:r>
      <w:proofErr w:type="spellEnd"/>
      <w:r w:rsidRPr="008D6B38">
        <w:rPr>
          <w:rFonts w:ascii="Sakkal Majalla" w:eastAsia="Calibri" w:hAnsi="Sakkal Majalla" w:cs="Sakkal Majalla"/>
          <w:sz w:val="28"/>
          <w:szCs w:val="28"/>
          <w:rtl/>
        </w:rPr>
        <w:t xml:space="preserve"> الاسباب او الشائعات وتسير اسعار الاسهم فيها سيراً عشوائياً </w:t>
      </w:r>
      <w:r w:rsidRPr="008D6B38">
        <w:rPr>
          <w:rFonts w:ascii="Sakkal Majalla" w:eastAsia="Calibri" w:hAnsi="Sakkal Majalla" w:cs="Sakkal Majalla"/>
          <w:sz w:val="28"/>
          <w:szCs w:val="28"/>
        </w:rPr>
        <w:t>Random walk</w:t>
      </w:r>
      <w:r w:rsidRPr="008D6B38">
        <w:rPr>
          <w:rFonts w:ascii="Sakkal Majalla" w:eastAsia="Calibri" w:hAnsi="Sakkal Majalla" w:cs="Sakkal Majalla"/>
          <w:sz w:val="28"/>
          <w:szCs w:val="28"/>
          <w:rtl/>
        </w:rPr>
        <w:t xml:space="preserve"> فهي لا تعكس الماضي بالضرورة ولذلك كان من الصعب التنبؤ بها (</w:t>
      </w:r>
      <w:proofErr w:type="gramStart"/>
      <w:r w:rsidRPr="008D6B38">
        <w:rPr>
          <w:rFonts w:ascii="Sakkal Majalla" w:eastAsia="Calibri" w:hAnsi="Sakkal Majalla" w:cs="Sakkal Majalla"/>
          <w:sz w:val="28"/>
          <w:szCs w:val="28"/>
          <w:rtl/>
        </w:rPr>
        <w:t>رمضان ،</w:t>
      </w:r>
      <w:proofErr w:type="gramEnd"/>
      <w:r w:rsidRPr="008D6B38">
        <w:rPr>
          <w:rFonts w:ascii="Sakkal Majalla" w:eastAsia="Calibri" w:hAnsi="Sakkal Majalla" w:cs="Sakkal Majalla"/>
          <w:sz w:val="28"/>
          <w:szCs w:val="28"/>
          <w:rtl/>
        </w:rPr>
        <w:t xml:space="preserve"> 2007</w:t>
      </w:r>
      <w:r w:rsidRPr="008D6B38">
        <w:rPr>
          <w:rFonts w:ascii="Sakkal Majalla" w:eastAsia="Calibri" w:hAnsi="Sakkal Majalla" w:cs="Sakkal Majalla" w:hint="cs"/>
          <w:sz w:val="28"/>
          <w:szCs w:val="28"/>
          <w:rtl/>
        </w:rPr>
        <w:t>)</w:t>
      </w:r>
    </w:p>
    <w:p w14:paraId="2408ECE5" w14:textId="77777777" w:rsidR="008D6B38" w:rsidRPr="008D6B38" w:rsidRDefault="008D6B38" w:rsidP="00420710">
      <w:pPr>
        <w:spacing w:line="360" w:lineRule="auto"/>
        <w:ind w:firstLine="720"/>
        <w:jc w:val="both"/>
        <w:rPr>
          <w:rFonts w:ascii="Sakkal Majalla" w:eastAsia="Calibri" w:hAnsi="Sakkal Majalla" w:cs="Sakkal Majalla"/>
          <w:sz w:val="28"/>
          <w:szCs w:val="28"/>
        </w:rPr>
      </w:pPr>
      <w:r w:rsidRPr="008D6B38">
        <w:rPr>
          <w:rFonts w:ascii="Sakkal Majalla" w:eastAsia="Calibri" w:hAnsi="Sakkal Majalla" w:cs="Sakkal Majalla" w:hint="cs"/>
          <w:sz w:val="28"/>
          <w:szCs w:val="28"/>
          <w:rtl/>
        </w:rPr>
        <w:t>يشير المجالي (2020) إل</w:t>
      </w:r>
      <w:r w:rsidRPr="008D6B38">
        <w:rPr>
          <w:rFonts w:ascii="Sakkal Majalla" w:eastAsia="Calibri" w:hAnsi="Sakkal Majalla" w:cs="Sakkal Majalla" w:hint="eastAsia"/>
          <w:sz w:val="28"/>
          <w:szCs w:val="28"/>
          <w:rtl/>
        </w:rPr>
        <w:t>ى</w:t>
      </w:r>
      <w:r w:rsidRPr="008D6B38">
        <w:rPr>
          <w:rFonts w:ascii="Sakkal Majalla" w:eastAsia="Calibri" w:hAnsi="Sakkal Majalla" w:cs="Sakkal Majalla" w:hint="cs"/>
          <w:sz w:val="28"/>
          <w:szCs w:val="28"/>
          <w:rtl/>
        </w:rPr>
        <w:t xml:space="preserve"> مفهوم المخاطر في المجال الإداري إلى أنواع الأضرار المحتملة التي قد تؤثر على اتجاهات العاملين في المنظمة وبالتالي تنعكس تأثيراتها على العمل والأداء. وتتضمن هذه المخاطر ما يلي</w:t>
      </w:r>
      <w:r w:rsidRPr="008D6B38">
        <w:rPr>
          <w:rFonts w:ascii="Sakkal Majalla" w:eastAsia="Calibri" w:hAnsi="Sakkal Majalla" w:cs="Sakkal Majalla" w:hint="cs"/>
          <w:sz w:val="28"/>
          <w:szCs w:val="28"/>
        </w:rPr>
        <w:t>:</w:t>
      </w:r>
    </w:p>
    <w:p w14:paraId="0574C936" w14:textId="77777777" w:rsidR="008D6B38" w:rsidRPr="008D6B38" w:rsidRDefault="008D6B38">
      <w:pPr>
        <w:numPr>
          <w:ilvl w:val="0"/>
          <w:numId w:val="5"/>
        </w:numPr>
        <w:spacing w:line="360" w:lineRule="auto"/>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مخاطر جسدية</w:t>
      </w:r>
      <w:r w:rsidRPr="008D6B38">
        <w:rPr>
          <w:rFonts w:ascii="Sakkal Majalla" w:eastAsia="Calibri" w:hAnsi="Sakkal Majalla" w:cs="Sakkal Majalla" w:hint="cs"/>
          <w:sz w:val="28"/>
          <w:szCs w:val="28"/>
          <w:rtl/>
        </w:rPr>
        <w:t>: وتتعلق هذه المخاطر بالأضرار الصحية التي يمكن أن تسببها منتجات المنظمة للمستخدمين، سواء كان ذلك نتيجة استخدام خاطئ أو عيوب في التصنيع</w:t>
      </w:r>
      <w:r w:rsidRPr="008D6B38">
        <w:rPr>
          <w:rFonts w:ascii="Sakkal Majalla" w:eastAsia="Calibri" w:hAnsi="Sakkal Majalla" w:cs="Sakkal Majalla" w:hint="cs"/>
          <w:sz w:val="28"/>
          <w:szCs w:val="28"/>
        </w:rPr>
        <w:t>.</w:t>
      </w:r>
    </w:p>
    <w:p w14:paraId="6C57E30C" w14:textId="77777777" w:rsidR="008D6B38" w:rsidRPr="008D6B38" w:rsidRDefault="008D6B38">
      <w:pPr>
        <w:numPr>
          <w:ilvl w:val="0"/>
          <w:numId w:val="5"/>
        </w:numPr>
        <w:spacing w:line="360" w:lineRule="auto"/>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مخاطر مالية</w:t>
      </w:r>
      <w:r w:rsidRPr="008D6B38">
        <w:rPr>
          <w:rFonts w:ascii="Sakkal Majalla" w:eastAsia="Calibri" w:hAnsi="Sakkal Majalla" w:cs="Sakkal Majalla" w:hint="cs"/>
          <w:sz w:val="28"/>
          <w:szCs w:val="28"/>
          <w:rtl/>
        </w:rPr>
        <w:t>: وتتضمن هذه المخاطر تكاليف الإنتاج التي يمكن أن تفوق قيمة المنتج، أو عدم إقبال المستهلكين على شراء المنتجات مما يؤدي إلى خسائر مالية للمنظمة</w:t>
      </w:r>
      <w:r w:rsidRPr="008D6B38">
        <w:rPr>
          <w:rFonts w:ascii="Sakkal Majalla" w:eastAsia="Calibri" w:hAnsi="Sakkal Majalla" w:cs="Sakkal Majalla" w:hint="cs"/>
          <w:sz w:val="28"/>
          <w:szCs w:val="28"/>
        </w:rPr>
        <w:t>.</w:t>
      </w:r>
    </w:p>
    <w:p w14:paraId="02AE39AD" w14:textId="77777777" w:rsidR="008D6B38" w:rsidRPr="008D6B38" w:rsidRDefault="008D6B38">
      <w:pPr>
        <w:numPr>
          <w:ilvl w:val="0"/>
          <w:numId w:val="5"/>
        </w:numPr>
        <w:spacing w:line="360" w:lineRule="auto"/>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مخاطر وظيفية</w:t>
      </w:r>
      <w:r w:rsidRPr="008D6B38">
        <w:rPr>
          <w:rFonts w:ascii="Sakkal Majalla" w:eastAsia="Calibri" w:hAnsi="Sakkal Majalla" w:cs="Sakkal Majalla" w:hint="cs"/>
          <w:sz w:val="28"/>
          <w:szCs w:val="28"/>
          <w:rtl/>
        </w:rPr>
        <w:t>: وتشمل هذه المخاطر فشل المنتج في أداء وظائفه الأساسية أو تقليل كفاءته، مما يؤثر سلبًا على العمل والأداء</w:t>
      </w:r>
      <w:r w:rsidRPr="008D6B38">
        <w:rPr>
          <w:rFonts w:ascii="Sakkal Majalla" w:eastAsia="Calibri" w:hAnsi="Sakkal Majalla" w:cs="Sakkal Majalla" w:hint="cs"/>
          <w:sz w:val="28"/>
          <w:szCs w:val="28"/>
        </w:rPr>
        <w:t>.</w:t>
      </w:r>
    </w:p>
    <w:p w14:paraId="70E74E21" w14:textId="77777777" w:rsidR="008D6B38" w:rsidRPr="008D6B38" w:rsidRDefault="008D6B38">
      <w:pPr>
        <w:numPr>
          <w:ilvl w:val="0"/>
          <w:numId w:val="5"/>
        </w:numPr>
        <w:spacing w:line="360" w:lineRule="auto"/>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مخاطر اجتماعية</w:t>
      </w:r>
      <w:r w:rsidRPr="008D6B38">
        <w:rPr>
          <w:rFonts w:ascii="Sakkal Majalla" w:eastAsia="Calibri" w:hAnsi="Sakkal Majalla" w:cs="Sakkal Majalla" w:hint="cs"/>
          <w:sz w:val="28"/>
          <w:szCs w:val="28"/>
          <w:rtl/>
        </w:rPr>
        <w:t>: وتتعلق هذه المخاطر برأي المجتمع حول المنتج وقرارات الشراء، حيث يمكن أن يتأثر الإقبال على المنتج بثقافة واحتياجات المجتمع</w:t>
      </w:r>
      <w:r w:rsidRPr="008D6B38">
        <w:rPr>
          <w:rFonts w:ascii="Sakkal Majalla" w:eastAsia="Calibri" w:hAnsi="Sakkal Majalla" w:cs="Sakkal Majalla" w:hint="cs"/>
          <w:sz w:val="28"/>
          <w:szCs w:val="28"/>
        </w:rPr>
        <w:t>.</w:t>
      </w:r>
    </w:p>
    <w:p w14:paraId="74AD2F3D" w14:textId="77777777" w:rsidR="008D6B38" w:rsidRPr="008D6B38" w:rsidRDefault="008D6B38">
      <w:pPr>
        <w:numPr>
          <w:ilvl w:val="0"/>
          <w:numId w:val="5"/>
        </w:numPr>
        <w:spacing w:line="360" w:lineRule="auto"/>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مخاطر الوقت</w:t>
      </w:r>
      <w:r w:rsidRPr="008D6B38">
        <w:rPr>
          <w:rFonts w:ascii="Sakkal Majalla" w:eastAsia="Calibri" w:hAnsi="Sakkal Majalla" w:cs="Sakkal Majalla" w:hint="cs"/>
          <w:sz w:val="28"/>
          <w:szCs w:val="28"/>
          <w:rtl/>
        </w:rPr>
        <w:t>: وتتضمن هذه المخاطر الانتظار والتأخير عند استخدام المنتج أو التعامل مع مزودي الخدمة، وتتطلب المنتجات التي توافق أسلوب الحياة الحديث والمتغير للمستهلكين</w:t>
      </w:r>
    </w:p>
    <w:p w14:paraId="32FA339E"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 xml:space="preserve">بينما يحدد (59 ,2019) </w:t>
      </w:r>
      <w:r w:rsidRPr="008D6B38">
        <w:rPr>
          <w:rFonts w:ascii="Sakkal Majalla" w:eastAsia="Calibri" w:hAnsi="Sakkal Majalla" w:cs="Sakkal Majalla" w:hint="cs"/>
          <w:sz w:val="28"/>
          <w:szCs w:val="28"/>
        </w:rPr>
        <w:t xml:space="preserve">Nan and </w:t>
      </w:r>
      <w:proofErr w:type="spellStart"/>
      <w:r w:rsidRPr="008D6B38">
        <w:rPr>
          <w:rFonts w:ascii="Sakkal Majalla" w:eastAsia="Calibri" w:hAnsi="Sakkal Majalla" w:cs="Sakkal Majalla" w:hint="cs"/>
          <w:sz w:val="28"/>
          <w:szCs w:val="28"/>
        </w:rPr>
        <w:t>Condamn</w:t>
      </w:r>
      <w:proofErr w:type="spellEnd"/>
      <w:r w:rsidRPr="008D6B38">
        <w:rPr>
          <w:rFonts w:ascii="Sakkal Majalla" w:eastAsia="Calibri" w:hAnsi="Sakkal Majalla" w:cs="Sakkal Majalla" w:hint="cs"/>
          <w:sz w:val="28"/>
          <w:szCs w:val="28"/>
          <w:rtl/>
        </w:rPr>
        <w:t xml:space="preserve"> أنواع أخرى للمخاطر </w:t>
      </w:r>
      <w:r w:rsidRPr="006C2976">
        <w:rPr>
          <w:rFonts w:ascii="Sakkal Majalla" w:eastAsia="Calibri" w:hAnsi="Sakkal Majalla" w:cs="Sakkal Majalla" w:hint="cs"/>
          <w:b/>
          <w:bCs/>
          <w:sz w:val="28"/>
          <w:szCs w:val="28"/>
          <w:rtl/>
        </w:rPr>
        <w:t xml:space="preserve">وفق لثلاث </w:t>
      </w:r>
      <w:proofErr w:type="gramStart"/>
      <w:r w:rsidRPr="006C2976">
        <w:rPr>
          <w:rFonts w:ascii="Sakkal Majalla" w:eastAsia="Calibri" w:hAnsi="Sakkal Majalla" w:cs="Sakkal Majalla" w:hint="cs"/>
          <w:b/>
          <w:bCs/>
          <w:sz w:val="28"/>
          <w:szCs w:val="28"/>
          <w:rtl/>
        </w:rPr>
        <w:t>تصنيفات :</w:t>
      </w:r>
      <w:proofErr w:type="gramEnd"/>
    </w:p>
    <w:p w14:paraId="439B0300" w14:textId="77777777" w:rsidR="008D6B38" w:rsidRPr="008D6B38" w:rsidRDefault="008D6B38" w:rsidP="00DD510C">
      <w:pPr>
        <w:numPr>
          <w:ilvl w:val="0"/>
          <w:numId w:val="6"/>
        </w:numPr>
        <w:tabs>
          <w:tab w:val="clear" w:pos="720"/>
        </w:tabs>
        <w:spacing w:line="360" w:lineRule="auto"/>
        <w:ind w:left="848"/>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تصنيف المخاطر على أساس عدم التأكد</w:t>
      </w:r>
      <w:r w:rsidRPr="008D6B38">
        <w:rPr>
          <w:rFonts w:ascii="Sakkal Majalla" w:eastAsia="Calibri" w:hAnsi="Sakkal Majalla" w:cs="Sakkal Majalla" w:hint="cs"/>
          <w:sz w:val="28"/>
          <w:szCs w:val="28"/>
          <w:rtl/>
        </w:rPr>
        <w:t>: يتم النظر إلى هذا النوع من المخاطر على أنها تنشأ بسبب فقدان المعرفة أو عدم القدرة على تحديد المخاطر بشكل صحيح. ويمكن لهذا النوع من المخاطر أن يؤدي إلى خسائر كبيرة للمنظمة إذا لم يتم التعامل معها بشكل صحيح</w:t>
      </w:r>
      <w:r w:rsidRPr="008D6B38">
        <w:rPr>
          <w:rFonts w:ascii="Sakkal Majalla" w:eastAsia="Calibri" w:hAnsi="Sakkal Majalla" w:cs="Sakkal Majalla" w:hint="cs"/>
          <w:sz w:val="28"/>
          <w:szCs w:val="28"/>
        </w:rPr>
        <w:t>.</w:t>
      </w:r>
    </w:p>
    <w:p w14:paraId="2CCEDF3B" w14:textId="77777777" w:rsidR="008D6B38" w:rsidRPr="008D6B38" w:rsidRDefault="008D6B38" w:rsidP="00DD510C">
      <w:pPr>
        <w:numPr>
          <w:ilvl w:val="0"/>
          <w:numId w:val="6"/>
        </w:numPr>
        <w:spacing w:line="360" w:lineRule="auto"/>
        <w:ind w:left="848"/>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lastRenderedPageBreak/>
        <w:t>تصنيف المخاطر على أساس تأثيرها على الأهداف</w:t>
      </w:r>
      <w:r w:rsidRPr="008D6B38">
        <w:rPr>
          <w:rFonts w:ascii="Sakkal Majalla" w:eastAsia="Calibri" w:hAnsi="Sakkal Majalla" w:cs="Sakkal Majalla" w:hint="cs"/>
          <w:sz w:val="28"/>
          <w:szCs w:val="28"/>
          <w:rtl/>
        </w:rPr>
        <w:t>: ينظر هذا النوع من المخاطر إلى أن المنظمات تصنف المخاطر وفقًا لأهدافها وأولوياتها. ويمكن أن تكون هذه المخاطر مالية أو غير مالية، وتختلف تصنيفاتها باختلاف نوع المنظمة</w:t>
      </w:r>
      <w:r w:rsidRPr="008D6B38">
        <w:rPr>
          <w:rFonts w:ascii="Sakkal Majalla" w:eastAsia="Calibri" w:hAnsi="Sakkal Majalla" w:cs="Sakkal Majalla" w:hint="cs"/>
          <w:sz w:val="28"/>
          <w:szCs w:val="28"/>
        </w:rPr>
        <w:t>.</w:t>
      </w:r>
    </w:p>
    <w:p w14:paraId="1756B82C" w14:textId="77777777" w:rsidR="008D6B38" w:rsidRPr="008D6B38" w:rsidRDefault="008D6B38" w:rsidP="00DD510C">
      <w:pPr>
        <w:numPr>
          <w:ilvl w:val="0"/>
          <w:numId w:val="6"/>
        </w:numPr>
        <w:spacing w:line="360" w:lineRule="auto"/>
        <w:ind w:left="848"/>
        <w:jc w:val="both"/>
        <w:rPr>
          <w:rFonts w:ascii="Sakkal Majalla" w:eastAsia="Calibri" w:hAnsi="Sakkal Majalla" w:cs="Sakkal Majalla"/>
          <w:sz w:val="28"/>
          <w:szCs w:val="28"/>
        </w:rPr>
      </w:pPr>
      <w:r w:rsidRPr="008D6B38">
        <w:rPr>
          <w:rFonts w:ascii="Sakkal Majalla" w:eastAsia="Calibri" w:hAnsi="Sakkal Majalla" w:cs="Sakkal Majalla" w:hint="cs"/>
          <w:b/>
          <w:bCs/>
          <w:sz w:val="28"/>
          <w:szCs w:val="28"/>
          <w:rtl/>
        </w:rPr>
        <w:t>تصنيف المخاطر على أساس الموارد المستخدمة لتحقيق الأهداف</w:t>
      </w:r>
      <w:r w:rsidRPr="008D6B38">
        <w:rPr>
          <w:rFonts w:ascii="Sakkal Majalla" w:eastAsia="Calibri" w:hAnsi="Sakkal Majalla" w:cs="Sakkal Majalla" w:hint="cs"/>
          <w:sz w:val="28"/>
          <w:szCs w:val="28"/>
          <w:rtl/>
        </w:rPr>
        <w:t>: ينظر هذا النوع من المخاطر إلى أن الموارد المستخدمة في تحقيق الأهداف يمكن أن تؤدي إلى مخاطر مختلفة. ويتم تصنيف هذه المخاطر بناءً على طبيعة هذه الموارد وتأثيرها على المخاطر الاستراتيجية والتكتيكية والتنفيذية. ويتم التعامل مع هذه المخاطر بشكل مختلف باختلاف نوع الموارد المستخدمة</w:t>
      </w:r>
      <w:r w:rsidRPr="008D6B38">
        <w:rPr>
          <w:rFonts w:ascii="Sakkal Majalla" w:eastAsia="Calibri" w:hAnsi="Sakkal Majalla" w:cs="Sakkal Majalla" w:hint="cs"/>
          <w:sz w:val="28"/>
          <w:szCs w:val="28"/>
        </w:rPr>
        <w:t>.</w:t>
      </w:r>
    </w:p>
    <w:p w14:paraId="74E42C60" w14:textId="77777777" w:rsidR="008D6B38" w:rsidRPr="006C2976" w:rsidRDefault="008D6B38" w:rsidP="006C2976">
      <w:pPr>
        <w:spacing w:before="100" w:beforeAutospacing="1" w:after="100" w:afterAutospacing="1" w:line="360" w:lineRule="auto"/>
        <w:ind w:hanging="2"/>
        <w:jc w:val="both"/>
        <w:rPr>
          <w:rFonts w:ascii="Sakkal Majalla" w:eastAsia="Times New Roman" w:hAnsi="Sakkal Majalla" w:cs="Sakkal Majalla"/>
          <w:b/>
          <w:bCs/>
          <w:sz w:val="28"/>
          <w:szCs w:val="28"/>
        </w:rPr>
      </w:pPr>
      <w:r w:rsidRPr="006C2976">
        <w:rPr>
          <w:rFonts w:ascii="Sakkal Majalla" w:eastAsia="Times New Roman" w:hAnsi="Sakkal Majalla" w:cs="Sakkal Majalla" w:hint="cs"/>
          <w:b/>
          <w:bCs/>
          <w:sz w:val="28"/>
          <w:szCs w:val="28"/>
          <w:rtl/>
        </w:rPr>
        <w:t>وفقًا لدراسة</w:t>
      </w:r>
      <w:r w:rsidRPr="006C2976">
        <w:rPr>
          <w:rFonts w:ascii="Sakkal Majalla" w:eastAsia="Times New Roman" w:hAnsi="Sakkal Majalla" w:cs="Sakkal Majalla" w:hint="cs"/>
          <w:b/>
          <w:bCs/>
          <w:sz w:val="28"/>
          <w:szCs w:val="28"/>
        </w:rPr>
        <w:t xml:space="preserve"> Ibrahim et al (2019)</w:t>
      </w:r>
      <w:r w:rsidRPr="006C2976">
        <w:rPr>
          <w:rFonts w:ascii="Sakkal Majalla" w:eastAsia="Times New Roman" w:hAnsi="Sakkal Majalla" w:cs="Sakkal Majalla" w:hint="cs"/>
          <w:b/>
          <w:bCs/>
          <w:sz w:val="28"/>
          <w:szCs w:val="28"/>
          <w:rtl/>
        </w:rPr>
        <w:t>، تم تصنيف المخاطر إلى نوعين</w:t>
      </w:r>
      <w:r w:rsidRPr="006C2976">
        <w:rPr>
          <w:rFonts w:ascii="Sakkal Majalla" w:eastAsia="Times New Roman" w:hAnsi="Sakkal Majalla" w:cs="Sakkal Majalla" w:hint="cs"/>
          <w:b/>
          <w:bCs/>
          <w:sz w:val="28"/>
          <w:szCs w:val="28"/>
        </w:rPr>
        <w:t>:</w:t>
      </w:r>
    </w:p>
    <w:p w14:paraId="70874826" w14:textId="77777777" w:rsidR="008D6B38" w:rsidRPr="008D6B38" w:rsidRDefault="008D6B38">
      <w:pPr>
        <w:numPr>
          <w:ilvl w:val="0"/>
          <w:numId w:val="7"/>
        </w:numPr>
        <w:spacing w:before="100" w:beforeAutospacing="1" w:after="100" w:afterAutospacing="1" w:line="360" w:lineRule="auto"/>
        <w:contextualSpacing/>
        <w:jc w:val="both"/>
        <w:rPr>
          <w:rFonts w:ascii="Sakkal Majalla" w:eastAsia="Times New Roman" w:hAnsi="Sakkal Majalla" w:cs="Sakkal Majalla"/>
          <w:sz w:val="28"/>
          <w:szCs w:val="28"/>
        </w:rPr>
      </w:pPr>
      <w:r w:rsidRPr="008D6B38">
        <w:rPr>
          <w:rFonts w:ascii="Sakkal Majalla" w:eastAsia="Times New Roman" w:hAnsi="Sakkal Majalla" w:cs="Sakkal Majalla" w:hint="cs"/>
          <w:b/>
          <w:bCs/>
          <w:sz w:val="28"/>
          <w:szCs w:val="28"/>
          <w:rtl/>
        </w:rPr>
        <w:t>مخاطر الموارد البشرية:</w:t>
      </w:r>
      <w:r w:rsidRPr="008D6B38">
        <w:rPr>
          <w:rFonts w:ascii="Sakkal Majalla" w:eastAsia="Times New Roman" w:hAnsi="Sakkal Majalla" w:cs="Sakkal Majalla" w:hint="cs"/>
          <w:sz w:val="28"/>
          <w:szCs w:val="28"/>
          <w:rtl/>
        </w:rPr>
        <w:t xml:space="preserve"> وهي المخاطر التي تنشأ في مجال الموارد البشرية وتتضمن حدوث أخطاء في إجراءات التعيين والاختيار للموظفين غير المؤهلين مما يؤدي إلى تعطيل العمل وتقليل الإنتاجية</w:t>
      </w:r>
      <w:r w:rsidRPr="008D6B38">
        <w:rPr>
          <w:rFonts w:ascii="Sakkal Majalla" w:eastAsia="Times New Roman" w:hAnsi="Sakkal Majalla" w:cs="Sakkal Majalla" w:hint="cs"/>
          <w:sz w:val="28"/>
          <w:szCs w:val="28"/>
        </w:rPr>
        <w:t>.</w:t>
      </w:r>
    </w:p>
    <w:p w14:paraId="10E7BB97" w14:textId="77777777" w:rsidR="008D6B38" w:rsidRPr="008D6B38" w:rsidRDefault="008D6B38">
      <w:pPr>
        <w:numPr>
          <w:ilvl w:val="0"/>
          <w:numId w:val="7"/>
        </w:numPr>
        <w:spacing w:before="100" w:beforeAutospacing="1" w:after="100" w:afterAutospacing="1" w:line="360" w:lineRule="auto"/>
        <w:contextualSpacing/>
        <w:jc w:val="both"/>
        <w:rPr>
          <w:rFonts w:ascii="Sakkal Majalla" w:eastAsia="Times New Roman" w:hAnsi="Sakkal Majalla" w:cs="Sakkal Majalla"/>
          <w:sz w:val="28"/>
          <w:szCs w:val="28"/>
        </w:rPr>
      </w:pPr>
      <w:r w:rsidRPr="008D6B38">
        <w:rPr>
          <w:rFonts w:ascii="Sakkal Majalla" w:eastAsia="Times New Roman" w:hAnsi="Sakkal Majalla" w:cs="Sakkal Majalla" w:hint="cs"/>
          <w:b/>
          <w:bCs/>
          <w:sz w:val="28"/>
          <w:szCs w:val="28"/>
          <w:rtl/>
        </w:rPr>
        <w:t>مخاطر الاتصال والتعاون والأخلاقية</w:t>
      </w:r>
      <w:r w:rsidRPr="008D6B38">
        <w:rPr>
          <w:rFonts w:ascii="Sakkal Majalla" w:eastAsia="Times New Roman" w:hAnsi="Sakkal Majalla" w:cs="Sakkal Majalla" w:hint="cs"/>
          <w:sz w:val="28"/>
          <w:szCs w:val="28"/>
          <w:rtl/>
        </w:rPr>
        <w:t>: وهي المخاطر التي تنشأ في مجال الاتصال والتعاون وتشمل مشاكل أخلاقية وصعوبات في التنسيق بين الأقسام مما يؤدي إلى سوء التفاهم وسوء السلوك وتأثيرها السلبي على العاملين</w:t>
      </w:r>
      <w:r w:rsidRPr="008D6B38">
        <w:rPr>
          <w:rFonts w:ascii="Sakkal Majalla" w:eastAsia="Times New Roman" w:hAnsi="Sakkal Majalla" w:cs="Sakkal Majalla" w:hint="cs"/>
          <w:sz w:val="28"/>
          <w:szCs w:val="28"/>
        </w:rPr>
        <w:t>.</w:t>
      </w:r>
    </w:p>
    <w:p w14:paraId="251444FB" w14:textId="217D768E" w:rsidR="008D6B38" w:rsidRPr="0002323F" w:rsidRDefault="006B5D77" w:rsidP="0002323F">
      <w:pPr>
        <w:spacing w:before="100" w:beforeAutospacing="1" w:after="100" w:afterAutospacing="1" w:line="360" w:lineRule="auto"/>
        <w:jc w:val="both"/>
        <w:outlineLvl w:val="2"/>
        <w:rPr>
          <w:rFonts w:ascii="Sakkal Majalla" w:eastAsia="Calibri" w:hAnsi="Sakkal Majalla" w:cs="Sakkal Majalla"/>
          <w:b/>
          <w:bCs/>
          <w:sz w:val="36"/>
          <w:szCs w:val="36"/>
        </w:rPr>
      </w:pPr>
      <w:bookmarkStart w:id="82" w:name="_Toc172494281"/>
      <w:r>
        <w:rPr>
          <w:rFonts w:ascii="Sakkal Majalla" w:eastAsia="Calibri" w:hAnsi="Sakkal Majalla" w:cs="Sakkal Majalla" w:hint="cs"/>
          <w:b/>
          <w:bCs/>
          <w:sz w:val="36"/>
          <w:szCs w:val="36"/>
          <w:rtl/>
        </w:rPr>
        <w:t xml:space="preserve">7.1.2 </w:t>
      </w:r>
      <w:r w:rsidR="008D6B38" w:rsidRPr="0002323F">
        <w:rPr>
          <w:rFonts w:ascii="Sakkal Majalla" w:eastAsia="Calibri" w:hAnsi="Sakkal Majalla" w:cs="Sakkal Majalla"/>
          <w:b/>
          <w:bCs/>
          <w:sz w:val="36"/>
          <w:szCs w:val="36"/>
          <w:rtl/>
        </w:rPr>
        <w:t xml:space="preserve">دور وظيفة إدارة </w:t>
      </w:r>
      <w:proofErr w:type="gramStart"/>
      <w:r w:rsidR="008D6B38" w:rsidRPr="0002323F">
        <w:rPr>
          <w:rFonts w:ascii="Sakkal Majalla" w:eastAsia="Calibri" w:hAnsi="Sakkal Majalla" w:cs="Sakkal Majalla"/>
          <w:b/>
          <w:bCs/>
          <w:sz w:val="36"/>
          <w:szCs w:val="36"/>
          <w:rtl/>
        </w:rPr>
        <w:t>المخاطر :</w:t>
      </w:r>
      <w:bookmarkEnd w:id="82"/>
      <w:proofErr w:type="gramEnd"/>
    </w:p>
    <w:p w14:paraId="15A722B5" w14:textId="77777777"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اعتماداً على حجم المشروع قد يتحمل وظيفة إدارة المخاطر أعباء إضافية وتتحول من مدير للخطر يعمل جزء من الوقت إلى قسم الإدارة المخاطر يعمل طول الوقت.  ويجب إن تتضمن وظيفة إدارة المخاطر ما يلي:</w:t>
      </w:r>
      <w:r w:rsidRPr="0002323F">
        <w:rPr>
          <w:rFonts w:ascii="Calibri" w:eastAsia="Calibri" w:hAnsi="Calibri" w:cs="Arial"/>
          <w:kern w:val="2"/>
          <w:sz w:val="20"/>
          <w:szCs w:val="20"/>
          <w14:ligatures w14:val="standardContextual"/>
        </w:rPr>
        <w:t xml:space="preserve"> </w:t>
      </w:r>
      <w:r w:rsidRPr="0002323F">
        <w:rPr>
          <w:rFonts w:ascii="Sakkal Majalla" w:eastAsia="Calibri" w:hAnsi="Sakkal Majalla" w:cs="Sakkal Majalla"/>
          <w:kern w:val="2"/>
          <w:sz w:val="28"/>
          <w:szCs w:val="28"/>
          <w14:ligatures w14:val="standardContextual"/>
        </w:rPr>
        <w:t>(Arslan,2018)</w:t>
      </w:r>
    </w:p>
    <w:p w14:paraId="47EB4535" w14:textId="77777777" w:rsidR="008D6B38" w:rsidRPr="0002323F" w:rsidRDefault="008D6B38">
      <w:pPr>
        <w:numPr>
          <w:ilvl w:val="0"/>
          <w:numId w:val="39"/>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وضع سياسة وإستراتيجية إدارة المخاطر</w:t>
      </w:r>
    </w:p>
    <w:p w14:paraId="27CAD8B9" w14:textId="77777777" w:rsidR="008D6B38" w:rsidRPr="0002323F" w:rsidRDefault="008D6B38">
      <w:pPr>
        <w:numPr>
          <w:ilvl w:val="0"/>
          <w:numId w:val="39"/>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التعاون على المستوي الاستراتيجي والتشغيلي فيما يخص إدارة المخاطر. 3. بناء الوعي الثقافي للخطر داخل المشروع ويشمل التعليم الملائم</w:t>
      </w:r>
    </w:p>
    <w:p w14:paraId="2BE8FC36" w14:textId="77777777" w:rsidR="008D6B38" w:rsidRPr="0002323F" w:rsidRDefault="008D6B38">
      <w:pPr>
        <w:numPr>
          <w:ilvl w:val="0"/>
          <w:numId w:val="39"/>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lastRenderedPageBreak/>
        <w:t>إعداد سياسة وهيكل للخطر داخلياً لوحدات العمل.</w:t>
      </w:r>
    </w:p>
    <w:p w14:paraId="242076A4" w14:textId="77777777" w:rsidR="008D6B38" w:rsidRPr="0002323F" w:rsidRDefault="008D6B38">
      <w:pPr>
        <w:numPr>
          <w:ilvl w:val="0"/>
          <w:numId w:val="39"/>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تصميم ومراجعة عمليات إدارة المخاطر</w:t>
      </w:r>
    </w:p>
    <w:p w14:paraId="0C742EF3" w14:textId="77777777" w:rsidR="008D6B38" w:rsidRPr="0002323F" w:rsidRDefault="008D6B38">
      <w:pPr>
        <w:numPr>
          <w:ilvl w:val="0"/>
          <w:numId w:val="39"/>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 xml:space="preserve">التنسيق بين أنشطة مختلف الوظائف التي تقدم النصيحة فيما يخص نواحي إدارة المخاطر داخل المشروع </w:t>
      </w:r>
    </w:p>
    <w:p w14:paraId="6039CAAF" w14:textId="77777777" w:rsidR="008D6B38" w:rsidRPr="0002323F" w:rsidRDefault="008D6B38">
      <w:pPr>
        <w:numPr>
          <w:ilvl w:val="0"/>
          <w:numId w:val="39"/>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تطوير عمليات مواجهة المخاطر والتي تتضمن برامج الطوارئ واستمرارية النشاط.</w:t>
      </w:r>
    </w:p>
    <w:p w14:paraId="24219470" w14:textId="77777777" w:rsidR="008D6B38" w:rsidRPr="0002323F" w:rsidRDefault="008D6B38">
      <w:pPr>
        <w:numPr>
          <w:ilvl w:val="0"/>
          <w:numId w:val="39"/>
        </w:numPr>
        <w:spacing w:line="360" w:lineRule="auto"/>
        <w:ind w:left="848"/>
        <w:contextualSpacing/>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إعداد التقارير عن المخاطر وتقديمها لمجلس الإدارة وأصحاب المصلحة</w:t>
      </w:r>
    </w:p>
    <w:p w14:paraId="37483FA4" w14:textId="7D5DA0A9" w:rsidR="008D6B38" w:rsidRPr="006C2976" w:rsidRDefault="006B5D77"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83" w:name="_Toc172494282"/>
      <w:r>
        <w:rPr>
          <w:rFonts w:ascii="Sakkal Majalla" w:eastAsia="Calibri" w:hAnsi="Sakkal Majalla" w:cs="Sakkal Majalla" w:hint="cs"/>
          <w:b/>
          <w:bCs/>
          <w:sz w:val="36"/>
          <w:szCs w:val="36"/>
          <w:rtl/>
        </w:rPr>
        <w:t xml:space="preserve">8.1.2 </w:t>
      </w:r>
      <w:r w:rsidR="008D6B38" w:rsidRPr="006C2976">
        <w:rPr>
          <w:rFonts w:ascii="Sakkal Majalla" w:eastAsia="Calibri" w:hAnsi="Sakkal Majalla" w:cs="Sakkal Majalla"/>
          <w:b/>
          <w:bCs/>
          <w:sz w:val="36"/>
          <w:szCs w:val="36"/>
          <w:rtl/>
        </w:rPr>
        <w:t xml:space="preserve">مصادر </w:t>
      </w:r>
      <w:proofErr w:type="gramStart"/>
      <w:r w:rsidR="008D6B38" w:rsidRPr="006C2976">
        <w:rPr>
          <w:rFonts w:ascii="Sakkal Majalla" w:eastAsia="Calibri" w:hAnsi="Sakkal Majalla" w:cs="Sakkal Majalla"/>
          <w:b/>
          <w:bCs/>
          <w:sz w:val="36"/>
          <w:szCs w:val="36"/>
          <w:rtl/>
        </w:rPr>
        <w:t>المخاطر :</w:t>
      </w:r>
      <w:bookmarkEnd w:id="83"/>
      <w:proofErr w:type="gramEnd"/>
    </w:p>
    <w:p w14:paraId="69BE3DD5" w14:textId="77777777" w:rsidR="008D6B38" w:rsidRPr="0002323F" w:rsidRDefault="008D6B38" w:rsidP="00420710">
      <w:pPr>
        <w:spacing w:line="360" w:lineRule="auto"/>
        <w:jc w:val="both"/>
        <w:rPr>
          <w:rFonts w:ascii="Sakkal Majalla" w:eastAsia="Calibri" w:hAnsi="Sakkal Majalla" w:cs="Sakkal Majalla"/>
          <w:kern w:val="2"/>
          <w:sz w:val="28"/>
          <w:szCs w:val="28"/>
          <w14:ligatures w14:val="standardContextual"/>
        </w:rPr>
      </w:pPr>
      <w:r w:rsidRPr="0002323F">
        <w:rPr>
          <w:rFonts w:ascii="Sakkal Majalla" w:eastAsia="Calibri" w:hAnsi="Sakkal Majalla" w:cs="Sakkal Majalla"/>
          <w:kern w:val="2"/>
          <w:sz w:val="28"/>
          <w:szCs w:val="28"/>
          <w:rtl/>
          <w14:ligatures w14:val="standardContextual"/>
        </w:rPr>
        <w:t>تتمثل مصادر المخاطر في الآتي:</w:t>
      </w:r>
    </w:p>
    <w:p w14:paraId="42570A9E" w14:textId="26777953" w:rsidR="008D6B38" w:rsidRPr="006C2976" w:rsidRDefault="008D6B38">
      <w:pPr>
        <w:pStyle w:val="a3"/>
        <w:numPr>
          <w:ilvl w:val="0"/>
          <w:numId w:val="21"/>
        </w:numPr>
        <w:ind w:left="423"/>
        <w:rPr>
          <w:rFonts w:eastAsia="Calibri" w:cs="Sakkal Majalla"/>
          <w:kern w:val="2"/>
          <w:szCs w:val="28"/>
          <w:rtl/>
        </w:rPr>
      </w:pPr>
      <w:r w:rsidRPr="006C2976">
        <w:rPr>
          <w:rFonts w:eastAsia="Calibri" w:cs="Sakkal Majalla"/>
          <w:b/>
          <w:bCs/>
          <w:kern w:val="2"/>
          <w:szCs w:val="28"/>
          <w:rtl/>
        </w:rPr>
        <w:t>مصادر المخاطر المنتظمة:</w:t>
      </w:r>
    </w:p>
    <w:p w14:paraId="203F1B01" w14:textId="77777777"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من هذه المصادر تقلب في معدلات الفائدة والتغير في القوة الشرائية لوحدة النقد ومخاطر السوق وتقلب معدلات ضريبية الدخل وغيرها (</w:t>
      </w:r>
      <w:proofErr w:type="gramStart"/>
      <w:r w:rsidRPr="0002323F">
        <w:rPr>
          <w:rFonts w:ascii="Sakkal Majalla" w:eastAsia="Calibri" w:hAnsi="Sakkal Majalla" w:cs="Sakkal Majalla"/>
          <w:kern w:val="2"/>
          <w:sz w:val="28"/>
          <w:szCs w:val="28"/>
          <w:rtl/>
          <w14:ligatures w14:val="standardContextual"/>
        </w:rPr>
        <w:t>مطر ،</w:t>
      </w:r>
      <w:proofErr w:type="gramEnd"/>
      <w:r w:rsidRPr="0002323F">
        <w:rPr>
          <w:rFonts w:ascii="Sakkal Majalla" w:eastAsia="Calibri" w:hAnsi="Sakkal Majalla" w:cs="Sakkal Majalla"/>
          <w:kern w:val="2"/>
          <w:sz w:val="28"/>
          <w:szCs w:val="28"/>
          <w:rtl/>
          <w14:ligatures w14:val="standardContextual"/>
        </w:rPr>
        <w:t xml:space="preserve"> </w:t>
      </w:r>
      <w:r w:rsidRPr="0002323F">
        <w:rPr>
          <w:rFonts w:ascii="Sakkal Majalla" w:eastAsia="Calibri" w:hAnsi="Sakkal Majalla" w:cs="Sakkal Majalla" w:hint="cs"/>
          <w:kern w:val="2"/>
          <w:sz w:val="28"/>
          <w:szCs w:val="28"/>
          <w:rtl/>
          <w14:ligatures w14:val="standardContextual"/>
        </w:rPr>
        <w:t>2019)</w:t>
      </w:r>
    </w:p>
    <w:p w14:paraId="2FFBB368" w14:textId="3665915F" w:rsidR="008D6B38" w:rsidRPr="006C2976" w:rsidRDefault="008D6B38">
      <w:pPr>
        <w:pStyle w:val="a3"/>
        <w:numPr>
          <w:ilvl w:val="0"/>
          <w:numId w:val="22"/>
        </w:numPr>
        <w:rPr>
          <w:rFonts w:eastAsia="Calibri" w:cs="Sakkal Majalla"/>
          <w:kern w:val="2"/>
          <w:szCs w:val="28"/>
          <w:rtl/>
        </w:rPr>
      </w:pPr>
      <w:r w:rsidRPr="006C2976">
        <w:rPr>
          <w:rFonts w:eastAsia="Calibri" w:cs="Sakkal Majalla"/>
          <w:b/>
          <w:bCs/>
          <w:kern w:val="2"/>
          <w:szCs w:val="28"/>
          <w:rtl/>
        </w:rPr>
        <w:t>مخاطر معدلات الفائدة</w:t>
      </w:r>
      <w:r w:rsidRPr="006C2976">
        <w:rPr>
          <w:rFonts w:eastAsia="Calibri" w:cs="Sakkal Majalla"/>
          <w:kern w:val="2"/>
          <w:szCs w:val="28"/>
          <w:rtl/>
        </w:rPr>
        <w:t xml:space="preserve"> : بسبب مخاطر معدلات الفائدة</w:t>
      </w:r>
      <w:r w:rsidRPr="006C2976">
        <w:rPr>
          <w:rFonts w:eastAsia="Calibri" w:cs="Sakkal Majalla" w:hint="cs"/>
          <w:kern w:val="2"/>
          <w:szCs w:val="28"/>
          <w:rtl/>
        </w:rPr>
        <w:t xml:space="preserve"> </w:t>
      </w:r>
      <w:r w:rsidRPr="006C2976">
        <w:rPr>
          <w:rFonts w:eastAsia="Calibri" w:cs="Sakkal Majalla"/>
          <w:kern w:val="2"/>
          <w:szCs w:val="28"/>
          <w:rtl/>
        </w:rPr>
        <w:t>هي</w:t>
      </w:r>
      <w:r w:rsidRPr="006C2976">
        <w:rPr>
          <w:rFonts w:eastAsia="Calibri" w:cs="Sakkal Majalla" w:hint="cs"/>
          <w:kern w:val="2"/>
          <w:szCs w:val="28"/>
          <w:rtl/>
        </w:rPr>
        <w:t xml:space="preserve"> </w:t>
      </w:r>
      <w:r w:rsidRPr="006C2976">
        <w:rPr>
          <w:rFonts w:eastAsia="Calibri" w:cs="Sakkal Majalla"/>
          <w:kern w:val="2"/>
          <w:szCs w:val="28"/>
          <w:rtl/>
        </w:rPr>
        <w:t>المخاطر الناتجة عن احتمال حدوث اختلاف بين معدلات الفائدة السوقية خلال المدة الاستثمارية فمن المعروف إن أسعار الأوراق المالية وخصوصاً المستندات منها تتأثر بتقلب معدلات الفائدة السوقية بطريقة عكسية فكلما ارتفعت معدلات الفائدة كلما انخفضت أسعار السندات والعكس، سبب ذلك ان قيمة السند هي عبارة عن قيمه الحالية المتوقعة للدخل الذي تدره هذه الورقة خلال مدة الاستثمار ، بما أن معدل الفائدة السوقي هو عبارة على سعر الخصم المستخدم في حساب القيمة الحالية للدخل لذلك تنخفض هذه القيمة إذا ارتفع سعر الفائدة السوقي فتنخفض بذلك قيمة السند في السوق أي يقل سعره ، وبالعكس سعره إذا الفائدة السوقي وبشكل عام كلما طال اجل السند يزداد تعرضه لخطر</w:t>
      </w:r>
      <w:r w:rsidRPr="006C2976">
        <w:rPr>
          <w:rFonts w:eastAsia="Calibri" w:cs="Sakkal Majalla" w:hint="cs"/>
          <w:kern w:val="2"/>
          <w:szCs w:val="28"/>
          <w:rtl/>
        </w:rPr>
        <w:t xml:space="preserve"> </w:t>
      </w:r>
      <w:r w:rsidRPr="006C2976">
        <w:rPr>
          <w:rFonts w:eastAsia="Calibri" w:cs="Sakkal Majalla"/>
          <w:kern w:val="2"/>
          <w:szCs w:val="28"/>
          <w:rtl/>
        </w:rPr>
        <w:t>انخفض سعر أسعار الفائدة .</w:t>
      </w:r>
      <w:r w:rsidRPr="006C2976">
        <w:rPr>
          <w:rFonts w:ascii="Calibri" w:eastAsia="Calibri" w:hAnsi="Calibri" w:cs="Arial" w:hint="cs"/>
          <w:kern w:val="2"/>
          <w:szCs w:val="28"/>
          <w:rtl/>
        </w:rPr>
        <w:t xml:space="preserve"> </w:t>
      </w:r>
      <w:r w:rsidRPr="006C2976">
        <w:rPr>
          <w:rFonts w:eastAsia="Calibri" w:cs="Sakkal Majalla" w:hint="cs"/>
          <w:kern w:val="2"/>
          <w:szCs w:val="28"/>
          <w:rtl/>
        </w:rPr>
        <w:t>(</w:t>
      </w:r>
      <w:proofErr w:type="gramStart"/>
      <w:r w:rsidRPr="006C2976">
        <w:rPr>
          <w:rFonts w:eastAsia="Calibri" w:cs="Sakkal Majalla"/>
          <w:kern w:val="2"/>
          <w:szCs w:val="28"/>
          <w:rtl/>
        </w:rPr>
        <w:t xml:space="preserve">الشرقاوي </w:t>
      </w:r>
      <w:r w:rsidRPr="006C2976">
        <w:rPr>
          <w:rFonts w:eastAsia="Calibri" w:cs="Sakkal Majalla"/>
          <w:kern w:val="2"/>
          <w:szCs w:val="28"/>
        </w:rPr>
        <w:t xml:space="preserve"> (</w:t>
      </w:r>
      <w:proofErr w:type="gramEnd"/>
      <w:r w:rsidRPr="006C2976">
        <w:rPr>
          <w:rFonts w:eastAsia="Calibri" w:cs="Sakkal Majalla"/>
          <w:kern w:val="2"/>
          <w:szCs w:val="28"/>
        </w:rPr>
        <w:t>2021</w:t>
      </w:r>
    </w:p>
    <w:p w14:paraId="65D3C575" w14:textId="77777777" w:rsidR="006B0624" w:rsidRDefault="006B0624">
      <w:pPr>
        <w:bidi w:val="0"/>
        <w:rPr>
          <w:rFonts w:ascii="Sakkal Majalla" w:eastAsia="Calibri" w:hAnsi="Sakkal Majalla" w:cs="Sakkal Majalla"/>
          <w:b/>
          <w:bCs/>
          <w:kern w:val="2"/>
          <w:sz w:val="28"/>
          <w:szCs w:val="28"/>
          <w:rtl/>
          <w14:ligatures w14:val="standardContextual"/>
        </w:rPr>
      </w:pPr>
      <w:r>
        <w:rPr>
          <w:rFonts w:eastAsia="Calibri" w:cs="Sakkal Majalla"/>
          <w:b/>
          <w:bCs/>
          <w:kern w:val="2"/>
          <w:szCs w:val="28"/>
          <w:rtl/>
        </w:rPr>
        <w:br w:type="page"/>
      </w:r>
    </w:p>
    <w:p w14:paraId="661E5F8A" w14:textId="43671D17" w:rsidR="008D6B38" w:rsidRPr="006C2976" w:rsidRDefault="008D6B38">
      <w:pPr>
        <w:pStyle w:val="a3"/>
        <w:numPr>
          <w:ilvl w:val="0"/>
          <w:numId w:val="22"/>
        </w:numPr>
        <w:rPr>
          <w:rFonts w:eastAsia="Calibri" w:cs="Sakkal Majalla"/>
          <w:kern w:val="2"/>
          <w:szCs w:val="28"/>
          <w:rtl/>
        </w:rPr>
      </w:pPr>
      <w:r w:rsidRPr="006C2976">
        <w:rPr>
          <w:rFonts w:eastAsia="Calibri" w:cs="Sakkal Majalla"/>
          <w:b/>
          <w:bCs/>
          <w:kern w:val="2"/>
          <w:szCs w:val="28"/>
          <w:rtl/>
        </w:rPr>
        <w:lastRenderedPageBreak/>
        <w:t>مخاطر القوة الشرائية لوحدة النقد:</w:t>
      </w:r>
    </w:p>
    <w:p w14:paraId="36442B44" w14:textId="77777777"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هي المخاطر الناتجة من احتمال حدوث انخفاض القوة الشرائية المدخلات أو</w:t>
      </w:r>
      <w:r w:rsidRPr="0002323F">
        <w:rPr>
          <w:rFonts w:ascii="Sakkal Majalla" w:eastAsia="Calibri" w:hAnsi="Sakkal Majalla" w:cs="Sakkal Majalla" w:hint="cs"/>
          <w:kern w:val="2"/>
          <w:sz w:val="28"/>
          <w:szCs w:val="28"/>
          <w:rtl/>
          <w14:ligatures w14:val="standardContextual"/>
        </w:rPr>
        <w:t xml:space="preserve"> </w:t>
      </w:r>
      <w:r w:rsidRPr="0002323F">
        <w:rPr>
          <w:rFonts w:ascii="Sakkal Majalla" w:eastAsia="Calibri" w:hAnsi="Sakkal Majalla" w:cs="Sakkal Majalla"/>
          <w:kern w:val="2"/>
          <w:sz w:val="28"/>
          <w:szCs w:val="28"/>
          <w:rtl/>
          <w14:ligatures w14:val="standardContextual"/>
        </w:rPr>
        <w:t xml:space="preserve">للمبالغ المستثمرة نتيجة وجود حالة تضخم في الاقتصاد أو بعبارة أخرى </w:t>
      </w:r>
      <w:proofErr w:type="gramStart"/>
      <w:r w:rsidRPr="0002323F">
        <w:rPr>
          <w:rFonts w:ascii="Sakkal Majalla" w:eastAsia="Calibri" w:hAnsi="Sakkal Majalla" w:cs="Sakkal Majalla"/>
          <w:kern w:val="2"/>
          <w:sz w:val="28"/>
          <w:szCs w:val="28"/>
          <w:rtl/>
          <w14:ligatures w14:val="standardContextual"/>
        </w:rPr>
        <w:t>هي .</w:t>
      </w:r>
      <w:proofErr w:type="gramEnd"/>
      <w:r w:rsidRPr="0002323F">
        <w:rPr>
          <w:rFonts w:ascii="Sakkal Majalla" w:eastAsia="Calibri" w:hAnsi="Sakkal Majalla" w:cs="Sakkal Majalla"/>
          <w:kern w:val="2"/>
          <w:sz w:val="28"/>
          <w:szCs w:val="28"/>
          <w:rtl/>
          <w14:ligatures w14:val="standardContextual"/>
        </w:rPr>
        <w:t xml:space="preserve"> حالة التأكد المحيطة بمستقبل القوة الشرائية للمبلغ المستثمر</w:t>
      </w:r>
    </w:p>
    <w:p w14:paraId="703CAC63" w14:textId="77777777"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عدم</w:t>
      </w:r>
      <w:r w:rsidRPr="0002323F">
        <w:rPr>
          <w:rFonts w:ascii="Sakkal Majalla" w:eastAsia="Calibri" w:hAnsi="Sakkal Majalla" w:cs="Sakkal Majalla" w:hint="cs"/>
          <w:kern w:val="2"/>
          <w:sz w:val="28"/>
          <w:szCs w:val="28"/>
          <w:rtl/>
          <w14:ligatures w14:val="standardContextual"/>
        </w:rPr>
        <w:t xml:space="preserve"> </w:t>
      </w:r>
      <w:r w:rsidRPr="0002323F">
        <w:rPr>
          <w:rFonts w:ascii="Sakkal Majalla" w:eastAsia="Calibri" w:hAnsi="Sakkal Majalla" w:cs="Sakkal Majalla"/>
          <w:kern w:val="2"/>
          <w:sz w:val="28"/>
          <w:szCs w:val="28"/>
          <w:rtl/>
          <w14:ligatures w14:val="standardContextual"/>
        </w:rPr>
        <w:t xml:space="preserve">يكون هذا النوع من المخاطر كبيراً في حالة الاستثمار في حسابات التوفير أو التامين على الحياة أو السندات أو أي نوع من الاستثمار الذي يحمل معه معدل فائدة ثابت، فإذا ارتفع معدل التضخم يرتفع معه معدل الخصم فتنخفض القيمة الحقيقية للاستثمار وذلك لانخفاض قيمه </w:t>
      </w:r>
      <w:proofErr w:type="gramStart"/>
      <w:r w:rsidRPr="0002323F">
        <w:rPr>
          <w:rFonts w:ascii="Sakkal Majalla" w:eastAsia="Calibri" w:hAnsi="Sakkal Majalla" w:cs="Sakkal Majalla"/>
          <w:kern w:val="2"/>
          <w:sz w:val="28"/>
          <w:szCs w:val="28"/>
          <w:rtl/>
          <w14:ligatures w14:val="standardContextual"/>
        </w:rPr>
        <w:t>الحالية ،</w:t>
      </w:r>
      <w:proofErr w:type="gramEnd"/>
      <w:r w:rsidRPr="0002323F">
        <w:rPr>
          <w:rFonts w:ascii="Sakkal Majalla" w:eastAsia="Calibri" w:hAnsi="Sakkal Majalla" w:cs="Sakkal Majalla"/>
          <w:kern w:val="2"/>
          <w:sz w:val="28"/>
          <w:szCs w:val="28"/>
          <w:rtl/>
          <w14:ligatures w14:val="standardContextual"/>
        </w:rPr>
        <w:t xml:space="preserve"> كما أن أكثر أدوات الاستثمار تعرضاً لهذه</w:t>
      </w:r>
      <w:r w:rsidRPr="0002323F">
        <w:rPr>
          <w:rFonts w:ascii="Sakkal Majalla" w:eastAsia="Calibri" w:hAnsi="Sakkal Majalla" w:cs="Sakkal Majalla" w:hint="cs"/>
          <w:kern w:val="2"/>
          <w:sz w:val="28"/>
          <w:szCs w:val="28"/>
          <w:rtl/>
          <w14:ligatures w14:val="standardContextual"/>
        </w:rPr>
        <w:t xml:space="preserve"> </w:t>
      </w:r>
      <w:r w:rsidRPr="0002323F">
        <w:rPr>
          <w:rFonts w:ascii="Sakkal Majalla" w:eastAsia="Calibri" w:hAnsi="Sakkal Majalla" w:cs="Sakkal Majalla"/>
          <w:kern w:val="2"/>
          <w:sz w:val="28"/>
          <w:szCs w:val="28"/>
          <w:rtl/>
          <w14:ligatures w14:val="standardContextual"/>
        </w:rPr>
        <w:t>المخاطر هي بمبلغ معين عن استحقاقها ، مثل السندات طويلة الأجل</w:t>
      </w:r>
      <w:r w:rsidRPr="0002323F">
        <w:rPr>
          <w:rFonts w:ascii="Sakkal Majalla" w:eastAsia="Calibri" w:hAnsi="Sakkal Majalla" w:cs="Sakkal Majalla" w:hint="cs"/>
          <w:kern w:val="2"/>
          <w:sz w:val="28"/>
          <w:szCs w:val="28"/>
          <w:rtl/>
          <w14:ligatures w14:val="standardContextual"/>
        </w:rPr>
        <w:t xml:space="preserve"> </w:t>
      </w:r>
      <w:r w:rsidRPr="0002323F">
        <w:rPr>
          <w:rFonts w:ascii="Sakkal Majalla" w:eastAsia="Calibri" w:hAnsi="Sakkal Majalla" w:cs="Sakkal Majalla"/>
          <w:kern w:val="2"/>
          <w:sz w:val="28"/>
          <w:szCs w:val="28"/>
          <w:rtl/>
          <w14:ligatures w14:val="standardContextual"/>
        </w:rPr>
        <w:t>الأوراق المالية طويلة الأجل والتي يكون القيمة التي تسترد بها محددة</w:t>
      </w:r>
      <w:r w:rsidRPr="0002323F">
        <w:rPr>
          <w:rFonts w:ascii="Sakkal Majalla" w:eastAsia="Calibri" w:hAnsi="Sakkal Majalla" w:cs="Sakkal Majalla" w:hint="cs"/>
          <w:kern w:val="2"/>
          <w:sz w:val="28"/>
          <w:szCs w:val="28"/>
          <w:rtl/>
          <w14:ligatures w14:val="standardContextual"/>
        </w:rPr>
        <w:t>(</w:t>
      </w:r>
      <w:r w:rsidRPr="0002323F">
        <w:rPr>
          <w:rFonts w:ascii="Sakkal Majalla" w:eastAsia="Calibri" w:hAnsi="Sakkal Majalla" w:cs="Sakkal Majalla"/>
          <w:kern w:val="2"/>
          <w:sz w:val="28"/>
          <w:szCs w:val="28"/>
          <w:rtl/>
          <w14:ligatures w14:val="standardContextual"/>
        </w:rPr>
        <w:t>الشريدة</w:t>
      </w:r>
      <w:r w:rsidRPr="0002323F">
        <w:rPr>
          <w:rFonts w:ascii="Sakkal Majalla" w:eastAsia="Calibri" w:hAnsi="Sakkal Majalla" w:cs="Sakkal Majalla"/>
          <w:kern w:val="2"/>
          <w:sz w:val="28"/>
          <w:szCs w:val="28"/>
          <w14:ligatures w14:val="standardContextual"/>
        </w:rPr>
        <w:t xml:space="preserve"> (2020)</w:t>
      </w:r>
    </w:p>
    <w:p w14:paraId="62AE4640" w14:textId="30AB956D" w:rsidR="008D6B38" w:rsidRPr="006C2976" w:rsidRDefault="008D6B38">
      <w:pPr>
        <w:pStyle w:val="a3"/>
        <w:numPr>
          <w:ilvl w:val="0"/>
          <w:numId w:val="22"/>
        </w:numPr>
        <w:rPr>
          <w:rFonts w:eastAsia="Calibri" w:cs="Sakkal Majalla"/>
          <w:kern w:val="2"/>
          <w:szCs w:val="28"/>
        </w:rPr>
      </w:pPr>
      <w:r w:rsidRPr="006C2976">
        <w:rPr>
          <w:rFonts w:eastAsia="Calibri" w:cs="Sakkal Majalla"/>
          <w:b/>
          <w:bCs/>
          <w:kern w:val="2"/>
          <w:szCs w:val="28"/>
          <w:rtl/>
        </w:rPr>
        <w:t xml:space="preserve">المخاطر </w:t>
      </w:r>
      <w:proofErr w:type="gramStart"/>
      <w:r w:rsidRPr="006C2976">
        <w:rPr>
          <w:rFonts w:eastAsia="Calibri" w:cs="Sakkal Majalla"/>
          <w:b/>
          <w:bCs/>
          <w:kern w:val="2"/>
          <w:szCs w:val="28"/>
          <w:rtl/>
        </w:rPr>
        <w:t>السوقية :</w:t>
      </w:r>
      <w:proofErr w:type="gramEnd"/>
    </w:p>
    <w:p w14:paraId="52CA01DB" w14:textId="35184FE6"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 xml:space="preserve">تتمثل مخاطر السوق بتلك المخاطر التي تصاحب وقوع احدث غير </w:t>
      </w:r>
      <w:proofErr w:type="gramStart"/>
      <w:r w:rsidRPr="0002323F">
        <w:rPr>
          <w:rFonts w:ascii="Sakkal Majalla" w:eastAsia="Calibri" w:hAnsi="Sakkal Majalla" w:cs="Sakkal Majalla"/>
          <w:kern w:val="2"/>
          <w:sz w:val="28"/>
          <w:szCs w:val="28"/>
          <w:rtl/>
          <w14:ligatures w14:val="standardContextual"/>
        </w:rPr>
        <w:t>متوقعة ،</w:t>
      </w:r>
      <w:proofErr w:type="gramEnd"/>
      <w:r w:rsidRPr="0002323F">
        <w:rPr>
          <w:rFonts w:ascii="Sakkal Majalla" w:eastAsia="Calibri" w:hAnsi="Sakkal Majalla" w:cs="Sakkal Majalla"/>
          <w:kern w:val="2"/>
          <w:sz w:val="28"/>
          <w:szCs w:val="28"/>
          <w:rtl/>
          <w14:ligatures w14:val="standardContextual"/>
        </w:rPr>
        <w:t xml:space="preserve"> ويكون تعرض حملة الأسهم العادية لهذا النوع من المخاطر أكثر من غيرهم من المستثمرين الآخرين. ان اكبر مثال على المخاطر السوقية هي الحال التي أصابت بورصة نيويورك في عام 1963م بعد أن تواردت أنباء اغتيال الرئيس الأميركي كندي حدث عمليات بيع هستيرية أخطرت المسئولين لإغلاق البورصة وبيعت الأسهم بأسعار منخفضة جدا وعندما فتحت البورصة بعد يومين من حادث الاغتيال عادة الأسهم إلى أسعارها الاعتيادية (</w:t>
      </w:r>
      <w:proofErr w:type="gramStart"/>
      <w:r w:rsidRPr="0002323F">
        <w:rPr>
          <w:rFonts w:ascii="Sakkal Majalla" w:eastAsia="Calibri" w:hAnsi="Sakkal Majalla" w:cs="Sakkal Majalla"/>
          <w:kern w:val="2"/>
          <w:sz w:val="28"/>
          <w:szCs w:val="28"/>
          <w:rtl/>
          <w14:ligatures w14:val="standardContextual"/>
        </w:rPr>
        <w:t>مطر ،</w:t>
      </w:r>
      <w:proofErr w:type="gramEnd"/>
      <w:r w:rsidRPr="0002323F">
        <w:rPr>
          <w:rFonts w:ascii="Sakkal Majalla" w:eastAsia="Calibri" w:hAnsi="Sakkal Majalla" w:cs="Sakkal Majalla"/>
          <w:kern w:val="2"/>
          <w:sz w:val="28"/>
          <w:szCs w:val="28"/>
          <w:rtl/>
          <w14:ligatures w14:val="standardContextual"/>
        </w:rPr>
        <w:t xml:space="preserve"> </w:t>
      </w:r>
      <w:r w:rsidRPr="0002323F">
        <w:rPr>
          <w:rFonts w:ascii="Sakkal Majalla" w:eastAsia="Calibri" w:hAnsi="Sakkal Majalla" w:cs="Sakkal Majalla" w:hint="cs"/>
          <w:kern w:val="2"/>
          <w:sz w:val="28"/>
          <w:szCs w:val="28"/>
          <w:rtl/>
          <w14:ligatures w14:val="standardContextual"/>
        </w:rPr>
        <w:t>2019)</w:t>
      </w:r>
    </w:p>
    <w:p w14:paraId="2AB60B06" w14:textId="77777777"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ظهرت المخاطر السوقية في اخطر صورها عند الانهيار الذي حدث في الأسعار الأوراق المالية المتداولة في البورصات العالمية صباح يوم الاثنين الأسود في تشرين الأول (أكتوبر) 1987م ، حيث قدرت الخسائر التي فقط المستثمرين في البورصات العالمية حينئذ بحوالي 3000 بليون دولار أمريكي وكذلك ما حدث للأسهم الكويتية والخليجية المتداولة في سوق المناخ الكويتي حيث أدت عملية امتناع البعض عن الوفاء بالتزاماتهم المالية إلى إصابة السوق الموازية بالشلل التام ، فائر ذلك على البورصة الكويتية وانخفضت أسعار الأسهم بشكل عام انخفاضاً كبيراً للغاية .</w:t>
      </w:r>
      <w:r w:rsidRPr="0002323F">
        <w:rPr>
          <w:rFonts w:ascii="Calibri" w:eastAsia="Calibri" w:hAnsi="Calibri" w:cs="Arial" w:hint="cs"/>
          <w:kern w:val="2"/>
          <w:sz w:val="28"/>
          <w:szCs w:val="28"/>
          <w:rtl/>
          <w14:ligatures w14:val="standardContextual"/>
        </w:rPr>
        <w:t xml:space="preserve"> </w:t>
      </w:r>
      <w:r w:rsidRPr="0002323F">
        <w:rPr>
          <w:rFonts w:ascii="Sakkal Majalla" w:eastAsia="Calibri" w:hAnsi="Sakkal Majalla" w:cs="Sakkal Majalla" w:hint="cs"/>
          <w:kern w:val="2"/>
          <w:sz w:val="28"/>
          <w:szCs w:val="28"/>
          <w:rtl/>
          <w14:ligatures w14:val="standardContextual"/>
        </w:rPr>
        <w:t>(</w:t>
      </w:r>
      <w:r w:rsidRPr="0002323F">
        <w:rPr>
          <w:rFonts w:ascii="Sakkal Majalla" w:eastAsia="Calibri" w:hAnsi="Sakkal Majalla" w:cs="Sakkal Majalla"/>
          <w:kern w:val="2"/>
          <w:sz w:val="28"/>
          <w:szCs w:val="28"/>
          <w:rtl/>
          <w14:ligatures w14:val="standardContextual"/>
        </w:rPr>
        <w:t xml:space="preserve">الشوابكة </w:t>
      </w:r>
      <w:r w:rsidRPr="0002323F">
        <w:rPr>
          <w:rFonts w:ascii="Sakkal Majalla" w:eastAsia="Calibri" w:hAnsi="Sakkal Majalla" w:cs="Sakkal Majalla"/>
          <w:kern w:val="2"/>
          <w:sz w:val="28"/>
          <w:szCs w:val="28"/>
          <w14:ligatures w14:val="standardContextual"/>
        </w:rPr>
        <w:t>(2020</w:t>
      </w:r>
    </w:p>
    <w:p w14:paraId="24D19E34" w14:textId="6A3DE9E3" w:rsidR="008D6B38" w:rsidRPr="0002323F" w:rsidRDefault="008D6B38">
      <w:pPr>
        <w:pStyle w:val="a3"/>
        <w:numPr>
          <w:ilvl w:val="0"/>
          <w:numId w:val="21"/>
        </w:numPr>
        <w:ind w:left="423"/>
        <w:rPr>
          <w:rFonts w:eastAsia="Calibri" w:cs="Sakkal Majalla"/>
          <w:kern w:val="2"/>
          <w:szCs w:val="28"/>
          <w:rtl/>
        </w:rPr>
      </w:pPr>
      <w:r w:rsidRPr="0002323F">
        <w:rPr>
          <w:rFonts w:eastAsia="Calibri" w:cs="Sakkal Majalla"/>
          <w:kern w:val="2"/>
          <w:szCs w:val="28"/>
          <w:rtl/>
        </w:rPr>
        <w:lastRenderedPageBreak/>
        <w:t xml:space="preserve"> </w:t>
      </w:r>
      <w:r w:rsidRPr="0002323F">
        <w:rPr>
          <w:rFonts w:eastAsia="Calibri" w:cs="Sakkal Majalla"/>
          <w:b/>
          <w:bCs/>
          <w:kern w:val="2"/>
          <w:szCs w:val="28"/>
          <w:rtl/>
        </w:rPr>
        <w:t xml:space="preserve"> مصادر المخاطر غير </w:t>
      </w:r>
      <w:proofErr w:type="gramStart"/>
      <w:r w:rsidRPr="0002323F">
        <w:rPr>
          <w:rFonts w:eastAsia="Calibri" w:cs="Sakkal Majalla"/>
          <w:b/>
          <w:bCs/>
          <w:kern w:val="2"/>
          <w:szCs w:val="28"/>
          <w:rtl/>
        </w:rPr>
        <w:t>المنتظمة :</w:t>
      </w:r>
      <w:proofErr w:type="gramEnd"/>
      <w:r w:rsidRPr="0002323F">
        <w:rPr>
          <w:rFonts w:eastAsia="Calibri" w:cs="Sakkal Majalla" w:hint="cs"/>
          <w:b/>
          <w:bCs/>
          <w:kern w:val="2"/>
          <w:szCs w:val="28"/>
          <w:rtl/>
        </w:rPr>
        <w:t xml:space="preserve"> </w:t>
      </w:r>
      <w:r w:rsidRPr="0002323F">
        <w:rPr>
          <w:rFonts w:eastAsia="Calibri" w:cs="Sakkal Majalla"/>
          <w:kern w:val="2"/>
          <w:szCs w:val="28"/>
          <w:rtl/>
        </w:rPr>
        <w:t>من أهم مصادر المخاطر غير منتظمة أخطاء الإدارة ومخاطر الصناعة :</w:t>
      </w:r>
    </w:p>
    <w:p w14:paraId="18AEED23" w14:textId="32E4DEE2" w:rsidR="008D6B38" w:rsidRPr="006C2976" w:rsidRDefault="008D6B38">
      <w:pPr>
        <w:pStyle w:val="a3"/>
        <w:numPr>
          <w:ilvl w:val="0"/>
          <w:numId w:val="23"/>
        </w:numPr>
        <w:ind w:left="848"/>
        <w:rPr>
          <w:rFonts w:eastAsia="Calibri" w:cs="Sakkal Majalla"/>
          <w:kern w:val="2"/>
          <w:szCs w:val="28"/>
        </w:rPr>
      </w:pPr>
      <w:r w:rsidRPr="006C2976">
        <w:rPr>
          <w:rFonts w:eastAsia="Calibri" w:cs="Sakkal Majalla"/>
          <w:b/>
          <w:bCs/>
          <w:kern w:val="2"/>
          <w:szCs w:val="28"/>
          <w:rtl/>
        </w:rPr>
        <w:t xml:space="preserve">مخاطر </w:t>
      </w:r>
      <w:proofErr w:type="gramStart"/>
      <w:r w:rsidRPr="006C2976">
        <w:rPr>
          <w:rFonts w:eastAsia="Calibri" w:cs="Sakkal Majalla"/>
          <w:b/>
          <w:bCs/>
          <w:kern w:val="2"/>
          <w:szCs w:val="28"/>
          <w:rtl/>
        </w:rPr>
        <w:t>الإدارة</w:t>
      </w:r>
      <w:r w:rsidRPr="006C2976">
        <w:rPr>
          <w:rFonts w:eastAsia="Calibri" w:cs="Sakkal Majalla"/>
          <w:kern w:val="2"/>
          <w:szCs w:val="28"/>
          <w:rtl/>
        </w:rPr>
        <w:t xml:space="preserve"> :</w:t>
      </w:r>
      <w:proofErr w:type="gramEnd"/>
      <w:r w:rsidRPr="006C2976">
        <w:rPr>
          <w:rFonts w:eastAsia="Calibri" w:cs="Sakkal Majalla"/>
          <w:kern w:val="2"/>
          <w:szCs w:val="28"/>
          <w:rtl/>
        </w:rPr>
        <w:t xml:space="preserve"> من الممكن أن تسبب الأخطاء الإدارية في شركة معينة اختلاف معدل العائد الفعلي على معدل العائد المتوقع من الاستثمار على الرغم من جودة منتجاتها وقوة مركزها ، لذلك تدخل المخاطر الناجمة عن الأخطاء الإدارية ضمن المخاطر المنتظمة لأنها قد تحدث في معدل العائد حتى في حالات ازدهار النشاط الاقتصادي وأوضح الأمثلة على اثر الأخطاء الإدارية ما حدث لشركة جنرال موتورز الأميركية فهذه الشركة تتمتع بسمعة طيبة ، وبجودة منتجاتها وبإدارتها الناجحة . في بعض الأحيان تؤدي الممارسات الخاطئة وغير المشروعة لإدارة شركة ما إلى منع تداول أسهمها في سوق الأوراق المالية وفي بعض الأحيان تؤدي الأخطاء الغير معتمدة التي تقوم بها</w:t>
      </w:r>
      <w:r w:rsidRPr="006C2976">
        <w:rPr>
          <w:rFonts w:ascii="Calibri" w:eastAsia="Times New Roman" w:hAnsi="Calibri" w:cs="Arial"/>
          <w:color w:val="1C1C00"/>
          <w:szCs w:val="28"/>
          <w:rtl/>
        </w:rPr>
        <w:t xml:space="preserve"> </w:t>
      </w:r>
      <w:r w:rsidRPr="006C2976">
        <w:rPr>
          <w:rFonts w:eastAsia="Calibri" w:cs="Sakkal Majalla"/>
          <w:kern w:val="2"/>
          <w:szCs w:val="28"/>
          <w:rtl/>
        </w:rPr>
        <w:t xml:space="preserve">الإدارة على الأعمال الشركة إلى الاقتراب من حالة إشهار الإفلاس فتظهر للوجود حينئذ ما يعرف بالفشل المالي (مطر، </w:t>
      </w:r>
      <w:r w:rsidRPr="006C2976">
        <w:rPr>
          <w:rFonts w:eastAsia="Calibri" w:cs="Sakkal Majalla" w:hint="cs"/>
          <w:kern w:val="2"/>
          <w:szCs w:val="28"/>
          <w:rtl/>
        </w:rPr>
        <w:t>2019)</w:t>
      </w:r>
    </w:p>
    <w:p w14:paraId="09CC0CB1" w14:textId="4FDE5C1B" w:rsidR="008D6B38" w:rsidRPr="006C2976" w:rsidRDefault="008D6B38">
      <w:pPr>
        <w:pStyle w:val="a3"/>
        <w:numPr>
          <w:ilvl w:val="0"/>
          <w:numId w:val="23"/>
        </w:numPr>
        <w:ind w:left="848"/>
        <w:rPr>
          <w:rFonts w:eastAsia="Calibri" w:cs="Sakkal Majalla"/>
          <w:b/>
          <w:bCs/>
          <w:kern w:val="2"/>
          <w:sz w:val="32"/>
          <w:szCs w:val="32"/>
          <w:rtl/>
        </w:rPr>
      </w:pPr>
      <w:r w:rsidRPr="006C2976">
        <w:rPr>
          <w:rFonts w:eastAsia="Calibri" w:cs="Sakkal Majalla"/>
          <w:b/>
          <w:bCs/>
          <w:kern w:val="2"/>
          <w:sz w:val="32"/>
          <w:szCs w:val="32"/>
          <w:rtl/>
        </w:rPr>
        <w:t xml:space="preserve">مخاطر </w:t>
      </w:r>
      <w:proofErr w:type="gramStart"/>
      <w:r w:rsidRPr="006C2976">
        <w:rPr>
          <w:rFonts w:eastAsia="Calibri" w:cs="Sakkal Majalla"/>
          <w:b/>
          <w:bCs/>
          <w:kern w:val="2"/>
          <w:szCs w:val="28"/>
          <w:rtl/>
        </w:rPr>
        <w:t>الصناعة</w:t>
      </w:r>
      <w:r w:rsidRPr="006C2976">
        <w:rPr>
          <w:rFonts w:eastAsia="Calibri" w:cs="Sakkal Majalla"/>
          <w:b/>
          <w:bCs/>
          <w:kern w:val="2"/>
          <w:sz w:val="32"/>
          <w:szCs w:val="32"/>
          <w:rtl/>
        </w:rPr>
        <w:t xml:space="preserve"> :</w:t>
      </w:r>
      <w:proofErr w:type="gramEnd"/>
    </w:p>
    <w:p w14:paraId="740FA5E2" w14:textId="77777777" w:rsidR="008D6B38" w:rsidRPr="0002323F" w:rsidRDefault="008D6B38" w:rsidP="006C2976">
      <w:pPr>
        <w:spacing w:line="360" w:lineRule="auto"/>
        <w:ind w:firstLine="720"/>
        <w:jc w:val="both"/>
        <w:rPr>
          <w:rFonts w:ascii="Sakkal Majalla" w:eastAsia="Calibri" w:hAnsi="Sakkal Majalla" w:cs="Sakkal Majalla"/>
          <w:kern w:val="2"/>
          <w:sz w:val="28"/>
          <w:szCs w:val="28"/>
          <w:rtl/>
          <w14:ligatures w14:val="standardContextual"/>
        </w:rPr>
      </w:pPr>
      <w:r w:rsidRPr="0002323F">
        <w:rPr>
          <w:rFonts w:ascii="Sakkal Majalla" w:eastAsia="Calibri" w:hAnsi="Sakkal Majalla" w:cs="Sakkal Majalla"/>
          <w:kern w:val="2"/>
          <w:sz w:val="28"/>
          <w:szCs w:val="28"/>
          <w:rtl/>
          <w14:ligatures w14:val="standardContextual"/>
        </w:rPr>
        <w:t xml:space="preserve">هي مخاطر ناتجة عن عوامل تؤثر في قطاع صناعي معين بشكل واضح دون أن يكون لها تأثير هام خارج هذا القطاع، فمثلا عندما بقي اتحاد العمال في احدى الصناعات القيام بإضراب فان جميع الشركات في القطاع بالإضافة لزبائنها ومموليها تتأثر بدرجة كبيرة بهذا </w:t>
      </w:r>
      <w:proofErr w:type="gramStart"/>
      <w:r w:rsidRPr="0002323F">
        <w:rPr>
          <w:rFonts w:ascii="Sakkal Majalla" w:eastAsia="Calibri" w:hAnsi="Sakkal Majalla" w:cs="Sakkal Majalla"/>
          <w:kern w:val="2"/>
          <w:sz w:val="28"/>
          <w:szCs w:val="28"/>
          <w:rtl/>
          <w14:ligatures w14:val="standardContextual"/>
        </w:rPr>
        <w:t>الإضراب ،</w:t>
      </w:r>
      <w:proofErr w:type="gramEnd"/>
      <w:r w:rsidRPr="0002323F">
        <w:rPr>
          <w:rFonts w:ascii="Sakkal Majalla" w:eastAsia="Calibri" w:hAnsi="Sakkal Majalla" w:cs="Sakkal Majalla"/>
          <w:kern w:val="2"/>
          <w:sz w:val="28"/>
          <w:szCs w:val="28"/>
          <w:rtl/>
          <w14:ligatures w14:val="standardContextual"/>
        </w:rPr>
        <w:t xml:space="preserve"> وإذا لم يتم هذا الإضراب واستمر لمدة طويلة ، فسيحدث ضرر كبير في </w:t>
      </w:r>
      <w:proofErr w:type="spellStart"/>
      <w:r w:rsidRPr="0002323F">
        <w:rPr>
          <w:rFonts w:ascii="Sakkal Majalla" w:eastAsia="Calibri" w:hAnsi="Sakkal Majalla" w:cs="Sakkal Majalla"/>
          <w:kern w:val="2"/>
          <w:sz w:val="28"/>
          <w:szCs w:val="28"/>
          <w:rtl/>
          <w14:ligatures w14:val="standardContextual"/>
        </w:rPr>
        <w:t>الإرباح</w:t>
      </w:r>
      <w:proofErr w:type="spellEnd"/>
      <w:r w:rsidRPr="0002323F">
        <w:rPr>
          <w:rFonts w:ascii="Sakkal Majalla" w:eastAsia="Calibri" w:hAnsi="Sakkal Majalla" w:cs="Sakkal Majalla"/>
          <w:kern w:val="2"/>
          <w:sz w:val="28"/>
          <w:szCs w:val="28"/>
          <w:rtl/>
          <w14:ligatures w14:val="standardContextual"/>
        </w:rPr>
        <w:t xml:space="preserve"> والقيمة السوقية لأسهم شركات القطاع ومن الممكن أن يفيد المنافسين في الصناعات الأخرى بدرجة كبيرة</w:t>
      </w:r>
      <w:r w:rsidRPr="0002323F">
        <w:rPr>
          <w:rFonts w:ascii="Sakkal Majalla" w:eastAsia="Calibri" w:hAnsi="Sakkal Majalla" w:cs="Sakkal Majalla" w:hint="cs"/>
          <w:kern w:val="2"/>
          <w:sz w:val="28"/>
          <w:szCs w:val="28"/>
          <w:rtl/>
          <w14:ligatures w14:val="standardContextual"/>
        </w:rPr>
        <w:t>(</w:t>
      </w:r>
      <w:r w:rsidRPr="0002323F">
        <w:rPr>
          <w:rFonts w:ascii="Sakkal Majalla" w:eastAsia="Calibri" w:hAnsi="Sakkal Majalla" w:cs="Sakkal Majalla"/>
          <w:kern w:val="2"/>
          <w:sz w:val="28"/>
          <w:szCs w:val="28"/>
          <w:rtl/>
          <w14:ligatures w14:val="standardContextual"/>
        </w:rPr>
        <w:t>الديراوي</w:t>
      </w:r>
      <w:r w:rsidRPr="0002323F">
        <w:rPr>
          <w:rFonts w:ascii="Sakkal Majalla" w:eastAsia="Calibri" w:hAnsi="Sakkal Majalla" w:cs="Sakkal Majalla"/>
          <w:kern w:val="2"/>
          <w:sz w:val="28"/>
          <w:szCs w:val="28"/>
          <w14:ligatures w14:val="standardContextual"/>
        </w:rPr>
        <w:t xml:space="preserve"> (2022</w:t>
      </w:r>
      <w:r w:rsidRPr="0002323F">
        <w:rPr>
          <w:rFonts w:ascii="Sakkal Majalla" w:eastAsia="Calibri" w:hAnsi="Sakkal Majalla" w:cs="Sakkal Majalla" w:hint="cs"/>
          <w:kern w:val="2"/>
          <w:sz w:val="28"/>
          <w:szCs w:val="28"/>
          <w:rtl/>
          <w14:ligatures w14:val="standardContextual"/>
        </w:rPr>
        <w:t xml:space="preserve"> </w:t>
      </w:r>
    </w:p>
    <w:p w14:paraId="671D74E7" w14:textId="77777777" w:rsidR="0002323F" w:rsidRDefault="0002323F">
      <w:pPr>
        <w:bidi w:val="0"/>
        <w:rPr>
          <w:rFonts w:ascii="Sakkal Majalla" w:eastAsia="Calibri" w:hAnsi="Sakkal Majalla" w:cs="Sakkal Majalla"/>
          <w:b/>
          <w:bCs/>
          <w:sz w:val="36"/>
          <w:szCs w:val="36"/>
          <w:rtl/>
          <w:lang w:bidi="ar-EG"/>
        </w:rPr>
      </w:pPr>
      <w:bookmarkStart w:id="84" w:name="_Toc153705517"/>
      <w:r>
        <w:rPr>
          <w:rFonts w:ascii="Sakkal Majalla" w:eastAsia="Calibri" w:hAnsi="Sakkal Majalla" w:cs="Sakkal Majalla"/>
          <w:b/>
          <w:bCs/>
          <w:sz w:val="36"/>
          <w:szCs w:val="36"/>
          <w:rtl/>
          <w:lang w:bidi="ar-EG"/>
        </w:rPr>
        <w:br w:type="page"/>
      </w:r>
    </w:p>
    <w:p w14:paraId="175BC92A" w14:textId="4464B917" w:rsidR="008D6B38" w:rsidRPr="006B5D77" w:rsidRDefault="008D6B38" w:rsidP="006B5D77">
      <w:pPr>
        <w:jc w:val="center"/>
        <w:outlineLvl w:val="1"/>
        <w:rPr>
          <w:rFonts w:ascii="Sakkal Majalla" w:hAnsi="Sakkal Majalla" w:cs="Sakkal Majalla"/>
          <w:b/>
          <w:bCs/>
          <w:sz w:val="36"/>
          <w:szCs w:val="36"/>
        </w:rPr>
      </w:pPr>
      <w:bookmarkStart w:id="85" w:name="_Toc172494283"/>
      <w:r w:rsidRPr="006B5D77">
        <w:rPr>
          <w:rFonts w:ascii="Sakkal Majalla" w:hAnsi="Sakkal Majalla" w:cs="Sakkal Majalla"/>
          <w:b/>
          <w:bCs/>
          <w:sz w:val="36"/>
          <w:szCs w:val="36"/>
          <w:rtl/>
        </w:rPr>
        <w:lastRenderedPageBreak/>
        <w:t>المبحث الثاني</w:t>
      </w:r>
      <w:r w:rsidR="005740C7" w:rsidRPr="006B5D77">
        <w:rPr>
          <w:rFonts w:ascii="Sakkal Majalla" w:hAnsi="Sakkal Majalla" w:cs="Sakkal Majalla"/>
          <w:b/>
          <w:bCs/>
          <w:sz w:val="36"/>
          <w:szCs w:val="36"/>
          <w:rtl/>
        </w:rPr>
        <w:t xml:space="preserve">: </w:t>
      </w:r>
      <w:r w:rsidRPr="006B5D77">
        <w:rPr>
          <w:rFonts w:ascii="Sakkal Majalla" w:hAnsi="Sakkal Majalla" w:cs="Sakkal Majalla"/>
          <w:b/>
          <w:bCs/>
          <w:sz w:val="36"/>
          <w:szCs w:val="36"/>
          <w:rtl/>
        </w:rPr>
        <w:t>نجاح المشروعات</w:t>
      </w:r>
      <w:bookmarkEnd w:id="84"/>
      <w:bookmarkEnd w:id="85"/>
    </w:p>
    <w:p w14:paraId="3740FFB0" w14:textId="3EEBC1F3" w:rsidR="008D6B38" w:rsidRPr="007346F7" w:rsidRDefault="006B5D77"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86" w:name="_Toc143987420"/>
      <w:bookmarkStart w:id="87" w:name="_Toc153705518"/>
      <w:bookmarkStart w:id="88" w:name="_Toc172494284"/>
      <w:r>
        <w:rPr>
          <w:rFonts w:ascii="Sakkal Majalla" w:eastAsia="Calibri" w:hAnsi="Sakkal Majalla" w:cs="Sakkal Majalla" w:hint="cs"/>
          <w:b/>
          <w:bCs/>
          <w:sz w:val="36"/>
          <w:szCs w:val="36"/>
          <w:rtl/>
        </w:rPr>
        <w:t xml:space="preserve">1.2.2 </w:t>
      </w:r>
      <w:proofErr w:type="gramStart"/>
      <w:r w:rsidR="008D6B38" w:rsidRPr="007346F7">
        <w:rPr>
          <w:rFonts w:ascii="Sakkal Majalla" w:eastAsia="Calibri" w:hAnsi="Sakkal Majalla" w:cs="Sakkal Majalla" w:hint="cs"/>
          <w:b/>
          <w:bCs/>
          <w:sz w:val="36"/>
          <w:szCs w:val="36"/>
          <w:rtl/>
        </w:rPr>
        <w:t>تمهيد :</w:t>
      </w:r>
      <w:bookmarkEnd w:id="86"/>
      <w:bookmarkEnd w:id="87"/>
      <w:bookmarkEnd w:id="88"/>
      <w:proofErr w:type="gramEnd"/>
    </w:p>
    <w:p w14:paraId="539DDBF4" w14:textId="460E8B31"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تس</w:t>
      </w:r>
      <w:r w:rsidRPr="008D6B38">
        <w:rPr>
          <w:rFonts w:ascii="Sakkal Majalla" w:eastAsia="Calibri" w:hAnsi="Sakkal Majalla" w:cs="Sakkal Majalla"/>
          <w:sz w:val="28"/>
          <w:szCs w:val="28"/>
          <w:rtl/>
        </w:rPr>
        <w:t xml:space="preserve">عي الشركات إلى تحقيق النجاح في مشاريعها وأنشطتها وتكافح باستمرار أبناء مركز تنافسي متميز، ليضمن لها البقاء والنمو وتحسين الأداء في أطار بيئتها التي تعمل بها، ولغرض الوصول لهذه الأهداف فإنه يتطلب من إدارة الشركات أن تمتلك توجهات استراتيجية ورؤية بعيدة المدي والتفكير بعمق وشمولية لكافة الأنشطة والأعمال خاصة إذا </w:t>
      </w:r>
      <w:r w:rsidRPr="008D6B38">
        <w:rPr>
          <w:rFonts w:ascii="Sakkal Majalla" w:eastAsia="Calibri" w:hAnsi="Sakkal Majalla" w:cs="Sakkal Majalla" w:hint="cs"/>
          <w:sz w:val="28"/>
          <w:szCs w:val="28"/>
          <w:rtl/>
        </w:rPr>
        <w:t>أرادت</w:t>
      </w:r>
      <w:r w:rsidRPr="008D6B38">
        <w:rPr>
          <w:rFonts w:ascii="Sakkal Majalla" w:eastAsia="Calibri" w:hAnsi="Sakkal Majalla" w:cs="Sakkal Majalla"/>
          <w:sz w:val="28"/>
          <w:szCs w:val="28"/>
          <w:rtl/>
        </w:rPr>
        <w:t xml:space="preserve"> تحقيق النجاح والتميز في</w:t>
      </w:r>
      <w:r w:rsidRPr="008D6B38">
        <w:rPr>
          <w:rFonts w:ascii="Sakkal Majalla" w:eastAsia="Calibri" w:hAnsi="Sakkal Majalla" w:cs="Sakkal Majalla" w:hint="cs"/>
          <w:sz w:val="28"/>
          <w:szCs w:val="28"/>
          <w:rtl/>
        </w:rPr>
        <w:t xml:space="preserve"> </w:t>
      </w:r>
      <w:r w:rsidR="007346F7" w:rsidRPr="008D6B38">
        <w:rPr>
          <w:rFonts w:ascii="Sakkal Majalla" w:eastAsia="Calibri" w:hAnsi="Sakkal Majalla" w:cs="Sakkal Majalla" w:hint="cs"/>
          <w:sz w:val="28"/>
          <w:szCs w:val="28"/>
          <w:rtl/>
        </w:rPr>
        <w:t>مشاريعها.</w:t>
      </w:r>
      <w:r w:rsidRPr="008D6B38">
        <w:rPr>
          <w:rFonts w:ascii="Sakkal Majalla" w:eastAsia="Calibri" w:hAnsi="Sakkal Majalla" w:cs="Sakkal Majalla"/>
          <w:sz w:val="28"/>
          <w:szCs w:val="28"/>
          <w:rtl/>
        </w:rPr>
        <w:t>.</w:t>
      </w:r>
    </w:p>
    <w:p w14:paraId="6A0BF163"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فالتطورات المعاصرة التي </w:t>
      </w:r>
      <w:r w:rsidRPr="008D6B38">
        <w:rPr>
          <w:rFonts w:ascii="Sakkal Majalla" w:eastAsia="Calibri" w:hAnsi="Sakkal Majalla" w:cs="Sakkal Majalla" w:hint="cs"/>
          <w:sz w:val="28"/>
          <w:szCs w:val="28"/>
          <w:rtl/>
        </w:rPr>
        <w:t>تواجه</w:t>
      </w:r>
      <w:r w:rsidRPr="008D6B38">
        <w:rPr>
          <w:rFonts w:ascii="Sakkal Majalla" w:eastAsia="Calibri" w:hAnsi="Sakkal Majalla" w:cs="Sakkal Majalla"/>
          <w:sz w:val="28"/>
          <w:szCs w:val="28"/>
          <w:rtl/>
        </w:rPr>
        <w:t xml:space="preserve"> منظمات الأعمال وتأثير التغيرات التكنولوجية والمعرفية في</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العلوم، تبين بأن هناك العديد من التحديات التي تواجه الشركات في العصر الحالي، ويتطلب ذلك</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الأمر البحث عن الفرص وقدرات المنافسين والمعلومات عن الحاجات والرغبات لزبائن، وتطوير رؤى إدارية </w:t>
      </w:r>
      <w:r w:rsidRPr="008D6B38">
        <w:rPr>
          <w:rFonts w:ascii="Sakkal Majalla" w:eastAsia="Calibri" w:hAnsi="Sakkal Majalla" w:cs="Sakkal Majalla" w:hint="cs"/>
          <w:sz w:val="28"/>
          <w:szCs w:val="28"/>
          <w:rtl/>
        </w:rPr>
        <w:t>واضحة</w:t>
      </w:r>
      <w:r w:rsidRPr="008D6B38">
        <w:rPr>
          <w:rFonts w:ascii="Sakkal Majalla" w:eastAsia="Calibri" w:hAnsi="Sakkal Majalla" w:cs="Sakkal Majalla"/>
          <w:sz w:val="28"/>
          <w:szCs w:val="28"/>
          <w:rtl/>
        </w:rPr>
        <w:t xml:space="preserve"> ومتكاملة تستند إلى </w:t>
      </w:r>
      <w:r w:rsidRPr="008D6B38">
        <w:rPr>
          <w:rFonts w:ascii="Sakkal Majalla" w:eastAsia="Calibri" w:hAnsi="Sakkal Majalla" w:cs="Sakkal Majalla" w:hint="cs"/>
          <w:sz w:val="28"/>
          <w:szCs w:val="28"/>
          <w:rtl/>
        </w:rPr>
        <w:t>إستراتيجيا</w:t>
      </w:r>
      <w:r w:rsidRPr="008D6B38">
        <w:rPr>
          <w:rFonts w:ascii="Sakkal Majalla" w:eastAsia="Calibri" w:hAnsi="Sakkal Majalla" w:cs="Sakkal Majalla" w:hint="eastAsia"/>
          <w:sz w:val="28"/>
          <w:szCs w:val="28"/>
          <w:rtl/>
        </w:rPr>
        <w:t>ت</w:t>
      </w:r>
      <w:r w:rsidRPr="008D6B38">
        <w:rPr>
          <w:rFonts w:ascii="Sakkal Majalla" w:eastAsia="Calibri" w:hAnsi="Sakkal Majalla" w:cs="Sakkal Majalla"/>
          <w:sz w:val="28"/>
          <w:szCs w:val="28"/>
          <w:rtl/>
        </w:rPr>
        <w:t xml:space="preserve"> محددة تساهم في زيادة الكفاءة والفعالية للإدارة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الشركات</w:t>
      </w:r>
    </w:p>
    <w:p w14:paraId="67384352"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وإن نجاح المشاريع يتعلق بمدى إمكانية تحقيق المخرجات الأهداف المشروع العامة ومدى أمكانية الاستفادة من هذه المدرجات المحققة في تحقيق الغايات من هذه المشاريع، ويأتي ذلك عن طريق </w:t>
      </w:r>
      <w:r w:rsidRPr="008D6B38">
        <w:rPr>
          <w:rFonts w:ascii="Sakkal Majalla" w:eastAsia="Calibri" w:hAnsi="Sakkal Majalla" w:cs="Sakkal Majalla" w:hint="cs"/>
          <w:sz w:val="28"/>
          <w:szCs w:val="28"/>
          <w:rtl/>
        </w:rPr>
        <w:t>اهتمام</w:t>
      </w:r>
      <w:r w:rsidRPr="008D6B38">
        <w:rPr>
          <w:rFonts w:ascii="Sakkal Majalla" w:eastAsia="Calibri" w:hAnsi="Sakkal Majalla" w:cs="Sakkal Majalla"/>
          <w:sz w:val="28"/>
          <w:szCs w:val="28"/>
          <w:rtl/>
        </w:rPr>
        <w:t xml:space="preserve"> إدارة المشاريع بالعناصر التي يمكن أن تحقق النجاح</w:t>
      </w:r>
      <w:r w:rsidRPr="008D6B38">
        <w:rPr>
          <w:rFonts w:ascii="Sakkal Majalla" w:eastAsia="Calibri" w:hAnsi="Sakkal Majalla" w:cs="Sakkal Majalla" w:hint="cs"/>
          <w:sz w:val="28"/>
          <w:szCs w:val="28"/>
          <w:rtl/>
        </w:rPr>
        <w:t>..</w:t>
      </w:r>
    </w:p>
    <w:p w14:paraId="747B9141" w14:textId="108623E0" w:rsidR="008D6B38" w:rsidRPr="007346F7" w:rsidRDefault="006B5D77"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89" w:name="_Toc143987421"/>
      <w:bookmarkStart w:id="90" w:name="_Toc153705519"/>
      <w:bookmarkStart w:id="91" w:name="_Toc172494285"/>
      <w:r>
        <w:rPr>
          <w:rFonts w:ascii="Sakkal Majalla" w:eastAsia="Calibri" w:hAnsi="Sakkal Majalla" w:cs="Sakkal Majalla" w:hint="cs"/>
          <w:b/>
          <w:bCs/>
          <w:sz w:val="36"/>
          <w:szCs w:val="36"/>
          <w:rtl/>
        </w:rPr>
        <w:t xml:space="preserve">2.2.2 </w:t>
      </w:r>
      <w:r w:rsidR="008D6B38" w:rsidRPr="007346F7">
        <w:rPr>
          <w:rFonts w:ascii="Sakkal Majalla" w:eastAsia="Calibri" w:hAnsi="Sakkal Majalla" w:cs="Sakkal Majalla"/>
          <w:b/>
          <w:bCs/>
          <w:sz w:val="36"/>
          <w:szCs w:val="36"/>
          <w:rtl/>
        </w:rPr>
        <w:t xml:space="preserve">مفهوم </w:t>
      </w:r>
      <w:bookmarkEnd w:id="89"/>
      <w:bookmarkEnd w:id="90"/>
      <w:r w:rsidR="007346F7" w:rsidRPr="007346F7">
        <w:rPr>
          <w:rFonts w:ascii="Sakkal Majalla" w:eastAsia="Calibri" w:hAnsi="Sakkal Majalla" w:cs="Sakkal Majalla" w:hint="cs"/>
          <w:b/>
          <w:bCs/>
          <w:sz w:val="36"/>
          <w:szCs w:val="36"/>
          <w:rtl/>
        </w:rPr>
        <w:t>المشروع:</w:t>
      </w:r>
      <w:bookmarkEnd w:id="91"/>
    </w:p>
    <w:p w14:paraId="43805D1B" w14:textId="22A047C2"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هناك عدة تعريفات لمفهوم المشروع تختلف هذه التعريفات باختلاف وجهات نظر الباحثين والدارسين في مجال إدارة المشاريع وكذلك الغرض الذي سيتم من أجل</w:t>
      </w:r>
      <w:r w:rsidR="007346F7">
        <w:rPr>
          <w:rFonts w:ascii="Sakkal Majalla" w:eastAsia="Calibri" w:hAnsi="Sakkal Majalla" w:cs="Sakkal Majalla" w:hint="cs"/>
          <w:sz w:val="28"/>
          <w:szCs w:val="28"/>
          <w:rtl/>
        </w:rPr>
        <w:t xml:space="preserve">ه </w:t>
      </w:r>
      <w:r w:rsidRPr="008D6B38">
        <w:rPr>
          <w:rFonts w:ascii="Sakkal Majalla" w:eastAsia="Calibri" w:hAnsi="Sakkal Majalla" w:cs="Sakkal Majalla"/>
          <w:sz w:val="28"/>
          <w:szCs w:val="28"/>
          <w:rtl/>
        </w:rPr>
        <w:t>أنشاء المشروع.</w:t>
      </w:r>
    </w:p>
    <w:p w14:paraId="2E809D44"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عرف (2:4 2017 </w:t>
      </w:r>
      <w:r w:rsidRPr="008D6B38">
        <w:rPr>
          <w:rFonts w:ascii="Sakkal Majalla" w:eastAsia="Calibri" w:hAnsi="Sakkal Majalla" w:cs="Sakkal Majalla"/>
          <w:sz w:val="28"/>
          <w:szCs w:val="28"/>
        </w:rPr>
        <w:t>PMBOK</w:t>
      </w:r>
      <w:r w:rsidRPr="008D6B38">
        <w:rPr>
          <w:rFonts w:ascii="Sakkal Majalla" w:eastAsia="Calibri" w:hAnsi="Sakkal Majalla" w:cs="Sakkal Majalla"/>
          <w:sz w:val="28"/>
          <w:szCs w:val="28"/>
          <w:rtl/>
        </w:rPr>
        <w:t>) المشروع بأنه مسعى مؤقت يتخذ من أجل الوصول لمنتج</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لو خدمة أو نتيجة متفردة.</w:t>
      </w:r>
    </w:p>
    <w:p w14:paraId="171E05FC"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lastRenderedPageBreak/>
        <w:t>ويعرف المشروع أيضا على انه مجهود يتم القيام به بهدف إنجاز محدد، لمرة واحدة، وذو</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طبيعة خاصة لا تتكرر بنفس الصورة ويتم إنجاز هذا المشروع خلال فترة زمنية محددة وضمن حدود</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الموازنة الموضوعة، وأن المشروع عبارة عن مهمة محددة يراد تحقيقها وانجازها (</w:t>
      </w:r>
      <w:proofErr w:type="spellStart"/>
      <w:r w:rsidRPr="008D6B38">
        <w:rPr>
          <w:rFonts w:ascii="Sakkal Majalla" w:eastAsia="Calibri" w:hAnsi="Sakkal Majalla" w:cs="Sakkal Majalla" w:hint="cs"/>
          <w:sz w:val="28"/>
          <w:szCs w:val="28"/>
          <w:rtl/>
        </w:rPr>
        <w:t>بودالى</w:t>
      </w:r>
      <w:proofErr w:type="spellEnd"/>
      <w:r w:rsidRPr="008D6B38">
        <w:rPr>
          <w:rFonts w:ascii="Sakkal Majalla" w:eastAsia="Calibri" w:hAnsi="Sakkal Majalla" w:cs="Sakkal Majalla" w:hint="cs"/>
          <w:sz w:val="28"/>
          <w:szCs w:val="28"/>
          <w:rtl/>
        </w:rPr>
        <w:t xml:space="preserve"> ،2021)</w:t>
      </w:r>
    </w:p>
    <w:p w14:paraId="75D84493"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وقد عرفت جمعية إدارة المشاريع البريطانية المشروع بأنه مجموعة من </w:t>
      </w:r>
      <w:r w:rsidRPr="008D6B38">
        <w:rPr>
          <w:rFonts w:ascii="Sakkal Majalla" w:eastAsia="Calibri" w:hAnsi="Sakkal Majalla" w:cs="Sakkal Majalla" w:hint="cs"/>
          <w:sz w:val="28"/>
          <w:szCs w:val="28"/>
          <w:rtl/>
        </w:rPr>
        <w:t>الأنشطة</w:t>
      </w:r>
      <w:r w:rsidRPr="008D6B38">
        <w:rPr>
          <w:rFonts w:ascii="Sakkal Majalla" w:eastAsia="Calibri" w:hAnsi="Sakkal Majalla" w:cs="Sakkal Majalla"/>
          <w:sz w:val="28"/>
          <w:szCs w:val="28"/>
          <w:rtl/>
        </w:rPr>
        <w:t xml:space="preserve"> المترابطة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غير الروتينية، لها بدايات ونهايات زمنية محددة، يتم تنفيذها من قبل شخص أو منظمة لتحقيق </w:t>
      </w:r>
      <w:r w:rsidRPr="008D6B38">
        <w:rPr>
          <w:rFonts w:ascii="Sakkal Majalla" w:eastAsia="Calibri" w:hAnsi="Sakkal Majalla" w:cs="Sakkal Majalla" w:hint="cs"/>
          <w:sz w:val="28"/>
          <w:szCs w:val="28"/>
          <w:rtl/>
        </w:rPr>
        <w:t>أهداف</w:t>
      </w:r>
      <w:r w:rsidRPr="008D6B38">
        <w:rPr>
          <w:rFonts w:ascii="Sakkal Majalla" w:eastAsia="Calibri" w:hAnsi="Sakkal Majalla" w:cs="Sakkal Majalla"/>
          <w:sz w:val="28"/>
          <w:szCs w:val="28"/>
          <w:rtl/>
        </w:rPr>
        <w:t xml:space="preserve"> محددة، في اطار معايير الكلفة، والزمن، والجودة المخطط </w:t>
      </w:r>
      <w:proofErr w:type="gramStart"/>
      <w:r w:rsidRPr="008D6B38">
        <w:rPr>
          <w:rFonts w:ascii="Sakkal Majalla" w:eastAsia="Calibri" w:hAnsi="Sakkal Majalla" w:cs="Sakkal Majalla"/>
          <w:sz w:val="28"/>
          <w:szCs w:val="28"/>
          <w:rtl/>
        </w:rPr>
        <w:t>لها .</w:t>
      </w:r>
      <w:proofErr w:type="gramEnd"/>
      <w:r w:rsidRPr="008D6B38">
        <w:rPr>
          <w:rFonts w:ascii="Sakkal Majalla" w:eastAsia="Calibri" w:hAnsi="Sakkal Majalla" w:cs="Sakkal Majalla" w:hint="cs"/>
          <w:sz w:val="28"/>
          <w:szCs w:val="28"/>
          <w:rtl/>
        </w:rPr>
        <w:t>(على ومحمد ،2015)</w:t>
      </w:r>
    </w:p>
    <w:p w14:paraId="04CBA5CE"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من خلال التعريفات المذكورة سلفا يمكن التواصل الى أنه هناك مجموعة من العناصر يجب توافرها</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في مفهوم المشروع وهي</w:t>
      </w:r>
    </w:p>
    <w:p w14:paraId="13A4809E" w14:textId="77777777" w:rsidR="008D6B38" w:rsidRPr="008D6B38" w:rsidRDefault="008D6B38">
      <w:pPr>
        <w:numPr>
          <w:ilvl w:val="0"/>
          <w:numId w:val="24"/>
        </w:numPr>
        <w:spacing w:line="360" w:lineRule="auto"/>
        <w:contextualSpacing/>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المشروع له عدد من الأنشطة المترابطة وغير الروتينية ...</w:t>
      </w:r>
    </w:p>
    <w:p w14:paraId="28E6EA64" w14:textId="77777777" w:rsidR="008D6B38" w:rsidRPr="008D6B38" w:rsidRDefault="008D6B38">
      <w:pPr>
        <w:numPr>
          <w:ilvl w:val="0"/>
          <w:numId w:val="24"/>
        </w:numPr>
        <w:spacing w:line="360" w:lineRule="auto"/>
        <w:contextualSpacing/>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المشروع يتكون من عدة أنشطة مترابطة لها بدايات ولها نهايات زمنية </w:t>
      </w:r>
      <w:proofErr w:type="gramStart"/>
      <w:r w:rsidRPr="008D6B38">
        <w:rPr>
          <w:rFonts w:ascii="Sakkal Majalla" w:eastAsia="Calibri" w:hAnsi="Sakkal Majalla" w:cs="Sakkal Majalla"/>
          <w:sz w:val="28"/>
          <w:szCs w:val="28"/>
          <w:rtl/>
        </w:rPr>
        <w:t>محددة .</w:t>
      </w:r>
      <w:proofErr w:type="gramEnd"/>
    </w:p>
    <w:p w14:paraId="3DBAD29F" w14:textId="79ED9585" w:rsidR="008D6B38" w:rsidRPr="008D6B38" w:rsidRDefault="008D6B38">
      <w:pPr>
        <w:numPr>
          <w:ilvl w:val="0"/>
          <w:numId w:val="24"/>
        </w:numPr>
        <w:spacing w:line="360" w:lineRule="auto"/>
        <w:contextualSpacing/>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المشروع له فتره زمنية </w:t>
      </w:r>
      <w:proofErr w:type="gramStart"/>
      <w:r w:rsidRPr="008D6B38">
        <w:rPr>
          <w:rFonts w:ascii="Sakkal Majalla" w:eastAsia="Calibri" w:hAnsi="Sakkal Majalla" w:cs="Sakkal Majalla"/>
          <w:sz w:val="28"/>
          <w:szCs w:val="28"/>
          <w:rtl/>
        </w:rPr>
        <w:t>محددة .</w:t>
      </w:r>
      <w:proofErr w:type="gramEnd"/>
    </w:p>
    <w:p w14:paraId="432F04DD" w14:textId="77777777" w:rsidR="008D6B38" w:rsidRPr="008D6B38" w:rsidRDefault="008D6B38">
      <w:pPr>
        <w:numPr>
          <w:ilvl w:val="0"/>
          <w:numId w:val="24"/>
        </w:numPr>
        <w:spacing w:line="360" w:lineRule="auto"/>
        <w:contextualSpacing/>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المشروع له موازنة تقديرية مخصصة لهاذا المشروع</w:t>
      </w:r>
    </w:p>
    <w:p w14:paraId="7DDA69B9" w14:textId="0368D00C" w:rsidR="008D6B38" w:rsidRPr="007346F7" w:rsidRDefault="006B5D77"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92" w:name="_Toc143987422"/>
      <w:bookmarkStart w:id="93" w:name="_Toc153705520"/>
      <w:bookmarkStart w:id="94" w:name="_Toc172494286"/>
      <w:r>
        <w:rPr>
          <w:rFonts w:ascii="Sakkal Majalla" w:eastAsia="Calibri" w:hAnsi="Sakkal Majalla" w:cs="Sakkal Majalla" w:hint="cs"/>
          <w:b/>
          <w:bCs/>
          <w:sz w:val="36"/>
          <w:szCs w:val="36"/>
          <w:rtl/>
        </w:rPr>
        <w:t xml:space="preserve">3.2.2 </w:t>
      </w:r>
      <w:r w:rsidR="008D6B38" w:rsidRPr="007346F7">
        <w:rPr>
          <w:rFonts w:ascii="Sakkal Majalla" w:eastAsia="Calibri" w:hAnsi="Sakkal Majalla" w:cs="Sakkal Majalla"/>
          <w:b/>
          <w:bCs/>
          <w:sz w:val="36"/>
          <w:szCs w:val="36"/>
          <w:rtl/>
        </w:rPr>
        <w:t>مفهوم نجاح المشاريع</w:t>
      </w:r>
      <w:bookmarkEnd w:id="92"/>
      <w:bookmarkEnd w:id="93"/>
      <w:bookmarkEnd w:id="94"/>
      <w:r w:rsidR="008D6B38" w:rsidRPr="007346F7">
        <w:rPr>
          <w:rFonts w:ascii="Sakkal Majalla" w:eastAsia="Calibri" w:hAnsi="Sakkal Majalla" w:cs="Sakkal Majalla"/>
          <w:b/>
          <w:bCs/>
          <w:sz w:val="36"/>
          <w:szCs w:val="36"/>
          <w:rtl/>
        </w:rPr>
        <w:t xml:space="preserve"> </w:t>
      </w:r>
    </w:p>
    <w:p w14:paraId="3F16DD70"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إن</w:t>
      </w:r>
      <w:r w:rsidRPr="008D6B38">
        <w:rPr>
          <w:rFonts w:ascii="Sakkal Majalla" w:eastAsia="Calibri" w:hAnsi="Sakkal Majalla" w:cs="Sakkal Majalla"/>
          <w:sz w:val="28"/>
          <w:szCs w:val="28"/>
          <w:rtl/>
        </w:rPr>
        <w:t xml:space="preserve"> تزايد واتساع نشاطات </w:t>
      </w:r>
      <w:r w:rsidRPr="008D6B38">
        <w:rPr>
          <w:rFonts w:ascii="Sakkal Majalla" w:eastAsia="Calibri" w:hAnsi="Sakkal Majalla" w:cs="Sakkal Majalla" w:hint="cs"/>
          <w:sz w:val="28"/>
          <w:szCs w:val="28"/>
          <w:rtl/>
        </w:rPr>
        <w:t>ال</w:t>
      </w:r>
      <w:r w:rsidRPr="008D6B38">
        <w:rPr>
          <w:rFonts w:ascii="Sakkal Majalla" w:eastAsia="Calibri" w:hAnsi="Sakkal Majalla" w:cs="Sakkal Majalla"/>
          <w:sz w:val="28"/>
          <w:szCs w:val="28"/>
          <w:rtl/>
        </w:rPr>
        <w:t xml:space="preserve">مشاريع </w:t>
      </w:r>
      <w:proofErr w:type="gramStart"/>
      <w:r w:rsidRPr="008D6B38">
        <w:rPr>
          <w:rFonts w:ascii="Sakkal Majalla" w:eastAsia="Calibri" w:hAnsi="Sakkal Majalla" w:cs="Sakkal Majalla" w:hint="cs"/>
          <w:sz w:val="28"/>
          <w:szCs w:val="28"/>
          <w:rtl/>
        </w:rPr>
        <w:t xml:space="preserve">الرقمية </w:t>
      </w:r>
      <w:r w:rsidRPr="008D6B38">
        <w:rPr>
          <w:rFonts w:ascii="Sakkal Majalla" w:eastAsia="Calibri" w:hAnsi="Sakkal Majalla" w:cs="Sakkal Majalla"/>
          <w:sz w:val="28"/>
          <w:szCs w:val="28"/>
          <w:rtl/>
        </w:rPr>
        <w:t xml:space="preserve"> وامتداد</w:t>
      </w:r>
      <w:proofErr w:type="gramEnd"/>
      <w:r w:rsidRPr="008D6B38">
        <w:rPr>
          <w:rFonts w:ascii="Sakkal Majalla" w:eastAsia="Calibri" w:hAnsi="Sakkal Majalla" w:cs="Sakkal Majalla"/>
          <w:sz w:val="28"/>
          <w:szCs w:val="28"/>
          <w:rtl/>
        </w:rPr>
        <w:t xml:space="preserve"> تعاملها محليا ودوليا، جعل من المنافسة في </w:t>
      </w:r>
      <w:r w:rsidRPr="008D6B38">
        <w:rPr>
          <w:rFonts w:ascii="Sakkal Majalla" w:eastAsia="Calibri" w:hAnsi="Sakkal Majalla" w:cs="Sakkal Majalla" w:hint="cs"/>
          <w:sz w:val="28"/>
          <w:szCs w:val="28"/>
          <w:rtl/>
        </w:rPr>
        <w:t>الأسواق</w:t>
      </w:r>
      <w:r w:rsidRPr="008D6B38">
        <w:rPr>
          <w:rFonts w:ascii="Sakkal Majalla" w:eastAsia="Calibri" w:hAnsi="Sakkal Majalla" w:cs="Sakkal Majalla"/>
          <w:sz w:val="28"/>
          <w:szCs w:val="28"/>
          <w:rtl/>
        </w:rPr>
        <w:t xml:space="preserve"> الوطنية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والعالمية أشد قسوة، وأكثر عنفاً، مما أدى إلى خروج العديد من الشركات من الأسواق، مما أدى إلى عدم وضوح مؤشرات قياس نجاح المشاريع التي تعكس صورة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حقيقة لأداء الإدارة أمام أصحاب المصالح المهتمين بنشاط المشروع ومدى تحقيق الأهداف التي وضع من أجلها. ويتم تقييم وقياس نجاح المشروع عبر قيام المنظمة من وضع معايير محددة مسبقاً قبل البدء بعملية التنفيذ لأنها تصبح فيما بعد المقياس الأساسي لتقييم نجاح أو فشل المشروع وبشكل عام لا يوجد اتفاق على المعايير الممكن استخدامها في نجاح المشاريع.</w:t>
      </w:r>
    </w:p>
    <w:p w14:paraId="6B39D5A5"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lastRenderedPageBreak/>
        <w:t xml:space="preserve">ويعتبر المشروع ناجحاً في العادة عندما يحقق أهدافه، وتتضمن أهداف المشروع </w:t>
      </w:r>
      <w:r w:rsidRPr="008D6B38">
        <w:rPr>
          <w:rFonts w:ascii="Sakkal Majalla" w:eastAsia="Calibri" w:hAnsi="Sakkal Majalla" w:cs="Sakkal Majalla" w:hint="cs"/>
          <w:sz w:val="28"/>
          <w:szCs w:val="28"/>
          <w:rtl/>
        </w:rPr>
        <w:t>أبعادا</w:t>
      </w:r>
      <w:r w:rsidRPr="008D6B38">
        <w:rPr>
          <w:rFonts w:ascii="Sakkal Majalla" w:eastAsia="Calibri" w:hAnsi="Sakkal Majalla" w:cs="Sakkal Majalla"/>
          <w:sz w:val="28"/>
          <w:szCs w:val="28"/>
          <w:rtl/>
        </w:rPr>
        <w:t xml:space="preserve"> أو معايير مختلفة فالبعض أشار إليها من خلال أبعاد الوقت والتكلفة والجودة، بما يسمى المثلث الحديدي </w:t>
      </w:r>
      <w:proofErr w:type="gramStart"/>
      <w:r w:rsidRPr="008D6B38">
        <w:rPr>
          <w:rFonts w:ascii="Sakkal Majalla" w:eastAsia="Calibri" w:hAnsi="Sakkal Majalla" w:cs="Sakkal Majalla"/>
          <w:sz w:val="28"/>
          <w:szCs w:val="28"/>
          <w:rtl/>
        </w:rPr>
        <w:t xml:space="preserve">للمشروع </w:t>
      </w:r>
      <w:r w:rsidRPr="008D6B38">
        <w:rPr>
          <w:rFonts w:ascii="Sakkal Majalla" w:eastAsia="Calibri" w:hAnsi="Sakkal Majalla" w:cs="Sakkal Majalla" w:hint="cs"/>
          <w:sz w:val="28"/>
          <w:szCs w:val="28"/>
          <w:rtl/>
        </w:rPr>
        <w:t>.</w:t>
      </w:r>
      <w:proofErr w:type="gramEnd"/>
      <w:r w:rsidRPr="008D6B38">
        <w:rPr>
          <w:rFonts w:ascii="Sakkal Majalla" w:eastAsia="Calibri" w:hAnsi="Sakkal Majalla" w:cs="Sakkal Majalla" w:hint="cs"/>
          <w:sz w:val="28"/>
          <w:szCs w:val="28"/>
          <w:rtl/>
        </w:rPr>
        <w:t xml:space="preserve">(أبو الحسنى ،2016) ،  </w:t>
      </w:r>
      <w:r w:rsidRPr="008D6B38">
        <w:rPr>
          <w:rFonts w:ascii="Sakkal Majalla" w:eastAsia="Calibri" w:hAnsi="Sakkal Majalla" w:cs="Sakkal Majalla"/>
          <w:sz w:val="28"/>
          <w:szCs w:val="28"/>
          <w:rtl/>
        </w:rPr>
        <w:t xml:space="preserve">وقد </w:t>
      </w:r>
      <w:r w:rsidRPr="008D6B38">
        <w:rPr>
          <w:rFonts w:ascii="Sakkal Majalla" w:eastAsia="Calibri" w:hAnsi="Sakkal Majalla" w:cs="Sakkal Majalla" w:hint="cs"/>
          <w:sz w:val="28"/>
          <w:szCs w:val="28"/>
          <w:rtl/>
        </w:rPr>
        <w:t>أشار(</w:t>
      </w:r>
      <w:r w:rsidRPr="008D6B38">
        <w:rPr>
          <w:rFonts w:ascii="Sakkal Majalla" w:eastAsia="Calibri" w:hAnsi="Sakkal Majalla" w:cs="Sakkal Majalla"/>
          <w:sz w:val="28"/>
          <w:szCs w:val="28"/>
          <w:rtl/>
        </w:rPr>
        <w:t xml:space="preserve"> 2015 .</w:t>
      </w:r>
      <w:r w:rsidRPr="008D6B38">
        <w:rPr>
          <w:rFonts w:ascii="Sakkal Majalla" w:eastAsia="Calibri" w:hAnsi="Sakkal Majalla" w:cs="Sakkal Majalla"/>
          <w:sz w:val="28"/>
          <w:szCs w:val="28"/>
        </w:rPr>
        <w:t>Dasani et al</w:t>
      </w:r>
      <w:r w:rsidRPr="008D6B38">
        <w:rPr>
          <w:rFonts w:ascii="Sakkal Majalla" w:eastAsia="Calibri" w:hAnsi="Sakkal Majalla" w:cs="Sakkal Majalla"/>
          <w:sz w:val="28"/>
          <w:szCs w:val="28"/>
          <w:rtl/>
        </w:rPr>
        <w:t xml:space="preserve">) إلى أن النجاح في المشاريع </w:t>
      </w:r>
      <w:r w:rsidRPr="008D6B38">
        <w:rPr>
          <w:rFonts w:ascii="Sakkal Majalla" w:eastAsia="Calibri" w:hAnsi="Sakkal Majalla" w:cs="Sakkal Majalla" w:hint="cs"/>
          <w:sz w:val="28"/>
          <w:szCs w:val="28"/>
          <w:rtl/>
        </w:rPr>
        <w:t>بأبعاد</w:t>
      </w:r>
      <w:r w:rsidRPr="008D6B38">
        <w:rPr>
          <w:rFonts w:ascii="Sakkal Majalla" w:eastAsia="Calibri" w:hAnsi="Sakkal Majalla" w:cs="Sakkal Majalla"/>
          <w:sz w:val="28"/>
          <w:szCs w:val="28"/>
          <w:rtl/>
        </w:rPr>
        <w:t xml:space="preserve"> مختلفة ومن أكثر هذه الأبعاد </w:t>
      </w:r>
      <w:r w:rsidRPr="008D6B38">
        <w:rPr>
          <w:rFonts w:ascii="Sakkal Majalla" w:eastAsia="Calibri" w:hAnsi="Sakkal Majalla" w:cs="Sakkal Majalla" w:hint="cs"/>
          <w:sz w:val="28"/>
          <w:szCs w:val="28"/>
          <w:rtl/>
        </w:rPr>
        <w:t>المألوفة</w:t>
      </w:r>
      <w:r w:rsidRPr="008D6B38">
        <w:rPr>
          <w:rFonts w:ascii="Sakkal Majalla" w:eastAsia="Calibri" w:hAnsi="Sakkal Majalla" w:cs="Sakkal Majalla"/>
          <w:sz w:val="28"/>
          <w:szCs w:val="28"/>
          <w:rtl/>
        </w:rPr>
        <w:t xml:space="preserve"> والمجرية، الوقت التكلفة، الجودة.</w:t>
      </w:r>
    </w:p>
    <w:p w14:paraId="24C6117B"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والبعض الآخر يرى أن النجاح يتمثل في رضا أصحاب المصالح كالأفراد وحاملي الأسهم والزبائن والمدينين والدائنين والمجهزين </w:t>
      </w:r>
      <w:proofErr w:type="gramStart"/>
      <w:r w:rsidRPr="008D6B38">
        <w:rPr>
          <w:rFonts w:ascii="Sakkal Majalla" w:eastAsia="Calibri" w:hAnsi="Sakkal Majalla" w:cs="Sakkal Majalla"/>
          <w:sz w:val="28"/>
          <w:szCs w:val="28"/>
          <w:rtl/>
        </w:rPr>
        <w:t xml:space="preserve">وغيرهم </w:t>
      </w:r>
      <w:r w:rsidRPr="008D6B38">
        <w:rPr>
          <w:rFonts w:ascii="Sakkal Majalla" w:eastAsia="Calibri" w:hAnsi="Sakkal Majalla" w:cs="Sakkal Majalla" w:hint="cs"/>
          <w:sz w:val="28"/>
          <w:szCs w:val="28"/>
          <w:rtl/>
        </w:rPr>
        <w:t>،</w:t>
      </w:r>
      <w:r w:rsidRPr="008D6B38">
        <w:rPr>
          <w:rFonts w:ascii="Sakkal Majalla" w:eastAsia="Calibri" w:hAnsi="Sakkal Majalla" w:cs="Sakkal Majalla"/>
          <w:sz w:val="28"/>
          <w:szCs w:val="28"/>
          <w:rtl/>
        </w:rPr>
        <w:t>حيث</w:t>
      </w:r>
      <w:proofErr w:type="gramEnd"/>
      <w:r w:rsidRPr="008D6B38">
        <w:rPr>
          <w:rFonts w:ascii="Sakkal Majalla" w:eastAsia="Calibri" w:hAnsi="Sakkal Majalla" w:cs="Sakkal Majalla"/>
          <w:sz w:val="28"/>
          <w:szCs w:val="28"/>
          <w:rtl/>
        </w:rPr>
        <w:t xml:space="preserve"> يرى كل واحد فيهم مقاييس أو معايير النجاح كل حسب </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صلحته ووجهة نظره وأن على المشروع أن يلبي طموحات ورغبات كل صاحب مصلحة فيه، فالزبون على سبيل المثال هو الذي يحدد نجاح المشروع من خلال مدى تلبية اهتمامه وذوقه مما يتم كسب ولاته وبالتالي استمرارية نمو وا</w:t>
      </w:r>
      <w:r w:rsidRPr="008D6B38">
        <w:rPr>
          <w:rFonts w:ascii="Sakkal Majalla" w:eastAsia="Calibri" w:hAnsi="Sakkal Majalla" w:cs="Sakkal Majalla" w:hint="cs"/>
          <w:sz w:val="28"/>
          <w:szCs w:val="28"/>
          <w:rtl/>
        </w:rPr>
        <w:t>تس</w:t>
      </w:r>
      <w:r w:rsidRPr="008D6B38">
        <w:rPr>
          <w:rFonts w:ascii="Sakkal Majalla" w:eastAsia="Calibri" w:hAnsi="Sakkal Majalla" w:cs="Sakkal Majalla"/>
          <w:sz w:val="28"/>
          <w:szCs w:val="28"/>
          <w:rtl/>
        </w:rPr>
        <w:t>اع حصة المشروع السوقية (أبو حسين</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2012)</w:t>
      </w:r>
    </w:p>
    <w:p w14:paraId="5D995CF2" w14:textId="615F7D39" w:rsidR="008D6B38" w:rsidRPr="007346F7" w:rsidRDefault="006B5D77"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95" w:name="_Toc143987423"/>
      <w:bookmarkStart w:id="96" w:name="_Toc153705521"/>
      <w:bookmarkStart w:id="97" w:name="_Toc172494287"/>
      <w:r>
        <w:rPr>
          <w:rFonts w:ascii="Sakkal Majalla" w:eastAsia="Calibri" w:hAnsi="Sakkal Majalla" w:cs="Sakkal Majalla" w:hint="cs"/>
          <w:b/>
          <w:bCs/>
          <w:sz w:val="36"/>
          <w:szCs w:val="36"/>
          <w:rtl/>
        </w:rPr>
        <w:t xml:space="preserve">4.2.2 </w:t>
      </w:r>
      <w:r w:rsidR="008D6B38" w:rsidRPr="007346F7">
        <w:rPr>
          <w:rFonts w:ascii="Sakkal Majalla" w:eastAsia="Calibri" w:hAnsi="Sakkal Majalla" w:cs="Sakkal Majalla"/>
          <w:b/>
          <w:bCs/>
          <w:sz w:val="36"/>
          <w:szCs w:val="36"/>
          <w:rtl/>
        </w:rPr>
        <w:t>دورة حياة المشروع.</w:t>
      </w:r>
      <w:bookmarkEnd w:id="95"/>
      <w:bookmarkEnd w:id="96"/>
      <w:bookmarkEnd w:id="97"/>
    </w:p>
    <w:p w14:paraId="5F8F91C5" w14:textId="77777777" w:rsidR="008D6B38" w:rsidRDefault="008D6B38" w:rsidP="00420710">
      <w:pPr>
        <w:spacing w:line="360" w:lineRule="auto"/>
        <w:ind w:firstLine="720"/>
        <w:rPr>
          <w:rFonts w:ascii="Sakkal Majalla" w:eastAsia="Calibri" w:hAnsi="Sakkal Majalla" w:cs="Sakkal Majalla"/>
          <w:sz w:val="28"/>
          <w:szCs w:val="28"/>
          <w:rtl/>
        </w:rPr>
      </w:pPr>
      <w:r w:rsidRPr="008D6B38">
        <w:rPr>
          <w:rFonts w:ascii="Sakkal Majalla" w:eastAsia="Calibri" w:hAnsi="Sakkal Majalla" w:cs="Sakkal Majalla" w:hint="cs"/>
          <w:sz w:val="28"/>
          <w:szCs w:val="28"/>
          <w:rtl/>
        </w:rPr>
        <w:t>يبدا</w:t>
      </w:r>
      <w:r w:rsidRPr="008D6B38">
        <w:rPr>
          <w:rFonts w:ascii="Sakkal Majalla" w:eastAsia="Calibri" w:hAnsi="Sakkal Majalla" w:cs="Sakkal Majalla"/>
          <w:sz w:val="28"/>
          <w:szCs w:val="28"/>
          <w:rtl/>
        </w:rPr>
        <w:t xml:space="preserve"> المشروع (مرحلة البداية)، ويتم اختيار </w:t>
      </w:r>
      <w:proofErr w:type="gramStart"/>
      <w:r w:rsidRPr="008D6B38">
        <w:rPr>
          <w:rFonts w:ascii="Sakkal Majalla" w:eastAsia="Calibri" w:hAnsi="Sakkal Majalla" w:cs="Sakkal Majalla"/>
          <w:sz w:val="28"/>
          <w:szCs w:val="28"/>
          <w:rtl/>
        </w:rPr>
        <w:t>المدير ،</w:t>
      </w:r>
      <w:proofErr w:type="gramEnd"/>
      <w:r w:rsidRPr="008D6B38">
        <w:rPr>
          <w:rFonts w:ascii="Sakkal Majalla" w:eastAsia="Calibri" w:hAnsi="Sakkal Majalla" w:cs="Sakkal Majalla"/>
          <w:sz w:val="28"/>
          <w:szCs w:val="28"/>
          <w:rtl/>
        </w:rPr>
        <w:t xml:space="preserve"> ثم يتم تجميع فريق المشروع والموارد الأولية، ويتم تنظيم برنامج العمل، ثم يبدأ العمل، ويحدث التقديم في العمل، ويستمر ذلك حتى تظهر</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النهاية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إذا من خلال الفهم الواضح لمراحل المشروع المختلفة تستطيع الإدارة ال</w:t>
      </w:r>
      <w:r w:rsidRPr="008D6B38">
        <w:rPr>
          <w:rFonts w:ascii="Sakkal Majalla" w:eastAsia="Calibri" w:hAnsi="Sakkal Majalla" w:cs="Sakkal Majalla" w:hint="cs"/>
          <w:sz w:val="28"/>
          <w:szCs w:val="28"/>
          <w:rtl/>
        </w:rPr>
        <w:t xml:space="preserve">سيطرة على سير  </w:t>
      </w:r>
      <w:r w:rsidRPr="008D6B38">
        <w:rPr>
          <w:rFonts w:ascii="Sakkal Majalla" w:eastAsia="Calibri" w:hAnsi="Sakkal Majalla" w:cs="Sakkal Majalla"/>
          <w:sz w:val="28"/>
          <w:szCs w:val="28"/>
          <w:rtl/>
        </w:rPr>
        <w:t>المشروع</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للوصول إلى أهدافه، مراحل دورة حياة المشروع هي</w:t>
      </w:r>
      <w:r w:rsidRPr="008D6B38">
        <w:rPr>
          <w:rFonts w:ascii="Sakkal Majalla" w:eastAsia="Calibri" w:hAnsi="Sakkal Majalla" w:cs="Sakkal Majalla" w:hint="cs"/>
          <w:sz w:val="28"/>
          <w:szCs w:val="28"/>
          <w:rtl/>
        </w:rPr>
        <w:t xml:space="preserve"> (باقر وأخرون ،2021)  </w:t>
      </w:r>
      <w:r w:rsidRPr="008D6B38">
        <w:rPr>
          <w:rFonts w:ascii="Sakkal Majalla" w:eastAsia="Calibri" w:hAnsi="Sakkal Majalla" w:cs="Sakkal Majalla"/>
          <w:sz w:val="28"/>
          <w:szCs w:val="28"/>
          <w:rtl/>
        </w:rPr>
        <w:t>:</w:t>
      </w:r>
    </w:p>
    <w:p w14:paraId="21D814F3" w14:textId="77777777" w:rsidR="008D6B38" w:rsidRPr="008D6B38" w:rsidRDefault="008D6B38">
      <w:pPr>
        <w:numPr>
          <w:ilvl w:val="0"/>
          <w:numId w:val="9"/>
        </w:numPr>
        <w:spacing w:line="360" w:lineRule="auto"/>
        <w:contextualSpacing/>
        <w:jc w:val="both"/>
        <w:rPr>
          <w:rFonts w:ascii="Sakkal Majalla" w:eastAsia="Calibri" w:hAnsi="Sakkal Majalla" w:cs="Sakkal Majalla"/>
          <w:b/>
          <w:bCs/>
          <w:sz w:val="28"/>
          <w:szCs w:val="28"/>
          <w:rtl/>
        </w:rPr>
      </w:pPr>
      <w:r w:rsidRPr="008D6B38">
        <w:rPr>
          <w:rFonts w:ascii="Sakkal Majalla" w:eastAsia="Calibri" w:hAnsi="Sakkal Majalla" w:cs="Sakkal Majalla"/>
          <w:b/>
          <w:bCs/>
          <w:sz w:val="28"/>
          <w:szCs w:val="28"/>
          <w:rtl/>
        </w:rPr>
        <w:t>المرح</w:t>
      </w:r>
      <w:r w:rsidRPr="008D6B38">
        <w:rPr>
          <w:rFonts w:ascii="Sakkal Majalla" w:eastAsia="Calibri" w:hAnsi="Sakkal Majalla" w:cs="Sakkal Majalla" w:hint="cs"/>
          <w:b/>
          <w:bCs/>
          <w:sz w:val="28"/>
          <w:szCs w:val="28"/>
          <w:rtl/>
        </w:rPr>
        <w:t>ل</w:t>
      </w:r>
      <w:r w:rsidRPr="008D6B38">
        <w:rPr>
          <w:rFonts w:ascii="Sakkal Majalla" w:eastAsia="Calibri" w:hAnsi="Sakkal Majalla" w:cs="Sakkal Majalla"/>
          <w:b/>
          <w:bCs/>
          <w:sz w:val="28"/>
          <w:szCs w:val="28"/>
          <w:rtl/>
        </w:rPr>
        <w:t>ة الأولى: مرحلة أدراك فكرة المشروع</w:t>
      </w:r>
    </w:p>
    <w:p w14:paraId="79A874B5" w14:textId="77777777" w:rsidR="008D6B38" w:rsidRPr="008D6B38" w:rsidRDefault="008D6B38" w:rsidP="00420710">
      <w:pPr>
        <w:spacing w:line="360" w:lineRule="auto"/>
        <w:ind w:firstLine="720"/>
        <w:rPr>
          <w:rFonts w:ascii="Sakkal Majalla" w:eastAsia="Calibri" w:hAnsi="Sakkal Majalla" w:cs="Sakkal Majalla"/>
          <w:sz w:val="28"/>
          <w:szCs w:val="28"/>
          <w:rtl/>
        </w:rPr>
      </w:pPr>
      <w:r w:rsidRPr="008D6B38">
        <w:rPr>
          <w:rFonts w:ascii="Sakkal Majalla" w:eastAsia="Calibri" w:hAnsi="Sakkal Majalla" w:cs="Sakkal Majalla"/>
          <w:sz w:val="28"/>
          <w:szCs w:val="28"/>
          <w:rtl/>
        </w:rPr>
        <w:t>وتتضمن هذه المرحلة، دراسة الحاجة إلى المشروع، ودراسة جدوى مبدئية للمشروع تتضمن الدراسة</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الفنية والمالية، وكذلك </w:t>
      </w:r>
      <w:r w:rsidRPr="008D6B38">
        <w:rPr>
          <w:rFonts w:ascii="Sakkal Majalla" w:eastAsia="Calibri" w:hAnsi="Sakkal Majalla" w:cs="Sakkal Majalla" w:hint="cs"/>
          <w:sz w:val="28"/>
          <w:szCs w:val="28"/>
          <w:rtl/>
        </w:rPr>
        <w:t>الإجابة</w:t>
      </w:r>
      <w:r w:rsidRPr="008D6B38">
        <w:rPr>
          <w:rFonts w:ascii="Sakkal Majalla" w:eastAsia="Calibri" w:hAnsi="Sakkal Majalla" w:cs="Sakkal Majalla"/>
          <w:sz w:val="28"/>
          <w:szCs w:val="28"/>
          <w:rtl/>
        </w:rPr>
        <w:t xml:space="preserve"> المبدئية على</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كم سيكلف المشروع، ومتى</w:t>
      </w:r>
      <w:r w:rsidRPr="008D6B38">
        <w:rPr>
          <w:rFonts w:ascii="Sakkal Majalla" w:eastAsia="Calibri" w:hAnsi="Sakkal Majalla" w:cs="Sakkal Majalla" w:hint="cs"/>
          <w:sz w:val="28"/>
          <w:szCs w:val="28"/>
          <w:rtl/>
        </w:rPr>
        <w:t xml:space="preserve"> سيبدأ</w:t>
      </w:r>
      <w:r w:rsidRPr="008D6B38">
        <w:rPr>
          <w:rFonts w:ascii="Sakkal Majalla" w:eastAsia="Calibri" w:hAnsi="Sakkal Majalla" w:cs="Sakkal Majalla"/>
          <w:sz w:val="28"/>
          <w:szCs w:val="28"/>
          <w:rtl/>
        </w:rPr>
        <w:t>، وماذا سيحقق المشروع.</w:t>
      </w:r>
    </w:p>
    <w:p w14:paraId="4E923A11" w14:textId="77777777" w:rsidR="008D6B38" w:rsidRPr="008D6B38" w:rsidRDefault="008D6B38">
      <w:pPr>
        <w:numPr>
          <w:ilvl w:val="0"/>
          <w:numId w:val="9"/>
        </w:numPr>
        <w:spacing w:line="360" w:lineRule="auto"/>
        <w:contextualSpacing/>
        <w:jc w:val="both"/>
        <w:rPr>
          <w:rFonts w:ascii="Sakkal Majalla" w:eastAsia="Calibri" w:hAnsi="Sakkal Majalla" w:cs="Sakkal Majalla"/>
          <w:b/>
          <w:bCs/>
          <w:sz w:val="28"/>
          <w:szCs w:val="28"/>
          <w:rtl/>
        </w:rPr>
      </w:pPr>
      <w:r w:rsidRPr="008D6B38">
        <w:rPr>
          <w:rFonts w:ascii="Sakkal Majalla" w:eastAsia="Calibri" w:hAnsi="Sakkal Majalla" w:cs="Sakkal Majalla"/>
          <w:b/>
          <w:bCs/>
          <w:sz w:val="28"/>
          <w:szCs w:val="28"/>
          <w:rtl/>
        </w:rPr>
        <w:t>المرحلة الثانية: مرحلة تعريف المشروع</w:t>
      </w:r>
    </w:p>
    <w:p w14:paraId="5ACA70D2"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وتضمن هذه المرحلة تحديد الموارد اللازمة، ووضع الخطط التفصيلية اللازمة لتنفيذ المشروع</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ووضع الموازنات والجداول الزمنية للمشروع، ووضع الاستراتيجيات وتحديد الإجراءات اللازمة للقيام</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بالنشاطات المختلفة</w:t>
      </w:r>
      <w:r w:rsidRPr="008D6B38">
        <w:rPr>
          <w:rFonts w:ascii="Sakkal Majalla" w:eastAsia="Calibri" w:hAnsi="Sakkal Majalla" w:cs="Sakkal Majalla" w:hint="cs"/>
          <w:sz w:val="28"/>
          <w:szCs w:val="28"/>
          <w:rtl/>
        </w:rPr>
        <w:t>.</w:t>
      </w:r>
    </w:p>
    <w:p w14:paraId="23570F8B" w14:textId="77777777" w:rsidR="008D6B38" w:rsidRPr="008D6B38" w:rsidRDefault="008D6B38">
      <w:pPr>
        <w:numPr>
          <w:ilvl w:val="0"/>
          <w:numId w:val="9"/>
        </w:numPr>
        <w:spacing w:line="360" w:lineRule="auto"/>
        <w:contextualSpacing/>
        <w:jc w:val="both"/>
        <w:rPr>
          <w:rFonts w:ascii="Sakkal Majalla" w:eastAsia="Calibri" w:hAnsi="Sakkal Majalla" w:cs="Sakkal Majalla"/>
          <w:b/>
          <w:bCs/>
          <w:sz w:val="28"/>
          <w:szCs w:val="28"/>
          <w:rtl/>
        </w:rPr>
      </w:pPr>
      <w:r w:rsidRPr="008D6B38">
        <w:rPr>
          <w:rFonts w:ascii="Sakkal Majalla" w:eastAsia="Calibri" w:hAnsi="Sakkal Majalla" w:cs="Sakkal Majalla"/>
          <w:b/>
          <w:bCs/>
          <w:sz w:val="28"/>
          <w:szCs w:val="28"/>
          <w:rtl/>
        </w:rPr>
        <w:lastRenderedPageBreak/>
        <w:t>المرحلة الثالثة: مرحلة التنفيذ / الإنتاج</w:t>
      </w:r>
    </w:p>
    <w:p w14:paraId="5DFC0682"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 xml:space="preserve">لتضمن هذه الرحلة الرقابة على تنفيذ المشروع ورفع التقارير حسب الحاجة (يوميا </w:t>
      </w:r>
      <w:r w:rsidRPr="008D6B38">
        <w:rPr>
          <w:rFonts w:ascii="Sakkal Majalla" w:eastAsia="Calibri" w:hAnsi="Sakkal Majalla" w:cs="Sakkal Majalla" w:hint="cs"/>
          <w:sz w:val="28"/>
          <w:szCs w:val="28"/>
          <w:rtl/>
        </w:rPr>
        <w:t>أسبوعيا</w:t>
      </w:r>
      <w:r w:rsidRPr="008D6B38">
        <w:rPr>
          <w:rFonts w:ascii="Sakkal Majalla" w:eastAsia="Calibri" w:hAnsi="Sakkal Majalla" w:cs="Sakkal Majalla"/>
          <w:sz w:val="28"/>
          <w:szCs w:val="28"/>
          <w:rtl/>
        </w:rPr>
        <w:t>، شهريا)</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كما تم تنفيذه وكذلك مقارنة ما تن مع ما ثم التخطيط له، وتقييم مدى الانحرافات، وكذلك</w:t>
      </w:r>
      <w:r w:rsidRPr="008D6B38">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اتخاذ الإجراءات التصحيحية.</w:t>
      </w:r>
    </w:p>
    <w:p w14:paraId="2892A037" w14:textId="77777777" w:rsidR="008D6B38" w:rsidRPr="008D6B38" w:rsidRDefault="008D6B38">
      <w:pPr>
        <w:numPr>
          <w:ilvl w:val="0"/>
          <w:numId w:val="9"/>
        </w:numPr>
        <w:spacing w:line="360" w:lineRule="auto"/>
        <w:contextualSpacing/>
        <w:jc w:val="both"/>
        <w:rPr>
          <w:rFonts w:ascii="Sakkal Majalla" w:eastAsia="Calibri" w:hAnsi="Sakkal Majalla" w:cs="Sakkal Majalla"/>
          <w:b/>
          <w:bCs/>
          <w:sz w:val="28"/>
          <w:szCs w:val="28"/>
          <w:rtl/>
        </w:rPr>
      </w:pPr>
      <w:r w:rsidRPr="008D6B38">
        <w:rPr>
          <w:rFonts w:ascii="Sakkal Majalla" w:eastAsia="Calibri" w:hAnsi="Sakkal Majalla" w:cs="Sakkal Majalla"/>
          <w:b/>
          <w:bCs/>
          <w:sz w:val="28"/>
          <w:szCs w:val="28"/>
          <w:rtl/>
        </w:rPr>
        <w:t>المرحلة الرابعة: مرحلة تشغيل المشروع</w:t>
      </w:r>
    </w:p>
    <w:p w14:paraId="1C19228B" w14:textId="77777777" w:rsidR="008D6B38" w:rsidRPr="008D6B38" w:rsidRDefault="008D6B38"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Sakkal Majalla"/>
          <w:sz w:val="28"/>
          <w:szCs w:val="28"/>
          <w:rtl/>
        </w:rPr>
        <w:t>وتتضمن هذه المرحلة تقديم الخدمة والمنتج اللذين يهدف المشروع إلى تقديمها، وتكميلهما مع المنتجات والخدمات التي تقدمها المشاريع الأخرى، وتقييم مدى ت</w:t>
      </w:r>
      <w:r w:rsidR="00420710">
        <w:rPr>
          <w:rFonts w:ascii="Sakkal Majalla" w:eastAsia="Calibri" w:hAnsi="Sakkal Majalla" w:cs="Sakkal Majalla"/>
          <w:sz w:val="28"/>
          <w:szCs w:val="28"/>
          <w:rtl/>
        </w:rPr>
        <w:t>حقيق المشروع الأهداف الموضوعية.</w:t>
      </w:r>
    </w:p>
    <w:p w14:paraId="0B4EE9B1" w14:textId="77777777" w:rsidR="008D6B38" w:rsidRPr="008D6B38" w:rsidRDefault="008D6B38">
      <w:pPr>
        <w:numPr>
          <w:ilvl w:val="0"/>
          <w:numId w:val="9"/>
        </w:numPr>
        <w:spacing w:line="360" w:lineRule="auto"/>
        <w:contextualSpacing/>
        <w:jc w:val="both"/>
        <w:rPr>
          <w:rFonts w:ascii="Sakkal Majalla" w:eastAsia="Calibri" w:hAnsi="Sakkal Majalla" w:cs="Sakkal Majalla"/>
          <w:b/>
          <w:bCs/>
          <w:sz w:val="28"/>
          <w:szCs w:val="28"/>
          <w:rtl/>
        </w:rPr>
      </w:pPr>
      <w:r w:rsidRPr="008D6B38">
        <w:rPr>
          <w:rFonts w:ascii="Sakkal Majalla" w:eastAsia="Calibri" w:hAnsi="Sakkal Majalla" w:cs="Sakkal Majalla"/>
          <w:b/>
          <w:bCs/>
          <w:sz w:val="28"/>
          <w:szCs w:val="28"/>
          <w:rtl/>
        </w:rPr>
        <w:t>المرحلة الخامسة: مرحلة نهاية المشروع</w:t>
      </w:r>
    </w:p>
    <w:p w14:paraId="6D67F1CE" w14:textId="0F72C48A" w:rsidR="008D6B38" w:rsidRPr="008D6B38" w:rsidRDefault="007346F7" w:rsidP="00420710">
      <w:pPr>
        <w:spacing w:line="360" w:lineRule="auto"/>
        <w:ind w:firstLine="720"/>
        <w:jc w:val="both"/>
        <w:rPr>
          <w:rFonts w:ascii="Sakkal Majalla" w:eastAsia="Calibri" w:hAnsi="Sakkal Majalla" w:cs="Sakkal Majalla"/>
          <w:sz w:val="28"/>
          <w:szCs w:val="28"/>
          <w:rtl/>
        </w:rPr>
      </w:pPr>
      <w:r w:rsidRPr="008D6B38">
        <w:rPr>
          <w:rFonts w:ascii="Sakkal Majalla" w:eastAsia="Calibri" w:hAnsi="Sakkal Majalla" w:cs="Arial"/>
          <w:noProof/>
          <w:sz w:val="28"/>
        </w:rPr>
        <w:drawing>
          <wp:anchor distT="0" distB="0" distL="114300" distR="114300" simplePos="0" relativeHeight="251692032" behindDoc="0" locked="0" layoutInCell="1" allowOverlap="1" wp14:anchorId="1CFD2174" wp14:editId="61E677A1">
            <wp:simplePos x="0" y="0"/>
            <wp:positionH relativeFrom="column">
              <wp:posOffset>442595</wp:posOffset>
            </wp:positionH>
            <wp:positionV relativeFrom="paragraph">
              <wp:posOffset>752475</wp:posOffset>
            </wp:positionV>
            <wp:extent cx="4162425" cy="2030819"/>
            <wp:effectExtent l="0" t="0" r="0" b="7620"/>
            <wp:wrapTopAndBottom/>
            <wp:docPr id="16" name="صورة 1" descr="صورة تحتوي على نص, لقطة شاشة, تخطيط, 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200837" name="صورة 1" descr="صورة تحتوي على نص, لقطة شاشة, تخطيط, خط&#10;&#10;تم إنشاء الوصف تلقائياً"/>
                    <pic:cNvPicPr/>
                  </pic:nvPicPr>
                  <pic:blipFill rotWithShape="1">
                    <a:blip r:embed="rId9">
                      <a:extLst>
                        <a:ext uri="{28A0092B-C50C-407E-A947-70E740481C1C}">
                          <a14:useLocalDpi xmlns:a14="http://schemas.microsoft.com/office/drawing/2010/main" val="0"/>
                        </a:ext>
                      </a:extLst>
                    </a:blip>
                    <a:srcRect l="10748" t="17058" r="16989" b="20233"/>
                    <a:stretch/>
                  </pic:blipFill>
                  <pic:spPr bwMode="auto">
                    <a:xfrm>
                      <a:off x="0" y="0"/>
                      <a:ext cx="4162425" cy="2030819"/>
                    </a:xfrm>
                    <a:prstGeom prst="rect">
                      <a:avLst/>
                    </a:prstGeom>
                    <a:ln>
                      <a:noFill/>
                    </a:ln>
                    <a:extLst>
                      <a:ext uri="{53640926-AAD7-44D8-BBD7-CCE9431645EC}">
                        <a14:shadowObscured xmlns:a14="http://schemas.microsoft.com/office/drawing/2010/main"/>
                      </a:ext>
                    </a:extLst>
                  </pic:spPr>
                </pic:pic>
              </a:graphicData>
            </a:graphic>
          </wp:anchor>
        </w:drawing>
      </w:r>
      <w:r w:rsidR="008D6B38" w:rsidRPr="008D6B38">
        <w:rPr>
          <w:rFonts w:ascii="Sakkal Majalla" w:eastAsia="Calibri" w:hAnsi="Sakkal Majalla" w:cs="Sakkal Majalla"/>
          <w:sz w:val="28"/>
          <w:szCs w:val="28"/>
          <w:rtl/>
        </w:rPr>
        <w:t>وتتضمن هذه المرحلة تصفية وإنهاء المشروع، وتحويل موارد المشروع إلى مشاريع أخرى، والاستفادة من الدروس الخاصة بهذا المشروع والشكل (4) يوضح دورة حياة المشروع.</w:t>
      </w:r>
    </w:p>
    <w:p w14:paraId="56FCA0FD" w14:textId="77777777" w:rsidR="00375421" w:rsidRPr="00375421" w:rsidRDefault="00375421" w:rsidP="00375421">
      <w:pPr>
        <w:spacing w:line="360" w:lineRule="auto"/>
        <w:jc w:val="center"/>
        <w:rPr>
          <w:rFonts w:ascii="Sakkal Majalla" w:eastAsia="Calibri" w:hAnsi="Sakkal Majalla" w:cs="Sakkal Majalla"/>
          <w:b/>
          <w:bCs/>
          <w:sz w:val="28"/>
          <w:szCs w:val="28"/>
          <w:rtl/>
        </w:rPr>
      </w:pPr>
      <w:r w:rsidRPr="00375421">
        <w:rPr>
          <w:rFonts w:ascii="Sakkal Majalla" w:eastAsia="Calibri" w:hAnsi="Sakkal Majalla" w:cs="Sakkal Majalla" w:hint="cs"/>
          <w:b/>
          <w:bCs/>
          <w:sz w:val="28"/>
          <w:szCs w:val="28"/>
          <w:rtl/>
        </w:rPr>
        <w:t>الشكل (2): دور حياة المشروع</w:t>
      </w:r>
    </w:p>
    <w:p w14:paraId="34B8F00A" w14:textId="77777777" w:rsidR="008D6B38" w:rsidRPr="008D6B38" w:rsidRDefault="008D6B38" w:rsidP="007346F7">
      <w:pPr>
        <w:spacing w:line="360" w:lineRule="auto"/>
        <w:jc w:val="center"/>
        <w:rPr>
          <w:rFonts w:ascii="Sakkal Majalla" w:eastAsia="Calibri" w:hAnsi="Sakkal Majalla" w:cs="Sakkal Majalla"/>
          <w:sz w:val="28"/>
          <w:szCs w:val="28"/>
          <w:rtl/>
        </w:rPr>
      </w:pPr>
      <w:proofErr w:type="gramStart"/>
      <w:r w:rsidRPr="008D6B38">
        <w:rPr>
          <w:rFonts w:ascii="Sakkal Majalla" w:eastAsia="Calibri" w:hAnsi="Sakkal Majalla" w:cs="Sakkal Majalla" w:hint="cs"/>
          <w:sz w:val="28"/>
          <w:szCs w:val="28"/>
          <w:rtl/>
        </w:rPr>
        <w:t xml:space="preserve">المصدر </w:t>
      </w:r>
      <w:r w:rsidRPr="008D6B38">
        <w:rPr>
          <w:rFonts w:ascii="Sakkal Majalla" w:eastAsia="Segoe UI Emoji" w:hAnsi="Sakkal Majalla" w:cs="Sakkal Majalla" w:hint="cs"/>
          <w:sz w:val="28"/>
          <w:szCs w:val="28"/>
          <w:rtl/>
        </w:rPr>
        <w:t>:</w:t>
      </w:r>
      <w:proofErr w:type="gramEnd"/>
      <w:r w:rsidRPr="008D6B38">
        <w:rPr>
          <w:rFonts w:ascii="Sakkal Majalla" w:eastAsia="Segoe UI Emoji" w:hAnsi="Sakkal Majalla" w:cs="Sakkal Majalla" w:hint="cs"/>
          <w:sz w:val="28"/>
          <w:szCs w:val="28"/>
          <w:rtl/>
        </w:rPr>
        <w:t xml:space="preserve"> (أبو الحسنى ،2016)</w:t>
      </w:r>
    </w:p>
    <w:p w14:paraId="35DD7937" w14:textId="6ABD5B42" w:rsidR="008D6B38" w:rsidRPr="007346F7" w:rsidRDefault="006B5D77"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98" w:name="_Toc143987424"/>
      <w:bookmarkStart w:id="99" w:name="_Toc153705522"/>
      <w:bookmarkStart w:id="100" w:name="_Toc172494288"/>
      <w:r>
        <w:rPr>
          <w:rFonts w:ascii="Sakkal Majalla" w:eastAsia="Calibri" w:hAnsi="Sakkal Majalla" w:cs="Sakkal Majalla" w:hint="cs"/>
          <w:b/>
          <w:bCs/>
          <w:sz w:val="36"/>
          <w:szCs w:val="36"/>
          <w:rtl/>
        </w:rPr>
        <w:t xml:space="preserve">5.2.2 </w:t>
      </w:r>
      <w:r w:rsidR="008D6B38" w:rsidRPr="007346F7">
        <w:rPr>
          <w:rFonts w:ascii="Sakkal Majalla" w:eastAsia="Calibri" w:hAnsi="Sakkal Majalla" w:cs="Sakkal Majalla"/>
          <w:b/>
          <w:bCs/>
          <w:sz w:val="36"/>
          <w:szCs w:val="36"/>
          <w:rtl/>
        </w:rPr>
        <w:t>الأهداف الرئيسية لإدارة المشاريع</w:t>
      </w:r>
      <w:bookmarkEnd w:id="98"/>
      <w:bookmarkEnd w:id="99"/>
      <w:bookmarkEnd w:id="100"/>
    </w:p>
    <w:p w14:paraId="0C7FF4B2" w14:textId="71FBA13D" w:rsidR="008D6B38" w:rsidRPr="008D6B38" w:rsidRDefault="008D6B38" w:rsidP="007346F7">
      <w:pPr>
        <w:spacing w:line="360" w:lineRule="auto"/>
        <w:ind w:firstLine="720"/>
        <w:jc w:val="both"/>
        <w:rPr>
          <w:rFonts w:ascii="Sakkal Majalla" w:eastAsia="Calibri" w:hAnsi="Sakkal Majalla" w:cs="Sakkal Majalla"/>
          <w:sz w:val="28"/>
          <w:szCs w:val="28"/>
          <w:lang w:bidi="ar-EG"/>
        </w:rPr>
      </w:pPr>
      <w:r w:rsidRPr="008D6B38">
        <w:rPr>
          <w:rFonts w:ascii="Sakkal Majalla" w:eastAsia="Calibri" w:hAnsi="Sakkal Majalla" w:cs="Sakkal Majalla"/>
          <w:sz w:val="28"/>
          <w:szCs w:val="28"/>
          <w:rtl/>
        </w:rPr>
        <w:t xml:space="preserve">تتضمن إحدى </w:t>
      </w:r>
      <w:bookmarkStart w:id="101" w:name="_Hlk143833606"/>
      <w:r w:rsidRPr="008D6B38">
        <w:rPr>
          <w:rFonts w:ascii="Sakkal Majalla" w:eastAsia="Calibri" w:hAnsi="Sakkal Majalla" w:cs="Sakkal Majalla"/>
          <w:sz w:val="28"/>
          <w:szCs w:val="28"/>
          <w:rtl/>
        </w:rPr>
        <w:t xml:space="preserve">الأهداف الرئيسية لإدارة المشاريع </w:t>
      </w:r>
      <w:bookmarkEnd w:id="101"/>
      <w:r w:rsidRPr="008D6B38">
        <w:rPr>
          <w:rFonts w:ascii="Sakkal Majalla" w:eastAsia="Calibri" w:hAnsi="Sakkal Majalla" w:cs="Sakkal Majalla"/>
          <w:sz w:val="28"/>
          <w:szCs w:val="28"/>
          <w:rtl/>
        </w:rPr>
        <w:t>المساهمة الفعّالة في تحقيق أهداف المشروع. وهذا يشمل تحقيق رضا العملاء حيث يعبّر معظم العملاء عن إشباعهم عندما يتم تنفيذ المشروع بجودة عالية، وبتكاليف معقولة، وفي أقصر وقت ممكن. هذا بدوره يساهم في تحقيق نتائج إيجابية وعوائد</w:t>
      </w:r>
      <w:r w:rsidR="007346F7">
        <w:rPr>
          <w:rFonts w:ascii="Sakkal Majalla" w:eastAsia="Calibri" w:hAnsi="Sakkal Majalla" w:cs="Sakkal Majalla" w:hint="cs"/>
          <w:sz w:val="28"/>
          <w:szCs w:val="28"/>
          <w:rtl/>
        </w:rPr>
        <w:t xml:space="preserve"> </w:t>
      </w:r>
      <w:r w:rsidRPr="008D6B38">
        <w:rPr>
          <w:rFonts w:ascii="Sakkal Majalla" w:eastAsia="Calibri" w:hAnsi="Sakkal Majalla" w:cs="Sakkal Majalla"/>
          <w:sz w:val="28"/>
          <w:szCs w:val="28"/>
          <w:rtl/>
        </w:rPr>
        <w:t xml:space="preserve">جيدة. </w:t>
      </w:r>
      <w:r w:rsidRPr="008D6B38">
        <w:rPr>
          <w:rFonts w:ascii="Sakkal Majalla" w:eastAsia="Calibri" w:hAnsi="Sakkal Majalla" w:cs="Sakkal Majalla"/>
          <w:sz w:val="28"/>
          <w:szCs w:val="28"/>
          <w:rtl/>
        </w:rPr>
        <w:lastRenderedPageBreak/>
        <w:t>وتهدف إدارة المشروع أيضًا إلى مساعدة مديري المشاريع في تحديد ومعالجة المشكلات المحتملة التي قد تنشأ أثناء تنفيذ المشروع، واتخاذ القرارات الصائبة في الوقت المناسب لتحقيق أهداف المشروع وتجنب العقبات التي قد تعوق تحقيقها (</w:t>
      </w:r>
      <w:proofErr w:type="spellStart"/>
      <w:r w:rsidRPr="008D6B38">
        <w:rPr>
          <w:rFonts w:ascii="Sakkal Majalla" w:eastAsia="Calibri" w:hAnsi="Sakkal Majalla" w:cs="Sakkal Majalla" w:hint="cs"/>
          <w:sz w:val="28"/>
          <w:szCs w:val="28"/>
          <w:rtl/>
        </w:rPr>
        <w:t>حيارات</w:t>
      </w:r>
      <w:proofErr w:type="spellEnd"/>
      <w:r w:rsidRPr="008D6B38">
        <w:rPr>
          <w:rFonts w:ascii="Sakkal Majalla" w:eastAsia="Calibri" w:hAnsi="Sakkal Majalla" w:cs="Sakkal Majalla" w:hint="cs"/>
          <w:sz w:val="28"/>
          <w:szCs w:val="28"/>
          <w:rtl/>
        </w:rPr>
        <w:t xml:space="preserve"> </w:t>
      </w:r>
      <w:proofErr w:type="spellStart"/>
      <w:r w:rsidRPr="008D6B38">
        <w:rPr>
          <w:rFonts w:ascii="Sakkal Majalla" w:eastAsia="Calibri" w:hAnsi="Sakkal Majalla" w:cs="Sakkal Majalla" w:hint="cs"/>
          <w:sz w:val="28"/>
          <w:szCs w:val="28"/>
          <w:rtl/>
        </w:rPr>
        <w:t>وقطشيات</w:t>
      </w:r>
      <w:proofErr w:type="spellEnd"/>
      <w:r w:rsidRPr="008D6B38">
        <w:rPr>
          <w:rFonts w:ascii="Sakkal Majalla" w:eastAsia="Calibri" w:hAnsi="Sakkal Majalla" w:cs="Sakkal Majalla"/>
          <w:sz w:val="28"/>
          <w:szCs w:val="28"/>
          <w:rtl/>
        </w:rPr>
        <w:t>، 20</w:t>
      </w:r>
      <w:r w:rsidRPr="008D6B38">
        <w:rPr>
          <w:rFonts w:ascii="Sakkal Majalla" w:eastAsia="Calibri" w:hAnsi="Sakkal Majalla" w:cs="Sakkal Majalla" w:hint="cs"/>
          <w:sz w:val="28"/>
          <w:szCs w:val="28"/>
          <w:rtl/>
        </w:rPr>
        <w:t>21</w:t>
      </w:r>
      <w:r w:rsidRPr="008D6B38">
        <w:rPr>
          <w:rFonts w:ascii="Sakkal Majalla" w:eastAsia="Calibri" w:hAnsi="Sakkal Majalla" w:cs="Sakkal Majalla"/>
          <w:sz w:val="28"/>
          <w:szCs w:val="28"/>
          <w:rtl/>
        </w:rPr>
        <w:t>)</w:t>
      </w:r>
      <w:r w:rsidRPr="008D6B38">
        <w:rPr>
          <w:rFonts w:ascii="Sakkal Majalla" w:eastAsia="Calibri" w:hAnsi="Sakkal Majalla" w:cs="Sakkal Majalla"/>
          <w:sz w:val="28"/>
          <w:szCs w:val="28"/>
          <w:lang w:bidi="ar-EG"/>
        </w:rPr>
        <w:t>.</w:t>
      </w:r>
    </w:p>
    <w:p w14:paraId="23DB0F9B" w14:textId="77777777" w:rsidR="008D6B38" w:rsidRPr="00B11E09" w:rsidRDefault="008D6B38" w:rsidP="00B11E09">
      <w:pPr>
        <w:spacing w:line="360" w:lineRule="auto"/>
        <w:rPr>
          <w:rFonts w:ascii="Sakkal Majalla" w:eastAsia="Calibri" w:hAnsi="Sakkal Majalla" w:cs="Sakkal Majalla"/>
          <w:b/>
          <w:bCs/>
          <w:sz w:val="28"/>
          <w:szCs w:val="28"/>
          <w:rtl/>
        </w:rPr>
      </w:pPr>
      <w:r w:rsidRPr="00B11E09">
        <w:rPr>
          <w:rFonts w:ascii="Sakkal Majalla" w:eastAsia="Calibri" w:hAnsi="Sakkal Majalla" w:cs="Sakkal Majalla"/>
          <w:b/>
          <w:bCs/>
          <w:sz w:val="28"/>
          <w:szCs w:val="28"/>
          <w:rtl/>
        </w:rPr>
        <w:t xml:space="preserve">يمكن تصنيف أهداف إدارة المشروع إلى أهداف رئيسية وأهداف ثانوية. </w:t>
      </w:r>
    </w:p>
    <w:p w14:paraId="25F276F7" w14:textId="78E65712" w:rsidR="008D6B38" w:rsidRPr="008D6B38" w:rsidRDefault="008D6B38" w:rsidP="00B11E09">
      <w:pPr>
        <w:spacing w:line="360" w:lineRule="auto"/>
        <w:ind w:firstLine="720"/>
        <w:jc w:val="both"/>
        <w:rPr>
          <w:rFonts w:ascii="Sakkal Majalla" w:eastAsia="Calibri" w:hAnsi="Sakkal Majalla" w:cs="Sakkal Majalla"/>
          <w:sz w:val="28"/>
          <w:szCs w:val="28"/>
          <w:lang w:bidi="ar-EG"/>
        </w:rPr>
      </w:pPr>
      <w:r w:rsidRPr="008D6B38">
        <w:rPr>
          <w:rFonts w:ascii="Sakkal Majalla" w:eastAsia="Calibri" w:hAnsi="Sakkal Majalla" w:cs="Sakkal Majalla"/>
          <w:sz w:val="28"/>
          <w:szCs w:val="28"/>
          <w:rtl/>
        </w:rPr>
        <w:t xml:space="preserve">تتضمن الأهداف الرئيسية المساهمة في تحقيق أهداف المشروع بصفة عامة، وتشمل ذلك تحقيق التنمية الوطنية والنمو الاقتصادي. بالمقابل، </w:t>
      </w:r>
      <w:r w:rsidR="00B11E09" w:rsidRPr="008D6B38">
        <w:rPr>
          <w:rFonts w:ascii="Sakkal Majalla" w:eastAsia="Calibri" w:hAnsi="Sakkal Majalla" w:cs="Sakkal Majalla" w:hint="cs"/>
          <w:sz w:val="28"/>
          <w:szCs w:val="28"/>
          <w:rtl/>
        </w:rPr>
        <w:t>بينما تشمل</w:t>
      </w:r>
      <w:r w:rsidRPr="008D6B38">
        <w:rPr>
          <w:rFonts w:ascii="Sakkal Majalla" w:eastAsia="Calibri" w:hAnsi="Sakkal Majalla" w:cs="Sakkal Majalla"/>
          <w:sz w:val="28"/>
          <w:szCs w:val="28"/>
          <w:rtl/>
        </w:rPr>
        <w:t xml:space="preserve"> الأهداف الثانوية جوانب إدارة المشروع الأخرى مثل التخطيط والمراقبة والتحكم، وتحسين مستوى الجودة والكفاءة، والتنبُّؤ بالمشكلات المحتملة ومعالجتها قبل حدوثها، بالإضافة إلى تطوير الخبرات واستخدام التقنيات المتقدمة في إدارة المشاريع (الحديدي، 2020)</w:t>
      </w:r>
      <w:r w:rsidRPr="008D6B38">
        <w:rPr>
          <w:rFonts w:ascii="Sakkal Majalla" w:eastAsia="Calibri" w:hAnsi="Sakkal Majalla" w:cs="Sakkal Majalla"/>
          <w:sz w:val="28"/>
          <w:szCs w:val="28"/>
          <w:lang w:bidi="ar-EG"/>
        </w:rPr>
        <w:t>.</w:t>
      </w:r>
    </w:p>
    <w:p w14:paraId="61CAAA69" w14:textId="77777777" w:rsidR="008D6B38" w:rsidRPr="008D6B38" w:rsidRDefault="008D6B38" w:rsidP="00420710">
      <w:pPr>
        <w:spacing w:line="360" w:lineRule="auto"/>
        <w:ind w:firstLine="720"/>
        <w:rPr>
          <w:rFonts w:ascii="Sakkal Majalla" w:eastAsia="Calibri" w:hAnsi="Sakkal Majalla" w:cs="Sakkal Majalla"/>
          <w:sz w:val="28"/>
          <w:szCs w:val="28"/>
          <w:rtl/>
        </w:rPr>
      </w:pPr>
      <w:r w:rsidRPr="008D6B38">
        <w:rPr>
          <w:rFonts w:ascii="Sakkal Majalla" w:eastAsia="Calibri" w:hAnsi="Sakkal Majalla" w:cs="Sakkal Majalla"/>
          <w:sz w:val="28"/>
          <w:szCs w:val="28"/>
          <w:rtl/>
        </w:rPr>
        <w:t>تتضمن الأهداف الخاصة لكل مشروع تحقيق الأهداف المحددة في الوقت المحدد وبالتكلفة المحددة، وذلك مع الحفاظ على مستوى عالٍ من الجودة ورضا العملاء. وتشمل الأهداف العامة للمشروع تحقيق المنفعة العامة وتلبية الاحتياجات المحددة للمشروع، وأيضًا تقديم إسهام في تطوير المجتمع وتعزيز الاقتصاد، وذلك وفقًا للتأثير المتوقع للمشروع على البيئة المحيطة (الحديدي، 2020)</w:t>
      </w:r>
    </w:p>
    <w:p w14:paraId="36F85F54" w14:textId="77777777" w:rsidR="008D6B38" w:rsidRPr="008D6B38" w:rsidRDefault="008D6B38" w:rsidP="00420710">
      <w:pPr>
        <w:spacing w:line="360" w:lineRule="auto"/>
        <w:ind w:firstLine="720"/>
        <w:rPr>
          <w:rFonts w:ascii="Sakkal Majalla" w:eastAsia="Calibri" w:hAnsi="Sakkal Majalla" w:cs="Sakkal Majalla"/>
          <w:sz w:val="28"/>
          <w:szCs w:val="28"/>
          <w:lang w:bidi="ar-EG"/>
        </w:rPr>
      </w:pPr>
      <w:r w:rsidRPr="008D6B38">
        <w:rPr>
          <w:rFonts w:ascii="Sakkal Majalla" w:eastAsia="Calibri" w:hAnsi="Sakkal Majalla" w:cs="Sakkal Majalla"/>
          <w:sz w:val="28"/>
          <w:szCs w:val="28"/>
          <w:rtl/>
        </w:rPr>
        <w:t xml:space="preserve">نجاح المشاريع الرقمية يتطلب تحقيق مجموعة من الأهداف التي تضمن تنفيذها بشكل فعّال وتحقيق النتائج المرجوة. </w:t>
      </w:r>
      <w:r w:rsidRPr="00B11E09">
        <w:rPr>
          <w:rFonts w:ascii="Sakkal Majalla" w:eastAsia="Calibri" w:hAnsi="Sakkal Majalla" w:cs="Sakkal Majalla"/>
          <w:b/>
          <w:bCs/>
          <w:sz w:val="28"/>
          <w:szCs w:val="28"/>
          <w:rtl/>
        </w:rPr>
        <w:t>إليك بعض الأهداف الرئيسية لنجاح المشاريع الرقمية</w:t>
      </w:r>
      <w:r w:rsidRPr="008D6B38">
        <w:rPr>
          <w:rFonts w:ascii="Sakkal Majalla" w:eastAsia="Calibri" w:hAnsi="Sakkal Majalla" w:cs="Sakkal Majalla" w:hint="cs"/>
          <w:sz w:val="28"/>
          <w:szCs w:val="28"/>
          <w:rtl/>
        </w:rPr>
        <w:t xml:space="preserve"> (الناظر ،2019)</w:t>
      </w:r>
      <w:r w:rsidRPr="008D6B38">
        <w:rPr>
          <w:rFonts w:ascii="Sakkal Majalla" w:eastAsia="Calibri" w:hAnsi="Sakkal Majalla" w:cs="Sakkal Majalla"/>
          <w:sz w:val="28"/>
          <w:szCs w:val="28"/>
          <w:lang w:bidi="ar-EG"/>
        </w:rPr>
        <w:t>:</w:t>
      </w:r>
    </w:p>
    <w:p w14:paraId="716DE38B"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تحقيق الأهداف المحددة</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تسهم المشاريع الرقمية في تحقيق الأهداف المحددة مسبقًا، سواء كانت زيادة الإيرادات، تحسين تجربة العملاء، تقليل التكاليف، أو أهداف أخرى</w:t>
      </w:r>
      <w:r w:rsidRPr="008D6B38">
        <w:rPr>
          <w:rFonts w:ascii="Sakkal Majalla" w:eastAsia="Calibri" w:hAnsi="Sakkal Majalla" w:cs="Sakkal Majalla"/>
          <w:sz w:val="28"/>
          <w:szCs w:val="28"/>
          <w:lang w:bidi="ar-EG"/>
        </w:rPr>
        <w:t>.</w:t>
      </w:r>
    </w:p>
    <w:p w14:paraId="1FBF3705"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تقديم تجربة مستخدم مميزة</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تسهم المشاريع الرقمية في تحسين تجربة المستخدم، من خلال تصميم واجهات سهلة الاستخدام وتجربة تفاعلية ممتازة</w:t>
      </w:r>
      <w:r w:rsidRPr="008D6B38">
        <w:rPr>
          <w:rFonts w:ascii="Sakkal Majalla" w:eastAsia="Calibri" w:hAnsi="Sakkal Majalla" w:cs="Sakkal Majalla"/>
          <w:sz w:val="28"/>
          <w:szCs w:val="28"/>
          <w:lang w:bidi="ar-EG"/>
        </w:rPr>
        <w:t>.</w:t>
      </w:r>
    </w:p>
    <w:p w14:paraId="05AE8779"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تحسين الكفاءة والإنتاجية</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تسهم المشاريع الرقمية في تحسين كفاءة العمليات الداخلية وزيادة الإنتاجية من خلال استخدام التكنولوجيا لتبسيط العمليات وتحسين سير العمل</w:t>
      </w:r>
      <w:r w:rsidRPr="008D6B38">
        <w:rPr>
          <w:rFonts w:ascii="Sakkal Majalla" w:eastAsia="Calibri" w:hAnsi="Sakkal Majalla" w:cs="Sakkal Majalla"/>
          <w:sz w:val="28"/>
          <w:szCs w:val="28"/>
          <w:lang w:bidi="ar-EG"/>
        </w:rPr>
        <w:t>.</w:t>
      </w:r>
    </w:p>
    <w:p w14:paraId="138FD978"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lastRenderedPageBreak/>
        <w:t>توفير الوقت والجهد</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تقلل المشاريع الرقمية من وقت الإنجاز والجهد البشري المطلوب لإكمال المهام والعمليات</w:t>
      </w:r>
      <w:r w:rsidRPr="008D6B38">
        <w:rPr>
          <w:rFonts w:ascii="Sakkal Majalla" w:eastAsia="Calibri" w:hAnsi="Sakkal Majalla" w:cs="Sakkal Majalla"/>
          <w:sz w:val="28"/>
          <w:szCs w:val="28"/>
          <w:lang w:bidi="ar-EG"/>
        </w:rPr>
        <w:t>.</w:t>
      </w:r>
    </w:p>
    <w:p w14:paraId="10968007"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تحسين جودة المنتجات والخدمات</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تساهم المشاريع الرقمية في تحسين جودة المنتجات أو الخدمات المُقدمة، من خلال تقديم معلومات دقيقة وتقديم تجربة أفضل للعملاء</w:t>
      </w:r>
      <w:r w:rsidRPr="008D6B38">
        <w:rPr>
          <w:rFonts w:ascii="Sakkal Majalla" w:eastAsia="Calibri" w:hAnsi="Sakkal Majalla" w:cs="Sakkal Majalla"/>
          <w:sz w:val="28"/>
          <w:szCs w:val="28"/>
          <w:lang w:bidi="ar-EG"/>
        </w:rPr>
        <w:t>.</w:t>
      </w:r>
    </w:p>
    <w:p w14:paraId="78BA3F31"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تعزيز التواصل والتعاون</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تُسهم المشاريع الرقمية في تحسين التواصل والتعاون بين الفرق والأفراد من خلال استخدام وسائل الاتصال والتعاون الرقمي</w:t>
      </w:r>
      <w:r w:rsidRPr="008D6B38">
        <w:rPr>
          <w:rFonts w:ascii="Sakkal Majalla" w:eastAsia="Calibri" w:hAnsi="Sakkal Majalla" w:cs="Sakkal Majalla"/>
          <w:sz w:val="28"/>
          <w:szCs w:val="28"/>
          <w:lang w:bidi="ar-EG"/>
        </w:rPr>
        <w:t>.</w:t>
      </w:r>
    </w:p>
    <w:p w14:paraId="1C1732EA"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تحسين تحليلات البيانات</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تمكِّن المشاريع الرقمية من تحسين قدرة التحليل واستخدام البيانات لاتخاذ قرارات أفضل وأكثر دقة</w:t>
      </w:r>
      <w:r w:rsidRPr="008D6B38">
        <w:rPr>
          <w:rFonts w:ascii="Sakkal Majalla" w:eastAsia="Calibri" w:hAnsi="Sakkal Majalla" w:cs="Sakkal Majalla"/>
          <w:sz w:val="28"/>
          <w:szCs w:val="28"/>
          <w:lang w:bidi="ar-EG"/>
        </w:rPr>
        <w:t>.</w:t>
      </w:r>
    </w:p>
    <w:p w14:paraId="4108F514"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تحقيق الامتثال والأمان</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تضمن المشاريع الرقمية الامتثال للقوانين واللوائح المعمول بها وضمان الأمان وحماية البيانات</w:t>
      </w:r>
      <w:r w:rsidRPr="008D6B38">
        <w:rPr>
          <w:rFonts w:ascii="Sakkal Majalla" w:eastAsia="Calibri" w:hAnsi="Sakkal Majalla" w:cs="Sakkal Majalla"/>
          <w:sz w:val="28"/>
          <w:szCs w:val="28"/>
          <w:lang w:bidi="ar-EG"/>
        </w:rPr>
        <w:t>.</w:t>
      </w:r>
    </w:p>
    <w:p w14:paraId="0FAED157"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تحقيق تطابق الأنظمة</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تسهم المشاريع الرقمية في تحقيق تكامل سلس وتطابق بين الأنظمة المختلفة المستخدمة داخل المنظمة</w:t>
      </w:r>
      <w:r w:rsidRPr="008D6B38">
        <w:rPr>
          <w:rFonts w:ascii="Sakkal Majalla" w:eastAsia="Calibri" w:hAnsi="Sakkal Majalla" w:cs="Sakkal Majalla"/>
          <w:sz w:val="28"/>
          <w:szCs w:val="28"/>
          <w:lang w:bidi="ar-EG"/>
        </w:rPr>
        <w:t>.</w:t>
      </w:r>
    </w:p>
    <w:p w14:paraId="40A1BE9D" w14:textId="77777777" w:rsidR="008D6B38" w:rsidRPr="008D6B38" w:rsidRDefault="008D6B38">
      <w:pPr>
        <w:numPr>
          <w:ilvl w:val="0"/>
          <w:numId w:val="8"/>
        </w:numPr>
        <w:spacing w:line="360" w:lineRule="auto"/>
        <w:jc w:val="both"/>
        <w:rPr>
          <w:rFonts w:ascii="Sakkal Majalla" w:eastAsia="Calibri" w:hAnsi="Sakkal Majalla" w:cs="Sakkal Majalla"/>
          <w:sz w:val="28"/>
          <w:szCs w:val="28"/>
          <w:lang w:bidi="ar-EG"/>
        </w:rPr>
      </w:pPr>
      <w:r w:rsidRPr="008D6B38">
        <w:rPr>
          <w:rFonts w:ascii="Sakkal Majalla" w:eastAsia="Calibri" w:hAnsi="Sakkal Majalla" w:cs="Sakkal Majalla"/>
          <w:b/>
          <w:bCs/>
          <w:sz w:val="28"/>
          <w:szCs w:val="28"/>
          <w:rtl/>
        </w:rPr>
        <w:t>مواكبة التطور التكنولوجي</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تمكِّن المشاريع الرقمية المنظمات من البقاء على اطلاع بأحدث التطورات التكنولوجية وتنفيذ حلول مبتكرة</w:t>
      </w:r>
      <w:r w:rsidRPr="008D6B38">
        <w:rPr>
          <w:rFonts w:ascii="Sakkal Majalla" w:eastAsia="Calibri" w:hAnsi="Sakkal Majalla" w:cs="Sakkal Majalla"/>
          <w:sz w:val="28"/>
          <w:szCs w:val="28"/>
          <w:lang w:bidi="ar-EG"/>
        </w:rPr>
        <w:t>.</w:t>
      </w:r>
    </w:p>
    <w:p w14:paraId="181A55DE" w14:textId="77777777" w:rsidR="008D6B38" w:rsidRPr="005740C7" w:rsidRDefault="008D6B38">
      <w:pPr>
        <w:numPr>
          <w:ilvl w:val="0"/>
          <w:numId w:val="8"/>
        </w:numPr>
        <w:spacing w:line="360" w:lineRule="auto"/>
        <w:jc w:val="both"/>
        <w:rPr>
          <w:rFonts w:ascii="Sakkal Majalla" w:eastAsia="Calibri" w:hAnsi="Sakkal Majalla" w:cs="Sakkal Majalla"/>
          <w:sz w:val="28"/>
          <w:szCs w:val="28"/>
          <w:rtl/>
          <w:lang w:bidi="ar-EG"/>
        </w:rPr>
      </w:pPr>
      <w:r w:rsidRPr="008D6B38">
        <w:rPr>
          <w:rFonts w:ascii="Sakkal Majalla" w:eastAsia="Calibri" w:hAnsi="Sakkal Majalla" w:cs="Sakkal Majalla"/>
          <w:b/>
          <w:bCs/>
          <w:sz w:val="28"/>
          <w:szCs w:val="28"/>
          <w:rtl/>
        </w:rPr>
        <w:t>تحقيق استدامة النجاح</w:t>
      </w:r>
      <w:r w:rsidRPr="008D6B38">
        <w:rPr>
          <w:rFonts w:ascii="Sakkal Majalla" w:eastAsia="Calibri" w:hAnsi="Sakkal Majalla" w:cs="Sakkal Majalla"/>
          <w:b/>
          <w:bCs/>
          <w:sz w:val="28"/>
          <w:szCs w:val="28"/>
          <w:lang w:bidi="ar-EG"/>
        </w:rPr>
        <w:t>:</w:t>
      </w:r>
      <w:r w:rsidRPr="008D6B38">
        <w:rPr>
          <w:rFonts w:ascii="Sakkal Majalla" w:eastAsia="Calibri" w:hAnsi="Sakkal Majalla" w:cs="Sakkal Majalla"/>
          <w:sz w:val="28"/>
          <w:szCs w:val="28"/>
          <w:lang w:bidi="ar-EG"/>
        </w:rPr>
        <w:t xml:space="preserve"> </w:t>
      </w:r>
      <w:r w:rsidRPr="008D6B38">
        <w:rPr>
          <w:rFonts w:ascii="Sakkal Majalla" w:eastAsia="Calibri" w:hAnsi="Sakkal Majalla" w:cs="Sakkal Majalla"/>
          <w:sz w:val="28"/>
          <w:szCs w:val="28"/>
          <w:rtl/>
        </w:rPr>
        <w:t>يجب أن تبني المشاريع الرقمية قواعد للنجاح المستدام من خلال تطوير أدوات وعمليات للحفاظ على الأداء الجيد على المدى الطويل</w:t>
      </w:r>
      <w:r w:rsidRPr="008D6B38">
        <w:rPr>
          <w:rFonts w:ascii="Sakkal Majalla" w:eastAsia="Calibri" w:hAnsi="Sakkal Majalla" w:cs="Sakkal Majalla" w:hint="cs"/>
          <w:sz w:val="28"/>
          <w:szCs w:val="28"/>
          <w:rtl/>
        </w:rPr>
        <w:t>.</w:t>
      </w:r>
    </w:p>
    <w:p w14:paraId="455CEE67" w14:textId="5B071EA6" w:rsidR="008D6B38" w:rsidRPr="006B5D77" w:rsidRDefault="006B5D77" w:rsidP="006B5D7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102" w:name="_Toc172494289"/>
      <w:r>
        <w:rPr>
          <w:rFonts w:ascii="Sakkal Majalla" w:eastAsia="Calibri" w:hAnsi="Sakkal Majalla" w:cs="Sakkal Majalla" w:hint="cs"/>
          <w:b/>
          <w:bCs/>
          <w:sz w:val="36"/>
          <w:szCs w:val="36"/>
          <w:rtl/>
        </w:rPr>
        <w:t xml:space="preserve">6.2.2 </w:t>
      </w:r>
      <w:r w:rsidR="008D6B38" w:rsidRPr="006B5D77">
        <w:rPr>
          <w:rFonts w:ascii="Sakkal Majalla" w:eastAsia="Calibri" w:hAnsi="Sakkal Majalla" w:cs="Sakkal Majalla"/>
          <w:b/>
          <w:bCs/>
          <w:sz w:val="36"/>
          <w:szCs w:val="36"/>
          <w:rtl/>
        </w:rPr>
        <w:t xml:space="preserve">عوامل نجاح </w:t>
      </w:r>
      <w:proofErr w:type="gramStart"/>
      <w:r w:rsidR="008D6B38" w:rsidRPr="006B5D77">
        <w:rPr>
          <w:rFonts w:ascii="Sakkal Majalla" w:eastAsia="Calibri" w:hAnsi="Sakkal Majalla" w:cs="Sakkal Majalla"/>
          <w:b/>
          <w:bCs/>
          <w:sz w:val="36"/>
          <w:szCs w:val="36"/>
          <w:rtl/>
        </w:rPr>
        <w:t>المشروع :</w:t>
      </w:r>
      <w:bookmarkEnd w:id="102"/>
      <w:proofErr w:type="gramEnd"/>
    </w:p>
    <w:p w14:paraId="1932CD92"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rtl/>
          <w:lang w:bidi="ar-EG"/>
        </w:rPr>
      </w:pPr>
      <w:r w:rsidRPr="008D6B38">
        <w:rPr>
          <w:rFonts w:ascii="Sakkal Majalla" w:eastAsia="Calibri" w:hAnsi="Sakkal Majalla" w:cs="Sakkal Majalla"/>
          <w:kern w:val="2"/>
          <w:sz w:val="28"/>
          <w:szCs w:val="28"/>
          <w:rtl/>
          <w:lang w:bidi="ar-EG"/>
        </w:rPr>
        <w:t xml:space="preserve"> يمكن الحكم على نجاح المشروع من أنه تم </w:t>
      </w:r>
      <w:r w:rsidRPr="008D6B38">
        <w:rPr>
          <w:rFonts w:ascii="Sakkal Majalla" w:eastAsia="Calibri" w:hAnsi="Sakkal Majalla" w:cs="Sakkal Majalla" w:hint="cs"/>
          <w:kern w:val="2"/>
          <w:sz w:val="28"/>
          <w:szCs w:val="28"/>
          <w:rtl/>
          <w:lang w:bidi="ar-EG"/>
        </w:rPr>
        <w:t>الانتهاء</w:t>
      </w:r>
      <w:r w:rsidRPr="008D6B38">
        <w:rPr>
          <w:rFonts w:ascii="Sakkal Majalla" w:eastAsia="Calibri" w:hAnsi="Sakkal Majalla" w:cs="Sakkal Majalla"/>
          <w:kern w:val="2"/>
          <w:sz w:val="28"/>
          <w:szCs w:val="28"/>
          <w:rtl/>
          <w:lang w:bidi="ar-EG"/>
        </w:rPr>
        <w:t xml:space="preserve"> منه خلال الوقت والتكلفة </w:t>
      </w:r>
      <w:proofErr w:type="gramStart"/>
      <w:r w:rsidRPr="008D6B38">
        <w:rPr>
          <w:rFonts w:ascii="Sakkal Majalla" w:eastAsia="Calibri" w:hAnsi="Sakkal Majalla" w:cs="Sakkal Majalla"/>
          <w:kern w:val="2"/>
          <w:sz w:val="28"/>
          <w:szCs w:val="28"/>
          <w:rtl/>
          <w:lang w:bidi="ar-EG"/>
        </w:rPr>
        <w:t>و الجودة</w:t>
      </w:r>
      <w:proofErr w:type="gramEnd"/>
      <w:r w:rsidRPr="008D6B38">
        <w:rPr>
          <w:rFonts w:ascii="Sakkal Majalla" w:eastAsia="Calibri" w:hAnsi="Sakkal Majalla" w:cs="Sakkal Majalla"/>
          <w:kern w:val="2"/>
          <w:sz w:val="28"/>
          <w:szCs w:val="28"/>
          <w:rtl/>
          <w:lang w:bidi="ar-EG"/>
        </w:rPr>
        <w:t xml:space="preserve"> المحددة و الهدف. / و مع ذلك يبين (</w:t>
      </w:r>
      <w:r w:rsidRPr="008D6B38">
        <w:rPr>
          <w:rFonts w:ascii="Sakkal Majalla" w:eastAsia="Calibri" w:hAnsi="Sakkal Majalla" w:cs="Sakkal Majalla"/>
          <w:kern w:val="2"/>
          <w:sz w:val="28"/>
          <w:szCs w:val="28"/>
          <w:lang w:bidi="ar-EG"/>
        </w:rPr>
        <w:t>Tumer</w:t>
      </w:r>
      <w:r w:rsidRPr="008D6B38">
        <w:rPr>
          <w:rFonts w:ascii="Sakkal Majalla" w:eastAsia="Calibri" w:hAnsi="Sakkal Majalla" w:cs="Sakkal Majalla"/>
          <w:kern w:val="2"/>
          <w:sz w:val="28"/>
          <w:szCs w:val="28"/>
          <w:rtl/>
          <w:lang w:bidi="ar-EG"/>
        </w:rPr>
        <w:t xml:space="preserve">) أن هذا التعريف بسيط و </w:t>
      </w:r>
      <w:proofErr w:type="gramStart"/>
      <w:r w:rsidRPr="008D6B38">
        <w:rPr>
          <w:rFonts w:ascii="Sakkal Majalla" w:eastAsia="Calibri" w:hAnsi="Sakkal Majalla" w:cs="Sakkal Majalla"/>
          <w:kern w:val="2"/>
          <w:sz w:val="28"/>
          <w:szCs w:val="28"/>
          <w:rtl/>
          <w:lang w:bidi="ar-EG"/>
        </w:rPr>
        <w:t>خطير,</w:t>
      </w:r>
      <w:proofErr w:type="gramEnd"/>
      <w:r w:rsidRPr="008D6B38">
        <w:rPr>
          <w:rFonts w:ascii="Sakkal Majalla" w:eastAsia="Calibri" w:hAnsi="Sakkal Majalla" w:cs="Sakkal Majalla"/>
          <w:kern w:val="2"/>
          <w:sz w:val="28"/>
          <w:szCs w:val="28"/>
          <w:rtl/>
          <w:lang w:bidi="ar-EG"/>
        </w:rPr>
        <w:t xml:space="preserve"> حيث قدم مثالاً على مشروع تم </w:t>
      </w:r>
      <w:r w:rsidRPr="008D6B38">
        <w:rPr>
          <w:rFonts w:ascii="Sakkal Majalla" w:eastAsia="Calibri" w:hAnsi="Sakkal Majalla" w:cs="Sakkal Majalla" w:hint="cs"/>
          <w:kern w:val="2"/>
          <w:sz w:val="28"/>
          <w:szCs w:val="28"/>
          <w:rtl/>
          <w:lang w:bidi="ar-EG"/>
        </w:rPr>
        <w:t>الانتهاء</w:t>
      </w:r>
      <w:r w:rsidRPr="008D6B38">
        <w:rPr>
          <w:rFonts w:ascii="Sakkal Majalla" w:eastAsia="Calibri" w:hAnsi="Sakkal Majalla" w:cs="Sakkal Majalla"/>
          <w:kern w:val="2"/>
          <w:sz w:val="28"/>
          <w:szCs w:val="28"/>
          <w:rtl/>
          <w:lang w:bidi="ar-EG"/>
        </w:rPr>
        <w:t xml:space="preserve"> منه ضمن التكلفة المحددة و في الوقت المناسب, ولكن بعد خمس سنوات تم الحكم عليه بالفشل. وأكد </w:t>
      </w:r>
      <w:r w:rsidRPr="008D6B38">
        <w:rPr>
          <w:rFonts w:ascii="Sakkal Majalla" w:eastAsia="Calibri" w:hAnsi="Sakkal Majalla" w:cs="Sakkal Majalla"/>
          <w:kern w:val="2"/>
          <w:sz w:val="28"/>
          <w:szCs w:val="28"/>
          <w:rtl/>
          <w:lang w:bidi="ar-EG"/>
        </w:rPr>
        <w:lastRenderedPageBreak/>
        <w:t xml:space="preserve">على أن أصحاب المصلحة المختلفين مثل الجهات الراعية و المستخدمين ومديري المشاريع يحكمون على نجاح المشروع بطرق </w:t>
      </w:r>
      <w:proofErr w:type="gramStart"/>
      <w:r w:rsidRPr="008D6B38">
        <w:rPr>
          <w:rFonts w:ascii="Sakkal Majalla" w:eastAsia="Calibri" w:hAnsi="Sakkal Majalla" w:cs="Sakkal Majalla"/>
          <w:kern w:val="2"/>
          <w:sz w:val="28"/>
          <w:szCs w:val="28"/>
          <w:rtl/>
          <w:lang w:bidi="ar-EG"/>
        </w:rPr>
        <w:t>مختلفة,</w:t>
      </w:r>
      <w:proofErr w:type="gramEnd"/>
      <w:r w:rsidRPr="008D6B38">
        <w:rPr>
          <w:rFonts w:ascii="Sakkal Majalla" w:eastAsia="Calibri" w:hAnsi="Sakkal Majalla" w:cs="Sakkal Majalla"/>
          <w:kern w:val="2"/>
          <w:sz w:val="28"/>
          <w:szCs w:val="28"/>
          <w:rtl/>
          <w:lang w:bidi="ar-EG"/>
        </w:rPr>
        <w:t xml:space="preserve"> و بالتالي من المهم تحقيق توازن بين تلك المعايير المختلفة لتلبية احتياجات مختلف</w:t>
      </w:r>
      <w:r w:rsidRPr="008D6B38">
        <w:rPr>
          <w:rFonts w:ascii="Sakkal Majalla" w:eastAsia="Calibri" w:hAnsi="Sakkal Majalla" w:cs="Sakkal Majalla" w:hint="cs"/>
          <w:kern w:val="2"/>
          <w:sz w:val="28"/>
          <w:szCs w:val="28"/>
          <w:rtl/>
          <w:lang w:bidi="ar-EG"/>
        </w:rPr>
        <w:t xml:space="preserve"> أصحاب</w:t>
      </w:r>
      <w:r w:rsidRPr="008D6B38">
        <w:rPr>
          <w:rFonts w:ascii="Sakkal Majalla" w:eastAsia="Calibri" w:hAnsi="Sakkal Majalla" w:cs="Sakkal Majalla"/>
          <w:kern w:val="2"/>
          <w:sz w:val="28"/>
          <w:szCs w:val="28"/>
          <w:rtl/>
          <w:lang w:bidi="ar-EG"/>
        </w:rPr>
        <w:t xml:space="preserve"> المصلحة. </w:t>
      </w:r>
      <w:r w:rsidRPr="008D6B38">
        <w:rPr>
          <w:rFonts w:ascii="Sakkal Majalla" w:eastAsia="Calibri" w:hAnsi="Sakkal Majalla" w:cs="Sakkal Majalla" w:hint="cs"/>
          <w:kern w:val="2"/>
          <w:sz w:val="28"/>
          <w:szCs w:val="28"/>
          <w:rtl/>
          <w:lang w:bidi="ar-EG"/>
        </w:rPr>
        <w:t>(الشوابكة وارتيمة،2018)</w:t>
      </w:r>
    </w:p>
    <w:p w14:paraId="4D051FF2"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kern w:val="2"/>
          <w:sz w:val="28"/>
          <w:szCs w:val="28"/>
          <w:rtl/>
          <w:lang w:bidi="ar-EG"/>
        </w:rPr>
        <w:t>وأضاف (</w:t>
      </w:r>
      <w:r w:rsidRPr="008D6B38">
        <w:rPr>
          <w:rFonts w:ascii="Sakkal Majalla" w:eastAsia="Calibri" w:hAnsi="Sakkal Majalla" w:cs="Sakkal Majalla"/>
          <w:kern w:val="2"/>
          <w:sz w:val="28"/>
          <w:szCs w:val="28"/>
          <w:lang w:bidi="ar-EG"/>
        </w:rPr>
        <w:t>Kerzner</w:t>
      </w:r>
      <w:r w:rsidRPr="008D6B38">
        <w:rPr>
          <w:rFonts w:ascii="Sakkal Majalla" w:eastAsia="Calibri" w:hAnsi="Sakkal Majalla" w:cs="Sakkal Majalla"/>
          <w:kern w:val="2"/>
          <w:sz w:val="28"/>
          <w:szCs w:val="28"/>
          <w:rtl/>
          <w:lang w:bidi="ar-EG"/>
        </w:rPr>
        <w:t xml:space="preserve">) أن واحدة من أصعب المهام هي التنبؤ بما إذا كان المشروع </w:t>
      </w:r>
      <w:proofErr w:type="gramStart"/>
      <w:r w:rsidRPr="008D6B38">
        <w:rPr>
          <w:rFonts w:ascii="Sakkal Majalla" w:eastAsia="Calibri" w:hAnsi="Sakkal Majalla" w:cs="Sakkal Majalla"/>
          <w:kern w:val="2"/>
          <w:sz w:val="28"/>
          <w:szCs w:val="28"/>
          <w:rtl/>
          <w:lang w:bidi="ar-EG"/>
        </w:rPr>
        <w:t>سينجح,</w:t>
      </w:r>
      <w:proofErr w:type="gramEnd"/>
      <w:r w:rsidRPr="008D6B38">
        <w:rPr>
          <w:rFonts w:ascii="Sakkal Majalla" w:eastAsia="Calibri" w:hAnsi="Sakkal Majalla" w:cs="Sakkal Majalla"/>
          <w:kern w:val="2"/>
          <w:sz w:val="28"/>
          <w:szCs w:val="28"/>
          <w:rtl/>
          <w:lang w:bidi="ar-EG"/>
        </w:rPr>
        <w:t xml:space="preserve"> حيث أنه قد تساهم المشروعات التي تم تسليمها في ضمن الجدول الزمني المحدد و ضمن </w:t>
      </w:r>
      <w:r w:rsidRPr="008D6B38">
        <w:rPr>
          <w:rFonts w:ascii="Sakkal Majalla" w:eastAsia="Calibri" w:hAnsi="Sakkal Majalla" w:cs="Sakkal Majalla" w:hint="cs"/>
          <w:kern w:val="2"/>
          <w:sz w:val="28"/>
          <w:szCs w:val="28"/>
          <w:rtl/>
          <w:lang w:bidi="ar-EG"/>
        </w:rPr>
        <w:t>متطلبات</w:t>
      </w:r>
      <w:r w:rsidRPr="008D6B38">
        <w:rPr>
          <w:rFonts w:ascii="Sakkal Majalla" w:eastAsia="Calibri" w:hAnsi="Sakkal Majalla" w:cs="Sakkal Majalla"/>
          <w:kern w:val="2"/>
          <w:sz w:val="28"/>
          <w:szCs w:val="28"/>
          <w:rtl/>
          <w:lang w:bidi="ar-EG"/>
        </w:rPr>
        <w:t xml:space="preserve"> التكلفة في تحقيق الأرباح, ولكن في الوقت نفسه قد لا يتم التمكن من تحديد ما إذا كان المشروع نفسه قد تمت إدارته بشكل </w:t>
      </w:r>
      <w:proofErr w:type="spellStart"/>
      <w:r w:rsidRPr="008D6B38">
        <w:rPr>
          <w:rFonts w:ascii="Sakkal Majalla" w:eastAsia="Calibri" w:hAnsi="Sakkal Majalla" w:cs="Sakkal Majalla"/>
          <w:kern w:val="2"/>
          <w:sz w:val="28"/>
          <w:szCs w:val="28"/>
          <w:rtl/>
          <w:lang w:bidi="ar-EG"/>
        </w:rPr>
        <w:t>صح</w:t>
      </w:r>
      <w:r w:rsidRPr="008D6B38">
        <w:rPr>
          <w:rFonts w:ascii="Sakkal Majalla" w:eastAsia="Calibri" w:hAnsi="Sakkal Majalla" w:cs="Sakkal Majalla" w:hint="cs"/>
          <w:kern w:val="2"/>
          <w:sz w:val="28"/>
          <w:szCs w:val="28"/>
          <w:rtl/>
          <w:lang w:bidi="ar-EG"/>
        </w:rPr>
        <w:t>ی</w:t>
      </w:r>
      <w:r w:rsidRPr="008D6B38">
        <w:rPr>
          <w:rFonts w:ascii="Sakkal Majalla" w:eastAsia="Calibri" w:hAnsi="Sakkal Majalla" w:cs="Sakkal Majalla" w:hint="eastAsia"/>
          <w:kern w:val="2"/>
          <w:sz w:val="28"/>
          <w:szCs w:val="28"/>
          <w:rtl/>
          <w:lang w:bidi="ar-EG"/>
        </w:rPr>
        <w:t>ح</w:t>
      </w:r>
      <w:proofErr w:type="spellEnd"/>
      <w:r w:rsidRPr="008D6B38">
        <w:rPr>
          <w:rFonts w:ascii="Sakkal Majalla" w:eastAsia="Calibri" w:hAnsi="Sakkal Majalla" w:cs="Sakkal Majalla"/>
          <w:kern w:val="2"/>
          <w:sz w:val="28"/>
          <w:szCs w:val="28"/>
          <w:rtl/>
          <w:lang w:bidi="ar-EG"/>
        </w:rPr>
        <w:t xml:space="preserve"> و ناجح . </w:t>
      </w:r>
      <w:proofErr w:type="gramStart"/>
      <w:r w:rsidRPr="008D6B38">
        <w:rPr>
          <w:rFonts w:ascii="Sakkal Majalla" w:eastAsia="Calibri" w:hAnsi="Sakkal Majalla" w:cs="Sakkal Majalla"/>
          <w:kern w:val="2"/>
          <w:sz w:val="28"/>
          <w:szCs w:val="28"/>
          <w:rtl/>
          <w:lang w:bidi="ar-EG"/>
        </w:rPr>
        <w:t xml:space="preserve">( </w:t>
      </w:r>
      <w:proofErr w:type="spellStart"/>
      <w:r w:rsidRPr="008D6B38">
        <w:rPr>
          <w:rFonts w:ascii="Sakkal Majalla" w:eastAsia="Calibri" w:hAnsi="Sakkal Majalla" w:cs="Sakkal Majalla"/>
          <w:kern w:val="2"/>
          <w:sz w:val="28"/>
          <w:szCs w:val="28"/>
          <w:rtl/>
          <w:lang w:bidi="ar-EG"/>
        </w:rPr>
        <w:t>ا</w:t>
      </w:r>
      <w:r w:rsidRPr="008D6B38">
        <w:rPr>
          <w:rFonts w:ascii="Sakkal Majalla" w:eastAsia="Calibri" w:hAnsi="Sakkal Majalla" w:cs="Sakkal Majalla" w:hint="cs"/>
          <w:kern w:val="2"/>
          <w:sz w:val="28"/>
          <w:szCs w:val="28"/>
          <w:rtl/>
          <w:lang w:bidi="ar-EG"/>
        </w:rPr>
        <w:t>جبريل</w:t>
      </w:r>
      <w:proofErr w:type="spellEnd"/>
      <w:proofErr w:type="gramEnd"/>
      <w:r w:rsidRPr="008D6B38">
        <w:rPr>
          <w:rFonts w:ascii="Sakkal Majalla" w:eastAsia="Calibri" w:hAnsi="Sakkal Majalla" w:cs="Sakkal Majalla" w:hint="cs"/>
          <w:kern w:val="2"/>
          <w:sz w:val="28"/>
          <w:szCs w:val="28"/>
          <w:rtl/>
          <w:lang w:bidi="ar-EG"/>
        </w:rPr>
        <w:t xml:space="preserve"> </w:t>
      </w:r>
      <w:proofErr w:type="spellStart"/>
      <w:r w:rsidRPr="008D6B38">
        <w:rPr>
          <w:rFonts w:ascii="Sakkal Majalla" w:eastAsia="Calibri" w:hAnsi="Sakkal Majalla" w:cs="Sakkal Majalla" w:hint="cs"/>
          <w:kern w:val="2"/>
          <w:sz w:val="28"/>
          <w:szCs w:val="28"/>
          <w:rtl/>
          <w:lang w:bidi="ar-EG"/>
        </w:rPr>
        <w:t>وأبوبكر</w:t>
      </w:r>
      <w:proofErr w:type="spellEnd"/>
      <w:r w:rsidRPr="008D6B38">
        <w:rPr>
          <w:rFonts w:ascii="Sakkal Majalla" w:eastAsia="Calibri" w:hAnsi="Sakkal Majalla" w:cs="Sakkal Majalla"/>
          <w:kern w:val="2"/>
          <w:sz w:val="28"/>
          <w:szCs w:val="28"/>
          <w:rtl/>
          <w:lang w:bidi="ar-EG"/>
        </w:rPr>
        <w:t xml:space="preserve"> </w:t>
      </w:r>
      <w:r w:rsidRPr="008D6B38">
        <w:rPr>
          <w:rFonts w:ascii="Sakkal Majalla" w:eastAsia="Calibri" w:hAnsi="Sakkal Majalla" w:cs="Sakkal Majalla" w:hint="cs"/>
          <w:kern w:val="2"/>
          <w:sz w:val="28"/>
          <w:szCs w:val="28"/>
          <w:rtl/>
          <w:lang w:bidi="ar-EG"/>
        </w:rPr>
        <w:t>،</w:t>
      </w:r>
      <w:r w:rsidRPr="008D6B38">
        <w:rPr>
          <w:rFonts w:ascii="Sakkal Majalla" w:eastAsia="Calibri" w:hAnsi="Sakkal Majalla" w:cs="Sakkal Majalla"/>
          <w:kern w:val="2"/>
          <w:sz w:val="28"/>
          <w:szCs w:val="28"/>
          <w:rtl/>
          <w:lang w:bidi="ar-EG"/>
        </w:rPr>
        <w:t>201</w:t>
      </w:r>
      <w:r w:rsidRPr="008D6B38">
        <w:rPr>
          <w:rFonts w:ascii="Sakkal Majalla" w:eastAsia="Calibri" w:hAnsi="Sakkal Majalla" w:cs="Sakkal Majalla" w:hint="cs"/>
          <w:kern w:val="2"/>
          <w:sz w:val="28"/>
          <w:szCs w:val="28"/>
          <w:rtl/>
          <w:lang w:bidi="ar-EG"/>
        </w:rPr>
        <w:t>8</w:t>
      </w:r>
      <w:r w:rsidRPr="008D6B38">
        <w:rPr>
          <w:rFonts w:ascii="Sakkal Majalla" w:eastAsia="Calibri" w:hAnsi="Sakkal Majalla" w:cs="Sakkal Majalla"/>
          <w:kern w:val="2"/>
          <w:sz w:val="28"/>
          <w:szCs w:val="28"/>
          <w:rtl/>
          <w:lang w:bidi="ar-EG"/>
        </w:rPr>
        <w:t>)</w:t>
      </w:r>
    </w:p>
    <w:p w14:paraId="58A772CF"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rtl/>
          <w:lang w:bidi="ar-EG"/>
        </w:rPr>
      </w:pPr>
      <w:r w:rsidRPr="008D6B38">
        <w:rPr>
          <w:rFonts w:ascii="Sakkal Majalla" w:eastAsia="Calibri" w:hAnsi="Sakkal Majalla" w:cs="Sakkal Majalla" w:hint="cs"/>
          <w:kern w:val="2"/>
          <w:sz w:val="28"/>
          <w:szCs w:val="28"/>
          <w:rtl/>
          <w:lang w:bidi="ar-EG"/>
        </w:rPr>
        <w:t>وي</w:t>
      </w:r>
      <w:r w:rsidRPr="008D6B38">
        <w:rPr>
          <w:rFonts w:ascii="Sakkal Majalla" w:eastAsia="Calibri" w:hAnsi="Sakkal Majalla" w:cs="Sakkal Majalla"/>
          <w:kern w:val="2"/>
          <w:sz w:val="28"/>
          <w:szCs w:val="28"/>
          <w:rtl/>
          <w:lang w:bidi="ar-EG"/>
        </w:rPr>
        <w:t xml:space="preserve">بين نجاح المشروع الذي يقاس بتحقيق الأهداف العامة </w:t>
      </w:r>
      <w:proofErr w:type="gramStart"/>
      <w:r w:rsidRPr="008D6B38">
        <w:rPr>
          <w:rFonts w:ascii="Sakkal Majalla" w:eastAsia="Calibri" w:hAnsi="Sakkal Majalla" w:cs="Sakkal Majalla"/>
          <w:kern w:val="2"/>
          <w:sz w:val="28"/>
          <w:szCs w:val="28"/>
          <w:rtl/>
          <w:lang w:bidi="ar-EG"/>
        </w:rPr>
        <w:t>للمشروع,</w:t>
      </w:r>
      <w:proofErr w:type="gramEnd"/>
      <w:r w:rsidRPr="008D6B38">
        <w:rPr>
          <w:rFonts w:ascii="Sakkal Majalla" w:eastAsia="Calibri" w:hAnsi="Sakkal Majalla" w:cs="Sakkal Majalla"/>
          <w:kern w:val="2"/>
          <w:sz w:val="28"/>
          <w:szCs w:val="28"/>
          <w:rtl/>
          <w:lang w:bidi="ar-EG"/>
        </w:rPr>
        <w:t xml:space="preserve"> ونجاح إدارة المشروع التي تقاس بمقاييس الأداء واسعة النطاق والتقليدية مقابل التكلفة والوقت والجودة. التمييز الثاني مهم أيضًا حيث إنه الفرق بين معايير النجاح التي يتم من خلا</w:t>
      </w:r>
      <w:r w:rsidRPr="008D6B38">
        <w:rPr>
          <w:rFonts w:ascii="Sakkal Majalla" w:eastAsia="Calibri" w:hAnsi="Sakkal Majalla" w:cs="Sakkal Majalla" w:hint="eastAsia"/>
          <w:kern w:val="2"/>
          <w:sz w:val="28"/>
          <w:szCs w:val="28"/>
          <w:rtl/>
          <w:lang w:bidi="ar-EG"/>
        </w:rPr>
        <w:t>لها</w:t>
      </w:r>
      <w:r w:rsidRPr="008D6B38">
        <w:rPr>
          <w:rFonts w:ascii="Sakkal Majalla" w:eastAsia="Calibri" w:hAnsi="Sakkal Majalla" w:cs="Sakkal Majalla"/>
          <w:kern w:val="2"/>
          <w:sz w:val="28"/>
          <w:szCs w:val="28"/>
          <w:rtl/>
          <w:lang w:bidi="ar-EG"/>
        </w:rPr>
        <w:t xml:space="preserve"> الحكم على نجاح أو فشل المشروع أو </w:t>
      </w:r>
      <w:proofErr w:type="gramStart"/>
      <w:r w:rsidRPr="008D6B38">
        <w:rPr>
          <w:rFonts w:ascii="Sakkal Majalla" w:eastAsia="Calibri" w:hAnsi="Sakkal Majalla" w:cs="Sakkal Majalla"/>
          <w:kern w:val="2"/>
          <w:sz w:val="28"/>
          <w:szCs w:val="28"/>
          <w:rtl/>
          <w:lang w:bidi="ar-EG"/>
        </w:rPr>
        <w:t>العمل,</w:t>
      </w:r>
      <w:proofErr w:type="gramEnd"/>
      <w:r w:rsidRPr="008D6B38">
        <w:rPr>
          <w:rFonts w:ascii="Sakkal Majalla" w:eastAsia="Calibri" w:hAnsi="Sakkal Majalla" w:cs="Sakkal Majalla"/>
          <w:kern w:val="2"/>
          <w:sz w:val="28"/>
          <w:szCs w:val="28"/>
          <w:rtl/>
          <w:lang w:bidi="ar-EG"/>
        </w:rPr>
        <w:t xml:space="preserve"> وعوامل النجاح و هي تلك المدخلات المرتبطة بنظام الإدارة التي تؤدي بشكل مباشر أو غير مباشر إلى نجاح المشروع أو العمل</w:t>
      </w:r>
      <w:r w:rsidRPr="008D6B38">
        <w:rPr>
          <w:rFonts w:ascii="Sakkal Majalla" w:eastAsia="Calibri" w:hAnsi="Sakkal Majalla" w:cs="Sakkal Majalla" w:hint="cs"/>
          <w:kern w:val="2"/>
          <w:sz w:val="28"/>
          <w:szCs w:val="28"/>
          <w:rtl/>
          <w:lang w:bidi="ar-EG"/>
        </w:rPr>
        <w:t xml:space="preserve"> . (</w:t>
      </w:r>
      <w:proofErr w:type="spellStart"/>
      <w:r w:rsidRPr="008D6B38">
        <w:rPr>
          <w:rFonts w:ascii="Sakkal Majalla" w:eastAsia="Calibri" w:hAnsi="Sakkal Majalla" w:cs="Sakkal Majalla"/>
          <w:kern w:val="2"/>
          <w:sz w:val="28"/>
          <w:szCs w:val="28"/>
          <w:lang w:bidi="ar-EG"/>
        </w:rPr>
        <w:t>Frefer</w:t>
      </w:r>
      <w:proofErr w:type="spellEnd"/>
      <w:r w:rsidRPr="008D6B38">
        <w:rPr>
          <w:rFonts w:ascii="Sakkal Majalla" w:eastAsia="Calibri" w:hAnsi="Sakkal Majalla" w:cs="Sakkal Majalla"/>
          <w:kern w:val="2"/>
          <w:sz w:val="28"/>
          <w:szCs w:val="28"/>
          <w:lang w:bidi="ar-EG"/>
        </w:rPr>
        <w:t>, et al, 2018</w:t>
      </w:r>
      <w:r w:rsidRPr="008D6B38">
        <w:rPr>
          <w:rFonts w:ascii="Sakkal Majalla" w:eastAsia="Calibri" w:hAnsi="Sakkal Majalla" w:cs="Sakkal Majalla" w:hint="cs"/>
          <w:kern w:val="2"/>
          <w:sz w:val="28"/>
          <w:szCs w:val="28"/>
          <w:rtl/>
          <w:lang w:bidi="ar-EG"/>
        </w:rPr>
        <w:t>)</w:t>
      </w:r>
      <w:r w:rsidRPr="008D6B38">
        <w:rPr>
          <w:rFonts w:ascii="Sakkal Majalla" w:eastAsia="Calibri" w:hAnsi="Sakkal Majalla" w:cs="Sakkal Majalla"/>
          <w:kern w:val="2"/>
          <w:sz w:val="28"/>
          <w:szCs w:val="28"/>
          <w:rtl/>
          <w:lang w:bidi="ar-EG"/>
        </w:rPr>
        <w:t xml:space="preserve">. </w:t>
      </w:r>
    </w:p>
    <w:p w14:paraId="2AEC5E9F"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hint="eastAsia"/>
          <w:kern w:val="2"/>
          <w:sz w:val="28"/>
          <w:szCs w:val="28"/>
          <w:rtl/>
          <w:lang w:bidi="ar-EG"/>
        </w:rPr>
        <w:t>تبين</w:t>
      </w:r>
      <w:r w:rsidRPr="008D6B38">
        <w:rPr>
          <w:rFonts w:ascii="Sakkal Majalla" w:eastAsia="Calibri" w:hAnsi="Sakkal Majalla" w:cs="Sakkal Majalla"/>
          <w:kern w:val="2"/>
          <w:sz w:val="28"/>
          <w:szCs w:val="28"/>
          <w:rtl/>
          <w:lang w:bidi="ar-EG"/>
        </w:rPr>
        <w:t xml:space="preserve"> من استعراض ودراسة الأدبيات أن نجاح إدارة المشروع يرتبط بالقياسات التقليدية للوقت و التكلفة و أداء </w:t>
      </w:r>
      <w:proofErr w:type="gramStart"/>
      <w:r w:rsidRPr="008D6B38">
        <w:rPr>
          <w:rFonts w:ascii="Sakkal Majalla" w:eastAsia="Calibri" w:hAnsi="Sakkal Majalla" w:cs="Sakkal Majalla"/>
          <w:kern w:val="2"/>
          <w:sz w:val="28"/>
          <w:szCs w:val="28"/>
          <w:rtl/>
          <w:lang w:bidi="ar-EG"/>
        </w:rPr>
        <w:t>الجودة,</w:t>
      </w:r>
      <w:proofErr w:type="gramEnd"/>
      <w:r w:rsidRPr="008D6B38">
        <w:rPr>
          <w:rFonts w:ascii="Sakkal Majalla" w:eastAsia="Calibri" w:hAnsi="Sakkal Majalla" w:cs="Sakkal Majalla"/>
          <w:kern w:val="2"/>
          <w:sz w:val="28"/>
          <w:szCs w:val="28"/>
          <w:rtl/>
          <w:lang w:bidi="ar-EG"/>
        </w:rPr>
        <w:t xml:space="preserve"> و التي يعبر عنها بالنموذج الأول لنجاح إدارة المشروع ( المثلث الذهبي) و الذي أثبت مؤخراً أنه ليس سوى جزء من النجاح الكلي للمشروع, و هذه المعايير ت</w:t>
      </w:r>
      <w:r w:rsidRPr="008D6B38">
        <w:rPr>
          <w:rFonts w:ascii="Sakkal Majalla" w:eastAsia="Calibri" w:hAnsi="Sakkal Majalla" w:cs="Sakkal Majalla" w:hint="eastAsia"/>
          <w:kern w:val="2"/>
          <w:sz w:val="28"/>
          <w:szCs w:val="28"/>
          <w:rtl/>
          <w:lang w:bidi="ar-EG"/>
        </w:rPr>
        <w:t>م</w:t>
      </w:r>
      <w:r w:rsidRPr="008D6B38">
        <w:rPr>
          <w:rFonts w:ascii="Sakkal Majalla" w:eastAsia="Calibri" w:hAnsi="Sakkal Majalla" w:cs="Sakkal Majalla"/>
          <w:kern w:val="2"/>
          <w:sz w:val="28"/>
          <w:szCs w:val="28"/>
          <w:rtl/>
          <w:lang w:bidi="ar-EG"/>
        </w:rPr>
        <w:t xml:space="preserve"> اعتبارها في هذه الدراسة العوامل الداخلية لنجاح المشروع . حيث أنه بالإضافة إلى المثلث القيود ثم مراعاة معايير نجاح إدارة المشروع فإنه من الممكن إيجاد العديد من المعايير المختلفة التي تسهم في إنجاح </w:t>
      </w:r>
      <w:r w:rsidRPr="008D6B38">
        <w:rPr>
          <w:rFonts w:ascii="Sakkal Majalla" w:eastAsia="Calibri" w:hAnsi="Sakkal Majalla" w:cs="Sakkal Majalla" w:hint="cs"/>
          <w:kern w:val="2"/>
          <w:sz w:val="28"/>
          <w:szCs w:val="28"/>
          <w:rtl/>
          <w:lang w:bidi="ar-EG"/>
        </w:rPr>
        <w:t>المشروع،</w:t>
      </w:r>
      <w:r w:rsidRPr="008D6B38">
        <w:rPr>
          <w:rFonts w:ascii="Sakkal Majalla" w:eastAsia="Calibri" w:hAnsi="Sakkal Majalla" w:cs="Sakkal Majalla"/>
          <w:kern w:val="2"/>
          <w:sz w:val="28"/>
          <w:szCs w:val="28"/>
          <w:rtl/>
          <w:lang w:bidi="ar-EG"/>
        </w:rPr>
        <w:t xml:space="preserve"> فمدير المشروع ليس مسؤولاً فقط عن إدارة الوقت و ال</w:t>
      </w:r>
      <w:r w:rsidRPr="008D6B38">
        <w:rPr>
          <w:rFonts w:ascii="Sakkal Majalla" w:eastAsia="Calibri" w:hAnsi="Sakkal Majalla" w:cs="Sakkal Majalla" w:hint="eastAsia"/>
          <w:kern w:val="2"/>
          <w:sz w:val="28"/>
          <w:szCs w:val="28"/>
          <w:rtl/>
          <w:lang w:bidi="ar-EG"/>
        </w:rPr>
        <w:t>تكلفة</w:t>
      </w:r>
      <w:r w:rsidRPr="008D6B38">
        <w:rPr>
          <w:rFonts w:ascii="Sakkal Majalla" w:eastAsia="Calibri" w:hAnsi="Sakkal Majalla" w:cs="Sakkal Majalla"/>
          <w:kern w:val="2"/>
          <w:sz w:val="28"/>
          <w:szCs w:val="28"/>
          <w:rtl/>
          <w:lang w:bidi="ar-EG"/>
        </w:rPr>
        <w:t xml:space="preserve"> </w:t>
      </w:r>
      <w:proofErr w:type="gramStart"/>
      <w:r w:rsidRPr="008D6B38">
        <w:rPr>
          <w:rFonts w:ascii="Sakkal Majalla" w:eastAsia="Calibri" w:hAnsi="Sakkal Majalla" w:cs="Sakkal Majalla"/>
          <w:kern w:val="2"/>
          <w:sz w:val="28"/>
          <w:szCs w:val="28"/>
          <w:rtl/>
          <w:lang w:bidi="ar-EG"/>
        </w:rPr>
        <w:t>والجودة,</w:t>
      </w:r>
      <w:proofErr w:type="gramEnd"/>
      <w:r w:rsidRPr="008D6B38">
        <w:rPr>
          <w:rFonts w:ascii="Sakkal Majalla" w:eastAsia="Calibri" w:hAnsi="Sakkal Majalla" w:cs="Sakkal Majalla"/>
          <w:kern w:val="2"/>
          <w:sz w:val="28"/>
          <w:szCs w:val="28"/>
          <w:rtl/>
          <w:lang w:bidi="ar-EG"/>
        </w:rPr>
        <w:t xml:space="preserve"> ولكن مسؤول أيضاً عن إدارة التكامل و النطاق و الموارد البشرية و التواصل وإدارة المخاطر, لذلك هو الشخص الأكثر مسؤولية عن نجاح المشروع . مع وضع ذلك في </w:t>
      </w:r>
      <w:proofErr w:type="gramStart"/>
      <w:r w:rsidRPr="008D6B38">
        <w:rPr>
          <w:rFonts w:ascii="Sakkal Majalla" w:eastAsia="Calibri" w:hAnsi="Sakkal Majalla" w:cs="Sakkal Majalla"/>
          <w:kern w:val="2"/>
          <w:sz w:val="28"/>
          <w:szCs w:val="28"/>
          <w:rtl/>
          <w:lang w:bidi="ar-EG"/>
        </w:rPr>
        <w:t>الاعتبار,</w:t>
      </w:r>
      <w:proofErr w:type="gramEnd"/>
      <w:r w:rsidRPr="008D6B38">
        <w:rPr>
          <w:rFonts w:ascii="Sakkal Majalla" w:eastAsia="Calibri" w:hAnsi="Sakkal Majalla" w:cs="Sakkal Majalla"/>
          <w:kern w:val="2"/>
          <w:sz w:val="28"/>
          <w:szCs w:val="28"/>
          <w:rtl/>
          <w:lang w:bidi="ar-EG"/>
        </w:rPr>
        <w:t xml:space="preserve"> فإنه يمكن توسيع دائرة عوامل النجاح على النماذج التي تتوقع إدارة رضا أصحاب المصلحة و الفوائد التي تعود على المنظمة التي تمتلك المشروع والتأثيرات طويلة المدى على بيئة المشروع . و هذا العامل يمكن وضعه تحت مسمى العوامل الخارجية لنجاح المشروع</w:t>
      </w:r>
      <w:proofErr w:type="gramStart"/>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kern w:val="2"/>
          <w:sz w:val="28"/>
          <w:szCs w:val="28"/>
          <w:lang w:bidi="ar-EG"/>
        </w:rPr>
        <w:t>(</w:t>
      </w:r>
      <w:proofErr w:type="spellStart"/>
      <w:proofErr w:type="gramEnd"/>
      <w:r w:rsidRPr="008D6B38">
        <w:rPr>
          <w:rFonts w:ascii="Sakkal Majalla" w:eastAsia="Calibri" w:hAnsi="Sakkal Majalla" w:cs="Sakkal Majalla"/>
          <w:kern w:val="2"/>
          <w:sz w:val="28"/>
          <w:szCs w:val="28"/>
          <w:lang w:bidi="ar-EG"/>
        </w:rPr>
        <w:t>Radujković</w:t>
      </w:r>
      <w:proofErr w:type="spellEnd"/>
      <w:r w:rsidRPr="008D6B38">
        <w:rPr>
          <w:rFonts w:ascii="Sakkal Majalla" w:eastAsia="Calibri" w:hAnsi="Sakkal Majalla" w:cs="Sakkal Majalla"/>
          <w:kern w:val="2"/>
          <w:sz w:val="28"/>
          <w:szCs w:val="28"/>
          <w:lang w:bidi="ar-EG"/>
        </w:rPr>
        <w:t xml:space="preserve">, M., &amp; Sekavica,2017) </w:t>
      </w:r>
    </w:p>
    <w:p w14:paraId="48F6B10F" w14:textId="046F318B" w:rsidR="008D6B38" w:rsidRPr="007346F7" w:rsidRDefault="006B5D77" w:rsidP="007346F7">
      <w:pPr>
        <w:spacing w:before="100" w:beforeAutospacing="1" w:after="100" w:afterAutospacing="1" w:line="360" w:lineRule="auto"/>
        <w:jc w:val="both"/>
        <w:outlineLvl w:val="2"/>
        <w:rPr>
          <w:rFonts w:ascii="Sakkal Majalla" w:eastAsia="Calibri" w:hAnsi="Sakkal Majalla" w:cs="Sakkal Majalla"/>
          <w:b/>
          <w:bCs/>
          <w:sz w:val="36"/>
          <w:szCs w:val="36"/>
        </w:rPr>
      </w:pPr>
      <w:bookmarkStart w:id="103" w:name="_Toc153705523"/>
      <w:bookmarkStart w:id="104" w:name="_Toc172494290"/>
      <w:r>
        <w:rPr>
          <w:rFonts w:ascii="Sakkal Majalla" w:eastAsia="Calibri" w:hAnsi="Sakkal Majalla" w:cs="Sakkal Majalla" w:hint="cs"/>
          <w:b/>
          <w:bCs/>
          <w:sz w:val="36"/>
          <w:szCs w:val="36"/>
          <w:rtl/>
        </w:rPr>
        <w:lastRenderedPageBreak/>
        <w:t xml:space="preserve">7.2.2 </w:t>
      </w:r>
      <w:r w:rsidR="008D6B38" w:rsidRPr="007346F7">
        <w:rPr>
          <w:rFonts w:ascii="Sakkal Majalla" w:eastAsia="Calibri" w:hAnsi="Sakkal Majalla" w:cs="Sakkal Majalla"/>
          <w:b/>
          <w:bCs/>
          <w:sz w:val="36"/>
          <w:szCs w:val="36"/>
          <w:rtl/>
        </w:rPr>
        <w:t xml:space="preserve">عوامل نجاح المشروع </w:t>
      </w:r>
      <w:proofErr w:type="gramStart"/>
      <w:r w:rsidR="008D6B38" w:rsidRPr="007346F7">
        <w:rPr>
          <w:rFonts w:ascii="Sakkal Majalla" w:eastAsia="Calibri" w:hAnsi="Sakkal Majalla" w:cs="Sakkal Majalla"/>
          <w:b/>
          <w:bCs/>
          <w:sz w:val="36"/>
          <w:szCs w:val="36"/>
          <w:rtl/>
        </w:rPr>
        <w:t>الداخلية :</w:t>
      </w:r>
      <w:bookmarkEnd w:id="103"/>
      <w:bookmarkEnd w:id="104"/>
      <w:proofErr w:type="gramEnd"/>
    </w:p>
    <w:p w14:paraId="3AF3683D" w14:textId="5F778C2E" w:rsidR="008D6B38" w:rsidRPr="00B11E09" w:rsidRDefault="008D6B38">
      <w:pPr>
        <w:pStyle w:val="a3"/>
        <w:numPr>
          <w:ilvl w:val="0"/>
          <w:numId w:val="18"/>
        </w:numPr>
        <w:ind w:left="423"/>
        <w:rPr>
          <w:rFonts w:eastAsia="Calibri" w:cs="Sakkal Majalla"/>
          <w:b/>
          <w:bCs/>
          <w:kern w:val="2"/>
          <w:szCs w:val="28"/>
          <w:lang w:bidi="ar-EG"/>
        </w:rPr>
      </w:pPr>
      <w:r w:rsidRPr="00B11E09">
        <w:rPr>
          <w:rFonts w:eastAsia="Calibri" w:cs="Sakkal Majalla"/>
          <w:b/>
          <w:bCs/>
          <w:kern w:val="2"/>
          <w:szCs w:val="28"/>
          <w:rtl/>
          <w:lang w:bidi="ar-EG"/>
        </w:rPr>
        <w:t>التكلفة</w:t>
      </w:r>
    </w:p>
    <w:p w14:paraId="26F2B332"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hint="eastAsia"/>
          <w:kern w:val="2"/>
          <w:sz w:val="28"/>
          <w:szCs w:val="28"/>
          <w:rtl/>
          <w:lang w:bidi="ar-EG"/>
        </w:rPr>
        <w:t>إن</w:t>
      </w:r>
      <w:r w:rsidRPr="008D6B38">
        <w:rPr>
          <w:rFonts w:ascii="Sakkal Majalla" w:eastAsia="Calibri" w:hAnsi="Sakkal Majalla" w:cs="Sakkal Majalla"/>
          <w:kern w:val="2"/>
          <w:sz w:val="28"/>
          <w:szCs w:val="28"/>
          <w:rtl/>
          <w:lang w:bidi="ar-EG"/>
        </w:rPr>
        <w:t xml:space="preserve"> العامل المهم في نجاح المشاريع هو قدرتها على التقدير الموضوعي لكلفة المشروع والتكيف مع</w:t>
      </w:r>
      <w:r w:rsidRPr="008D6B38">
        <w:rPr>
          <w:rFonts w:ascii="Sakkal Majalla" w:eastAsia="Calibri" w:hAnsi="Sakkal Majalla" w:cs="Sakkal Majalla"/>
          <w:kern w:val="2"/>
          <w:sz w:val="28"/>
          <w:szCs w:val="28"/>
          <w:lang w:bidi="ar-EG"/>
        </w:rPr>
        <w:t xml:space="preserve"> </w:t>
      </w:r>
      <w:r w:rsidRPr="008D6B38">
        <w:rPr>
          <w:rFonts w:ascii="Sakkal Majalla" w:eastAsia="Calibri" w:hAnsi="Sakkal Majalla" w:cs="Sakkal Majalla" w:hint="eastAsia"/>
          <w:kern w:val="2"/>
          <w:sz w:val="28"/>
          <w:szCs w:val="28"/>
          <w:rtl/>
          <w:lang w:bidi="ar-EG"/>
        </w:rPr>
        <w:t>المتغيرات</w:t>
      </w:r>
      <w:r w:rsidRPr="008D6B38">
        <w:rPr>
          <w:rFonts w:ascii="Sakkal Majalla" w:eastAsia="Calibri" w:hAnsi="Sakkal Majalla" w:cs="Sakkal Majalla"/>
          <w:kern w:val="2"/>
          <w:sz w:val="28"/>
          <w:szCs w:val="28"/>
          <w:rtl/>
          <w:lang w:bidi="ar-EG"/>
        </w:rPr>
        <w:t xml:space="preserve"> للبيئة الخارجية والذي يتأثر بالكثير من العناصر ومتطلبات البيئة التنافسية. وتواجه تلك المشاريع</w:t>
      </w:r>
      <w:r w:rsidRPr="008D6B38">
        <w:rPr>
          <w:rFonts w:ascii="Sakkal Majalla" w:eastAsia="Calibri" w:hAnsi="Sakkal Majalla" w:cs="Sakkal Majalla"/>
          <w:kern w:val="2"/>
          <w:sz w:val="28"/>
          <w:szCs w:val="28"/>
          <w:lang w:bidi="ar-EG"/>
        </w:rPr>
        <w:t xml:space="preserve"> </w:t>
      </w:r>
      <w:r w:rsidRPr="008D6B38">
        <w:rPr>
          <w:rFonts w:ascii="Sakkal Majalla" w:eastAsia="Calibri" w:hAnsi="Sakkal Majalla" w:cs="Sakkal Majalla" w:hint="eastAsia"/>
          <w:kern w:val="2"/>
          <w:sz w:val="28"/>
          <w:szCs w:val="28"/>
          <w:rtl/>
          <w:lang w:bidi="ar-EG"/>
        </w:rPr>
        <w:t>عدة</w:t>
      </w:r>
      <w:r w:rsidRPr="008D6B38">
        <w:rPr>
          <w:rFonts w:ascii="Sakkal Majalla" w:eastAsia="Calibri" w:hAnsi="Sakkal Majalla" w:cs="Sakkal Majalla"/>
          <w:kern w:val="2"/>
          <w:sz w:val="28"/>
          <w:szCs w:val="28"/>
          <w:rtl/>
          <w:lang w:bidi="ar-EG"/>
        </w:rPr>
        <w:t xml:space="preserve"> مشاكل في سبيل تحقيق اهدافها </w:t>
      </w:r>
      <w:proofErr w:type="gramStart"/>
      <w:r w:rsidRPr="008D6B38">
        <w:rPr>
          <w:rFonts w:ascii="Sakkal Majalla" w:eastAsia="Calibri" w:hAnsi="Sakkal Majalla" w:cs="Sakkal Majalla"/>
          <w:kern w:val="2"/>
          <w:sz w:val="28"/>
          <w:szCs w:val="28"/>
          <w:rtl/>
          <w:lang w:bidi="ar-EG"/>
        </w:rPr>
        <w:t>خاصة .</w:t>
      </w:r>
      <w:proofErr w:type="gramEnd"/>
    </w:p>
    <w:p w14:paraId="47D14022"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rtl/>
          <w:lang w:bidi="ar-EG"/>
        </w:rPr>
      </w:pPr>
      <w:r w:rsidRPr="008D6B38">
        <w:rPr>
          <w:rFonts w:ascii="Sakkal Majalla" w:eastAsia="Calibri" w:hAnsi="Sakkal Majalla" w:cs="Sakkal Majalla" w:hint="eastAsia"/>
          <w:kern w:val="2"/>
          <w:sz w:val="28"/>
          <w:szCs w:val="28"/>
          <w:rtl/>
          <w:lang w:bidi="ar-EG"/>
        </w:rPr>
        <w:t>استعرض</w:t>
      </w:r>
      <w:r w:rsidRPr="008D6B38">
        <w:rPr>
          <w:rFonts w:ascii="Sakkal Majalla" w:eastAsia="Calibri" w:hAnsi="Sakkal Majalla" w:cs="Sakkal Majalla"/>
          <w:kern w:val="2"/>
          <w:sz w:val="28"/>
          <w:szCs w:val="28"/>
          <w:rtl/>
          <w:lang w:bidi="ar-EG"/>
        </w:rPr>
        <w:t xml:space="preserve"> كلاً </w:t>
      </w:r>
      <w:proofErr w:type="gramStart"/>
      <w:r w:rsidRPr="008D6B38">
        <w:rPr>
          <w:rFonts w:ascii="Sakkal Majalla" w:eastAsia="Calibri" w:hAnsi="Sakkal Majalla" w:cs="Sakkal Majalla"/>
          <w:kern w:val="2"/>
          <w:sz w:val="28"/>
          <w:szCs w:val="28"/>
          <w:rtl/>
          <w:lang w:bidi="ar-EG"/>
        </w:rPr>
        <w:t>من</w:t>
      </w:r>
      <w:r w:rsidRPr="008D6B38">
        <w:rPr>
          <w:rFonts w:ascii="Sakkal Majalla" w:eastAsia="Calibri" w:hAnsi="Sakkal Majalla" w:cs="Sakkal Majalla"/>
          <w:kern w:val="2"/>
          <w:sz w:val="28"/>
          <w:szCs w:val="28"/>
          <w:lang w:bidi="ar-EG"/>
        </w:rPr>
        <w:t xml:space="preserve"> )</w:t>
      </w:r>
      <w:proofErr w:type="gramEnd"/>
      <w:r w:rsidRPr="008D6B38">
        <w:rPr>
          <w:rFonts w:ascii="Sakkal Majalla" w:eastAsia="Calibri" w:hAnsi="Sakkal Majalla" w:cs="Sakkal Majalla"/>
          <w:kern w:val="2"/>
          <w:sz w:val="28"/>
          <w:szCs w:val="28"/>
          <w:rtl/>
          <w:lang w:bidi="ar-EG"/>
        </w:rPr>
        <w:t xml:space="preserve"> </w:t>
      </w:r>
      <w:proofErr w:type="spellStart"/>
      <w:r w:rsidRPr="008D6B38">
        <w:rPr>
          <w:rFonts w:ascii="Sakkal Majalla" w:eastAsia="Calibri" w:hAnsi="Sakkal Majalla" w:cs="Sakkal Majalla" w:hint="cs"/>
          <w:kern w:val="2"/>
          <w:sz w:val="28"/>
          <w:szCs w:val="28"/>
          <w:rtl/>
          <w:lang w:bidi="ar-EG"/>
        </w:rPr>
        <w:t>الظفيرى</w:t>
      </w:r>
      <w:proofErr w:type="spellEnd"/>
      <w:r w:rsidRPr="008D6B38">
        <w:rPr>
          <w:rFonts w:ascii="Sakkal Majalla" w:eastAsia="Calibri" w:hAnsi="Sakkal Majalla" w:cs="Sakkal Majalla" w:hint="cs"/>
          <w:kern w:val="2"/>
          <w:sz w:val="28"/>
          <w:szCs w:val="28"/>
          <w:rtl/>
          <w:lang w:bidi="ar-EG"/>
        </w:rPr>
        <w:t xml:space="preserve"> والشوابكة،2021) </w:t>
      </w:r>
      <w:r w:rsidRPr="008D6B38">
        <w:rPr>
          <w:rFonts w:ascii="Sakkal Majalla" w:eastAsia="Calibri" w:hAnsi="Sakkal Majalla" w:cs="Sakkal Majalla"/>
          <w:kern w:val="2"/>
          <w:sz w:val="28"/>
          <w:szCs w:val="28"/>
          <w:rtl/>
          <w:lang w:bidi="ar-EG"/>
        </w:rPr>
        <w:t xml:space="preserve"> في دراستهم مفهوم إدارة الكلفة, فهي التي يعبر عنها بدراسة الجدوى</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للمشروع،</w:t>
      </w:r>
      <w:r w:rsidRPr="008D6B38">
        <w:rPr>
          <w:rFonts w:ascii="Sakkal Majalla" w:eastAsia="Calibri" w:hAnsi="Sakkal Majalla" w:cs="Sakkal Majalla"/>
          <w:kern w:val="2"/>
          <w:sz w:val="28"/>
          <w:szCs w:val="28"/>
          <w:rtl/>
          <w:lang w:bidi="ar-EG"/>
        </w:rPr>
        <w:t xml:space="preserve"> بحيث تتضمن القيام بوضع تقديرات لكل نشاط و عملية و تحديد النفقات و الإيرادات و حساب العائد المتوقع من تنفيذ المشروع </w:t>
      </w:r>
      <w:r w:rsidRPr="008D6B38">
        <w:rPr>
          <w:rFonts w:ascii="Sakkal Majalla" w:eastAsia="Calibri" w:hAnsi="Sakkal Majalla" w:cs="Sakkal Majalla" w:hint="cs"/>
          <w:kern w:val="2"/>
          <w:sz w:val="28"/>
          <w:szCs w:val="28"/>
          <w:rtl/>
          <w:lang w:bidi="ar-EG"/>
        </w:rPr>
        <w:t>.</w:t>
      </w:r>
    </w:p>
    <w:p w14:paraId="41963051"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kern w:val="2"/>
          <w:sz w:val="28"/>
          <w:szCs w:val="28"/>
          <w:rtl/>
          <w:lang w:bidi="ar-EG"/>
        </w:rPr>
        <w:t>كما عرفها (</w:t>
      </w:r>
      <w:r w:rsidRPr="008D6B38">
        <w:rPr>
          <w:rFonts w:ascii="Sakkal Majalla" w:eastAsia="Calibri" w:hAnsi="Sakkal Majalla" w:cs="Sakkal Majalla"/>
          <w:kern w:val="2"/>
          <w:sz w:val="28"/>
          <w:szCs w:val="28"/>
          <w:lang w:bidi="ar-EG"/>
        </w:rPr>
        <w:t>Hilton</w:t>
      </w:r>
      <w:r w:rsidRPr="008D6B38">
        <w:rPr>
          <w:rFonts w:ascii="Sakkal Majalla" w:eastAsia="Calibri" w:hAnsi="Sakkal Majalla" w:cs="Sakkal Majalla"/>
          <w:kern w:val="2"/>
          <w:sz w:val="28"/>
          <w:szCs w:val="28"/>
          <w:rtl/>
          <w:lang w:bidi="ar-EG"/>
        </w:rPr>
        <w:t xml:space="preserve">) بأنها مجموع الأدوات والنظم التي تعمل على خلق قيمة للزبون </w:t>
      </w:r>
      <w:proofErr w:type="gramStart"/>
      <w:r w:rsidRPr="008D6B38">
        <w:rPr>
          <w:rFonts w:ascii="Sakkal Majalla" w:eastAsia="Calibri" w:hAnsi="Sakkal Majalla" w:cs="Sakkal Majalla"/>
          <w:kern w:val="2"/>
          <w:sz w:val="28"/>
          <w:szCs w:val="28"/>
          <w:rtl/>
          <w:lang w:bidi="ar-EG"/>
        </w:rPr>
        <w:t>و بأقل</w:t>
      </w:r>
      <w:proofErr w:type="gramEnd"/>
      <w:r w:rsidRPr="008D6B38">
        <w:rPr>
          <w:rFonts w:ascii="Sakkal Majalla" w:eastAsia="Calibri" w:hAnsi="Sakkal Majalla" w:cs="Sakkal Majalla"/>
          <w:kern w:val="2"/>
          <w:sz w:val="28"/>
          <w:szCs w:val="28"/>
          <w:rtl/>
          <w:lang w:bidi="ar-EG"/>
        </w:rPr>
        <w:t xml:space="preserve"> تكلفة ممكنه. وبأنها النهج والأنشطة التي يتبعها المدراء في استخدام الموارد من أجل إضافة قيمة للزبون و تحقيق أهداف </w:t>
      </w:r>
      <w:proofErr w:type="gramStart"/>
      <w:r w:rsidRPr="008D6B38">
        <w:rPr>
          <w:rFonts w:ascii="Sakkal Majalla" w:eastAsia="Calibri" w:hAnsi="Sakkal Majalla" w:cs="Sakkal Majalla"/>
          <w:kern w:val="2"/>
          <w:sz w:val="28"/>
          <w:szCs w:val="28"/>
          <w:rtl/>
          <w:lang w:bidi="ar-EG"/>
        </w:rPr>
        <w:t>المنظمة.</w:t>
      </w:r>
      <w:r w:rsidRPr="008D6B38">
        <w:rPr>
          <w:rFonts w:ascii="Sakkal Majalla" w:eastAsia="Calibri" w:hAnsi="Sakkal Majalla" w:cs="Sakkal Majalla" w:hint="cs"/>
          <w:kern w:val="2"/>
          <w:sz w:val="28"/>
          <w:szCs w:val="28"/>
          <w:rtl/>
          <w:lang w:bidi="ar-EG"/>
        </w:rPr>
        <w:t>(</w:t>
      </w:r>
      <w:proofErr w:type="spellStart"/>
      <w:proofErr w:type="gramEnd"/>
      <w:r w:rsidRPr="008D6B38">
        <w:rPr>
          <w:rFonts w:ascii="Sakkal Majalla" w:eastAsia="Calibri" w:hAnsi="Sakkal Majalla" w:cs="Sakkal Majalla" w:hint="cs"/>
          <w:kern w:val="2"/>
          <w:sz w:val="28"/>
          <w:szCs w:val="28"/>
          <w:rtl/>
          <w:lang w:bidi="ar-EG"/>
        </w:rPr>
        <w:t>العريفى</w:t>
      </w:r>
      <w:proofErr w:type="spellEnd"/>
      <w:r w:rsidRPr="008D6B38">
        <w:rPr>
          <w:rFonts w:ascii="Sakkal Majalla" w:eastAsia="Calibri" w:hAnsi="Sakkal Majalla" w:cs="Sakkal Majalla" w:hint="cs"/>
          <w:kern w:val="2"/>
          <w:sz w:val="28"/>
          <w:szCs w:val="28"/>
          <w:rtl/>
          <w:lang w:bidi="ar-EG"/>
        </w:rPr>
        <w:t xml:space="preserve"> والحرافشة،2018)</w:t>
      </w:r>
    </w:p>
    <w:p w14:paraId="39C876B5" w14:textId="506654F9" w:rsidR="008D6B38" w:rsidRPr="008D6B38" w:rsidRDefault="008D6B38">
      <w:pPr>
        <w:pStyle w:val="a3"/>
        <w:numPr>
          <w:ilvl w:val="0"/>
          <w:numId w:val="18"/>
        </w:numPr>
        <w:ind w:left="423"/>
        <w:rPr>
          <w:rFonts w:eastAsia="Calibri" w:cs="Sakkal Majalla"/>
          <w:b/>
          <w:bCs/>
          <w:kern w:val="2"/>
          <w:szCs w:val="28"/>
          <w:lang w:bidi="ar-EG"/>
        </w:rPr>
      </w:pPr>
      <w:r w:rsidRPr="008D6B38">
        <w:rPr>
          <w:rFonts w:eastAsia="Calibri" w:cs="Sakkal Majalla"/>
          <w:b/>
          <w:bCs/>
          <w:kern w:val="2"/>
          <w:szCs w:val="28"/>
          <w:rtl/>
          <w:lang w:bidi="ar-EG"/>
        </w:rPr>
        <w:t>الوقت:</w:t>
      </w:r>
    </w:p>
    <w:p w14:paraId="5A7ECB14"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hint="eastAsia"/>
          <w:kern w:val="2"/>
          <w:sz w:val="28"/>
          <w:szCs w:val="28"/>
          <w:rtl/>
          <w:lang w:bidi="ar-EG"/>
        </w:rPr>
        <w:t>هي</w:t>
      </w:r>
      <w:r w:rsidRPr="008D6B38">
        <w:rPr>
          <w:rFonts w:ascii="Sakkal Majalla" w:eastAsia="Calibri" w:hAnsi="Sakkal Majalla" w:cs="Sakkal Majalla"/>
          <w:kern w:val="2"/>
          <w:sz w:val="28"/>
          <w:szCs w:val="28"/>
          <w:rtl/>
          <w:lang w:bidi="ar-EG"/>
        </w:rPr>
        <w:t xml:space="preserve"> العملية التي تتمثل في تحويل خطة المشروع ضمن إطار زمني يمكن من خلاله ضمان انجاز المشروع خلال المدة </w:t>
      </w:r>
      <w:proofErr w:type="gramStart"/>
      <w:r w:rsidRPr="008D6B38">
        <w:rPr>
          <w:rFonts w:ascii="Sakkal Majalla" w:eastAsia="Calibri" w:hAnsi="Sakkal Majalla" w:cs="Sakkal Majalla"/>
          <w:kern w:val="2"/>
          <w:sz w:val="28"/>
          <w:szCs w:val="28"/>
          <w:rtl/>
          <w:lang w:bidi="ar-EG"/>
        </w:rPr>
        <w:t>المحددة,</w:t>
      </w:r>
      <w:proofErr w:type="gramEnd"/>
      <w:r w:rsidRPr="008D6B38">
        <w:rPr>
          <w:rFonts w:ascii="Sakkal Majalla" w:eastAsia="Calibri" w:hAnsi="Sakkal Majalla" w:cs="Sakkal Majalla"/>
          <w:kern w:val="2"/>
          <w:sz w:val="28"/>
          <w:szCs w:val="28"/>
          <w:rtl/>
          <w:lang w:bidi="ar-EG"/>
        </w:rPr>
        <w:t xml:space="preserve"> و يعرفها (</w:t>
      </w:r>
      <w:proofErr w:type="spellStart"/>
      <w:r w:rsidRPr="008D6B38">
        <w:rPr>
          <w:rFonts w:ascii="Sakkal Majalla" w:eastAsia="Calibri" w:hAnsi="Sakkal Majalla" w:cs="Sakkal Majalla"/>
          <w:kern w:val="2"/>
          <w:sz w:val="28"/>
          <w:szCs w:val="28"/>
          <w:lang w:bidi="ar-EG"/>
        </w:rPr>
        <w:t>Ritchman</w:t>
      </w:r>
      <w:proofErr w:type="spellEnd"/>
      <w:r w:rsidRPr="008D6B38">
        <w:rPr>
          <w:rFonts w:ascii="Sakkal Majalla" w:eastAsia="Calibri" w:hAnsi="Sakkal Majalla" w:cs="Sakkal Majalla"/>
          <w:kern w:val="2"/>
          <w:sz w:val="28"/>
          <w:szCs w:val="28"/>
          <w:rtl/>
          <w:lang w:bidi="ar-EG"/>
        </w:rPr>
        <w:t>) على أنها العملية التي يتم من خلالها استغلال الوقت بكفاءة و اتمام المشروع خلال المدة المحددة. إذن هي العمليات المطلوبة لضمان ال</w:t>
      </w:r>
      <w:r w:rsidRPr="008D6B38">
        <w:rPr>
          <w:rFonts w:ascii="Sakkal Majalla" w:eastAsia="Calibri" w:hAnsi="Sakkal Majalla" w:cs="Sakkal Majalla" w:hint="eastAsia"/>
          <w:kern w:val="2"/>
          <w:sz w:val="28"/>
          <w:szCs w:val="28"/>
          <w:rtl/>
          <w:lang w:bidi="ar-EG"/>
        </w:rPr>
        <w:t>انتهاء</w:t>
      </w:r>
      <w:r w:rsidRPr="008D6B38">
        <w:rPr>
          <w:rFonts w:ascii="Sakkal Majalla" w:eastAsia="Calibri" w:hAnsi="Sakkal Majalla" w:cs="Sakkal Majalla"/>
          <w:kern w:val="2"/>
          <w:sz w:val="28"/>
          <w:szCs w:val="28"/>
          <w:rtl/>
          <w:lang w:bidi="ar-EG"/>
        </w:rPr>
        <w:t xml:space="preserve"> من المشروع في الوقت المناسب و تتضمن إدارة وقت المشروع القيام بخطة إدارة الجدول الزمني وهي عملية وضع السياسات والإجراءات ومتطلبات التوثيق من أجل تخطيط وتطوير وضبط وقت المشروع وتحديد قائمة الأنشطة و الأنشطة المتسلسلة وهي عملية ربط الأنشطة مع بعضها الب</w:t>
      </w:r>
      <w:r w:rsidRPr="008D6B38">
        <w:rPr>
          <w:rFonts w:ascii="Sakkal Majalla" w:eastAsia="Calibri" w:hAnsi="Sakkal Majalla" w:cs="Sakkal Majalla" w:hint="eastAsia"/>
          <w:kern w:val="2"/>
          <w:sz w:val="28"/>
          <w:szCs w:val="28"/>
          <w:rtl/>
          <w:lang w:bidi="ar-EG"/>
        </w:rPr>
        <w:t>عض</w:t>
      </w:r>
      <w:r w:rsidRPr="008D6B38">
        <w:rPr>
          <w:rFonts w:ascii="Sakkal Majalla" w:eastAsia="Calibri" w:hAnsi="Sakkal Majalla" w:cs="Sakkal Majalla"/>
          <w:kern w:val="2"/>
          <w:sz w:val="28"/>
          <w:szCs w:val="28"/>
          <w:rtl/>
          <w:lang w:bidi="ar-EG"/>
        </w:rPr>
        <w:t xml:space="preserve"> حسب العلاقات فيما بينها لتقليل التأخير في الإنجاز واجتناب التضارب بينها والعمل على إسراع تنفيذها وتقدير الموارد وهي العملية التي يتم من خلالها تقدير نوع وكمية الموارد اللازمة لتنفيذ كل نشاط الموارد البشرية المعدات واللوازم (...) لكل نشاط من أنشطة المشرو</w:t>
      </w:r>
      <w:r w:rsidRPr="008D6B38">
        <w:rPr>
          <w:rFonts w:ascii="Sakkal Majalla" w:eastAsia="Calibri" w:hAnsi="Sakkal Majalla" w:cs="Sakkal Majalla" w:hint="eastAsia"/>
          <w:kern w:val="2"/>
          <w:sz w:val="28"/>
          <w:szCs w:val="28"/>
          <w:rtl/>
          <w:lang w:bidi="ar-EG"/>
        </w:rPr>
        <w:t>ع</w:t>
      </w:r>
      <w:r w:rsidRPr="008D6B38">
        <w:rPr>
          <w:rFonts w:ascii="Sakkal Majalla" w:eastAsia="Calibri" w:hAnsi="Sakkal Majalla" w:cs="Sakkal Majalla"/>
          <w:kern w:val="2"/>
          <w:sz w:val="28"/>
          <w:szCs w:val="28"/>
          <w:rtl/>
          <w:lang w:bidi="ar-EG"/>
        </w:rPr>
        <w:t xml:space="preserve"> وفترات النشاط ووضع الهيكل الزمني ؛ وجدول التحكم الزمني يتم جمع كافة المعلومات</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cs"/>
          <w:kern w:val="2"/>
          <w:sz w:val="28"/>
          <w:szCs w:val="28"/>
          <w:rtl/>
          <w:lang w:bidi="ar-EG"/>
        </w:rPr>
        <w:lastRenderedPageBreak/>
        <w:t>ا</w:t>
      </w:r>
      <w:r w:rsidRPr="008D6B38">
        <w:rPr>
          <w:rFonts w:ascii="Sakkal Majalla" w:eastAsia="Calibri" w:hAnsi="Sakkal Majalla" w:cs="Sakkal Majalla" w:hint="eastAsia"/>
          <w:kern w:val="2"/>
          <w:sz w:val="28"/>
          <w:szCs w:val="28"/>
          <w:rtl/>
          <w:lang w:bidi="ar-EG"/>
        </w:rPr>
        <w:t>لتي</w:t>
      </w:r>
      <w:r w:rsidRPr="008D6B38">
        <w:rPr>
          <w:rFonts w:ascii="Sakkal Majalla" w:eastAsia="Calibri" w:hAnsi="Sakkal Majalla" w:cs="Sakkal Majalla"/>
          <w:kern w:val="2"/>
          <w:sz w:val="28"/>
          <w:szCs w:val="28"/>
          <w:rtl/>
          <w:lang w:bidi="ar-EG"/>
        </w:rPr>
        <w:t xml:space="preserve"> تم تحديدها من أنشطة مترابطة، الموارد المخصصة لها والفترة الزمنية اللازمة لتنفيذها في وثيقة واحدة تمثل الجدول الزمني للمشروع، يزود بتواريخ للبدء والانتهاء مخططة من أجل إكمال أنشطة المشروع. </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kern w:val="2"/>
          <w:sz w:val="28"/>
          <w:szCs w:val="28"/>
          <w:rtl/>
          <w:lang w:bidi="ar-EG"/>
        </w:rPr>
        <w:t>(</w:t>
      </w:r>
      <w:r w:rsidRPr="008D6B38">
        <w:rPr>
          <w:rFonts w:ascii="Sakkal Majalla" w:eastAsia="Calibri" w:hAnsi="Sakkal Majalla" w:cs="Sakkal Majalla"/>
          <w:kern w:val="2"/>
          <w:sz w:val="28"/>
          <w:szCs w:val="28"/>
          <w:lang w:bidi="ar-EG"/>
        </w:rPr>
        <w:t>Mulugeta, S.,</w:t>
      </w:r>
      <w:proofErr w:type="gramStart"/>
      <w:r w:rsidRPr="008D6B38">
        <w:rPr>
          <w:rFonts w:ascii="Sakkal Majalla" w:eastAsia="Calibri" w:hAnsi="Sakkal Majalla" w:cs="Sakkal Majalla"/>
          <w:kern w:val="2"/>
          <w:sz w:val="28"/>
          <w:szCs w:val="28"/>
          <w:lang w:bidi="ar-EG"/>
        </w:rPr>
        <w:t>2018</w:t>
      </w:r>
      <w:r w:rsidRPr="008D6B38">
        <w:rPr>
          <w:rFonts w:ascii="Sakkal Majalla" w:eastAsia="Calibri" w:hAnsi="Sakkal Majalla" w:cs="Sakkal Majalla" w:hint="cs"/>
          <w:kern w:val="2"/>
          <w:sz w:val="28"/>
          <w:szCs w:val="28"/>
          <w:rtl/>
          <w:lang w:bidi="ar-EG"/>
        </w:rPr>
        <w:t xml:space="preserve"> )</w:t>
      </w:r>
      <w:proofErr w:type="gramEnd"/>
    </w:p>
    <w:p w14:paraId="4D41A97D" w14:textId="02DF6D07" w:rsidR="008D6B38" w:rsidRPr="008D6B38" w:rsidRDefault="008D6B38">
      <w:pPr>
        <w:pStyle w:val="a3"/>
        <w:numPr>
          <w:ilvl w:val="0"/>
          <w:numId w:val="18"/>
        </w:numPr>
        <w:ind w:left="423"/>
        <w:rPr>
          <w:rFonts w:eastAsia="Calibri" w:cs="Sakkal Majalla"/>
          <w:b/>
          <w:bCs/>
          <w:kern w:val="2"/>
          <w:szCs w:val="28"/>
          <w:lang w:bidi="ar-EG"/>
        </w:rPr>
      </w:pPr>
      <w:proofErr w:type="gramStart"/>
      <w:r w:rsidRPr="008D6B38">
        <w:rPr>
          <w:rFonts w:eastAsia="Calibri" w:cs="Sakkal Majalla"/>
          <w:b/>
          <w:bCs/>
          <w:kern w:val="2"/>
          <w:szCs w:val="28"/>
          <w:rtl/>
          <w:lang w:bidi="ar-EG"/>
        </w:rPr>
        <w:t>الجودة :</w:t>
      </w:r>
      <w:proofErr w:type="gramEnd"/>
    </w:p>
    <w:p w14:paraId="6B0FF779"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hint="eastAsia"/>
          <w:kern w:val="2"/>
          <w:sz w:val="28"/>
          <w:szCs w:val="28"/>
          <w:rtl/>
          <w:lang w:bidi="ar-EG"/>
        </w:rPr>
        <w:t>وهي</w:t>
      </w:r>
      <w:r w:rsidRPr="008D6B38">
        <w:rPr>
          <w:rFonts w:ascii="Sakkal Majalla" w:eastAsia="Calibri" w:hAnsi="Sakkal Majalla" w:cs="Sakkal Majalla"/>
          <w:kern w:val="2"/>
          <w:sz w:val="28"/>
          <w:szCs w:val="28"/>
          <w:rtl/>
          <w:lang w:bidi="ar-EG"/>
        </w:rPr>
        <w:t xml:space="preserve"> العملية التي يتم فيها ضمان الجودة ومراقبتها في جميع أنشطة ومدخلات إنتاج المشروع، باستخدام تقنيات مراقبة وضمان الجودة، حيث تتم مراجعة وتقييم جودة المشروع بشكل مستمر ودوري، وذلك من خلال السياسات </w:t>
      </w:r>
      <w:r w:rsidRPr="008D6B38">
        <w:rPr>
          <w:rFonts w:ascii="Sakkal Majalla" w:eastAsia="Calibri" w:hAnsi="Sakkal Majalla" w:cs="Sakkal Majalla" w:hint="cs"/>
          <w:kern w:val="2"/>
          <w:sz w:val="28"/>
          <w:szCs w:val="28"/>
          <w:rtl/>
          <w:lang w:bidi="ar-EG"/>
        </w:rPr>
        <w:t>والإجراءات</w:t>
      </w:r>
      <w:r w:rsidRPr="008D6B38">
        <w:rPr>
          <w:rFonts w:ascii="Sakkal Majalla" w:eastAsia="Calibri" w:hAnsi="Sakkal Majalla" w:cs="Sakkal Majalla"/>
          <w:kern w:val="2"/>
          <w:sz w:val="28"/>
          <w:szCs w:val="28"/>
          <w:rtl/>
          <w:lang w:bidi="ar-EG"/>
        </w:rPr>
        <w:t xml:space="preserve"> مع أنشطة تحسين العمليات المستمرة التي يتم تنفيذه</w:t>
      </w:r>
      <w:r w:rsidRPr="008D6B38">
        <w:rPr>
          <w:rFonts w:ascii="Sakkal Majalla" w:eastAsia="Calibri" w:hAnsi="Sakkal Majalla" w:cs="Sakkal Majalla" w:hint="eastAsia"/>
          <w:kern w:val="2"/>
          <w:sz w:val="28"/>
          <w:szCs w:val="28"/>
          <w:rtl/>
          <w:lang w:bidi="ar-EG"/>
        </w:rPr>
        <w:t>ا</w:t>
      </w:r>
      <w:r w:rsidRPr="008D6B38">
        <w:rPr>
          <w:rFonts w:ascii="Sakkal Majalla" w:eastAsia="Calibri" w:hAnsi="Sakkal Majalla" w:cs="Sakkal Majalla"/>
          <w:kern w:val="2"/>
          <w:sz w:val="28"/>
          <w:szCs w:val="28"/>
          <w:rtl/>
          <w:lang w:bidi="ar-EG"/>
        </w:rPr>
        <w:t xml:space="preserve"> طوال فترة المشروع إذا كان ذلك </w:t>
      </w:r>
      <w:proofErr w:type="gramStart"/>
      <w:r w:rsidRPr="008D6B38">
        <w:rPr>
          <w:rFonts w:ascii="Sakkal Majalla" w:eastAsia="Calibri" w:hAnsi="Sakkal Majalla" w:cs="Sakkal Majalla"/>
          <w:kern w:val="2"/>
          <w:sz w:val="28"/>
          <w:szCs w:val="28"/>
          <w:rtl/>
          <w:lang w:bidi="ar-EG"/>
        </w:rPr>
        <w:t>ملائما ،</w:t>
      </w:r>
      <w:proofErr w:type="gramEnd"/>
      <w:r w:rsidRPr="008D6B38">
        <w:rPr>
          <w:rFonts w:ascii="Sakkal Majalla" w:eastAsia="Calibri" w:hAnsi="Sakkal Majalla" w:cs="Sakkal Majalla"/>
          <w:kern w:val="2"/>
          <w:sz w:val="28"/>
          <w:szCs w:val="28"/>
          <w:rtl/>
          <w:lang w:bidi="ar-EG"/>
        </w:rPr>
        <w:t xml:space="preserve"> لضمان الحصول على مخرجات ذات جودة عالية ترضي أطراف المصالح.(</w:t>
      </w:r>
      <w:proofErr w:type="spellStart"/>
      <w:r w:rsidRPr="008D6B38">
        <w:rPr>
          <w:rFonts w:ascii="Sakkal Majalla" w:eastAsia="Calibri" w:hAnsi="Sakkal Majalla" w:cs="Sakkal Majalla" w:hint="cs"/>
          <w:kern w:val="2"/>
          <w:sz w:val="28"/>
          <w:szCs w:val="28"/>
          <w:rtl/>
          <w:lang w:bidi="ar-EG"/>
        </w:rPr>
        <w:t>الظفيرى</w:t>
      </w:r>
      <w:proofErr w:type="spellEnd"/>
      <w:r w:rsidRPr="008D6B38">
        <w:rPr>
          <w:rFonts w:ascii="Sakkal Majalla" w:eastAsia="Calibri" w:hAnsi="Sakkal Majalla" w:cs="Sakkal Majalla" w:hint="cs"/>
          <w:kern w:val="2"/>
          <w:sz w:val="28"/>
          <w:szCs w:val="28"/>
          <w:rtl/>
          <w:lang w:bidi="ar-EG"/>
        </w:rPr>
        <w:t xml:space="preserve"> والشوارة،2021</w:t>
      </w:r>
      <w:r w:rsidRPr="008D6B38">
        <w:rPr>
          <w:rFonts w:ascii="Sakkal Majalla" w:eastAsia="Calibri" w:hAnsi="Sakkal Majalla" w:cs="Sakkal Majalla"/>
          <w:kern w:val="2"/>
          <w:sz w:val="28"/>
          <w:szCs w:val="28"/>
          <w:rtl/>
          <w:lang w:bidi="ar-EG"/>
        </w:rPr>
        <w:t>)</w:t>
      </w:r>
    </w:p>
    <w:p w14:paraId="5E95DFB5" w14:textId="77777777" w:rsidR="008D6B38" w:rsidRPr="007346F7" w:rsidRDefault="008D6B38" w:rsidP="007346F7">
      <w:pPr>
        <w:spacing w:line="360" w:lineRule="auto"/>
        <w:jc w:val="both"/>
        <w:rPr>
          <w:rFonts w:ascii="Sakkal Majalla" w:eastAsia="Calibri" w:hAnsi="Sakkal Majalla" w:cs="Sakkal Majalla"/>
          <w:b/>
          <w:bCs/>
          <w:kern w:val="2"/>
          <w:sz w:val="28"/>
          <w:szCs w:val="28"/>
          <w:lang w:bidi="ar-EG"/>
        </w:rPr>
      </w:pPr>
      <w:r w:rsidRPr="007346F7">
        <w:rPr>
          <w:rFonts w:ascii="Sakkal Majalla" w:eastAsia="Calibri" w:hAnsi="Sakkal Majalla" w:cs="Sakkal Majalla" w:hint="eastAsia"/>
          <w:b/>
          <w:bCs/>
          <w:kern w:val="2"/>
          <w:sz w:val="28"/>
          <w:szCs w:val="28"/>
          <w:rtl/>
          <w:lang w:bidi="ar-EG"/>
        </w:rPr>
        <w:t>وتشمل</w:t>
      </w:r>
      <w:r w:rsidRPr="007346F7">
        <w:rPr>
          <w:rFonts w:ascii="Sakkal Majalla" w:eastAsia="Calibri" w:hAnsi="Sakkal Majalla" w:cs="Sakkal Majalla"/>
          <w:b/>
          <w:bCs/>
          <w:kern w:val="2"/>
          <w:sz w:val="28"/>
          <w:szCs w:val="28"/>
          <w:rtl/>
          <w:lang w:bidi="ar-EG"/>
        </w:rPr>
        <w:t xml:space="preserve"> إدارة جودة المشروع وصولا لإدارة الجودة الشاملة على العمليات الآتية:</w:t>
      </w:r>
    </w:p>
    <w:p w14:paraId="36B3FB3F" w14:textId="77777777" w:rsidR="008D6B38" w:rsidRPr="008D6B38" w:rsidRDefault="008D6B38" w:rsidP="00420710">
      <w:pPr>
        <w:spacing w:line="360" w:lineRule="auto"/>
        <w:ind w:firstLine="720"/>
        <w:jc w:val="both"/>
        <w:rPr>
          <w:rFonts w:ascii="Sakkal Majalla" w:eastAsia="Calibri" w:hAnsi="Sakkal Majalla" w:cs="Sakkal Majalla"/>
          <w:b/>
          <w:bCs/>
          <w:kern w:val="2"/>
          <w:sz w:val="28"/>
          <w:szCs w:val="28"/>
          <w:lang w:bidi="ar-EG"/>
        </w:rPr>
      </w:pPr>
      <w:r w:rsidRPr="00B11E09">
        <w:rPr>
          <w:rFonts w:ascii="Sakkal Majalla" w:eastAsia="Calibri" w:hAnsi="Sakkal Majalla" w:cs="Sakkal Majalla" w:hint="eastAsia"/>
          <w:b/>
          <w:bCs/>
          <w:kern w:val="2"/>
          <w:sz w:val="28"/>
          <w:szCs w:val="28"/>
          <w:rtl/>
          <w:lang w:bidi="ar-EG"/>
        </w:rPr>
        <w:t>تخطيط</w:t>
      </w:r>
      <w:r w:rsidRPr="00B11E09">
        <w:rPr>
          <w:rFonts w:ascii="Sakkal Majalla" w:eastAsia="Calibri" w:hAnsi="Sakkal Majalla" w:cs="Sakkal Majalla"/>
          <w:b/>
          <w:bCs/>
          <w:kern w:val="2"/>
          <w:sz w:val="28"/>
          <w:szCs w:val="28"/>
          <w:rtl/>
          <w:lang w:bidi="ar-EG"/>
        </w:rPr>
        <w:t xml:space="preserve"> الجودة:</w:t>
      </w:r>
      <w:r w:rsidRPr="008D6B38">
        <w:rPr>
          <w:rFonts w:ascii="Sakkal Majalla" w:eastAsia="Calibri" w:hAnsi="Sakkal Majalla" w:cs="Sakkal Majalla"/>
          <w:kern w:val="2"/>
          <w:sz w:val="28"/>
          <w:szCs w:val="28"/>
          <w:rtl/>
          <w:lang w:bidi="ar-EG"/>
        </w:rPr>
        <w:t xml:space="preserve"> تتعلق بتحديد مقاييس الجودة المناسبة للمشروع وكيفية تطبيقها، ويتم التخطيط للجودة</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أثناء</w:t>
      </w:r>
      <w:r w:rsidRPr="008D6B38">
        <w:rPr>
          <w:rFonts w:ascii="Sakkal Majalla" w:eastAsia="Calibri" w:hAnsi="Sakkal Majalla" w:cs="Sakkal Majalla"/>
          <w:kern w:val="2"/>
          <w:sz w:val="28"/>
          <w:szCs w:val="28"/>
          <w:rtl/>
          <w:lang w:bidi="ar-EG"/>
        </w:rPr>
        <w:t xml:space="preserve"> التخطيط للمشروع ككل للتنسيق بين الجودة والعناصر الأخرى للمشروع، وذلك بهدف وضع خطة تتبع</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لتضمن</w:t>
      </w:r>
      <w:r w:rsidRPr="008D6B38">
        <w:rPr>
          <w:rFonts w:ascii="Sakkal Majalla" w:eastAsia="Calibri" w:hAnsi="Sakkal Majalla" w:cs="Sakkal Majalla"/>
          <w:kern w:val="2"/>
          <w:sz w:val="28"/>
          <w:szCs w:val="28"/>
          <w:rtl/>
          <w:lang w:bidi="ar-EG"/>
        </w:rPr>
        <w:t xml:space="preserve"> أن يفي المشروع بمعايير الجودة المطلوبة لتلبية كافة الاحتياجات المطلوبة منه، بالإضافة إلى تكوين</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أداة</w:t>
      </w:r>
      <w:r w:rsidRPr="008D6B38">
        <w:rPr>
          <w:rFonts w:ascii="Sakkal Majalla" w:eastAsia="Calibri" w:hAnsi="Sakkal Majalla" w:cs="Sakkal Majalla"/>
          <w:kern w:val="2"/>
          <w:sz w:val="28"/>
          <w:szCs w:val="28"/>
          <w:rtl/>
          <w:lang w:bidi="ar-EG"/>
        </w:rPr>
        <w:t xml:space="preserve"> لقياس جودة المشروع</w:t>
      </w:r>
      <w:r w:rsidRPr="008D6B38">
        <w:rPr>
          <w:rFonts w:ascii="Sakkal Majalla" w:eastAsia="Calibri" w:hAnsi="Sakkal Majalla" w:cs="Sakkal Majalla" w:hint="cs"/>
          <w:kern w:val="2"/>
          <w:sz w:val="28"/>
          <w:szCs w:val="28"/>
          <w:rtl/>
          <w:lang w:bidi="ar-EG"/>
        </w:rPr>
        <w:t>.</w:t>
      </w:r>
    </w:p>
    <w:p w14:paraId="31BA6738"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B11E09">
        <w:rPr>
          <w:rFonts w:ascii="Sakkal Majalla" w:eastAsia="Calibri" w:hAnsi="Sakkal Majalla" w:cs="Sakkal Majalla" w:hint="eastAsia"/>
          <w:b/>
          <w:bCs/>
          <w:kern w:val="2"/>
          <w:sz w:val="28"/>
          <w:szCs w:val="28"/>
          <w:rtl/>
          <w:lang w:bidi="ar-EG"/>
        </w:rPr>
        <w:t>أداء</w:t>
      </w:r>
      <w:r w:rsidRPr="00B11E09">
        <w:rPr>
          <w:rFonts w:ascii="Sakkal Majalla" w:eastAsia="Calibri" w:hAnsi="Sakkal Majalla" w:cs="Sakkal Majalla"/>
          <w:b/>
          <w:bCs/>
          <w:kern w:val="2"/>
          <w:sz w:val="28"/>
          <w:szCs w:val="28"/>
          <w:rtl/>
          <w:lang w:bidi="ar-EG"/>
        </w:rPr>
        <w:t xml:space="preserve"> توكيد </w:t>
      </w:r>
      <w:proofErr w:type="gramStart"/>
      <w:r w:rsidRPr="00B11E09">
        <w:rPr>
          <w:rFonts w:ascii="Sakkal Majalla" w:eastAsia="Calibri" w:hAnsi="Sakkal Majalla" w:cs="Sakkal Majalla"/>
          <w:b/>
          <w:bCs/>
          <w:kern w:val="2"/>
          <w:sz w:val="28"/>
          <w:szCs w:val="28"/>
          <w:rtl/>
          <w:lang w:bidi="ar-EG"/>
        </w:rPr>
        <w:t>الجودة :</w:t>
      </w:r>
      <w:proofErr w:type="gramEnd"/>
      <w:r w:rsidRPr="008D6B38">
        <w:rPr>
          <w:rFonts w:ascii="Sakkal Majalla" w:eastAsia="Calibri" w:hAnsi="Sakkal Majalla" w:cs="Sakkal Majalla"/>
          <w:kern w:val="2"/>
          <w:sz w:val="28"/>
          <w:szCs w:val="28"/>
          <w:rtl/>
          <w:lang w:bidi="ar-EG"/>
        </w:rPr>
        <w:t xml:space="preserve"> تتضمن مراجعة متطلبات أو معايير الجودة الموضوعة للمشروع والتأكد من تنفيذها</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بواسطة</w:t>
      </w:r>
      <w:r w:rsidRPr="008D6B38">
        <w:rPr>
          <w:rFonts w:ascii="Sakkal Majalla" w:eastAsia="Calibri" w:hAnsi="Sakkal Majalla" w:cs="Sakkal Majalla"/>
          <w:kern w:val="2"/>
          <w:sz w:val="28"/>
          <w:szCs w:val="28"/>
          <w:rtl/>
          <w:lang w:bidi="ar-EG"/>
        </w:rPr>
        <w:t xml:space="preserve"> البيانات التي يتم الحصول عليها أثناء مراقبة الجودة، تهدف لتحقيق التحسين المستمر للمشروع</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لضمان</w:t>
      </w:r>
      <w:r w:rsidRPr="008D6B38">
        <w:rPr>
          <w:rFonts w:ascii="Sakkal Majalla" w:eastAsia="Calibri" w:hAnsi="Sakkal Majalla" w:cs="Sakkal Majalla"/>
          <w:kern w:val="2"/>
          <w:sz w:val="28"/>
          <w:szCs w:val="28"/>
          <w:rtl/>
          <w:lang w:bidi="ar-EG"/>
        </w:rPr>
        <w:t xml:space="preserve"> الحصول على جودة عالية للمشروع تفي بمتطلبات الزبون، من خلال تشغيل العمليات عند مستويات</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كفاءة</w:t>
      </w:r>
      <w:r w:rsidRPr="008D6B38">
        <w:rPr>
          <w:rFonts w:ascii="Sakkal Majalla" w:eastAsia="Calibri" w:hAnsi="Sakkal Majalla" w:cs="Sakkal Majalla"/>
          <w:kern w:val="2"/>
          <w:sz w:val="28"/>
          <w:szCs w:val="28"/>
          <w:rtl/>
          <w:lang w:bidi="ar-EG"/>
        </w:rPr>
        <w:t xml:space="preserve"> وفعالية مرتفعة</w:t>
      </w:r>
      <w:r w:rsidRPr="008D6B38">
        <w:rPr>
          <w:rFonts w:ascii="Sakkal Majalla" w:eastAsia="Calibri" w:hAnsi="Sakkal Majalla" w:cs="Sakkal Majalla" w:hint="cs"/>
          <w:kern w:val="2"/>
          <w:sz w:val="28"/>
          <w:szCs w:val="28"/>
          <w:rtl/>
          <w:lang w:bidi="ar-EG"/>
        </w:rPr>
        <w:t>.</w:t>
      </w:r>
    </w:p>
    <w:p w14:paraId="1AF246EC" w14:textId="1E42C6D9" w:rsidR="008D6B38" w:rsidRPr="008D6B38" w:rsidRDefault="008D6B38" w:rsidP="007346F7">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kern w:val="2"/>
          <w:sz w:val="28"/>
          <w:szCs w:val="28"/>
          <w:rtl/>
          <w:lang w:bidi="ar-EG"/>
        </w:rPr>
        <w:t xml:space="preserve"> تنفيذ مراقبة الجودة يهدف إلى متابعة ورصد تنفيذ أنشطة الجودة خلال دورة حياة المشروع، وتحديد</w:t>
      </w:r>
      <w:r w:rsidR="007346F7">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التغييرات</w:t>
      </w:r>
      <w:r w:rsidRPr="008D6B38">
        <w:rPr>
          <w:rFonts w:ascii="Sakkal Majalla" w:eastAsia="Calibri" w:hAnsi="Sakkal Majalla" w:cs="Sakkal Majalla"/>
          <w:kern w:val="2"/>
          <w:sz w:val="28"/>
          <w:szCs w:val="28"/>
          <w:rtl/>
          <w:lang w:bidi="ar-EG"/>
        </w:rPr>
        <w:t xml:space="preserve"> التي تطرأ عليها وإدارتها بالإضافة إلى تحديد أسباب الضعف فيها والوصول إلى جودة العملية أو المنتج، وتعيين الإجراءات اللازمة للتخلص </w:t>
      </w:r>
      <w:proofErr w:type="gramStart"/>
      <w:r w:rsidRPr="008D6B38">
        <w:rPr>
          <w:rFonts w:ascii="Sakkal Majalla" w:eastAsia="Calibri" w:hAnsi="Sakkal Majalla" w:cs="Sakkal Majalla"/>
          <w:kern w:val="2"/>
          <w:sz w:val="28"/>
          <w:szCs w:val="28"/>
          <w:rtl/>
          <w:lang w:bidi="ar-EG"/>
        </w:rPr>
        <w:t>منها .</w:t>
      </w:r>
      <w:proofErr w:type="gramEnd"/>
      <w:r w:rsidRPr="008D6B38">
        <w:rPr>
          <w:rFonts w:ascii="Sakkal Majalla" w:eastAsia="Calibri" w:hAnsi="Sakkal Majalla" w:cs="Sakkal Majalla"/>
          <w:kern w:val="2"/>
          <w:sz w:val="28"/>
          <w:szCs w:val="28"/>
          <w:rtl/>
          <w:lang w:bidi="ar-EG"/>
        </w:rPr>
        <w:t xml:space="preserve"> </w:t>
      </w:r>
      <w:proofErr w:type="gramStart"/>
      <w:r w:rsidRPr="008D6B38">
        <w:rPr>
          <w:rFonts w:ascii="Sakkal Majalla" w:eastAsia="Calibri" w:hAnsi="Sakkal Majalla" w:cs="Sakkal Majalla"/>
          <w:kern w:val="2"/>
          <w:sz w:val="28"/>
          <w:szCs w:val="28"/>
          <w:rtl/>
          <w:lang w:bidi="ar-EG"/>
        </w:rPr>
        <w:t>( طبيب</w:t>
      </w:r>
      <w:proofErr w:type="gramEnd"/>
      <w:r w:rsidRPr="008D6B38">
        <w:rPr>
          <w:rFonts w:ascii="Sakkal Majalla" w:eastAsia="Calibri" w:hAnsi="Sakkal Majalla" w:cs="Sakkal Majalla"/>
          <w:kern w:val="2"/>
          <w:sz w:val="28"/>
          <w:szCs w:val="28"/>
          <w:rtl/>
          <w:lang w:bidi="ar-EG"/>
        </w:rPr>
        <w:t xml:space="preserve"> عبد السلام </w:t>
      </w:r>
      <w:r w:rsidRPr="008D6B38">
        <w:rPr>
          <w:rFonts w:ascii="Sakkal Majalla" w:eastAsia="Calibri" w:hAnsi="Sakkal Majalla" w:cs="Sakkal Majalla" w:hint="cs"/>
          <w:kern w:val="2"/>
          <w:sz w:val="28"/>
          <w:szCs w:val="28"/>
          <w:rtl/>
          <w:lang w:bidi="ar-EG"/>
        </w:rPr>
        <w:t>،</w:t>
      </w:r>
      <w:r w:rsidRPr="008D6B38">
        <w:rPr>
          <w:rFonts w:ascii="Sakkal Majalla" w:eastAsia="Calibri" w:hAnsi="Sakkal Majalla" w:cs="Sakkal Majalla"/>
          <w:kern w:val="2"/>
          <w:sz w:val="28"/>
          <w:szCs w:val="28"/>
          <w:rtl/>
          <w:lang w:bidi="ar-EG"/>
        </w:rPr>
        <w:t>2019)</w:t>
      </w:r>
    </w:p>
    <w:p w14:paraId="46C9E3B5" w14:textId="77777777" w:rsidR="00B11E09" w:rsidRDefault="00B11E09">
      <w:pPr>
        <w:bidi w:val="0"/>
        <w:rPr>
          <w:rFonts w:ascii="Sakkal Majalla" w:eastAsia="Calibri" w:hAnsi="Sakkal Majalla" w:cs="Sakkal Majalla"/>
          <w:b/>
          <w:bCs/>
          <w:kern w:val="2"/>
          <w:sz w:val="28"/>
          <w:szCs w:val="28"/>
          <w:rtl/>
          <w:lang w:bidi="ar-EG"/>
        </w:rPr>
      </w:pPr>
      <w:r>
        <w:rPr>
          <w:rFonts w:ascii="Sakkal Majalla" w:eastAsia="Calibri" w:hAnsi="Sakkal Majalla" w:cs="Sakkal Majalla"/>
          <w:b/>
          <w:bCs/>
          <w:kern w:val="2"/>
          <w:sz w:val="28"/>
          <w:szCs w:val="28"/>
          <w:rtl/>
          <w:lang w:bidi="ar-EG"/>
        </w:rPr>
        <w:br w:type="page"/>
      </w:r>
    </w:p>
    <w:p w14:paraId="5B978A26" w14:textId="0EC48122" w:rsidR="008D6B38" w:rsidRPr="008D6B38" w:rsidRDefault="008D6B38" w:rsidP="00B11E09">
      <w:pPr>
        <w:spacing w:line="360" w:lineRule="auto"/>
        <w:jc w:val="both"/>
        <w:rPr>
          <w:rFonts w:ascii="Sakkal Majalla" w:eastAsia="Calibri" w:hAnsi="Sakkal Majalla" w:cs="Sakkal Majalla"/>
          <w:b/>
          <w:bCs/>
          <w:kern w:val="2"/>
          <w:sz w:val="28"/>
          <w:szCs w:val="28"/>
          <w:lang w:bidi="ar-EG"/>
        </w:rPr>
      </w:pPr>
      <w:r w:rsidRPr="008D6B38">
        <w:rPr>
          <w:rFonts w:ascii="Sakkal Majalla" w:eastAsia="Calibri" w:hAnsi="Sakkal Majalla" w:cs="Sakkal Majalla"/>
          <w:b/>
          <w:bCs/>
          <w:kern w:val="2"/>
          <w:sz w:val="28"/>
          <w:szCs w:val="28"/>
          <w:rtl/>
          <w:lang w:bidi="ar-EG"/>
        </w:rPr>
        <w:lastRenderedPageBreak/>
        <w:t xml:space="preserve">نطاق </w:t>
      </w:r>
      <w:proofErr w:type="gramStart"/>
      <w:r w:rsidRPr="008D6B38">
        <w:rPr>
          <w:rFonts w:ascii="Sakkal Majalla" w:eastAsia="Calibri" w:hAnsi="Sakkal Majalla" w:cs="Sakkal Majalla"/>
          <w:b/>
          <w:bCs/>
          <w:kern w:val="2"/>
          <w:sz w:val="28"/>
          <w:szCs w:val="28"/>
          <w:rtl/>
          <w:lang w:bidi="ar-EG"/>
        </w:rPr>
        <w:t>العمل :</w:t>
      </w:r>
      <w:proofErr w:type="gramEnd"/>
    </w:p>
    <w:p w14:paraId="5F9BB968"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hint="eastAsia"/>
          <w:kern w:val="2"/>
          <w:sz w:val="28"/>
          <w:szCs w:val="28"/>
          <w:rtl/>
          <w:lang w:bidi="ar-EG"/>
        </w:rPr>
        <w:t>يشير</w:t>
      </w:r>
      <w:r w:rsidRPr="008D6B38">
        <w:rPr>
          <w:rFonts w:ascii="Sakkal Majalla" w:eastAsia="Calibri" w:hAnsi="Sakkal Majalla" w:cs="Sakkal Majalla"/>
          <w:kern w:val="2"/>
          <w:sz w:val="28"/>
          <w:szCs w:val="28"/>
          <w:rtl/>
          <w:lang w:bidi="ar-EG"/>
        </w:rPr>
        <w:t xml:space="preserve"> إلى كل الأعمال والعمليات المتعلقة بإنجاز المشروع وتحديد أي المهمات تتعلق بالمشروع، وأيها لا دخل لها بالمشروع، فهو يشمل العمليات اللازمة لتحديد كل الأعمال والعمليات والاحتياجات الخاصة بالمشروع، وتحديد كل الأجزاء التي لا علاقة لها بالمشروع. وتتكون إدارة نطاق المشروع من العمليات </w:t>
      </w:r>
      <w:proofErr w:type="gramStart"/>
      <w:r w:rsidRPr="008D6B38">
        <w:rPr>
          <w:rFonts w:ascii="Sakkal Majalla" w:eastAsia="Calibri" w:hAnsi="Sakkal Majalla" w:cs="Sakkal Majalla"/>
          <w:kern w:val="2"/>
          <w:sz w:val="28"/>
          <w:szCs w:val="28"/>
          <w:rtl/>
          <w:lang w:bidi="ar-EG"/>
        </w:rPr>
        <w:t>الآتية(</w:t>
      </w:r>
      <w:proofErr w:type="gramEnd"/>
      <w:r w:rsidRPr="008D6B38">
        <w:rPr>
          <w:rFonts w:ascii="Sakkal Majalla" w:eastAsia="Calibri" w:hAnsi="Sakkal Majalla" w:cs="Sakkal Majalla"/>
          <w:kern w:val="2"/>
          <w:sz w:val="28"/>
          <w:szCs w:val="28"/>
          <w:rtl/>
          <w:lang w:bidi="ar-EG"/>
        </w:rPr>
        <w:t>2019,</w:t>
      </w:r>
      <w:r w:rsidRPr="008D6B38">
        <w:rPr>
          <w:rFonts w:ascii="Sakkal Majalla" w:eastAsia="Calibri" w:hAnsi="Sakkal Majalla" w:cs="Sakkal Majalla"/>
          <w:kern w:val="2"/>
          <w:sz w:val="28"/>
          <w:szCs w:val="28"/>
          <w:lang w:bidi="ar-EG"/>
        </w:rPr>
        <w:t>Naveed, et al</w:t>
      </w:r>
      <w:r w:rsidRPr="008D6B38">
        <w:rPr>
          <w:rFonts w:ascii="Sakkal Majalla" w:eastAsia="Calibri" w:hAnsi="Sakkal Majalla" w:cs="Sakkal Majalla"/>
          <w:kern w:val="2"/>
          <w:sz w:val="28"/>
          <w:szCs w:val="28"/>
          <w:rtl/>
          <w:lang w:bidi="ar-EG"/>
        </w:rPr>
        <w:t xml:space="preserve"> ):</w:t>
      </w:r>
      <w:r w:rsidRPr="008D6B38">
        <w:rPr>
          <w:rFonts w:ascii="Sakkal Majalla" w:eastAsia="Calibri" w:hAnsi="Sakkal Majalla" w:cs="Sakkal Majalla" w:hint="cs"/>
          <w:kern w:val="2"/>
          <w:sz w:val="28"/>
          <w:szCs w:val="28"/>
          <w:rtl/>
          <w:lang w:bidi="ar-EG"/>
        </w:rPr>
        <w:t xml:space="preserve"> </w:t>
      </w:r>
    </w:p>
    <w:p w14:paraId="7424B04E"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lang w:bidi="ar-EG"/>
        </w:rPr>
      </w:pPr>
      <w:r w:rsidRPr="008D6B38">
        <w:rPr>
          <w:rFonts w:ascii="Sakkal Majalla" w:eastAsia="Calibri" w:hAnsi="Sakkal Majalla" w:cs="Sakkal Majalla" w:hint="eastAsia"/>
          <w:b/>
          <w:bCs/>
          <w:kern w:val="2"/>
          <w:sz w:val="28"/>
          <w:szCs w:val="28"/>
          <w:rtl/>
          <w:lang w:bidi="ar-EG"/>
        </w:rPr>
        <w:t>تجميع</w:t>
      </w:r>
      <w:r w:rsidRPr="008D6B38">
        <w:rPr>
          <w:rFonts w:ascii="Sakkal Majalla" w:eastAsia="Calibri" w:hAnsi="Sakkal Majalla" w:cs="Sakkal Majalla"/>
          <w:b/>
          <w:bCs/>
          <w:kern w:val="2"/>
          <w:sz w:val="28"/>
          <w:szCs w:val="28"/>
          <w:rtl/>
          <w:lang w:bidi="ar-EG"/>
        </w:rPr>
        <w:t xml:space="preserve"> المتطلبات</w:t>
      </w:r>
      <w:r w:rsidRPr="008D6B38">
        <w:rPr>
          <w:rFonts w:ascii="Sakkal Majalla" w:eastAsia="Calibri" w:hAnsi="Sakkal Majalla" w:cs="Sakkal Majalla"/>
          <w:kern w:val="2"/>
          <w:sz w:val="28"/>
          <w:szCs w:val="28"/>
          <w:rtl/>
          <w:lang w:bidi="ar-EG"/>
        </w:rPr>
        <w:t>: هي أول عملية وتشمل تحديد متطلبات المشروع التي بتنفيذها تتحقق أهداف المشروع، وتتمثل عادة في الشروط التي يجب الوفاء بها أو المعايير التي يجب أن تتوفر في المنتج أو الخدمة للمشروع لتحقيق أهدافه، من خلال تسجيل كافة المتطلبات من المشروع وتحليل ا</w:t>
      </w:r>
      <w:r w:rsidRPr="008D6B38">
        <w:rPr>
          <w:rFonts w:ascii="Sakkal Majalla" w:eastAsia="Calibri" w:hAnsi="Sakkal Majalla" w:cs="Sakkal Majalla" w:hint="eastAsia"/>
          <w:kern w:val="2"/>
          <w:sz w:val="28"/>
          <w:szCs w:val="28"/>
          <w:rtl/>
          <w:lang w:bidi="ar-EG"/>
        </w:rPr>
        <w:t>لاحتياجات</w:t>
      </w:r>
      <w:r w:rsidRPr="008D6B38">
        <w:rPr>
          <w:rFonts w:ascii="Sakkal Majalla" w:eastAsia="Calibri" w:hAnsi="Sakkal Majalla" w:cs="Sakkal Majalla"/>
          <w:kern w:val="2"/>
          <w:sz w:val="28"/>
          <w:szCs w:val="28"/>
          <w:rtl/>
          <w:lang w:bidi="ar-EG"/>
        </w:rPr>
        <w:t xml:space="preserve"> وتوثيقها في جميع مراحل المشروع وتحديد كيفية </w:t>
      </w:r>
      <w:proofErr w:type="gramStart"/>
      <w:r w:rsidRPr="008D6B38">
        <w:rPr>
          <w:rFonts w:ascii="Sakkal Majalla" w:eastAsia="Calibri" w:hAnsi="Sakkal Majalla" w:cs="Sakkal Majalla"/>
          <w:kern w:val="2"/>
          <w:sz w:val="28"/>
          <w:szCs w:val="28"/>
          <w:rtl/>
          <w:lang w:bidi="ar-EG"/>
        </w:rPr>
        <w:t>إدارتها,</w:t>
      </w:r>
      <w:proofErr w:type="gramEnd"/>
      <w:r w:rsidRPr="008D6B38">
        <w:rPr>
          <w:rFonts w:ascii="Sakkal Majalla" w:eastAsia="Calibri" w:hAnsi="Sakkal Majalla" w:cs="Sakkal Majalla"/>
          <w:kern w:val="2"/>
          <w:sz w:val="28"/>
          <w:szCs w:val="28"/>
          <w:rtl/>
          <w:lang w:bidi="ar-EG"/>
        </w:rPr>
        <w:t xml:space="preserve"> وتتبعها طوال دورة حياة المشروع لضمان تسليمها في نهاية المشروع</w:t>
      </w:r>
      <w:r w:rsidRPr="008D6B38">
        <w:rPr>
          <w:rFonts w:ascii="Sakkal Majalla" w:eastAsia="Calibri" w:hAnsi="Sakkal Majalla" w:cs="Sakkal Majalla" w:hint="cs"/>
          <w:kern w:val="2"/>
          <w:sz w:val="28"/>
          <w:szCs w:val="28"/>
          <w:rtl/>
          <w:lang w:bidi="ar-EG"/>
        </w:rPr>
        <w:t>.</w:t>
      </w:r>
    </w:p>
    <w:p w14:paraId="3E8CA542"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rtl/>
          <w:lang w:bidi="ar-EG"/>
        </w:rPr>
      </w:pPr>
      <w:r w:rsidRPr="008D6B38">
        <w:rPr>
          <w:rFonts w:ascii="Sakkal Majalla" w:eastAsia="Calibri" w:hAnsi="Sakkal Majalla" w:cs="Sakkal Majalla" w:hint="eastAsia"/>
          <w:b/>
          <w:bCs/>
          <w:kern w:val="2"/>
          <w:sz w:val="28"/>
          <w:szCs w:val="28"/>
          <w:rtl/>
          <w:lang w:bidi="ar-EG"/>
        </w:rPr>
        <w:t>تحديد</w:t>
      </w:r>
      <w:r w:rsidRPr="008D6B38">
        <w:rPr>
          <w:rFonts w:ascii="Sakkal Majalla" w:eastAsia="Calibri" w:hAnsi="Sakkal Majalla" w:cs="Sakkal Majalla"/>
          <w:b/>
          <w:bCs/>
          <w:kern w:val="2"/>
          <w:sz w:val="28"/>
          <w:szCs w:val="28"/>
          <w:rtl/>
          <w:lang w:bidi="ar-EG"/>
        </w:rPr>
        <w:t xml:space="preserve"> النطاق</w:t>
      </w:r>
      <w:r w:rsidRPr="008D6B38">
        <w:rPr>
          <w:rFonts w:ascii="Sakkal Majalla" w:eastAsia="Calibri" w:hAnsi="Sakkal Majalla" w:cs="Sakkal Majalla"/>
          <w:kern w:val="2"/>
          <w:sz w:val="28"/>
          <w:szCs w:val="28"/>
          <w:rtl/>
          <w:lang w:bidi="ar-EG"/>
        </w:rPr>
        <w:t>: بعد تجميع المتطلبات التي ينبغي توفرها في المشروع لتحقيق أهدافه يأتي تحديد النطاق عن طريق كتابة بيان النطاق وهو بمثابة أساس في المشروع، ففي حالة بروز تساؤلات أو اقتراح تغييرات، يمكن</w:t>
      </w:r>
      <w:r w:rsidRPr="008D6B38">
        <w:rPr>
          <w:rFonts w:ascii="Sakkal Majalla" w:eastAsia="Calibri" w:hAnsi="Sakkal Majalla" w:cs="Sakkal Majalla" w:hint="cs"/>
          <w:kern w:val="2"/>
          <w:sz w:val="28"/>
          <w:szCs w:val="28"/>
          <w:rtl/>
          <w:lang w:bidi="ar-EG"/>
        </w:rPr>
        <w:t xml:space="preserve"> م</w:t>
      </w:r>
      <w:r w:rsidRPr="008D6B38">
        <w:rPr>
          <w:rFonts w:ascii="Sakkal Majalla" w:eastAsia="Calibri" w:hAnsi="Sakkal Majalla" w:cs="Sakkal Majalla" w:hint="eastAsia"/>
          <w:kern w:val="2"/>
          <w:sz w:val="28"/>
          <w:szCs w:val="28"/>
          <w:rtl/>
          <w:lang w:bidi="ar-EG"/>
        </w:rPr>
        <w:t>قارنتها</w:t>
      </w:r>
      <w:r w:rsidRPr="008D6B38">
        <w:rPr>
          <w:rFonts w:ascii="Sakkal Majalla" w:eastAsia="Calibri" w:hAnsi="Sakkal Majalla" w:cs="Sakkal Majalla"/>
          <w:kern w:val="2"/>
          <w:sz w:val="28"/>
          <w:szCs w:val="28"/>
          <w:rtl/>
          <w:lang w:bidi="ar-EG"/>
        </w:rPr>
        <w:t xml:space="preserve"> مع ما وثق في البيان الذي يشمل كل التفاصيل حول المتطلبات، وأيضا فإن المعايير المحددة في</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بيان</w:t>
      </w:r>
      <w:r w:rsidRPr="008D6B38">
        <w:rPr>
          <w:rFonts w:ascii="Sakkal Majalla" w:eastAsia="Calibri" w:hAnsi="Sakkal Majalla" w:cs="Sakkal Majalla"/>
          <w:kern w:val="2"/>
          <w:sz w:val="28"/>
          <w:szCs w:val="28"/>
          <w:rtl/>
          <w:lang w:bidi="ar-EG"/>
        </w:rPr>
        <w:t xml:space="preserve"> النطاق تستخدم لتحديد ما إذا كان تم الانتهاء من </w:t>
      </w:r>
      <w:proofErr w:type="gramStart"/>
      <w:r w:rsidRPr="008D6B38">
        <w:rPr>
          <w:rFonts w:ascii="Sakkal Majalla" w:eastAsia="Calibri" w:hAnsi="Sakkal Majalla" w:cs="Sakkal Majalla"/>
          <w:kern w:val="2"/>
          <w:sz w:val="28"/>
          <w:szCs w:val="28"/>
          <w:rtl/>
          <w:lang w:bidi="ar-EG"/>
        </w:rPr>
        <w:t>المشروع :</w:t>
      </w:r>
      <w:proofErr w:type="gramEnd"/>
      <w:r w:rsidRPr="008D6B38">
        <w:rPr>
          <w:rFonts w:ascii="Sakkal Majalla" w:eastAsia="Calibri" w:hAnsi="Sakkal Majalla" w:cs="Sakkal Majalla"/>
          <w:kern w:val="2"/>
          <w:sz w:val="28"/>
          <w:szCs w:val="28"/>
          <w:rtl/>
          <w:lang w:bidi="ar-EG"/>
        </w:rPr>
        <w:t xml:space="preserve"> 2019 .</w:t>
      </w:r>
      <w:proofErr w:type="spellStart"/>
      <w:r w:rsidRPr="008D6B38">
        <w:rPr>
          <w:rFonts w:ascii="Sakkal Majalla" w:eastAsia="Calibri" w:hAnsi="Sakkal Majalla" w:cs="Sakkal Majalla"/>
          <w:kern w:val="2"/>
          <w:sz w:val="28"/>
          <w:szCs w:val="28"/>
          <w:lang w:bidi="ar-EG"/>
        </w:rPr>
        <w:t>Kim,et</w:t>
      </w:r>
      <w:proofErr w:type="spellEnd"/>
      <w:r w:rsidRPr="008D6B38">
        <w:rPr>
          <w:rFonts w:ascii="Sakkal Majalla" w:eastAsia="Calibri" w:hAnsi="Sakkal Majalla" w:cs="Sakkal Majalla"/>
          <w:kern w:val="2"/>
          <w:sz w:val="28"/>
          <w:szCs w:val="28"/>
          <w:lang w:bidi="ar-EG"/>
        </w:rPr>
        <w:t xml:space="preserve"> al</w:t>
      </w:r>
      <w:r w:rsidRPr="008D6B38">
        <w:rPr>
          <w:rFonts w:ascii="Sakkal Majalla" w:eastAsia="Calibri" w:hAnsi="Sakkal Majalla" w:cs="Sakkal Majalla"/>
          <w:kern w:val="2"/>
          <w:sz w:val="28"/>
          <w:szCs w:val="28"/>
          <w:rtl/>
          <w:lang w:bidi="ar-EG"/>
        </w:rPr>
        <w:t xml:space="preserve"> ) . </w:t>
      </w:r>
    </w:p>
    <w:p w14:paraId="34ACB7CF" w14:textId="77777777" w:rsidR="008D6B38" w:rsidRPr="008D6B38" w:rsidRDefault="008D6B38" w:rsidP="00420710">
      <w:pPr>
        <w:spacing w:line="360" w:lineRule="auto"/>
        <w:ind w:firstLine="720"/>
        <w:jc w:val="both"/>
        <w:rPr>
          <w:rFonts w:ascii="Sakkal Majalla" w:eastAsia="Calibri" w:hAnsi="Sakkal Majalla" w:cs="Sakkal Majalla"/>
          <w:kern w:val="2"/>
          <w:sz w:val="28"/>
          <w:szCs w:val="28"/>
          <w:rtl/>
          <w:lang w:bidi="ar-EG"/>
        </w:rPr>
      </w:pPr>
      <w:r w:rsidRPr="00B11E09">
        <w:rPr>
          <w:rFonts w:ascii="Sakkal Majalla" w:eastAsia="Calibri" w:hAnsi="Sakkal Majalla" w:cs="Sakkal Majalla"/>
          <w:b/>
          <w:bCs/>
          <w:kern w:val="2"/>
          <w:sz w:val="28"/>
          <w:szCs w:val="28"/>
          <w:rtl/>
          <w:lang w:bidi="ar-EG"/>
        </w:rPr>
        <w:t>إنشاء هيكل تجزئة العمل:</w:t>
      </w:r>
      <w:r w:rsidRPr="008D6B38">
        <w:rPr>
          <w:rFonts w:ascii="Sakkal Majalla" w:eastAsia="Calibri" w:hAnsi="Sakkal Majalla" w:cs="Sakkal Majalla"/>
          <w:kern w:val="2"/>
          <w:sz w:val="28"/>
          <w:szCs w:val="28"/>
          <w:rtl/>
          <w:lang w:bidi="ar-EG"/>
        </w:rPr>
        <w:t xml:space="preserve"> والذي يحدد النطاق الإجمالي للمشروع وهو ببساطة تسلسل هرمي </w:t>
      </w:r>
      <w:proofErr w:type="spellStart"/>
      <w:r w:rsidRPr="008D6B38">
        <w:rPr>
          <w:rFonts w:ascii="Sakkal Majalla" w:eastAsia="Calibri" w:hAnsi="Sakkal Majalla" w:cs="Sakkal Majalla"/>
          <w:kern w:val="2"/>
          <w:sz w:val="28"/>
          <w:szCs w:val="28"/>
          <w:rtl/>
          <w:lang w:bidi="ar-EG"/>
        </w:rPr>
        <w:t>للتسليمات</w:t>
      </w:r>
      <w:proofErr w:type="spellEnd"/>
      <w:r w:rsidRPr="008D6B38">
        <w:rPr>
          <w:rFonts w:ascii="Sakkal Majalla" w:eastAsia="Calibri" w:hAnsi="Sakkal Majalla" w:cs="Sakkal Majalla"/>
          <w:kern w:val="2"/>
          <w:sz w:val="28"/>
          <w:szCs w:val="28"/>
          <w:rtl/>
          <w:lang w:bidi="ar-EG"/>
        </w:rPr>
        <w:t xml:space="preserve"> الذي يحدد وينظم العمل في المشروع، ويستخدم في عمليات التخطيط فهو جزء من التخطيط للمش</w:t>
      </w:r>
      <w:r w:rsidRPr="008D6B38">
        <w:rPr>
          <w:rFonts w:ascii="Sakkal Majalla" w:eastAsia="Calibri" w:hAnsi="Sakkal Majalla" w:cs="Sakkal Majalla" w:hint="eastAsia"/>
          <w:kern w:val="2"/>
          <w:sz w:val="28"/>
          <w:szCs w:val="28"/>
          <w:rtl/>
          <w:lang w:bidi="ar-EG"/>
        </w:rPr>
        <w:t>روع</w:t>
      </w:r>
      <w:r w:rsidRPr="008D6B38">
        <w:rPr>
          <w:rFonts w:ascii="Sakkal Majalla" w:eastAsia="Calibri" w:hAnsi="Sakkal Majalla" w:cs="Sakkal Majalla"/>
          <w:kern w:val="2"/>
          <w:sz w:val="28"/>
          <w:szCs w:val="28"/>
          <w:rtl/>
          <w:lang w:bidi="ar-EG"/>
        </w:rPr>
        <w:t xml:space="preserve"> يمكن</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hint="eastAsia"/>
          <w:kern w:val="2"/>
          <w:sz w:val="28"/>
          <w:szCs w:val="28"/>
          <w:rtl/>
          <w:lang w:bidi="ar-EG"/>
        </w:rPr>
        <w:t>من</w:t>
      </w:r>
      <w:r w:rsidRPr="008D6B38">
        <w:rPr>
          <w:rFonts w:ascii="Sakkal Majalla" w:eastAsia="Calibri" w:hAnsi="Sakkal Majalla" w:cs="Sakkal Majalla"/>
          <w:kern w:val="2"/>
          <w:sz w:val="28"/>
          <w:szCs w:val="28"/>
          <w:rtl/>
          <w:lang w:bidi="ar-EG"/>
        </w:rPr>
        <w:t xml:space="preserve"> جدولة برنامج العمل، تقدير تكلفته، رصده ومراقبته</w:t>
      </w:r>
      <w:proofErr w:type="gramStart"/>
      <w:r w:rsidRPr="008D6B38">
        <w:rPr>
          <w:rFonts w:ascii="Sakkal Majalla" w:eastAsia="Calibri" w:hAnsi="Sakkal Majalla" w:cs="Sakkal Majalla"/>
          <w:kern w:val="2"/>
          <w:sz w:val="28"/>
          <w:szCs w:val="28"/>
          <w:rtl/>
          <w:lang w:bidi="ar-EG"/>
        </w:rPr>
        <w:t>؛ .</w:t>
      </w:r>
      <w:proofErr w:type="gramEnd"/>
      <w:r w:rsidRPr="008D6B38">
        <w:rPr>
          <w:rFonts w:ascii="Sakkal Majalla" w:eastAsia="Calibri" w:hAnsi="Sakkal Majalla" w:cs="Sakkal Majalla"/>
          <w:kern w:val="2"/>
          <w:sz w:val="28"/>
          <w:szCs w:val="28"/>
          <w:rtl/>
          <w:lang w:bidi="ar-EG"/>
        </w:rPr>
        <w:t xml:space="preserve"> </w:t>
      </w:r>
    </w:p>
    <w:p w14:paraId="61144A14" w14:textId="209C445D" w:rsidR="008D6B38" w:rsidRPr="008D6B38" w:rsidRDefault="008D6B38" w:rsidP="00420710">
      <w:pPr>
        <w:spacing w:line="360" w:lineRule="auto"/>
        <w:ind w:firstLine="720"/>
        <w:jc w:val="both"/>
        <w:rPr>
          <w:rFonts w:ascii="Sakkal Majalla" w:eastAsia="Calibri" w:hAnsi="Sakkal Majalla" w:cs="Sakkal Majalla"/>
          <w:kern w:val="2"/>
          <w:sz w:val="28"/>
          <w:szCs w:val="28"/>
          <w:rtl/>
          <w:lang w:bidi="ar-EG"/>
        </w:rPr>
      </w:pPr>
      <w:r w:rsidRPr="00B11E09">
        <w:rPr>
          <w:rFonts w:ascii="Sakkal Majalla" w:eastAsia="Calibri" w:hAnsi="Sakkal Majalla" w:cs="Sakkal Majalla"/>
          <w:b/>
          <w:bCs/>
          <w:kern w:val="2"/>
          <w:sz w:val="28"/>
          <w:szCs w:val="28"/>
          <w:rtl/>
          <w:lang w:bidi="ar-EG"/>
        </w:rPr>
        <w:t>تحقيق النطاق</w:t>
      </w:r>
      <w:r w:rsidRPr="00B11E09">
        <w:rPr>
          <w:rFonts w:ascii="Sakkal Majalla" w:eastAsia="Calibri" w:hAnsi="Sakkal Majalla" w:cs="Sakkal Majalla" w:hint="cs"/>
          <w:b/>
          <w:bCs/>
          <w:kern w:val="2"/>
          <w:sz w:val="28"/>
          <w:szCs w:val="28"/>
          <w:rtl/>
          <w:lang w:bidi="ar-EG"/>
        </w:rPr>
        <w:t>:</w:t>
      </w:r>
      <w:r w:rsidRPr="008D6B38">
        <w:rPr>
          <w:rFonts w:ascii="Sakkal Majalla" w:eastAsia="Calibri" w:hAnsi="Sakkal Majalla" w:cs="Sakkal Majalla"/>
          <w:kern w:val="2"/>
          <w:sz w:val="28"/>
          <w:szCs w:val="28"/>
          <w:rtl/>
          <w:lang w:bidi="ar-EG"/>
        </w:rPr>
        <w:t xml:space="preserve"> هو عملية تهدف إلى التأكد من قبول الإنجازات التي انتهى المشروع من تحقيقها وتشمل هذه العملية على مراجعة نواتج المشروع مع العميل أو الراعي للحصول على الموافقة الرسمية عليها</w:t>
      </w:r>
      <w:r w:rsidRPr="008D6B38">
        <w:rPr>
          <w:rFonts w:ascii="Sakkal Majalla" w:eastAsia="Calibri" w:hAnsi="Sakkal Majalla" w:cs="Sakkal Majalla" w:hint="cs"/>
          <w:kern w:val="2"/>
          <w:sz w:val="28"/>
          <w:szCs w:val="28"/>
          <w:rtl/>
          <w:lang w:bidi="ar-EG"/>
        </w:rPr>
        <w:t>.</w:t>
      </w:r>
    </w:p>
    <w:p w14:paraId="626ABED9" w14:textId="77777777" w:rsidR="008D6B38" w:rsidRPr="005740C7" w:rsidRDefault="008D6B38" w:rsidP="00420710">
      <w:pPr>
        <w:spacing w:line="360" w:lineRule="auto"/>
        <w:ind w:firstLine="720"/>
        <w:jc w:val="both"/>
        <w:rPr>
          <w:rFonts w:ascii="Sakkal Majalla" w:eastAsia="Calibri" w:hAnsi="Sakkal Majalla" w:cs="Sakkal Majalla"/>
          <w:kern w:val="2"/>
          <w:sz w:val="28"/>
          <w:szCs w:val="28"/>
          <w:lang w:bidi="ar-EG"/>
        </w:rPr>
      </w:pPr>
      <w:r w:rsidRPr="00B11E09">
        <w:rPr>
          <w:rFonts w:ascii="Sakkal Majalla" w:eastAsia="Calibri" w:hAnsi="Sakkal Majalla" w:cs="Sakkal Majalla"/>
          <w:b/>
          <w:bCs/>
          <w:kern w:val="2"/>
          <w:sz w:val="28"/>
          <w:szCs w:val="28"/>
          <w:rtl/>
          <w:lang w:bidi="ar-EG"/>
        </w:rPr>
        <w:t xml:space="preserve"> ضبط النطاق:</w:t>
      </w:r>
      <w:r w:rsidRPr="008D6B38">
        <w:rPr>
          <w:rFonts w:ascii="Sakkal Majalla" w:eastAsia="Calibri" w:hAnsi="Sakkal Majalla" w:cs="Sakkal Majalla"/>
          <w:kern w:val="2"/>
          <w:sz w:val="28"/>
          <w:szCs w:val="28"/>
          <w:rtl/>
          <w:lang w:bidi="ar-EG"/>
        </w:rPr>
        <w:t xml:space="preserve"> هو </w:t>
      </w:r>
      <w:r w:rsidRPr="008D6B38">
        <w:rPr>
          <w:rFonts w:ascii="Sakkal Majalla" w:eastAsia="Calibri" w:hAnsi="Sakkal Majalla" w:cs="Sakkal Majalla" w:hint="eastAsia"/>
          <w:kern w:val="2"/>
          <w:sz w:val="28"/>
          <w:szCs w:val="28"/>
          <w:rtl/>
          <w:lang w:bidi="ar-EG"/>
        </w:rPr>
        <w:t>عملية</w:t>
      </w:r>
      <w:r w:rsidRPr="008D6B38">
        <w:rPr>
          <w:rFonts w:ascii="Sakkal Majalla" w:eastAsia="Calibri" w:hAnsi="Sakkal Majalla" w:cs="Sakkal Majalla"/>
          <w:kern w:val="2"/>
          <w:sz w:val="28"/>
          <w:szCs w:val="28"/>
          <w:rtl/>
          <w:lang w:bidi="ar-EG"/>
        </w:rPr>
        <w:t xml:space="preserve"> مراقبة لحالة المشروع لتحديد كافة التغييرات التي تطرأ عليه ذلك من أجل ضمان معالجتها والقيام بالإجراءات التصحيحية اللازمة، كما يتم الاستعانة بضبط النطاق للتحكم في كافة التغييرات الفعلية عند حدوثها ويتم دمجها مع باقي عمليات ال</w:t>
      </w:r>
      <w:r w:rsidRPr="008D6B38">
        <w:rPr>
          <w:rFonts w:ascii="Sakkal Majalla" w:eastAsia="Calibri" w:hAnsi="Sakkal Majalla" w:cs="Sakkal Majalla" w:hint="eastAsia"/>
          <w:kern w:val="2"/>
          <w:sz w:val="28"/>
          <w:szCs w:val="28"/>
          <w:rtl/>
          <w:lang w:bidi="ar-EG"/>
        </w:rPr>
        <w:t>ضبط</w:t>
      </w:r>
      <w:r w:rsidRPr="008D6B38">
        <w:rPr>
          <w:rFonts w:ascii="Sakkal Majalla" w:eastAsia="Calibri" w:hAnsi="Sakkal Majalla" w:cs="Sakkal Majalla" w:hint="cs"/>
          <w:kern w:val="2"/>
          <w:sz w:val="28"/>
          <w:szCs w:val="28"/>
          <w:rtl/>
          <w:lang w:bidi="ar-EG"/>
        </w:rPr>
        <w:t xml:space="preserve"> (</w:t>
      </w:r>
      <w:r w:rsidRPr="008D6B38">
        <w:rPr>
          <w:rFonts w:ascii="Sakkal Majalla" w:eastAsia="Calibri" w:hAnsi="Sakkal Majalla" w:cs="Sakkal Majalla"/>
          <w:kern w:val="2"/>
          <w:sz w:val="28"/>
          <w:szCs w:val="28"/>
          <w:lang w:bidi="ar-EG"/>
        </w:rPr>
        <w:t>Hilali, A., et al, 2019</w:t>
      </w:r>
      <w:r w:rsidRPr="008D6B38">
        <w:rPr>
          <w:rFonts w:ascii="Sakkal Majalla" w:eastAsia="Calibri" w:hAnsi="Sakkal Majalla" w:cs="Sakkal Majalla" w:hint="cs"/>
          <w:kern w:val="2"/>
          <w:sz w:val="28"/>
          <w:szCs w:val="28"/>
          <w:rtl/>
          <w:lang w:bidi="ar-EG"/>
        </w:rPr>
        <w:t>)</w:t>
      </w:r>
    </w:p>
    <w:p w14:paraId="34288604" w14:textId="17A065A1" w:rsidR="008D6B38" w:rsidRPr="007346F7" w:rsidRDefault="006B5D77" w:rsidP="007346F7">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105" w:name="_Toc153705524"/>
      <w:bookmarkStart w:id="106" w:name="_Toc172494291"/>
      <w:r>
        <w:rPr>
          <w:rFonts w:ascii="Sakkal Majalla" w:eastAsia="Calibri" w:hAnsi="Sakkal Majalla" w:cs="Sakkal Majalla" w:hint="cs"/>
          <w:b/>
          <w:bCs/>
          <w:sz w:val="36"/>
          <w:szCs w:val="36"/>
          <w:rtl/>
        </w:rPr>
        <w:lastRenderedPageBreak/>
        <w:t xml:space="preserve">9.2.2 </w:t>
      </w:r>
      <w:r w:rsidR="008D6B38" w:rsidRPr="007346F7">
        <w:rPr>
          <w:rFonts w:ascii="Sakkal Majalla" w:eastAsia="Calibri" w:hAnsi="Sakkal Majalla" w:cs="Sakkal Majalla"/>
          <w:b/>
          <w:bCs/>
          <w:sz w:val="36"/>
          <w:szCs w:val="36"/>
          <w:rtl/>
        </w:rPr>
        <w:t xml:space="preserve">عناصر نجاح </w:t>
      </w:r>
      <w:r w:rsidR="008D6B38" w:rsidRPr="007346F7">
        <w:rPr>
          <w:rFonts w:ascii="Sakkal Majalla" w:eastAsia="Calibri" w:hAnsi="Sakkal Majalla" w:cs="Sakkal Majalla" w:hint="cs"/>
          <w:b/>
          <w:bCs/>
          <w:sz w:val="36"/>
          <w:szCs w:val="36"/>
          <w:rtl/>
        </w:rPr>
        <w:t>المشروع</w:t>
      </w:r>
      <w:bookmarkEnd w:id="105"/>
      <w:bookmarkEnd w:id="106"/>
      <w:r w:rsidR="008D6B38" w:rsidRPr="007346F7">
        <w:rPr>
          <w:rFonts w:ascii="Sakkal Majalla" w:eastAsia="Calibri" w:hAnsi="Sakkal Majalla" w:cs="Sakkal Majalla" w:hint="cs"/>
          <w:b/>
          <w:bCs/>
          <w:sz w:val="36"/>
          <w:szCs w:val="36"/>
          <w:rtl/>
        </w:rPr>
        <w:t xml:space="preserve"> </w:t>
      </w:r>
    </w:p>
    <w:p w14:paraId="11AA129C" w14:textId="77777777"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b/>
          <w:bCs/>
          <w:kern w:val="2"/>
          <w:sz w:val="28"/>
          <w:szCs w:val="28"/>
          <w:rtl/>
          <w14:ligatures w14:val="standardContextual"/>
        </w:rPr>
        <w:t xml:space="preserve">إدارة وقت </w:t>
      </w:r>
      <w:proofErr w:type="gramStart"/>
      <w:r w:rsidRPr="007346F7">
        <w:rPr>
          <w:rFonts w:ascii="Sakkal Majalla" w:eastAsia="Calibri" w:hAnsi="Sakkal Majalla" w:cs="Sakkal Majalla"/>
          <w:b/>
          <w:bCs/>
          <w:kern w:val="2"/>
          <w:sz w:val="28"/>
          <w:szCs w:val="28"/>
          <w:rtl/>
          <w14:ligatures w14:val="standardContextual"/>
        </w:rPr>
        <w:t>المشروع :</w:t>
      </w:r>
      <w:proofErr w:type="gramEnd"/>
    </w:p>
    <w:p w14:paraId="4498A544" w14:textId="77777777" w:rsidR="008D6B38" w:rsidRPr="007346F7" w:rsidRDefault="008D6B38" w:rsidP="00420710">
      <w:pPr>
        <w:spacing w:line="360" w:lineRule="auto"/>
        <w:ind w:firstLine="720"/>
        <w:jc w:val="both"/>
        <w:rPr>
          <w:rFonts w:ascii="Calibri" w:eastAsia="Calibri" w:hAnsi="Calibri" w:cs="Arial"/>
          <w:kern w:val="2"/>
          <w:sz w:val="28"/>
          <w:szCs w:val="28"/>
          <w:rtl/>
          <w14:ligatures w14:val="standardContextual"/>
        </w:rPr>
      </w:pPr>
      <w:r w:rsidRPr="007346F7">
        <w:rPr>
          <w:rFonts w:ascii="Sakkal Majalla" w:eastAsia="Calibri" w:hAnsi="Sakkal Majalla" w:cs="Sakkal Majalla"/>
          <w:kern w:val="2"/>
          <w:sz w:val="28"/>
          <w:szCs w:val="28"/>
          <w:rtl/>
          <w14:ligatures w14:val="standardContextual"/>
        </w:rPr>
        <w:t xml:space="preserve">تشمل إدارة وقت المشروع العمليات اللازمة </w:t>
      </w:r>
      <w:proofErr w:type="spellStart"/>
      <w:r w:rsidRPr="007346F7">
        <w:rPr>
          <w:rFonts w:ascii="Sakkal Majalla" w:eastAsia="Calibri" w:hAnsi="Sakkal Majalla" w:cs="Sakkal Majalla"/>
          <w:kern w:val="2"/>
          <w:sz w:val="28"/>
          <w:szCs w:val="28"/>
          <w:rtl/>
          <w14:ligatures w14:val="standardContextual"/>
        </w:rPr>
        <w:t>لادارة</w:t>
      </w:r>
      <w:proofErr w:type="spellEnd"/>
      <w:r w:rsidRPr="007346F7">
        <w:rPr>
          <w:rFonts w:ascii="Sakkal Majalla" w:eastAsia="Calibri" w:hAnsi="Sakkal Majalla" w:cs="Sakkal Majalla"/>
          <w:kern w:val="2"/>
          <w:sz w:val="28"/>
          <w:szCs w:val="28"/>
          <w:rtl/>
          <w14:ligatures w14:val="standardContextual"/>
        </w:rPr>
        <w:t xml:space="preserve"> عملية الانتهاء من المشروع في الوقت المناسب والتي تتمثل فيما يلي: (</w:t>
      </w:r>
      <w:r w:rsidRPr="007346F7">
        <w:rPr>
          <w:rFonts w:ascii="Calibri" w:eastAsia="Calibri" w:hAnsi="Calibri" w:cs="Arial"/>
          <w:kern w:val="2"/>
          <w:sz w:val="28"/>
          <w:szCs w:val="28"/>
          <w14:ligatures w14:val="standardContextual"/>
        </w:rPr>
        <w:t>(Toor , 2018)</w:t>
      </w:r>
    </w:p>
    <w:p w14:paraId="2F08FD31" w14:textId="77777777"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kern w:val="2"/>
          <w:sz w:val="28"/>
          <w:szCs w:val="28"/>
          <w:rtl/>
          <w14:ligatures w14:val="standardContextual"/>
        </w:rPr>
        <w:t xml:space="preserve">1 - </w:t>
      </w:r>
      <w:r w:rsidRPr="007346F7">
        <w:rPr>
          <w:rFonts w:ascii="Sakkal Majalla" w:eastAsia="Calibri" w:hAnsi="Sakkal Majalla" w:cs="Sakkal Majalla"/>
          <w:b/>
          <w:bCs/>
          <w:kern w:val="2"/>
          <w:sz w:val="28"/>
          <w:szCs w:val="28"/>
          <w:rtl/>
          <w14:ligatures w14:val="standardContextual"/>
        </w:rPr>
        <w:t xml:space="preserve">تخطيط إدارة الجدول </w:t>
      </w:r>
      <w:proofErr w:type="gramStart"/>
      <w:r w:rsidRPr="007346F7">
        <w:rPr>
          <w:rFonts w:ascii="Sakkal Majalla" w:eastAsia="Calibri" w:hAnsi="Sakkal Majalla" w:cs="Sakkal Majalla"/>
          <w:b/>
          <w:bCs/>
          <w:kern w:val="2"/>
          <w:sz w:val="28"/>
          <w:szCs w:val="28"/>
          <w:rtl/>
          <w14:ligatures w14:val="standardContextual"/>
        </w:rPr>
        <w:t>الزمني</w:t>
      </w:r>
      <w:r w:rsidRPr="007346F7">
        <w:rPr>
          <w:rFonts w:ascii="Sakkal Majalla" w:eastAsia="Calibri" w:hAnsi="Sakkal Majalla" w:cs="Sakkal Majalla"/>
          <w:kern w:val="2"/>
          <w:sz w:val="28"/>
          <w:szCs w:val="28"/>
          <w:rtl/>
          <w14:ligatures w14:val="standardContextual"/>
        </w:rPr>
        <w:t xml:space="preserve"> :</w:t>
      </w:r>
      <w:proofErr w:type="gramEnd"/>
      <w:r w:rsidRPr="007346F7">
        <w:rPr>
          <w:rFonts w:ascii="Sakkal Majalla" w:eastAsia="Calibri" w:hAnsi="Sakkal Majalla" w:cs="Sakkal Majalla"/>
          <w:kern w:val="2"/>
          <w:sz w:val="28"/>
          <w:szCs w:val="28"/>
          <w:rtl/>
          <w14:ligatures w14:val="standardContextual"/>
        </w:rPr>
        <w:t xml:space="preserve"> هي العملية التي تحدد السياسات </w:t>
      </w:r>
      <w:r w:rsidRPr="007346F7">
        <w:rPr>
          <w:rFonts w:ascii="Sakkal Majalla" w:eastAsia="Calibri" w:hAnsi="Sakkal Majalla" w:cs="Sakkal Majalla" w:hint="cs"/>
          <w:kern w:val="2"/>
          <w:sz w:val="28"/>
          <w:szCs w:val="28"/>
          <w:rtl/>
          <w14:ligatures w14:val="standardContextual"/>
        </w:rPr>
        <w:t>والإجراءات</w:t>
      </w:r>
      <w:r w:rsidRPr="007346F7">
        <w:rPr>
          <w:rFonts w:ascii="Sakkal Majalla" w:eastAsia="Calibri" w:hAnsi="Sakkal Majalla" w:cs="Sakkal Majalla"/>
          <w:kern w:val="2"/>
          <w:sz w:val="28"/>
          <w:szCs w:val="28"/>
          <w:rtl/>
          <w14:ligatures w14:val="standardContextual"/>
        </w:rPr>
        <w:t xml:space="preserve"> والوثائق اللازمة لتخطيط الجدول الزمني للمشروع وتطويره وإدارته وتنفيذه ومراقبته</w:t>
      </w:r>
      <w:r w:rsidRPr="007346F7">
        <w:rPr>
          <w:rFonts w:ascii="Sakkal Majalla" w:eastAsia="Calibri" w:hAnsi="Sakkal Majalla" w:cs="Sakkal Majalla" w:hint="cs"/>
          <w:kern w:val="2"/>
          <w:sz w:val="28"/>
          <w:szCs w:val="28"/>
          <w:rtl/>
          <w14:ligatures w14:val="standardContextual"/>
        </w:rPr>
        <w:t>.</w:t>
      </w:r>
    </w:p>
    <w:p w14:paraId="06E61254" w14:textId="77777777"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b/>
          <w:bCs/>
          <w:kern w:val="2"/>
          <w:sz w:val="28"/>
          <w:szCs w:val="28"/>
          <w:rtl/>
          <w14:ligatures w14:val="standardContextual"/>
        </w:rPr>
        <w:t xml:space="preserve">2 - تحديد </w:t>
      </w:r>
      <w:r w:rsidRPr="007346F7">
        <w:rPr>
          <w:rFonts w:ascii="Sakkal Majalla" w:eastAsia="Calibri" w:hAnsi="Sakkal Majalla" w:cs="Sakkal Majalla" w:hint="cs"/>
          <w:b/>
          <w:bCs/>
          <w:kern w:val="2"/>
          <w:sz w:val="28"/>
          <w:szCs w:val="28"/>
          <w:rtl/>
          <w14:ligatures w14:val="standardContextual"/>
        </w:rPr>
        <w:t>الأنشطة</w:t>
      </w:r>
      <w:r w:rsidRPr="007346F7">
        <w:rPr>
          <w:rFonts w:ascii="Sakkal Majalla" w:eastAsia="Calibri" w:hAnsi="Sakkal Majalla" w:cs="Sakkal Majalla" w:hint="cs"/>
          <w:kern w:val="2"/>
          <w:sz w:val="28"/>
          <w:szCs w:val="28"/>
          <w:rtl/>
          <w14:ligatures w14:val="standardContextual"/>
        </w:rPr>
        <w:t>:</w:t>
      </w:r>
      <w:r w:rsidRPr="007346F7">
        <w:rPr>
          <w:rFonts w:ascii="Sakkal Majalla" w:eastAsia="Calibri" w:hAnsi="Sakkal Majalla" w:cs="Sakkal Majalla"/>
          <w:kern w:val="2"/>
          <w:sz w:val="28"/>
          <w:szCs w:val="28"/>
          <w:rtl/>
          <w14:ligatures w14:val="standardContextual"/>
        </w:rPr>
        <w:t xml:space="preserve"> هي عملية تحديد وتوثيق إجراءات معينة يتعين </w:t>
      </w:r>
      <w:r w:rsidRPr="007346F7">
        <w:rPr>
          <w:rFonts w:ascii="Sakkal Majalla" w:eastAsia="Calibri" w:hAnsi="Sakkal Majalla" w:cs="Sakkal Majalla" w:hint="cs"/>
          <w:kern w:val="2"/>
          <w:sz w:val="28"/>
          <w:szCs w:val="28"/>
          <w:rtl/>
          <w14:ligatures w14:val="standardContextual"/>
        </w:rPr>
        <w:t>إنجازها</w:t>
      </w:r>
      <w:r w:rsidRPr="007346F7">
        <w:rPr>
          <w:rFonts w:ascii="Sakkal Majalla" w:eastAsia="Calibri" w:hAnsi="Sakkal Majalla" w:cs="Sakkal Majalla"/>
          <w:kern w:val="2"/>
          <w:sz w:val="28"/>
          <w:szCs w:val="28"/>
          <w:rtl/>
          <w14:ligatures w14:val="standardContextual"/>
        </w:rPr>
        <w:t xml:space="preserve"> كي يتم إنتاج </w:t>
      </w:r>
      <w:proofErr w:type="spellStart"/>
      <w:r w:rsidRPr="007346F7">
        <w:rPr>
          <w:rFonts w:ascii="Sakkal Majalla" w:eastAsia="Calibri" w:hAnsi="Sakkal Majalla" w:cs="Sakkal Majalla"/>
          <w:kern w:val="2"/>
          <w:sz w:val="28"/>
          <w:szCs w:val="28"/>
          <w:rtl/>
          <w14:ligatures w14:val="standardContextual"/>
        </w:rPr>
        <w:t>تسليمات</w:t>
      </w:r>
      <w:proofErr w:type="spellEnd"/>
      <w:r w:rsidRPr="007346F7">
        <w:rPr>
          <w:rFonts w:ascii="Sakkal Majalla" w:eastAsia="Calibri" w:hAnsi="Sakkal Majalla" w:cs="Sakkal Majalla"/>
          <w:kern w:val="2"/>
          <w:sz w:val="28"/>
          <w:szCs w:val="28"/>
          <w:rtl/>
          <w14:ligatures w14:val="standardContextual"/>
        </w:rPr>
        <w:t xml:space="preserve"> المشروع.</w:t>
      </w:r>
    </w:p>
    <w:p w14:paraId="4359C59B" w14:textId="77777777"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kern w:val="2"/>
          <w:sz w:val="28"/>
          <w:szCs w:val="28"/>
          <w:rtl/>
          <w14:ligatures w14:val="standardContextual"/>
        </w:rPr>
        <w:t xml:space="preserve">3- </w:t>
      </w:r>
      <w:r w:rsidRPr="007346F7">
        <w:rPr>
          <w:rFonts w:ascii="Sakkal Majalla" w:eastAsia="Calibri" w:hAnsi="Sakkal Majalla" w:cs="Sakkal Majalla"/>
          <w:b/>
          <w:bCs/>
          <w:kern w:val="2"/>
          <w:sz w:val="28"/>
          <w:szCs w:val="28"/>
          <w:rtl/>
          <w14:ligatures w14:val="standardContextual"/>
        </w:rPr>
        <w:t xml:space="preserve">ترتيب </w:t>
      </w:r>
      <w:proofErr w:type="gramStart"/>
      <w:r w:rsidRPr="007346F7">
        <w:rPr>
          <w:rFonts w:ascii="Sakkal Majalla" w:eastAsia="Calibri" w:hAnsi="Sakkal Majalla" w:cs="Sakkal Majalla"/>
          <w:b/>
          <w:bCs/>
          <w:kern w:val="2"/>
          <w:sz w:val="28"/>
          <w:szCs w:val="28"/>
          <w:rtl/>
          <w14:ligatures w14:val="standardContextual"/>
        </w:rPr>
        <w:t xml:space="preserve">الأنشطة </w:t>
      </w:r>
      <w:r w:rsidRPr="007346F7">
        <w:rPr>
          <w:rFonts w:ascii="Sakkal Majalla" w:eastAsia="Calibri" w:hAnsi="Sakkal Majalla" w:cs="Sakkal Majalla"/>
          <w:kern w:val="2"/>
          <w:sz w:val="28"/>
          <w:szCs w:val="28"/>
          <w:rtl/>
          <w14:ligatures w14:val="standardContextual"/>
        </w:rPr>
        <w:t xml:space="preserve"> :</w:t>
      </w:r>
      <w:proofErr w:type="gramEnd"/>
      <w:r w:rsidRPr="007346F7">
        <w:rPr>
          <w:rFonts w:ascii="Sakkal Majalla" w:eastAsia="Calibri" w:hAnsi="Sakkal Majalla" w:cs="Sakkal Majalla"/>
          <w:kern w:val="2"/>
          <w:sz w:val="28"/>
          <w:szCs w:val="28"/>
          <w:rtl/>
          <w14:ligatures w14:val="standardContextual"/>
        </w:rPr>
        <w:t xml:space="preserve"> هي عملية تحديد وتوثيق العالقات بين أنشطة المشروع</w:t>
      </w:r>
      <w:r w:rsidRPr="007346F7">
        <w:rPr>
          <w:rFonts w:ascii="Sakkal Majalla" w:eastAsia="Calibri" w:hAnsi="Sakkal Majalla" w:cs="Sakkal Majalla" w:hint="cs"/>
          <w:kern w:val="2"/>
          <w:sz w:val="28"/>
          <w:szCs w:val="28"/>
          <w:rtl/>
          <w14:ligatures w14:val="standardContextual"/>
        </w:rPr>
        <w:t>.</w:t>
      </w:r>
    </w:p>
    <w:p w14:paraId="65FEA1C6" w14:textId="77777777"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kern w:val="2"/>
          <w:sz w:val="28"/>
          <w:szCs w:val="28"/>
          <w:rtl/>
          <w14:ligatures w14:val="standardContextual"/>
        </w:rPr>
        <w:t xml:space="preserve"> 4- </w:t>
      </w:r>
      <w:r w:rsidRPr="007346F7">
        <w:rPr>
          <w:rFonts w:ascii="Sakkal Majalla" w:eastAsia="Calibri" w:hAnsi="Sakkal Majalla" w:cs="Sakkal Majalla"/>
          <w:b/>
          <w:bCs/>
          <w:kern w:val="2"/>
          <w:sz w:val="28"/>
          <w:szCs w:val="28"/>
          <w:rtl/>
          <w14:ligatures w14:val="standardContextual"/>
        </w:rPr>
        <w:t>تقدير موارد النشاط</w:t>
      </w:r>
      <w:r w:rsidRPr="007346F7">
        <w:rPr>
          <w:rFonts w:ascii="Sakkal Majalla" w:eastAsia="Calibri" w:hAnsi="Sakkal Majalla" w:cs="Sakkal Majalla"/>
          <w:kern w:val="2"/>
          <w:sz w:val="28"/>
          <w:szCs w:val="28"/>
          <w:rtl/>
          <w14:ligatures w14:val="standardContextual"/>
        </w:rPr>
        <w:t xml:space="preserve">: هي عملية تقدير نوع وكميات المواد أو الموارد البشرية أو المعدات أو </w:t>
      </w:r>
      <w:r w:rsidRPr="007346F7">
        <w:rPr>
          <w:rFonts w:ascii="Sakkal Majalla" w:eastAsia="Calibri" w:hAnsi="Sakkal Majalla" w:cs="Sakkal Majalla" w:hint="cs"/>
          <w:kern w:val="2"/>
          <w:sz w:val="28"/>
          <w:szCs w:val="28"/>
          <w:rtl/>
          <w14:ligatures w14:val="standardContextual"/>
        </w:rPr>
        <w:t>الإمدادات</w:t>
      </w:r>
      <w:r w:rsidRPr="007346F7">
        <w:rPr>
          <w:rFonts w:ascii="Sakkal Majalla" w:eastAsia="Calibri" w:hAnsi="Sakkal Majalla" w:cs="Sakkal Majalla"/>
          <w:kern w:val="2"/>
          <w:sz w:val="28"/>
          <w:szCs w:val="28"/>
          <w:rtl/>
          <w14:ligatures w14:val="standardContextual"/>
        </w:rPr>
        <w:t xml:space="preserve"> اللازمة </w:t>
      </w:r>
      <w:r w:rsidRPr="007346F7">
        <w:rPr>
          <w:rFonts w:ascii="Sakkal Majalla" w:eastAsia="Calibri" w:hAnsi="Sakkal Majalla" w:cs="Sakkal Majalla" w:hint="cs"/>
          <w:kern w:val="2"/>
          <w:sz w:val="28"/>
          <w:szCs w:val="28"/>
          <w:rtl/>
          <w14:ligatures w14:val="standardContextual"/>
        </w:rPr>
        <w:t>لإنجاز</w:t>
      </w:r>
      <w:r w:rsidRPr="007346F7">
        <w:rPr>
          <w:rFonts w:ascii="Sakkal Majalla" w:eastAsia="Calibri" w:hAnsi="Sakkal Majalla" w:cs="Sakkal Majalla"/>
          <w:kern w:val="2"/>
          <w:sz w:val="28"/>
          <w:szCs w:val="28"/>
          <w:rtl/>
          <w14:ligatures w14:val="standardContextual"/>
        </w:rPr>
        <w:t xml:space="preserve"> كل نشاط.</w:t>
      </w:r>
    </w:p>
    <w:p w14:paraId="74911A4B" w14:textId="1685F22C"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kern w:val="2"/>
          <w:sz w:val="28"/>
          <w:szCs w:val="28"/>
          <w:rtl/>
          <w14:ligatures w14:val="standardContextual"/>
        </w:rPr>
        <w:t xml:space="preserve">5 - </w:t>
      </w:r>
      <w:r w:rsidRPr="007346F7">
        <w:rPr>
          <w:rFonts w:ascii="Sakkal Majalla" w:eastAsia="Calibri" w:hAnsi="Sakkal Majalla" w:cs="Sakkal Majalla"/>
          <w:b/>
          <w:bCs/>
          <w:kern w:val="2"/>
          <w:sz w:val="28"/>
          <w:szCs w:val="28"/>
          <w:rtl/>
          <w14:ligatures w14:val="standardContextual"/>
        </w:rPr>
        <w:t xml:space="preserve">تقدير مدد </w:t>
      </w:r>
      <w:proofErr w:type="gramStart"/>
      <w:r w:rsidRPr="007346F7">
        <w:rPr>
          <w:rFonts w:ascii="Sakkal Majalla" w:eastAsia="Calibri" w:hAnsi="Sakkal Majalla" w:cs="Sakkal Majalla" w:hint="cs"/>
          <w:b/>
          <w:bCs/>
          <w:kern w:val="2"/>
          <w:sz w:val="28"/>
          <w:szCs w:val="28"/>
          <w:rtl/>
          <w14:ligatures w14:val="standardContextual"/>
        </w:rPr>
        <w:t>الأنشطة</w:t>
      </w:r>
      <w:r w:rsidRPr="007346F7">
        <w:rPr>
          <w:rFonts w:ascii="Sakkal Majalla" w:eastAsia="Calibri" w:hAnsi="Sakkal Majalla" w:cs="Sakkal Majalla"/>
          <w:kern w:val="2"/>
          <w:sz w:val="28"/>
          <w:szCs w:val="28"/>
          <w:rtl/>
          <w14:ligatures w14:val="standardContextual"/>
        </w:rPr>
        <w:t xml:space="preserve"> :</w:t>
      </w:r>
      <w:proofErr w:type="gramEnd"/>
      <w:r w:rsidRPr="007346F7">
        <w:rPr>
          <w:rFonts w:ascii="Sakkal Majalla" w:eastAsia="Calibri" w:hAnsi="Sakkal Majalla" w:cs="Sakkal Majalla"/>
          <w:kern w:val="2"/>
          <w:sz w:val="28"/>
          <w:szCs w:val="28"/>
          <w:rtl/>
          <w14:ligatures w14:val="standardContextual"/>
        </w:rPr>
        <w:t xml:space="preserve"> هي عملية تقدير عدد فترات العمل اللازمة </w:t>
      </w:r>
      <w:r w:rsidRPr="007346F7">
        <w:rPr>
          <w:rFonts w:ascii="Sakkal Majalla" w:eastAsia="Calibri" w:hAnsi="Sakkal Majalla" w:cs="Sakkal Majalla" w:hint="cs"/>
          <w:kern w:val="2"/>
          <w:sz w:val="28"/>
          <w:szCs w:val="28"/>
          <w:rtl/>
          <w14:ligatures w14:val="standardContextual"/>
        </w:rPr>
        <w:t>لإكمال</w:t>
      </w:r>
      <w:r w:rsidRPr="007346F7">
        <w:rPr>
          <w:rFonts w:ascii="Sakkal Majalla" w:eastAsia="Calibri" w:hAnsi="Sakkal Majalla" w:cs="Sakkal Majalla"/>
          <w:kern w:val="2"/>
          <w:sz w:val="28"/>
          <w:szCs w:val="28"/>
          <w:rtl/>
          <w14:ligatures w14:val="standardContextual"/>
        </w:rPr>
        <w:t xml:space="preserve"> </w:t>
      </w:r>
      <w:r w:rsidRPr="007346F7">
        <w:rPr>
          <w:rFonts w:ascii="Sakkal Majalla" w:eastAsia="Calibri" w:hAnsi="Sakkal Majalla" w:cs="Sakkal Majalla" w:hint="cs"/>
          <w:kern w:val="2"/>
          <w:sz w:val="28"/>
          <w:szCs w:val="28"/>
          <w:rtl/>
          <w14:ligatures w14:val="standardContextual"/>
        </w:rPr>
        <w:t>الأنشطة</w:t>
      </w:r>
      <w:r w:rsidRPr="007346F7">
        <w:rPr>
          <w:rFonts w:ascii="Sakkal Majalla" w:eastAsia="Calibri" w:hAnsi="Sakkal Majalla" w:cs="Sakkal Majalla"/>
          <w:kern w:val="2"/>
          <w:sz w:val="28"/>
          <w:szCs w:val="28"/>
          <w:rtl/>
          <w14:ligatures w14:val="standardContextual"/>
        </w:rPr>
        <w:t xml:space="preserve"> المنفردة باستخدام الموارد التي تم تقديرها</w:t>
      </w:r>
    </w:p>
    <w:p w14:paraId="7DAAA8A0" w14:textId="77777777" w:rsidR="008D6B38" w:rsidRPr="007346F7" w:rsidRDefault="008D6B38" w:rsidP="00420710">
      <w:pPr>
        <w:spacing w:line="360" w:lineRule="auto"/>
        <w:jc w:val="both"/>
        <w:rPr>
          <w:rFonts w:ascii="Sakkal Majalla" w:eastAsia="Calibri" w:hAnsi="Sakkal Majalla" w:cs="Sakkal Majalla"/>
          <w:kern w:val="2"/>
          <w:sz w:val="28"/>
          <w:szCs w:val="28"/>
          <w:rtl/>
          <w14:ligatures w14:val="standardContextual"/>
        </w:rPr>
      </w:pPr>
      <w:r w:rsidRPr="007346F7">
        <w:rPr>
          <w:rFonts w:ascii="Sakkal Majalla" w:eastAsia="Calibri" w:hAnsi="Sakkal Majalla" w:cs="Sakkal Majalla"/>
          <w:kern w:val="2"/>
          <w:sz w:val="28"/>
          <w:szCs w:val="28"/>
          <w:rtl/>
          <w14:ligatures w14:val="standardContextual"/>
        </w:rPr>
        <w:t>6</w:t>
      </w:r>
      <w:r w:rsidRPr="007346F7">
        <w:rPr>
          <w:rFonts w:ascii="Sakkal Majalla" w:eastAsia="Calibri" w:hAnsi="Sakkal Majalla" w:cs="Sakkal Majalla"/>
          <w:b/>
          <w:bCs/>
          <w:kern w:val="2"/>
          <w:sz w:val="28"/>
          <w:szCs w:val="28"/>
          <w:rtl/>
          <w14:ligatures w14:val="standardContextual"/>
        </w:rPr>
        <w:t xml:space="preserve">- تطوير الجدول </w:t>
      </w:r>
      <w:proofErr w:type="gramStart"/>
      <w:r w:rsidRPr="007346F7">
        <w:rPr>
          <w:rFonts w:ascii="Sakkal Majalla" w:eastAsia="Calibri" w:hAnsi="Sakkal Majalla" w:cs="Sakkal Majalla"/>
          <w:b/>
          <w:bCs/>
          <w:kern w:val="2"/>
          <w:sz w:val="28"/>
          <w:szCs w:val="28"/>
          <w:rtl/>
          <w14:ligatures w14:val="standardContextual"/>
        </w:rPr>
        <w:t>الزمني</w:t>
      </w:r>
      <w:r w:rsidRPr="007346F7">
        <w:rPr>
          <w:rFonts w:ascii="Sakkal Majalla" w:eastAsia="Calibri" w:hAnsi="Sakkal Majalla" w:cs="Sakkal Majalla"/>
          <w:kern w:val="2"/>
          <w:sz w:val="28"/>
          <w:szCs w:val="28"/>
          <w:rtl/>
          <w14:ligatures w14:val="standardContextual"/>
        </w:rPr>
        <w:t xml:space="preserve"> :</w:t>
      </w:r>
      <w:proofErr w:type="gramEnd"/>
      <w:r w:rsidRPr="007346F7">
        <w:rPr>
          <w:rFonts w:ascii="Sakkal Majalla" w:eastAsia="Calibri" w:hAnsi="Sakkal Majalla" w:cs="Sakkal Majalla"/>
          <w:kern w:val="2"/>
          <w:sz w:val="28"/>
          <w:szCs w:val="28"/>
          <w:rtl/>
          <w14:ligatures w14:val="standardContextual"/>
        </w:rPr>
        <w:t xml:space="preserve"> هي عملية تحليل تسلسل </w:t>
      </w:r>
      <w:r w:rsidRPr="007346F7">
        <w:rPr>
          <w:rFonts w:ascii="Sakkal Majalla" w:eastAsia="Calibri" w:hAnsi="Sakkal Majalla" w:cs="Sakkal Majalla" w:hint="cs"/>
          <w:kern w:val="2"/>
          <w:sz w:val="28"/>
          <w:szCs w:val="28"/>
          <w:rtl/>
          <w14:ligatures w14:val="standardContextual"/>
        </w:rPr>
        <w:t>الأنشطة</w:t>
      </w:r>
      <w:r w:rsidRPr="007346F7">
        <w:rPr>
          <w:rFonts w:ascii="Sakkal Majalla" w:eastAsia="Calibri" w:hAnsi="Sakkal Majalla" w:cs="Sakkal Majalla"/>
          <w:kern w:val="2"/>
          <w:sz w:val="28"/>
          <w:szCs w:val="28"/>
          <w:rtl/>
          <w14:ligatures w14:val="standardContextual"/>
        </w:rPr>
        <w:t xml:space="preserve"> وفتراتها الزمنية ومتطلبات</w:t>
      </w:r>
      <w:r w:rsidRPr="007346F7">
        <w:rPr>
          <w:rFonts w:ascii="Sakkal Majalla" w:eastAsia="Calibri" w:hAnsi="Sakkal Majalla" w:cs="Sakkal Majalla" w:hint="cs"/>
          <w:kern w:val="2"/>
          <w:sz w:val="28"/>
          <w:szCs w:val="28"/>
          <w:rtl/>
          <w14:ligatures w14:val="standardContextual"/>
        </w:rPr>
        <w:t xml:space="preserve"> </w:t>
      </w:r>
      <w:r w:rsidRPr="007346F7">
        <w:rPr>
          <w:rFonts w:ascii="Sakkal Majalla" w:eastAsia="Calibri" w:hAnsi="Sakkal Majalla" w:cs="Sakkal Majalla"/>
          <w:kern w:val="2"/>
          <w:sz w:val="28"/>
          <w:szCs w:val="28"/>
          <w:rtl/>
          <w14:ligatures w14:val="standardContextual"/>
        </w:rPr>
        <w:t xml:space="preserve">الموارد والقيود على الجدول الزمني </w:t>
      </w:r>
      <w:r w:rsidRPr="007346F7">
        <w:rPr>
          <w:rFonts w:ascii="Sakkal Majalla" w:eastAsia="Calibri" w:hAnsi="Sakkal Majalla" w:cs="Sakkal Majalla" w:hint="cs"/>
          <w:kern w:val="2"/>
          <w:sz w:val="28"/>
          <w:szCs w:val="28"/>
          <w:rtl/>
          <w14:ligatures w14:val="standardContextual"/>
        </w:rPr>
        <w:t>لإنشاء</w:t>
      </w:r>
      <w:r w:rsidRPr="007346F7">
        <w:rPr>
          <w:rFonts w:ascii="Sakkal Majalla" w:eastAsia="Calibri" w:hAnsi="Sakkal Majalla" w:cs="Sakkal Majalla"/>
          <w:kern w:val="2"/>
          <w:sz w:val="28"/>
          <w:szCs w:val="28"/>
          <w:rtl/>
          <w14:ligatures w14:val="standardContextual"/>
        </w:rPr>
        <w:t xml:space="preserve"> نموذج الجدول الزمني للمشروع</w:t>
      </w:r>
    </w:p>
    <w:p w14:paraId="17140C38" w14:textId="77777777" w:rsidR="008D6B38" w:rsidRPr="007346F7" w:rsidRDefault="008D6B38" w:rsidP="00420710">
      <w:pPr>
        <w:spacing w:line="360" w:lineRule="auto"/>
        <w:jc w:val="both"/>
        <w:rPr>
          <w:rFonts w:ascii="Calibri" w:eastAsia="Calibri" w:hAnsi="Calibri" w:cs="Arial"/>
          <w:kern w:val="2"/>
          <w:sz w:val="28"/>
          <w:szCs w:val="28"/>
          <w:rtl/>
          <w14:ligatures w14:val="standardContextual"/>
        </w:rPr>
      </w:pPr>
      <w:r w:rsidRPr="007346F7">
        <w:rPr>
          <w:rFonts w:ascii="Sakkal Majalla" w:eastAsia="Calibri" w:hAnsi="Sakkal Majalla" w:cs="Sakkal Majalla"/>
          <w:b/>
          <w:bCs/>
          <w:kern w:val="2"/>
          <w:sz w:val="28"/>
          <w:szCs w:val="28"/>
          <w:rtl/>
          <w14:ligatures w14:val="standardContextual"/>
        </w:rPr>
        <w:t xml:space="preserve"> 7-متابعة الجدول الزمني</w:t>
      </w:r>
      <w:r w:rsidRPr="007346F7">
        <w:rPr>
          <w:rFonts w:ascii="Sakkal Majalla" w:eastAsia="Calibri" w:hAnsi="Sakkal Majalla" w:cs="Sakkal Majalla"/>
          <w:kern w:val="2"/>
          <w:sz w:val="28"/>
          <w:szCs w:val="28"/>
          <w:rtl/>
          <w14:ligatures w14:val="standardContextual"/>
        </w:rPr>
        <w:t xml:space="preserve"> - هي عملية مراقبة حالة أنشطة المشروع لتحديث تقدم المشروع</w:t>
      </w:r>
      <w:r w:rsidRPr="007346F7">
        <w:rPr>
          <w:rFonts w:ascii="Sakkal Majalla" w:eastAsia="Calibri" w:hAnsi="Sakkal Majalla" w:cs="Sakkal Majalla" w:hint="cs"/>
          <w:kern w:val="2"/>
          <w:sz w:val="28"/>
          <w:szCs w:val="28"/>
          <w:rtl/>
          <w14:ligatures w14:val="standardContextual"/>
        </w:rPr>
        <w:t xml:space="preserve"> </w:t>
      </w:r>
      <w:r w:rsidRPr="007346F7">
        <w:rPr>
          <w:rFonts w:ascii="Sakkal Majalla" w:eastAsia="Calibri" w:hAnsi="Sakkal Majalla" w:cs="Sakkal Majalla"/>
          <w:kern w:val="2"/>
          <w:sz w:val="28"/>
          <w:szCs w:val="28"/>
          <w:rtl/>
          <w14:ligatures w14:val="standardContextual"/>
        </w:rPr>
        <w:t>وإدارة التغييرات التي تطرأ على الخط المرجعي للجدول الزمني لتحقيق الخطة</w:t>
      </w:r>
      <w:r w:rsidRPr="007346F7">
        <w:rPr>
          <w:rFonts w:ascii="Sakkal Majalla" w:eastAsia="Calibri" w:hAnsi="Sakkal Majalla" w:cs="Sakkal Majalla" w:hint="cs"/>
          <w:kern w:val="2"/>
          <w:sz w:val="28"/>
          <w:szCs w:val="28"/>
          <w:rtl/>
          <w14:ligatures w14:val="standardContextual"/>
        </w:rPr>
        <w:t xml:space="preserve"> </w:t>
      </w:r>
      <w:r w:rsidRPr="007346F7">
        <w:rPr>
          <w:rFonts w:ascii="Sakkal Majalla" w:eastAsia="Calibri" w:hAnsi="Sakkal Majalla" w:cs="Sakkal Majalla"/>
          <w:kern w:val="2"/>
          <w:sz w:val="28"/>
          <w:szCs w:val="28"/>
          <w:rtl/>
          <w14:ligatures w14:val="standardContextual"/>
        </w:rPr>
        <w:t>تتفاعل هذه العمليات مع بعضها البعض ومع</w:t>
      </w:r>
      <w:r w:rsidRPr="007346F7">
        <w:rPr>
          <w:rFonts w:ascii="Sakkal Majalla" w:eastAsia="Calibri" w:hAnsi="Sakkal Majalla" w:cs="Sakkal Majalla" w:hint="cs"/>
          <w:kern w:val="2"/>
          <w:sz w:val="28"/>
          <w:szCs w:val="28"/>
          <w:rtl/>
          <w14:ligatures w14:val="standardContextual"/>
        </w:rPr>
        <w:t xml:space="preserve"> </w:t>
      </w:r>
      <w:r w:rsidRPr="007346F7">
        <w:rPr>
          <w:rFonts w:ascii="Sakkal Majalla" w:eastAsia="Calibri" w:hAnsi="Sakkal Majalla" w:cs="Sakkal Majalla"/>
          <w:kern w:val="2"/>
          <w:sz w:val="28"/>
          <w:szCs w:val="28"/>
          <w:rtl/>
          <w14:ligatures w14:val="standardContextual"/>
        </w:rPr>
        <w:t xml:space="preserve">العمليات في </w:t>
      </w:r>
      <w:r w:rsidRPr="007346F7">
        <w:rPr>
          <w:rFonts w:ascii="Sakkal Majalla" w:eastAsia="Calibri" w:hAnsi="Sakkal Majalla" w:cs="Sakkal Majalla" w:hint="cs"/>
          <w:kern w:val="2"/>
          <w:sz w:val="28"/>
          <w:szCs w:val="28"/>
          <w:rtl/>
          <w14:ligatures w14:val="standardContextual"/>
        </w:rPr>
        <w:t>المجالات</w:t>
      </w:r>
      <w:r w:rsidRPr="007346F7">
        <w:rPr>
          <w:rFonts w:ascii="Sakkal Majalla" w:eastAsia="Calibri" w:hAnsi="Sakkal Majalla" w:cs="Sakkal Majalla"/>
          <w:kern w:val="2"/>
          <w:sz w:val="28"/>
          <w:szCs w:val="28"/>
          <w:rtl/>
          <w14:ligatures w14:val="standardContextual"/>
        </w:rPr>
        <w:t xml:space="preserve"> المعرفية </w:t>
      </w:r>
      <w:proofErr w:type="gramStart"/>
      <w:r w:rsidRPr="007346F7">
        <w:rPr>
          <w:rFonts w:ascii="Sakkal Majalla" w:eastAsia="Calibri" w:hAnsi="Sakkal Majalla" w:cs="Sakkal Majalla" w:hint="cs"/>
          <w:kern w:val="2"/>
          <w:sz w:val="28"/>
          <w:szCs w:val="28"/>
          <w:rtl/>
          <w14:ligatures w14:val="standardContextual"/>
        </w:rPr>
        <w:t>الأخرى</w:t>
      </w:r>
      <w:r w:rsidRPr="007346F7">
        <w:rPr>
          <w:rFonts w:ascii="Calibri" w:eastAsia="Calibri" w:hAnsi="Calibri" w:cs="Arial"/>
          <w:kern w:val="2"/>
          <w:sz w:val="28"/>
          <w:szCs w:val="28"/>
          <w:rtl/>
          <w14:ligatures w14:val="standardContextual"/>
        </w:rPr>
        <w:t>(</w:t>
      </w:r>
      <w:proofErr w:type="gramEnd"/>
      <w:r w:rsidRPr="007346F7">
        <w:rPr>
          <w:rFonts w:ascii="Calibri" w:eastAsia="Calibri" w:hAnsi="Calibri" w:cs="Arial"/>
          <w:kern w:val="2"/>
          <w:sz w:val="28"/>
          <w:szCs w:val="28"/>
          <w:rtl/>
          <w14:ligatures w14:val="standardContextual"/>
        </w:rPr>
        <w:t>بن الشيخ</w:t>
      </w:r>
      <w:r w:rsidRPr="007346F7">
        <w:rPr>
          <w:rFonts w:ascii="Calibri" w:eastAsia="Calibri" w:hAnsi="Calibri" w:cs="Arial"/>
          <w:kern w:val="2"/>
          <w:sz w:val="28"/>
          <w:szCs w:val="28"/>
          <w14:ligatures w14:val="standardContextual"/>
        </w:rPr>
        <w:t xml:space="preserve"> </w:t>
      </w:r>
      <w:r w:rsidRPr="007346F7">
        <w:rPr>
          <w:rFonts w:ascii="Calibri" w:eastAsia="Calibri" w:hAnsi="Calibri" w:cs="Arial" w:hint="cs"/>
          <w:kern w:val="2"/>
          <w:sz w:val="28"/>
          <w:szCs w:val="28"/>
          <w:rtl/>
          <w14:ligatures w14:val="standardContextual"/>
        </w:rPr>
        <w:t xml:space="preserve">، </w:t>
      </w:r>
      <w:r w:rsidRPr="007346F7">
        <w:rPr>
          <w:rFonts w:ascii="Calibri" w:eastAsia="Calibri" w:hAnsi="Calibri" w:cs="Arial"/>
          <w:kern w:val="2"/>
          <w:sz w:val="28"/>
          <w:szCs w:val="28"/>
          <w14:ligatures w14:val="standardContextual"/>
        </w:rPr>
        <w:t>2019</w:t>
      </w:r>
      <w:r w:rsidRPr="007346F7">
        <w:rPr>
          <w:rFonts w:ascii="Calibri" w:eastAsia="Calibri" w:hAnsi="Calibri" w:cs="Arial" w:hint="cs"/>
          <w:kern w:val="2"/>
          <w:sz w:val="28"/>
          <w:szCs w:val="28"/>
          <w:rtl/>
          <w14:ligatures w14:val="standardContextual"/>
        </w:rPr>
        <w:t>)</w:t>
      </w:r>
    </w:p>
    <w:p w14:paraId="77259130" w14:textId="77777777" w:rsidR="008D6B38" w:rsidRPr="007346F7" w:rsidRDefault="008D6B38" w:rsidP="00B11E09">
      <w:pPr>
        <w:spacing w:line="360" w:lineRule="auto"/>
        <w:ind w:firstLine="720"/>
        <w:jc w:val="both"/>
        <w:rPr>
          <w:rFonts w:ascii="Calibri" w:eastAsia="Calibri" w:hAnsi="Calibri" w:cs="Arial"/>
          <w:kern w:val="2"/>
          <w:sz w:val="28"/>
          <w:szCs w:val="28"/>
          <w:rtl/>
          <w14:ligatures w14:val="standardContextual"/>
        </w:rPr>
      </w:pPr>
      <w:r w:rsidRPr="007346F7">
        <w:rPr>
          <w:rFonts w:ascii="Sakkal Majalla" w:eastAsia="Calibri" w:hAnsi="Sakkal Majalla" w:cs="Sakkal Majalla" w:hint="cs"/>
          <w:kern w:val="2"/>
          <w:sz w:val="28"/>
          <w:szCs w:val="28"/>
          <w:rtl/>
          <w14:ligatures w14:val="standardContextual"/>
        </w:rPr>
        <w:t>و</w:t>
      </w:r>
      <w:r w:rsidRPr="007346F7">
        <w:rPr>
          <w:rFonts w:ascii="Sakkal Majalla" w:eastAsia="Calibri" w:hAnsi="Sakkal Majalla" w:cs="Sakkal Majalla"/>
          <w:kern w:val="2"/>
          <w:sz w:val="28"/>
          <w:szCs w:val="28"/>
          <w:rtl/>
          <w14:ligatures w14:val="standardContextual"/>
        </w:rPr>
        <w:t xml:space="preserve">يتم توثيق عمليات إدارة وقت المشروع </w:t>
      </w:r>
      <w:r w:rsidRPr="007346F7">
        <w:rPr>
          <w:rFonts w:ascii="Sakkal Majalla" w:eastAsia="Calibri" w:hAnsi="Sakkal Majalla" w:cs="Sakkal Majalla" w:hint="cs"/>
          <w:kern w:val="2"/>
          <w:sz w:val="28"/>
          <w:szCs w:val="28"/>
          <w:rtl/>
          <w14:ligatures w14:val="standardContextual"/>
        </w:rPr>
        <w:t>والأدوات</w:t>
      </w:r>
      <w:r w:rsidRPr="007346F7">
        <w:rPr>
          <w:rFonts w:ascii="Sakkal Majalla" w:eastAsia="Calibri" w:hAnsi="Sakkal Majalla" w:cs="Sakkal Majalla"/>
          <w:kern w:val="2"/>
          <w:sz w:val="28"/>
          <w:szCs w:val="28"/>
          <w:rtl/>
          <w14:ligatures w14:val="standardContextual"/>
        </w:rPr>
        <w:t xml:space="preserve"> والتقنيات المرتبطة بها في خطة إدارة الجدول الزمني. وتعد خطة إدارة الجدول الزمني هي خطة تابعة لخطة إدارة المشروع ومتكاملة معها من خلال عملية </w:t>
      </w:r>
      <w:r w:rsidRPr="007346F7">
        <w:rPr>
          <w:rFonts w:ascii="Sakkal Majalla" w:eastAsia="Calibri" w:hAnsi="Sakkal Majalla" w:cs="Sakkal Majalla"/>
          <w:kern w:val="2"/>
          <w:sz w:val="28"/>
          <w:szCs w:val="28"/>
          <w:rtl/>
          <w14:ligatures w14:val="standardContextual"/>
        </w:rPr>
        <w:lastRenderedPageBreak/>
        <w:t xml:space="preserve">تطوير خطة إدارة المشروع، وتحدد خطة إدارة الجدول الزمني طريقة الجدولة وأداة الجدولة الزمنية وتضع المعايير اللازمة لتطوير ومتابعة الجدول الزمني للمشروع وتحدد طريقة الجدولة المختارة </w:t>
      </w:r>
      <w:proofErr w:type="gramStart"/>
      <w:r w:rsidRPr="007346F7">
        <w:rPr>
          <w:rFonts w:ascii="Sakkal Majalla" w:eastAsia="Calibri" w:hAnsi="Sakkal Majalla" w:cs="Sakkal Majalla"/>
          <w:kern w:val="2"/>
          <w:sz w:val="28"/>
          <w:szCs w:val="28"/>
          <w:rtl/>
          <w14:ligatures w14:val="standardContextual"/>
        </w:rPr>
        <w:t>الاطار</w:t>
      </w:r>
      <w:proofErr w:type="gramEnd"/>
      <w:r w:rsidRPr="007346F7">
        <w:rPr>
          <w:rFonts w:ascii="Sakkal Majalla" w:eastAsia="Calibri" w:hAnsi="Sakkal Majalla" w:cs="Sakkal Majalla"/>
          <w:kern w:val="2"/>
          <w:sz w:val="28"/>
          <w:szCs w:val="28"/>
          <w:rtl/>
          <w14:ligatures w14:val="standardContextual"/>
        </w:rPr>
        <w:t xml:space="preserve"> والخوارزميات المستخدمة في أداة الجدولة لإنشاء نموذج الجدول الزمني.</w:t>
      </w:r>
      <w:r w:rsidRPr="007346F7">
        <w:rPr>
          <w:rFonts w:ascii="Calibri" w:eastAsia="Calibri" w:hAnsi="Calibri" w:cs="Arial"/>
          <w:kern w:val="2"/>
          <w:sz w:val="28"/>
          <w:szCs w:val="28"/>
          <w14:ligatures w14:val="standardContextual"/>
        </w:rPr>
        <w:t xml:space="preserve"> (Binder, 2020)</w:t>
      </w:r>
    </w:p>
    <w:p w14:paraId="773FDE43" w14:textId="77777777" w:rsidR="008D6B38" w:rsidRPr="008D6B38" w:rsidRDefault="008D6B38" w:rsidP="00420710">
      <w:pPr>
        <w:spacing w:line="360" w:lineRule="auto"/>
        <w:jc w:val="both"/>
        <w:rPr>
          <w:rFonts w:ascii="Sakkal Majalla" w:eastAsia="Calibri" w:hAnsi="Sakkal Majalla" w:cs="Sakkal Majalla"/>
          <w:kern w:val="2"/>
          <w:sz w:val="32"/>
          <w:szCs w:val="32"/>
          <w:rtl/>
          <w14:ligatures w14:val="standardContextual"/>
        </w:rPr>
      </w:pPr>
    </w:p>
    <w:p w14:paraId="683EAC0B" w14:textId="77777777" w:rsidR="008D6B38" w:rsidRPr="008D6B38" w:rsidRDefault="008D6B38" w:rsidP="00420710">
      <w:pPr>
        <w:spacing w:line="360" w:lineRule="auto"/>
        <w:jc w:val="both"/>
        <w:rPr>
          <w:rFonts w:ascii="Sakkal Majalla" w:eastAsia="Calibri" w:hAnsi="Sakkal Majalla" w:cs="Sakkal Majalla"/>
          <w:kern w:val="2"/>
          <w:sz w:val="32"/>
          <w:szCs w:val="32"/>
          <w:rtl/>
          <w14:ligatures w14:val="standardContextual"/>
        </w:rPr>
      </w:pPr>
    </w:p>
    <w:p w14:paraId="475B1E01" w14:textId="77777777" w:rsidR="008D6B38" w:rsidRPr="008D6B38" w:rsidRDefault="008D6B38" w:rsidP="00420710">
      <w:pPr>
        <w:spacing w:line="360" w:lineRule="auto"/>
        <w:jc w:val="both"/>
        <w:rPr>
          <w:rFonts w:ascii="Sakkal Majalla" w:eastAsia="Calibri" w:hAnsi="Sakkal Majalla" w:cs="Sakkal Majalla"/>
          <w:kern w:val="2"/>
          <w:sz w:val="32"/>
          <w:szCs w:val="32"/>
          <w:rtl/>
          <w14:ligatures w14:val="standardContextual"/>
        </w:rPr>
      </w:pPr>
    </w:p>
    <w:p w14:paraId="0D9AD772" w14:textId="77777777" w:rsidR="008D6B38" w:rsidRPr="008D6B38" w:rsidRDefault="008D6B38" w:rsidP="00420710">
      <w:pPr>
        <w:spacing w:line="360" w:lineRule="auto"/>
        <w:jc w:val="both"/>
        <w:rPr>
          <w:rFonts w:ascii="Sakkal Majalla" w:eastAsia="Calibri" w:hAnsi="Sakkal Majalla" w:cs="Sakkal Majalla"/>
          <w:kern w:val="2"/>
          <w:sz w:val="32"/>
          <w:szCs w:val="32"/>
          <w:rtl/>
          <w14:ligatures w14:val="standardContextual"/>
        </w:rPr>
      </w:pPr>
    </w:p>
    <w:p w14:paraId="0847E40B" w14:textId="77777777" w:rsidR="008D6B38" w:rsidRDefault="008D6B38" w:rsidP="00420710">
      <w:pPr>
        <w:spacing w:line="360" w:lineRule="auto"/>
        <w:jc w:val="both"/>
        <w:rPr>
          <w:rFonts w:ascii="Sakkal Majalla" w:eastAsia="Calibri" w:hAnsi="Sakkal Majalla" w:cs="Sakkal Majalla"/>
          <w:kern w:val="2"/>
          <w:sz w:val="32"/>
          <w:szCs w:val="32"/>
          <w:rtl/>
          <w14:ligatures w14:val="standardContextual"/>
        </w:rPr>
      </w:pPr>
    </w:p>
    <w:p w14:paraId="4904333E" w14:textId="77777777" w:rsidR="003479C0" w:rsidRPr="008D6B38" w:rsidRDefault="003479C0" w:rsidP="00420710">
      <w:pPr>
        <w:spacing w:line="360" w:lineRule="auto"/>
        <w:jc w:val="both"/>
        <w:rPr>
          <w:rFonts w:ascii="Sakkal Majalla" w:eastAsia="Calibri" w:hAnsi="Sakkal Majalla" w:cs="Sakkal Majalla"/>
          <w:kern w:val="2"/>
          <w:sz w:val="32"/>
          <w:szCs w:val="32"/>
          <w:rtl/>
          <w14:ligatures w14:val="standardContextual"/>
        </w:rPr>
      </w:pPr>
    </w:p>
    <w:p w14:paraId="04922893" w14:textId="77777777" w:rsidR="00B11E09" w:rsidRDefault="00B11E09">
      <w:pPr>
        <w:bidi w:val="0"/>
        <w:rPr>
          <w:rFonts w:ascii="Sakkal Majalla" w:eastAsia="Times New Roman" w:hAnsi="Sakkal Majalla" w:cs="Sakkal Majalla"/>
          <w:b/>
          <w:bCs/>
          <w:sz w:val="40"/>
          <w:szCs w:val="40"/>
          <w:rtl/>
        </w:rPr>
      </w:pPr>
      <w:bookmarkStart w:id="107" w:name="_Toc153705525"/>
      <w:r>
        <w:rPr>
          <w:rFonts w:ascii="Sakkal Majalla" w:eastAsia="Times New Roman" w:hAnsi="Sakkal Majalla" w:cs="Sakkal Majalla"/>
          <w:b/>
          <w:bCs/>
          <w:sz w:val="40"/>
          <w:szCs w:val="40"/>
          <w:rtl/>
        </w:rPr>
        <w:br w:type="page"/>
      </w:r>
    </w:p>
    <w:bookmarkEnd w:id="107"/>
    <w:p w14:paraId="49169D76" w14:textId="77777777" w:rsidR="00912869" w:rsidRPr="00912869" w:rsidRDefault="00912869" w:rsidP="00912869">
      <w:pPr>
        <w:bidi w:val="0"/>
        <w:spacing w:line="360" w:lineRule="auto"/>
        <w:jc w:val="both"/>
        <w:rPr>
          <w:rFonts w:ascii="Sakkal Majalla" w:eastAsia="Calibri" w:hAnsi="Sakkal Majalla" w:cs="Sakkal Majalla"/>
          <w:b/>
          <w:bCs/>
          <w:sz w:val="36"/>
          <w:szCs w:val="36"/>
          <w:lang w:bidi="ar-EG"/>
        </w:rPr>
      </w:pPr>
      <w:r w:rsidRPr="00912869">
        <w:rPr>
          <w:rFonts w:ascii="Calibri" w:eastAsia="Calibri" w:hAnsi="Calibri" w:cs="Arial"/>
          <w:noProof/>
          <w:kern w:val="2"/>
          <w:lang w:bidi="ar-EG"/>
          <w14:ligatures w14:val="standardContextual"/>
        </w:rPr>
        <w:lastRenderedPageBreak/>
        <w:drawing>
          <wp:anchor distT="0" distB="0" distL="114300" distR="114300" simplePos="0" relativeHeight="251702272" behindDoc="0" locked="0" layoutInCell="1" allowOverlap="1" wp14:anchorId="30AD23AA" wp14:editId="7E04988A">
            <wp:simplePos x="0" y="0"/>
            <wp:positionH relativeFrom="margin">
              <wp:align>right</wp:align>
            </wp:positionH>
            <wp:positionV relativeFrom="paragraph">
              <wp:posOffset>-329609</wp:posOffset>
            </wp:positionV>
            <wp:extent cx="2009775" cy="1861820"/>
            <wp:effectExtent l="0" t="0" r="9525" b="5080"/>
            <wp:wrapNone/>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912869">
        <w:rPr>
          <w:rFonts w:ascii="Sakkal Majalla" w:eastAsia="Calibri" w:hAnsi="Sakkal Majalla" w:cs="Sakkal Majalla"/>
          <w:b/>
          <w:bCs/>
          <w:sz w:val="36"/>
          <w:szCs w:val="36"/>
          <w:lang w:bidi="ar-EG"/>
        </w:rPr>
        <w:t>Mid-Ocean University</w:t>
      </w:r>
    </w:p>
    <w:p w14:paraId="03A38379" w14:textId="77777777" w:rsidR="00912869" w:rsidRPr="00912869" w:rsidRDefault="00912869" w:rsidP="00912869">
      <w:pPr>
        <w:bidi w:val="0"/>
        <w:spacing w:line="360" w:lineRule="auto"/>
        <w:jc w:val="both"/>
        <w:rPr>
          <w:rFonts w:ascii="Sakkal Majalla" w:eastAsia="Calibri" w:hAnsi="Sakkal Majalla" w:cs="Sakkal Majalla"/>
          <w:b/>
          <w:bCs/>
          <w:sz w:val="36"/>
          <w:szCs w:val="36"/>
          <w:lang w:bidi="ar-EG"/>
        </w:rPr>
      </w:pPr>
      <w:r w:rsidRPr="00912869">
        <w:rPr>
          <w:rFonts w:ascii="Sakkal Majalla" w:eastAsia="Calibri" w:hAnsi="Sakkal Majalla" w:cs="Sakkal Majalla"/>
          <w:b/>
          <w:bCs/>
          <w:sz w:val="36"/>
          <w:szCs w:val="36"/>
          <w:lang w:bidi="ar-EG"/>
        </w:rPr>
        <w:t>College of Management</w:t>
      </w:r>
    </w:p>
    <w:p w14:paraId="32F77700" w14:textId="77777777" w:rsidR="00912869" w:rsidRPr="00912869" w:rsidRDefault="00912869" w:rsidP="00912869">
      <w:pPr>
        <w:bidi w:val="0"/>
        <w:spacing w:line="360" w:lineRule="auto"/>
        <w:jc w:val="both"/>
        <w:rPr>
          <w:rFonts w:ascii="Sakkal Majalla" w:eastAsia="Calibri" w:hAnsi="Sakkal Majalla" w:cs="Sakkal Majalla"/>
          <w:b/>
          <w:bCs/>
          <w:sz w:val="36"/>
          <w:szCs w:val="36"/>
          <w:rtl/>
          <w:lang w:bidi="ar-EG"/>
        </w:rPr>
      </w:pPr>
      <w:r w:rsidRPr="00912869">
        <w:rPr>
          <w:rFonts w:ascii="Sakkal Majalla" w:eastAsia="Calibri" w:hAnsi="Sakkal Majalla" w:cs="Sakkal Majalla"/>
          <w:b/>
          <w:bCs/>
          <w:sz w:val="36"/>
          <w:szCs w:val="36"/>
          <w:lang w:bidi="ar-EG"/>
        </w:rPr>
        <w:t>Department of risk Management</w:t>
      </w:r>
    </w:p>
    <w:p w14:paraId="5A9CFDC3" w14:textId="77777777" w:rsidR="00912869" w:rsidRPr="00912869" w:rsidRDefault="00912869" w:rsidP="00912869">
      <w:pPr>
        <w:bidi w:val="0"/>
        <w:spacing w:line="360" w:lineRule="auto"/>
        <w:ind w:firstLine="720"/>
        <w:jc w:val="both"/>
        <w:rPr>
          <w:rFonts w:ascii="Sakkal Majalla" w:eastAsia="Calibri" w:hAnsi="Sakkal Majalla" w:cs="Sakkal Majalla"/>
          <w:b/>
          <w:bCs/>
          <w:sz w:val="40"/>
          <w:szCs w:val="40"/>
          <w:lang w:bidi="ar-EG"/>
        </w:rPr>
      </w:pPr>
    </w:p>
    <w:p w14:paraId="53BFF59C" w14:textId="77777777" w:rsidR="00912869" w:rsidRPr="00912869" w:rsidRDefault="00912869" w:rsidP="00DC08DA">
      <w:pPr>
        <w:bidi w:val="0"/>
        <w:spacing w:line="360" w:lineRule="auto"/>
        <w:jc w:val="center"/>
        <w:rPr>
          <w:rFonts w:ascii="Sakkal Majalla" w:eastAsia="Calibri" w:hAnsi="Sakkal Majalla" w:cs="Sakkal Majalla"/>
          <w:b/>
          <w:bCs/>
          <w:sz w:val="36"/>
          <w:szCs w:val="36"/>
          <w:rtl/>
          <w:lang w:bidi="ar-EG"/>
        </w:rPr>
      </w:pPr>
      <w:r w:rsidRPr="00912869">
        <w:rPr>
          <w:rFonts w:ascii="Sakkal Majalla" w:eastAsia="Calibri" w:hAnsi="Sakkal Majalla" w:cs="Sakkal Majalla"/>
          <w:b/>
          <w:bCs/>
          <w:sz w:val="40"/>
          <w:szCs w:val="40"/>
          <w:lang w:bidi="ar-EG"/>
        </w:rPr>
        <w:t>The Impact of Implementing Risk Management Strategies on Project Success: An Applied Study on Private Companies in the Eastern Region</w:t>
      </w:r>
    </w:p>
    <w:p w14:paraId="063E3E5D" w14:textId="77777777" w:rsidR="00912869" w:rsidRPr="00912869" w:rsidRDefault="00912869" w:rsidP="00DC08DA">
      <w:pPr>
        <w:bidi w:val="0"/>
        <w:spacing w:line="360" w:lineRule="auto"/>
        <w:jc w:val="center"/>
        <w:rPr>
          <w:rFonts w:ascii="Sakkal Majalla" w:eastAsia="Calibri" w:hAnsi="Sakkal Majalla" w:cs="Sakkal Majalla"/>
          <w:b/>
          <w:bCs/>
          <w:sz w:val="36"/>
          <w:szCs w:val="36"/>
          <w:lang w:bidi="ar-EG"/>
        </w:rPr>
      </w:pPr>
      <w:r w:rsidRPr="00912869">
        <w:rPr>
          <w:rFonts w:ascii="Sakkal Majalla" w:eastAsia="Calibri" w:hAnsi="Sakkal Majalla" w:cs="Sakkal Majalla"/>
          <w:b/>
          <w:bCs/>
          <w:sz w:val="36"/>
          <w:szCs w:val="36"/>
          <w:lang w:bidi="ar-EG"/>
        </w:rPr>
        <w:t>Preparation</w:t>
      </w:r>
      <w:r w:rsidRPr="00912869">
        <w:rPr>
          <w:rFonts w:ascii="Sakkal Majalla" w:eastAsia="Calibri" w:hAnsi="Sakkal Majalla" w:cs="Sakkal Majalla"/>
          <w:b/>
          <w:bCs/>
          <w:sz w:val="36"/>
          <w:szCs w:val="36"/>
          <w:rtl/>
          <w:lang w:bidi="ar-EG"/>
        </w:rPr>
        <w:t>:</w:t>
      </w:r>
    </w:p>
    <w:p w14:paraId="1CEB1D5A" w14:textId="77777777" w:rsidR="00912869" w:rsidRPr="00912869" w:rsidRDefault="00912869" w:rsidP="00DC08DA">
      <w:pPr>
        <w:bidi w:val="0"/>
        <w:spacing w:line="360" w:lineRule="auto"/>
        <w:jc w:val="center"/>
        <w:rPr>
          <w:rFonts w:ascii="Sakkal Majalla" w:eastAsia="Calibri" w:hAnsi="Sakkal Majalla" w:cs="Sakkal Majalla"/>
          <w:b/>
          <w:bCs/>
          <w:sz w:val="36"/>
          <w:szCs w:val="36"/>
          <w:lang w:bidi="ar-EG"/>
        </w:rPr>
      </w:pPr>
      <w:r w:rsidRPr="00912869">
        <w:rPr>
          <w:rFonts w:ascii="Sakkal Majalla" w:eastAsia="Calibri" w:hAnsi="Sakkal Majalla" w:cs="Sakkal Majalla"/>
          <w:b/>
          <w:bCs/>
          <w:sz w:val="36"/>
          <w:szCs w:val="36"/>
          <w:lang w:bidi="ar-EG"/>
        </w:rPr>
        <w:t>Azizah Khalaf Al-</w:t>
      </w:r>
      <w:proofErr w:type="spellStart"/>
      <w:r w:rsidRPr="00912869">
        <w:rPr>
          <w:rFonts w:ascii="Sakkal Majalla" w:eastAsia="Calibri" w:hAnsi="Sakkal Majalla" w:cs="Sakkal Majalla"/>
          <w:b/>
          <w:bCs/>
          <w:sz w:val="36"/>
          <w:szCs w:val="36"/>
          <w:lang w:bidi="ar-EG"/>
        </w:rPr>
        <w:t>Anazy</w:t>
      </w:r>
      <w:proofErr w:type="spellEnd"/>
    </w:p>
    <w:p w14:paraId="02D1B594" w14:textId="77777777" w:rsidR="00912869" w:rsidRPr="00912869" w:rsidRDefault="00912869" w:rsidP="00DC08DA">
      <w:pPr>
        <w:bidi w:val="0"/>
        <w:spacing w:line="360" w:lineRule="auto"/>
        <w:jc w:val="center"/>
        <w:rPr>
          <w:rFonts w:ascii="Sakkal Majalla" w:eastAsia="Calibri" w:hAnsi="Sakkal Majalla" w:cs="Sakkal Majalla"/>
          <w:b/>
          <w:bCs/>
          <w:sz w:val="36"/>
          <w:szCs w:val="36"/>
          <w:rtl/>
          <w:lang w:bidi="ar-EG"/>
        </w:rPr>
      </w:pPr>
      <w:r w:rsidRPr="00912869">
        <w:rPr>
          <w:rFonts w:ascii="Sakkal Majalla" w:eastAsia="Calibri" w:hAnsi="Sakkal Majalla" w:cs="Sakkal Majalla"/>
          <w:b/>
          <w:bCs/>
          <w:sz w:val="36"/>
          <w:szCs w:val="36"/>
          <w:lang w:bidi="ar-EG"/>
        </w:rPr>
        <w:t>233002128</w:t>
      </w:r>
    </w:p>
    <w:p w14:paraId="422FA4DD" w14:textId="77777777" w:rsidR="00912869" w:rsidRPr="00912869" w:rsidRDefault="00912869" w:rsidP="00DC08DA">
      <w:pPr>
        <w:bidi w:val="0"/>
        <w:spacing w:line="360" w:lineRule="auto"/>
        <w:jc w:val="center"/>
        <w:rPr>
          <w:rFonts w:ascii="Sakkal Majalla" w:eastAsia="Calibri" w:hAnsi="Sakkal Majalla" w:cs="Sakkal Majalla"/>
          <w:b/>
          <w:bCs/>
          <w:sz w:val="36"/>
          <w:szCs w:val="36"/>
          <w:rtl/>
          <w:lang w:bidi="ar-EG"/>
        </w:rPr>
      </w:pPr>
      <w:r w:rsidRPr="00912869">
        <w:rPr>
          <w:rFonts w:ascii="Sakkal Majalla" w:eastAsia="Calibri" w:hAnsi="Sakkal Majalla" w:cs="Sakkal Majalla" w:hint="cs"/>
          <w:b/>
          <w:bCs/>
          <w:sz w:val="36"/>
          <w:szCs w:val="36"/>
          <w:rtl/>
          <w:lang w:bidi="ar-EG"/>
        </w:rPr>
        <w:t xml:space="preserve"> </w:t>
      </w:r>
    </w:p>
    <w:p w14:paraId="38D491AC" w14:textId="77777777" w:rsidR="00912869" w:rsidRPr="00912869" w:rsidRDefault="00912869" w:rsidP="00DC08DA">
      <w:pPr>
        <w:bidi w:val="0"/>
        <w:spacing w:line="360" w:lineRule="auto"/>
        <w:jc w:val="center"/>
        <w:rPr>
          <w:rFonts w:ascii="Sakkal Majalla" w:eastAsia="Calibri" w:hAnsi="Sakkal Majalla" w:cs="Sakkal Majalla"/>
          <w:b/>
          <w:bCs/>
          <w:sz w:val="36"/>
          <w:szCs w:val="36"/>
          <w:lang w:bidi="ar-EG"/>
        </w:rPr>
      </w:pPr>
      <w:r w:rsidRPr="00912869">
        <w:rPr>
          <w:rFonts w:ascii="Sakkal Majalla" w:eastAsia="Calibri" w:hAnsi="Sakkal Majalla" w:cs="Sakkal Majalla"/>
          <w:b/>
          <w:bCs/>
          <w:sz w:val="36"/>
          <w:szCs w:val="36"/>
          <w:lang w:bidi="ar-EG"/>
        </w:rPr>
        <w:t>Supervision:</w:t>
      </w:r>
    </w:p>
    <w:p w14:paraId="4DE546BB" w14:textId="77777777" w:rsidR="00912869" w:rsidRDefault="00912869" w:rsidP="00DC08DA">
      <w:pPr>
        <w:bidi w:val="0"/>
        <w:spacing w:line="360" w:lineRule="auto"/>
        <w:jc w:val="center"/>
        <w:rPr>
          <w:rFonts w:ascii="Sakkal Majalla" w:eastAsia="Calibri" w:hAnsi="Sakkal Majalla" w:cs="Sakkal Majalla"/>
          <w:b/>
          <w:bCs/>
          <w:sz w:val="36"/>
          <w:szCs w:val="36"/>
          <w:rtl/>
          <w:lang w:bidi="ar-EG"/>
        </w:rPr>
      </w:pPr>
      <w:r w:rsidRPr="00912869">
        <w:rPr>
          <w:rFonts w:ascii="Sakkal Majalla" w:eastAsia="Calibri" w:hAnsi="Sakkal Majalla" w:cs="Sakkal Majalla"/>
          <w:b/>
          <w:bCs/>
          <w:sz w:val="36"/>
          <w:szCs w:val="36"/>
          <w:lang w:bidi="ar-EG"/>
        </w:rPr>
        <w:t>Dr. Al-Faisal Abdul Hamid Mohammed Hassan</w:t>
      </w:r>
    </w:p>
    <w:p w14:paraId="4504969D" w14:textId="35E6C3E4" w:rsidR="00111586" w:rsidRPr="00912869" w:rsidRDefault="00111586" w:rsidP="00DC08DA">
      <w:pPr>
        <w:bidi w:val="0"/>
        <w:spacing w:line="360" w:lineRule="auto"/>
        <w:jc w:val="center"/>
        <w:rPr>
          <w:rFonts w:ascii="Sakkal Majalla" w:eastAsia="Calibri" w:hAnsi="Sakkal Majalla" w:cs="Sakkal Majalla"/>
          <w:b/>
          <w:bCs/>
          <w:sz w:val="36"/>
          <w:szCs w:val="36"/>
          <w:lang w:bidi="ar-EG"/>
        </w:rPr>
      </w:pPr>
      <w:r>
        <w:rPr>
          <w:rFonts w:ascii="Sakkal Majalla" w:eastAsia="Calibri" w:hAnsi="Sakkal Majalla" w:cs="Sakkal Majalla"/>
          <w:b/>
          <w:bCs/>
          <w:sz w:val="36"/>
          <w:szCs w:val="36"/>
          <w:lang w:bidi="ar-EG"/>
        </w:rPr>
        <w:t>Dr.</w:t>
      </w:r>
      <w:r w:rsidR="00123298">
        <w:rPr>
          <w:rFonts w:ascii="Sakkal Majalla" w:eastAsia="Calibri" w:hAnsi="Sakkal Majalla" w:cs="Sakkal Majalla"/>
          <w:b/>
          <w:bCs/>
          <w:sz w:val="36"/>
          <w:szCs w:val="36"/>
          <w:lang w:bidi="ar-EG"/>
        </w:rPr>
        <w:t xml:space="preserve"> Fayez </w:t>
      </w:r>
      <w:proofErr w:type="spellStart"/>
      <w:r w:rsidR="00123298">
        <w:rPr>
          <w:rFonts w:ascii="Sakkal Majalla" w:eastAsia="Calibri" w:hAnsi="Sakkal Majalla" w:cs="Sakkal Majalla"/>
          <w:b/>
          <w:bCs/>
          <w:sz w:val="36"/>
          <w:szCs w:val="36"/>
          <w:lang w:bidi="ar-EG"/>
        </w:rPr>
        <w:t>garad</w:t>
      </w:r>
      <w:proofErr w:type="spellEnd"/>
    </w:p>
    <w:p w14:paraId="1252CFDB" w14:textId="77777777" w:rsidR="00912869" w:rsidRDefault="00912869" w:rsidP="00DC08DA">
      <w:pPr>
        <w:spacing w:line="360" w:lineRule="auto"/>
        <w:jc w:val="center"/>
        <w:rPr>
          <w:rFonts w:ascii="Sakkal Majalla" w:eastAsia="Calibri" w:hAnsi="Sakkal Majalla" w:cs="Sakkal Majalla"/>
          <w:b/>
          <w:bCs/>
          <w:sz w:val="36"/>
          <w:szCs w:val="36"/>
          <w:rtl/>
          <w:lang w:bidi="ar-EG"/>
        </w:rPr>
      </w:pPr>
      <w:r w:rsidRPr="00912869">
        <w:rPr>
          <w:rFonts w:ascii="Sakkal Majalla" w:eastAsia="Calibri" w:hAnsi="Sakkal Majalla" w:cs="Sakkal Majalla"/>
          <w:b/>
          <w:bCs/>
          <w:sz w:val="36"/>
          <w:szCs w:val="36"/>
          <w:lang w:bidi="ar-EG"/>
        </w:rPr>
        <w:t>1445-2024</w:t>
      </w:r>
    </w:p>
    <w:sectPr w:rsidR="00912869" w:rsidSect="00781A4E">
      <w:footerReference w:type="default" r:id="rId11"/>
      <w:pgSz w:w="11906" w:h="16838" w:code="9"/>
      <w:pgMar w:top="1440" w:right="1985" w:bottom="1440" w:left="1418" w:header="709" w:footer="709"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EB0A7E" w14:textId="77777777" w:rsidR="00DE0FE2" w:rsidRDefault="00DE0FE2" w:rsidP="00122FF9">
      <w:pPr>
        <w:spacing w:after="0" w:line="240" w:lineRule="auto"/>
      </w:pPr>
      <w:r>
        <w:separator/>
      </w:r>
    </w:p>
  </w:endnote>
  <w:endnote w:type="continuationSeparator" w:id="0">
    <w:p w14:paraId="20783C7F" w14:textId="77777777" w:rsidR="00DE0FE2" w:rsidRDefault="00DE0FE2" w:rsidP="00122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EA905" w14:textId="5F8D22EF" w:rsidR="00701E00" w:rsidRDefault="00701E00" w:rsidP="009D1AD3">
    <w:pPr>
      <w:pStyle w:val="a5"/>
      <w:tabs>
        <w:tab w:val="clear" w:pos="4320"/>
      </w:tabs>
      <w:ind w:left="-2" w:firstLine="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205360" w14:textId="77777777" w:rsidR="00DE0FE2" w:rsidRDefault="00DE0FE2" w:rsidP="00122FF9">
      <w:pPr>
        <w:spacing w:after="0" w:line="240" w:lineRule="auto"/>
      </w:pPr>
      <w:r>
        <w:separator/>
      </w:r>
    </w:p>
  </w:footnote>
  <w:footnote w:type="continuationSeparator" w:id="0">
    <w:p w14:paraId="58C3C40A" w14:textId="77777777" w:rsidR="00DE0FE2" w:rsidRDefault="00DE0FE2" w:rsidP="00122F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1.25pt;height:11.25pt" o:bullet="t">
        <v:imagedata r:id="rId1" o:title="mso72D"/>
      </v:shape>
    </w:pict>
  </w:numPicBullet>
  <w:abstractNum w:abstractNumId="0" w15:restartNumberingAfterBreak="0">
    <w:nsid w:val="02621CBD"/>
    <w:multiLevelType w:val="hybridMultilevel"/>
    <w:tmpl w:val="91088A9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8F049A"/>
    <w:multiLevelType w:val="multilevel"/>
    <w:tmpl w:val="4A76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5E5D6C"/>
    <w:multiLevelType w:val="hybridMultilevel"/>
    <w:tmpl w:val="0A84DD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E43D07"/>
    <w:multiLevelType w:val="hybridMultilevel"/>
    <w:tmpl w:val="7026E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A808AC"/>
    <w:multiLevelType w:val="hybridMultilevel"/>
    <w:tmpl w:val="7F9AB9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556014"/>
    <w:multiLevelType w:val="hybridMultilevel"/>
    <w:tmpl w:val="68B2DEF2"/>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5526BB"/>
    <w:multiLevelType w:val="hybridMultilevel"/>
    <w:tmpl w:val="E28A7702"/>
    <w:lvl w:ilvl="0" w:tplc="569063E0">
      <w:numFmt w:val="bullet"/>
      <w:lvlText w:val="-"/>
      <w:lvlJc w:val="left"/>
      <w:pPr>
        <w:ind w:left="386" w:hanging="360"/>
      </w:pPr>
      <w:rPr>
        <w:rFonts w:ascii="Simplified Arabic" w:eastAsiaTheme="minorHAnsi" w:hAnsi="Simplified Arabic" w:cs="Simplified Arabic" w:hint="default"/>
      </w:rPr>
    </w:lvl>
    <w:lvl w:ilvl="1" w:tplc="04090003" w:tentative="1">
      <w:start w:val="1"/>
      <w:numFmt w:val="bullet"/>
      <w:lvlText w:val="o"/>
      <w:lvlJc w:val="left"/>
      <w:pPr>
        <w:ind w:left="1106" w:hanging="360"/>
      </w:pPr>
      <w:rPr>
        <w:rFonts w:ascii="Courier New" w:hAnsi="Courier New" w:cs="Courier New" w:hint="default"/>
      </w:rPr>
    </w:lvl>
    <w:lvl w:ilvl="2" w:tplc="04090005" w:tentative="1">
      <w:start w:val="1"/>
      <w:numFmt w:val="bullet"/>
      <w:lvlText w:val=""/>
      <w:lvlJc w:val="left"/>
      <w:pPr>
        <w:ind w:left="1826" w:hanging="360"/>
      </w:pPr>
      <w:rPr>
        <w:rFonts w:ascii="Wingdings" w:hAnsi="Wingdings" w:hint="default"/>
      </w:rPr>
    </w:lvl>
    <w:lvl w:ilvl="3" w:tplc="04090001" w:tentative="1">
      <w:start w:val="1"/>
      <w:numFmt w:val="bullet"/>
      <w:lvlText w:val=""/>
      <w:lvlJc w:val="left"/>
      <w:pPr>
        <w:ind w:left="2546" w:hanging="360"/>
      </w:pPr>
      <w:rPr>
        <w:rFonts w:ascii="Symbol" w:hAnsi="Symbol" w:hint="default"/>
      </w:rPr>
    </w:lvl>
    <w:lvl w:ilvl="4" w:tplc="04090003" w:tentative="1">
      <w:start w:val="1"/>
      <w:numFmt w:val="bullet"/>
      <w:lvlText w:val="o"/>
      <w:lvlJc w:val="left"/>
      <w:pPr>
        <w:ind w:left="3266" w:hanging="360"/>
      </w:pPr>
      <w:rPr>
        <w:rFonts w:ascii="Courier New" w:hAnsi="Courier New" w:cs="Courier New" w:hint="default"/>
      </w:rPr>
    </w:lvl>
    <w:lvl w:ilvl="5" w:tplc="04090005" w:tentative="1">
      <w:start w:val="1"/>
      <w:numFmt w:val="bullet"/>
      <w:lvlText w:val=""/>
      <w:lvlJc w:val="left"/>
      <w:pPr>
        <w:ind w:left="3986" w:hanging="360"/>
      </w:pPr>
      <w:rPr>
        <w:rFonts w:ascii="Wingdings" w:hAnsi="Wingdings" w:hint="default"/>
      </w:rPr>
    </w:lvl>
    <w:lvl w:ilvl="6" w:tplc="04090001" w:tentative="1">
      <w:start w:val="1"/>
      <w:numFmt w:val="bullet"/>
      <w:lvlText w:val=""/>
      <w:lvlJc w:val="left"/>
      <w:pPr>
        <w:ind w:left="4706" w:hanging="360"/>
      </w:pPr>
      <w:rPr>
        <w:rFonts w:ascii="Symbol" w:hAnsi="Symbol" w:hint="default"/>
      </w:rPr>
    </w:lvl>
    <w:lvl w:ilvl="7" w:tplc="04090003" w:tentative="1">
      <w:start w:val="1"/>
      <w:numFmt w:val="bullet"/>
      <w:lvlText w:val="o"/>
      <w:lvlJc w:val="left"/>
      <w:pPr>
        <w:ind w:left="5426" w:hanging="360"/>
      </w:pPr>
      <w:rPr>
        <w:rFonts w:ascii="Courier New" w:hAnsi="Courier New" w:cs="Courier New" w:hint="default"/>
      </w:rPr>
    </w:lvl>
    <w:lvl w:ilvl="8" w:tplc="04090005" w:tentative="1">
      <w:start w:val="1"/>
      <w:numFmt w:val="bullet"/>
      <w:lvlText w:val=""/>
      <w:lvlJc w:val="left"/>
      <w:pPr>
        <w:ind w:left="6146" w:hanging="360"/>
      </w:pPr>
      <w:rPr>
        <w:rFonts w:ascii="Wingdings" w:hAnsi="Wingdings" w:hint="default"/>
      </w:rPr>
    </w:lvl>
  </w:abstractNum>
  <w:abstractNum w:abstractNumId="7" w15:restartNumberingAfterBreak="0">
    <w:nsid w:val="1F9E3707"/>
    <w:multiLevelType w:val="hybridMultilevel"/>
    <w:tmpl w:val="86C82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D977CA"/>
    <w:multiLevelType w:val="hybridMultilevel"/>
    <w:tmpl w:val="B05C347A"/>
    <w:lvl w:ilvl="0" w:tplc="60B45F34">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461035"/>
    <w:multiLevelType w:val="hybridMultilevel"/>
    <w:tmpl w:val="D736B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C75693"/>
    <w:multiLevelType w:val="hybridMultilevel"/>
    <w:tmpl w:val="A5CE3B7A"/>
    <w:lvl w:ilvl="0" w:tplc="096E392E">
      <w:start w:val="1"/>
      <w:numFmt w:val="bullet"/>
      <w:lvlText w:val=""/>
      <w:lvlJc w:val="left"/>
      <w:pPr>
        <w:ind w:left="1080" w:hanging="360"/>
      </w:pPr>
      <w:rPr>
        <w:rFonts w:ascii="Wingdings" w:hAnsi="Wingdings" w:hint="default"/>
        <w:sz w:val="28"/>
        <w:szCs w:val="28"/>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23A11431"/>
    <w:multiLevelType w:val="hybridMultilevel"/>
    <w:tmpl w:val="4BAA29C2"/>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5162D8"/>
    <w:multiLevelType w:val="multilevel"/>
    <w:tmpl w:val="91248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46132A"/>
    <w:multiLevelType w:val="hybridMultilevel"/>
    <w:tmpl w:val="D7C0897C"/>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7A1296E"/>
    <w:multiLevelType w:val="hybridMultilevel"/>
    <w:tmpl w:val="E8E42662"/>
    <w:lvl w:ilvl="0" w:tplc="04090007">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1E3E86"/>
    <w:multiLevelType w:val="multilevel"/>
    <w:tmpl w:val="D6901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8B2E30"/>
    <w:multiLevelType w:val="hybridMultilevel"/>
    <w:tmpl w:val="8892CE14"/>
    <w:lvl w:ilvl="0" w:tplc="D33C3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9A54B0"/>
    <w:multiLevelType w:val="hybridMultilevel"/>
    <w:tmpl w:val="6A3292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242DE"/>
    <w:multiLevelType w:val="hybridMultilevel"/>
    <w:tmpl w:val="D89A150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5F27AC"/>
    <w:multiLevelType w:val="hybridMultilevel"/>
    <w:tmpl w:val="5596D2B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F1D4D31"/>
    <w:multiLevelType w:val="hybridMultilevel"/>
    <w:tmpl w:val="3DFC4AE0"/>
    <w:lvl w:ilvl="0" w:tplc="6420790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09D6DFD"/>
    <w:multiLevelType w:val="hybridMultilevel"/>
    <w:tmpl w:val="80084E14"/>
    <w:lvl w:ilvl="0" w:tplc="06B83980">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5" w15:restartNumberingAfterBreak="0">
    <w:nsid w:val="50CB4F40"/>
    <w:multiLevelType w:val="multilevel"/>
    <w:tmpl w:val="56D6DB7C"/>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7300E1"/>
    <w:multiLevelType w:val="hybridMultilevel"/>
    <w:tmpl w:val="A6D84C52"/>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3273B19"/>
    <w:multiLevelType w:val="hybridMultilevel"/>
    <w:tmpl w:val="EF8A1002"/>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1D629B"/>
    <w:multiLevelType w:val="multilevel"/>
    <w:tmpl w:val="1CDA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013A5A"/>
    <w:multiLevelType w:val="hybridMultilevel"/>
    <w:tmpl w:val="8016675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935D42"/>
    <w:multiLevelType w:val="hybridMultilevel"/>
    <w:tmpl w:val="E3A24D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CC66DB"/>
    <w:multiLevelType w:val="hybridMultilevel"/>
    <w:tmpl w:val="9CAE642C"/>
    <w:lvl w:ilvl="0" w:tplc="6420790A">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60D3AE6"/>
    <w:multiLevelType w:val="hybridMultilevel"/>
    <w:tmpl w:val="915E4180"/>
    <w:lvl w:ilvl="0" w:tplc="EE302A1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A22BCF"/>
    <w:multiLevelType w:val="hybridMultilevel"/>
    <w:tmpl w:val="B4FA91D6"/>
    <w:lvl w:ilvl="0" w:tplc="75E65BDE">
      <w:start w:val="1"/>
      <w:numFmt w:val="decimal"/>
      <w:lvlText w:val="%1."/>
      <w:lvlJc w:val="left"/>
      <w:pPr>
        <w:ind w:left="746" w:hanging="360"/>
      </w:pPr>
      <w:rPr>
        <w:rFonts w:ascii="Sakkal Majalla" w:hAnsi="Sakkal Majalla" w:cs="Sakkal Majalla" w:hint="default"/>
        <w:color w:val="0D0D0D" w:themeColor="text1" w:themeTint="F2"/>
        <w:sz w:val="28"/>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34"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15:restartNumberingAfterBreak="0">
    <w:nsid w:val="6BC10AEB"/>
    <w:multiLevelType w:val="hybridMultilevel"/>
    <w:tmpl w:val="0EF8B898"/>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D6053F7"/>
    <w:multiLevelType w:val="hybridMultilevel"/>
    <w:tmpl w:val="715AF18A"/>
    <w:lvl w:ilvl="0" w:tplc="D8CC9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017BCE"/>
    <w:multiLevelType w:val="hybridMultilevel"/>
    <w:tmpl w:val="407433E8"/>
    <w:lvl w:ilvl="0" w:tplc="04090005">
      <w:start w:val="1"/>
      <w:numFmt w:val="bullet"/>
      <w:lvlText w:val=""/>
      <w:lvlJc w:val="left"/>
      <w:pPr>
        <w:ind w:left="1494" w:hanging="360"/>
      </w:pPr>
      <w:rPr>
        <w:rFonts w:ascii="Wingdings" w:hAnsi="Wingdings" w:hint="default"/>
      </w:rPr>
    </w:lvl>
    <w:lvl w:ilvl="1" w:tplc="FFFFFFFF">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38" w15:restartNumberingAfterBreak="0">
    <w:nsid w:val="7A88139D"/>
    <w:multiLevelType w:val="hybridMultilevel"/>
    <w:tmpl w:val="251891FA"/>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F7206D2"/>
    <w:multiLevelType w:val="multilevel"/>
    <w:tmpl w:val="CCD2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9E2C34"/>
    <w:multiLevelType w:val="multilevel"/>
    <w:tmpl w:val="1EBED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9471566">
    <w:abstractNumId w:val="9"/>
  </w:num>
  <w:num w:numId="2" w16cid:durableId="1815173173">
    <w:abstractNumId w:val="31"/>
  </w:num>
  <w:num w:numId="3" w16cid:durableId="846482493">
    <w:abstractNumId w:val="35"/>
  </w:num>
  <w:num w:numId="4" w16cid:durableId="1999260077">
    <w:abstractNumId w:val="26"/>
  </w:num>
  <w:num w:numId="5" w16cid:durableId="1083988563">
    <w:abstractNumId w:val="14"/>
  </w:num>
  <w:num w:numId="6" w16cid:durableId="2081126500">
    <w:abstractNumId w:val="18"/>
  </w:num>
  <w:num w:numId="7" w16cid:durableId="667903575">
    <w:abstractNumId w:val="25"/>
  </w:num>
  <w:num w:numId="8" w16cid:durableId="1217274093">
    <w:abstractNumId w:val="1"/>
  </w:num>
  <w:num w:numId="9" w16cid:durableId="44303153">
    <w:abstractNumId w:val="3"/>
  </w:num>
  <w:num w:numId="10" w16cid:durableId="1558082616">
    <w:abstractNumId w:val="6"/>
  </w:num>
  <w:num w:numId="11" w16cid:durableId="458300998">
    <w:abstractNumId w:val="10"/>
  </w:num>
  <w:num w:numId="12" w16cid:durableId="889653314">
    <w:abstractNumId w:val="36"/>
  </w:num>
  <w:num w:numId="13" w16cid:durableId="1854026426">
    <w:abstractNumId w:val="33"/>
  </w:num>
  <w:num w:numId="14" w16cid:durableId="1778333050">
    <w:abstractNumId w:val="19"/>
  </w:num>
  <w:num w:numId="15" w16cid:durableId="349723438">
    <w:abstractNumId w:val="16"/>
  </w:num>
  <w:num w:numId="16" w16cid:durableId="1493065047">
    <w:abstractNumId w:val="4"/>
  </w:num>
  <w:num w:numId="17" w16cid:durableId="272400257">
    <w:abstractNumId w:val="23"/>
  </w:num>
  <w:num w:numId="18" w16cid:durableId="1631203581">
    <w:abstractNumId w:val="2"/>
  </w:num>
  <w:num w:numId="19" w16cid:durableId="122162269">
    <w:abstractNumId w:val="40"/>
  </w:num>
  <w:num w:numId="20" w16cid:durableId="1445494624">
    <w:abstractNumId w:val="30"/>
  </w:num>
  <w:num w:numId="21" w16cid:durableId="1157307514">
    <w:abstractNumId w:val="5"/>
  </w:num>
  <w:num w:numId="22" w16cid:durableId="1914273699">
    <w:abstractNumId w:val="27"/>
  </w:num>
  <w:num w:numId="23" w16cid:durableId="1356006659">
    <w:abstractNumId w:val="32"/>
  </w:num>
  <w:num w:numId="24" w16cid:durableId="1254900268">
    <w:abstractNumId w:val="8"/>
  </w:num>
  <w:num w:numId="25" w16cid:durableId="312148585">
    <w:abstractNumId w:val="38"/>
  </w:num>
  <w:num w:numId="26" w16cid:durableId="1419210295">
    <w:abstractNumId w:val="0"/>
  </w:num>
  <w:num w:numId="27" w16cid:durableId="418605574">
    <w:abstractNumId w:val="11"/>
  </w:num>
  <w:num w:numId="28" w16cid:durableId="712460320">
    <w:abstractNumId w:val="17"/>
  </w:num>
  <w:num w:numId="29" w16cid:durableId="28917575">
    <w:abstractNumId w:val="21"/>
  </w:num>
  <w:num w:numId="30" w16cid:durableId="1790394659">
    <w:abstractNumId w:val="15"/>
  </w:num>
  <w:num w:numId="31" w16cid:durableId="534151097">
    <w:abstractNumId w:val="13"/>
  </w:num>
  <w:num w:numId="32" w16cid:durableId="398598274">
    <w:abstractNumId w:val="22"/>
  </w:num>
  <w:num w:numId="33" w16cid:durableId="832720576">
    <w:abstractNumId w:val="34"/>
  </w:num>
  <w:num w:numId="34" w16cid:durableId="1057049049">
    <w:abstractNumId w:val="29"/>
  </w:num>
  <w:num w:numId="35" w16cid:durableId="1791976339">
    <w:abstractNumId w:val="24"/>
  </w:num>
  <w:num w:numId="36" w16cid:durableId="847207857">
    <w:abstractNumId w:val="7"/>
  </w:num>
  <w:num w:numId="37" w16cid:durableId="1217160515">
    <w:abstractNumId w:val="28"/>
  </w:num>
  <w:num w:numId="38" w16cid:durableId="258412807">
    <w:abstractNumId w:val="39"/>
  </w:num>
  <w:num w:numId="39" w16cid:durableId="1482694061">
    <w:abstractNumId w:val="37"/>
  </w:num>
  <w:num w:numId="40" w16cid:durableId="1161048357">
    <w:abstractNumId w:val="12"/>
  </w:num>
  <w:num w:numId="41" w16cid:durableId="1857691935">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3C1"/>
    <w:rsid w:val="00022E92"/>
    <w:rsid w:val="0002323F"/>
    <w:rsid w:val="00025DF1"/>
    <w:rsid w:val="000366CE"/>
    <w:rsid w:val="000721E5"/>
    <w:rsid w:val="0007628F"/>
    <w:rsid w:val="00076B7E"/>
    <w:rsid w:val="000973DE"/>
    <w:rsid w:val="000D2D33"/>
    <w:rsid w:val="000F0657"/>
    <w:rsid w:val="0010127C"/>
    <w:rsid w:val="00111586"/>
    <w:rsid w:val="00122FF9"/>
    <w:rsid w:val="00123298"/>
    <w:rsid w:val="00124772"/>
    <w:rsid w:val="0014142F"/>
    <w:rsid w:val="00202D31"/>
    <w:rsid w:val="00207689"/>
    <w:rsid w:val="00211EEF"/>
    <w:rsid w:val="002237E3"/>
    <w:rsid w:val="0022689E"/>
    <w:rsid w:val="002465E7"/>
    <w:rsid w:val="0025391C"/>
    <w:rsid w:val="002A1A5E"/>
    <w:rsid w:val="003310E4"/>
    <w:rsid w:val="00340192"/>
    <w:rsid w:val="003479C0"/>
    <w:rsid w:val="00367CEE"/>
    <w:rsid w:val="00375421"/>
    <w:rsid w:val="00384842"/>
    <w:rsid w:val="00387D42"/>
    <w:rsid w:val="003C03AD"/>
    <w:rsid w:val="003C544A"/>
    <w:rsid w:val="00420710"/>
    <w:rsid w:val="00425728"/>
    <w:rsid w:val="00447BB5"/>
    <w:rsid w:val="0046075C"/>
    <w:rsid w:val="00484830"/>
    <w:rsid w:val="004C1DB3"/>
    <w:rsid w:val="004E4948"/>
    <w:rsid w:val="0050303F"/>
    <w:rsid w:val="005201AB"/>
    <w:rsid w:val="0054071D"/>
    <w:rsid w:val="0056727F"/>
    <w:rsid w:val="005740C7"/>
    <w:rsid w:val="005756B6"/>
    <w:rsid w:val="005C2241"/>
    <w:rsid w:val="005C458C"/>
    <w:rsid w:val="005C5783"/>
    <w:rsid w:val="005D4976"/>
    <w:rsid w:val="005E2F13"/>
    <w:rsid w:val="00614EC2"/>
    <w:rsid w:val="006156CB"/>
    <w:rsid w:val="00617FA9"/>
    <w:rsid w:val="006273FB"/>
    <w:rsid w:val="00654931"/>
    <w:rsid w:val="00666F5F"/>
    <w:rsid w:val="006716B3"/>
    <w:rsid w:val="00672BEA"/>
    <w:rsid w:val="006B0624"/>
    <w:rsid w:val="006B5D77"/>
    <w:rsid w:val="006C2976"/>
    <w:rsid w:val="006E1BF8"/>
    <w:rsid w:val="00701E00"/>
    <w:rsid w:val="007346F7"/>
    <w:rsid w:val="007416A6"/>
    <w:rsid w:val="0074487B"/>
    <w:rsid w:val="007515F4"/>
    <w:rsid w:val="00766F0F"/>
    <w:rsid w:val="00767900"/>
    <w:rsid w:val="00781A4E"/>
    <w:rsid w:val="007A5F13"/>
    <w:rsid w:val="007A6F7C"/>
    <w:rsid w:val="007A7E37"/>
    <w:rsid w:val="007B004F"/>
    <w:rsid w:val="007C1DE7"/>
    <w:rsid w:val="007D1ECA"/>
    <w:rsid w:val="007E6CD9"/>
    <w:rsid w:val="00826CF2"/>
    <w:rsid w:val="0083024F"/>
    <w:rsid w:val="008606A2"/>
    <w:rsid w:val="008A63C1"/>
    <w:rsid w:val="008B2C8F"/>
    <w:rsid w:val="008B34B1"/>
    <w:rsid w:val="008B7505"/>
    <w:rsid w:val="008D6B38"/>
    <w:rsid w:val="008F2360"/>
    <w:rsid w:val="00912869"/>
    <w:rsid w:val="00941B83"/>
    <w:rsid w:val="00946233"/>
    <w:rsid w:val="009B254C"/>
    <w:rsid w:val="009C2FAF"/>
    <w:rsid w:val="009D1AD3"/>
    <w:rsid w:val="009E08FD"/>
    <w:rsid w:val="009E1583"/>
    <w:rsid w:val="00A04825"/>
    <w:rsid w:val="00A101BB"/>
    <w:rsid w:val="00A12EFF"/>
    <w:rsid w:val="00A36661"/>
    <w:rsid w:val="00A56D7D"/>
    <w:rsid w:val="00AA2C54"/>
    <w:rsid w:val="00B11E09"/>
    <w:rsid w:val="00B43767"/>
    <w:rsid w:val="00B61888"/>
    <w:rsid w:val="00B75F1E"/>
    <w:rsid w:val="00B917D0"/>
    <w:rsid w:val="00BA1A0B"/>
    <w:rsid w:val="00BD0F83"/>
    <w:rsid w:val="00BF5DDE"/>
    <w:rsid w:val="00C000A3"/>
    <w:rsid w:val="00C03354"/>
    <w:rsid w:val="00C31527"/>
    <w:rsid w:val="00C37527"/>
    <w:rsid w:val="00C4359D"/>
    <w:rsid w:val="00C77938"/>
    <w:rsid w:val="00C82757"/>
    <w:rsid w:val="00CA4647"/>
    <w:rsid w:val="00CB59B5"/>
    <w:rsid w:val="00CD7DA6"/>
    <w:rsid w:val="00CE1BA7"/>
    <w:rsid w:val="00CE33F4"/>
    <w:rsid w:val="00D21845"/>
    <w:rsid w:val="00D227D3"/>
    <w:rsid w:val="00D408D4"/>
    <w:rsid w:val="00D6554A"/>
    <w:rsid w:val="00D83517"/>
    <w:rsid w:val="00D846E0"/>
    <w:rsid w:val="00D94BB3"/>
    <w:rsid w:val="00DB750F"/>
    <w:rsid w:val="00DC08DA"/>
    <w:rsid w:val="00DC1277"/>
    <w:rsid w:val="00DC41E0"/>
    <w:rsid w:val="00DD510C"/>
    <w:rsid w:val="00DE0FE2"/>
    <w:rsid w:val="00DF58A6"/>
    <w:rsid w:val="00E00F52"/>
    <w:rsid w:val="00E07DC2"/>
    <w:rsid w:val="00E529D2"/>
    <w:rsid w:val="00E73B1C"/>
    <w:rsid w:val="00E870B7"/>
    <w:rsid w:val="00EB7687"/>
    <w:rsid w:val="00EC235E"/>
    <w:rsid w:val="00ED3DF7"/>
    <w:rsid w:val="00F25CB4"/>
    <w:rsid w:val="00F264EE"/>
    <w:rsid w:val="00F36BDA"/>
    <w:rsid w:val="00F40D50"/>
    <w:rsid w:val="00F9700F"/>
    <w:rsid w:val="00FB437F"/>
    <w:rsid w:val="00FD40BE"/>
    <w:rsid w:val="00FD46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E191E"/>
  <w15:chartTrackingRefBased/>
  <w15:docId w15:val="{21642673-C5AD-49A4-850E-68B96F3A9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00F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NoList1">
    <w:name w:val="No List1"/>
    <w:next w:val="a2"/>
    <w:uiPriority w:val="99"/>
    <w:semiHidden/>
    <w:unhideWhenUsed/>
    <w:rsid w:val="008A63C1"/>
  </w:style>
  <w:style w:type="table" w:customStyle="1" w:styleId="GridTable4-Accent51">
    <w:name w:val="Grid Table 4 - Accent 51"/>
    <w:basedOn w:val="a1"/>
    <w:next w:val="4-5"/>
    <w:uiPriority w:val="49"/>
    <w:rsid w:val="008A63C1"/>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a3">
    <w:name w:val="List Paragraph"/>
    <w:aliases w:val="عنوان رئيسي,سرد الفقراتCxSpLast, سرد الفقرات1, سرد الفقرات11,NumberedList"/>
    <w:basedOn w:val="a"/>
    <w:link w:val="Char"/>
    <w:uiPriority w:val="34"/>
    <w:qFormat/>
    <w:rsid w:val="008A63C1"/>
    <w:pPr>
      <w:spacing w:line="360" w:lineRule="auto"/>
      <w:ind w:left="720" w:firstLine="720"/>
      <w:contextualSpacing/>
      <w:jc w:val="both"/>
    </w:pPr>
    <w:rPr>
      <w:rFonts w:ascii="Sakkal Majalla" w:hAnsi="Sakkal Majalla"/>
      <w:sz w:val="28"/>
      <w14:ligatures w14:val="standardContextual"/>
    </w:rPr>
  </w:style>
  <w:style w:type="character" w:customStyle="1" w:styleId="Hyperlink1">
    <w:name w:val="Hyperlink1"/>
    <w:basedOn w:val="a0"/>
    <w:uiPriority w:val="99"/>
    <w:unhideWhenUsed/>
    <w:rsid w:val="008A63C1"/>
    <w:rPr>
      <w:color w:val="0563C1"/>
      <w:u w:val="single"/>
    </w:rPr>
  </w:style>
  <w:style w:type="character" w:customStyle="1" w:styleId="10">
    <w:name w:val="إشارة لم يتم حلها1"/>
    <w:basedOn w:val="a0"/>
    <w:uiPriority w:val="99"/>
    <w:semiHidden/>
    <w:unhideWhenUsed/>
    <w:rsid w:val="008A63C1"/>
    <w:rPr>
      <w:color w:val="605E5C"/>
      <w:shd w:val="clear" w:color="auto" w:fill="E1DFDD"/>
    </w:rPr>
  </w:style>
  <w:style w:type="table" w:customStyle="1" w:styleId="ListTable7Colorful-Accent51">
    <w:name w:val="List Table 7 Colorful - Accent 51"/>
    <w:basedOn w:val="a1"/>
    <w:next w:val="7-5"/>
    <w:uiPriority w:val="52"/>
    <w:rsid w:val="008A63C1"/>
    <w:pPr>
      <w:bidi/>
      <w:spacing w:after="0" w:line="240" w:lineRule="auto"/>
      <w:ind w:firstLine="720"/>
    </w:pPr>
    <w:rPr>
      <w:color w:val="2E74B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4">
    <w:name w:val="header"/>
    <w:basedOn w:val="a"/>
    <w:link w:val="Char0"/>
    <w:uiPriority w:val="99"/>
    <w:unhideWhenUsed/>
    <w:rsid w:val="008A63C1"/>
    <w:pPr>
      <w:tabs>
        <w:tab w:val="center" w:pos="4320"/>
        <w:tab w:val="right" w:pos="8640"/>
      </w:tabs>
      <w:spacing w:after="0" w:line="240" w:lineRule="auto"/>
      <w:ind w:left="862" w:firstLine="720"/>
      <w:jc w:val="both"/>
    </w:pPr>
    <w:rPr>
      <w:rFonts w:ascii="Sakkal Majalla" w:hAnsi="Sakkal Majalla"/>
      <w:sz w:val="28"/>
      <w14:ligatures w14:val="standardContextual"/>
    </w:rPr>
  </w:style>
  <w:style w:type="character" w:customStyle="1" w:styleId="Char0">
    <w:name w:val="رأس الصفحة Char"/>
    <w:basedOn w:val="a0"/>
    <w:link w:val="a4"/>
    <w:uiPriority w:val="99"/>
    <w:rsid w:val="008A63C1"/>
    <w:rPr>
      <w:rFonts w:ascii="Sakkal Majalla" w:hAnsi="Sakkal Majalla"/>
      <w:sz w:val="28"/>
      <w14:ligatures w14:val="standardContextual"/>
    </w:rPr>
  </w:style>
  <w:style w:type="paragraph" w:styleId="a5">
    <w:name w:val="footer"/>
    <w:basedOn w:val="a"/>
    <w:link w:val="Char1"/>
    <w:uiPriority w:val="99"/>
    <w:unhideWhenUsed/>
    <w:rsid w:val="008A63C1"/>
    <w:pPr>
      <w:tabs>
        <w:tab w:val="center" w:pos="4320"/>
        <w:tab w:val="right" w:pos="8640"/>
      </w:tabs>
      <w:spacing w:after="0" w:line="240" w:lineRule="auto"/>
      <w:ind w:left="862" w:firstLine="720"/>
      <w:jc w:val="both"/>
    </w:pPr>
    <w:rPr>
      <w:rFonts w:ascii="Sakkal Majalla" w:hAnsi="Sakkal Majalla"/>
      <w:sz w:val="28"/>
      <w14:ligatures w14:val="standardContextual"/>
    </w:rPr>
  </w:style>
  <w:style w:type="character" w:customStyle="1" w:styleId="Char1">
    <w:name w:val="تذييل الصفحة Char"/>
    <w:basedOn w:val="a0"/>
    <w:link w:val="a5"/>
    <w:uiPriority w:val="99"/>
    <w:rsid w:val="008A63C1"/>
    <w:rPr>
      <w:rFonts w:ascii="Sakkal Majalla" w:hAnsi="Sakkal Majalla"/>
      <w:sz w:val="28"/>
      <w14:ligatures w14:val="standardContextual"/>
    </w:rPr>
  </w:style>
  <w:style w:type="numbering" w:customStyle="1" w:styleId="11">
    <w:name w:val="بلا قائمة1"/>
    <w:next w:val="a2"/>
    <w:uiPriority w:val="99"/>
    <w:semiHidden/>
    <w:unhideWhenUsed/>
    <w:rsid w:val="008A63C1"/>
  </w:style>
  <w:style w:type="paragraph" w:styleId="a6">
    <w:name w:val="Normal (Web)"/>
    <w:basedOn w:val="a"/>
    <w:uiPriority w:val="99"/>
    <w:unhideWhenUsed/>
    <w:rsid w:val="008A63C1"/>
    <w:pPr>
      <w:bidi w:val="0"/>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numbering" w:customStyle="1" w:styleId="2">
    <w:name w:val="بلا قائمة2"/>
    <w:next w:val="a2"/>
    <w:uiPriority w:val="99"/>
    <w:semiHidden/>
    <w:unhideWhenUsed/>
    <w:rsid w:val="008A63C1"/>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8A63C1"/>
    <w:rPr>
      <w:rFonts w:ascii="Sakkal Majalla" w:hAnsi="Sakkal Majalla"/>
      <w:sz w:val="28"/>
      <w14:ligatures w14:val="standardContextual"/>
    </w:rPr>
  </w:style>
  <w:style w:type="table" w:styleId="a7">
    <w:name w:val="Table Grid"/>
    <w:basedOn w:val="a1"/>
    <w:uiPriority w:val="39"/>
    <w:rsid w:val="008A63C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8A63C1"/>
    <w:rPr>
      <w:rFonts w:ascii=".SFUI-Regular" w:hAnsi=".SFUI-Regular" w:hint="default"/>
      <w:b w:val="0"/>
      <w:bCs w:val="0"/>
      <w:i w:val="0"/>
      <w:iCs w:val="0"/>
      <w:sz w:val="26"/>
      <w:szCs w:val="26"/>
    </w:rPr>
  </w:style>
  <w:style w:type="table" w:styleId="4-5">
    <w:name w:val="Grid Table 4 Accent 5"/>
    <w:basedOn w:val="a1"/>
    <w:uiPriority w:val="49"/>
    <w:rsid w:val="008A63C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yperlink">
    <w:name w:val="Hyperlink"/>
    <w:basedOn w:val="a0"/>
    <w:uiPriority w:val="99"/>
    <w:unhideWhenUsed/>
    <w:rsid w:val="008A63C1"/>
    <w:rPr>
      <w:color w:val="0563C1" w:themeColor="hyperlink"/>
      <w:u w:val="single"/>
    </w:rPr>
  </w:style>
  <w:style w:type="table" w:styleId="7-5">
    <w:name w:val="List Table 7 Colorful Accent 5"/>
    <w:basedOn w:val="a1"/>
    <w:uiPriority w:val="52"/>
    <w:rsid w:val="008A63C1"/>
    <w:pPr>
      <w:spacing w:after="0"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1Char">
    <w:name w:val="العنوان 1 Char"/>
    <w:basedOn w:val="a0"/>
    <w:link w:val="1"/>
    <w:uiPriority w:val="9"/>
    <w:rsid w:val="00E00F52"/>
    <w:rPr>
      <w:rFonts w:asciiTheme="majorHAnsi" w:eastAsiaTheme="majorEastAsia" w:hAnsiTheme="majorHAnsi" w:cstheme="majorBidi"/>
      <w:color w:val="2E74B5" w:themeColor="accent1" w:themeShade="BF"/>
      <w:sz w:val="32"/>
      <w:szCs w:val="32"/>
    </w:rPr>
  </w:style>
  <w:style w:type="paragraph" w:styleId="a8">
    <w:name w:val="TOC Heading"/>
    <w:basedOn w:val="1"/>
    <w:next w:val="a"/>
    <w:uiPriority w:val="39"/>
    <w:unhideWhenUsed/>
    <w:qFormat/>
    <w:rsid w:val="005D4976"/>
    <w:pPr>
      <w:bidi w:val="0"/>
      <w:outlineLvl w:val="9"/>
    </w:pPr>
  </w:style>
  <w:style w:type="paragraph" w:styleId="12">
    <w:name w:val="toc 1"/>
    <w:basedOn w:val="a"/>
    <w:next w:val="a"/>
    <w:autoRedefine/>
    <w:uiPriority w:val="39"/>
    <w:unhideWhenUsed/>
    <w:rsid w:val="005D4976"/>
    <w:pPr>
      <w:spacing w:after="100"/>
    </w:pPr>
  </w:style>
  <w:style w:type="paragraph" w:styleId="20">
    <w:name w:val="toc 2"/>
    <w:basedOn w:val="a"/>
    <w:next w:val="a"/>
    <w:autoRedefine/>
    <w:uiPriority w:val="39"/>
    <w:unhideWhenUsed/>
    <w:rsid w:val="005D4976"/>
    <w:pPr>
      <w:spacing w:after="100"/>
      <w:ind w:left="220"/>
    </w:pPr>
  </w:style>
  <w:style w:type="paragraph" w:styleId="3">
    <w:name w:val="toc 3"/>
    <w:basedOn w:val="a"/>
    <w:next w:val="a"/>
    <w:autoRedefine/>
    <w:uiPriority w:val="39"/>
    <w:unhideWhenUsed/>
    <w:rsid w:val="005D4976"/>
    <w:pPr>
      <w:spacing w:after="100"/>
      <w:ind w:left="440"/>
    </w:pPr>
    <w:rPr>
      <w:rFonts w:eastAsiaTheme="minorEastAsia"/>
    </w:rPr>
  </w:style>
  <w:style w:type="paragraph" w:styleId="4">
    <w:name w:val="toc 4"/>
    <w:basedOn w:val="a"/>
    <w:next w:val="a"/>
    <w:autoRedefine/>
    <w:uiPriority w:val="39"/>
    <w:unhideWhenUsed/>
    <w:rsid w:val="005D4976"/>
    <w:pPr>
      <w:spacing w:after="100"/>
      <w:ind w:left="660"/>
    </w:pPr>
    <w:rPr>
      <w:rFonts w:eastAsiaTheme="minorEastAsia"/>
    </w:rPr>
  </w:style>
  <w:style w:type="paragraph" w:styleId="5">
    <w:name w:val="toc 5"/>
    <w:basedOn w:val="a"/>
    <w:next w:val="a"/>
    <w:autoRedefine/>
    <w:uiPriority w:val="39"/>
    <w:unhideWhenUsed/>
    <w:rsid w:val="005D4976"/>
    <w:pPr>
      <w:spacing w:after="100"/>
      <w:ind w:left="880"/>
    </w:pPr>
    <w:rPr>
      <w:rFonts w:eastAsiaTheme="minorEastAsia"/>
    </w:rPr>
  </w:style>
  <w:style w:type="paragraph" w:styleId="6">
    <w:name w:val="toc 6"/>
    <w:basedOn w:val="a"/>
    <w:next w:val="a"/>
    <w:autoRedefine/>
    <w:uiPriority w:val="39"/>
    <w:unhideWhenUsed/>
    <w:rsid w:val="005D4976"/>
    <w:pPr>
      <w:spacing w:after="100"/>
      <w:ind w:left="1100"/>
    </w:pPr>
    <w:rPr>
      <w:rFonts w:eastAsiaTheme="minorEastAsia"/>
    </w:rPr>
  </w:style>
  <w:style w:type="paragraph" w:styleId="7">
    <w:name w:val="toc 7"/>
    <w:basedOn w:val="a"/>
    <w:next w:val="a"/>
    <w:autoRedefine/>
    <w:uiPriority w:val="39"/>
    <w:unhideWhenUsed/>
    <w:rsid w:val="005D4976"/>
    <w:pPr>
      <w:spacing w:after="100"/>
      <w:ind w:left="1320"/>
    </w:pPr>
    <w:rPr>
      <w:rFonts w:eastAsiaTheme="minorEastAsia"/>
    </w:rPr>
  </w:style>
  <w:style w:type="paragraph" w:styleId="8">
    <w:name w:val="toc 8"/>
    <w:basedOn w:val="a"/>
    <w:next w:val="a"/>
    <w:autoRedefine/>
    <w:uiPriority w:val="39"/>
    <w:unhideWhenUsed/>
    <w:rsid w:val="005D4976"/>
    <w:pPr>
      <w:spacing w:after="100"/>
      <w:ind w:left="1540"/>
    </w:pPr>
    <w:rPr>
      <w:rFonts w:eastAsiaTheme="minorEastAsia"/>
    </w:rPr>
  </w:style>
  <w:style w:type="paragraph" w:styleId="9">
    <w:name w:val="toc 9"/>
    <w:basedOn w:val="a"/>
    <w:next w:val="a"/>
    <w:autoRedefine/>
    <w:uiPriority w:val="39"/>
    <w:unhideWhenUsed/>
    <w:rsid w:val="005D4976"/>
    <w:pPr>
      <w:spacing w:after="100"/>
      <w:ind w:left="1760"/>
    </w:pPr>
    <w:rPr>
      <w:rFonts w:eastAsiaTheme="minorEastAsia"/>
    </w:rPr>
  </w:style>
  <w:style w:type="numbering" w:customStyle="1" w:styleId="NoList2">
    <w:name w:val="No List2"/>
    <w:next w:val="a2"/>
    <w:uiPriority w:val="99"/>
    <w:semiHidden/>
    <w:unhideWhenUsed/>
    <w:rsid w:val="008D6B38"/>
  </w:style>
  <w:style w:type="table" w:customStyle="1" w:styleId="GridTable4-Accent52">
    <w:name w:val="Grid Table 4 - Accent 52"/>
    <w:basedOn w:val="a1"/>
    <w:next w:val="4-5"/>
    <w:uiPriority w:val="49"/>
    <w:rsid w:val="008D6B38"/>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110">
    <w:name w:val="بلا قائمة11"/>
    <w:next w:val="a2"/>
    <w:uiPriority w:val="99"/>
    <w:semiHidden/>
    <w:unhideWhenUsed/>
    <w:rsid w:val="008D6B38"/>
  </w:style>
  <w:style w:type="paragraph" w:customStyle="1" w:styleId="111">
    <w:name w:val="العنوان 11"/>
    <w:basedOn w:val="a"/>
    <w:next w:val="a"/>
    <w:uiPriority w:val="9"/>
    <w:qFormat/>
    <w:rsid w:val="008D6B38"/>
    <w:pPr>
      <w:keepNext/>
      <w:keepLines/>
      <w:spacing w:before="480" w:after="0" w:line="276" w:lineRule="auto"/>
      <w:outlineLvl w:val="0"/>
    </w:pPr>
    <w:rPr>
      <w:rFonts w:ascii="Cambria" w:eastAsia="Times New Roman" w:hAnsi="Cambria" w:cs="Times New Roman"/>
      <w:b/>
      <w:bCs/>
      <w:color w:val="365F91"/>
      <w:sz w:val="28"/>
      <w:szCs w:val="28"/>
    </w:rPr>
  </w:style>
  <w:style w:type="numbering" w:customStyle="1" w:styleId="21">
    <w:name w:val="بلا قائمة21"/>
    <w:next w:val="a2"/>
    <w:uiPriority w:val="99"/>
    <w:semiHidden/>
    <w:unhideWhenUsed/>
    <w:rsid w:val="008D6B38"/>
  </w:style>
  <w:style w:type="character" w:customStyle="1" w:styleId="1Char1">
    <w:name w:val="العنوان 1 Char1"/>
    <w:basedOn w:val="a0"/>
    <w:uiPriority w:val="9"/>
    <w:rsid w:val="008D6B38"/>
    <w:rPr>
      <w:rFonts w:ascii="Calibri Light" w:eastAsia="Times New Roman" w:hAnsi="Calibri Light" w:cs="Times New Roman"/>
      <w:color w:val="2F5496"/>
      <w:kern w:val="0"/>
      <w:sz w:val="32"/>
      <w:szCs w:val="32"/>
      <w14:ligatures w14:val="none"/>
    </w:rPr>
  </w:style>
  <w:style w:type="table" w:customStyle="1" w:styleId="TableGrid1">
    <w:name w:val="Table Grid1"/>
    <w:basedOn w:val="a1"/>
    <w:next w:val="a7"/>
    <w:uiPriority w:val="59"/>
    <w:rsid w:val="00D8351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جدول شبكة 4 - تمييز 41"/>
    <w:basedOn w:val="a1"/>
    <w:next w:val="4-4"/>
    <w:uiPriority w:val="49"/>
    <w:rsid w:val="00EB7687"/>
    <w:pPr>
      <w:bidi/>
      <w:spacing w:after="0" w:line="240" w:lineRule="auto"/>
      <w:ind w:left="862" w:hanging="142"/>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4-4">
    <w:name w:val="Grid Table 4 Accent 4"/>
    <w:basedOn w:val="a1"/>
    <w:uiPriority w:val="49"/>
    <w:rsid w:val="00EB768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7-31">
    <w:name w:val="جدول قائمة 7 ملون - تمييز 31"/>
    <w:basedOn w:val="a1"/>
    <w:next w:val="7-3"/>
    <w:uiPriority w:val="52"/>
    <w:rsid w:val="0056727F"/>
    <w:pPr>
      <w:bidi/>
      <w:spacing w:after="0" w:line="240" w:lineRule="auto"/>
      <w:ind w:firstLine="720"/>
    </w:pPr>
    <w:rPr>
      <w:color w:val="7B7B7B"/>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
    <w:name w:val="List Table 7 Colorful Accent 3"/>
    <w:basedOn w:val="a1"/>
    <w:uiPriority w:val="52"/>
    <w:rsid w:val="0056727F"/>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1">
    <w:name w:val="Grid Table 6 Colorful Accent 1"/>
    <w:basedOn w:val="a1"/>
    <w:uiPriority w:val="51"/>
    <w:rsid w:val="00CE1BA7"/>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9">
    <w:name w:val="Placeholder Text"/>
    <w:basedOn w:val="a0"/>
    <w:uiPriority w:val="99"/>
    <w:semiHidden/>
    <w:rsid w:val="002A1A5E"/>
    <w:rPr>
      <w:color w:val="666666"/>
    </w:rPr>
  </w:style>
  <w:style w:type="table" w:styleId="6-6">
    <w:name w:val="Grid Table 6 Colorful Accent 6"/>
    <w:basedOn w:val="a1"/>
    <w:uiPriority w:val="51"/>
    <w:rsid w:val="009E158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6">
    <w:name w:val="Grid Table 4 Accent 6"/>
    <w:basedOn w:val="a1"/>
    <w:uiPriority w:val="49"/>
    <w:rsid w:val="000F065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6">
    <w:name w:val="Grid Table 5 Dark Accent 6"/>
    <w:basedOn w:val="a1"/>
    <w:uiPriority w:val="50"/>
    <w:rsid w:val="000F065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3-6">
    <w:name w:val="Grid Table 3 Accent 6"/>
    <w:basedOn w:val="a1"/>
    <w:uiPriority w:val="48"/>
    <w:rsid w:val="000F065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187724">
      <w:bodyDiv w:val="1"/>
      <w:marLeft w:val="0"/>
      <w:marRight w:val="0"/>
      <w:marTop w:val="0"/>
      <w:marBottom w:val="0"/>
      <w:divBdr>
        <w:top w:val="none" w:sz="0" w:space="0" w:color="auto"/>
        <w:left w:val="none" w:sz="0" w:space="0" w:color="auto"/>
        <w:bottom w:val="none" w:sz="0" w:space="0" w:color="auto"/>
        <w:right w:val="none" w:sz="0" w:space="0" w:color="auto"/>
      </w:divBdr>
    </w:div>
    <w:div w:id="559170818">
      <w:bodyDiv w:val="1"/>
      <w:marLeft w:val="0"/>
      <w:marRight w:val="0"/>
      <w:marTop w:val="0"/>
      <w:marBottom w:val="0"/>
      <w:divBdr>
        <w:top w:val="none" w:sz="0" w:space="0" w:color="auto"/>
        <w:left w:val="none" w:sz="0" w:space="0" w:color="auto"/>
        <w:bottom w:val="none" w:sz="0" w:space="0" w:color="auto"/>
        <w:right w:val="none" w:sz="0" w:space="0" w:color="auto"/>
      </w:divBdr>
    </w:div>
    <w:div w:id="1702245296">
      <w:bodyDiv w:val="1"/>
      <w:marLeft w:val="0"/>
      <w:marRight w:val="0"/>
      <w:marTop w:val="0"/>
      <w:marBottom w:val="0"/>
      <w:divBdr>
        <w:top w:val="none" w:sz="0" w:space="0" w:color="auto"/>
        <w:left w:val="none" w:sz="0" w:space="0" w:color="auto"/>
        <w:bottom w:val="none" w:sz="0" w:space="0" w:color="auto"/>
        <w:right w:val="none" w:sz="0" w:space="0" w:color="auto"/>
      </w:divBdr>
    </w:div>
    <w:div w:id="2110000668">
      <w:bodyDiv w:val="1"/>
      <w:marLeft w:val="0"/>
      <w:marRight w:val="0"/>
      <w:marTop w:val="0"/>
      <w:marBottom w:val="0"/>
      <w:divBdr>
        <w:top w:val="none" w:sz="0" w:space="0" w:color="auto"/>
        <w:left w:val="none" w:sz="0" w:space="0" w:color="auto"/>
        <w:bottom w:val="none" w:sz="0" w:space="0" w:color="auto"/>
        <w:right w:val="none" w:sz="0" w:space="0" w:color="auto"/>
      </w:divBdr>
      <w:divsChild>
        <w:div w:id="586427882">
          <w:marLeft w:val="0"/>
          <w:marRight w:val="0"/>
          <w:marTop w:val="0"/>
          <w:marBottom w:val="0"/>
          <w:divBdr>
            <w:top w:val="none" w:sz="0" w:space="0" w:color="auto"/>
            <w:left w:val="none" w:sz="0" w:space="0" w:color="auto"/>
            <w:bottom w:val="none" w:sz="0" w:space="0" w:color="auto"/>
            <w:right w:val="none" w:sz="0" w:space="0" w:color="auto"/>
          </w:divBdr>
          <w:divsChild>
            <w:div w:id="494227549">
              <w:marLeft w:val="0"/>
              <w:marRight w:val="0"/>
              <w:marTop w:val="0"/>
              <w:marBottom w:val="0"/>
              <w:divBdr>
                <w:top w:val="none" w:sz="0" w:space="0" w:color="auto"/>
                <w:left w:val="none" w:sz="0" w:space="0" w:color="auto"/>
                <w:bottom w:val="none" w:sz="0" w:space="0" w:color="auto"/>
                <w:right w:val="none" w:sz="0" w:space="0" w:color="auto"/>
              </w:divBdr>
              <w:divsChild>
                <w:div w:id="128322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9FF17-1C9C-49A0-8204-B436334A1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10398</Words>
  <Characters>59274</Characters>
  <Application>Microsoft Office Word</Application>
  <DocSecurity>0</DocSecurity>
  <Lines>493</Lines>
  <Paragraphs>139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HELAL</cp:lastModifiedBy>
  <cp:revision>3</cp:revision>
  <cp:lastPrinted>2024-07-22T00:04:00Z</cp:lastPrinted>
  <dcterms:created xsi:type="dcterms:W3CDTF">2024-08-04T11:18:00Z</dcterms:created>
  <dcterms:modified xsi:type="dcterms:W3CDTF">2024-08-04T11:19:00Z</dcterms:modified>
</cp:coreProperties>
</file>