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13EF26" w14:textId="77777777" w:rsidR="005579D5" w:rsidRDefault="005579D5" w:rsidP="00973726">
      <w:pPr>
        <w:rPr>
          <w:rFonts w:cstheme="minorHAnsi" w:hint="cs"/>
          <w:b/>
          <w:bCs/>
          <w:noProof/>
          <w:sz w:val="32"/>
          <w:szCs w:val="32"/>
          <w:lang w:bidi="ar-OM"/>
        </w:rPr>
      </w:pPr>
      <w:bookmarkStart w:id="0" w:name="_Hlk203407715"/>
      <w:bookmarkEnd w:id="0"/>
    </w:p>
    <w:p w14:paraId="3CCF00B5" w14:textId="07B93ADD" w:rsidR="00973726" w:rsidRPr="00973726" w:rsidRDefault="00973726" w:rsidP="00973726">
      <w:pPr>
        <w:rPr>
          <w:rFonts w:cstheme="minorHAnsi"/>
          <w:b/>
          <w:bCs/>
          <w:noProof/>
          <w:sz w:val="32"/>
          <w:szCs w:val="32"/>
          <w:rtl/>
          <w:lang w:bidi="ar-SY"/>
        </w:rPr>
      </w:pPr>
      <w:r w:rsidRPr="00973726">
        <w:rPr>
          <w:rFonts w:cstheme="minorHAnsi"/>
          <w:b/>
          <w:bCs/>
          <w:noProof/>
          <w:color w:val="8496B0" w:themeColor="text2" w:themeTint="99"/>
          <w:sz w:val="32"/>
          <w:szCs w:val="32"/>
          <w:rtl/>
        </w:rPr>
        <w:drawing>
          <wp:anchor distT="0" distB="0" distL="114300" distR="114300" simplePos="0" relativeHeight="251659264" behindDoc="1" locked="0" layoutInCell="1" allowOverlap="1" wp14:anchorId="7823AA48" wp14:editId="0B488552">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73726">
        <w:rPr>
          <w:rFonts w:cstheme="minorHAnsi"/>
          <w:b/>
          <w:bCs/>
          <w:noProof/>
          <w:sz w:val="32"/>
          <w:szCs w:val="32"/>
          <w:rtl/>
          <w:lang w:bidi="ar-SY"/>
        </w:rPr>
        <w:t xml:space="preserve">جامعة ميد أوشن                                 </w:t>
      </w:r>
    </w:p>
    <w:p w14:paraId="6C5AE2F6" w14:textId="77777777" w:rsidR="00973726" w:rsidRPr="00973726" w:rsidRDefault="00973726" w:rsidP="00973726">
      <w:pPr>
        <w:rPr>
          <w:rFonts w:cstheme="minorHAnsi"/>
          <w:b/>
          <w:bCs/>
          <w:noProof/>
          <w:sz w:val="32"/>
          <w:szCs w:val="32"/>
          <w:rtl/>
          <w:lang w:bidi="ar-SY"/>
        </w:rPr>
      </w:pPr>
      <w:r w:rsidRPr="00973726">
        <w:rPr>
          <w:rFonts w:cstheme="minorHAnsi"/>
          <w:b/>
          <w:bCs/>
          <w:color w:val="000000" w:themeColor="text1"/>
          <w:sz w:val="32"/>
          <w:szCs w:val="32"/>
          <w:rtl/>
        </w:rPr>
        <w:t>كلية</w:t>
      </w:r>
      <w:r w:rsidRPr="00973726">
        <w:rPr>
          <w:rFonts w:cstheme="minorHAnsi"/>
          <w:b/>
          <w:bCs/>
          <w:noProof/>
          <w:sz w:val="32"/>
          <w:szCs w:val="32"/>
          <w:rtl/>
          <w:lang w:bidi="ar-SY"/>
        </w:rPr>
        <w:t xml:space="preserve"> الإدارة</w:t>
      </w:r>
    </w:p>
    <w:p w14:paraId="75C1F4F2" w14:textId="77777777" w:rsidR="00973726" w:rsidRPr="00973726" w:rsidRDefault="00973726" w:rsidP="00973726">
      <w:pPr>
        <w:rPr>
          <w:rFonts w:cstheme="minorHAnsi"/>
          <w:b/>
          <w:bCs/>
          <w:noProof/>
          <w:sz w:val="40"/>
          <w:szCs w:val="40"/>
          <w:lang w:bidi="ar-SY"/>
        </w:rPr>
      </w:pPr>
    </w:p>
    <w:p w14:paraId="2CDED23D" w14:textId="77777777" w:rsidR="00973726" w:rsidRPr="00973726" w:rsidRDefault="00973726" w:rsidP="00973726">
      <w:pPr>
        <w:rPr>
          <w:rFonts w:cstheme="minorHAnsi"/>
          <w:b/>
          <w:bCs/>
          <w:noProof/>
          <w:sz w:val="40"/>
          <w:szCs w:val="40"/>
          <w:rtl/>
          <w:lang w:bidi="ar-SY"/>
        </w:rPr>
      </w:pPr>
    </w:p>
    <w:p w14:paraId="3FD42305" w14:textId="1675D24C" w:rsidR="00973726" w:rsidRDefault="00101F98" w:rsidP="00101F98">
      <w:pPr>
        <w:shd w:val="clear" w:color="auto" w:fill="E7E6E6" w:themeFill="background2"/>
        <w:jc w:val="center"/>
        <w:rPr>
          <w:rFonts w:cstheme="minorHAnsi"/>
          <w:b/>
          <w:bCs/>
          <w:sz w:val="32"/>
          <w:szCs w:val="32"/>
          <w:rtl/>
          <w:lang w:bidi="ar-OM"/>
        </w:rPr>
      </w:pPr>
      <w:r w:rsidRPr="00101F98">
        <w:rPr>
          <w:rFonts w:cs="Calibri"/>
          <w:b/>
          <w:bCs/>
          <w:sz w:val="32"/>
          <w:szCs w:val="32"/>
          <w:rtl/>
          <w:lang w:bidi="ar-OM"/>
        </w:rPr>
        <w:t>أثر إدارة المخاطر (التهديدات والفرص) على جودة المشاريع الإنشائية: دراسة تطبيقية على مشاريع منطقة مكة المكرمة</w:t>
      </w:r>
    </w:p>
    <w:p w14:paraId="1519C964" w14:textId="77777777" w:rsidR="00973726" w:rsidRDefault="00973726" w:rsidP="00973726">
      <w:pPr>
        <w:bidi w:val="0"/>
        <w:rPr>
          <w:rFonts w:cstheme="minorHAnsi"/>
          <w:sz w:val="28"/>
          <w:szCs w:val="28"/>
          <w:rtl/>
          <w:lang w:bidi="ar-OM"/>
        </w:rPr>
      </w:pPr>
    </w:p>
    <w:p w14:paraId="21B79087" w14:textId="77777777" w:rsidR="00855CC5" w:rsidRDefault="00855CC5" w:rsidP="00855CC5">
      <w:pPr>
        <w:bidi w:val="0"/>
        <w:rPr>
          <w:rFonts w:cstheme="minorHAnsi"/>
          <w:sz w:val="28"/>
          <w:szCs w:val="28"/>
          <w:rtl/>
          <w:lang w:bidi="ar-OM"/>
        </w:rPr>
      </w:pPr>
    </w:p>
    <w:p w14:paraId="4A9E662C" w14:textId="77777777" w:rsidR="00855CC5" w:rsidRDefault="00855CC5" w:rsidP="00855CC5">
      <w:pPr>
        <w:bidi w:val="0"/>
        <w:rPr>
          <w:rFonts w:cstheme="minorHAnsi"/>
          <w:sz w:val="28"/>
          <w:szCs w:val="28"/>
          <w:lang w:bidi="ar-OM"/>
        </w:rPr>
      </w:pPr>
    </w:p>
    <w:p w14:paraId="194FAB37" w14:textId="77777777" w:rsidR="00973726" w:rsidRPr="00973726" w:rsidRDefault="00973726" w:rsidP="00973726">
      <w:pPr>
        <w:rPr>
          <w:rFonts w:cstheme="minorHAnsi"/>
          <w:sz w:val="28"/>
          <w:szCs w:val="28"/>
          <w:rtl/>
          <w:lang w:bidi="ar-OM"/>
        </w:rPr>
      </w:pPr>
    </w:p>
    <w:p w14:paraId="20682510" w14:textId="77777777" w:rsidR="00973726" w:rsidRPr="00973726" w:rsidRDefault="00973726" w:rsidP="00973726">
      <w:pPr>
        <w:jc w:val="center"/>
        <w:rPr>
          <w:rFonts w:cstheme="minorHAnsi"/>
          <w:sz w:val="32"/>
          <w:szCs w:val="32"/>
          <w:rtl/>
          <w:lang w:bidi="ar-SY"/>
        </w:rPr>
      </w:pPr>
      <w:r w:rsidRPr="00973726">
        <w:rPr>
          <w:rFonts w:cstheme="minorHAnsi"/>
          <w:sz w:val="32"/>
          <w:szCs w:val="32"/>
          <w:rtl/>
          <w:lang w:bidi="ar-SY"/>
        </w:rPr>
        <w:t>إعداد</w:t>
      </w:r>
    </w:p>
    <w:p w14:paraId="5662A69C" w14:textId="77777777" w:rsidR="00973726" w:rsidRPr="00973726" w:rsidRDefault="00973726" w:rsidP="00973726">
      <w:pPr>
        <w:jc w:val="center"/>
        <w:rPr>
          <w:rFonts w:cstheme="minorHAnsi"/>
          <w:sz w:val="32"/>
          <w:szCs w:val="32"/>
          <w:rtl/>
          <w:lang w:bidi="ar-SY"/>
        </w:rPr>
      </w:pPr>
      <w:r w:rsidRPr="00973726">
        <w:rPr>
          <w:rFonts w:cstheme="minorHAnsi"/>
          <w:sz w:val="32"/>
          <w:szCs w:val="32"/>
          <w:rtl/>
          <w:lang w:bidi="ar-SY"/>
        </w:rPr>
        <w:t>الطالب/ علي حسن عبدالله عيديد</w:t>
      </w:r>
    </w:p>
    <w:p w14:paraId="219E99AC" w14:textId="77777777" w:rsidR="00973726" w:rsidRPr="00973726" w:rsidRDefault="00973726" w:rsidP="00973726">
      <w:pPr>
        <w:jc w:val="center"/>
        <w:rPr>
          <w:rFonts w:cstheme="minorHAnsi"/>
          <w:b/>
          <w:bCs/>
          <w:sz w:val="32"/>
          <w:szCs w:val="32"/>
          <w:lang w:bidi="ar-SY"/>
        </w:rPr>
      </w:pPr>
      <w:r w:rsidRPr="00973726">
        <w:rPr>
          <w:rFonts w:cstheme="minorHAnsi"/>
          <w:sz w:val="32"/>
          <w:szCs w:val="32"/>
          <w:rtl/>
          <w:lang w:bidi="ar-SY"/>
        </w:rPr>
        <w:t xml:space="preserve">الرقم الأكاديمي / </w:t>
      </w:r>
      <w:hyperlink r:id="rId9" w:history="1">
        <w:r w:rsidRPr="00973726">
          <w:rPr>
            <w:rStyle w:val="Hyperlink"/>
            <w:rFonts w:cstheme="minorHAnsi"/>
            <w:color w:val="000000" w:themeColor="text1"/>
            <w:sz w:val="32"/>
            <w:szCs w:val="32"/>
            <w:u w:val="none"/>
            <w:lang w:bidi="ar-SY"/>
          </w:rPr>
          <w:t>243001778</w:t>
        </w:r>
      </w:hyperlink>
    </w:p>
    <w:p w14:paraId="5C7A1DA5" w14:textId="77777777" w:rsidR="00973726" w:rsidRDefault="00973726" w:rsidP="00973726">
      <w:pPr>
        <w:jc w:val="center"/>
        <w:rPr>
          <w:rFonts w:cstheme="minorHAnsi"/>
          <w:sz w:val="28"/>
          <w:szCs w:val="28"/>
          <w:lang w:bidi="ar-SY"/>
        </w:rPr>
      </w:pPr>
    </w:p>
    <w:p w14:paraId="53D02BB1" w14:textId="77777777" w:rsidR="00973726" w:rsidRPr="00973726" w:rsidRDefault="00973726" w:rsidP="00973726">
      <w:pPr>
        <w:jc w:val="center"/>
        <w:rPr>
          <w:rFonts w:cstheme="minorHAnsi"/>
          <w:sz w:val="28"/>
          <w:szCs w:val="28"/>
          <w:rtl/>
          <w:lang w:bidi="ar-SY"/>
        </w:rPr>
      </w:pPr>
    </w:p>
    <w:p w14:paraId="7428FC97" w14:textId="77777777" w:rsidR="00973726" w:rsidRPr="00973726" w:rsidRDefault="00973726" w:rsidP="00973726">
      <w:pPr>
        <w:jc w:val="center"/>
        <w:rPr>
          <w:rFonts w:cstheme="minorHAnsi"/>
          <w:sz w:val="32"/>
          <w:szCs w:val="32"/>
          <w:rtl/>
          <w:lang w:bidi="ar-SY"/>
        </w:rPr>
      </w:pPr>
      <w:r w:rsidRPr="00973726">
        <w:rPr>
          <w:rFonts w:cstheme="minorHAnsi"/>
          <w:sz w:val="32"/>
          <w:szCs w:val="32"/>
          <w:rtl/>
          <w:lang w:bidi="ar-SY"/>
        </w:rPr>
        <w:t>إشراف</w:t>
      </w:r>
    </w:p>
    <w:p w14:paraId="636F1E25" w14:textId="022651AC" w:rsidR="00973726" w:rsidRPr="00973726" w:rsidRDefault="00973726" w:rsidP="00973726">
      <w:pPr>
        <w:rPr>
          <w:rFonts w:cstheme="minorHAnsi"/>
          <w:sz w:val="32"/>
          <w:szCs w:val="32"/>
          <w:rtl/>
          <w:lang w:bidi="ar-SY"/>
        </w:rPr>
      </w:pPr>
      <w:r w:rsidRPr="00973726">
        <w:rPr>
          <w:rFonts w:cstheme="minorHAnsi"/>
          <w:sz w:val="32"/>
          <w:szCs w:val="32"/>
          <w:rtl/>
          <w:lang w:bidi="ar-SY"/>
        </w:rPr>
        <w:t>الدكتور/</w:t>
      </w:r>
      <w:r w:rsidR="00030468">
        <w:rPr>
          <w:rFonts w:cstheme="minorHAnsi" w:hint="cs"/>
          <w:sz w:val="32"/>
          <w:szCs w:val="32"/>
          <w:rtl/>
          <w:lang w:bidi="ar-SY"/>
        </w:rPr>
        <w:t xml:space="preserve"> الفيصل حسن</w:t>
      </w:r>
      <w:r w:rsidRPr="00973726">
        <w:rPr>
          <w:rFonts w:cstheme="minorHAnsi"/>
          <w:sz w:val="32"/>
          <w:szCs w:val="32"/>
          <w:rtl/>
          <w:lang w:bidi="ar-SY"/>
        </w:rPr>
        <w:t xml:space="preserve">                        </w:t>
      </w:r>
      <w:r>
        <w:rPr>
          <w:rFonts w:cstheme="minorHAnsi"/>
          <w:sz w:val="32"/>
          <w:szCs w:val="32"/>
          <w:lang w:bidi="ar-SY"/>
        </w:rPr>
        <w:t xml:space="preserve">    </w:t>
      </w:r>
      <w:r w:rsidRPr="00973726">
        <w:rPr>
          <w:rFonts w:cstheme="minorHAnsi"/>
          <w:sz w:val="32"/>
          <w:szCs w:val="32"/>
          <w:rtl/>
          <w:lang w:bidi="ar-SY"/>
        </w:rPr>
        <w:t xml:space="preserve"> </w:t>
      </w:r>
      <w:r>
        <w:rPr>
          <w:rFonts w:cstheme="minorHAnsi"/>
          <w:sz w:val="32"/>
          <w:szCs w:val="32"/>
          <w:lang w:bidi="ar-SY"/>
        </w:rPr>
        <w:t xml:space="preserve">                            </w:t>
      </w:r>
      <w:r w:rsidRPr="00973726">
        <w:rPr>
          <w:rFonts w:cstheme="minorHAnsi"/>
          <w:sz w:val="32"/>
          <w:szCs w:val="32"/>
          <w:rtl/>
          <w:lang w:bidi="ar-SY"/>
        </w:rPr>
        <w:t xml:space="preserve">            الدكتور/</w:t>
      </w:r>
      <w:r w:rsidR="001310BA">
        <w:rPr>
          <w:rFonts w:cstheme="minorHAnsi" w:hint="cs"/>
          <w:sz w:val="32"/>
          <w:szCs w:val="32"/>
          <w:rtl/>
          <w:lang w:bidi="ar-SY"/>
        </w:rPr>
        <w:t xml:space="preserve"> فايز جراد</w:t>
      </w:r>
    </w:p>
    <w:p w14:paraId="38E463DC" w14:textId="77777777" w:rsidR="00973726" w:rsidRPr="00973726" w:rsidRDefault="00973726" w:rsidP="00973726">
      <w:pPr>
        <w:jc w:val="center"/>
        <w:rPr>
          <w:rFonts w:cstheme="minorHAnsi"/>
          <w:sz w:val="32"/>
          <w:szCs w:val="32"/>
          <w:rtl/>
          <w:lang w:bidi="ar-SY"/>
        </w:rPr>
      </w:pPr>
    </w:p>
    <w:p w14:paraId="2CD7B069" w14:textId="77777777" w:rsidR="00973726" w:rsidRPr="00973726" w:rsidRDefault="00973726" w:rsidP="00973726">
      <w:pPr>
        <w:rPr>
          <w:rFonts w:cstheme="minorHAnsi"/>
          <w:sz w:val="28"/>
          <w:szCs w:val="28"/>
          <w:rtl/>
          <w:lang w:bidi="ar-SY"/>
        </w:rPr>
      </w:pPr>
      <w:r w:rsidRPr="00973726">
        <w:rPr>
          <w:rFonts w:cstheme="minorHAnsi"/>
          <w:sz w:val="28"/>
          <w:szCs w:val="28"/>
          <w:rtl/>
          <w:lang w:bidi="ar-SY"/>
        </w:rPr>
        <w:t xml:space="preserve">                 </w:t>
      </w:r>
    </w:p>
    <w:p w14:paraId="69977C8A" w14:textId="77777777" w:rsidR="00973726" w:rsidRPr="00973726" w:rsidRDefault="00973726" w:rsidP="00973726">
      <w:pPr>
        <w:jc w:val="center"/>
        <w:rPr>
          <w:rFonts w:cstheme="minorHAnsi"/>
          <w:sz w:val="32"/>
          <w:szCs w:val="32"/>
          <w:rtl/>
          <w:lang w:bidi="ar-SY"/>
        </w:rPr>
      </w:pPr>
      <w:r w:rsidRPr="00973726">
        <w:rPr>
          <w:rFonts w:cstheme="minorHAnsi"/>
          <w:sz w:val="32"/>
          <w:szCs w:val="32"/>
          <w:rtl/>
          <w:lang w:bidi="ar-SY"/>
        </w:rPr>
        <w:t>العام الجامعي</w:t>
      </w:r>
    </w:p>
    <w:p w14:paraId="2D67C5F8" w14:textId="0A514AA2" w:rsidR="00FD2F40" w:rsidRPr="00CB141E" w:rsidRDefault="00973726" w:rsidP="00CB141E">
      <w:pPr>
        <w:jc w:val="center"/>
        <w:rPr>
          <w:rFonts w:cstheme="minorHAnsi"/>
          <w:sz w:val="32"/>
          <w:szCs w:val="32"/>
          <w:lang w:bidi="ar-SY"/>
        </w:rPr>
      </w:pPr>
      <w:r w:rsidRPr="00973726">
        <w:rPr>
          <w:rFonts w:cstheme="minorHAnsi"/>
          <w:sz w:val="32"/>
          <w:szCs w:val="32"/>
          <w:rtl/>
          <w:lang w:bidi="ar-SY"/>
        </w:rPr>
        <w:t>1446ه / 2025 م</w:t>
      </w:r>
    </w:p>
    <w:p w14:paraId="3813AD83" w14:textId="6CC3C4F4" w:rsidR="00973726" w:rsidRDefault="00973726" w:rsidP="00191138">
      <w:pPr>
        <w:shd w:val="clear" w:color="auto" w:fill="E7E6E6" w:themeFill="background2"/>
        <w:jc w:val="center"/>
        <w:outlineLvl w:val="0"/>
        <w:rPr>
          <w:rFonts w:cstheme="minorHAnsi"/>
          <w:b/>
          <w:bCs/>
          <w:sz w:val="32"/>
          <w:szCs w:val="32"/>
          <w:rtl/>
          <w:lang w:bidi="ar-OM"/>
        </w:rPr>
      </w:pPr>
      <w:bookmarkStart w:id="1" w:name="_Toc203408261"/>
      <w:r w:rsidRPr="00973726">
        <w:rPr>
          <w:rFonts w:cstheme="minorHAnsi" w:hint="cs"/>
          <w:b/>
          <w:bCs/>
          <w:sz w:val="32"/>
          <w:szCs w:val="32"/>
          <w:rtl/>
          <w:lang w:bidi="ar-OM"/>
        </w:rPr>
        <w:lastRenderedPageBreak/>
        <w:t>حقوق الطباعة</w:t>
      </w:r>
      <w:bookmarkEnd w:id="1"/>
    </w:p>
    <w:p w14:paraId="65F4400C" w14:textId="77777777" w:rsidR="00973726" w:rsidRDefault="00973726" w:rsidP="00973726">
      <w:pPr>
        <w:jc w:val="center"/>
        <w:rPr>
          <w:rFonts w:cstheme="minorHAnsi"/>
          <w:b/>
          <w:bCs/>
          <w:sz w:val="32"/>
          <w:szCs w:val="32"/>
          <w:rtl/>
          <w:lang w:bidi="ar-OM"/>
        </w:rPr>
      </w:pPr>
    </w:p>
    <w:p w14:paraId="3E5FCCEC" w14:textId="77777777" w:rsidR="004B0138" w:rsidRDefault="004B0138" w:rsidP="004B0138">
      <w:pPr>
        <w:spacing w:line="360" w:lineRule="auto"/>
        <w:jc w:val="both"/>
        <w:rPr>
          <w:rFonts w:cstheme="minorHAnsi"/>
          <w:sz w:val="28"/>
          <w:szCs w:val="28"/>
          <w:rtl/>
        </w:rPr>
      </w:pPr>
      <w:r w:rsidRPr="004B0138">
        <w:rPr>
          <w:rFonts w:cstheme="minorHAnsi"/>
          <w:sz w:val="28"/>
          <w:szCs w:val="28"/>
          <w:rtl/>
        </w:rPr>
        <w:t>جميع حقوق الطباعة محفوظة لجامعة ميدأوشن، حيث تعد كافة المواد والمحتويات الواردة في هذا البحث ملكًا للجامعة</w:t>
      </w:r>
      <w:r w:rsidRPr="004B0138">
        <w:rPr>
          <w:rFonts w:cstheme="minorHAnsi"/>
          <w:sz w:val="28"/>
          <w:szCs w:val="28"/>
        </w:rPr>
        <w:t xml:space="preserve">. </w:t>
      </w:r>
      <w:r w:rsidRPr="004B0138">
        <w:rPr>
          <w:rFonts w:cstheme="minorHAnsi"/>
          <w:sz w:val="28"/>
          <w:szCs w:val="28"/>
          <w:rtl/>
        </w:rPr>
        <w:t>لا يجوز استخدام هذه المواد أو إعادة نشرها أو توزيعها بأي شكل من الأشكال دون الحصول على إذن مسبق من جامعة ميدأوشن</w:t>
      </w:r>
      <w:r w:rsidRPr="004B0138">
        <w:rPr>
          <w:rFonts w:cstheme="minorHAnsi"/>
          <w:sz w:val="28"/>
          <w:szCs w:val="28"/>
        </w:rPr>
        <w:t>.</w:t>
      </w:r>
    </w:p>
    <w:p w14:paraId="1E229813" w14:textId="77777777" w:rsidR="004B0138" w:rsidRDefault="004B0138" w:rsidP="004B0138">
      <w:pPr>
        <w:jc w:val="both"/>
        <w:rPr>
          <w:rFonts w:cstheme="minorHAnsi"/>
          <w:sz w:val="28"/>
          <w:szCs w:val="28"/>
          <w:rtl/>
          <w:lang w:bidi="ar-OM"/>
        </w:rPr>
      </w:pPr>
    </w:p>
    <w:p w14:paraId="5E8AD9A0" w14:textId="69C31129" w:rsidR="004B0138" w:rsidRPr="004B0138" w:rsidRDefault="004B0138" w:rsidP="004B0138">
      <w:pPr>
        <w:jc w:val="center"/>
        <w:rPr>
          <w:rFonts w:cstheme="minorHAnsi"/>
          <w:sz w:val="28"/>
          <w:szCs w:val="28"/>
          <w:lang w:bidi="ar-OM"/>
        </w:rPr>
      </w:pPr>
      <w:r>
        <w:rPr>
          <w:rFonts w:cstheme="minorHAnsi" w:hint="cs"/>
          <w:sz w:val="28"/>
          <w:szCs w:val="28"/>
          <w:rtl/>
          <w:lang w:bidi="ar-OM"/>
        </w:rPr>
        <w:t xml:space="preserve">                                                                                                                           الباحث</w:t>
      </w:r>
    </w:p>
    <w:p w14:paraId="6649F4CF" w14:textId="77777777" w:rsidR="00973726" w:rsidRPr="004B0138" w:rsidRDefault="00973726" w:rsidP="00973726">
      <w:pPr>
        <w:jc w:val="center"/>
        <w:rPr>
          <w:rFonts w:cstheme="minorHAnsi"/>
          <w:b/>
          <w:bCs/>
          <w:sz w:val="32"/>
          <w:szCs w:val="32"/>
          <w:rtl/>
          <w:lang w:bidi="ar-OM"/>
        </w:rPr>
      </w:pPr>
    </w:p>
    <w:p w14:paraId="3E418AFB" w14:textId="77777777" w:rsidR="00973726" w:rsidRDefault="00973726" w:rsidP="00973726">
      <w:pPr>
        <w:jc w:val="center"/>
        <w:rPr>
          <w:rFonts w:cstheme="minorHAnsi"/>
          <w:b/>
          <w:bCs/>
          <w:sz w:val="32"/>
          <w:szCs w:val="32"/>
          <w:rtl/>
          <w:lang w:bidi="ar-OM"/>
        </w:rPr>
      </w:pPr>
    </w:p>
    <w:p w14:paraId="737D9A98" w14:textId="77777777" w:rsidR="00973726" w:rsidRDefault="00973726" w:rsidP="00973726">
      <w:pPr>
        <w:jc w:val="center"/>
        <w:rPr>
          <w:rFonts w:cstheme="minorHAnsi"/>
          <w:b/>
          <w:bCs/>
          <w:sz w:val="32"/>
          <w:szCs w:val="32"/>
          <w:rtl/>
          <w:lang w:bidi="ar-OM"/>
        </w:rPr>
      </w:pPr>
    </w:p>
    <w:p w14:paraId="7837E95C" w14:textId="77777777" w:rsidR="00A726A4" w:rsidRDefault="00A726A4" w:rsidP="00973726">
      <w:pPr>
        <w:jc w:val="center"/>
        <w:rPr>
          <w:rFonts w:cstheme="minorHAnsi"/>
          <w:b/>
          <w:bCs/>
          <w:sz w:val="32"/>
          <w:szCs w:val="32"/>
          <w:rtl/>
          <w:lang w:bidi="ar-OM"/>
        </w:rPr>
      </w:pPr>
    </w:p>
    <w:p w14:paraId="34A0AA23" w14:textId="77777777" w:rsidR="00973726" w:rsidRDefault="00973726" w:rsidP="00973726">
      <w:pPr>
        <w:jc w:val="center"/>
        <w:rPr>
          <w:rFonts w:cstheme="minorHAnsi"/>
          <w:b/>
          <w:bCs/>
          <w:sz w:val="32"/>
          <w:szCs w:val="32"/>
          <w:rtl/>
          <w:lang w:bidi="ar-OM"/>
        </w:rPr>
      </w:pPr>
    </w:p>
    <w:p w14:paraId="12ABD05E" w14:textId="77777777" w:rsidR="00973726" w:rsidRDefault="00973726" w:rsidP="00973726">
      <w:pPr>
        <w:jc w:val="center"/>
        <w:rPr>
          <w:rFonts w:cstheme="minorHAnsi"/>
          <w:b/>
          <w:bCs/>
          <w:sz w:val="32"/>
          <w:szCs w:val="32"/>
          <w:rtl/>
          <w:lang w:bidi="ar-OM"/>
        </w:rPr>
      </w:pPr>
    </w:p>
    <w:p w14:paraId="64655CD8" w14:textId="77777777" w:rsidR="00973726" w:rsidRDefault="00973726" w:rsidP="00973726">
      <w:pPr>
        <w:jc w:val="center"/>
        <w:rPr>
          <w:rFonts w:cstheme="minorHAnsi"/>
          <w:b/>
          <w:bCs/>
          <w:sz w:val="32"/>
          <w:szCs w:val="32"/>
          <w:rtl/>
          <w:lang w:bidi="ar-OM"/>
        </w:rPr>
      </w:pPr>
    </w:p>
    <w:p w14:paraId="1FA7BB3D" w14:textId="77777777" w:rsidR="00973726" w:rsidRDefault="00973726" w:rsidP="00973726">
      <w:pPr>
        <w:jc w:val="center"/>
        <w:rPr>
          <w:rFonts w:cstheme="minorHAnsi"/>
          <w:b/>
          <w:bCs/>
          <w:sz w:val="32"/>
          <w:szCs w:val="32"/>
          <w:rtl/>
          <w:lang w:bidi="ar-OM"/>
        </w:rPr>
      </w:pPr>
    </w:p>
    <w:p w14:paraId="00C6D4CD" w14:textId="77777777" w:rsidR="00973726" w:rsidRDefault="00973726" w:rsidP="00973726">
      <w:pPr>
        <w:jc w:val="center"/>
        <w:rPr>
          <w:rFonts w:cstheme="minorHAnsi"/>
          <w:b/>
          <w:bCs/>
          <w:sz w:val="32"/>
          <w:szCs w:val="32"/>
          <w:rtl/>
          <w:lang w:bidi="ar-OM"/>
        </w:rPr>
      </w:pPr>
    </w:p>
    <w:p w14:paraId="66DE7471" w14:textId="77777777" w:rsidR="00973726" w:rsidRDefault="00973726" w:rsidP="00973726">
      <w:pPr>
        <w:jc w:val="center"/>
        <w:rPr>
          <w:rFonts w:cstheme="minorHAnsi"/>
          <w:b/>
          <w:bCs/>
          <w:sz w:val="32"/>
          <w:szCs w:val="32"/>
          <w:rtl/>
          <w:lang w:bidi="ar-OM"/>
        </w:rPr>
      </w:pPr>
    </w:p>
    <w:p w14:paraId="7F260730" w14:textId="77777777" w:rsidR="00973726" w:rsidRDefault="00973726" w:rsidP="00973726">
      <w:pPr>
        <w:jc w:val="center"/>
        <w:rPr>
          <w:rFonts w:cstheme="minorHAnsi"/>
          <w:b/>
          <w:bCs/>
          <w:sz w:val="32"/>
          <w:szCs w:val="32"/>
          <w:rtl/>
          <w:lang w:bidi="ar-OM"/>
        </w:rPr>
      </w:pPr>
    </w:p>
    <w:p w14:paraId="70EEB691" w14:textId="77777777" w:rsidR="00973726" w:rsidRDefault="00973726" w:rsidP="00973726">
      <w:pPr>
        <w:jc w:val="center"/>
        <w:rPr>
          <w:rFonts w:cstheme="minorHAnsi"/>
          <w:b/>
          <w:bCs/>
          <w:sz w:val="32"/>
          <w:szCs w:val="32"/>
          <w:rtl/>
          <w:lang w:bidi="ar-OM"/>
        </w:rPr>
      </w:pPr>
    </w:p>
    <w:p w14:paraId="10DEDBE1" w14:textId="77777777" w:rsidR="00973726" w:rsidRDefault="00973726" w:rsidP="00973726">
      <w:pPr>
        <w:jc w:val="center"/>
        <w:rPr>
          <w:rFonts w:cstheme="minorHAnsi"/>
          <w:b/>
          <w:bCs/>
          <w:sz w:val="32"/>
          <w:szCs w:val="32"/>
          <w:rtl/>
          <w:lang w:bidi="ar-OM"/>
        </w:rPr>
      </w:pPr>
    </w:p>
    <w:p w14:paraId="50A5FC50" w14:textId="77777777" w:rsidR="00973726" w:rsidRDefault="00973726" w:rsidP="00973726">
      <w:pPr>
        <w:jc w:val="center"/>
        <w:rPr>
          <w:rFonts w:cstheme="minorHAnsi"/>
          <w:b/>
          <w:bCs/>
          <w:sz w:val="32"/>
          <w:szCs w:val="32"/>
          <w:rtl/>
          <w:lang w:bidi="ar-OM"/>
        </w:rPr>
      </w:pPr>
    </w:p>
    <w:p w14:paraId="0ACD5E09" w14:textId="77777777" w:rsidR="00973726" w:rsidRDefault="00973726" w:rsidP="00973726">
      <w:pPr>
        <w:jc w:val="center"/>
        <w:rPr>
          <w:rFonts w:cstheme="minorHAnsi"/>
          <w:b/>
          <w:bCs/>
          <w:sz w:val="32"/>
          <w:szCs w:val="32"/>
          <w:rtl/>
          <w:lang w:bidi="ar-OM"/>
        </w:rPr>
      </w:pPr>
    </w:p>
    <w:p w14:paraId="01D3AB5C" w14:textId="77777777" w:rsidR="00973726" w:rsidRDefault="00973726" w:rsidP="00191138">
      <w:pPr>
        <w:shd w:val="clear" w:color="auto" w:fill="E7E6E6" w:themeFill="background2"/>
        <w:jc w:val="center"/>
        <w:outlineLvl w:val="0"/>
        <w:rPr>
          <w:rFonts w:cstheme="minorHAnsi"/>
          <w:b/>
          <w:bCs/>
          <w:sz w:val="32"/>
          <w:szCs w:val="32"/>
          <w:rtl/>
          <w:lang w:bidi="ar-OM"/>
        </w:rPr>
      </w:pPr>
      <w:bookmarkStart w:id="2" w:name="_Toc203408262"/>
      <w:r>
        <w:rPr>
          <w:rFonts w:cstheme="minorHAnsi" w:hint="cs"/>
          <w:b/>
          <w:bCs/>
          <w:sz w:val="32"/>
          <w:szCs w:val="32"/>
          <w:rtl/>
          <w:lang w:bidi="ar-OM"/>
        </w:rPr>
        <w:lastRenderedPageBreak/>
        <w:t>المُــلخص</w:t>
      </w:r>
      <w:bookmarkEnd w:id="2"/>
    </w:p>
    <w:p w14:paraId="306186D8" w14:textId="77777777" w:rsidR="00973726" w:rsidRDefault="00973726" w:rsidP="00973726">
      <w:pPr>
        <w:jc w:val="center"/>
        <w:rPr>
          <w:rFonts w:cstheme="minorHAnsi"/>
          <w:b/>
          <w:bCs/>
          <w:sz w:val="32"/>
          <w:szCs w:val="32"/>
          <w:rtl/>
          <w:lang w:bidi="ar-OM"/>
        </w:rPr>
      </w:pPr>
    </w:p>
    <w:p w14:paraId="1A2E5D8F" w14:textId="3EB6A951" w:rsidR="00A430EF" w:rsidRDefault="00CE73D3" w:rsidP="003848E0">
      <w:pPr>
        <w:spacing w:line="360" w:lineRule="auto"/>
        <w:jc w:val="both"/>
        <w:rPr>
          <w:rFonts w:cstheme="minorHAnsi"/>
          <w:sz w:val="28"/>
          <w:szCs w:val="28"/>
          <w:rtl/>
        </w:rPr>
      </w:pPr>
      <w:r>
        <w:rPr>
          <w:rFonts w:cstheme="minorHAnsi" w:hint="cs"/>
          <w:sz w:val="28"/>
          <w:szCs w:val="28"/>
          <w:rtl/>
          <w:lang w:bidi="ar-OM"/>
        </w:rPr>
        <w:t>هدفت</w:t>
      </w:r>
      <w:r w:rsidR="003848E0" w:rsidRPr="003848E0">
        <w:rPr>
          <w:rFonts w:cstheme="minorHAnsi"/>
          <w:sz w:val="28"/>
          <w:szCs w:val="28"/>
          <w:rtl/>
        </w:rPr>
        <w:t xml:space="preserve"> هذ</w:t>
      </w:r>
      <w:r>
        <w:rPr>
          <w:rFonts w:cstheme="minorHAnsi" w:hint="cs"/>
          <w:sz w:val="28"/>
          <w:szCs w:val="28"/>
          <w:rtl/>
        </w:rPr>
        <w:t>ه</w:t>
      </w:r>
      <w:r w:rsidR="003848E0" w:rsidRPr="003848E0">
        <w:rPr>
          <w:rFonts w:cstheme="minorHAnsi"/>
          <w:sz w:val="28"/>
          <w:szCs w:val="28"/>
          <w:rtl/>
        </w:rPr>
        <w:t xml:space="preserve"> </w:t>
      </w:r>
      <w:r w:rsidR="00695DE6">
        <w:rPr>
          <w:rFonts w:cstheme="minorHAnsi" w:hint="cs"/>
          <w:sz w:val="28"/>
          <w:szCs w:val="28"/>
          <w:rtl/>
        </w:rPr>
        <w:t>ال</w:t>
      </w:r>
      <w:r>
        <w:rPr>
          <w:rFonts w:cstheme="minorHAnsi" w:hint="cs"/>
          <w:sz w:val="28"/>
          <w:szCs w:val="28"/>
          <w:rtl/>
        </w:rPr>
        <w:t>دراسة</w:t>
      </w:r>
      <w:r w:rsidR="003848E0" w:rsidRPr="003848E0">
        <w:rPr>
          <w:rFonts w:cstheme="minorHAnsi"/>
          <w:sz w:val="28"/>
          <w:szCs w:val="28"/>
          <w:rtl/>
        </w:rPr>
        <w:t xml:space="preserve"> إلى تحليل أثر إدارة المخاطر على جودة المشاريع الإنشائية </w:t>
      </w:r>
      <w:r>
        <w:rPr>
          <w:rFonts w:cstheme="minorHAnsi" w:hint="cs"/>
          <w:sz w:val="28"/>
          <w:szCs w:val="28"/>
          <w:rtl/>
        </w:rPr>
        <w:t>ل</w:t>
      </w:r>
      <w:r w:rsidR="003848E0" w:rsidRPr="003848E0">
        <w:rPr>
          <w:rFonts w:cstheme="minorHAnsi"/>
          <w:sz w:val="28"/>
          <w:szCs w:val="28"/>
          <w:rtl/>
        </w:rPr>
        <w:t>لمشاريع القائمة في منطقة مكة المكرمة</w:t>
      </w:r>
      <w:r w:rsidR="00F77741">
        <w:rPr>
          <w:rFonts w:cstheme="minorHAnsi" w:hint="cs"/>
          <w:sz w:val="28"/>
          <w:szCs w:val="28"/>
          <w:rtl/>
        </w:rPr>
        <w:t xml:space="preserve">، </w:t>
      </w:r>
      <w:r>
        <w:rPr>
          <w:rFonts w:cstheme="minorHAnsi" w:hint="cs"/>
          <w:sz w:val="28"/>
          <w:szCs w:val="28"/>
          <w:rtl/>
        </w:rPr>
        <w:t xml:space="preserve">حيث </w:t>
      </w:r>
      <w:r w:rsidR="003848E0" w:rsidRPr="003848E0">
        <w:rPr>
          <w:rFonts w:cstheme="minorHAnsi"/>
          <w:sz w:val="28"/>
          <w:szCs w:val="28"/>
        </w:rPr>
        <w:t xml:space="preserve"> </w:t>
      </w:r>
      <w:r w:rsidR="003848E0" w:rsidRPr="003848E0">
        <w:rPr>
          <w:rFonts w:cstheme="minorHAnsi"/>
          <w:sz w:val="28"/>
          <w:szCs w:val="28"/>
          <w:rtl/>
        </w:rPr>
        <w:t xml:space="preserve">تُعد إدارة المخاطر أحد العوامل الحاسمة في نجاح المشاريع، </w:t>
      </w:r>
      <w:r>
        <w:rPr>
          <w:rFonts w:cstheme="minorHAnsi" w:hint="cs"/>
          <w:sz w:val="28"/>
          <w:szCs w:val="28"/>
          <w:rtl/>
        </w:rPr>
        <w:t xml:space="preserve">و </w:t>
      </w:r>
      <w:r w:rsidR="003848E0" w:rsidRPr="003848E0">
        <w:rPr>
          <w:rFonts w:cstheme="minorHAnsi"/>
          <w:sz w:val="28"/>
          <w:szCs w:val="28"/>
          <w:rtl/>
        </w:rPr>
        <w:t>تسهم في تقليل التأخيرات الزمنية، ضبط التكاليف، وتحسين جودة التنفيذ</w:t>
      </w:r>
      <w:r>
        <w:rPr>
          <w:rFonts w:cstheme="minorHAnsi" w:hint="cs"/>
          <w:sz w:val="28"/>
          <w:szCs w:val="28"/>
          <w:rtl/>
        </w:rPr>
        <w:t>.</w:t>
      </w:r>
    </w:p>
    <w:p w14:paraId="0AC7C0A9" w14:textId="7DC4DB65" w:rsidR="00DB5A26" w:rsidRDefault="00A430EF" w:rsidP="003848E0">
      <w:pPr>
        <w:spacing w:line="360" w:lineRule="auto"/>
        <w:jc w:val="both"/>
        <w:rPr>
          <w:rFonts w:cstheme="minorHAnsi"/>
          <w:sz w:val="28"/>
          <w:szCs w:val="28"/>
          <w:rtl/>
        </w:rPr>
      </w:pPr>
      <w:r>
        <w:rPr>
          <w:rFonts w:cstheme="minorHAnsi" w:hint="cs"/>
          <w:sz w:val="28"/>
          <w:szCs w:val="28"/>
          <w:rtl/>
        </w:rPr>
        <w:t xml:space="preserve">و </w:t>
      </w:r>
      <w:r w:rsidR="00CE73D3">
        <w:rPr>
          <w:rFonts w:cstheme="minorHAnsi" w:hint="cs"/>
          <w:sz w:val="28"/>
          <w:szCs w:val="28"/>
          <w:rtl/>
        </w:rPr>
        <w:t>أعتمدت</w:t>
      </w:r>
      <w:r w:rsidR="003848E0" w:rsidRPr="003848E0">
        <w:rPr>
          <w:rFonts w:cstheme="minorHAnsi"/>
          <w:sz w:val="28"/>
          <w:szCs w:val="28"/>
          <w:rtl/>
        </w:rPr>
        <w:t xml:space="preserve"> الدراسة على المنهج الوصفي التحليلي، </w:t>
      </w:r>
      <w:r w:rsidR="00CE73D3">
        <w:rPr>
          <w:rFonts w:cstheme="minorHAnsi" w:hint="cs"/>
          <w:sz w:val="28"/>
          <w:szCs w:val="28"/>
          <w:rtl/>
        </w:rPr>
        <w:t xml:space="preserve">و أستخدمت الإستبانة كأداة لجمع </w:t>
      </w:r>
      <w:r w:rsidR="003848E0" w:rsidRPr="003848E0">
        <w:rPr>
          <w:rFonts w:cstheme="minorHAnsi"/>
          <w:sz w:val="28"/>
          <w:szCs w:val="28"/>
          <w:rtl/>
        </w:rPr>
        <w:t>البيانات</w:t>
      </w:r>
      <w:r w:rsidR="00CE73D3">
        <w:rPr>
          <w:rFonts w:cstheme="minorHAnsi" w:hint="cs"/>
          <w:sz w:val="28"/>
          <w:szCs w:val="28"/>
          <w:rtl/>
        </w:rPr>
        <w:t xml:space="preserve"> الأولية</w:t>
      </w:r>
      <w:r w:rsidR="003848E0" w:rsidRPr="003848E0">
        <w:rPr>
          <w:rFonts w:cstheme="minorHAnsi"/>
          <w:sz w:val="28"/>
          <w:szCs w:val="28"/>
          <w:rtl/>
        </w:rPr>
        <w:t xml:space="preserve"> من مصادر متنوعة، </w:t>
      </w:r>
      <w:r w:rsidR="00CE73D3">
        <w:rPr>
          <w:rFonts w:cstheme="minorHAnsi" w:hint="cs"/>
          <w:sz w:val="28"/>
          <w:szCs w:val="28"/>
          <w:rtl/>
        </w:rPr>
        <w:t>و تم توجيه</w:t>
      </w:r>
      <w:r w:rsidR="003848E0" w:rsidRPr="003848E0">
        <w:rPr>
          <w:rFonts w:cstheme="minorHAnsi"/>
          <w:sz w:val="28"/>
          <w:szCs w:val="28"/>
          <w:rtl/>
        </w:rPr>
        <w:t xml:space="preserve"> الاستبيان </w:t>
      </w:r>
      <w:r w:rsidR="00CE73D3">
        <w:rPr>
          <w:rFonts w:cstheme="minorHAnsi" w:hint="cs"/>
          <w:sz w:val="28"/>
          <w:szCs w:val="28"/>
          <w:rtl/>
        </w:rPr>
        <w:t>إلى عينة عشوائية من</w:t>
      </w:r>
      <w:r w:rsidR="003848E0" w:rsidRPr="003848E0">
        <w:rPr>
          <w:rFonts w:cstheme="minorHAnsi"/>
          <w:sz w:val="28"/>
          <w:szCs w:val="28"/>
          <w:rtl/>
        </w:rPr>
        <w:t xml:space="preserve"> المهندسين، مديري المشاريع، الاستشاريين</w:t>
      </w:r>
      <w:r w:rsidR="00CE73D3">
        <w:rPr>
          <w:rFonts w:cstheme="minorHAnsi" w:hint="cs"/>
          <w:sz w:val="28"/>
          <w:szCs w:val="28"/>
          <w:rtl/>
        </w:rPr>
        <w:t xml:space="preserve"> و المقاولين </w:t>
      </w:r>
      <w:r w:rsidR="003848E0" w:rsidRPr="003848E0">
        <w:rPr>
          <w:rFonts w:cstheme="minorHAnsi"/>
          <w:sz w:val="28"/>
          <w:szCs w:val="28"/>
          <w:rtl/>
        </w:rPr>
        <w:t xml:space="preserve">العاملين في قطاع الإنشاءات بمنطقة مكة المكرمة. </w:t>
      </w:r>
      <w:r w:rsidR="00CE73D3">
        <w:rPr>
          <w:rFonts w:cstheme="minorHAnsi" w:hint="cs"/>
          <w:sz w:val="28"/>
          <w:szCs w:val="28"/>
          <w:rtl/>
        </w:rPr>
        <w:t>و تم الحصول على 190 استبانة و بعد الفحص و التدقيق تحصل الباحث على 88 استبانة صالحة للتحليل.</w:t>
      </w:r>
    </w:p>
    <w:p w14:paraId="33381F4F" w14:textId="18A91109" w:rsidR="003848E0" w:rsidRPr="003848E0" w:rsidRDefault="00F40447" w:rsidP="003848E0">
      <w:pPr>
        <w:spacing w:line="360" w:lineRule="auto"/>
        <w:jc w:val="both"/>
        <w:rPr>
          <w:rFonts w:cstheme="minorHAnsi"/>
          <w:sz w:val="28"/>
          <w:szCs w:val="28"/>
        </w:rPr>
      </w:pPr>
      <w:r>
        <w:rPr>
          <w:rFonts w:cstheme="minorHAnsi" w:hint="cs"/>
          <w:sz w:val="28"/>
          <w:szCs w:val="28"/>
          <w:rtl/>
        </w:rPr>
        <w:t xml:space="preserve">و </w:t>
      </w:r>
      <w:r w:rsidR="00CE73D3">
        <w:rPr>
          <w:rFonts w:cstheme="minorHAnsi" w:hint="cs"/>
          <w:sz w:val="28"/>
          <w:szCs w:val="28"/>
          <w:rtl/>
        </w:rPr>
        <w:t>قد تم</w:t>
      </w:r>
      <w:r w:rsidR="003848E0" w:rsidRPr="003848E0">
        <w:rPr>
          <w:rFonts w:cstheme="minorHAnsi"/>
          <w:sz w:val="28"/>
          <w:szCs w:val="28"/>
          <w:rtl/>
        </w:rPr>
        <w:t xml:space="preserve"> تحليل البيانات </w:t>
      </w:r>
      <w:r w:rsidR="00CE73D3">
        <w:rPr>
          <w:rFonts w:cstheme="minorHAnsi" w:hint="cs"/>
          <w:sz w:val="28"/>
          <w:szCs w:val="28"/>
          <w:rtl/>
        </w:rPr>
        <w:t xml:space="preserve">و اختبار الفرضيات </w:t>
      </w:r>
      <w:r w:rsidR="003848E0" w:rsidRPr="003848E0">
        <w:rPr>
          <w:rFonts w:cstheme="minorHAnsi"/>
          <w:sz w:val="28"/>
          <w:szCs w:val="28"/>
          <w:rtl/>
        </w:rPr>
        <w:t>باستخدام الأساليب الإحصائية عبر برنامج</w:t>
      </w:r>
      <w:r w:rsidR="003848E0" w:rsidRPr="003848E0">
        <w:rPr>
          <w:rFonts w:cstheme="minorHAnsi"/>
          <w:sz w:val="28"/>
          <w:szCs w:val="28"/>
        </w:rPr>
        <w:t xml:space="preserve"> SPSS </w:t>
      </w:r>
      <w:r w:rsidR="00CE73D3">
        <w:rPr>
          <w:rFonts w:cstheme="minorHAnsi" w:hint="cs"/>
          <w:sz w:val="28"/>
          <w:szCs w:val="28"/>
          <w:rtl/>
        </w:rPr>
        <w:t xml:space="preserve"> </w:t>
      </w:r>
      <w:r w:rsidR="003848E0" w:rsidRPr="003848E0">
        <w:rPr>
          <w:rFonts w:cstheme="minorHAnsi"/>
          <w:sz w:val="28"/>
          <w:szCs w:val="28"/>
          <w:rtl/>
        </w:rPr>
        <w:t>ودراسة العلاقة بين إدارة المخاطر وجودة المشاريع الإنشائية</w:t>
      </w:r>
      <w:r w:rsidR="003848E0" w:rsidRPr="003848E0">
        <w:rPr>
          <w:rFonts w:cstheme="minorHAnsi"/>
          <w:sz w:val="28"/>
          <w:szCs w:val="28"/>
        </w:rPr>
        <w:t>.</w:t>
      </w:r>
    </w:p>
    <w:p w14:paraId="0B15E66E" w14:textId="0D3776B7" w:rsidR="003848E0" w:rsidRPr="003848E0" w:rsidRDefault="00CE73D3" w:rsidP="00A05D1D">
      <w:pPr>
        <w:spacing w:line="360" w:lineRule="auto"/>
        <w:jc w:val="both"/>
        <w:rPr>
          <w:rFonts w:cstheme="minorHAnsi"/>
          <w:sz w:val="28"/>
          <w:szCs w:val="28"/>
        </w:rPr>
      </w:pPr>
      <w:r>
        <w:rPr>
          <w:rFonts w:cstheme="minorHAnsi" w:hint="cs"/>
          <w:sz w:val="28"/>
          <w:szCs w:val="28"/>
          <w:rtl/>
        </w:rPr>
        <w:t>أظهرت</w:t>
      </w:r>
      <w:r w:rsidR="00F965C6">
        <w:rPr>
          <w:rFonts w:cstheme="minorHAnsi" w:hint="cs"/>
          <w:sz w:val="28"/>
          <w:szCs w:val="28"/>
          <w:rtl/>
        </w:rPr>
        <w:t xml:space="preserve"> النتائج التي تم الحصول عليها </w:t>
      </w:r>
      <w:r>
        <w:rPr>
          <w:rFonts w:cstheme="minorHAnsi" w:hint="cs"/>
          <w:sz w:val="28"/>
          <w:szCs w:val="28"/>
          <w:rtl/>
        </w:rPr>
        <w:t>ان هناك تأثيراً ذو</w:t>
      </w:r>
      <w:r w:rsidR="003848E0" w:rsidRPr="003848E0">
        <w:rPr>
          <w:rFonts w:cstheme="minorHAnsi"/>
          <w:sz w:val="28"/>
          <w:szCs w:val="28"/>
          <w:rtl/>
        </w:rPr>
        <w:t xml:space="preserve"> </w:t>
      </w:r>
      <w:r>
        <w:rPr>
          <w:rFonts w:cstheme="minorHAnsi" w:hint="cs"/>
          <w:sz w:val="28"/>
          <w:szCs w:val="28"/>
          <w:rtl/>
        </w:rPr>
        <w:t>دلالة</w:t>
      </w:r>
      <w:r w:rsidR="003848E0" w:rsidRPr="003848E0">
        <w:rPr>
          <w:rFonts w:cstheme="minorHAnsi"/>
          <w:sz w:val="28"/>
          <w:szCs w:val="28"/>
          <w:rtl/>
        </w:rPr>
        <w:t xml:space="preserve"> إحصائية </w:t>
      </w:r>
      <w:r>
        <w:rPr>
          <w:rFonts w:cstheme="minorHAnsi" w:hint="cs"/>
          <w:sz w:val="28"/>
          <w:szCs w:val="28"/>
          <w:rtl/>
        </w:rPr>
        <w:t>ل</w:t>
      </w:r>
      <w:r w:rsidR="003848E0" w:rsidRPr="003848E0">
        <w:rPr>
          <w:rFonts w:cstheme="minorHAnsi"/>
          <w:sz w:val="28"/>
          <w:szCs w:val="28"/>
          <w:rtl/>
        </w:rPr>
        <w:t xml:space="preserve">تطبيق إدارة المخاطر </w:t>
      </w:r>
      <w:r>
        <w:rPr>
          <w:rFonts w:cstheme="minorHAnsi" w:hint="cs"/>
          <w:sz w:val="28"/>
          <w:szCs w:val="28"/>
          <w:rtl/>
        </w:rPr>
        <w:t xml:space="preserve">على </w:t>
      </w:r>
      <w:r w:rsidR="003848E0" w:rsidRPr="003848E0">
        <w:rPr>
          <w:rFonts w:cstheme="minorHAnsi"/>
          <w:sz w:val="28"/>
          <w:szCs w:val="28"/>
          <w:rtl/>
        </w:rPr>
        <w:t>جودة المشاريع</w:t>
      </w:r>
      <w:r>
        <w:rPr>
          <w:rFonts w:cstheme="minorHAnsi" w:hint="cs"/>
          <w:sz w:val="28"/>
          <w:szCs w:val="28"/>
          <w:rtl/>
        </w:rPr>
        <w:t xml:space="preserve"> الإنشائية ، </w:t>
      </w:r>
      <w:r w:rsidR="005023A7">
        <w:rPr>
          <w:rFonts w:cstheme="minorHAnsi" w:hint="cs"/>
          <w:sz w:val="28"/>
          <w:szCs w:val="28"/>
          <w:rtl/>
        </w:rPr>
        <w:t>حيث يؤثر على ضبط التكلفة و كفاءة الإنفاق و تقليل التأخيرات الزمنية و السلامة المهنية</w:t>
      </w:r>
    </w:p>
    <w:p w14:paraId="6235BD6F" w14:textId="1E5F03BF" w:rsidR="003848E0" w:rsidRPr="003848E0" w:rsidRDefault="00A05D1D" w:rsidP="008C3DE1">
      <w:pPr>
        <w:spacing w:line="360" w:lineRule="auto"/>
        <w:jc w:val="both"/>
        <w:rPr>
          <w:rFonts w:cstheme="minorHAnsi"/>
          <w:sz w:val="28"/>
          <w:szCs w:val="28"/>
        </w:rPr>
      </w:pPr>
      <w:r>
        <w:rPr>
          <w:rFonts w:cstheme="minorHAnsi" w:hint="cs"/>
          <w:sz w:val="28"/>
          <w:szCs w:val="28"/>
          <w:rtl/>
        </w:rPr>
        <w:t xml:space="preserve"> و </w:t>
      </w:r>
      <w:r w:rsidR="005023A7">
        <w:rPr>
          <w:rFonts w:cstheme="minorHAnsi" w:hint="cs"/>
          <w:sz w:val="28"/>
          <w:szCs w:val="28"/>
          <w:rtl/>
        </w:rPr>
        <w:t>قدمت الدراسة</w:t>
      </w:r>
      <w:r w:rsidR="003848E0" w:rsidRPr="003848E0">
        <w:rPr>
          <w:rFonts w:cstheme="minorHAnsi"/>
          <w:sz w:val="28"/>
          <w:szCs w:val="28"/>
          <w:rtl/>
        </w:rPr>
        <w:t xml:space="preserve"> عدة توصيات من شأنها تعزيز فاعلية إدارة المخاطر في</w:t>
      </w:r>
      <w:r w:rsidR="005023A7">
        <w:rPr>
          <w:rFonts w:cstheme="minorHAnsi" w:hint="cs"/>
          <w:sz w:val="28"/>
          <w:szCs w:val="28"/>
          <w:rtl/>
        </w:rPr>
        <w:t xml:space="preserve"> تحسين جودة</w:t>
      </w:r>
      <w:r w:rsidR="003848E0" w:rsidRPr="003848E0">
        <w:rPr>
          <w:rFonts w:cstheme="minorHAnsi"/>
          <w:sz w:val="28"/>
          <w:szCs w:val="28"/>
          <w:rtl/>
        </w:rPr>
        <w:t xml:space="preserve"> المشاريع الإنشائية</w:t>
      </w:r>
      <w:r w:rsidR="003848E0" w:rsidRPr="003848E0">
        <w:rPr>
          <w:rFonts w:cstheme="minorHAnsi"/>
          <w:sz w:val="28"/>
          <w:szCs w:val="28"/>
        </w:rPr>
        <w:t>.</w:t>
      </w:r>
    </w:p>
    <w:p w14:paraId="42B1435C" w14:textId="77777777" w:rsidR="003848E0" w:rsidRDefault="003848E0" w:rsidP="003848E0">
      <w:pPr>
        <w:spacing w:line="360" w:lineRule="auto"/>
        <w:jc w:val="both"/>
        <w:rPr>
          <w:rFonts w:cstheme="minorHAnsi"/>
          <w:sz w:val="28"/>
          <w:szCs w:val="28"/>
          <w:rtl/>
        </w:rPr>
      </w:pPr>
      <w:r w:rsidRPr="003848E0">
        <w:rPr>
          <w:rFonts w:cstheme="minorHAnsi"/>
          <w:sz w:val="28"/>
          <w:szCs w:val="28"/>
          <w:rtl/>
        </w:rPr>
        <w:t>الكلمات المفتاحية</w:t>
      </w:r>
      <w:r w:rsidRPr="003848E0">
        <w:rPr>
          <w:rFonts w:cstheme="minorHAnsi"/>
          <w:sz w:val="28"/>
          <w:szCs w:val="28"/>
        </w:rPr>
        <w:t xml:space="preserve">: </w:t>
      </w:r>
      <w:r w:rsidRPr="003848E0">
        <w:rPr>
          <w:rFonts w:cstheme="minorHAnsi"/>
          <w:sz w:val="28"/>
          <w:szCs w:val="28"/>
          <w:rtl/>
        </w:rPr>
        <w:t>إدارة المخاطر، جودة المشاريع، استراتيجيات إدارة المخاطر، المشاريع الإنشائية، منطقة مكة المكرمة</w:t>
      </w:r>
      <w:r w:rsidRPr="003848E0">
        <w:rPr>
          <w:rFonts w:cstheme="minorHAnsi"/>
          <w:sz w:val="28"/>
          <w:szCs w:val="28"/>
        </w:rPr>
        <w:t>.</w:t>
      </w:r>
    </w:p>
    <w:p w14:paraId="2B94C51C" w14:textId="213D40E7" w:rsidR="00321638" w:rsidRDefault="00321638" w:rsidP="0033068B">
      <w:pPr>
        <w:pStyle w:val="ListParagraph"/>
        <w:bidi w:val="0"/>
        <w:spacing w:line="360" w:lineRule="auto"/>
        <w:jc w:val="both"/>
        <w:rPr>
          <w:rFonts w:cs="Calibri"/>
          <w:sz w:val="26"/>
          <w:szCs w:val="26"/>
          <w:lang w:bidi="ar-OM"/>
        </w:rPr>
      </w:pPr>
    </w:p>
    <w:p w14:paraId="3D6F6141" w14:textId="77777777" w:rsidR="0033068B" w:rsidRDefault="0033068B" w:rsidP="0033068B">
      <w:pPr>
        <w:pStyle w:val="ListParagraph"/>
        <w:bidi w:val="0"/>
        <w:spacing w:line="360" w:lineRule="auto"/>
        <w:jc w:val="both"/>
        <w:rPr>
          <w:rFonts w:cs="Calibri"/>
          <w:sz w:val="26"/>
          <w:szCs w:val="26"/>
          <w:rtl/>
          <w:lang w:bidi="ar-OM"/>
        </w:rPr>
      </w:pPr>
    </w:p>
    <w:p w14:paraId="591B5334" w14:textId="77777777" w:rsidR="005023A7" w:rsidRDefault="005023A7" w:rsidP="005023A7">
      <w:pPr>
        <w:pStyle w:val="ListParagraph"/>
        <w:bidi w:val="0"/>
        <w:spacing w:line="360" w:lineRule="auto"/>
        <w:jc w:val="both"/>
        <w:rPr>
          <w:rFonts w:cs="Calibri"/>
          <w:sz w:val="26"/>
          <w:szCs w:val="26"/>
          <w:rtl/>
          <w:lang w:bidi="ar-OM"/>
        </w:rPr>
      </w:pPr>
    </w:p>
    <w:p w14:paraId="1173B9D7" w14:textId="77777777" w:rsidR="005023A7" w:rsidRDefault="005023A7" w:rsidP="005023A7">
      <w:pPr>
        <w:pStyle w:val="ListParagraph"/>
        <w:bidi w:val="0"/>
        <w:spacing w:line="360" w:lineRule="auto"/>
        <w:jc w:val="both"/>
        <w:rPr>
          <w:rFonts w:cs="Calibri"/>
          <w:sz w:val="26"/>
          <w:szCs w:val="26"/>
          <w:lang w:bidi="ar-OM"/>
        </w:rPr>
      </w:pPr>
    </w:p>
    <w:p w14:paraId="4AB7CCE8" w14:textId="77777777" w:rsidR="0033068B" w:rsidRDefault="0033068B" w:rsidP="0033068B">
      <w:pPr>
        <w:pStyle w:val="ListParagraph"/>
        <w:bidi w:val="0"/>
        <w:spacing w:line="360" w:lineRule="auto"/>
        <w:jc w:val="both"/>
        <w:rPr>
          <w:rFonts w:cs="Calibri"/>
          <w:sz w:val="26"/>
          <w:szCs w:val="26"/>
          <w:lang w:bidi="ar-OM"/>
        </w:rPr>
      </w:pPr>
    </w:p>
    <w:p w14:paraId="70A7492F" w14:textId="77777777" w:rsidR="0033068B" w:rsidRDefault="0033068B" w:rsidP="0033068B">
      <w:pPr>
        <w:pStyle w:val="ListParagraph"/>
        <w:bidi w:val="0"/>
        <w:spacing w:line="360" w:lineRule="auto"/>
        <w:jc w:val="both"/>
        <w:rPr>
          <w:rFonts w:cs="Calibri"/>
          <w:sz w:val="26"/>
          <w:szCs w:val="26"/>
          <w:lang w:bidi="ar-OM"/>
        </w:rPr>
      </w:pPr>
    </w:p>
    <w:p w14:paraId="0DCBF36C" w14:textId="77777777" w:rsidR="00973726" w:rsidRDefault="00973726" w:rsidP="00191138">
      <w:pPr>
        <w:shd w:val="clear" w:color="auto" w:fill="E7E6E6" w:themeFill="background2"/>
        <w:jc w:val="center"/>
        <w:outlineLvl w:val="0"/>
        <w:rPr>
          <w:rFonts w:cstheme="minorHAnsi"/>
          <w:b/>
          <w:bCs/>
          <w:sz w:val="32"/>
          <w:szCs w:val="32"/>
          <w:rtl/>
          <w:lang w:bidi="ar-OM"/>
        </w:rPr>
      </w:pPr>
      <w:bookmarkStart w:id="3" w:name="_Toc203408263"/>
      <w:r>
        <w:rPr>
          <w:rFonts w:cstheme="minorHAnsi" w:hint="cs"/>
          <w:b/>
          <w:bCs/>
          <w:sz w:val="32"/>
          <w:szCs w:val="32"/>
          <w:rtl/>
          <w:lang w:bidi="ar-OM"/>
        </w:rPr>
        <w:lastRenderedPageBreak/>
        <w:t>الشكر و التقدير</w:t>
      </w:r>
      <w:bookmarkEnd w:id="3"/>
    </w:p>
    <w:p w14:paraId="644634CC" w14:textId="77777777" w:rsidR="00973726" w:rsidRDefault="00973726" w:rsidP="00973726">
      <w:pPr>
        <w:jc w:val="center"/>
        <w:rPr>
          <w:rFonts w:cstheme="minorHAnsi"/>
          <w:b/>
          <w:bCs/>
          <w:sz w:val="32"/>
          <w:szCs w:val="32"/>
          <w:rtl/>
          <w:lang w:bidi="ar-OM"/>
        </w:rPr>
      </w:pPr>
    </w:p>
    <w:p w14:paraId="745721BB" w14:textId="6567956B" w:rsidR="0059794F" w:rsidRPr="0059794F" w:rsidRDefault="0059794F" w:rsidP="00695DE6">
      <w:pPr>
        <w:spacing w:line="276" w:lineRule="auto"/>
        <w:jc w:val="both"/>
        <w:rPr>
          <w:rFonts w:cstheme="minorHAnsi"/>
          <w:sz w:val="28"/>
          <w:szCs w:val="28"/>
          <w:rtl/>
        </w:rPr>
      </w:pPr>
      <w:r w:rsidRPr="0059794F">
        <w:rPr>
          <w:rFonts w:cs="Calibri"/>
          <w:sz w:val="28"/>
          <w:szCs w:val="28"/>
          <w:rtl/>
        </w:rPr>
        <w:t>أتقدم بخالص الشكر والتقدير لكل من ساهم في إنجاز هذا البحث، وأولًا وقبل كل شيء، الحمد لله الذي وفقني وأعانني على إتمام هذه الدراسة. كما أود أن أعبر عن امتناني العميق لعائلتي وأصدقائي لدعمهم الدائم وتفهمهم خلال هذه الرحلة الأكاديمية، فقد كانوا مصدر قوة وتحفيز لي في جميع مراحل البحث.</w:t>
      </w:r>
    </w:p>
    <w:p w14:paraId="590DD9C5" w14:textId="1F1B5F1F" w:rsidR="0059794F" w:rsidRPr="0059794F" w:rsidRDefault="0059794F" w:rsidP="00695DE6">
      <w:pPr>
        <w:spacing w:line="276" w:lineRule="auto"/>
        <w:jc w:val="both"/>
        <w:rPr>
          <w:rFonts w:cstheme="minorHAnsi"/>
          <w:sz w:val="28"/>
          <w:szCs w:val="28"/>
          <w:rtl/>
        </w:rPr>
      </w:pPr>
      <w:r w:rsidRPr="0059794F">
        <w:rPr>
          <w:rFonts w:cs="Calibri"/>
          <w:sz w:val="28"/>
          <w:szCs w:val="28"/>
          <w:rtl/>
        </w:rPr>
        <w:t>كما لا يفوتني أن أشكر جامعة ميدأوشن على توفير البيئة الأكاديمية المناسبة، وما قدمته من موارد وتسهيلات كان لها دور أساسي في إنجاز هذا العمل البحثي. كذلك، أخص بالشكر والتقدير لأعضاء هيئة التدريس والمشرفين الذين لم يدخروا جهدًا في تقديم التوجيه والإرشاد العلمي طوال مراحل البحث، وكانت ملاحظاتهم القيّمة ودعمهم المستمر عاملًا رئيسيًا في تحسين جودة هذه الدراسة.</w:t>
      </w:r>
    </w:p>
    <w:p w14:paraId="528C4A79" w14:textId="2C3327C5" w:rsidR="0059794F" w:rsidRPr="0059794F" w:rsidRDefault="0059794F" w:rsidP="00695DE6">
      <w:pPr>
        <w:spacing w:line="276" w:lineRule="auto"/>
        <w:jc w:val="both"/>
        <w:rPr>
          <w:rFonts w:cstheme="minorHAnsi"/>
          <w:sz w:val="28"/>
          <w:szCs w:val="28"/>
          <w:rtl/>
        </w:rPr>
      </w:pPr>
      <w:r w:rsidRPr="0059794F">
        <w:rPr>
          <w:rFonts w:cs="Calibri"/>
          <w:sz w:val="28"/>
          <w:szCs w:val="28"/>
          <w:rtl/>
        </w:rPr>
        <w:t>وأعبر عن امتناني لجميع المحكمين للاستبيان وعينة البحث على تعاونهم وتقديم</w:t>
      </w:r>
      <w:r w:rsidR="00880A7E">
        <w:rPr>
          <w:rFonts w:cs="Calibri"/>
          <w:sz w:val="28"/>
          <w:szCs w:val="28"/>
        </w:rPr>
        <w:t xml:space="preserve"> </w:t>
      </w:r>
      <w:r w:rsidRPr="0059794F">
        <w:rPr>
          <w:rFonts w:cs="Calibri"/>
          <w:sz w:val="28"/>
          <w:szCs w:val="28"/>
          <w:rtl/>
        </w:rPr>
        <w:t>آرائهم، فقد كان لمساهماتهم بالغ الأثر في إثراء وتحقيق أهداف البحث.</w:t>
      </w:r>
    </w:p>
    <w:p w14:paraId="2AE36557" w14:textId="518590FB" w:rsidR="0059794F" w:rsidRPr="0059794F" w:rsidRDefault="0059794F" w:rsidP="00695DE6">
      <w:pPr>
        <w:spacing w:line="276" w:lineRule="auto"/>
        <w:jc w:val="both"/>
        <w:rPr>
          <w:rFonts w:cstheme="minorHAnsi"/>
          <w:sz w:val="28"/>
          <w:szCs w:val="28"/>
          <w:rtl/>
        </w:rPr>
      </w:pPr>
      <w:r w:rsidRPr="0059794F">
        <w:rPr>
          <w:rFonts w:cs="Calibri"/>
          <w:sz w:val="28"/>
          <w:szCs w:val="28"/>
          <w:rtl/>
        </w:rPr>
        <w:t>ولا يفوتني أن أقدم شكري العميق إلى المجتمع الأكاديمي والباحثين المتخصصين الذين أسهمت أعمالهم العلمية في تشكيل الإطار النظري والمنهجي للدراسة، فكانت أبحاثهم مصدر إلهام لي طوال هذه الرحلة البحثية.</w:t>
      </w:r>
    </w:p>
    <w:p w14:paraId="4B35E297" w14:textId="70B376C5" w:rsidR="00973726" w:rsidRDefault="0059794F" w:rsidP="00695DE6">
      <w:pPr>
        <w:spacing w:line="276" w:lineRule="auto"/>
        <w:jc w:val="both"/>
        <w:rPr>
          <w:rFonts w:cstheme="minorHAnsi"/>
          <w:b/>
          <w:bCs/>
          <w:sz w:val="32"/>
          <w:szCs w:val="32"/>
          <w:rtl/>
        </w:rPr>
      </w:pPr>
      <w:r w:rsidRPr="0059794F">
        <w:rPr>
          <w:rFonts w:cs="Calibri"/>
          <w:sz w:val="28"/>
          <w:szCs w:val="28"/>
          <w:rtl/>
        </w:rPr>
        <w:t>وأخيرًا، أقدّر وأثمّن كل من قدم لي الدعم والمساندة، سواء بشكل مباشر أو غير مباشر، وكان له دور في إتمام هذا البحث، وأعتبر هذا العمل شهادة على الجهود الجماعية التي بُذلت، وأنا ممتن لكل فرد ساهم في دعمي خلال هذه الرحلة العلمية.</w:t>
      </w:r>
    </w:p>
    <w:p w14:paraId="6D429A3D" w14:textId="77777777" w:rsidR="00973726" w:rsidRDefault="00973726" w:rsidP="00973726">
      <w:pPr>
        <w:jc w:val="center"/>
        <w:rPr>
          <w:rFonts w:cstheme="minorHAnsi"/>
          <w:b/>
          <w:bCs/>
          <w:sz w:val="32"/>
          <w:szCs w:val="32"/>
          <w:rtl/>
          <w:lang w:bidi="ar-OM"/>
        </w:rPr>
      </w:pPr>
    </w:p>
    <w:p w14:paraId="120B528B" w14:textId="1246B086" w:rsidR="00973726" w:rsidRDefault="00801636" w:rsidP="00973726">
      <w:pPr>
        <w:jc w:val="center"/>
        <w:rPr>
          <w:rFonts w:cstheme="minorHAnsi"/>
          <w:b/>
          <w:bCs/>
          <w:sz w:val="32"/>
          <w:szCs w:val="32"/>
          <w:rtl/>
          <w:lang w:bidi="ar-OM"/>
        </w:rPr>
      </w:pPr>
      <w:r>
        <w:rPr>
          <w:rFonts w:cstheme="minorHAnsi" w:hint="cs"/>
          <w:sz w:val="28"/>
          <w:szCs w:val="28"/>
          <w:rtl/>
          <w:lang w:bidi="ar-OM"/>
        </w:rPr>
        <w:t xml:space="preserve">                                                                                                                    الباحث</w:t>
      </w:r>
    </w:p>
    <w:p w14:paraId="576A6215" w14:textId="77777777" w:rsidR="00973726" w:rsidRDefault="00973726" w:rsidP="00973726">
      <w:pPr>
        <w:jc w:val="center"/>
        <w:rPr>
          <w:rFonts w:cstheme="minorHAnsi"/>
          <w:b/>
          <w:bCs/>
          <w:sz w:val="32"/>
          <w:szCs w:val="32"/>
          <w:rtl/>
          <w:lang w:bidi="ar-OM"/>
        </w:rPr>
      </w:pPr>
    </w:p>
    <w:p w14:paraId="27419353" w14:textId="77777777" w:rsidR="00973726" w:rsidRDefault="00973726" w:rsidP="00973726">
      <w:pPr>
        <w:jc w:val="center"/>
        <w:rPr>
          <w:rFonts w:cstheme="minorHAnsi"/>
          <w:b/>
          <w:bCs/>
          <w:sz w:val="32"/>
          <w:szCs w:val="32"/>
          <w:rtl/>
          <w:lang w:bidi="ar-OM"/>
        </w:rPr>
      </w:pPr>
    </w:p>
    <w:p w14:paraId="19BDACDF" w14:textId="77777777" w:rsidR="00973726" w:rsidRDefault="00973726" w:rsidP="00973726">
      <w:pPr>
        <w:jc w:val="center"/>
        <w:rPr>
          <w:rFonts w:cstheme="minorHAnsi"/>
          <w:b/>
          <w:bCs/>
          <w:sz w:val="32"/>
          <w:szCs w:val="32"/>
          <w:rtl/>
          <w:lang w:bidi="ar-OM"/>
        </w:rPr>
      </w:pPr>
    </w:p>
    <w:p w14:paraId="1C9DB910" w14:textId="77777777" w:rsidR="00973726" w:rsidRDefault="00973726" w:rsidP="00973726">
      <w:pPr>
        <w:jc w:val="center"/>
        <w:rPr>
          <w:rFonts w:cstheme="minorHAnsi"/>
          <w:b/>
          <w:bCs/>
          <w:sz w:val="32"/>
          <w:szCs w:val="32"/>
          <w:rtl/>
          <w:lang w:bidi="ar-OM"/>
        </w:rPr>
      </w:pPr>
    </w:p>
    <w:p w14:paraId="0E696E53" w14:textId="77777777" w:rsidR="00C94D9B" w:rsidRDefault="00C94D9B" w:rsidP="00973726">
      <w:pPr>
        <w:jc w:val="center"/>
        <w:rPr>
          <w:rFonts w:cstheme="minorHAnsi"/>
          <w:b/>
          <w:bCs/>
          <w:sz w:val="32"/>
          <w:szCs w:val="32"/>
          <w:rtl/>
          <w:lang w:bidi="ar-OM"/>
        </w:rPr>
      </w:pPr>
    </w:p>
    <w:p w14:paraId="3C4666AF" w14:textId="77777777" w:rsidR="00C94D9B" w:rsidRDefault="00C94D9B" w:rsidP="0033068B">
      <w:pPr>
        <w:rPr>
          <w:rFonts w:cstheme="minorHAnsi"/>
          <w:b/>
          <w:bCs/>
          <w:sz w:val="32"/>
          <w:szCs w:val="32"/>
          <w:rtl/>
          <w:lang w:bidi="ar-OM"/>
        </w:rPr>
      </w:pPr>
    </w:p>
    <w:sdt>
      <w:sdtPr>
        <w:rPr>
          <w:rFonts w:asciiTheme="minorHAnsi" w:eastAsiaTheme="minorHAnsi" w:hAnsiTheme="minorHAnsi" w:cstheme="minorHAnsi"/>
          <w:b/>
          <w:bCs/>
          <w:color w:val="auto"/>
          <w:sz w:val="22"/>
          <w:szCs w:val="22"/>
          <w:rtl/>
        </w:rPr>
        <w:id w:val="1985359387"/>
        <w:docPartObj>
          <w:docPartGallery w:val="Table of Contents"/>
          <w:docPartUnique/>
        </w:docPartObj>
      </w:sdtPr>
      <w:sdtEndPr>
        <w:rPr>
          <w:rFonts w:cstheme="minorBidi"/>
          <w:noProof/>
        </w:rPr>
      </w:sdtEndPr>
      <w:sdtContent>
        <w:p w14:paraId="4EB5F6AB" w14:textId="7AD8F943" w:rsidR="00C94D9B" w:rsidRPr="000B721A" w:rsidRDefault="000B721A" w:rsidP="000B721A">
          <w:pPr>
            <w:pStyle w:val="TOCHeading"/>
            <w:bidi/>
            <w:jc w:val="center"/>
            <w:rPr>
              <w:rFonts w:asciiTheme="minorHAnsi" w:hAnsiTheme="minorHAnsi" w:cstheme="minorHAnsi"/>
              <w:b/>
              <w:bCs/>
              <w:color w:val="auto"/>
              <w:rtl/>
            </w:rPr>
          </w:pPr>
          <w:r w:rsidRPr="000B721A">
            <w:rPr>
              <w:rFonts w:asciiTheme="minorHAnsi" w:hAnsiTheme="minorHAnsi" w:cstheme="minorHAnsi"/>
              <w:b/>
              <w:bCs/>
              <w:color w:val="auto"/>
              <w:rtl/>
            </w:rPr>
            <w:t>فهرس المحتويات</w:t>
          </w:r>
        </w:p>
        <w:p w14:paraId="4B01543D" w14:textId="77777777" w:rsidR="000B721A" w:rsidRPr="000B721A" w:rsidRDefault="000B721A" w:rsidP="001B376A">
          <w:pPr>
            <w:rPr>
              <w:lang w:bidi="ar-OM"/>
            </w:rPr>
          </w:pPr>
        </w:p>
        <w:p w14:paraId="0C41998F" w14:textId="6D4300E9" w:rsidR="00530E6A" w:rsidRPr="00530E6A" w:rsidRDefault="00C94D9B" w:rsidP="00530E6A">
          <w:pPr>
            <w:pStyle w:val="TOC1"/>
            <w:rPr>
              <w:rFonts w:cstheme="minorBidi"/>
              <w:b w:val="0"/>
              <w:bCs w:val="0"/>
              <w:noProof/>
              <w:kern w:val="2"/>
              <w:sz w:val="26"/>
              <w:szCs w:val="26"/>
              <w:lang w:bidi="ar-SA"/>
              <w14:ligatures w14:val="standardContextual"/>
            </w:rPr>
          </w:pPr>
          <w:r w:rsidRPr="005023A7">
            <w:rPr>
              <w:b w:val="0"/>
              <w:bCs w:val="0"/>
            </w:rPr>
            <w:fldChar w:fldCharType="begin"/>
          </w:r>
          <w:r w:rsidRPr="005023A7">
            <w:rPr>
              <w:b w:val="0"/>
              <w:bCs w:val="0"/>
            </w:rPr>
            <w:instrText xml:space="preserve"> TOC \o "1-3" \h \z \u </w:instrText>
          </w:r>
          <w:r w:rsidRPr="005023A7">
            <w:rPr>
              <w:b w:val="0"/>
              <w:bCs w:val="0"/>
            </w:rPr>
            <w:fldChar w:fldCharType="separate"/>
          </w:r>
          <w:hyperlink w:anchor="_Toc203408261" w:history="1">
            <w:r w:rsidR="00530E6A" w:rsidRPr="00530E6A">
              <w:rPr>
                <w:rStyle w:val="Hyperlink"/>
                <w:b w:val="0"/>
                <w:bCs w:val="0"/>
                <w:noProof/>
                <w:sz w:val="26"/>
                <w:szCs w:val="26"/>
                <w:rtl/>
              </w:rPr>
              <w:t>حقوق الطباعة</w:t>
            </w:r>
            <w:r w:rsidR="00530E6A" w:rsidRPr="00530E6A">
              <w:rPr>
                <w:b w:val="0"/>
                <w:bCs w:val="0"/>
                <w:noProof/>
                <w:webHidden/>
                <w:sz w:val="26"/>
                <w:szCs w:val="26"/>
              </w:rPr>
              <w:tab/>
            </w:r>
            <w:r w:rsidR="00530E6A" w:rsidRPr="00530E6A">
              <w:rPr>
                <w:b w:val="0"/>
                <w:bCs w:val="0"/>
                <w:noProof/>
                <w:webHidden/>
                <w:sz w:val="26"/>
                <w:szCs w:val="26"/>
              </w:rPr>
              <w:fldChar w:fldCharType="begin"/>
            </w:r>
            <w:r w:rsidR="00530E6A" w:rsidRPr="00530E6A">
              <w:rPr>
                <w:b w:val="0"/>
                <w:bCs w:val="0"/>
                <w:noProof/>
                <w:webHidden/>
                <w:sz w:val="26"/>
                <w:szCs w:val="26"/>
              </w:rPr>
              <w:instrText xml:space="preserve"> PAGEREF _Toc203408261 \h </w:instrText>
            </w:r>
            <w:r w:rsidR="00530E6A" w:rsidRPr="00530E6A">
              <w:rPr>
                <w:b w:val="0"/>
                <w:bCs w:val="0"/>
                <w:noProof/>
                <w:webHidden/>
                <w:sz w:val="26"/>
                <w:szCs w:val="26"/>
              </w:rPr>
            </w:r>
            <w:r w:rsidR="00530E6A" w:rsidRPr="00530E6A">
              <w:rPr>
                <w:b w:val="0"/>
                <w:bCs w:val="0"/>
                <w:noProof/>
                <w:webHidden/>
                <w:sz w:val="26"/>
                <w:szCs w:val="26"/>
              </w:rPr>
              <w:fldChar w:fldCharType="separate"/>
            </w:r>
            <w:r w:rsidR="00530E6A">
              <w:rPr>
                <w:rFonts w:hint="eastAsia"/>
                <w:b w:val="0"/>
                <w:bCs w:val="0"/>
                <w:noProof/>
                <w:webHidden/>
                <w:sz w:val="26"/>
                <w:szCs w:val="26"/>
                <w:rtl/>
                <w:lang w:bidi="ar-SA"/>
              </w:rPr>
              <w:t>ب‌</w:t>
            </w:r>
            <w:r w:rsidR="00530E6A" w:rsidRPr="00530E6A">
              <w:rPr>
                <w:b w:val="0"/>
                <w:bCs w:val="0"/>
                <w:noProof/>
                <w:webHidden/>
                <w:sz w:val="26"/>
                <w:szCs w:val="26"/>
              </w:rPr>
              <w:fldChar w:fldCharType="end"/>
            </w:r>
          </w:hyperlink>
        </w:p>
        <w:p w14:paraId="4BACB946" w14:textId="565FD5DC" w:rsidR="00530E6A" w:rsidRPr="00530E6A" w:rsidRDefault="00530E6A" w:rsidP="00530E6A">
          <w:pPr>
            <w:pStyle w:val="TOC1"/>
            <w:rPr>
              <w:rFonts w:cstheme="minorBidi"/>
              <w:b w:val="0"/>
              <w:bCs w:val="0"/>
              <w:noProof/>
              <w:kern w:val="2"/>
              <w:sz w:val="26"/>
              <w:szCs w:val="26"/>
              <w:lang w:bidi="ar-SA"/>
              <w14:ligatures w14:val="standardContextual"/>
            </w:rPr>
          </w:pPr>
          <w:hyperlink w:anchor="_Toc203408262" w:history="1">
            <w:r w:rsidRPr="00530E6A">
              <w:rPr>
                <w:rStyle w:val="Hyperlink"/>
                <w:b w:val="0"/>
                <w:bCs w:val="0"/>
                <w:noProof/>
                <w:sz w:val="26"/>
                <w:szCs w:val="26"/>
                <w:rtl/>
              </w:rPr>
              <w:t>المُــلخص</w:t>
            </w:r>
            <w:r w:rsidRPr="00530E6A">
              <w:rPr>
                <w:b w:val="0"/>
                <w:bCs w:val="0"/>
                <w:noProof/>
                <w:webHidden/>
                <w:sz w:val="26"/>
                <w:szCs w:val="26"/>
              </w:rPr>
              <w:tab/>
            </w:r>
            <w:r w:rsidRPr="00530E6A">
              <w:rPr>
                <w:b w:val="0"/>
                <w:bCs w:val="0"/>
                <w:noProof/>
                <w:webHidden/>
                <w:sz w:val="26"/>
                <w:szCs w:val="26"/>
              </w:rPr>
              <w:fldChar w:fldCharType="begin"/>
            </w:r>
            <w:r w:rsidRPr="00530E6A">
              <w:rPr>
                <w:b w:val="0"/>
                <w:bCs w:val="0"/>
                <w:noProof/>
                <w:webHidden/>
                <w:sz w:val="26"/>
                <w:szCs w:val="26"/>
              </w:rPr>
              <w:instrText xml:space="preserve"> PAGEREF _Toc203408262 \h </w:instrText>
            </w:r>
            <w:r w:rsidRPr="00530E6A">
              <w:rPr>
                <w:b w:val="0"/>
                <w:bCs w:val="0"/>
                <w:noProof/>
                <w:webHidden/>
                <w:sz w:val="26"/>
                <w:szCs w:val="26"/>
              </w:rPr>
            </w:r>
            <w:r w:rsidRPr="00530E6A">
              <w:rPr>
                <w:b w:val="0"/>
                <w:bCs w:val="0"/>
                <w:noProof/>
                <w:webHidden/>
                <w:sz w:val="26"/>
                <w:szCs w:val="26"/>
              </w:rPr>
              <w:fldChar w:fldCharType="separate"/>
            </w:r>
            <w:r>
              <w:rPr>
                <w:rFonts w:hint="eastAsia"/>
                <w:b w:val="0"/>
                <w:bCs w:val="0"/>
                <w:noProof/>
                <w:webHidden/>
                <w:sz w:val="26"/>
                <w:szCs w:val="26"/>
                <w:rtl/>
                <w:lang w:bidi="ar-SA"/>
              </w:rPr>
              <w:t>ت‌</w:t>
            </w:r>
            <w:r w:rsidRPr="00530E6A">
              <w:rPr>
                <w:b w:val="0"/>
                <w:bCs w:val="0"/>
                <w:noProof/>
                <w:webHidden/>
                <w:sz w:val="26"/>
                <w:szCs w:val="26"/>
              </w:rPr>
              <w:fldChar w:fldCharType="end"/>
            </w:r>
          </w:hyperlink>
        </w:p>
        <w:p w14:paraId="3C4C805B" w14:textId="46793BCF" w:rsidR="00530E6A" w:rsidRPr="00530E6A" w:rsidRDefault="00530E6A" w:rsidP="00530E6A">
          <w:pPr>
            <w:pStyle w:val="TOC1"/>
            <w:rPr>
              <w:rFonts w:cstheme="minorBidi"/>
              <w:b w:val="0"/>
              <w:bCs w:val="0"/>
              <w:noProof/>
              <w:kern w:val="2"/>
              <w:sz w:val="26"/>
              <w:szCs w:val="26"/>
              <w:lang w:bidi="ar-SA"/>
              <w14:ligatures w14:val="standardContextual"/>
            </w:rPr>
          </w:pPr>
          <w:hyperlink w:anchor="_Toc203408263" w:history="1">
            <w:r w:rsidRPr="00530E6A">
              <w:rPr>
                <w:rStyle w:val="Hyperlink"/>
                <w:b w:val="0"/>
                <w:bCs w:val="0"/>
                <w:noProof/>
                <w:sz w:val="26"/>
                <w:szCs w:val="26"/>
                <w:rtl/>
              </w:rPr>
              <w:t>الشكر و التقدير</w:t>
            </w:r>
            <w:r w:rsidRPr="00530E6A">
              <w:rPr>
                <w:b w:val="0"/>
                <w:bCs w:val="0"/>
                <w:noProof/>
                <w:webHidden/>
                <w:sz w:val="26"/>
                <w:szCs w:val="26"/>
              </w:rPr>
              <w:tab/>
            </w:r>
            <w:r w:rsidRPr="00530E6A">
              <w:rPr>
                <w:b w:val="0"/>
                <w:bCs w:val="0"/>
                <w:noProof/>
                <w:webHidden/>
                <w:sz w:val="26"/>
                <w:szCs w:val="26"/>
              </w:rPr>
              <w:fldChar w:fldCharType="begin"/>
            </w:r>
            <w:r w:rsidRPr="00530E6A">
              <w:rPr>
                <w:b w:val="0"/>
                <w:bCs w:val="0"/>
                <w:noProof/>
                <w:webHidden/>
                <w:sz w:val="26"/>
                <w:szCs w:val="26"/>
              </w:rPr>
              <w:instrText xml:space="preserve"> PAGEREF _Toc203408263 \h </w:instrText>
            </w:r>
            <w:r w:rsidRPr="00530E6A">
              <w:rPr>
                <w:b w:val="0"/>
                <w:bCs w:val="0"/>
                <w:noProof/>
                <w:webHidden/>
                <w:sz w:val="26"/>
                <w:szCs w:val="26"/>
              </w:rPr>
            </w:r>
            <w:r w:rsidRPr="00530E6A">
              <w:rPr>
                <w:b w:val="0"/>
                <w:bCs w:val="0"/>
                <w:noProof/>
                <w:webHidden/>
                <w:sz w:val="26"/>
                <w:szCs w:val="26"/>
              </w:rPr>
              <w:fldChar w:fldCharType="separate"/>
            </w:r>
            <w:r>
              <w:rPr>
                <w:rFonts w:hint="eastAsia"/>
                <w:b w:val="0"/>
                <w:bCs w:val="0"/>
                <w:noProof/>
                <w:webHidden/>
                <w:sz w:val="26"/>
                <w:szCs w:val="26"/>
                <w:rtl/>
                <w:lang w:bidi="ar-SA"/>
              </w:rPr>
              <w:t>ث‌</w:t>
            </w:r>
            <w:r w:rsidRPr="00530E6A">
              <w:rPr>
                <w:b w:val="0"/>
                <w:bCs w:val="0"/>
                <w:noProof/>
                <w:webHidden/>
                <w:sz w:val="26"/>
                <w:szCs w:val="26"/>
              </w:rPr>
              <w:fldChar w:fldCharType="end"/>
            </w:r>
          </w:hyperlink>
        </w:p>
        <w:p w14:paraId="5DE4F94D" w14:textId="5A8B6823" w:rsidR="00530E6A" w:rsidRPr="00530E6A" w:rsidRDefault="00530E6A" w:rsidP="00530E6A">
          <w:pPr>
            <w:pStyle w:val="TOC1"/>
            <w:rPr>
              <w:rFonts w:cstheme="minorBidi"/>
              <w:b w:val="0"/>
              <w:bCs w:val="0"/>
              <w:noProof/>
              <w:kern w:val="2"/>
              <w:sz w:val="26"/>
              <w:szCs w:val="26"/>
              <w:lang w:bidi="ar-SA"/>
              <w14:ligatures w14:val="standardContextual"/>
            </w:rPr>
          </w:pPr>
          <w:hyperlink w:anchor="_Toc203408264" w:history="1">
            <w:r w:rsidRPr="00530E6A">
              <w:rPr>
                <w:rStyle w:val="Hyperlink"/>
                <w:b w:val="0"/>
                <w:bCs w:val="0"/>
                <w:noProof/>
                <w:sz w:val="26"/>
                <w:szCs w:val="26"/>
                <w:rtl/>
              </w:rPr>
              <w:t>مصطلحات البحث</w:t>
            </w:r>
            <w:r w:rsidRPr="00530E6A">
              <w:rPr>
                <w:b w:val="0"/>
                <w:bCs w:val="0"/>
                <w:noProof/>
                <w:webHidden/>
                <w:sz w:val="26"/>
                <w:szCs w:val="26"/>
              </w:rPr>
              <w:tab/>
            </w:r>
            <w:r w:rsidRPr="00530E6A">
              <w:rPr>
                <w:b w:val="0"/>
                <w:bCs w:val="0"/>
                <w:noProof/>
                <w:webHidden/>
                <w:sz w:val="26"/>
                <w:szCs w:val="26"/>
              </w:rPr>
              <w:fldChar w:fldCharType="begin"/>
            </w:r>
            <w:r w:rsidRPr="00530E6A">
              <w:rPr>
                <w:b w:val="0"/>
                <w:bCs w:val="0"/>
                <w:noProof/>
                <w:webHidden/>
                <w:sz w:val="26"/>
                <w:szCs w:val="26"/>
              </w:rPr>
              <w:instrText xml:space="preserve"> PAGEREF _Toc203408264 \h </w:instrText>
            </w:r>
            <w:r w:rsidRPr="00530E6A">
              <w:rPr>
                <w:b w:val="0"/>
                <w:bCs w:val="0"/>
                <w:noProof/>
                <w:webHidden/>
                <w:sz w:val="26"/>
                <w:szCs w:val="26"/>
              </w:rPr>
            </w:r>
            <w:r w:rsidRPr="00530E6A">
              <w:rPr>
                <w:b w:val="0"/>
                <w:bCs w:val="0"/>
                <w:noProof/>
                <w:webHidden/>
                <w:sz w:val="26"/>
                <w:szCs w:val="26"/>
              </w:rPr>
              <w:fldChar w:fldCharType="separate"/>
            </w:r>
            <w:r>
              <w:rPr>
                <w:rFonts w:hint="eastAsia"/>
                <w:b w:val="0"/>
                <w:bCs w:val="0"/>
                <w:noProof/>
                <w:webHidden/>
                <w:sz w:val="26"/>
                <w:szCs w:val="26"/>
                <w:rtl/>
                <w:lang w:bidi="ar-SA"/>
              </w:rPr>
              <w:t>خ‌</w:t>
            </w:r>
            <w:r w:rsidRPr="00530E6A">
              <w:rPr>
                <w:b w:val="0"/>
                <w:bCs w:val="0"/>
                <w:noProof/>
                <w:webHidden/>
                <w:sz w:val="26"/>
                <w:szCs w:val="26"/>
              </w:rPr>
              <w:fldChar w:fldCharType="end"/>
            </w:r>
          </w:hyperlink>
        </w:p>
        <w:p w14:paraId="343CDB6F" w14:textId="3C1412AA" w:rsidR="00530E6A" w:rsidRPr="00530E6A" w:rsidRDefault="00530E6A" w:rsidP="00530E6A">
          <w:pPr>
            <w:pStyle w:val="TOC1"/>
            <w:rPr>
              <w:rFonts w:cstheme="minorBidi"/>
              <w:b w:val="0"/>
              <w:bCs w:val="0"/>
              <w:noProof/>
              <w:kern w:val="2"/>
              <w:sz w:val="26"/>
              <w:szCs w:val="26"/>
              <w:lang w:bidi="ar-SA"/>
              <w14:ligatures w14:val="standardContextual"/>
            </w:rPr>
          </w:pPr>
          <w:hyperlink w:anchor="_Toc203408265" w:history="1">
            <w:r w:rsidRPr="00530E6A">
              <w:rPr>
                <w:rStyle w:val="Hyperlink"/>
                <w:b w:val="0"/>
                <w:bCs w:val="0"/>
                <w:noProof/>
                <w:sz w:val="26"/>
                <w:szCs w:val="26"/>
                <w:rtl/>
              </w:rPr>
              <w:t>الفصل الأول</w:t>
            </w:r>
            <w:r w:rsidRPr="00530E6A">
              <w:rPr>
                <w:rStyle w:val="Hyperlink"/>
                <w:b w:val="0"/>
                <w:bCs w:val="0"/>
                <w:noProof/>
                <w:sz w:val="26"/>
                <w:szCs w:val="26"/>
              </w:rPr>
              <w:t xml:space="preserve"> :- </w:t>
            </w:r>
            <w:r w:rsidRPr="00530E6A">
              <w:rPr>
                <w:rStyle w:val="Hyperlink"/>
                <w:b w:val="0"/>
                <w:bCs w:val="0"/>
                <w:noProof/>
                <w:sz w:val="26"/>
                <w:szCs w:val="26"/>
                <w:rtl/>
              </w:rPr>
              <w:t>المدخل العام للبحث</w:t>
            </w:r>
            <w:r w:rsidRPr="00530E6A">
              <w:rPr>
                <w:b w:val="0"/>
                <w:bCs w:val="0"/>
                <w:noProof/>
                <w:webHidden/>
                <w:sz w:val="26"/>
                <w:szCs w:val="26"/>
              </w:rPr>
              <w:tab/>
            </w:r>
            <w:r w:rsidRPr="00530E6A">
              <w:rPr>
                <w:b w:val="0"/>
                <w:bCs w:val="0"/>
                <w:noProof/>
                <w:webHidden/>
                <w:sz w:val="26"/>
                <w:szCs w:val="26"/>
              </w:rPr>
              <w:fldChar w:fldCharType="begin"/>
            </w:r>
            <w:r w:rsidRPr="00530E6A">
              <w:rPr>
                <w:b w:val="0"/>
                <w:bCs w:val="0"/>
                <w:noProof/>
                <w:webHidden/>
                <w:sz w:val="26"/>
                <w:szCs w:val="26"/>
              </w:rPr>
              <w:instrText xml:space="preserve"> PAGEREF _Toc203408265 \h </w:instrText>
            </w:r>
            <w:r w:rsidRPr="00530E6A">
              <w:rPr>
                <w:b w:val="0"/>
                <w:bCs w:val="0"/>
                <w:noProof/>
                <w:webHidden/>
                <w:sz w:val="26"/>
                <w:szCs w:val="26"/>
              </w:rPr>
            </w:r>
            <w:r w:rsidRPr="00530E6A">
              <w:rPr>
                <w:b w:val="0"/>
                <w:bCs w:val="0"/>
                <w:noProof/>
                <w:webHidden/>
                <w:sz w:val="26"/>
                <w:szCs w:val="26"/>
              </w:rPr>
              <w:fldChar w:fldCharType="separate"/>
            </w:r>
            <w:r>
              <w:rPr>
                <w:b w:val="0"/>
                <w:bCs w:val="0"/>
                <w:noProof/>
                <w:webHidden/>
                <w:sz w:val="26"/>
                <w:szCs w:val="26"/>
                <w:rtl/>
                <w:lang w:bidi="ar-SA"/>
              </w:rPr>
              <w:t>1</w:t>
            </w:r>
            <w:r w:rsidRPr="00530E6A">
              <w:rPr>
                <w:b w:val="0"/>
                <w:bCs w:val="0"/>
                <w:noProof/>
                <w:webHidden/>
                <w:sz w:val="26"/>
                <w:szCs w:val="26"/>
              </w:rPr>
              <w:fldChar w:fldCharType="end"/>
            </w:r>
          </w:hyperlink>
        </w:p>
        <w:p w14:paraId="1DBB10B6" w14:textId="109C88B8" w:rsidR="00530E6A" w:rsidRPr="00530E6A" w:rsidRDefault="00530E6A" w:rsidP="00530E6A">
          <w:pPr>
            <w:pStyle w:val="TOC1"/>
            <w:rPr>
              <w:rFonts w:cstheme="minorBidi"/>
              <w:b w:val="0"/>
              <w:bCs w:val="0"/>
              <w:noProof/>
              <w:kern w:val="2"/>
              <w:sz w:val="26"/>
              <w:szCs w:val="26"/>
              <w:lang w:bidi="ar-SA"/>
              <w14:ligatures w14:val="standardContextual"/>
            </w:rPr>
          </w:pPr>
          <w:hyperlink w:anchor="_Toc203408266" w:history="1">
            <w:r w:rsidRPr="00530E6A">
              <w:rPr>
                <w:rStyle w:val="Hyperlink"/>
                <w:b w:val="0"/>
                <w:bCs w:val="0"/>
                <w:noProof/>
                <w:sz w:val="26"/>
                <w:szCs w:val="26"/>
                <w:rtl/>
              </w:rPr>
              <w:t>مقدمة</w:t>
            </w:r>
            <w:r w:rsidRPr="00530E6A">
              <w:rPr>
                <w:b w:val="0"/>
                <w:bCs w:val="0"/>
                <w:noProof/>
                <w:webHidden/>
                <w:sz w:val="26"/>
                <w:szCs w:val="26"/>
              </w:rPr>
              <w:tab/>
            </w:r>
            <w:r w:rsidRPr="00530E6A">
              <w:rPr>
                <w:b w:val="0"/>
                <w:bCs w:val="0"/>
                <w:noProof/>
                <w:webHidden/>
                <w:sz w:val="26"/>
                <w:szCs w:val="26"/>
              </w:rPr>
              <w:fldChar w:fldCharType="begin"/>
            </w:r>
            <w:r w:rsidRPr="00530E6A">
              <w:rPr>
                <w:b w:val="0"/>
                <w:bCs w:val="0"/>
                <w:noProof/>
                <w:webHidden/>
                <w:sz w:val="26"/>
                <w:szCs w:val="26"/>
              </w:rPr>
              <w:instrText xml:space="preserve"> PAGEREF _Toc203408266 \h </w:instrText>
            </w:r>
            <w:r w:rsidRPr="00530E6A">
              <w:rPr>
                <w:b w:val="0"/>
                <w:bCs w:val="0"/>
                <w:noProof/>
                <w:webHidden/>
                <w:sz w:val="26"/>
                <w:szCs w:val="26"/>
              </w:rPr>
            </w:r>
            <w:r w:rsidRPr="00530E6A">
              <w:rPr>
                <w:b w:val="0"/>
                <w:bCs w:val="0"/>
                <w:noProof/>
                <w:webHidden/>
                <w:sz w:val="26"/>
                <w:szCs w:val="26"/>
              </w:rPr>
              <w:fldChar w:fldCharType="separate"/>
            </w:r>
            <w:r>
              <w:rPr>
                <w:b w:val="0"/>
                <w:bCs w:val="0"/>
                <w:noProof/>
                <w:webHidden/>
                <w:sz w:val="26"/>
                <w:szCs w:val="26"/>
                <w:rtl/>
                <w:lang w:bidi="ar-SA"/>
              </w:rPr>
              <w:t>2</w:t>
            </w:r>
            <w:r w:rsidRPr="00530E6A">
              <w:rPr>
                <w:b w:val="0"/>
                <w:bCs w:val="0"/>
                <w:noProof/>
                <w:webHidden/>
                <w:sz w:val="26"/>
                <w:szCs w:val="26"/>
              </w:rPr>
              <w:fldChar w:fldCharType="end"/>
            </w:r>
          </w:hyperlink>
        </w:p>
        <w:p w14:paraId="2C7CD25C" w14:textId="062574B3" w:rsidR="00530E6A" w:rsidRPr="00530E6A" w:rsidRDefault="00530E6A" w:rsidP="00530E6A">
          <w:pPr>
            <w:pStyle w:val="TOC1"/>
            <w:rPr>
              <w:rFonts w:cstheme="minorBidi"/>
              <w:b w:val="0"/>
              <w:bCs w:val="0"/>
              <w:noProof/>
              <w:kern w:val="2"/>
              <w:sz w:val="26"/>
              <w:szCs w:val="26"/>
              <w:lang w:bidi="ar-SA"/>
              <w14:ligatures w14:val="standardContextual"/>
            </w:rPr>
          </w:pPr>
          <w:hyperlink w:anchor="_Toc203408267" w:history="1">
            <w:r w:rsidRPr="00530E6A">
              <w:rPr>
                <w:rStyle w:val="Hyperlink"/>
                <w:b w:val="0"/>
                <w:bCs w:val="0"/>
                <w:noProof/>
                <w:sz w:val="26"/>
                <w:szCs w:val="26"/>
                <w:rtl/>
              </w:rPr>
              <w:t>مشكلة البحث</w:t>
            </w:r>
            <w:r w:rsidRPr="00530E6A">
              <w:rPr>
                <w:b w:val="0"/>
                <w:bCs w:val="0"/>
                <w:noProof/>
                <w:webHidden/>
                <w:sz w:val="26"/>
                <w:szCs w:val="26"/>
              </w:rPr>
              <w:tab/>
            </w:r>
            <w:r w:rsidRPr="00530E6A">
              <w:rPr>
                <w:b w:val="0"/>
                <w:bCs w:val="0"/>
                <w:noProof/>
                <w:webHidden/>
                <w:sz w:val="26"/>
                <w:szCs w:val="26"/>
              </w:rPr>
              <w:fldChar w:fldCharType="begin"/>
            </w:r>
            <w:r w:rsidRPr="00530E6A">
              <w:rPr>
                <w:b w:val="0"/>
                <w:bCs w:val="0"/>
                <w:noProof/>
                <w:webHidden/>
                <w:sz w:val="26"/>
                <w:szCs w:val="26"/>
              </w:rPr>
              <w:instrText xml:space="preserve"> PAGEREF _Toc203408267 \h </w:instrText>
            </w:r>
            <w:r w:rsidRPr="00530E6A">
              <w:rPr>
                <w:b w:val="0"/>
                <w:bCs w:val="0"/>
                <w:noProof/>
                <w:webHidden/>
                <w:sz w:val="26"/>
                <w:szCs w:val="26"/>
              </w:rPr>
            </w:r>
            <w:r w:rsidRPr="00530E6A">
              <w:rPr>
                <w:b w:val="0"/>
                <w:bCs w:val="0"/>
                <w:noProof/>
                <w:webHidden/>
                <w:sz w:val="26"/>
                <w:szCs w:val="26"/>
              </w:rPr>
              <w:fldChar w:fldCharType="separate"/>
            </w:r>
            <w:r>
              <w:rPr>
                <w:b w:val="0"/>
                <w:bCs w:val="0"/>
                <w:noProof/>
                <w:webHidden/>
                <w:sz w:val="26"/>
                <w:szCs w:val="26"/>
                <w:rtl/>
                <w:lang w:bidi="ar-SA"/>
              </w:rPr>
              <w:t>4</w:t>
            </w:r>
            <w:r w:rsidRPr="00530E6A">
              <w:rPr>
                <w:b w:val="0"/>
                <w:bCs w:val="0"/>
                <w:noProof/>
                <w:webHidden/>
                <w:sz w:val="26"/>
                <w:szCs w:val="26"/>
              </w:rPr>
              <w:fldChar w:fldCharType="end"/>
            </w:r>
          </w:hyperlink>
        </w:p>
        <w:p w14:paraId="4B9EEEC2" w14:textId="5A8BDE22" w:rsidR="00530E6A" w:rsidRPr="00530E6A" w:rsidRDefault="00530E6A" w:rsidP="00530E6A">
          <w:pPr>
            <w:pStyle w:val="TOC1"/>
            <w:rPr>
              <w:rFonts w:cstheme="minorBidi"/>
              <w:b w:val="0"/>
              <w:bCs w:val="0"/>
              <w:noProof/>
              <w:kern w:val="2"/>
              <w:sz w:val="26"/>
              <w:szCs w:val="26"/>
              <w:lang w:bidi="ar-SA"/>
              <w14:ligatures w14:val="standardContextual"/>
            </w:rPr>
          </w:pPr>
          <w:hyperlink w:anchor="_Toc203408268" w:history="1">
            <w:r w:rsidRPr="00530E6A">
              <w:rPr>
                <w:rStyle w:val="Hyperlink"/>
                <w:b w:val="0"/>
                <w:bCs w:val="0"/>
                <w:noProof/>
                <w:sz w:val="26"/>
                <w:szCs w:val="26"/>
                <w:rtl/>
              </w:rPr>
              <w:t>أهداف الدراسة</w:t>
            </w:r>
            <w:r w:rsidRPr="00530E6A">
              <w:rPr>
                <w:b w:val="0"/>
                <w:bCs w:val="0"/>
                <w:noProof/>
                <w:webHidden/>
                <w:sz w:val="26"/>
                <w:szCs w:val="26"/>
              </w:rPr>
              <w:tab/>
            </w:r>
            <w:r w:rsidRPr="00530E6A">
              <w:rPr>
                <w:b w:val="0"/>
                <w:bCs w:val="0"/>
                <w:noProof/>
                <w:webHidden/>
                <w:sz w:val="26"/>
                <w:szCs w:val="26"/>
              </w:rPr>
              <w:fldChar w:fldCharType="begin"/>
            </w:r>
            <w:r w:rsidRPr="00530E6A">
              <w:rPr>
                <w:b w:val="0"/>
                <w:bCs w:val="0"/>
                <w:noProof/>
                <w:webHidden/>
                <w:sz w:val="26"/>
                <w:szCs w:val="26"/>
              </w:rPr>
              <w:instrText xml:space="preserve"> PAGEREF _Toc203408268 \h </w:instrText>
            </w:r>
            <w:r w:rsidRPr="00530E6A">
              <w:rPr>
                <w:b w:val="0"/>
                <w:bCs w:val="0"/>
                <w:noProof/>
                <w:webHidden/>
                <w:sz w:val="26"/>
                <w:szCs w:val="26"/>
              </w:rPr>
            </w:r>
            <w:r w:rsidRPr="00530E6A">
              <w:rPr>
                <w:b w:val="0"/>
                <w:bCs w:val="0"/>
                <w:noProof/>
                <w:webHidden/>
                <w:sz w:val="26"/>
                <w:szCs w:val="26"/>
              </w:rPr>
              <w:fldChar w:fldCharType="separate"/>
            </w:r>
            <w:r>
              <w:rPr>
                <w:b w:val="0"/>
                <w:bCs w:val="0"/>
                <w:noProof/>
                <w:webHidden/>
                <w:sz w:val="26"/>
                <w:szCs w:val="26"/>
                <w:rtl/>
                <w:lang w:bidi="ar-SA"/>
              </w:rPr>
              <w:t>5</w:t>
            </w:r>
            <w:r w:rsidRPr="00530E6A">
              <w:rPr>
                <w:b w:val="0"/>
                <w:bCs w:val="0"/>
                <w:noProof/>
                <w:webHidden/>
                <w:sz w:val="26"/>
                <w:szCs w:val="26"/>
              </w:rPr>
              <w:fldChar w:fldCharType="end"/>
            </w:r>
          </w:hyperlink>
        </w:p>
        <w:p w14:paraId="2B3A726D" w14:textId="16D20643" w:rsidR="00530E6A" w:rsidRPr="00530E6A" w:rsidRDefault="00530E6A" w:rsidP="00530E6A">
          <w:pPr>
            <w:pStyle w:val="TOC1"/>
            <w:rPr>
              <w:rFonts w:cstheme="minorBidi"/>
              <w:b w:val="0"/>
              <w:bCs w:val="0"/>
              <w:noProof/>
              <w:kern w:val="2"/>
              <w:sz w:val="26"/>
              <w:szCs w:val="26"/>
              <w:lang w:bidi="ar-SA"/>
              <w14:ligatures w14:val="standardContextual"/>
            </w:rPr>
          </w:pPr>
          <w:hyperlink w:anchor="_Toc203408269" w:history="1">
            <w:r w:rsidRPr="00530E6A">
              <w:rPr>
                <w:rStyle w:val="Hyperlink"/>
                <w:b w:val="0"/>
                <w:bCs w:val="0"/>
                <w:noProof/>
                <w:sz w:val="26"/>
                <w:szCs w:val="26"/>
                <w:rtl/>
              </w:rPr>
              <w:t>تساؤلات الدراسة</w:t>
            </w:r>
            <w:r w:rsidRPr="00530E6A">
              <w:rPr>
                <w:b w:val="0"/>
                <w:bCs w:val="0"/>
                <w:noProof/>
                <w:webHidden/>
                <w:sz w:val="26"/>
                <w:szCs w:val="26"/>
              </w:rPr>
              <w:tab/>
            </w:r>
            <w:r w:rsidRPr="00530E6A">
              <w:rPr>
                <w:b w:val="0"/>
                <w:bCs w:val="0"/>
                <w:noProof/>
                <w:webHidden/>
                <w:sz w:val="26"/>
                <w:szCs w:val="26"/>
              </w:rPr>
              <w:fldChar w:fldCharType="begin"/>
            </w:r>
            <w:r w:rsidRPr="00530E6A">
              <w:rPr>
                <w:b w:val="0"/>
                <w:bCs w:val="0"/>
                <w:noProof/>
                <w:webHidden/>
                <w:sz w:val="26"/>
                <w:szCs w:val="26"/>
              </w:rPr>
              <w:instrText xml:space="preserve"> PAGEREF _Toc203408269 \h </w:instrText>
            </w:r>
            <w:r w:rsidRPr="00530E6A">
              <w:rPr>
                <w:b w:val="0"/>
                <w:bCs w:val="0"/>
                <w:noProof/>
                <w:webHidden/>
                <w:sz w:val="26"/>
                <w:szCs w:val="26"/>
              </w:rPr>
            </w:r>
            <w:r w:rsidRPr="00530E6A">
              <w:rPr>
                <w:b w:val="0"/>
                <w:bCs w:val="0"/>
                <w:noProof/>
                <w:webHidden/>
                <w:sz w:val="26"/>
                <w:szCs w:val="26"/>
              </w:rPr>
              <w:fldChar w:fldCharType="separate"/>
            </w:r>
            <w:r>
              <w:rPr>
                <w:b w:val="0"/>
                <w:bCs w:val="0"/>
                <w:noProof/>
                <w:webHidden/>
                <w:sz w:val="26"/>
                <w:szCs w:val="26"/>
                <w:rtl/>
                <w:lang w:bidi="ar-SA"/>
              </w:rPr>
              <w:t>6</w:t>
            </w:r>
            <w:r w:rsidRPr="00530E6A">
              <w:rPr>
                <w:b w:val="0"/>
                <w:bCs w:val="0"/>
                <w:noProof/>
                <w:webHidden/>
                <w:sz w:val="26"/>
                <w:szCs w:val="26"/>
              </w:rPr>
              <w:fldChar w:fldCharType="end"/>
            </w:r>
          </w:hyperlink>
        </w:p>
        <w:p w14:paraId="7C44934A" w14:textId="459AE50E" w:rsidR="00530E6A" w:rsidRPr="00530E6A" w:rsidRDefault="00530E6A" w:rsidP="00530E6A">
          <w:pPr>
            <w:pStyle w:val="TOC1"/>
            <w:rPr>
              <w:rFonts w:cstheme="minorBidi"/>
              <w:b w:val="0"/>
              <w:bCs w:val="0"/>
              <w:noProof/>
              <w:kern w:val="2"/>
              <w:sz w:val="26"/>
              <w:szCs w:val="26"/>
              <w:lang w:bidi="ar-SA"/>
              <w14:ligatures w14:val="standardContextual"/>
            </w:rPr>
          </w:pPr>
          <w:hyperlink w:anchor="_Toc203408270" w:history="1">
            <w:r w:rsidRPr="00530E6A">
              <w:rPr>
                <w:rStyle w:val="Hyperlink"/>
                <w:b w:val="0"/>
                <w:bCs w:val="0"/>
                <w:noProof/>
                <w:sz w:val="26"/>
                <w:szCs w:val="26"/>
                <w:rtl/>
              </w:rPr>
              <w:t>أهمية البحث</w:t>
            </w:r>
            <w:r w:rsidRPr="00530E6A">
              <w:rPr>
                <w:b w:val="0"/>
                <w:bCs w:val="0"/>
                <w:noProof/>
                <w:webHidden/>
                <w:sz w:val="26"/>
                <w:szCs w:val="26"/>
              </w:rPr>
              <w:tab/>
            </w:r>
            <w:r w:rsidRPr="00530E6A">
              <w:rPr>
                <w:b w:val="0"/>
                <w:bCs w:val="0"/>
                <w:noProof/>
                <w:webHidden/>
                <w:sz w:val="26"/>
                <w:szCs w:val="26"/>
              </w:rPr>
              <w:fldChar w:fldCharType="begin"/>
            </w:r>
            <w:r w:rsidRPr="00530E6A">
              <w:rPr>
                <w:b w:val="0"/>
                <w:bCs w:val="0"/>
                <w:noProof/>
                <w:webHidden/>
                <w:sz w:val="26"/>
                <w:szCs w:val="26"/>
              </w:rPr>
              <w:instrText xml:space="preserve"> PAGEREF _Toc203408270 \h </w:instrText>
            </w:r>
            <w:r w:rsidRPr="00530E6A">
              <w:rPr>
                <w:b w:val="0"/>
                <w:bCs w:val="0"/>
                <w:noProof/>
                <w:webHidden/>
                <w:sz w:val="26"/>
                <w:szCs w:val="26"/>
              </w:rPr>
            </w:r>
            <w:r w:rsidRPr="00530E6A">
              <w:rPr>
                <w:b w:val="0"/>
                <w:bCs w:val="0"/>
                <w:noProof/>
                <w:webHidden/>
                <w:sz w:val="26"/>
                <w:szCs w:val="26"/>
              </w:rPr>
              <w:fldChar w:fldCharType="separate"/>
            </w:r>
            <w:r>
              <w:rPr>
                <w:b w:val="0"/>
                <w:bCs w:val="0"/>
                <w:noProof/>
                <w:webHidden/>
                <w:sz w:val="26"/>
                <w:szCs w:val="26"/>
                <w:rtl/>
                <w:lang w:bidi="ar-SA"/>
              </w:rPr>
              <w:t>7</w:t>
            </w:r>
            <w:r w:rsidRPr="00530E6A">
              <w:rPr>
                <w:b w:val="0"/>
                <w:bCs w:val="0"/>
                <w:noProof/>
                <w:webHidden/>
                <w:sz w:val="26"/>
                <w:szCs w:val="26"/>
              </w:rPr>
              <w:fldChar w:fldCharType="end"/>
            </w:r>
          </w:hyperlink>
        </w:p>
        <w:p w14:paraId="6DD379F6" w14:textId="04642AD5" w:rsidR="00530E6A" w:rsidRPr="00530E6A" w:rsidRDefault="00530E6A" w:rsidP="00530E6A">
          <w:pPr>
            <w:pStyle w:val="TOC1"/>
            <w:rPr>
              <w:rFonts w:cstheme="minorBidi"/>
              <w:b w:val="0"/>
              <w:bCs w:val="0"/>
              <w:noProof/>
              <w:kern w:val="2"/>
              <w:sz w:val="26"/>
              <w:szCs w:val="26"/>
              <w:lang w:bidi="ar-SA"/>
              <w14:ligatures w14:val="standardContextual"/>
            </w:rPr>
          </w:pPr>
          <w:hyperlink w:anchor="_Toc203408271" w:history="1">
            <w:r w:rsidRPr="00530E6A">
              <w:rPr>
                <w:rStyle w:val="Hyperlink"/>
                <w:b w:val="0"/>
                <w:bCs w:val="0"/>
                <w:noProof/>
                <w:sz w:val="26"/>
                <w:szCs w:val="26"/>
                <w:rtl/>
              </w:rPr>
              <w:t>فرضيات البحث</w:t>
            </w:r>
            <w:r w:rsidRPr="00530E6A">
              <w:rPr>
                <w:b w:val="0"/>
                <w:bCs w:val="0"/>
                <w:noProof/>
                <w:webHidden/>
                <w:sz w:val="26"/>
                <w:szCs w:val="26"/>
              </w:rPr>
              <w:tab/>
            </w:r>
            <w:r w:rsidRPr="00530E6A">
              <w:rPr>
                <w:b w:val="0"/>
                <w:bCs w:val="0"/>
                <w:noProof/>
                <w:webHidden/>
                <w:sz w:val="26"/>
                <w:szCs w:val="26"/>
              </w:rPr>
              <w:fldChar w:fldCharType="begin"/>
            </w:r>
            <w:r w:rsidRPr="00530E6A">
              <w:rPr>
                <w:b w:val="0"/>
                <w:bCs w:val="0"/>
                <w:noProof/>
                <w:webHidden/>
                <w:sz w:val="26"/>
                <w:szCs w:val="26"/>
              </w:rPr>
              <w:instrText xml:space="preserve"> PAGEREF _Toc203408271 \h </w:instrText>
            </w:r>
            <w:r w:rsidRPr="00530E6A">
              <w:rPr>
                <w:b w:val="0"/>
                <w:bCs w:val="0"/>
                <w:noProof/>
                <w:webHidden/>
                <w:sz w:val="26"/>
                <w:szCs w:val="26"/>
              </w:rPr>
            </w:r>
            <w:r w:rsidRPr="00530E6A">
              <w:rPr>
                <w:b w:val="0"/>
                <w:bCs w:val="0"/>
                <w:noProof/>
                <w:webHidden/>
                <w:sz w:val="26"/>
                <w:szCs w:val="26"/>
              </w:rPr>
              <w:fldChar w:fldCharType="separate"/>
            </w:r>
            <w:r>
              <w:rPr>
                <w:b w:val="0"/>
                <w:bCs w:val="0"/>
                <w:noProof/>
                <w:webHidden/>
                <w:sz w:val="26"/>
                <w:szCs w:val="26"/>
                <w:rtl/>
                <w:lang w:bidi="ar-SA"/>
              </w:rPr>
              <w:t>9</w:t>
            </w:r>
            <w:r w:rsidRPr="00530E6A">
              <w:rPr>
                <w:b w:val="0"/>
                <w:bCs w:val="0"/>
                <w:noProof/>
                <w:webHidden/>
                <w:sz w:val="26"/>
                <w:szCs w:val="26"/>
              </w:rPr>
              <w:fldChar w:fldCharType="end"/>
            </w:r>
          </w:hyperlink>
        </w:p>
        <w:p w14:paraId="64FACAC6" w14:textId="57A8CA45" w:rsidR="00530E6A" w:rsidRPr="00530E6A" w:rsidRDefault="00530E6A" w:rsidP="00530E6A">
          <w:pPr>
            <w:pStyle w:val="TOC1"/>
            <w:rPr>
              <w:rFonts w:cstheme="minorBidi"/>
              <w:b w:val="0"/>
              <w:bCs w:val="0"/>
              <w:noProof/>
              <w:kern w:val="2"/>
              <w:sz w:val="26"/>
              <w:szCs w:val="26"/>
              <w:lang w:bidi="ar-SA"/>
              <w14:ligatures w14:val="standardContextual"/>
            </w:rPr>
          </w:pPr>
          <w:hyperlink w:anchor="_Toc203408272" w:history="1">
            <w:r w:rsidRPr="00530E6A">
              <w:rPr>
                <w:rStyle w:val="Hyperlink"/>
                <w:b w:val="0"/>
                <w:bCs w:val="0"/>
                <w:noProof/>
                <w:sz w:val="26"/>
                <w:szCs w:val="26"/>
                <w:rtl/>
              </w:rPr>
              <w:t>نموذج الدراسة</w:t>
            </w:r>
            <w:r w:rsidRPr="00530E6A">
              <w:rPr>
                <w:b w:val="0"/>
                <w:bCs w:val="0"/>
                <w:noProof/>
                <w:webHidden/>
                <w:sz w:val="26"/>
                <w:szCs w:val="26"/>
              </w:rPr>
              <w:tab/>
            </w:r>
            <w:r w:rsidRPr="00530E6A">
              <w:rPr>
                <w:b w:val="0"/>
                <w:bCs w:val="0"/>
                <w:noProof/>
                <w:webHidden/>
                <w:sz w:val="26"/>
                <w:szCs w:val="26"/>
              </w:rPr>
              <w:fldChar w:fldCharType="begin"/>
            </w:r>
            <w:r w:rsidRPr="00530E6A">
              <w:rPr>
                <w:b w:val="0"/>
                <w:bCs w:val="0"/>
                <w:noProof/>
                <w:webHidden/>
                <w:sz w:val="26"/>
                <w:szCs w:val="26"/>
              </w:rPr>
              <w:instrText xml:space="preserve"> PAGEREF _Toc203408272 \h </w:instrText>
            </w:r>
            <w:r w:rsidRPr="00530E6A">
              <w:rPr>
                <w:b w:val="0"/>
                <w:bCs w:val="0"/>
                <w:noProof/>
                <w:webHidden/>
                <w:sz w:val="26"/>
                <w:szCs w:val="26"/>
              </w:rPr>
            </w:r>
            <w:r w:rsidRPr="00530E6A">
              <w:rPr>
                <w:b w:val="0"/>
                <w:bCs w:val="0"/>
                <w:noProof/>
                <w:webHidden/>
                <w:sz w:val="26"/>
                <w:szCs w:val="26"/>
              </w:rPr>
              <w:fldChar w:fldCharType="separate"/>
            </w:r>
            <w:r>
              <w:rPr>
                <w:b w:val="0"/>
                <w:bCs w:val="0"/>
                <w:noProof/>
                <w:webHidden/>
                <w:sz w:val="26"/>
                <w:szCs w:val="26"/>
                <w:rtl/>
                <w:lang w:bidi="ar-SA"/>
              </w:rPr>
              <w:t>10</w:t>
            </w:r>
            <w:r w:rsidRPr="00530E6A">
              <w:rPr>
                <w:b w:val="0"/>
                <w:bCs w:val="0"/>
                <w:noProof/>
                <w:webHidden/>
                <w:sz w:val="26"/>
                <w:szCs w:val="26"/>
              </w:rPr>
              <w:fldChar w:fldCharType="end"/>
            </w:r>
          </w:hyperlink>
        </w:p>
        <w:p w14:paraId="04420A3D" w14:textId="0BDD2F04" w:rsidR="00530E6A" w:rsidRPr="00530E6A" w:rsidRDefault="00530E6A" w:rsidP="00530E6A">
          <w:pPr>
            <w:pStyle w:val="TOC1"/>
            <w:rPr>
              <w:rFonts w:cstheme="minorBidi"/>
              <w:b w:val="0"/>
              <w:bCs w:val="0"/>
              <w:noProof/>
              <w:kern w:val="2"/>
              <w:sz w:val="26"/>
              <w:szCs w:val="26"/>
              <w:lang w:bidi="ar-SA"/>
              <w14:ligatures w14:val="standardContextual"/>
            </w:rPr>
          </w:pPr>
          <w:hyperlink w:anchor="_Toc203408273" w:history="1">
            <w:r w:rsidRPr="00530E6A">
              <w:rPr>
                <w:rStyle w:val="Hyperlink"/>
                <w:b w:val="0"/>
                <w:bCs w:val="0"/>
                <w:noProof/>
                <w:sz w:val="26"/>
                <w:szCs w:val="26"/>
                <w:rtl/>
              </w:rPr>
              <w:t>حدود الدراسة</w:t>
            </w:r>
            <w:r w:rsidRPr="00530E6A">
              <w:rPr>
                <w:b w:val="0"/>
                <w:bCs w:val="0"/>
                <w:noProof/>
                <w:webHidden/>
                <w:sz w:val="26"/>
                <w:szCs w:val="26"/>
              </w:rPr>
              <w:tab/>
            </w:r>
            <w:r w:rsidRPr="00530E6A">
              <w:rPr>
                <w:b w:val="0"/>
                <w:bCs w:val="0"/>
                <w:noProof/>
                <w:webHidden/>
                <w:sz w:val="26"/>
                <w:szCs w:val="26"/>
              </w:rPr>
              <w:fldChar w:fldCharType="begin"/>
            </w:r>
            <w:r w:rsidRPr="00530E6A">
              <w:rPr>
                <w:b w:val="0"/>
                <w:bCs w:val="0"/>
                <w:noProof/>
                <w:webHidden/>
                <w:sz w:val="26"/>
                <w:szCs w:val="26"/>
              </w:rPr>
              <w:instrText xml:space="preserve"> PAGEREF _Toc203408273 \h </w:instrText>
            </w:r>
            <w:r w:rsidRPr="00530E6A">
              <w:rPr>
                <w:b w:val="0"/>
                <w:bCs w:val="0"/>
                <w:noProof/>
                <w:webHidden/>
                <w:sz w:val="26"/>
                <w:szCs w:val="26"/>
              </w:rPr>
            </w:r>
            <w:r w:rsidRPr="00530E6A">
              <w:rPr>
                <w:b w:val="0"/>
                <w:bCs w:val="0"/>
                <w:noProof/>
                <w:webHidden/>
                <w:sz w:val="26"/>
                <w:szCs w:val="26"/>
              </w:rPr>
              <w:fldChar w:fldCharType="separate"/>
            </w:r>
            <w:r>
              <w:rPr>
                <w:b w:val="0"/>
                <w:bCs w:val="0"/>
                <w:noProof/>
                <w:webHidden/>
                <w:sz w:val="26"/>
                <w:szCs w:val="26"/>
                <w:rtl/>
                <w:lang w:bidi="ar-SA"/>
              </w:rPr>
              <w:t>11</w:t>
            </w:r>
            <w:r w:rsidRPr="00530E6A">
              <w:rPr>
                <w:b w:val="0"/>
                <w:bCs w:val="0"/>
                <w:noProof/>
                <w:webHidden/>
                <w:sz w:val="26"/>
                <w:szCs w:val="26"/>
              </w:rPr>
              <w:fldChar w:fldCharType="end"/>
            </w:r>
          </w:hyperlink>
        </w:p>
        <w:p w14:paraId="748F86BF" w14:textId="152E7033" w:rsidR="00530E6A" w:rsidRPr="00530E6A" w:rsidRDefault="00530E6A" w:rsidP="00530E6A">
          <w:pPr>
            <w:pStyle w:val="TOC1"/>
            <w:rPr>
              <w:rFonts w:cstheme="minorBidi"/>
              <w:b w:val="0"/>
              <w:bCs w:val="0"/>
              <w:noProof/>
              <w:kern w:val="2"/>
              <w:sz w:val="26"/>
              <w:szCs w:val="26"/>
              <w:lang w:bidi="ar-SA"/>
              <w14:ligatures w14:val="standardContextual"/>
            </w:rPr>
          </w:pPr>
          <w:hyperlink w:anchor="_Toc203408274" w:history="1">
            <w:r w:rsidRPr="00530E6A">
              <w:rPr>
                <w:rStyle w:val="Hyperlink"/>
                <w:b w:val="0"/>
                <w:bCs w:val="0"/>
                <w:noProof/>
                <w:sz w:val="26"/>
                <w:szCs w:val="26"/>
                <w:rtl/>
              </w:rPr>
              <w:t>خاتمة الفصل الأول</w:t>
            </w:r>
            <w:r w:rsidRPr="00530E6A">
              <w:rPr>
                <w:b w:val="0"/>
                <w:bCs w:val="0"/>
                <w:noProof/>
                <w:webHidden/>
                <w:sz w:val="26"/>
                <w:szCs w:val="26"/>
              </w:rPr>
              <w:tab/>
            </w:r>
            <w:r w:rsidRPr="00530E6A">
              <w:rPr>
                <w:b w:val="0"/>
                <w:bCs w:val="0"/>
                <w:noProof/>
                <w:webHidden/>
                <w:sz w:val="26"/>
                <w:szCs w:val="26"/>
              </w:rPr>
              <w:fldChar w:fldCharType="begin"/>
            </w:r>
            <w:r w:rsidRPr="00530E6A">
              <w:rPr>
                <w:b w:val="0"/>
                <w:bCs w:val="0"/>
                <w:noProof/>
                <w:webHidden/>
                <w:sz w:val="26"/>
                <w:szCs w:val="26"/>
              </w:rPr>
              <w:instrText xml:space="preserve"> PAGEREF _Toc203408274 \h </w:instrText>
            </w:r>
            <w:r w:rsidRPr="00530E6A">
              <w:rPr>
                <w:b w:val="0"/>
                <w:bCs w:val="0"/>
                <w:noProof/>
                <w:webHidden/>
                <w:sz w:val="26"/>
                <w:szCs w:val="26"/>
              </w:rPr>
            </w:r>
            <w:r w:rsidRPr="00530E6A">
              <w:rPr>
                <w:b w:val="0"/>
                <w:bCs w:val="0"/>
                <w:noProof/>
                <w:webHidden/>
                <w:sz w:val="26"/>
                <w:szCs w:val="26"/>
              </w:rPr>
              <w:fldChar w:fldCharType="separate"/>
            </w:r>
            <w:r>
              <w:rPr>
                <w:b w:val="0"/>
                <w:bCs w:val="0"/>
                <w:noProof/>
                <w:webHidden/>
                <w:sz w:val="26"/>
                <w:szCs w:val="26"/>
                <w:rtl/>
                <w:lang w:bidi="ar-SA"/>
              </w:rPr>
              <w:t>12</w:t>
            </w:r>
            <w:r w:rsidRPr="00530E6A">
              <w:rPr>
                <w:b w:val="0"/>
                <w:bCs w:val="0"/>
                <w:noProof/>
                <w:webHidden/>
                <w:sz w:val="26"/>
                <w:szCs w:val="26"/>
              </w:rPr>
              <w:fldChar w:fldCharType="end"/>
            </w:r>
          </w:hyperlink>
        </w:p>
        <w:p w14:paraId="41313D41" w14:textId="709880AE" w:rsidR="00530E6A" w:rsidRPr="00530E6A" w:rsidRDefault="00530E6A" w:rsidP="00530E6A">
          <w:pPr>
            <w:pStyle w:val="TOC1"/>
            <w:rPr>
              <w:rFonts w:cstheme="minorBidi"/>
              <w:b w:val="0"/>
              <w:bCs w:val="0"/>
              <w:noProof/>
              <w:kern w:val="2"/>
              <w:sz w:val="26"/>
              <w:szCs w:val="26"/>
              <w:lang w:bidi="ar-SA"/>
              <w14:ligatures w14:val="standardContextual"/>
            </w:rPr>
          </w:pPr>
          <w:hyperlink w:anchor="_Toc203408275" w:history="1">
            <w:r w:rsidRPr="00530E6A">
              <w:rPr>
                <w:rStyle w:val="Hyperlink"/>
                <w:b w:val="0"/>
                <w:bCs w:val="0"/>
                <w:noProof/>
                <w:sz w:val="26"/>
                <w:szCs w:val="26"/>
                <w:rtl/>
              </w:rPr>
              <w:t>الفصل الثاني</w:t>
            </w:r>
            <w:r w:rsidRPr="00530E6A">
              <w:rPr>
                <w:rStyle w:val="Hyperlink"/>
                <w:b w:val="0"/>
                <w:bCs w:val="0"/>
                <w:noProof/>
                <w:sz w:val="26"/>
                <w:szCs w:val="26"/>
              </w:rPr>
              <w:t xml:space="preserve"> :- </w:t>
            </w:r>
            <w:r w:rsidRPr="00530E6A">
              <w:rPr>
                <w:rStyle w:val="Hyperlink"/>
                <w:b w:val="0"/>
                <w:bCs w:val="0"/>
                <w:noProof/>
                <w:sz w:val="26"/>
                <w:szCs w:val="26"/>
                <w:rtl/>
              </w:rPr>
              <w:t>الإطار النظري و الدراسات السابقة</w:t>
            </w:r>
            <w:r w:rsidRPr="00530E6A">
              <w:rPr>
                <w:b w:val="0"/>
                <w:bCs w:val="0"/>
                <w:noProof/>
                <w:webHidden/>
                <w:sz w:val="26"/>
                <w:szCs w:val="26"/>
              </w:rPr>
              <w:tab/>
            </w:r>
            <w:r w:rsidRPr="00530E6A">
              <w:rPr>
                <w:b w:val="0"/>
                <w:bCs w:val="0"/>
                <w:noProof/>
                <w:webHidden/>
                <w:sz w:val="26"/>
                <w:szCs w:val="26"/>
              </w:rPr>
              <w:fldChar w:fldCharType="begin"/>
            </w:r>
            <w:r w:rsidRPr="00530E6A">
              <w:rPr>
                <w:b w:val="0"/>
                <w:bCs w:val="0"/>
                <w:noProof/>
                <w:webHidden/>
                <w:sz w:val="26"/>
                <w:szCs w:val="26"/>
              </w:rPr>
              <w:instrText xml:space="preserve"> PAGEREF _Toc203408275 \h </w:instrText>
            </w:r>
            <w:r w:rsidRPr="00530E6A">
              <w:rPr>
                <w:b w:val="0"/>
                <w:bCs w:val="0"/>
                <w:noProof/>
                <w:webHidden/>
                <w:sz w:val="26"/>
                <w:szCs w:val="26"/>
              </w:rPr>
            </w:r>
            <w:r w:rsidRPr="00530E6A">
              <w:rPr>
                <w:b w:val="0"/>
                <w:bCs w:val="0"/>
                <w:noProof/>
                <w:webHidden/>
                <w:sz w:val="26"/>
                <w:szCs w:val="26"/>
              </w:rPr>
              <w:fldChar w:fldCharType="separate"/>
            </w:r>
            <w:r>
              <w:rPr>
                <w:b w:val="0"/>
                <w:bCs w:val="0"/>
                <w:noProof/>
                <w:webHidden/>
                <w:sz w:val="26"/>
                <w:szCs w:val="26"/>
                <w:rtl/>
                <w:lang w:bidi="ar-SA"/>
              </w:rPr>
              <w:t>13</w:t>
            </w:r>
            <w:r w:rsidRPr="00530E6A">
              <w:rPr>
                <w:b w:val="0"/>
                <w:bCs w:val="0"/>
                <w:noProof/>
                <w:webHidden/>
                <w:sz w:val="26"/>
                <w:szCs w:val="26"/>
              </w:rPr>
              <w:fldChar w:fldCharType="end"/>
            </w:r>
          </w:hyperlink>
        </w:p>
        <w:p w14:paraId="1907C7CC" w14:textId="40A29A9B" w:rsidR="00530E6A" w:rsidRPr="00530E6A" w:rsidRDefault="00530E6A" w:rsidP="00530E6A">
          <w:pPr>
            <w:pStyle w:val="TOC1"/>
            <w:rPr>
              <w:rFonts w:cstheme="minorBidi"/>
              <w:b w:val="0"/>
              <w:bCs w:val="0"/>
              <w:noProof/>
              <w:kern w:val="2"/>
              <w:sz w:val="26"/>
              <w:szCs w:val="26"/>
              <w:lang w:bidi="ar-SA"/>
              <w14:ligatures w14:val="standardContextual"/>
            </w:rPr>
          </w:pPr>
          <w:hyperlink w:anchor="_Toc203408276" w:history="1">
            <w:r w:rsidRPr="00530E6A">
              <w:rPr>
                <w:rStyle w:val="Hyperlink"/>
                <w:b w:val="0"/>
                <w:bCs w:val="0"/>
                <w:noProof/>
                <w:sz w:val="26"/>
                <w:szCs w:val="26"/>
                <w:rtl/>
              </w:rPr>
              <w:t>مقدمة الفصل الثاني</w:t>
            </w:r>
            <w:r w:rsidRPr="00530E6A">
              <w:rPr>
                <w:b w:val="0"/>
                <w:bCs w:val="0"/>
                <w:noProof/>
                <w:webHidden/>
                <w:sz w:val="26"/>
                <w:szCs w:val="26"/>
              </w:rPr>
              <w:tab/>
            </w:r>
            <w:r w:rsidRPr="00530E6A">
              <w:rPr>
                <w:b w:val="0"/>
                <w:bCs w:val="0"/>
                <w:noProof/>
                <w:webHidden/>
                <w:sz w:val="26"/>
                <w:szCs w:val="26"/>
              </w:rPr>
              <w:fldChar w:fldCharType="begin"/>
            </w:r>
            <w:r w:rsidRPr="00530E6A">
              <w:rPr>
                <w:b w:val="0"/>
                <w:bCs w:val="0"/>
                <w:noProof/>
                <w:webHidden/>
                <w:sz w:val="26"/>
                <w:szCs w:val="26"/>
              </w:rPr>
              <w:instrText xml:space="preserve"> PAGEREF _Toc203408276 \h </w:instrText>
            </w:r>
            <w:r w:rsidRPr="00530E6A">
              <w:rPr>
                <w:b w:val="0"/>
                <w:bCs w:val="0"/>
                <w:noProof/>
                <w:webHidden/>
                <w:sz w:val="26"/>
                <w:szCs w:val="26"/>
              </w:rPr>
            </w:r>
            <w:r w:rsidRPr="00530E6A">
              <w:rPr>
                <w:b w:val="0"/>
                <w:bCs w:val="0"/>
                <w:noProof/>
                <w:webHidden/>
                <w:sz w:val="26"/>
                <w:szCs w:val="26"/>
              </w:rPr>
              <w:fldChar w:fldCharType="separate"/>
            </w:r>
            <w:r>
              <w:rPr>
                <w:b w:val="0"/>
                <w:bCs w:val="0"/>
                <w:noProof/>
                <w:webHidden/>
                <w:sz w:val="26"/>
                <w:szCs w:val="26"/>
                <w:rtl/>
                <w:lang w:bidi="ar-SA"/>
              </w:rPr>
              <w:t>14</w:t>
            </w:r>
            <w:r w:rsidRPr="00530E6A">
              <w:rPr>
                <w:b w:val="0"/>
                <w:bCs w:val="0"/>
                <w:noProof/>
                <w:webHidden/>
                <w:sz w:val="26"/>
                <w:szCs w:val="26"/>
              </w:rPr>
              <w:fldChar w:fldCharType="end"/>
            </w:r>
          </w:hyperlink>
        </w:p>
        <w:p w14:paraId="5A88A723" w14:textId="0409CB67" w:rsidR="00530E6A" w:rsidRPr="00530E6A" w:rsidRDefault="00530E6A" w:rsidP="00530E6A">
          <w:pPr>
            <w:pStyle w:val="TOC1"/>
            <w:rPr>
              <w:rFonts w:cstheme="minorBidi"/>
              <w:b w:val="0"/>
              <w:bCs w:val="0"/>
              <w:noProof/>
              <w:kern w:val="2"/>
              <w:sz w:val="26"/>
              <w:szCs w:val="26"/>
              <w:lang w:bidi="ar-SA"/>
              <w14:ligatures w14:val="standardContextual"/>
            </w:rPr>
          </w:pPr>
          <w:hyperlink w:anchor="_Toc203408277" w:history="1">
            <w:r w:rsidRPr="00530E6A">
              <w:rPr>
                <w:rStyle w:val="Hyperlink"/>
                <w:b w:val="0"/>
                <w:bCs w:val="0"/>
                <w:noProof/>
                <w:sz w:val="26"/>
                <w:szCs w:val="26"/>
                <w:rtl/>
              </w:rPr>
              <w:t>الإطـــار النظري</w:t>
            </w:r>
            <w:r w:rsidRPr="00530E6A">
              <w:rPr>
                <w:b w:val="0"/>
                <w:bCs w:val="0"/>
                <w:noProof/>
                <w:webHidden/>
                <w:sz w:val="26"/>
                <w:szCs w:val="26"/>
              </w:rPr>
              <w:tab/>
            </w:r>
            <w:r w:rsidRPr="00530E6A">
              <w:rPr>
                <w:b w:val="0"/>
                <w:bCs w:val="0"/>
                <w:noProof/>
                <w:webHidden/>
                <w:sz w:val="26"/>
                <w:szCs w:val="26"/>
              </w:rPr>
              <w:fldChar w:fldCharType="begin"/>
            </w:r>
            <w:r w:rsidRPr="00530E6A">
              <w:rPr>
                <w:b w:val="0"/>
                <w:bCs w:val="0"/>
                <w:noProof/>
                <w:webHidden/>
                <w:sz w:val="26"/>
                <w:szCs w:val="26"/>
              </w:rPr>
              <w:instrText xml:space="preserve"> PAGEREF _Toc203408277 \h </w:instrText>
            </w:r>
            <w:r w:rsidRPr="00530E6A">
              <w:rPr>
                <w:b w:val="0"/>
                <w:bCs w:val="0"/>
                <w:noProof/>
                <w:webHidden/>
                <w:sz w:val="26"/>
                <w:szCs w:val="26"/>
              </w:rPr>
            </w:r>
            <w:r w:rsidRPr="00530E6A">
              <w:rPr>
                <w:b w:val="0"/>
                <w:bCs w:val="0"/>
                <w:noProof/>
                <w:webHidden/>
                <w:sz w:val="26"/>
                <w:szCs w:val="26"/>
              </w:rPr>
              <w:fldChar w:fldCharType="separate"/>
            </w:r>
            <w:r>
              <w:rPr>
                <w:b w:val="0"/>
                <w:bCs w:val="0"/>
                <w:noProof/>
                <w:webHidden/>
                <w:sz w:val="26"/>
                <w:szCs w:val="26"/>
                <w:rtl/>
                <w:lang w:bidi="ar-SA"/>
              </w:rPr>
              <w:t>15</w:t>
            </w:r>
            <w:r w:rsidRPr="00530E6A">
              <w:rPr>
                <w:b w:val="0"/>
                <w:bCs w:val="0"/>
                <w:noProof/>
                <w:webHidden/>
                <w:sz w:val="26"/>
                <w:szCs w:val="26"/>
              </w:rPr>
              <w:fldChar w:fldCharType="end"/>
            </w:r>
          </w:hyperlink>
        </w:p>
        <w:p w14:paraId="4780D53D" w14:textId="7CA9C3DE" w:rsidR="00530E6A" w:rsidRPr="00530E6A" w:rsidRDefault="00530E6A" w:rsidP="00530E6A">
          <w:pPr>
            <w:pStyle w:val="TOC1"/>
            <w:rPr>
              <w:rFonts w:cstheme="minorBidi"/>
              <w:b w:val="0"/>
              <w:bCs w:val="0"/>
              <w:noProof/>
              <w:kern w:val="2"/>
              <w:sz w:val="26"/>
              <w:szCs w:val="26"/>
              <w:lang w:bidi="ar-SA"/>
              <w14:ligatures w14:val="standardContextual"/>
            </w:rPr>
          </w:pPr>
          <w:hyperlink w:anchor="_Toc203408278" w:history="1">
            <w:r w:rsidRPr="00530E6A">
              <w:rPr>
                <w:rStyle w:val="Hyperlink"/>
                <w:b w:val="0"/>
                <w:bCs w:val="0"/>
                <w:noProof/>
                <w:sz w:val="26"/>
                <w:szCs w:val="26"/>
                <w:rtl/>
              </w:rPr>
              <w:t>الدراسات السابقة</w:t>
            </w:r>
            <w:r w:rsidRPr="00530E6A">
              <w:rPr>
                <w:b w:val="0"/>
                <w:bCs w:val="0"/>
                <w:noProof/>
                <w:webHidden/>
                <w:sz w:val="26"/>
                <w:szCs w:val="26"/>
              </w:rPr>
              <w:tab/>
            </w:r>
            <w:r w:rsidRPr="00530E6A">
              <w:rPr>
                <w:b w:val="0"/>
                <w:bCs w:val="0"/>
                <w:noProof/>
                <w:webHidden/>
                <w:sz w:val="26"/>
                <w:szCs w:val="26"/>
              </w:rPr>
              <w:fldChar w:fldCharType="begin"/>
            </w:r>
            <w:r w:rsidRPr="00530E6A">
              <w:rPr>
                <w:b w:val="0"/>
                <w:bCs w:val="0"/>
                <w:noProof/>
                <w:webHidden/>
                <w:sz w:val="26"/>
                <w:szCs w:val="26"/>
              </w:rPr>
              <w:instrText xml:space="preserve"> PAGEREF _Toc203408278 \h </w:instrText>
            </w:r>
            <w:r w:rsidRPr="00530E6A">
              <w:rPr>
                <w:b w:val="0"/>
                <w:bCs w:val="0"/>
                <w:noProof/>
                <w:webHidden/>
                <w:sz w:val="26"/>
                <w:szCs w:val="26"/>
              </w:rPr>
            </w:r>
            <w:r w:rsidRPr="00530E6A">
              <w:rPr>
                <w:b w:val="0"/>
                <w:bCs w:val="0"/>
                <w:noProof/>
                <w:webHidden/>
                <w:sz w:val="26"/>
                <w:szCs w:val="26"/>
              </w:rPr>
              <w:fldChar w:fldCharType="separate"/>
            </w:r>
            <w:r>
              <w:rPr>
                <w:b w:val="0"/>
                <w:bCs w:val="0"/>
                <w:noProof/>
                <w:webHidden/>
                <w:sz w:val="26"/>
                <w:szCs w:val="26"/>
                <w:rtl/>
                <w:lang w:bidi="ar-SA"/>
              </w:rPr>
              <w:t>19</w:t>
            </w:r>
            <w:r w:rsidRPr="00530E6A">
              <w:rPr>
                <w:b w:val="0"/>
                <w:bCs w:val="0"/>
                <w:noProof/>
                <w:webHidden/>
                <w:sz w:val="26"/>
                <w:szCs w:val="26"/>
              </w:rPr>
              <w:fldChar w:fldCharType="end"/>
            </w:r>
          </w:hyperlink>
        </w:p>
        <w:p w14:paraId="348151BD" w14:textId="0E29D6F1" w:rsidR="00530E6A" w:rsidRPr="00530E6A" w:rsidRDefault="00530E6A" w:rsidP="00530E6A">
          <w:pPr>
            <w:pStyle w:val="TOC2"/>
            <w:rPr>
              <w:rFonts w:cstheme="minorBidi"/>
              <w:b w:val="0"/>
              <w:bCs w:val="0"/>
              <w:kern w:val="2"/>
              <w14:ligatures w14:val="standardContextual"/>
            </w:rPr>
          </w:pPr>
          <w:hyperlink w:anchor="_Toc203408279" w:history="1">
            <w:r w:rsidRPr="00530E6A">
              <w:rPr>
                <w:rStyle w:val="Hyperlink"/>
                <w:rFonts w:cs="Calibri"/>
                <w:b w:val="0"/>
                <w:bCs w:val="0"/>
                <w:rtl/>
              </w:rPr>
              <w:t>أولاً :- الدراسات السابقة المحلية.</w:t>
            </w:r>
            <w:r w:rsidRPr="00530E6A">
              <w:rPr>
                <w:b w:val="0"/>
                <w:bCs w:val="0"/>
                <w:webHidden/>
              </w:rPr>
              <w:tab/>
            </w:r>
            <w:r w:rsidRPr="00530E6A">
              <w:rPr>
                <w:b w:val="0"/>
                <w:bCs w:val="0"/>
                <w:webHidden/>
              </w:rPr>
              <w:fldChar w:fldCharType="begin"/>
            </w:r>
            <w:r w:rsidRPr="00530E6A">
              <w:rPr>
                <w:b w:val="0"/>
                <w:bCs w:val="0"/>
                <w:webHidden/>
              </w:rPr>
              <w:instrText xml:space="preserve"> PAGEREF _Toc203408279 \h </w:instrText>
            </w:r>
            <w:r w:rsidRPr="00530E6A">
              <w:rPr>
                <w:b w:val="0"/>
                <w:bCs w:val="0"/>
                <w:webHidden/>
              </w:rPr>
            </w:r>
            <w:r w:rsidRPr="00530E6A">
              <w:rPr>
                <w:b w:val="0"/>
                <w:bCs w:val="0"/>
                <w:webHidden/>
              </w:rPr>
              <w:fldChar w:fldCharType="separate"/>
            </w:r>
            <w:r>
              <w:rPr>
                <w:b w:val="0"/>
                <w:bCs w:val="0"/>
                <w:webHidden/>
                <w:rtl/>
              </w:rPr>
              <w:t>20</w:t>
            </w:r>
            <w:r w:rsidRPr="00530E6A">
              <w:rPr>
                <w:b w:val="0"/>
                <w:bCs w:val="0"/>
                <w:webHidden/>
              </w:rPr>
              <w:fldChar w:fldCharType="end"/>
            </w:r>
          </w:hyperlink>
        </w:p>
        <w:p w14:paraId="60298B90" w14:textId="65BDFBB0" w:rsidR="00530E6A" w:rsidRPr="00530E6A" w:rsidRDefault="00530E6A" w:rsidP="00530E6A">
          <w:pPr>
            <w:pStyle w:val="TOC2"/>
            <w:rPr>
              <w:rFonts w:cstheme="minorBidi"/>
              <w:b w:val="0"/>
              <w:bCs w:val="0"/>
              <w:kern w:val="2"/>
              <w14:ligatures w14:val="standardContextual"/>
            </w:rPr>
          </w:pPr>
          <w:hyperlink w:anchor="_Toc203408280" w:history="1">
            <w:r w:rsidRPr="00530E6A">
              <w:rPr>
                <w:rStyle w:val="Hyperlink"/>
                <w:rFonts w:cs="Calibri"/>
                <w:b w:val="0"/>
                <w:bCs w:val="0"/>
                <w:rtl/>
              </w:rPr>
              <w:t>ثانياً :- الدراسات السابقة العربية.</w:t>
            </w:r>
            <w:r w:rsidRPr="00530E6A">
              <w:rPr>
                <w:b w:val="0"/>
                <w:bCs w:val="0"/>
                <w:webHidden/>
              </w:rPr>
              <w:tab/>
            </w:r>
            <w:r w:rsidRPr="00530E6A">
              <w:rPr>
                <w:b w:val="0"/>
                <w:bCs w:val="0"/>
                <w:webHidden/>
              </w:rPr>
              <w:fldChar w:fldCharType="begin"/>
            </w:r>
            <w:r w:rsidRPr="00530E6A">
              <w:rPr>
                <w:b w:val="0"/>
                <w:bCs w:val="0"/>
                <w:webHidden/>
              </w:rPr>
              <w:instrText xml:space="preserve"> PAGEREF _Toc203408280 \h </w:instrText>
            </w:r>
            <w:r w:rsidRPr="00530E6A">
              <w:rPr>
                <w:b w:val="0"/>
                <w:bCs w:val="0"/>
                <w:webHidden/>
              </w:rPr>
            </w:r>
            <w:r w:rsidRPr="00530E6A">
              <w:rPr>
                <w:b w:val="0"/>
                <w:bCs w:val="0"/>
                <w:webHidden/>
              </w:rPr>
              <w:fldChar w:fldCharType="separate"/>
            </w:r>
            <w:r>
              <w:rPr>
                <w:b w:val="0"/>
                <w:bCs w:val="0"/>
                <w:webHidden/>
                <w:rtl/>
              </w:rPr>
              <w:t>24</w:t>
            </w:r>
            <w:r w:rsidRPr="00530E6A">
              <w:rPr>
                <w:b w:val="0"/>
                <w:bCs w:val="0"/>
                <w:webHidden/>
              </w:rPr>
              <w:fldChar w:fldCharType="end"/>
            </w:r>
          </w:hyperlink>
        </w:p>
        <w:p w14:paraId="34DBED3A" w14:textId="3852FE2F" w:rsidR="00530E6A" w:rsidRPr="00530E6A" w:rsidRDefault="00530E6A" w:rsidP="00530E6A">
          <w:pPr>
            <w:pStyle w:val="TOC2"/>
            <w:rPr>
              <w:rFonts w:cstheme="minorBidi"/>
              <w:b w:val="0"/>
              <w:bCs w:val="0"/>
              <w:kern w:val="2"/>
              <w14:ligatures w14:val="standardContextual"/>
            </w:rPr>
          </w:pPr>
          <w:hyperlink w:anchor="_Toc203408281" w:history="1">
            <w:r w:rsidRPr="00530E6A">
              <w:rPr>
                <w:rStyle w:val="Hyperlink"/>
                <w:rFonts w:cs="Calibri"/>
                <w:b w:val="0"/>
                <w:bCs w:val="0"/>
                <w:rtl/>
              </w:rPr>
              <w:t xml:space="preserve">ثالثاً :- الدراسات السابقة </w:t>
            </w:r>
            <w:r w:rsidRPr="00530E6A">
              <w:rPr>
                <w:rStyle w:val="Hyperlink"/>
                <w:rFonts w:cs="Calibri"/>
                <w:b w:val="0"/>
                <w:bCs w:val="0"/>
                <w:rtl/>
                <w:lang w:bidi="ar-OM"/>
              </w:rPr>
              <w:t>الأجنبية</w:t>
            </w:r>
            <w:r w:rsidRPr="00530E6A">
              <w:rPr>
                <w:rStyle w:val="Hyperlink"/>
                <w:rFonts w:cs="Calibri"/>
                <w:b w:val="0"/>
                <w:bCs w:val="0"/>
                <w:rtl/>
              </w:rPr>
              <w:t>.</w:t>
            </w:r>
            <w:r w:rsidRPr="00530E6A">
              <w:rPr>
                <w:b w:val="0"/>
                <w:bCs w:val="0"/>
                <w:webHidden/>
              </w:rPr>
              <w:tab/>
            </w:r>
            <w:r w:rsidRPr="00530E6A">
              <w:rPr>
                <w:b w:val="0"/>
                <w:bCs w:val="0"/>
                <w:webHidden/>
              </w:rPr>
              <w:fldChar w:fldCharType="begin"/>
            </w:r>
            <w:r w:rsidRPr="00530E6A">
              <w:rPr>
                <w:b w:val="0"/>
                <w:bCs w:val="0"/>
                <w:webHidden/>
              </w:rPr>
              <w:instrText xml:space="preserve"> PAGEREF _Toc203408281 \h </w:instrText>
            </w:r>
            <w:r w:rsidRPr="00530E6A">
              <w:rPr>
                <w:b w:val="0"/>
                <w:bCs w:val="0"/>
                <w:webHidden/>
              </w:rPr>
            </w:r>
            <w:r w:rsidRPr="00530E6A">
              <w:rPr>
                <w:b w:val="0"/>
                <w:bCs w:val="0"/>
                <w:webHidden/>
              </w:rPr>
              <w:fldChar w:fldCharType="separate"/>
            </w:r>
            <w:r>
              <w:rPr>
                <w:b w:val="0"/>
                <w:bCs w:val="0"/>
                <w:webHidden/>
                <w:rtl/>
              </w:rPr>
              <w:t>27</w:t>
            </w:r>
            <w:r w:rsidRPr="00530E6A">
              <w:rPr>
                <w:b w:val="0"/>
                <w:bCs w:val="0"/>
                <w:webHidden/>
              </w:rPr>
              <w:fldChar w:fldCharType="end"/>
            </w:r>
          </w:hyperlink>
        </w:p>
        <w:p w14:paraId="7428A2B5" w14:textId="65B7A744" w:rsidR="00530E6A" w:rsidRPr="00530E6A" w:rsidRDefault="00530E6A" w:rsidP="00530E6A">
          <w:pPr>
            <w:pStyle w:val="TOC1"/>
            <w:rPr>
              <w:rFonts w:cstheme="minorBidi"/>
              <w:b w:val="0"/>
              <w:bCs w:val="0"/>
              <w:noProof/>
              <w:kern w:val="2"/>
              <w:sz w:val="26"/>
              <w:szCs w:val="26"/>
              <w:lang w:bidi="ar-SA"/>
              <w14:ligatures w14:val="standardContextual"/>
            </w:rPr>
          </w:pPr>
          <w:hyperlink w:anchor="_Toc203408282" w:history="1">
            <w:r w:rsidRPr="00530E6A">
              <w:rPr>
                <w:rStyle w:val="Hyperlink"/>
                <w:b w:val="0"/>
                <w:bCs w:val="0"/>
                <w:noProof/>
                <w:sz w:val="26"/>
                <w:szCs w:val="26"/>
                <w:rtl/>
              </w:rPr>
              <w:t>أوجه الإستفادة و الإختلاف بين الدراسات</w:t>
            </w:r>
            <w:r w:rsidRPr="00530E6A">
              <w:rPr>
                <w:b w:val="0"/>
                <w:bCs w:val="0"/>
                <w:noProof/>
                <w:webHidden/>
                <w:sz w:val="26"/>
                <w:szCs w:val="26"/>
              </w:rPr>
              <w:tab/>
            </w:r>
            <w:r w:rsidRPr="00530E6A">
              <w:rPr>
                <w:b w:val="0"/>
                <w:bCs w:val="0"/>
                <w:noProof/>
                <w:webHidden/>
                <w:sz w:val="26"/>
                <w:szCs w:val="26"/>
              </w:rPr>
              <w:fldChar w:fldCharType="begin"/>
            </w:r>
            <w:r w:rsidRPr="00530E6A">
              <w:rPr>
                <w:b w:val="0"/>
                <w:bCs w:val="0"/>
                <w:noProof/>
                <w:webHidden/>
                <w:sz w:val="26"/>
                <w:szCs w:val="26"/>
              </w:rPr>
              <w:instrText xml:space="preserve"> PAGEREF _Toc203408282 \h </w:instrText>
            </w:r>
            <w:r w:rsidRPr="00530E6A">
              <w:rPr>
                <w:b w:val="0"/>
                <w:bCs w:val="0"/>
                <w:noProof/>
                <w:webHidden/>
                <w:sz w:val="26"/>
                <w:szCs w:val="26"/>
              </w:rPr>
            </w:r>
            <w:r w:rsidRPr="00530E6A">
              <w:rPr>
                <w:b w:val="0"/>
                <w:bCs w:val="0"/>
                <w:noProof/>
                <w:webHidden/>
                <w:sz w:val="26"/>
                <w:szCs w:val="26"/>
              </w:rPr>
              <w:fldChar w:fldCharType="separate"/>
            </w:r>
            <w:r>
              <w:rPr>
                <w:b w:val="0"/>
                <w:bCs w:val="0"/>
                <w:noProof/>
                <w:webHidden/>
                <w:sz w:val="26"/>
                <w:szCs w:val="26"/>
                <w:rtl/>
                <w:lang w:bidi="ar-SA"/>
              </w:rPr>
              <w:t>29</w:t>
            </w:r>
            <w:r w:rsidRPr="00530E6A">
              <w:rPr>
                <w:b w:val="0"/>
                <w:bCs w:val="0"/>
                <w:noProof/>
                <w:webHidden/>
                <w:sz w:val="26"/>
                <w:szCs w:val="26"/>
              </w:rPr>
              <w:fldChar w:fldCharType="end"/>
            </w:r>
          </w:hyperlink>
        </w:p>
        <w:p w14:paraId="55F6F562" w14:textId="6B429E1D" w:rsidR="00530E6A" w:rsidRDefault="00530E6A" w:rsidP="00530E6A">
          <w:pPr>
            <w:pStyle w:val="TOC1"/>
            <w:rPr>
              <w:rFonts w:cstheme="minorBidi"/>
              <w:b w:val="0"/>
              <w:bCs w:val="0"/>
              <w:noProof/>
              <w:kern w:val="2"/>
              <w:sz w:val="24"/>
              <w:szCs w:val="24"/>
              <w:lang w:bidi="ar-SA"/>
              <w14:ligatures w14:val="standardContextual"/>
            </w:rPr>
          </w:pPr>
          <w:hyperlink w:anchor="_Toc203408283" w:history="1">
            <w:r w:rsidRPr="00530E6A">
              <w:rPr>
                <w:rStyle w:val="Hyperlink"/>
                <w:b w:val="0"/>
                <w:bCs w:val="0"/>
                <w:noProof/>
                <w:sz w:val="26"/>
                <w:szCs w:val="26"/>
                <w:rtl/>
              </w:rPr>
              <w:t>خاتمة الفصل الثاني</w:t>
            </w:r>
            <w:r w:rsidRPr="00530E6A">
              <w:rPr>
                <w:b w:val="0"/>
                <w:bCs w:val="0"/>
                <w:noProof/>
                <w:webHidden/>
                <w:sz w:val="26"/>
                <w:szCs w:val="26"/>
              </w:rPr>
              <w:tab/>
            </w:r>
            <w:r w:rsidRPr="00530E6A">
              <w:rPr>
                <w:b w:val="0"/>
                <w:bCs w:val="0"/>
                <w:noProof/>
                <w:webHidden/>
                <w:sz w:val="26"/>
                <w:szCs w:val="26"/>
              </w:rPr>
              <w:fldChar w:fldCharType="begin"/>
            </w:r>
            <w:r w:rsidRPr="00530E6A">
              <w:rPr>
                <w:b w:val="0"/>
                <w:bCs w:val="0"/>
                <w:noProof/>
                <w:webHidden/>
                <w:sz w:val="26"/>
                <w:szCs w:val="26"/>
              </w:rPr>
              <w:instrText xml:space="preserve"> PAGEREF _Toc203408283 \h </w:instrText>
            </w:r>
            <w:r w:rsidRPr="00530E6A">
              <w:rPr>
                <w:b w:val="0"/>
                <w:bCs w:val="0"/>
                <w:noProof/>
                <w:webHidden/>
                <w:sz w:val="26"/>
                <w:szCs w:val="26"/>
              </w:rPr>
            </w:r>
            <w:r w:rsidRPr="00530E6A">
              <w:rPr>
                <w:b w:val="0"/>
                <w:bCs w:val="0"/>
                <w:noProof/>
                <w:webHidden/>
                <w:sz w:val="26"/>
                <w:szCs w:val="26"/>
              </w:rPr>
              <w:fldChar w:fldCharType="separate"/>
            </w:r>
            <w:r>
              <w:rPr>
                <w:b w:val="0"/>
                <w:bCs w:val="0"/>
                <w:noProof/>
                <w:webHidden/>
                <w:sz w:val="26"/>
                <w:szCs w:val="26"/>
                <w:rtl/>
                <w:lang w:bidi="ar-SA"/>
              </w:rPr>
              <w:t>31</w:t>
            </w:r>
            <w:r w:rsidRPr="00530E6A">
              <w:rPr>
                <w:b w:val="0"/>
                <w:bCs w:val="0"/>
                <w:noProof/>
                <w:webHidden/>
                <w:sz w:val="26"/>
                <w:szCs w:val="26"/>
              </w:rPr>
              <w:fldChar w:fldCharType="end"/>
            </w:r>
          </w:hyperlink>
        </w:p>
        <w:p w14:paraId="29C6476D" w14:textId="7E30A5B6" w:rsidR="00C94D9B" w:rsidRPr="001B376A" w:rsidRDefault="00C94D9B" w:rsidP="001B376A">
          <w:pPr>
            <w:rPr>
              <w:rtl/>
            </w:rPr>
          </w:pPr>
          <w:r w:rsidRPr="005023A7">
            <w:rPr>
              <w:noProof/>
            </w:rPr>
            <w:fldChar w:fldCharType="end"/>
          </w:r>
        </w:p>
      </w:sdtContent>
    </w:sdt>
    <w:p w14:paraId="7D6E6463" w14:textId="77777777" w:rsidR="00530E6A" w:rsidRDefault="00530E6A" w:rsidP="00A71468">
      <w:pPr>
        <w:pStyle w:val="TOC1"/>
        <w:rPr>
          <w:rtl/>
        </w:rPr>
      </w:pPr>
    </w:p>
    <w:p w14:paraId="2A020CFF" w14:textId="77777777" w:rsidR="00530E6A" w:rsidRDefault="00530E6A" w:rsidP="00A71468">
      <w:pPr>
        <w:pStyle w:val="TOC1"/>
        <w:rPr>
          <w:rtl/>
        </w:rPr>
      </w:pPr>
    </w:p>
    <w:p w14:paraId="03527832" w14:textId="77777777" w:rsidR="00530E6A" w:rsidRDefault="00530E6A" w:rsidP="00A71468">
      <w:pPr>
        <w:pStyle w:val="TOC1"/>
        <w:rPr>
          <w:rtl/>
        </w:rPr>
      </w:pPr>
    </w:p>
    <w:p w14:paraId="5AA17349" w14:textId="76085689" w:rsidR="00BA1FF7" w:rsidRPr="001F17F9" w:rsidRDefault="00BA1FF7" w:rsidP="00D819D5">
      <w:pPr>
        <w:jc w:val="center"/>
        <w:rPr>
          <w:rFonts w:cstheme="minorHAnsi"/>
          <w:b/>
          <w:bCs/>
          <w:sz w:val="26"/>
          <w:szCs w:val="26"/>
          <w:rtl/>
          <w:lang w:bidi="ar-OM"/>
        </w:rPr>
      </w:pPr>
    </w:p>
    <w:p w14:paraId="18E6D350" w14:textId="2456A0CD" w:rsidR="001F17F9" w:rsidRDefault="001F17F9" w:rsidP="00A71468">
      <w:pPr>
        <w:pStyle w:val="TOC1"/>
        <w:rPr>
          <w:rtl/>
        </w:rPr>
      </w:pPr>
      <w:r w:rsidRPr="00786772">
        <w:rPr>
          <w:rtl/>
        </w:rPr>
        <w:t xml:space="preserve">قائمة </w:t>
      </w:r>
      <w:r>
        <w:rPr>
          <w:rFonts w:hint="cs"/>
          <w:rtl/>
        </w:rPr>
        <w:t>الأشكال</w:t>
      </w:r>
    </w:p>
    <w:p w14:paraId="4A893D98" w14:textId="77777777" w:rsidR="001F17F9" w:rsidRPr="00530E6A" w:rsidRDefault="001F17F9" w:rsidP="00530E6A">
      <w:pPr>
        <w:rPr>
          <w:sz w:val="26"/>
          <w:szCs w:val="26"/>
          <w:rtl/>
          <w:lang w:bidi="ar-OM"/>
        </w:rPr>
      </w:pPr>
    </w:p>
    <w:p w14:paraId="7B71426F" w14:textId="4333BB30" w:rsidR="00530E6A" w:rsidRPr="00530E6A" w:rsidRDefault="00D458D1" w:rsidP="00530E6A">
      <w:pPr>
        <w:pStyle w:val="TableofFigures"/>
        <w:tabs>
          <w:tab w:val="right" w:leader="dot" w:pos="9372"/>
        </w:tabs>
        <w:bidi/>
        <w:rPr>
          <w:rFonts w:eastAsiaTheme="minorEastAsia" w:cstheme="minorBidi"/>
          <w:caps w:val="0"/>
          <w:noProof/>
          <w:kern w:val="2"/>
          <w:sz w:val="26"/>
          <w:szCs w:val="26"/>
          <w14:ligatures w14:val="standardContextual"/>
        </w:rPr>
      </w:pPr>
      <w:r w:rsidRPr="00530E6A">
        <w:rPr>
          <w:sz w:val="26"/>
          <w:szCs w:val="26"/>
          <w:rtl/>
          <w:lang w:bidi="ar-OM"/>
        </w:rPr>
        <w:fldChar w:fldCharType="begin"/>
      </w:r>
      <w:r w:rsidRPr="00530E6A">
        <w:rPr>
          <w:sz w:val="26"/>
          <w:szCs w:val="26"/>
          <w:rtl/>
          <w:lang w:bidi="ar-OM"/>
        </w:rPr>
        <w:instrText xml:space="preserve"> </w:instrText>
      </w:r>
      <w:r w:rsidRPr="00530E6A">
        <w:rPr>
          <w:sz w:val="26"/>
          <w:szCs w:val="26"/>
          <w:lang w:bidi="ar-OM"/>
        </w:rPr>
        <w:instrText>TOC</w:instrText>
      </w:r>
      <w:r w:rsidRPr="00530E6A">
        <w:rPr>
          <w:sz w:val="26"/>
          <w:szCs w:val="26"/>
          <w:rtl/>
          <w:lang w:bidi="ar-OM"/>
        </w:rPr>
        <w:instrText xml:space="preserve"> \</w:instrText>
      </w:r>
      <w:r w:rsidRPr="00530E6A">
        <w:rPr>
          <w:sz w:val="26"/>
          <w:szCs w:val="26"/>
          <w:lang w:bidi="ar-OM"/>
        </w:rPr>
        <w:instrText>h \z \t "Caption" \c</w:instrText>
      </w:r>
      <w:r w:rsidRPr="00530E6A">
        <w:rPr>
          <w:sz w:val="26"/>
          <w:szCs w:val="26"/>
          <w:rtl/>
          <w:lang w:bidi="ar-OM"/>
        </w:rPr>
        <w:instrText xml:space="preserve"> </w:instrText>
      </w:r>
      <w:r w:rsidRPr="00530E6A">
        <w:rPr>
          <w:sz w:val="26"/>
          <w:szCs w:val="26"/>
          <w:rtl/>
          <w:lang w:bidi="ar-OM"/>
        </w:rPr>
        <w:fldChar w:fldCharType="separate"/>
      </w:r>
      <w:hyperlink w:anchor="_Toc203408171" w:history="1">
        <w:r w:rsidR="00530E6A" w:rsidRPr="00530E6A">
          <w:rPr>
            <w:rStyle w:val="Hyperlink"/>
            <w:noProof/>
            <w:sz w:val="26"/>
            <w:szCs w:val="26"/>
            <w:rtl/>
          </w:rPr>
          <w:t>شكل رقم (1-1): نموذج الدراسة ، المتغير المستقل – المتغير التابع</w:t>
        </w:r>
        <w:r w:rsidR="00530E6A" w:rsidRPr="00530E6A">
          <w:rPr>
            <w:noProof/>
            <w:webHidden/>
            <w:sz w:val="26"/>
            <w:szCs w:val="26"/>
          </w:rPr>
          <w:tab/>
        </w:r>
        <w:r w:rsidR="00530E6A" w:rsidRPr="00530E6A">
          <w:rPr>
            <w:noProof/>
            <w:webHidden/>
            <w:sz w:val="26"/>
            <w:szCs w:val="26"/>
          </w:rPr>
          <w:fldChar w:fldCharType="begin"/>
        </w:r>
        <w:r w:rsidR="00530E6A" w:rsidRPr="00530E6A">
          <w:rPr>
            <w:noProof/>
            <w:webHidden/>
            <w:sz w:val="26"/>
            <w:szCs w:val="26"/>
          </w:rPr>
          <w:instrText xml:space="preserve"> PAGEREF _Toc203408171 \h </w:instrText>
        </w:r>
        <w:r w:rsidR="00530E6A" w:rsidRPr="00530E6A">
          <w:rPr>
            <w:noProof/>
            <w:webHidden/>
            <w:sz w:val="26"/>
            <w:szCs w:val="26"/>
          </w:rPr>
        </w:r>
        <w:r w:rsidR="00530E6A" w:rsidRPr="00530E6A">
          <w:rPr>
            <w:noProof/>
            <w:webHidden/>
            <w:sz w:val="26"/>
            <w:szCs w:val="26"/>
          </w:rPr>
          <w:fldChar w:fldCharType="separate"/>
        </w:r>
        <w:r w:rsidR="00530E6A" w:rsidRPr="00530E6A">
          <w:rPr>
            <w:noProof/>
            <w:webHidden/>
            <w:sz w:val="26"/>
            <w:szCs w:val="26"/>
          </w:rPr>
          <w:t>10</w:t>
        </w:r>
        <w:r w:rsidR="00530E6A" w:rsidRPr="00530E6A">
          <w:rPr>
            <w:noProof/>
            <w:webHidden/>
            <w:sz w:val="26"/>
            <w:szCs w:val="26"/>
          </w:rPr>
          <w:fldChar w:fldCharType="end"/>
        </w:r>
      </w:hyperlink>
    </w:p>
    <w:p w14:paraId="430E9509" w14:textId="671B2B87" w:rsidR="00530E6A" w:rsidRPr="00530E6A" w:rsidRDefault="00530E6A" w:rsidP="00530E6A">
      <w:pPr>
        <w:pStyle w:val="TableofFigures"/>
        <w:tabs>
          <w:tab w:val="right" w:leader="dot" w:pos="9372"/>
        </w:tabs>
        <w:bidi/>
        <w:rPr>
          <w:rFonts w:eastAsiaTheme="minorEastAsia" w:cstheme="minorBidi"/>
          <w:caps w:val="0"/>
          <w:noProof/>
          <w:kern w:val="2"/>
          <w:sz w:val="26"/>
          <w:szCs w:val="26"/>
          <w14:ligatures w14:val="standardContextual"/>
        </w:rPr>
      </w:pPr>
      <w:hyperlink w:anchor="_Toc203408172" w:history="1">
        <w:r w:rsidRPr="00530E6A">
          <w:rPr>
            <w:rStyle w:val="Hyperlink"/>
            <w:noProof/>
            <w:sz w:val="26"/>
            <w:szCs w:val="26"/>
            <w:rtl/>
          </w:rPr>
          <w:t>شكل رقم (1-2): حدود الدراسة</w:t>
        </w:r>
        <w:r w:rsidRPr="00530E6A">
          <w:rPr>
            <w:noProof/>
            <w:webHidden/>
            <w:sz w:val="26"/>
            <w:szCs w:val="26"/>
          </w:rPr>
          <w:tab/>
        </w:r>
        <w:r w:rsidRPr="00530E6A">
          <w:rPr>
            <w:noProof/>
            <w:webHidden/>
            <w:sz w:val="26"/>
            <w:szCs w:val="26"/>
          </w:rPr>
          <w:fldChar w:fldCharType="begin"/>
        </w:r>
        <w:r w:rsidRPr="00530E6A">
          <w:rPr>
            <w:noProof/>
            <w:webHidden/>
            <w:sz w:val="26"/>
            <w:szCs w:val="26"/>
          </w:rPr>
          <w:instrText xml:space="preserve"> PAGEREF _Toc203408172 \h </w:instrText>
        </w:r>
        <w:r w:rsidRPr="00530E6A">
          <w:rPr>
            <w:noProof/>
            <w:webHidden/>
            <w:sz w:val="26"/>
            <w:szCs w:val="26"/>
          </w:rPr>
        </w:r>
        <w:r w:rsidRPr="00530E6A">
          <w:rPr>
            <w:noProof/>
            <w:webHidden/>
            <w:sz w:val="26"/>
            <w:szCs w:val="26"/>
          </w:rPr>
          <w:fldChar w:fldCharType="separate"/>
        </w:r>
        <w:r w:rsidRPr="00530E6A">
          <w:rPr>
            <w:noProof/>
            <w:webHidden/>
            <w:sz w:val="26"/>
            <w:szCs w:val="26"/>
          </w:rPr>
          <w:t>11</w:t>
        </w:r>
        <w:r w:rsidRPr="00530E6A">
          <w:rPr>
            <w:noProof/>
            <w:webHidden/>
            <w:sz w:val="26"/>
            <w:szCs w:val="26"/>
          </w:rPr>
          <w:fldChar w:fldCharType="end"/>
        </w:r>
      </w:hyperlink>
    </w:p>
    <w:p w14:paraId="217845B9" w14:textId="7BC242C8" w:rsidR="00530E6A" w:rsidRPr="00530E6A" w:rsidRDefault="00530E6A" w:rsidP="00530E6A">
      <w:pPr>
        <w:pStyle w:val="TableofFigures"/>
        <w:tabs>
          <w:tab w:val="right" w:leader="dot" w:pos="9372"/>
        </w:tabs>
        <w:bidi/>
        <w:rPr>
          <w:rFonts w:eastAsiaTheme="minorEastAsia" w:cstheme="minorBidi"/>
          <w:caps w:val="0"/>
          <w:noProof/>
          <w:kern w:val="2"/>
          <w:sz w:val="26"/>
          <w:szCs w:val="26"/>
          <w14:ligatures w14:val="standardContextual"/>
        </w:rPr>
      </w:pPr>
      <w:hyperlink w:anchor="_Toc203408173" w:history="1">
        <w:r w:rsidRPr="00530E6A">
          <w:rPr>
            <w:rStyle w:val="Hyperlink"/>
            <w:noProof/>
            <w:sz w:val="26"/>
            <w:szCs w:val="26"/>
            <w:rtl/>
          </w:rPr>
          <w:t>شكل رقم (2-1): مميزات الدراسة</w:t>
        </w:r>
        <w:r w:rsidRPr="00530E6A">
          <w:rPr>
            <w:noProof/>
            <w:webHidden/>
            <w:sz w:val="26"/>
            <w:szCs w:val="26"/>
          </w:rPr>
          <w:tab/>
        </w:r>
        <w:r w:rsidRPr="00530E6A">
          <w:rPr>
            <w:noProof/>
            <w:webHidden/>
            <w:sz w:val="26"/>
            <w:szCs w:val="26"/>
          </w:rPr>
          <w:fldChar w:fldCharType="begin"/>
        </w:r>
        <w:r w:rsidRPr="00530E6A">
          <w:rPr>
            <w:noProof/>
            <w:webHidden/>
            <w:sz w:val="26"/>
            <w:szCs w:val="26"/>
          </w:rPr>
          <w:instrText xml:space="preserve"> PAGEREF _Toc203408173 \h </w:instrText>
        </w:r>
        <w:r w:rsidRPr="00530E6A">
          <w:rPr>
            <w:noProof/>
            <w:webHidden/>
            <w:sz w:val="26"/>
            <w:szCs w:val="26"/>
          </w:rPr>
        </w:r>
        <w:r w:rsidRPr="00530E6A">
          <w:rPr>
            <w:noProof/>
            <w:webHidden/>
            <w:sz w:val="26"/>
            <w:szCs w:val="26"/>
          </w:rPr>
          <w:fldChar w:fldCharType="separate"/>
        </w:r>
        <w:r w:rsidRPr="00530E6A">
          <w:rPr>
            <w:noProof/>
            <w:webHidden/>
            <w:sz w:val="26"/>
            <w:szCs w:val="26"/>
          </w:rPr>
          <w:t>30</w:t>
        </w:r>
        <w:r w:rsidRPr="00530E6A">
          <w:rPr>
            <w:noProof/>
            <w:webHidden/>
            <w:sz w:val="26"/>
            <w:szCs w:val="26"/>
          </w:rPr>
          <w:fldChar w:fldCharType="end"/>
        </w:r>
      </w:hyperlink>
    </w:p>
    <w:p w14:paraId="31596275" w14:textId="1E17A0AD" w:rsidR="00BA1FF7" w:rsidRDefault="00D458D1" w:rsidP="00530E6A">
      <w:pPr>
        <w:jc w:val="center"/>
        <w:rPr>
          <w:rFonts w:cstheme="minorHAnsi"/>
          <w:b/>
          <w:bCs/>
          <w:sz w:val="32"/>
          <w:szCs w:val="32"/>
          <w:lang w:bidi="ar-OM"/>
        </w:rPr>
      </w:pPr>
      <w:r w:rsidRPr="00530E6A">
        <w:rPr>
          <w:rFonts w:cstheme="minorHAnsi"/>
          <w:sz w:val="26"/>
          <w:szCs w:val="26"/>
          <w:rtl/>
          <w:lang w:bidi="ar-OM"/>
        </w:rPr>
        <w:fldChar w:fldCharType="end"/>
      </w:r>
    </w:p>
    <w:p w14:paraId="0EE266F5" w14:textId="77777777" w:rsidR="00786772" w:rsidRDefault="00786772" w:rsidP="00973726">
      <w:pPr>
        <w:jc w:val="center"/>
        <w:rPr>
          <w:rFonts w:cstheme="minorHAnsi"/>
          <w:b/>
          <w:bCs/>
          <w:sz w:val="32"/>
          <w:szCs w:val="32"/>
          <w:rtl/>
          <w:lang w:bidi="ar-OM"/>
        </w:rPr>
      </w:pPr>
    </w:p>
    <w:p w14:paraId="4FF408A4" w14:textId="77777777" w:rsidR="00530E6A" w:rsidRDefault="00530E6A" w:rsidP="00973726">
      <w:pPr>
        <w:jc w:val="center"/>
        <w:rPr>
          <w:rFonts w:cstheme="minorHAnsi"/>
          <w:b/>
          <w:bCs/>
          <w:sz w:val="32"/>
          <w:szCs w:val="32"/>
          <w:rtl/>
          <w:lang w:bidi="ar-OM"/>
        </w:rPr>
      </w:pPr>
    </w:p>
    <w:p w14:paraId="6F6B4FC6" w14:textId="77777777" w:rsidR="00530E6A" w:rsidRDefault="00530E6A" w:rsidP="00973726">
      <w:pPr>
        <w:jc w:val="center"/>
        <w:rPr>
          <w:rFonts w:cstheme="minorHAnsi"/>
          <w:b/>
          <w:bCs/>
          <w:sz w:val="32"/>
          <w:szCs w:val="32"/>
          <w:rtl/>
          <w:lang w:bidi="ar-OM"/>
        </w:rPr>
      </w:pPr>
    </w:p>
    <w:p w14:paraId="70280124" w14:textId="77777777" w:rsidR="00530E6A" w:rsidRDefault="00530E6A" w:rsidP="00973726">
      <w:pPr>
        <w:jc w:val="center"/>
        <w:rPr>
          <w:rFonts w:cstheme="minorHAnsi"/>
          <w:b/>
          <w:bCs/>
          <w:sz w:val="32"/>
          <w:szCs w:val="32"/>
          <w:rtl/>
          <w:lang w:bidi="ar-OM"/>
        </w:rPr>
      </w:pPr>
    </w:p>
    <w:p w14:paraId="7EC57CA0" w14:textId="77777777" w:rsidR="00530E6A" w:rsidRDefault="00530E6A" w:rsidP="00973726">
      <w:pPr>
        <w:jc w:val="center"/>
        <w:rPr>
          <w:rFonts w:cstheme="minorHAnsi"/>
          <w:b/>
          <w:bCs/>
          <w:sz w:val="32"/>
          <w:szCs w:val="32"/>
          <w:rtl/>
          <w:lang w:bidi="ar-OM"/>
        </w:rPr>
      </w:pPr>
    </w:p>
    <w:p w14:paraId="4BC91282" w14:textId="77777777" w:rsidR="00530E6A" w:rsidRDefault="00530E6A" w:rsidP="00973726">
      <w:pPr>
        <w:jc w:val="center"/>
        <w:rPr>
          <w:rFonts w:cstheme="minorHAnsi"/>
          <w:b/>
          <w:bCs/>
          <w:sz w:val="32"/>
          <w:szCs w:val="32"/>
          <w:rtl/>
          <w:lang w:bidi="ar-OM"/>
        </w:rPr>
      </w:pPr>
    </w:p>
    <w:p w14:paraId="268C3EB5" w14:textId="77777777" w:rsidR="00530E6A" w:rsidRDefault="00530E6A" w:rsidP="00973726">
      <w:pPr>
        <w:jc w:val="center"/>
        <w:rPr>
          <w:rFonts w:cstheme="minorHAnsi"/>
          <w:b/>
          <w:bCs/>
          <w:sz w:val="32"/>
          <w:szCs w:val="32"/>
          <w:rtl/>
          <w:lang w:bidi="ar-OM"/>
        </w:rPr>
      </w:pPr>
    </w:p>
    <w:p w14:paraId="75655433" w14:textId="77777777" w:rsidR="00530E6A" w:rsidRDefault="00530E6A" w:rsidP="00973726">
      <w:pPr>
        <w:jc w:val="center"/>
        <w:rPr>
          <w:rFonts w:cstheme="minorHAnsi"/>
          <w:b/>
          <w:bCs/>
          <w:sz w:val="32"/>
          <w:szCs w:val="32"/>
          <w:lang w:bidi="ar-OM"/>
        </w:rPr>
      </w:pPr>
    </w:p>
    <w:p w14:paraId="4300FFC9" w14:textId="77777777" w:rsidR="00786772" w:rsidRDefault="00786772" w:rsidP="00973726">
      <w:pPr>
        <w:jc w:val="center"/>
        <w:rPr>
          <w:rFonts w:cstheme="minorHAnsi"/>
          <w:b/>
          <w:bCs/>
          <w:sz w:val="32"/>
          <w:szCs w:val="32"/>
          <w:rtl/>
          <w:lang w:bidi="ar-OM"/>
        </w:rPr>
      </w:pPr>
    </w:p>
    <w:p w14:paraId="4FA26B63" w14:textId="77777777" w:rsidR="00BA1FF7" w:rsidRDefault="00BA1FF7" w:rsidP="00973726">
      <w:pPr>
        <w:jc w:val="center"/>
        <w:rPr>
          <w:rFonts w:cstheme="minorHAnsi"/>
          <w:b/>
          <w:bCs/>
          <w:sz w:val="32"/>
          <w:szCs w:val="32"/>
          <w:rtl/>
          <w:lang w:bidi="ar-OM"/>
        </w:rPr>
      </w:pPr>
    </w:p>
    <w:p w14:paraId="52F8DAAF" w14:textId="77777777" w:rsidR="00BA1FF7" w:rsidRDefault="00BA1FF7" w:rsidP="00973726">
      <w:pPr>
        <w:jc w:val="center"/>
        <w:rPr>
          <w:rFonts w:cstheme="minorHAnsi"/>
          <w:b/>
          <w:bCs/>
          <w:sz w:val="32"/>
          <w:szCs w:val="32"/>
          <w:rtl/>
          <w:lang w:bidi="ar-OM"/>
        </w:rPr>
      </w:pPr>
    </w:p>
    <w:p w14:paraId="480015FE" w14:textId="77777777" w:rsidR="00BA1FF7" w:rsidRDefault="00BA1FF7" w:rsidP="00973726">
      <w:pPr>
        <w:jc w:val="center"/>
        <w:rPr>
          <w:rFonts w:cstheme="minorHAnsi"/>
          <w:b/>
          <w:bCs/>
          <w:sz w:val="32"/>
          <w:szCs w:val="32"/>
          <w:rtl/>
          <w:lang w:bidi="ar-OM"/>
        </w:rPr>
      </w:pPr>
    </w:p>
    <w:p w14:paraId="4D98AC4F" w14:textId="77777777" w:rsidR="00BA1FF7" w:rsidRDefault="00BA1FF7" w:rsidP="00973726">
      <w:pPr>
        <w:jc w:val="center"/>
        <w:rPr>
          <w:rFonts w:cstheme="minorHAnsi"/>
          <w:b/>
          <w:bCs/>
          <w:sz w:val="32"/>
          <w:szCs w:val="32"/>
          <w:rtl/>
          <w:lang w:bidi="ar-OM"/>
        </w:rPr>
      </w:pPr>
    </w:p>
    <w:p w14:paraId="1856164E" w14:textId="77777777" w:rsidR="00BA1FF7" w:rsidRDefault="00BA1FF7" w:rsidP="00973726">
      <w:pPr>
        <w:jc w:val="center"/>
        <w:rPr>
          <w:rFonts w:cstheme="minorHAnsi"/>
          <w:b/>
          <w:bCs/>
          <w:sz w:val="32"/>
          <w:szCs w:val="32"/>
          <w:rtl/>
          <w:lang w:bidi="ar-OM"/>
        </w:rPr>
      </w:pPr>
    </w:p>
    <w:p w14:paraId="249DC51A" w14:textId="77777777" w:rsidR="00BA1FF7" w:rsidRDefault="00BA1FF7" w:rsidP="00973726">
      <w:pPr>
        <w:jc w:val="center"/>
        <w:rPr>
          <w:rFonts w:cstheme="minorHAnsi"/>
          <w:b/>
          <w:bCs/>
          <w:sz w:val="32"/>
          <w:szCs w:val="32"/>
          <w:rtl/>
          <w:lang w:bidi="ar-OM"/>
        </w:rPr>
      </w:pPr>
    </w:p>
    <w:p w14:paraId="27036208" w14:textId="77777777" w:rsidR="00C94D9B" w:rsidRDefault="00C94D9B" w:rsidP="00CB141E">
      <w:pPr>
        <w:rPr>
          <w:rFonts w:cstheme="minorHAnsi"/>
          <w:b/>
          <w:bCs/>
          <w:sz w:val="32"/>
          <w:szCs w:val="32"/>
          <w:rtl/>
          <w:lang w:bidi="ar-OM"/>
        </w:rPr>
      </w:pPr>
    </w:p>
    <w:p w14:paraId="37394056" w14:textId="77777777" w:rsidR="001F17F9" w:rsidRDefault="001F17F9" w:rsidP="00CB141E">
      <w:pPr>
        <w:rPr>
          <w:rFonts w:cstheme="minorHAnsi"/>
          <w:b/>
          <w:bCs/>
          <w:sz w:val="32"/>
          <w:szCs w:val="32"/>
          <w:rtl/>
          <w:lang w:bidi="ar-OM"/>
        </w:rPr>
      </w:pPr>
    </w:p>
    <w:p w14:paraId="1A8A0DB4" w14:textId="61677C45" w:rsidR="00F7173E" w:rsidRDefault="00F7173E" w:rsidP="00F7173E">
      <w:pPr>
        <w:shd w:val="clear" w:color="auto" w:fill="E7E6E6" w:themeFill="background2"/>
        <w:jc w:val="center"/>
        <w:outlineLvl w:val="0"/>
        <w:rPr>
          <w:rFonts w:cstheme="minorHAnsi"/>
          <w:b/>
          <w:bCs/>
          <w:sz w:val="32"/>
          <w:szCs w:val="32"/>
          <w:rtl/>
          <w:lang w:bidi="ar-OM"/>
        </w:rPr>
      </w:pPr>
      <w:bookmarkStart w:id="4" w:name="_Toc203408264"/>
      <w:r>
        <w:rPr>
          <w:rFonts w:cstheme="minorHAnsi" w:hint="cs"/>
          <w:b/>
          <w:bCs/>
          <w:sz w:val="32"/>
          <w:szCs w:val="32"/>
          <w:rtl/>
          <w:lang w:bidi="ar-OM"/>
        </w:rPr>
        <w:lastRenderedPageBreak/>
        <w:t>مصطلحات البحث</w:t>
      </w:r>
      <w:bookmarkEnd w:id="4"/>
    </w:p>
    <w:p w14:paraId="5E2157C7" w14:textId="77777777" w:rsidR="00683235" w:rsidRDefault="00683235" w:rsidP="00CB141E">
      <w:pPr>
        <w:rPr>
          <w:rFonts w:cstheme="minorHAnsi"/>
          <w:b/>
          <w:bCs/>
          <w:sz w:val="32"/>
          <w:szCs w:val="32"/>
          <w:rtl/>
          <w:lang w:bidi="ar-OM"/>
        </w:rPr>
      </w:pPr>
    </w:p>
    <w:p w14:paraId="3D5C259D" w14:textId="639CCA4E" w:rsidR="00CC3AE6" w:rsidRPr="00A27E6F" w:rsidRDefault="00A27E6F" w:rsidP="00CB141E">
      <w:pPr>
        <w:rPr>
          <w:rFonts w:cstheme="minorHAnsi"/>
          <w:sz w:val="26"/>
          <w:szCs w:val="26"/>
          <w:rtl/>
          <w:lang w:bidi="ar-OM"/>
        </w:rPr>
      </w:pPr>
      <w:r w:rsidRPr="00A27E6F">
        <w:rPr>
          <w:rFonts w:cstheme="minorHAnsi" w:hint="cs"/>
          <w:sz w:val="26"/>
          <w:szCs w:val="26"/>
          <w:rtl/>
          <w:lang w:bidi="ar-OM"/>
        </w:rPr>
        <w:t xml:space="preserve">هذه أبرز المصطلحات </w:t>
      </w:r>
      <w:r>
        <w:rPr>
          <w:rFonts w:cstheme="minorHAnsi" w:hint="cs"/>
          <w:sz w:val="26"/>
          <w:szCs w:val="26"/>
          <w:rtl/>
          <w:lang w:bidi="ar-OM"/>
        </w:rPr>
        <w:t>و تعريفاتها حسب المصادر و المراجع الخاصة بهذه الدراسة ، و المذكورة في القسم الخاص بالمراجع في نهاية هذه الدراسة .</w:t>
      </w:r>
    </w:p>
    <w:tbl>
      <w:tblPr>
        <w:tblStyle w:val="TableGrid"/>
        <w:bidiVisual/>
        <w:tblW w:w="0" w:type="auto"/>
        <w:tblLook w:val="04A0" w:firstRow="1" w:lastRow="0" w:firstColumn="1" w:lastColumn="0" w:noHBand="0" w:noVBand="1"/>
      </w:tblPr>
      <w:tblGrid>
        <w:gridCol w:w="2427"/>
        <w:gridCol w:w="6939"/>
      </w:tblGrid>
      <w:tr w:rsidR="00367B16" w14:paraId="331EA2B4" w14:textId="77777777" w:rsidTr="00367B16">
        <w:trPr>
          <w:trHeight w:val="477"/>
        </w:trPr>
        <w:tc>
          <w:tcPr>
            <w:tcW w:w="2427" w:type="dxa"/>
            <w:shd w:val="clear" w:color="auto" w:fill="F2F2F2" w:themeFill="background1" w:themeFillShade="F2"/>
            <w:vAlign w:val="center"/>
          </w:tcPr>
          <w:p w14:paraId="179DD6A2" w14:textId="0F3FE3CD" w:rsidR="00367B16" w:rsidRPr="00A27E6F" w:rsidRDefault="00367B16" w:rsidP="00A27E6F">
            <w:pPr>
              <w:jc w:val="center"/>
              <w:rPr>
                <w:rFonts w:cstheme="minorHAnsi"/>
                <w:b/>
                <w:bCs/>
                <w:sz w:val="28"/>
                <w:szCs w:val="28"/>
                <w:rtl/>
                <w:lang w:bidi="ar-OM"/>
              </w:rPr>
            </w:pPr>
            <w:r w:rsidRPr="00A27E6F">
              <w:rPr>
                <w:rFonts w:cstheme="minorHAnsi" w:hint="cs"/>
                <w:b/>
                <w:bCs/>
                <w:sz w:val="28"/>
                <w:szCs w:val="28"/>
                <w:rtl/>
                <w:lang w:bidi="ar-OM"/>
              </w:rPr>
              <w:t>المصطلح</w:t>
            </w:r>
          </w:p>
        </w:tc>
        <w:tc>
          <w:tcPr>
            <w:tcW w:w="6939" w:type="dxa"/>
            <w:shd w:val="clear" w:color="auto" w:fill="F2F2F2" w:themeFill="background1" w:themeFillShade="F2"/>
            <w:vAlign w:val="center"/>
          </w:tcPr>
          <w:p w14:paraId="1D3FC96A" w14:textId="110FDF9F" w:rsidR="00367B16" w:rsidRPr="00A27E6F" w:rsidRDefault="00367B16" w:rsidP="00A27E6F">
            <w:pPr>
              <w:spacing w:line="276" w:lineRule="auto"/>
              <w:jc w:val="center"/>
              <w:rPr>
                <w:rFonts w:cs="Calibri"/>
                <w:b/>
                <w:bCs/>
                <w:sz w:val="28"/>
                <w:szCs w:val="28"/>
                <w:rtl/>
                <w:lang w:bidi="ar-OM"/>
              </w:rPr>
            </w:pPr>
            <w:r w:rsidRPr="00A27E6F">
              <w:rPr>
                <w:rFonts w:cs="Calibri" w:hint="cs"/>
                <w:b/>
                <w:bCs/>
                <w:sz w:val="28"/>
                <w:szCs w:val="28"/>
                <w:rtl/>
                <w:lang w:bidi="ar-OM"/>
              </w:rPr>
              <w:t>التعريف</w:t>
            </w:r>
          </w:p>
        </w:tc>
      </w:tr>
      <w:tr w:rsidR="002A5F49" w14:paraId="57145B1D" w14:textId="77777777" w:rsidTr="00367B16">
        <w:trPr>
          <w:trHeight w:val="477"/>
        </w:trPr>
        <w:tc>
          <w:tcPr>
            <w:tcW w:w="2427" w:type="dxa"/>
            <w:shd w:val="clear" w:color="auto" w:fill="auto"/>
            <w:vAlign w:val="center"/>
          </w:tcPr>
          <w:p w14:paraId="0D95A34F" w14:textId="082EEA13" w:rsidR="002A5F49" w:rsidRPr="00A27E6F" w:rsidRDefault="002A5F49" w:rsidP="002A5F49">
            <w:pPr>
              <w:rPr>
                <w:rFonts w:cstheme="minorHAnsi"/>
                <w:b/>
                <w:bCs/>
                <w:sz w:val="26"/>
                <w:szCs w:val="26"/>
                <w:rtl/>
                <w:lang w:bidi="ar-OM"/>
              </w:rPr>
            </w:pPr>
            <w:r w:rsidRPr="00CC3AE6">
              <w:rPr>
                <w:rFonts w:cs="Calibri" w:hint="cs"/>
                <w:b/>
                <w:bCs/>
                <w:sz w:val="26"/>
                <w:szCs w:val="26"/>
                <w:rtl/>
                <w:lang w:bidi="ar-OM"/>
              </w:rPr>
              <w:t>إدارة المشروع</w:t>
            </w:r>
          </w:p>
        </w:tc>
        <w:tc>
          <w:tcPr>
            <w:tcW w:w="6939" w:type="dxa"/>
            <w:shd w:val="clear" w:color="auto" w:fill="auto"/>
            <w:vAlign w:val="center"/>
          </w:tcPr>
          <w:p w14:paraId="40A6B902" w14:textId="0AD686E4" w:rsidR="002A5F49" w:rsidRPr="00A27E6F" w:rsidRDefault="002A5F49" w:rsidP="002A5F49">
            <w:pPr>
              <w:spacing w:line="276" w:lineRule="auto"/>
              <w:rPr>
                <w:rFonts w:cs="Calibri"/>
                <w:sz w:val="26"/>
                <w:szCs w:val="26"/>
                <w:rtl/>
                <w:lang w:bidi="ar-OM"/>
              </w:rPr>
            </w:pPr>
            <w:r w:rsidRPr="00CC3AE6">
              <w:rPr>
                <w:rFonts w:cs="Calibri"/>
                <w:sz w:val="26"/>
                <w:szCs w:val="26"/>
                <w:rtl/>
                <w:lang w:bidi="ar-OM"/>
              </w:rPr>
              <w:t>تطبيق المعرفة والمها</w:t>
            </w:r>
            <w:r w:rsidRPr="00CC3AE6">
              <w:rPr>
                <w:rFonts w:cs="Calibri" w:hint="cs"/>
                <w:sz w:val="26"/>
                <w:szCs w:val="26"/>
                <w:rtl/>
                <w:lang w:bidi="ar-OM"/>
              </w:rPr>
              <w:t>را</w:t>
            </w:r>
            <w:r w:rsidRPr="00CC3AE6">
              <w:rPr>
                <w:rFonts w:cs="Calibri"/>
                <w:sz w:val="26"/>
                <w:szCs w:val="26"/>
                <w:rtl/>
                <w:lang w:bidi="ar-OM"/>
              </w:rPr>
              <w:t>ت والأدوات والتقنيات على أنشطة المشروع لتحقيق متطلباته.</w:t>
            </w:r>
          </w:p>
        </w:tc>
      </w:tr>
      <w:tr w:rsidR="002A5F49" w14:paraId="69026EA7" w14:textId="77777777" w:rsidTr="00367B16">
        <w:trPr>
          <w:trHeight w:val="477"/>
        </w:trPr>
        <w:tc>
          <w:tcPr>
            <w:tcW w:w="2427" w:type="dxa"/>
            <w:shd w:val="clear" w:color="auto" w:fill="auto"/>
            <w:vAlign w:val="center"/>
          </w:tcPr>
          <w:p w14:paraId="47087922" w14:textId="241D78C3" w:rsidR="002A5F49" w:rsidRPr="00A27E6F" w:rsidRDefault="002A5F49" w:rsidP="002A5F49">
            <w:pPr>
              <w:rPr>
                <w:rFonts w:cstheme="minorHAnsi"/>
                <w:b/>
                <w:bCs/>
                <w:sz w:val="26"/>
                <w:szCs w:val="26"/>
                <w:rtl/>
                <w:lang w:bidi="ar-OM"/>
              </w:rPr>
            </w:pPr>
            <w:r w:rsidRPr="00A27E6F">
              <w:rPr>
                <w:rFonts w:cstheme="minorHAnsi" w:hint="cs"/>
                <w:b/>
                <w:bCs/>
                <w:sz w:val="26"/>
                <w:szCs w:val="26"/>
                <w:rtl/>
                <w:lang w:bidi="ar-OM"/>
              </w:rPr>
              <w:t>أصحاب المصلحة</w:t>
            </w:r>
          </w:p>
        </w:tc>
        <w:tc>
          <w:tcPr>
            <w:tcW w:w="6939" w:type="dxa"/>
            <w:shd w:val="clear" w:color="auto" w:fill="auto"/>
            <w:vAlign w:val="center"/>
          </w:tcPr>
          <w:p w14:paraId="2B1BEA90" w14:textId="19AE9D0B" w:rsidR="002A5F49" w:rsidRPr="00BC4535" w:rsidRDefault="002A5F49" w:rsidP="002A5F49">
            <w:pPr>
              <w:spacing w:line="276" w:lineRule="auto"/>
              <w:rPr>
                <w:rFonts w:cs="Calibri"/>
                <w:sz w:val="26"/>
                <w:szCs w:val="26"/>
                <w:rtl/>
                <w:lang w:bidi="ar-OM"/>
              </w:rPr>
            </w:pPr>
            <w:r w:rsidRPr="00BC4535">
              <w:rPr>
                <w:rFonts w:cs="Calibri" w:hint="cs"/>
                <w:sz w:val="26"/>
                <w:szCs w:val="26"/>
                <w:rtl/>
                <w:lang w:bidi="ar-OM"/>
              </w:rPr>
              <w:t xml:space="preserve">أي </w:t>
            </w:r>
            <w:r w:rsidRPr="00BC4535">
              <w:rPr>
                <w:rFonts w:cs="Calibri"/>
                <w:sz w:val="26"/>
                <w:szCs w:val="26"/>
                <w:rtl/>
                <w:lang w:bidi="ar-OM"/>
              </w:rPr>
              <w:t>شخص أو مجموعة أو منظمة قد تؤثر أو تتأثر أو ترى أنها ستتأثر بأي من ق</w:t>
            </w:r>
            <w:r w:rsidRPr="00BC4535">
              <w:rPr>
                <w:rFonts w:cs="Calibri" w:hint="cs"/>
                <w:sz w:val="26"/>
                <w:szCs w:val="26"/>
                <w:rtl/>
                <w:lang w:bidi="ar-OM"/>
              </w:rPr>
              <w:t xml:space="preserve">رار </w:t>
            </w:r>
            <w:r w:rsidRPr="00BC4535">
              <w:rPr>
                <w:rFonts w:cs="Calibri"/>
                <w:sz w:val="26"/>
                <w:szCs w:val="26"/>
                <w:rtl/>
                <w:lang w:bidi="ar-OM"/>
              </w:rPr>
              <w:t>أو</w:t>
            </w:r>
            <w:r w:rsidRPr="00BC4535">
              <w:rPr>
                <w:rFonts w:cs="Calibri" w:hint="cs"/>
                <w:sz w:val="26"/>
                <w:szCs w:val="26"/>
                <w:rtl/>
                <w:lang w:bidi="ar-OM"/>
              </w:rPr>
              <w:t xml:space="preserve"> </w:t>
            </w:r>
            <w:r w:rsidRPr="00BC4535">
              <w:rPr>
                <w:rFonts w:cs="Calibri"/>
                <w:sz w:val="26"/>
                <w:szCs w:val="26"/>
                <w:rtl/>
                <w:lang w:bidi="ar-OM"/>
              </w:rPr>
              <w:t>نشاط أو نتيجة من نتائج المشروع أو البرنامج أو محفظة المشاريع</w:t>
            </w:r>
            <w:r w:rsidRPr="00BC4535">
              <w:rPr>
                <w:rFonts w:cs="Calibri" w:hint="cs"/>
                <w:sz w:val="26"/>
                <w:szCs w:val="26"/>
                <w:rtl/>
                <w:lang w:bidi="ar-OM"/>
              </w:rPr>
              <w:t>.</w:t>
            </w:r>
          </w:p>
        </w:tc>
      </w:tr>
      <w:tr w:rsidR="002A5F49" w14:paraId="1E2C84DB" w14:textId="77777777" w:rsidTr="00367B16">
        <w:trPr>
          <w:trHeight w:val="477"/>
        </w:trPr>
        <w:tc>
          <w:tcPr>
            <w:tcW w:w="2427" w:type="dxa"/>
            <w:shd w:val="clear" w:color="auto" w:fill="auto"/>
            <w:vAlign w:val="center"/>
          </w:tcPr>
          <w:p w14:paraId="0203D315" w14:textId="3F3F397F" w:rsidR="002A5F49" w:rsidRPr="00A27E6F" w:rsidRDefault="002A5F49" w:rsidP="002A5F49">
            <w:pPr>
              <w:rPr>
                <w:rFonts w:cstheme="minorHAnsi"/>
                <w:b/>
                <w:bCs/>
                <w:sz w:val="26"/>
                <w:szCs w:val="26"/>
                <w:rtl/>
                <w:lang w:bidi="ar-OM"/>
              </w:rPr>
            </w:pPr>
            <w:r>
              <w:rPr>
                <w:rFonts w:cs="Calibri" w:hint="cs"/>
                <w:b/>
                <w:bCs/>
                <w:sz w:val="26"/>
                <w:szCs w:val="26"/>
                <w:rtl/>
                <w:lang w:bidi="ar-OM"/>
              </w:rPr>
              <w:t>التكلفة</w:t>
            </w:r>
          </w:p>
        </w:tc>
        <w:tc>
          <w:tcPr>
            <w:tcW w:w="6939" w:type="dxa"/>
            <w:shd w:val="clear" w:color="auto" w:fill="auto"/>
            <w:vAlign w:val="center"/>
          </w:tcPr>
          <w:p w14:paraId="67C57BD5" w14:textId="778D831E" w:rsidR="002A5F49" w:rsidRPr="00BC4535" w:rsidRDefault="002A5F49" w:rsidP="002A5F49">
            <w:pPr>
              <w:spacing w:line="276" w:lineRule="auto"/>
              <w:rPr>
                <w:rFonts w:cs="Calibri"/>
                <w:sz w:val="26"/>
                <w:szCs w:val="26"/>
                <w:rtl/>
                <w:lang w:bidi="ar-OM"/>
              </w:rPr>
            </w:pPr>
            <w:r w:rsidRPr="00F7173E">
              <w:rPr>
                <w:rFonts w:cs="Calibri"/>
                <w:sz w:val="26"/>
                <w:szCs w:val="26"/>
                <w:rtl/>
                <w:lang w:bidi="ar-OM"/>
              </w:rPr>
              <w:t>التقدير الكمي للنفقات المطلوبة لإنجاز المشروع أو جزء معين منه، ويشمل الموارد والمواد والخدمات.</w:t>
            </w:r>
          </w:p>
        </w:tc>
      </w:tr>
      <w:tr w:rsidR="002A5F49" w14:paraId="23E8FA91" w14:textId="77777777" w:rsidTr="00367B16">
        <w:trPr>
          <w:trHeight w:val="477"/>
        </w:trPr>
        <w:tc>
          <w:tcPr>
            <w:tcW w:w="2427" w:type="dxa"/>
            <w:shd w:val="clear" w:color="auto" w:fill="auto"/>
            <w:vAlign w:val="center"/>
          </w:tcPr>
          <w:p w14:paraId="6C4EF612" w14:textId="0AEC08C4" w:rsidR="002A5F49" w:rsidRPr="00A27E6F" w:rsidRDefault="002A5F49" w:rsidP="002A5F49">
            <w:pPr>
              <w:rPr>
                <w:rFonts w:cstheme="minorHAnsi"/>
                <w:b/>
                <w:bCs/>
                <w:sz w:val="26"/>
                <w:szCs w:val="26"/>
                <w:rtl/>
                <w:lang w:bidi="ar-OM"/>
              </w:rPr>
            </w:pPr>
            <w:r>
              <w:rPr>
                <w:rFonts w:cs="Calibri" w:hint="cs"/>
                <w:b/>
                <w:bCs/>
                <w:sz w:val="26"/>
                <w:szCs w:val="26"/>
                <w:rtl/>
                <w:lang w:bidi="ar-OM"/>
              </w:rPr>
              <w:t>التهديدات</w:t>
            </w:r>
          </w:p>
        </w:tc>
        <w:tc>
          <w:tcPr>
            <w:tcW w:w="6939" w:type="dxa"/>
            <w:shd w:val="clear" w:color="auto" w:fill="auto"/>
            <w:vAlign w:val="center"/>
          </w:tcPr>
          <w:p w14:paraId="2C4310D1" w14:textId="1C190C37" w:rsidR="002A5F49" w:rsidRPr="00BC4535" w:rsidRDefault="002A5F49" w:rsidP="002A5F49">
            <w:pPr>
              <w:spacing w:line="276" w:lineRule="auto"/>
              <w:rPr>
                <w:rFonts w:cs="Calibri"/>
                <w:sz w:val="26"/>
                <w:szCs w:val="26"/>
                <w:rtl/>
                <w:lang w:bidi="ar-OM"/>
              </w:rPr>
            </w:pPr>
            <w:r w:rsidRPr="00BC4535">
              <w:rPr>
                <w:rFonts w:cs="Calibri"/>
                <w:sz w:val="26"/>
                <w:szCs w:val="26"/>
                <w:rtl/>
                <w:lang w:bidi="ar-OM"/>
              </w:rPr>
              <w:t>تمثل نوعًا من المخاطر المحتملة التي تؤثر سلبًا على أهداف المشروع، مثل تأخير الجدول الزمني، أو تجاوز التكاليف، أو تدني جودة التنفيذ.</w:t>
            </w:r>
          </w:p>
        </w:tc>
      </w:tr>
      <w:tr w:rsidR="002A5F49" w14:paraId="6BCD85F5" w14:textId="77777777" w:rsidTr="00367B16">
        <w:trPr>
          <w:trHeight w:val="477"/>
        </w:trPr>
        <w:tc>
          <w:tcPr>
            <w:tcW w:w="2427" w:type="dxa"/>
            <w:shd w:val="clear" w:color="auto" w:fill="auto"/>
            <w:vAlign w:val="center"/>
          </w:tcPr>
          <w:p w14:paraId="5FDFB3F9" w14:textId="279178BD" w:rsidR="002A5F49" w:rsidRDefault="002A5F49" w:rsidP="002A5F49">
            <w:pPr>
              <w:rPr>
                <w:rFonts w:cs="Calibri"/>
                <w:b/>
                <w:bCs/>
                <w:sz w:val="26"/>
                <w:szCs w:val="26"/>
                <w:rtl/>
                <w:lang w:bidi="ar-OM"/>
              </w:rPr>
            </w:pPr>
            <w:r w:rsidRPr="00BC4535">
              <w:rPr>
                <w:rFonts w:cs="Calibri" w:hint="cs"/>
                <w:b/>
                <w:bCs/>
                <w:sz w:val="26"/>
                <w:szCs w:val="26"/>
                <w:rtl/>
                <w:lang w:bidi="ar-OM"/>
              </w:rPr>
              <w:t>الجودة</w:t>
            </w:r>
          </w:p>
        </w:tc>
        <w:tc>
          <w:tcPr>
            <w:tcW w:w="6939" w:type="dxa"/>
            <w:shd w:val="clear" w:color="auto" w:fill="auto"/>
            <w:vAlign w:val="center"/>
          </w:tcPr>
          <w:p w14:paraId="240841B5" w14:textId="12D1C267" w:rsidR="002A5F49" w:rsidRPr="00BC4535" w:rsidRDefault="002A5F49" w:rsidP="002A5F49">
            <w:pPr>
              <w:spacing w:line="276" w:lineRule="auto"/>
              <w:rPr>
                <w:rFonts w:cs="Calibri"/>
                <w:sz w:val="26"/>
                <w:szCs w:val="26"/>
                <w:rtl/>
                <w:lang w:bidi="ar-OM"/>
              </w:rPr>
            </w:pPr>
            <w:r w:rsidRPr="00BC4535">
              <w:rPr>
                <w:rFonts w:cs="Calibri"/>
                <w:sz w:val="26"/>
                <w:szCs w:val="26"/>
                <w:rtl/>
                <w:lang w:bidi="ar-OM"/>
              </w:rPr>
              <w:t>درجة وفاء مجموعة من الخصائص بالمتطلبات.</w:t>
            </w:r>
          </w:p>
        </w:tc>
      </w:tr>
      <w:tr w:rsidR="002A5F49" w14:paraId="7310F8AF" w14:textId="77777777" w:rsidTr="00367B16">
        <w:trPr>
          <w:trHeight w:val="477"/>
        </w:trPr>
        <w:tc>
          <w:tcPr>
            <w:tcW w:w="2427" w:type="dxa"/>
            <w:shd w:val="clear" w:color="auto" w:fill="auto"/>
            <w:vAlign w:val="center"/>
          </w:tcPr>
          <w:p w14:paraId="1B4BD123" w14:textId="141BB7CC" w:rsidR="002A5F49" w:rsidRDefault="002A5F49" w:rsidP="002A5F49">
            <w:pPr>
              <w:rPr>
                <w:rFonts w:cs="Calibri"/>
                <w:b/>
                <w:bCs/>
                <w:sz w:val="26"/>
                <w:szCs w:val="26"/>
                <w:rtl/>
                <w:lang w:bidi="ar-OM"/>
              </w:rPr>
            </w:pPr>
            <w:r>
              <w:rPr>
                <w:rFonts w:cs="Calibri" w:hint="cs"/>
                <w:b/>
                <w:bCs/>
                <w:sz w:val="26"/>
                <w:szCs w:val="26"/>
                <w:rtl/>
                <w:lang w:bidi="ar-OM"/>
              </w:rPr>
              <w:t>الجدول الزمني</w:t>
            </w:r>
          </w:p>
        </w:tc>
        <w:tc>
          <w:tcPr>
            <w:tcW w:w="6939" w:type="dxa"/>
            <w:shd w:val="clear" w:color="auto" w:fill="auto"/>
            <w:vAlign w:val="center"/>
          </w:tcPr>
          <w:p w14:paraId="46A2EAA8" w14:textId="0666C070" w:rsidR="002A5F49" w:rsidRPr="00BC4535" w:rsidRDefault="002A5F49" w:rsidP="002A5F49">
            <w:pPr>
              <w:spacing w:line="276" w:lineRule="auto"/>
              <w:rPr>
                <w:rFonts w:cs="Calibri"/>
                <w:sz w:val="26"/>
                <w:szCs w:val="26"/>
                <w:rtl/>
                <w:lang w:bidi="ar-OM"/>
              </w:rPr>
            </w:pPr>
            <w:r w:rsidRPr="00F7173E">
              <w:rPr>
                <w:rFonts w:cs="Calibri"/>
                <w:sz w:val="26"/>
                <w:szCs w:val="26"/>
                <w:rtl/>
                <w:lang w:bidi="ar-OM"/>
              </w:rPr>
              <w:t>خطة توضح مواعيد البدء والانتهاء للأنشطة أو الحزم الزمنية ضمن المشروع، وتُستخدم لمتابعة تقدم المشروع وضبطه.</w:t>
            </w:r>
          </w:p>
        </w:tc>
      </w:tr>
      <w:tr w:rsidR="002A5F49" w14:paraId="59B3AB7A" w14:textId="77777777" w:rsidTr="00367B16">
        <w:trPr>
          <w:trHeight w:val="477"/>
        </w:trPr>
        <w:tc>
          <w:tcPr>
            <w:tcW w:w="2427" w:type="dxa"/>
            <w:shd w:val="clear" w:color="auto" w:fill="auto"/>
            <w:vAlign w:val="center"/>
          </w:tcPr>
          <w:p w14:paraId="21F927A9" w14:textId="2EF14C6D" w:rsidR="002A5F49" w:rsidRDefault="002A5F49" w:rsidP="002A5F49">
            <w:pPr>
              <w:rPr>
                <w:rFonts w:cs="Calibri"/>
                <w:b/>
                <w:bCs/>
                <w:sz w:val="26"/>
                <w:szCs w:val="26"/>
                <w:rtl/>
                <w:lang w:bidi="ar-OM"/>
              </w:rPr>
            </w:pPr>
            <w:r>
              <w:rPr>
                <w:rFonts w:cs="Calibri" w:hint="cs"/>
                <w:b/>
                <w:bCs/>
                <w:sz w:val="26"/>
                <w:szCs w:val="26"/>
                <w:rtl/>
                <w:lang w:bidi="ar-OM"/>
              </w:rPr>
              <w:t>الدراسات السابقة</w:t>
            </w:r>
          </w:p>
        </w:tc>
        <w:tc>
          <w:tcPr>
            <w:tcW w:w="6939" w:type="dxa"/>
            <w:shd w:val="clear" w:color="auto" w:fill="auto"/>
            <w:vAlign w:val="center"/>
          </w:tcPr>
          <w:p w14:paraId="6E7355E9" w14:textId="7A0DACDD" w:rsidR="002A5F49" w:rsidRPr="00BC4535" w:rsidRDefault="002A5F49" w:rsidP="002A5F49">
            <w:pPr>
              <w:spacing w:line="276" w:lineRule="auto"/>
              <w:rPr>
                <w:rFonts w:cs="Calibri"/>
                <w:sz w:val="26"/>
                <w:szCs w:val="26"/>
                <w:rtl/>
                <w:lang w:bidi="ar-OM"/>
              </w:rPr>
            </w:pPr>
            <w:r w:rsidRPr="00792722">
              <w:rPr>
                <w:rFonts w:cs="Calibri"/>
                <w:sz w:val="26"/>
                <w:szCs w:val="26"/>
                <w:rtl/>
                <w:lang w:bidi="ar-OM"/>
              </w:rPr>
              <w:t>مجموعة الأبحاث والدراسات التي تناولت موضوعًا مشابهًا لموضوع الدراسة الحالية، وتُستخدم لتحديد الفجوات البحثية ودعم الإطار النظري.</w:t>
            </w:r>
          </w:p>
        </w:tc>
      </w:tr>
      <w:tr w:rsidR="002A5F49" w14:paraId="594E3E0A" w14:textId="77777777" w:rsidTr="00367B16">
        <w:trPr>
          <w:trHeight w:val="477"/>
        </w:trPr>
        <w:tc>
          <w:tcPr>
            <w:tcW w:w="2427" w:type="dxa"/>
            <w:shd w:val="clear" w:color="auto" w:fill="auto"/>
            <w:vAlign w:val="center"/>
          </w:tcPr>
          <w:p w14:paraId="38288470" w14:textId="1DA57C2E" w:rsidR="002A5F49" w:rsidRPr="00A27E6F" w:rsidRDefault="002A5F49" w:rsidP="002A5F49">
            <w:pPr>
              <w:rPr>
                <w:rFonts w:cstheme="minorHAnsi"/>
                <w:b/>
                <w:bCs/>
                <w:sz w:val="26"/>
                <w:szCs w:val="26"/>
                <w:rtl/>
                <w:lang w:bidi="ar-OM"/>
              </w:rPr>
            </w:pPr>
            <w:r>
              <w:rPr>
                <w:rFonts w:cs="Calibri" w:hint="cs"/>
                <w:b/>
                <w:bCs/>
                <w:sz w:val="26"/>
                <w:szCs w:val="26"/>
                <w:rtl/>
                <w:lang w:bidi="ar-OM"/>
              </w:rPr>
              <w:t>الفرص</w:t>
            </w:r>
          </w:p>
        </w:tc>
        <w:tc>
          <w:tcPr>
            <w:tcW w:w="6939" w:type="dxa"/>
            <w:shd w:val="clear" w:color="auto" w:fill="auto"/>
            <w:vAlign w:val="center"/>
          </w:tcPr>
          <w:p w14:paraId="056D9DE0" w14:textId="7099B8DD" w:rsidR="002A5F49" w:rsidRPr="00BC4535" w:rsidRDefault="002A5F49" w:rsidP="002A5F49">
            <w:pPr>
              <w:spacing w:line="276" w:lineRule="auto"/>
              <w:rPr>
                <w:rFonts w:cs="Calibri"/>
                <w:sz w:val="26"/>
                <w:szCs w:val="26"/>
                <w:rtl/>
                <w:lang w:bidi="ar-OM"/>
              </w:rPr>
            </w:pPr>
            <w:r w:rsidRPr="00BC4535">
              <w:rPr>
                <w:rFonts w:cs="Calibri"/>
                <w:sz w:val="26"/>
                <w:szCs w:val="26"/>
                <w:rtl/>
                <w:lang w:bidi="ar-OM"/>
              </w:rPr>
              <w:t>هي أنواع من المخاطر ذات أثر إيجابي محتمل، قد تؤدي إلى تحسين الأداء، أو خفض التكاليف، أو تقليل المدة الزمنية للمشروع</w:t>
            </w:r>
          </w:p>
        </w:tc>
      </w:tr>
      <w:tr w:rsidR="002A5F49" w14:paraId="2FE36064" w14:textId="77777777" w:rsidTr="00367B16">
        <w:trPr>
          <w:trHeight w:val="477"/>
        </w:trPr>
        <w:tc>
          <w:tcPr>
            <w:tcW w:w="2427" w:type="dxa"/>
            <w:shd w:val="clear" w:color="auto" w:fill="auto"/>
            <w:vAlign w:val="center"/>
          </w:tcPr>
          <w:p w14:paraId="2E3D37C0" w14:textId="00D2A16F" w:rsidR="002A5F49" w:rsidRPr="00A27E6F" w:rsidRDefault="002A5F49" w:rsidP="002A5F49">
            <w:pPr>
              <w:rPr>
                <w:rFonts w:cstheme="minorHAnsi"/>
                <w:b/>
                <w:bCs/>
                <w:sz w:val="26"/>
                <w:szCs w:val="26"/>
                <w:rtl/>
                <w:lang w:bidi="ar-OM"/>
              </w:rPr>
            </w:pPr>
            <w:r>
              <w:rPr>
                <w:rFonts w:cs="Calibri" w:hint="cs"/>
                <w:b/>
                <w:bCs/>
                <w:sz w:val="26"/>
                <w:szCs w:val="26"/>
                <w:rtl/>
                <w:lang w:bidi="ar-OM"/>
              </w:rPr>
              <w:t>الأثر</w:t>
            </w:r>
          </w:p>
        </w:tc>
        <w:tc>
          <w:tcPr>
            <w:tcW w:w="6939" w:type="dxa"/>
            <w:shd w:val="clear" w:color="auto" w:fill="auto"/>
            <w:vAlign w:val="center"/>
          </w:tcPr>
          <w:p w14:paraId="7D909CFC" w14:textId="2B87DA4B" w:rsidR="002A5F49" w:rsidRPr="00BC4535" w:rsidRDefault="002A5F49" w:rsidP="002A5F49">
            <w:pPr>
              <w:spacing w:line="276" w:lineRule="auto"/>
              <w:rPr>
                <w:rFonts w:cs="Calibri"/>
                <w:sz w:val="26"/>
                <w:szCs w:val="26"/>
                <w:rtl/>
                <w:lang w:bidi="ar-OM"/>
              </w:rPr>
            </w:pPr>
            <w:r w:rsidRPr="00BC4535">
              <w:rPr>
                <w:rFonts w:cs="Calibri"/>
                <w:sz w:val="26"/>
                <w:szCs w:val="26"/>
                <w:rtl/>
                <w:lang w:bidi="ar-OM"/>
              </w:rPr>
              <w:t>يُقصد به درجة التأثير الناتج عن تحقق الخطر أو الفرصة على أهداف المشروع، ويُقاس الأثر عادة من حيث الزمن أو التكلفة أو الجودة أو نطاق العمل.</w:t>
            </w:r>
          </w:p>
        </w:tc>
      </w:tr>
      <w:tr w:rsidR="002A5F49" w14:paraId="55457B79" w14:textId="77777777" w:rsidTr="00367B16">
        <w:trPr>
          <w:trHeight w:val="477"/>
        </w:trPr>
        <w:tc>
          <w:tcPr>
            <w:tcW w:w="2427" w:type="dxa"/>
            <w:shd w:val="clear" w:color="auto" w:fill="auto"/>
            <w:vAlign w:val="center"/>
          </w:tcPr>
          <w:p w14:paraId="4E09BB17" w14:textId="5FA0B9D3" w:rsidR="002A5F49" w:rsidRDefault="002A5F49" w:rsidP="002A5F49">
            <w:pPr>
              <w:rPr>
                <w:rFonts w:cs="Calibri"/>
                <w:b/>
                <w:bCs/>
                <w:sz w:val="26"/>
                <w:szCs w:val="26"/>
                <w:rtl/>
                <w:lang w:bidi="ar-OM"/>
              </w:rPr>
            </w:pPr>
            <w:r>
              <w:rPr>
                <w:rFonts w:cs="Calibri" w:hint="cs"/>
                <w:b/>
                <w:bCs/>
                <w:sz w:val="26"/>
                <w:szCs w:val="26"/>
                <w:rtl/>
                <w:lang w:bidi="ar-OM"/>
              </w:rPr>
              <w:t>الإحتمالية</w:t>
            </w:r>
          </w:p>
        </w:tc>
        <w:tc>
          <w:tcPr>
            <w:tcW w:w="6939" w:type="dxa"/>
            <w:shd w:val="clear" w:color="auto" w:fill="auto"/>
            <w:vAlign w:val="center"/>
          </w:tcPr>
          <w:p w14:paraId="665B3D24" w14:textId="3405C120" w:rsidR="002A5F49" w:rsidRPr="00BC4535" w:rsidRDefault="002A5F49" w:rsidP="002A5F49">
            <w:pPr>
              <w:spacing w:line="276" w:lineRule="auto"/>
              <w:rPr>
                <w:rFonts w:cs="Calibri"/>
                <w:sz w:val="26"/>
                <w:szCs w:val="26"/>
                <w:rtl/>
                <w:lang w:bidi="ar-OM"/>
              </w:rPr>
            </w:pPr>
            <w:r w:rsidRPr="00BC4535">
              <w:rPr>
                <w:rFonts w:cs="Calibri"/>
                <w:sz w:val="26"/>
                <w:szCs w:val="26"/>
                <w:rtl/>
                <w:lang w:bidi="ar-OM"/>
              </w:rPr>
              <w:t>درجة احتمال وقوع حدث أو خطر معين خلال فترة تنفيذ المشروع.</w:t>
            </w:r>
          </w:p>
        </w:tc>
      </w:tr>
      <w:tr w:rsidR="002A5F49" w14:paraId="440CE78F" w14:textId="77777777" w:rsidTr="00367B16">
        <w:trPr>
          <w:trHeight w:val="477"/>
        </w:trPr>
        <w:tc>
          <w:tcPr>
            <w:tcW w:w="2427" w:type="dxa"/>
            <w:shd w:val="clear" w:color="auto" w:fill="auto"/>
            <w:vAlign w:val="center"/>
          </w:tcPr>
          <w:p w14:paraId="418F6285" w14:textId="3D2E9EE6" w:rsidR="002A5F49" w:rsidRDefault="002A5F49" w:rsidP="002A5F49">
            <w:pPr>
              <w:rPr>
                <w:rFonts w:cs="Calibri"/>
                <w:b/>
                <w:bCs/>
                <w:sz w:val="26"/>
                <w:szCs w:val="26"/>
                <w:rtl/>
                <w:lang w:bidi="ar-OM"/>
              </w:rPr>
            </w:pPr>
            <w:r>
              <w:rPr>
                <w:rFonts w:cs="Calibri" w:hint="cs"/>
                <w:b/>
                <w:bCs/>
                <w:sz w:val="26"/>
                <w:szCs w:val="26"/>
                <w:rtl/>
                <w:lang w:bidi="ar-OM"/>
              </w:rPr>
              <w:t>الإستدامة في إدارة المشاريع</w:t>
            </w:r>
          </w:p>
        </w:tc>
        <w:tc>
          <w:tcPr>
            <w:tcW w:w="6939" w:type="dxa"/>
            <w:shd w:val="clear" w:color="auto" w:fill="auto"/>
            <w:vAlign w:val="center"/>
          </w:tcPr>
          <w:p w14:paraId="34C35126" w14:textId="10C82430" w:rsidR="002A5F49" w:rsidRPr="00BC4535" w:rsidRDefault="002A5F49" w:rsidP="002A5F49">
            <w:pPr>
              <w:spacing w:line="276" w:lineRule="auto"/>
              <w:rPr>
                <w:rFonts w:cs="Calibri"/>
                <w:sz w:val="26"/>
                <w:szCs w:val="26"/>
                <w:rtl/>
                <w:lang w:bidi="ar-OM"/>
              </w:rPr>
            </w:pPr>
            <w:r>
              <w:rPr>
                <w:rFonts w:cs="Calibri" w:hint="cs"/>
                <w:sz w:val="26"/>
                <w:szCs w:val="26"/>
                <w:rtl/>
                <w:lang w:bidi="ar-OM"/>
              </w:rPr>
              <w:t>ا</w:t>
            </w:r>
            <w:r w:rsidRPr="005A7CAC">
              <w:rPr>
                <w:rFonts w:cs="Calibri"/>
                <w:sz w:val="26"/>
                <w:szCs w:val="26"/>
                <w:rtl/>
                <w:lang w:bidi="ar-OM"/>
              </w:rPr>
              <w:t>عتماد رؤية شاملة تهدف إلى التوازن بين الأبعاد البيئية والاجتماعية والاقتصادية في عملية تسليم المشروع، وذلك لتحقيق القيمة الإضافية للمجتمع وتقليل الأثر البيئي، دون الإخلال بقدرة الأجيال القادمة على تلبية احتياجاتها</w:t>
            </w:r>
          </w:p>
        </w:tc>
      </w:tr>
      <w:tr w:rsidR="002A5F49" w14:paraId="7B3587F6" w14:textId="77777777" w:rsidTr="00367B16">
        <w:trPr>
          <w:trHeight w:val="477"/>
        </w:trPr>
        <w:tc>
          <w:tcPr>
            <w:tcW w:w="2427" w:type="dxa"/>
            <w:shd w:val="clear" w:color="auto" w:fill="auto"/>
            <w:vAlign w:val="center"/>
          </w:tcPr>
          <w:p w14:paraId="7725D2DD" w14:textId="2825B1D8" w:rsidR="002A5F49" w:rsidRDefault="002A5F49" w:rsidP="002A5F49">
            <w:pPr>
              <w:rPr>
                <w:rFonts w:cs="Calibri"/>
                <w:b/>
                <w:bCs/>
                <w:sz w:val="26"/>
                <w:szCs w:val="26"/>
                <w:rtl/>
                <w:lang w:bidi="ar-OM"/>
              </w:rPr>
            </w:pPr>
            <w:r>
              <w:rPr>
                <w:rFonts w:cs="Calibri" w:hint="cs"/>
                <w:b/>
                <w:bCs/>
                <w:sz w:val="26"/>
                <w:szCs w:val="26"/>
                <w:rtl/>
                <w:lang w:bidi="ar-OM"/>
              </w:rPr>
              <w:t>الأنحراف المعياري</w:t>
            </w:r>
          </w:p>
        </w:tc>
        <w:tc>
          <w:tcPr>
            <w:tcW w:w="6939" w:type="dxa"/>
            <w:shd w:val="clear" w:color="auto" w:fill="auto"/>
            <w:vAlign w:val="center"/>
          </w:tcPr>
          <w:p w14:paraId="01177022" w14:textId="49246DA1" w:rsidR="002A5F49" w:rsidRDefault="002A5F49" w:rsidP="002A5F49">
            <w:pPr>
              <w:spacing w:line="276" w:lineRule="auto"/>
              <w:rPr>
                <w:rFonts w:cs="Calibri"/>
                <w:sz w:val="26"/>
                <w:szCs w:val="26"/>
                <w:rtl/>
                <w:lang w:bidi="ar-OM"/>
              </w:rPr>
            </w:pPr>
            <w:r w:rsidRPr="00792722">
              <w:rPr>
                <w:rFonts w:cs="Calibri"/>
                <w:sz w:val="26"/>
                <w:szCs w:val="26"/>
                <w:rtl/>
                <w:lang w:bidi="ar-OM"/>
              </w:rPr>
              <w:t>مقياس يُعبّر عن مدى تشتّت البيانات حول المتوسط الحسابي. كلما زاد الانحراف، زادت الفروقات في البيانات.</w:t>
            </w:r>
          </w:p>
        </w:tc>
      </w:tr>
      <w:tr w:rsidR="002A5F49" w14:paraId="1803B766" w14:textId="77777777" w:rsidTr="00367B16">
        <w:trPr>
          <w:trHeight w:val="477"/>
        </w:trPr>
        <w:tc>
          <w:tcPr>
            <w:tcW w:w="2427" w:type="dxa"/>
            <w:shd w:val="clear" w:color="auto" w:fill="auto"/>
            <w:vAlign w:val="center"/>
          </w:tcPr>
          <w:p w14:paraId="1FA936FE" w14:textId="15613BBD" w:rsidR="002A5F49" w:rsidRDefault="002A5F49" w:rsidP="002A5F49">
            <w:pPr>
              <w:rPr>
                <w:rFonts w:cs="Calibri"/>
                <w:b/>
                <w:bCs/>
                <w:sz w:val="26"/>
                <w:szCs w:val="26"/>
                <w:rtl/>
                <w:lang w:bidi="ar-OM"/>
              </w:rPr>
            </w:pPr>
            <w:r>
              <w:rPr>
                <w:rFonts w:cs="Calibri" w:hint="cs"/>
                <w:b/>
                <w:bCs/>
                <w:sz w:val="26"/>
                <w:szCs w:val="26"/>
                <w:rtl/>
                <w:lang w:bidi="ar-OM"/>
              </w:rPr>
              <w:t>السلامة المهنية</w:t>
            </w:r>
          </w:p>
        </w:tc>
        <w:tc>
          <w:tcPr>
            <w:tcW w:w="6939" w:type="dxa"/>
            <w:shd w:val="clear" w:color="auto" w:fill="auto"/>
            <w:vAlign w:val="center"/>
          </w:tcPr>
          <w:p w14:paraId="39AF6007" w14:textId="4E3D8D1D" w:rsidR="002A5F49" w:rsidRPr="00792722" w:rsidRDefault="002A5F49" w:rsidP="002A5F49">
            <w:pPr>
              <w:spacing w:line="276" w:lineRule="auto"/>
              <w:rPr>
                <w:rFonts w:cs="Calibri"/>
                <w:sz w:val="26"/>
                <w:szCs w:val="26"/>
                <w:rtl/>
                <w:lang w:bidi="ar-OM"/>
              </w:rPr>
            </w:pPr>
            <w:r w:rsidRPr="00792722">
              <w:rPr>
                <w:rFonts w:cs="Calibri"/>
                <w:sz w:val="26"/>
                <w:szCs w:val="26"/>
                <w:rtl/>
                <w:lang w:bidi="ar-OM"/>
              </w:rPr>
              <w:t>مجموعة الإجراءات والمعايير المعتمدة لحماية العاملين من الحوادث والإصابات في بيئة العمل.</w:t>
            </w:r>
          </w:p>
        </w:tc>
      </w:tr>
      <w:tr w:rsidR="002A5F49" w14:paraId="7F1FE03E" w14:textId="77777777" w:rsidTr="00367B16">
        <w:trPr>
          <w:trHeight w:val="477"/>
        </w:trPr>
        <w:tc>
          <w:tcPr>
            <w:tcW w:w="2427" w:type="dxa"/>
            <w:shd w:val="clear" w:color="auto" w:fill="auto"/>
            <w:vAlign w:val="center"/>
          </w:tcPr>
          <w:p w14:paraId="09B837B3" w14:textId="36421E13" w:rsidR="002A5F49" w:rsidRDefault="002A5F49" w:rsidP="002A5F49">
            <w:pPr>
              <w:rPr>
                <w:rFonts w:cs="Calibri"/>
                <w:b/>
                <w:bCs/>
                <w:sz w:val="26"/>
                <w:szCs w:val="26"/>
                <w:rtl/>
                <w:lang w:bidi="ar-OM"/>
              </w:rPr>
            </w:pPr>
            <w:r w:rsidRPr="00CC3AE6">
              <w:rPr>
                <w:rFonts w:cstheme="minorHAnsi" w:hint="cs"/>
                <w:b/>
                <w:bCs/>
                <w:sz w:val="26"/>
                <w:szCs w:val="26"/>
                <w:rtl/>
                <w:lang w:bidi="ar-OM"/>
              </w:rPr>
              <w:t>المشروع</w:t>
            </w:r>
          </w:p>
        </w:tc>
        <w:tc>
          <w:tcPr>
            <w:tcW w:w="6939" w:type="dxa"/>
            <w:shd w:val="clear" w:color="auto" w:fill="auto"/>
            <w:vAlign w:val="center"/>
          </w:tcPr>
          <w:p w14:paraId="7B3D70DE" w14:textId="21888364" w:rsidR="002A5F49" w:rsidRPr="00792722" w:rsidRDefault="002A5F49" w:rsidP="002A5F49">
            <w:pPr>
              <w:spacing w:line="276" w:lineRule="auto"/>
              <w:rPr>
                <w:rFonts w:cs="Calibri"/>
                <w:sz w:val="26"/>
                <w:szCs w:val="26"/>
                <w:rtl/>
                <w:lang w:bidi="ar-OM"/>
              </w:rPr>
            </w:pPr>
            <w:r w:rsidRPr="00CC3AE6">
              <w:rPr>
                <w:rFonts w:cs="Calibri"/>
                <w:sz w:val="26"/>
                <w:szCs w:val="26"/>
                <w:rtl/>
                <w:lang w:bidi="ar-OM"/>
              </w:rPr>
              <w:t>هو مسعى مؤقت  يتخذ من أجل إنشاء منتج، خدمة، أو نتيجة فريدة.</w:t>
            </w:r>
          </w:p>
        </w:tc>
      </w:tr>
      <w:tr w:rsidR="002A5F49" w14:paraId="1588DE2A" w14:textId="77777777" w:rsidTr="002A5F49">
        <w:trPr>
          <w:trHeight w:val="477"/>
        </w:trPr>
        <w:tc>
          <w:tcPr>
            <w:tcW w:w="2427" w:type="dxa"/>
            <w:shd w:val="clear" w:color="auto" w:fill="F2F2F2" w:themeFill="background1" w:themeFillShade="F2"/>
            <w:vAlign w:val="center"/>
          </w:tcPr>
          <w:p w14:paraId="47BD7738" w14:textId="00614DE8" w:rsidR="002A5F49" w:rsidRPr="002A5F49" w:rsidRDefault="002A5F49" w:rsidP="002A5F49">
            <w:pPr>
              <w:jc w:val="center"/>
              <w:rPr>
                <w:rFonts w:cstheme="minorHAnsi"/>
                <w:b/>
                <w:bCs/>
                <w:sz w:val="28"/>
                <w:szCs w:val="28"/>
                <w:rtl/>
                <w:lang w:bidi="ar-OM"/>
              </w:rPr>
            </w:pPr>
            <w:r w:rsidRPr="00A27E6F">
              <w:rPr>
                <w:rFonts w:cstheme="minorHAnsi" w:hint="cs"/>
                <w:b/>
                <w:bCs/>
                <w:sz w:val="28"/>
                <w:szCs w:val="28"/>
                <w:rtl/>
                <w:lang w:bidi="ar-OM"/>
              </w:rPr>
              <w:lastRenderedPageBreak/>
              <w:t>المصطلح</w:t>
            </w:r>
          </w:p>
        </w:tc>
        <w:tc>
          <w:tcPr>
            <w:tcW w:w="6939" w:type="dxa"/>
            <w:shd w:val="clear" w:color="auto" w:fill="F2F2F2" w:themeFill="background1" w:themeFillShade="F2"/>
            <w:vAlign w:val="center"/>
          </w:tcPr>
          <w:p w14:paraId="4A9371FD" w14:textId="2FF6787A" w:rsidR="002A5F49" w:rsidRPr="002A5F49" w:rsidRDefault="002A5F49" w:rsidP="002A5F49">
            <w:pPr>
              <w:spacing w:line="276" w:lineRule="auto"/>
              <w:jc w:val="center"/>
              <w:rPr>
                <w:rFonts w:cstheme="minorHAnsi"/>
                <w:b/>
                <w:bCs/>
                <w:sz w:val="28"/>
                <w:szCs w:val="28"/>
                <w:rtl/>
                <w:lang w:bidi="ar-OM"/>
              </w:rPr>
            </w:pPr>
            <w:r w:rsidRPr="002A5F49">
              <w:rPr>
                <w:rFonts w:cstheme="minorHAnsi" w:hint="cs"/>
                <w:b/>
                <w:bCs/>
                <w:sz w:val="28"/>
                <w:szCs w:val="28"/>
                <w:rtl/>
                <w:lang w:bidi="ar-OM"/>
              </w:rPr>
              <w:t>التعريف</w:t>
            </w:r>
          </w:p>
        </w:tc>
      </w:tr>
      <w:tr w:rsidR="002A5F49" w14:paraId="749BF036" w14:textId="77777777" w:rsidTr="00367B16">
        <w:trPr>
          <w:trHeight w:val="477"/>
        </w:trPr>
        <w:tc>
          <w:tcPr>
            <w:tcW w:w="2427" w:type="dxa"/>
            <w:shd w:val="clear" w:color="auto" w:fill="auto"/>
            <w:vAlign w:val="center"/>
          </w:tcPr>
          <w:p w14:paraId="2E0AF5F9" w14:textId="0DE2FA77" w:rsidR="002A5F49" w:rsidRDefault="002A5F49" w:rsidP="002A5F49">
            <w:pPr>
              <w:rPr>
                <w:rFonts w:cs="Calibri"/>
                <w:b/>
                <w:bCs/>
                <w:sz w:val="26"/>
                <w:szCs w:val="26"/>
                <w:rtl/>
                <w:lang w:bidi="ar-OM"/>
              </w:rPr>
            </w:pPr>
            <w:r>
              <w:rPr>
                <w:rFonts w:cs="Calibri" w:hint="cs"/>
                <w:b/>
                <w:bCs/>
                <w:sz w:val="26"/>
                <w:szCs w:val="26"/>
                <w:rtl/>
                <w:lang w:bidi="ar-OM"/>
              </w:rPr>
              <w:t>المتغير التابع</w:t>
            </w:r>
          </w:p>
        </w:tc>
        <w:tc>
          <w:tcPr>
            <w:tcW w:w="6939" w:type="dxa"/>
            <w:shd w:val="clear" w:color="auto" w:fill="auto"/>
            <w:vAlign w:val="center"/>
          </w:tcPr>
          <w:p w14:paraId="758B1B1C" w14:textId="57AF6532" w:rsidR="002A5F49" w:rsidRPr="00792722" w:rsidRDefault="002A5F49" w:rsidP="002A5F49">
            <w:pPr>
              <w:spacing w:line="276" w:lineRule="auto"/>
              <w:rPr>
                <w:rFonts w:cs="Calibri"/>
                <w:sz w:val="26"/>
                <w:szCs w:val="26"/>
                <w:rtl/>
                <w:lang w:bidi="ar-OM"/>
              </w:rPr>
            </w:pPr>
            <w:r w:rsidRPr="00F7173E">
              <w:rPr>
                <w:rFonts w:cs="Calibri"/>
                <w:sz w:val="26"/>
                <w:szCs w:val="26"/>
                <w:rtl/>
                <w:lang w:bidi="ar-OM"/>
              </w:rPr>
              <w:t>المتغير الذي يُقاس في الدراسة كمحصلة أو نتيجة للتأثر بالمتغير المستقل.</w:t>
            </w:r>
          </w:p>
        </w:tc>
      </w:tr>
      <w:tr w:rsidR="002A5F49" w14:paraId="72ACD118" w14:textId="77777777" w:rsidTr="00367B16">
        <w:trPr>
          <w:trHeight w:val="477"/>
        </w:trPr>
        <w:tc>
          <w:tcPr>
            <w:tcW w:w="2427" w:type="dxa"/>
            <w:shd w:val="clear" w:color="auto" w:fill="auto"/>
            <w:vAlign w:val="center"/>
          </w:tcPr>
          <w:p w14:paraId="26AD7860" w14:textId="7ECA1151" w:rsidR="002A5F49" w:rsidRDefault="002A5F49" w:rsidP="002A5F49">
            <w:pPr>
              <w:rPr>
                <w:rFonts w:cs="Calibri"/>
                <w:b/>
                <w:bCs/>
                <w:sz w:val="26"/>
                <w:szCs w:val="26"/>
                <w:rtl/>
                <w:lang w:bidi="ar-OM"/>
              </w:rPr>
            </w:pPr>
            <w:r>
              <w:rPr>
                <w:rFonts w:cs="Calibri" w:hint="cs"/>
                <w:b/>
                <w:bCs/>
                <w:sz w:val="26"/>
                <w:szCs w:val="26"/>
                <w:rtl/>
                <w:lang w:bidi="ar-OM"/>
              </w:rPr>
              <w:t>المتغير المستقل</w:t>
            </w:r>
          </w:p>
        </w:tc>
        <w:tc>
          <w:tcPr>
            <w:tcW w:w="6939" w:type="dxa"/>
            <w:shd w:val="clear" w:color="auto" w:fill="auto"/>
            <w:vAlign w:val="center"/>
          </w:tcPr>
          <w:p w14:paraId="67EFB983" w14:textId="29074EAF" w:rsidR="002A5F49" w:rsidRPr="00792722" w:rsidRDefault="002A5F49" w:rsidP="002A5F49">
            <w:pPr>
              <w:spacing w:line="276" w:lineRule="auto"/>
              <w:rPr>
                <w:rFonts w:cs="Calibri"/>
                <w:sz w:val="26"/>
                <w:szCs w:val="26"/>
                <w:rtl/>
                <w:lang w:bidi="ar-OM"/>
              </w:rPr>
            </w:pPr>
            <w:r w:rsidRPr="00F7173E">
              <w:rPr>
                <w:rFonts w:cs="Calibri"/>
                <w:sz w:val="26"/>
                <w:szCs w:val="26"/>
                <w:rtl/>
                <w:lang w:bidi="ar-OM"/>
              </w:rPr>
              <w:t>المتغير الذي يتم التحكم فيه أو تغييره لاختبار تأثيره على متغير آخر (التابع).</w:t>
            </w:r>
          </w:p>
        </w:tc>
      </w:tr>
      <w:tr w:rsidR="002A5F49" w14:paraId="3D7C7289" w14:textId="77777777" w:rsidTr="00367B16">
        <w:trPr>
          <w:trHeight w:val="477"/>
        </w:trPr>
        <w:tc>
          <w:tcPr>
            <w:tcW w:w="2427" w:type="dxa"/>
            <w:shd w:val="clear" w:color="auto" w:fill="auto"/>
            <w:vAlign w:val="center"/>
          </w:tcPr>
          <w:p w14:paraId="17842887" w14:textId="04EA27B2" w:rsidR="002A5F49" w:rsidRDefault="002A5F49" w:rsidP="002A5F49">
            <w:pPr>
              <w:rPr>
                <w:rFonts w:cs="Calibri"/>
                <w:b/>
                <w:bCs/>
                <w:sz w:val="26"/>
                <w:szCs w:val="26"/>
                <w:rtl/>
                <w:lang w:bidi="ar-OM"/>
              </w:rPr>
            </w:pPr>
            <w:r>
              <w:rPr>
                <w:rFonts w:cs="Calibri" w:hint="cs"/>
                <w:b/>
                <w:bCs/>
                <w:sz w:val="26"/>
                <w:szCs w:val="26"/>
                <w:rtl/>
                <w:lang w:bidi="ar-OM"/>
              </w:rPr>
              <w:t>المتوسط الحسابي</w:t>
            </w:r>
          </w:p>
        </w:tc>
        <w:tc>
          <w:tcPr>
            <w:tcW w:w="6939" w:type="dxa"/>
            <w:shd w:val="clear" w:color="auto" w:fill="auto"/>
            <w:vAlign w:val="center"/>
          </w:tcPr>
          <w:p w14:paraId="44138FB2" w14:textId="260199AE" w:rsidR="002A5F49" w:rsidRPr="00792722" w:rsidRDefault="002A5F49" w:rsidP="002A5F49">
            <w:pPr>
              <w:spacing w:line="276" w:lineRule="auto"/>
              <w:rPr>
                <w:rFonts w:cs="Calibri"/>
                <w:sz w:val="26"/>
                <w:szCs w:val="26"/>
                <w:rtl/>
                <w:lang w:bidi="ar-OM"/>
              </w:rPr>
            </w:pPr>
            <w:r w:rsidRPr="00F7173E">
              <w:rPr>
                <w:rFonts w:cs="Calibri"/>
                <w:sz w:val="26"/>
                <w:szCs w:val="26"/>
                <w:rtl/>
                <w:lang w:bidi="ar-OM"/>
              </w:rPr>
              <w:t>مجموع القيم مقسومًا على عددها الكلي. يُستخدم لتحديد القيمة المركزية لمجموعة بيانات.</w:t>
            </w:r>
          </w:p>
        </w:tc>
      </w:tr>
      <w:tr w:rsidR="002A5F49" w14:paraId="1B57B866" w14:textId="77777777" w:rsidTr="00367B16">
        <w:trPr>
          <w:trHeight w:val="477"/>
        </w:trPr>
        <w:tc>
          <w:tcPr>
            <w:tcW w:w="2427" w:type="dxa"/>
            <w:shd w:val="clear" w:color="auto" w:fill="auto"/>
            <w:vAlign w:val="center"/>
          </w:tcPr>
          <w:p w14:paraId="71676186" w14:textId="26715CAA" w:rsidR="002A5F49" w:rsidRDefault="002A5F49" w:rsidP="002A5F49">
            <w:pPr>
              <w:rPr>
                <w:rFonts w:cs="Calibri"/>
                <w:b/>
                <w:bCs/>
                <w:sz w:val="26"/>
                <w:szCs w:val="26"/>
                <w:rtl/>
                <w:lang w:bidi="ar-OM"/>
              </w:rPr>
            </w:pPr>
            <w:r w:rsidRPr="00CC3AE6">
              <w:rPr>
                <w:rFonts w:cs="Calibri" w:hint="cs"/>
                <w:b/>
                <w:bCs/>
                <w:sz w:val="26"/>
                <w:szCs w:val="26"/>
                <w:rtl/>
                <w:lang w:bidi="ar-OM"/>
              </w:rPr>
              <w:t>المخاطر</w:t>
            </w:r>
          </w:p>
        </w:tc>
        <w:tc>
          <w:tcPr>
            <w:tcW w:w="6939" w:type="dxa"/>
            <w:shd w:val="clear" w:color="auto" w:fill="auto"/>
            <w:vAlign w:val="center"/>
          </w:tcPr>
          <w:p w14:paraId="26155482" w14:textId="65FC9EED" w:rsidR="002A5F49" w:rsidRPr="00792722" w:rsidRDefault="002A5F49" w:rsidP="002A5F49">
            <w:pPr>
              <w:spacing w:line="276" w:lineRule="auto"/>
              <w:rPr>
                <w:rFonts w:cs="Calibri"/>
                <w:sz w:val="26"/>
                <w:szCs w:val="26"/>
                <w:rtl/>
                <w:lang w:bidi="ar-OM"/>
              </w:rPr>
            </w:pPr>
            <w:r w:rsidRPr="00BC4535">
              <w:rPr>
                <w:rFonts w:cs="Calibri"/>
                <w:sz w:val="26"/>
                <w:szCs w:val="26"/>
                <w:rtl/>
                <w:lang w:bidi="ar-OM"/>
              </w:rPr>
              <w:t>حدث أو ظرف غير متيقن منه، من شأنه أن يؤثر إيجاباً أو سلب اً على هدف أو أكثر من</w:t>
            </w:r>
            <w:r w:rsidRPr="00BC4535">
              <w:rPr>
                <w:rFonts w:cs="Calibri" w:hint="cs"/>
                <w:sz w:val="26"/>
                <w:szCs w:val="26"/>
                <w:rtl/>
                <w:lang w:bidi="ar-OM"/>
              </w:rPr>
              <w:t xml:space="preserve"> </w:t>
            </w:r>
            <w:r w:rsidRPr="00BC4535">
              <w:rPr>
                <w:rFonts w:cs="Calibri"/>
                <w:sz w:val="26"/>
                <w:szCs w:val="26"/>
                <w:rtl/>
                <w:lang w:bidi="ar-OM"/>
              </w:rPr>
              <w:t>أهداف المشروع حال وقوعه</w:t>
            </w:r>
          </w:p>
        </w:tc>
      </w:tr>
      <w:tr w:rsidR="002A5F49" w14:paraId="52357800" w14:textId="77777777" w:rsidTr="00367B16">
        <w:trPr>
          <w:trHeight w:val="477"/>
        </w:trPr>
        <w:tc>
          <w:tcPr>
            <w:tcW w:w="2427" w:type="dxa"/>
            <w:shd w:val="clear" w:color="auto" w:fill="auto"/>
            <w:vAlign w:val="center"/>
          </w:tcPr>
          <w:p w14:paraId="46DE4843" w14:textId="2769DAA4" w:rsidR="002A5F49" w:rsidRDefault="002A5F49" w:rsidP="002A5F49">
            <w:pPr>
              <w:rPr>
                <w:rFonts w:cs="Calibri"/>
                <w:b/>
                <w:bCs/>
                <w:sz w:val="26"/>
                <w:szCs w:val="26"/>
                <w:rtl/>
                <w:lang w:bidi="ar-OM"/>
              </w:rPr>
            </w:pPr>
            <w:r>
              <w:rPr>
                <w:rFonts w:cs="Calibri" w:hint="cs"/>
                <w:b/>
                <w:bCs/>
                <w:sz w:val="26"/>
                <w:szCs w:val="26"/>
                <w:rtl/>
                <w:lang w:bidi="ar-OM"/>
              </w:rPr>
              <w:t>النضج المؤسسي</w:t>
            </w:r>
          </w:p>
        </w:tc>
        <w:tc>
          <w:tcPr>
            <w:tcW w:w="6939" w:type="dxa"/>
            <w:shd w:val="clear" w:color="auto" w:fill="auto"/>
            <w:vAlign w:val="center"/>
          </w:tcPr>
          <w:p w14:paraId="58871B77" w14:textId="22F598AD" w:rsidR="002A5F49" w:rsidRPr="00792722" w:rsidRDefault="002A5F49" w:rsidP="002A5F49">
            <w:pPr>
              <w:spacing w:line="276" w:lineRule="auto"/>
              <w:rPr>
                <w:rFonts w:cs="Calibri"/>
                <w:sz w:val="26"/>
                <w:szCs w:val="26"/>
                <w:rtl/>
                <w:lang w:bidi="ar-OM"/>
              </w:rPr>
            </w:pPr>
            <w:r w:rsidRPr="00F7173E">
              <w:rPr>
                <w:rFonts w:cs="Calibri"/>
                <w:sz w:val="26"/>
                <w:szCs w:val="26"/>
                <w:rtl/>
                <w:lang w:bidi="ar-OM"/>
              </w:rPr>
              <w:t>مدى قدرة المؤسسة على اتباع ممارسات مُنظَّمة وقابلة للتكرار في إدارة المشاريع، وتطوّرها من مرحلة أولية إلى مرحلة احترافية ذات أداء متكرر وقابل للقياس.</w:t>
            </w:r>
          </w:p>
        </w:tc>
      </w:tr>
      <w:tr w:rsidR="002A5F49" w14:paraId="1303E203" w14:textId="77777777" w:rsidTr="00367B16">
        <w:trPr>
          <w:trHeight w:val="477"/>
        </w:trPr>
        <w:tc>
          <w:tcPr>
            <w:tcW w:w="2427" w:type="dxa"/>
            <w:shd w:val="clear" w:color="auto" w:fill="auto"/>
            <w:vAlign w:val="center"/>
          </w:tcPr>
          <w:p w14:paraId="7388DB5C" w14:textId="206A1C28" w:rsidR="002A5F49" w:rsidRDefault="002A5F49" w:rsidP="002A5F49">
            <w:pPr>
              <w:rPr>
                <w:rFonts w:cs="Calibri"/>
                <w:b/>
                <w:bCs/>
                <w:sz w:val="26"/>
                <w:szCs w:val="26"/>
                <w:rtl/>
                <w:lang w:bidi="ar-OM"/>
              </w:rPr>
            </w:pPr>
            <w:r>
              <w:rPr>
                <w:rFonts w:cs="Calibri" w:hint="cs"/>
                <w:b/>
                <w:bCs/>
                <w:sz w:val="26"/>
                <w:szCs w:val="26"/>
                <w:rtl/>
                <w:lang w:bidi="ar-OM"/>
              </w:rPr>
              <w:t>الوزن النسبي</w:t>
            </w:r>
          </w:p>
        </w:tc>
        <w:tc>
          <w:tcPr>
            <w:tcW w:w="6939" w:type="dxa"/>
            <w:shd w:val="clear" w:color="auto" w:fill="auto"/>
            <w:vAlign w:val="center"/>
          </w:tcPr>
          <w:p w14:paraId="645459BF" w14:textId="21C6E7D3" w:rsidR="002A5F49" w:rsidRPr="00792722" w:rsidRDefault="002A5F49" w:rsidP="002A5F49">
            <w:pPr>
              <w:spacing w:line="276" w:lineRule="auto"/>
              <w:rPr>
                <w:rFonts w:cs="Calibri"/>
                <w:sz w:val="26"/>
                <w:szCs w:val="26"/>
                <w:rtl/>
                <w:lang w:bidi="ar-OM"/>
              </w:rPr>
            </w:pPr>
            <w:r w:rsidRPr="00792722">
              <w:rPr>
                <w:rFonts w:cs="Calibri"/>
                <w:sz w:val="26"/>
                <w:szCs w:val="26"/>
                <w:rtl/>
                <w:lang w:bidi="ar-OM"/>
              </w:rPr>
              <w:t>النسبة التي تُعبّر عن وزن كل عنصر أو عبارة مقارنةً بالمجموع الكلي، وتُستخدم لتحديد الأهمية النسبية للاستجابات أو المؤشرات.</w:t>
            </w:r>
          </w:p>
        </w:tc>
      </w:tr>
      <w:tr w:rsidR="002A5F49" w14:paraId="486988F0" w14:textId="77777777" w:rsidTr="00367B16">
        <w:trPr>
          <w:trHeight w:val="477"/>
        </w:trPr>
        <w:tc>
          <w:tcPr>
            <w:tcW w:w="2427" w:type="dxa"/>
            <w:shd w:val="clear" w:color="auto" w:fill="auto"/>
            <w:vAlign w:val="center"/>
          </w:tcPr>
          <w:p w14:paraId="6CCE5F38" w14:textId="5BEFBF92" w:rsidR="002A5F49" w:rsidRDefault="002A5F49" w:rsidP="002A5F49">
            <w:pPr>
              <w:rPr>
                <w:rFonts w:cs="Calibri"/>
                <w:b/>
                <w:bCs/>
                <w:sz w:val="26"/>
                <w:szCs w:val="26"/>
                <w:rtl/>
                <w:lang w:bidi="ar-OM"/>
              </w:rPr>
            </w:pPr>
            <w:r>
              <w:rPr>
                <w:rFonts w:cs="Calibri" w:hint="cs"/>
                <w:b/>
                <w:bCs/>
                <w:sz w:val="26"/>
                <w:szCs w:val="26"/>
                <w:rtl/>
                <w:lang w:bidi="ar-OM"/>
              </w:rPr>
              <w:t xml:space="preserve">برنامج </w:t>
            </w:r>
            <w:r>
              <w:rPr>
                <w:rFonts w:cs="Calibri"/>
                <w:b/>
                <w:bCs/>
                <w:sz w:val="26"/>
                <w:szCs w:val="26"/>
                <w:lang w:bidi="ar-OM"/>
              </w:rPr>
              <w:t>SPSS</w:t>
            </w:r>
          </w:p>
        </w:tc>
        <w:tc>
          <w:tcPr>
            <w:tcW w:w="6939" w:type="dxa"/>
            <w:shd w:val="clear" w:color="auto" w:fill="auto"/>
            <w:vAlign w:val="center"/>
          </w:tcPr>
          <w:p w14:paraId="4427DD81" w14:textId="17951DBB" w:rsidR="002A5F49" w:rsidRDefault="002A5F49" w:rsidP="002A5F49">
            <w:pPr>
              <w:spacing w:line="276" w:lineRule="auto"/>
              <w:rPr>
                <w:rFonts w:cs="Calibri"/>
                <w:sz w:val="26"/>
                <w:szCs w:val="26"/>
                <w:rtl/>
                <w:lang w:bidi="ar-OM"/>
              </w:rPr>
            </w:pPr>
            <w:r w:rsidRPr="00792722">
              <w:rPr>
                <w:rFonts w:cs="Calibri"/>
                <w:sz w:val="26"/>
                <w:szCs w:val="26"/>
                <w:rtl/>
                <w:lang w:bidi="ar-OM"/>
              </w:rPr>
              <w:t>برنامج إحصائي يُستخدم لتحليل البيانات الكمية، يتضمن أدوات لاختبار الفرضيات، حساب المتوسطات، الانحراف المعياري، العلاقات الارتباطية والانحدارية.</w:t>
            </w:r>
          </w:p>
        </w:tc>
      </w:tr>
      <w:tr w:rsidR="002A5F49" w14:paraId="575E4C33" w14:textId="77777777" w:rsidTr="00367B16">
        <w:trPr>
          <w:trHeight w:val="477"/>
        </w:trPr>
        <w:tc>
          <w:tcPr>
            <w:tcW w:w="2427" w:type="dxa"/>
            <w:shd w:val="clear" w:color="auto" w:fill="auto"/>
            <w:vAlign w:val="center"/>
          </w:tcPr>
          <w:p w14:paraId="30A299B8" w14:textId="519E166D" w:rsidR="002A5F49" w:rsidRDefault="002A5F49" w:rsidP="002A5F49">
            <w:pPr>
              <w:rPr>
                <w:rFonts w:cs="Calibri"/>
                <w:b/>
                <w:bCs/>
                <w:sz w:val="26"/>
                <w:szCs w:val="26"/>
                <w:rtl/>
                <w:lang w:bidi="ar-OM"/>
              </w:rPr>
            </w:pPr>
            <w:r>
              <w:rPr>
                <w:rFonts w:cs="Calibri" w:hint="cs"/>
                <w:b/>
                <w:bCs/>
                <w:sz w:val="26"/>
                <w:szCs w:val="26"/>
                <w:rtl/>
                <w:lang w:bidi="ar-OM"/>
              </w:rPr>
              <w:t>تحليل التباين</w:t>
            </w:r>
          </w:p>
        </w:tc>
        <w:tc>
          <w:tcPr>
            <w:tcW w:w="6939" w:type="dxa"/>
            <w:shd w:val="clear" w:color="auto" w:fill="auto"/>
            <w:vAlign w:val="center"/>
          </w:tcPr>
          <w:p w14:paraId="68EFECDA" w14:textId="38CF3AC6" w:rsidR="002A5F49" w:rsidRPr="00BC4535" w:rsidRDefault="002A5F49" w:rsidP="002A5F49">
            <w:pPr>
              <w:spacing w:line="276" w:lineRule="auto"/>
              <w:rPr>
                <w:rFonts w:cs="Calibri"/>
                <w:sz w:val="26"/>
                <w:szCs w:val="26"/>
                <w:rtl/>
                <w:lang w:bidi="ar-OM"/>
              </w:rPr>
            </w:pPr>
            <w:r w:rsidRPr="00792722">
              <w:rPr>
                <w:rFonts w:cs="Calibri"/>
                <w:sz w:val="26"/>
                <w:szCs w:val="26"/>
                <w:rtl/>
                <w:lang w:bidi="ar-OM"/>
              </w:rPr>
              <w:t>تحليل التباين هو اختبار إحصائي يُستخدم لمقارنة متوسطات أكثر من مجموعتين لتحديد ما إذا كانت هناك فروقات ذات دلالة إحصائية بينها.</w:t>
            </w:r>
          </w:p>
        </w:tc>
      </w:tr>
      <w:tr w:rsidR="002A5F49" w14:paraId="1AE329B2" w14:textId="77777777" w:rsidTr="00367B16">
        <w:trPr>
          <w:trHeight w:val="477"/>
        </w:trPr>
        <w:tc>
          <w:tcPr>
            <w:tcW w:w="2427" w:type="dxa"/>
            <w:shd w:val="clear" w:color="auto" w:fill="auto"/>
            <w:vAlign w:val="center"/>
          </w:tcPr>
          <w:p w14:paraId="4E5BC40B" w14:textId="010E9C58" w:rsidR="002A5F49" w:rsidRDefault="002A5F49" w:rsidP="002A5F49">
            <w:pPr>
              <w:rPr>
                <w:rFonts w:cs="Calibri"/>
                <w:b/>
                <w:bCs/>
                <w:sz w:val="26"/>
                <w:szCs w:val="26"/>
                <w:rtl/>
                <w:lang w:bidi="ar-OM"/>
              </w:rPr>
            </w:pPr>
            <w:r>
              <w:rPr>
                <w:rFonts w:cs="Calibri" w:hint="cs"/>
                <w:b/>
                <w:bCs/>
                <w:sz w:val="26"/>
                <w:szCs w:val="26"/>
                <w:rtl/>
                <w:lang w:bidi="ar-OM"/>
              </w:rPr>
              <w:t>تحليل المخاطر</w:t>
            </w:r>
          </w:p>
        </w:tc>
        <w:tc>
          <w:tcPr>
            <w:tcW w:w="6939" w:type="dxa"/>
            <w:shd w:val="clear" w:color="auto" w:fill="auto"/>
            <w:vAlign w:val="center"/>
          </w:tcPr>
          <w:p w14:paraId="317CC6CB" w14:textId="28908A5A" w:rsidR="002A5F49" w:rsidRDefault="002A5F49" w:rsidP="002A5F49">
            <w:pPr>
              <w:spacing w:line="276" w:lineRule="auto"/>
              <w:rPr>
                <w:rFonts w:cs="Calibri"/>
                <w:sz w:val="26"/>
                <w:szCs w:val="26"/>
                <w:rtl/>
                <w:lang w:bidi="ar-OM"/>
              </w:rPr>
            </w:pPr>
            <w:r w:rsidRPr="00792722">
              <w:rPr>
                <w:rFonts w:cs="Calibri"/>
                <w:sz w:val="26"/>
                <w:szCs w:val="26"/>
                <w:rtl/>
                <w:lang w:bidi="ar-OM"/>
              </w:rPr>
              <w:t>عملية لفهم طبيعة المخاطر وتحديد مستوى تأثيرها واحتماليتها على أهداف المشروع، وتشمل التحليل النوعي والتحليل الكمي.</w:t>
            </w:r>
          </w:p>
        </w:tc>
      </w:tr>
      <w:tr w:rsidR="002A5F49" w14:paraId="64DF1DC9" w14:textId="77777777" w:rsidTr="00367B16">
        <w:trPr>
          <w:trHeight w:val="477"/>
        </w:trPr>
        <w:tc>
          <w:tcPr>
            <w:tcW w:w="2427" w:type="dxa"/>
            <w:shd w:val="clear" w:color="auto" w:fill="auto"/>
            <w:vAlign w:val="center"/>
          </w:tcPr>
          <w:p w14:paraId="221314D6" w14:textId="08DCC730" w:rsidR="002A5F49" w:rsidRPr="00BC4535" w:rsidRDefault="002A5F49" w:rsidP="002A5F49">
            <w:pPr>
              <w:rPr>
                <w:rFonts w:cs="Calibri"/>
                <w:b/>
                <w:bCs/>
                <w:sz w:val="26"/>
                <w:szCs w:val="26"/>
                <w:rtl/>
                <w:lang w:bidi="ar-OM"/>
              </w:rPr>
            </w:pPr>
            <w:r>
              <w:rPr>
                <w:rFonts w:cs="Calibri" w:hint="cs"/>
                <w:b/>
                <w:bCs/>
                <w:sz w:val="26"/>
                <w:szCs w:val="26"/>
                <w:rtl/>
                <w:lang w:bidi="ar-OM"/>
              </w:rPr>
              <w:t>خطط الإستجابة</w:t>
            </w:r>
          </w:p>
        </w:tc>
        <w:tc>
          <w:tcPr>
            <w:tcW w:w="6939" w:type="dxa"/>
            <w:shd w:val="clear" w:color="auto" w:fill="auto"/>
            <w:vAlign w:val="center"/>
          </w:tcPr>
          <w:p w14:paraId="51131A27" w14:textId="18D22C9E" w:rsidR="002A5F49" w:rsidRPr="00BC4535" w:rsidRDefault="002A5F49" w:rsidP="002A5F49">
            <w:pPr>
              <w:spacing w:line="276" w:lineRule="auto"/>
              <w:rPr>
                <w:rFonts w:cs="Calibri"/>
                <w:sz w:val="26"/>
                <w:szCs w:val="26"/>
                <w:rtl/>
                <w:lang w:bidi="ar-OM"/>
              </w:rPr>
            </w:pPr>
            <w:r w:rsidRPr="00BC4535">
              <w:rPr>
                <w:rFonts w:cs="Calibri"/>
                <w:sz w:val="26"/>
                <w:szCs w:val="26"/>
                <w:rtl/>
                <w:lang w:bidi="ar-OM"/>
              </w:rPr>
              <w:t>هي الإجراءات التي يتم تطويرها وتوثيقها مسبقًا للتعامل مع المخاطر المحتملة، سواء عبر تجنبها أو تقليل أثرها أو تحويلها أو استغلالها في حال كونها فرصًا.</w:t>
            </w:r>
          </w:p>
        </w:tc>
      </w:tr>
      <w:tr w:rsidR="002A5F49" w14:paraId="58F699B9" w14:textId="77777777" w:rsidTr="00367B16">
        <w:trPr>
          <w:trHeight w:val="477"/>
        </w:trPr>
        <w:tc>
          <w:tcPr>
            <w:tcW w:w="2427" w:type="dxa"/>
            <w:shd w:val="clear" w:color="auto" w:fill="auto"/>
            <w:vAlign w:val="center"/>
          </w:tcPr>
          <w:p w14:paraId="5CCF240F" w14:textId="21177E62" w:rsidR="002A5F49" w:rsidRDefault="002A5F49" w:rsidP="002A5F49">
            <w:pPr>
              <w:rPr>
                <w:rFonts w:cs="Calibri"/>
                <w:b/>
                <w:bCs/>
                <w:sz w:val="26"/>
                <w:szCs w:val="26"/>
                <w:rtl/>
                <w:lang w:bidi="ar-OM"/>
              </w:rPr>
            </w:pPr>
            <w:r>
              <w:rPr>
                <w:rFonts w:cs="Calibri" w:hint="cs"/>
                <w:b/>
                <w:bCs/>
                <w:sz w:val="26"/>
                <w:szCs w:val="26"/>
                <w:rtl/>
                <w:lang w:bidi="ar-OM"/>
              </w:rPr>
              <w:t>عينة البحث</w:t>
            </w:r>
          </w:p>
        </w:tc>
        <w:tc>
          <w:tcPr>
            <w:tcW w:w="6939" w:type="dxa"/>
            <w:shd w:val="clear" w:color="auto" w:fill="auto"/>
            <w:vAlign w:val="center"/>
          </w:tcPr>
          <w:p w14:paraId="11A7445F" w14:textId="1D583358" w:rsidR="002A5F49" w:rsidRDefault="002A5F49" w:rsidP="002A5F49">
            <w:pPr>
              <w:spacing w:line="276" w:lineRule="auto"/>
              <w:rPr>
                <w:rFonts w:cs="Calibri"/>
                <w:sz w:val="26"/>
                <w:szCs w:val="26"/>
                <w:rtl/>
                <w:lang w:bidi="ar-OM"/>
              </w:rPr>
            </w:pPr>
            <w:r w:rsidRPr="00792722">
              <w:rPr>
                <w:rFonts w:cs="Calibri"/>
                <w:sz w:val="26"/>
                <w:szCs w:val="26"/>
                <w:rtl/>
                <w:lang w:bidi="ar-OM"/>
              </w:rPr>
              <w:t>جزء من مجتمع الدراسة يتم اختياره وفق أسس علمية لتمثيله، وتُستخدم بياناته لاستخلاص نتائج تُعمم على المجتمع الكلي.</w:t>
            </w:r>
          </w:p>
        </w:tc>
      </w:tr>
      <w:tr w:rsidR="002A5F49" w14:paraId="2E70F3D9" w14:textId="77777777" w:rsidTr="00367B16">
        <w:trPr>
          <w:trHeight w:val="477"/>
        </w:trPr>
        <w:tc>
          <w:tcPr>
            <w:tcW w:w="2427" w:type="dxa"/>
            <w:vAlign w:val="center"/>
          </w:tcPr>
          <w:p w14:paraId="7E16C023" w14:textId="4D65CD09" w:rsidR="002A5F49" w:rsidRPr="00CC3AE6" w:rsidRDefault="002A5F49" w:rsidP="002A5F49">
            <w:pPr>
              <w:rPr>
                <w:rFonts w:cs="Calibri"/>
                <w:b/>
                <w:bCs/>
                <w:sz w:val="26"/>
                <w:szCs w:val="26"/>
                <w:rtl/>
                <w:lang w:bidi="ar-OM"/>
              </w:rPr>
            </w:pPr>
            <w:r>
              <w:rPr>
                <w:rFonts w:cs="Calibri" w:hint="cs"/>
                <w:b/>
                <w:bCs/>
                <w:sz w:val="26"/>
                <w:szCs w:val="26"/>
                <w:rtl/>
                <w:lang w:bidi="ar-OM"/>
              </w:rPr>
              <w:t>مجتمع الدراسة</w:t>
            </w:r>
          </w:p>
        </w:tc>
        <w:tc>
          <w:tcPr>
            <w:tcW w:w="6939" w:type="dxa"/>
            <w:vAlign w:val="center"/>
          </w:tcPr>
          <w:p w14:paraId="49D5E9A3" w14:textId="55779EEC" w:rsidR="002A5F49" w:rsidRPr="00BC4535" w:rsidRDefault="002A5F49" w:rsidP="002A5F49">
            <w:pPr>
              <w:spacing w:line="276" w:lineRule="auto"/>
              <w:rPr>
                <w:rFonts w:cs="Calibri"/>
                <w:sz w:val="26"/>
                <w:szCs w:val="26"/>
                <w:rtl/>
                <w:lang w:bidi="ar-OM"/>
              </w:rPr>
            </w:pPr>
            <w:r w:rsidRPr="00792722">
              <w:rPr>
                <w:rFonts w:cs="Calibri"/>
                <w:sz w:val="26"/>
                <w:szCs w:val="26"/>
                <w:rtl/>
                <w:lang w:bidi="ar-OM"/>
              </w:rPr>
              <w:t>هو المجموعة الكاملة التي يسعى الباحث إلى تعميم نتائج دراسته عليها، ويجب أن تكون واضحة ومحددة.</w:t>
            </w:r>
          </w:p>
        </w:tc>
      </w:tr>
      <w:tr w:rsidR="002A5F49" w14:paraId="21459BA4" w14:textId="77777777" w:rsidTr="00367B16">
        <w:trPr>
          <w:trHeight w:val="477"/>
        </w:trPr>
        <w:tc>
          <w:tcPr>
            <w:tcW w:w="2427" w:type="dxa"/>
            <w:vAlign w:val="center"/>
          </w:tcPr>
          <w:p w14:paraId="0D2D8FB8" w14:textId="56627A3F" w:rsidR="002A5F49" w:rsidRPr="00CC3AE6" w:rsidRDefault="002A5F49" w:rsidP="002A5F49">
            <w:pPr>
              <w:rPr>
                <w:rFonts w:cs="Calibri"/>
                <w:b/>
                <w:bCs/>
                <w:sz w:val="26"/>
                <w:szCs w:val="26"/>
                <w:rtl/>
                <w:lang w:bidi="ar-OM"/>
              </w:rPr>
            </w:pPr>
            <w:r>
              <w:rPr>
                <w:rFonts w:cs="Calibri" w:hint="cs"/>
                <w:b/>
                <w:bCs/>
                <w:sz w:val="26"/>
                <w:szCs w:val="26"/>
                <w:rtl/>
                <w:lang w:bidi="ar-OM"/>
              </w:rPr>
              <w:t>معامل الثبات</w:t>
            </w:r>
          </w:p>
        </w:tc>
        <w:tc>
          <w:tcPr>
            <w:tcW w:w="6939" w:type="dxa"/>
            <w:vAlign w:val="center"/>
          </w:tcPr>
          <w:p w14:paraId="27EF4562" w14:textId="1AF89A55" w:rsidR="002A5F49" w:rsidRPr="00BC4535" w:rsidRDefault="002A5F49" w:rsidP="002A5F49">
            <w:pPr>
              <w:spacing w:line="276" w:lineRule="auto"/>
              <w:rPr>
                <w:rFonts w:cs="Calibri"/>
                <w:sz w:val="26"/>
                <w:szCs w:val="26"/>
                <w:rtl/>
                <w:lang w:bidi="ar-OM"/>
              </w:rPr>
            </w:pPr>
            <w:r w:rsidRPr="00792722">
              <w:rPr>
                <w:rFonts w:cs="Calibri"/>
                <w:sz w:val="26"/>
                <w:szCs w:val="26"/>
                <w:rtl/>
                <w:lang w:bidi="ar-OM"/>
              </w:rPr>
              <w:t xml:space="preserve">هو مقياس إحصائي يُستخدم لتقدير مدى اتساق أو استقرار أدوات القياس (مثل الاستبيانات). </w:t>
            </w:r>
          </w:p>
        </w:tc>
      </w:tr>
      <w:tr w:rsidR="002A5F49" w14:paraId="5610FC0C" w14:textId="77777777" w:rsidTr="00367B16">
        <w:trPr>
          <w:trHeight w:val="477"/>
        </w:trPr>
        <w:tc>
          <w:tcPr>
            <w:tcW w:w="2427" w:type="dxa"/>
            <w:vAlign w:val="center"/>
          </w:tcPr>
          <w:p w14:paraId="1CAF0493" w14:textId="1EA678F0" w:rsidR="002A5F49" w:rsidRPr="00BC4535" w:rsidRDefault="002A5F49" w:rsidP="002A5F49">
            <w:pPr>
              <w:rPr>
                <w:rFonts w:cs="Calibri"/>
                <w:b/>
                <w:bCs/>
                <w:sz w:val="26"/>
                <w:szCs w:val="26"/>
                <w:rtl/>
                <w:lang w:bidi="ar-OM"/>
              </w:rPr>
            </w:pPr>
            <w:r>
              <w:rPr>
                <w:rFonts w:cs="Calibri" w:hint="cs"/>
                <w:b/>
                <w:bCs/>
                <w:sz w:val="26"/>
                <w:szCs w:val="26"/>
                <w:rtl/>
                <w:lang w:bidi="ar-OM"/>
              </w:rPr>
              <w:t>مقياس ليكرت</w:t>
            </w:r>
          </w:p>
        </w:tc>
        <w:tc>
          <w:tcPr>
            <w:tcW w:w="6939" w:type="dxa"/>
            <w:vAlign w:val="center"/>
          </w:tcPr>
          <w:p w14:paraId="014F30D5" w14:textId="737A620C" w:rsidR="002A5F49" w:rsidRPr="00CC3AE6" w:rsidRDefault="002A5F49" w:rsidP="002A5F49">
            <w:pPr>
              <w:spacing w:line="276" w:lineRule="auto"/>
              <w:rPr>
                <w:rFonts w:cs="Calibri"/>
                <w:sz w:val="26"/>
                <w:szCs w:val="26"/>
                <w:rtl/>
                <w:lang w:bidi="ar-OM"/>
              </w:rPr>
            </w:pPr>
            <w:r w:rsidRPr="00F7173E">
              <w:rPr>
                <w:rFonts w:cs="Calibri"/>
                <w:sz w:val="26"/>
                <w:szCs w:val="26"/>
                <w:rtl/>
                <w:lang w:bidi="ar-OM"/>
              </w:rPr>
              <w:t>مقياس يُستخدم لقياس اتجاهات المبحوثين تجاه ظاهرة ما من خلال مجموعة من العبارات تُقيّم عادةً بخمس أو سبع درجات تتراوح من "غير موافق بشدة" إلى "موافق بشدة".</w:t>
            </w:r>
          </w:p>
        </w:tc>
      </w:tr>
    </w:tbl>
    <w:p w14:paraId="2AF96AF3" w14:textId="77777777" w:rsidR="00CC3AE6" w:rsidRDefault="00CC3AE6" w:rsidP="00CB141E">
      <w:pPr>
        <w:rPr>
          <w:rFonts w:cstheme="minorHAnsi"/>
          <w:b/>
          <w:bCs/>
          <w:sz w:val="32"/>
          <w:szCs w:val="32"/>
          <w:rtl/>
          <w:lang w:bidi="ar-OM"/>
        </w:rPr>
      </w:pPr>
    </w:p>
    <w:p w14:paraId="3DA7BD1C" w14:textId="77777777" w:rsidR="00683235" w:rsidRDefault="00683235" w:rsidP="00CB141E">
      <w:pPr>
        <w:rPr>
          <w:rFonts w:cstheme="minorHAnsi"/>
          <w:b/>
          <w:bCs/>
          <w:sz w:val="32"/>
          <w:szCs w:val="32"/>
          <w:rtl/>
          <w:lang w:bidi="ar-OM"/>
        </w:rPr>
      </w:pPr>
    </w:p>
    <w:p w14:paraId="0F1936C0" w14:textId="77777777" w:rsidR="00F7173E" w:rsidRDefault="00F7173E" w:rsidP="00CB141E">
      <w:pPr>
        <w:rPr>
          <w:rFonts w:cstheme="minorHAnsi"/>
          <w:b/>
          <w:bCs/>
          <w:sz w:val="32"/>
          <w:szCs w:val="32"/>
          <w:rtl/>
          <w:lang w:bidi="ar-OM"/>
        </w:rPr>
      </w:pPr>
    </w:p>
    <w:p w14:paraId="334AE4B9" w14:textId="77777777" w:rsidR="00A71468" w:rsidRDefault="00A71468" w:rsidP="00CB141E">
      <w:pPr>
        <w:rPr>
          <w:rFonts w:cstheme="minorHAnsi"/>
          <w:b/>
          <w:bCs/>
          <w:sz w:val="32"/>
          <w:szCs w:val="32"/>
          <w:rtl/>
          <w:lang w:bidi="ar-OM"/>
        </w:rPr>
        <w:sectPr w:rsidR="00A71468" w:rsidSect="002615A7">
          <w:headerReference w:type="default" r:id="rId10"/>
          <w:footerReference w:type="default" r:id="rId11"/>
          <w:pgSz w:w="12240" w:h="15840"/>
          <w:pgMar w:top="1440" w:right="1440" w:bottom="1440" w:left="1418" w:header="720" w:footer="720" w:gutter="0"/>
          <w:pgBorders w:offsetFrom="page">
            <w:top w:val="single" w:sz="12" w:space="24" w:color="auto"/>
            <w:left w:val="single" w:sz="12" w:space="24" w:color="auto"/>
            <w:bottom w:val="single" w:sz="12" w:space="24" w:color="auto"/>
            <w:right w:val="single" w:sz="12" w:space="24" w:color="auto"/>
          </w:pgBorders>
          <w:pgNumType w:fmt="arabicAlpha"/>
          <w:cols w:space="720"/>
          <w:docGrid w:linePitch="360"/>
        </w:sectPr>
      </w:pPr>
    </w:p>
    <w:p w14:paraId="2333EC4F" w14:textId="77777777" w:rsidR="00683235" w:rsidRDefault="00683235" w:rsidP="00CB141E">
      <w:pPr>
        <w:rPr>
          <w:rFonts w:cstheme="minorHAnsi"/>
          <w:b/>
          <w:bCs/>
          <w:sz w:val="32"/>
          <w:szCs w:val="32"/>
          <w:rtl/>
          <w:lang w:bidi="ar-OM"/>
        </w:rPr>
      </w:pPr>
    </w:p>
    <w:p w14:paraId="26441CA2" w14:textId="77777777" w:rsidR="00A71468" w:rsidRDefault="00A71468" w:rsidP="00CB141E">
      <w:pPr>
        <w:rPr>
          <w:rFonts w:cstheme="minorHAnsi"/>
          <w:b/>
          <w:bCs/>
          <w:sz w:val="32"/>
          <w:szCs w:val="32"/>
          <w:rtl/>
          <w:lang w:bidi="ar-OM"/>
        </w:rPr>
      </w:pPr>
    </w:p>
    <w:p w14:paraId="31AC9DEF" w14:textId="77777777" w:rsidR="00A71468" w:rsidRDefault="00A71468" w:rsidP="00CB141E">
      <w:pPr>
        <w:rPr>
          <w:rFonts w:cstheme="minorHAnsi"/>
          <w:b/>
          <w:bCs/>
          <w:sz w:val="32"/>
          <w:szCs w:val="32"/>
          <w:rtl/>
          <w:lang w:bidi="ar-OM"/>
        </w:rPr>
      </w:pPr>
    </w:p>
    <w:p w14:paraId="443EE372" w14:textId="77777777" w:rsidR="00A71468" w:rsidRDefault="00A71468" w:rsidP="00CB141E">
      <w:pPr>
        <w:rPr>
          <w:rFonts w:cstheme="minorHAnsi"/>
          <w:b/>
          <w:bCs/>
          <w:sz w:val="32"/>
          <w:szCs w:val="32"/>
          <w:rtl/>
          <w:lang w:bidi="ar-OM"/>
        </w:rPr>
      </w:pPr>
    </w:p>
    <w:p w14:paraId="560B2832" w14:textId="77777777" w:rsidR="00A71468" w:rsidRDefault="00A71468" w:rsidP="00CB141E">
      <w:pPr>
        <w:rPr>
          <w:rFonts w:cstheme="minorHAnsi"/>
          <w:b/>
          <w:bCs/>
          <w:sz w:val="32"/>
          <w:szCs w:val="32"/>
          <w:rtl/>
          <w:lang w:bidi="ar-OM"/>
        </w:rPr>
      </w:pPr>
    </w:p>
    <w:p w14:paraId="1A389320" w14:textId="77777777" w:rsidR="00A71468" w:rsidRDefault="00A71468" w:rsidP="00CB141E">
      <w:pPr>
        <w:rPr>
          <w:rFonts w:cstheme="minorHAnsi"/>
          <w:b/>
          <w:bCs/>
          <w:sz w:val="32"/>
          <w:szCs w:val="32"/>
          <w:rtl/>
          <w:lang w:bidi="ar-OM"/>
        </w:rPr>
      </w:pPr>
    </w:p>
    <w:p w14:paraId="10AE4B54" w14:textId="77777777" w:rsidR="00A71468" w:rsidRDefault="00A71468" w:rsidP="00CB141E">
      <w:pPr>
        <w:rPr>
          <w:rFonts w:cstheme="minorHAnsi"/>
          <w:b/>
          <w:bCs/>
          <w:sz w:val="32"/>
          <w:szCs w:val="32"/>
          <w:rtl/>
          <w:lang w:bidi="ar-OM"/>
        </w:rPr>
      </w:pPr>
    </w:p>
    <w:p w14:paraId="7045005F" w14:textId="77777777" w:rsidR="00A71468" w:rsidRDefault="00A71468" w:rsidP="00CB141E">
      <w:pPr>
        <w:rPr>
          <w:rFonts w:cstheme="minorHAnsi"/>
          <w:b/>
          <w:bCs/>
          <w:sz w:val="32"/>
          <w:szCs w:val="32"/>
          <w:rtl/>
          <w:lang w:bidi="ar-OM"/>
        </w:rPr>
      </w:pPr>
    </w:p>
    <w:p w14:paraId="7B3EDD46" w14:textId="77777777" w:rsidR="00683235" w:rsidRDefault="00683235" w:rsidP="00CB141E">
      <w:pPr>
        <w:rPr>
          <w:rFonts w:cstheme="minorHAnsi"/>
          <w:b/>
          <w:bCs/>
          <w:sz w:val="32"/>
          <w:szCs w:val="32"/>
          <w:rtl/>
          <w:lang w:bidi="ar-OM"/>
        </w:rPr>
      </w:pPr>
    </w:p>
    <w:p w14:paraId="67F7768B" w14:textId="6F733BB1" w:rsidR="00683235" w:rsidRPr="00786772" w:rsidRDefault="00683235" w:rsidP="00683235">
      <w:pPr>
        <w:shd w:val="clear" w:color="auto" w:fill="E7E6E6" w:themeFill="background2"/>
        <w:jc w:val="center"/>
        <w:outlineLvl w:val="0"/>
        <w:rPr>
          <w:rFonts w:cstheme="minorHAnsi"/>
          <w:b/>
          <w:bCs/>
          <w:sz w:val="32"/>
          <w:szCs w:val="32"/>
          <w:rtl/>
        </w:rPr>
      </w:pPr>
      <w:bookmarkStart w:id="5" w:name="_Toc203408265"/>
      <w:r w:rsidRPr="00786772">
        <w:rPr>
          <w:rFonts w:cstheme="minorHAnsi" w:hint="cs"/>
          <w:b/>
          <w:bCs/>
          <w:sz w:val="32"/>
          <w:szCs w:val="32"/>
          <w:rtl/>
        </w:rPr>
        <w:t xml:space="preserve">الفصل </w:t>
      </w:r>
      <w:r>
        <w:rPr>
          <w:rFonts w:cstheme="minorHAnsi" w:hint="cs"/>
          <w:b/>
          <w:bCs/>
          <w:sz w:val="32"/>
          <w:szCs w:val="32"/>
          <w:rtl/>
        </w:rPr>
        <w:t>الأول</w:t>
      </w:r>
      <w:r>
        <w:rPr>
          <w:rFonts w:cstheme="minorHAnsi"/>
          <w:b/>
          <w:bCs/>
          <w:sz w:val="32"/>
          <w:szCs w:val="32"/>
        </w:rPr>
        <w:t xml:space="preserve"> :- </w:t>
      </w:r>
      <w:r w:rsidRPr="00786772">
        <w:rPr>
          <w:rFonts w:cstheme="minorHAnsi" w:hint="cs"/>
          <w:b/>
          <w:bCs/>
          <w:sz w:val="32"/>
          <w:szCs w:val="32"/>
          <w:rtl/>
        </w:rPr>
        <w:t>ال</w:t>
      </w:r>
      <w:r>
        <w:rPr>
          <w:rFonts w:cstheme="minorHAnsi" w:hint="cs"/>
          <w:b/>
          <w:bCs/>
          <w:sz w:val="32"/>
          <w:szCs w:val="32"/>
          <w:rtl/>
        </w:rPr>
        <w:t>مدخل العام للبحث</w:t>
      </w:r>
      <w:bookmarkEnd w:id="5"/>
    </w:p>
    <w:p w14:paraId="000DA330" w14:textId="77777777" w:rsidR="00683235" w:rsidRDefault="00683235" w:rsidP="00CB141E">
      <w:pPr>
        <w:rPr>
          <w:rFonts w:cstheme="minorHAnsi"/>
          <w:b/>
          <w:bCs/>
          <w:sz w:val="32"/>
          <w:szCs w:val="32"/>
          <w:rtl/>
        </w:rPr>
      </w:pPr>
    </w:p>
    <w:p w14:paraId="1B25F606" w14:textId="77777777" w:rsidR="00683235" w:rsidRDefault="00683235" w:rsidP="00CB141E">
      <w:pPr>
        <w:rPr>
          <w:rFonts w:cstheme="minorHAnsi"/>
          <w:b/>
          <w:bCs/>
          <w:sz w:val="32"/>
          <w:szCs w:val="32"/>
          <w:rtl/>
          <w:lang w:bidi="ar-OM"/>
        </w:rPr>
      </w:pPr>
    </w:p>
    <w:p w14:paraId="6B5113D8" w14:textId="77777777" w:rsidR="00A71468" w:rsidRDefault="00A71468" w:rsidP="00CB141E">
      <w:pPr>
        <w:rPr>
          <w:rFonts w:cstheme="minorHAnsi"/>
          <w:b/>
          <w:bCs/>
          <w:sz w:val="32"/>
          <w:szCs w:val="32"/>
          <w:rtl/>
          <w:lang w:bidi="ar-OM"/>
        </w:rPr>
      </w:pPr>
    </w:p>
    <w:p w14:paraId="165B87A5" w14:textId="77777777" w:rsidR="00A71468" w:rsidRDefault="00A71468" w:rsidP="00CB141E">
      <w:pPr>
        <w:rPr>
          <w:rFonts w:cstheme="minorHAnsi"/>
          <w:b/>
          <w:bCs/>
          <w:sz w:val="32"/>
          <w:szCs w:val="32"/>
          <w:rtl/>
          <w:lang w:bidi="ar-OM"/>
        </w:rPr>
      </w:pPr>
    </w:p>
    <w:p w14:paraId="7F6A5EA4" w14:textId="77777777" w:rsidR="00A71468" w:rsidRDefault="00A71468" w:rsidP="00CB141E">
      <w:pPr>
        <w:rPr>
          <w:rFonts w:cstheme="minorHAnsi"/>
          <w:b/>
          <w:bCs/>
          <w:sz w:val="32"/>
          <w:szCs w:val="32"/>
          <w:rtl/>
          <w:lang w:bidi="ar-OM"/>
        </w:rPr>
      </w:pPr>
    </w:p>
    <w:p w14:paraId="3FFD1A6F" w14:textId="77777777" w:rsidR="00A71468" w:rsidRDefault="00A71468" w:rsidP="00CB141E">
      <w:pPr>
        <w:rPr>
          <w:rFonts w:cstheme="minorHAnsi"/>
          <w:b/>
          <w:bCs/>
          <w:sz w:val="32"/>
          <w:szCs w:val="32"/>
          <w:rtl/>
          <w:lang w:bidi="ar-OM"/>
        </w:rPr>
      </w:pPr>
    </w:p>
    <w:p w14:paraId="549363CA" w14:textId="77777777" w:rsidR="00683235" w:rsidRDefault="00683235" w:rsidP="00CB141E">
      <w:pPr>
        <w:rPr>
          <w:rFonts w:cstheme="minorHAnsi"/>
          <w:b/>
          <w:bCs/>
          <w:sz w:val="32"/>
          <w:szCs w:val="32"/>
          <w:rtl/>
          <w:lang w:bidi="ar-OM"/>
        </w:rPr>
      </w:pPr>
    </w:p>
    <w:p w14:paraId="7423C625" w14:textId="77777777" w:rsidR="00683235" w:rsidRDefault="00683235" w:rsidP="00CB141E">
      <w:pPr>
        <w:rPr>
          <w:rFonts w:cstheme="minorHAnsi"/>
          <w:b/>
          <w:bCs/>
          <w:sz w:val="32"/>
          <w:szCs w:val="32"/>
          <w:rtl/>
          <w:lang w:bidi="ar-OM"/>
        </w:rPr>
      </w:pPr>
    </w:p>
    <w:p w14:paraId="15A1DA8C" w14:textId="77777777" w:rsidR="001B376A" w:rsidRDefault="001B376A" w:rsidP="00CB141E">
      <w:pPr>
        <w:rPr>
          <w:rFonts w:cstheme="minorHAnsi"/>
          <w:b/>
          <w:bCs/>
          <w:sz w:val="32"/>
          <w:szCs w:val="32"/>
          <w:rtl/>
          <w:lang w:bidi="ar-OM"/>
        </w:rPr>
      </w:pPr>
    </w:p>
    <w:p w14:paraId="14CE9331" w14:textId="77777777" w:rsidR="001B376A" w:rsidRDefault="001B376A" w:rsidP="00CB141E">
      <w:pPr>
        <w:rPr>
          <w:rFonts w:cstheme="minorHAnsi"/>
          <w:b/>
          <w:bCs/>
          <w:sz w:val="32"/>
          <w:szCs w:val="32"/>
          <w:rtl/>
          <w:lang w:bidi="ar-OM"/>
        </w:rPr>
      </w:pPr>
    </w:p>
    <w:p w14:paraId="036CB06A" w14:textId="77777777" w:rsidR="00683235" w:rsidRDefault="00683235" w:rsidP="00CB141E">
      <w:pPr>
        <w:rPr>
          <w:rFonts w:cstheme="minorHAnsi"/>
          <w:b/>
          <w:bCs/>
          <w:sz w:val="32"/>
          <w:szCs w:val="32"/>
          <w:rtl/>
          <w:lang w:bidi="ar-OM"/>
        </w:rPr>
      </w:pPr>
    </w:p>
    <w:p w14:paraId="0AB8B5B4" w14:textId="77777777" w:rsidR="0033068B" w:rsidRDefault="0033068B" w:rsidP="00CB141E">
      <w:pPr>
        <w:rPr>
          <w:rFonts w:cstheme="minorHAnsi"/>
          <w:b/>
          <w:bCs/>
          <w:sz w:val="32"/>
          <w:szCs w:val="32"/>
          <w:lang w:bidi="ar-OM"/>
        </w:rPr>
      </w:pPr>
    </w:p>
    <w:p w14:paraId="3B4A9928" w14:textId="42268B3E" w:rsidR="00973726" w:rsidRDefault="006E4528" w:rsidP="00191138">
      <w:pPr>
        <w:shd w:val="clear" w:color="auto" w:fill="E7E6E6" w:themeFill="background2"/>
        <w:jc w:val="center"/>
        <w:outlineLvl w:val="0"/>
        <w:rPr>
          <w:rFonts w:cstheme="minorHAnsi"/>
          <w:b/>
          <w:bCs/>
          <w:sz w:val="32"/>
          <w:szCs w:val="32"/>
          <w:rtl/>
          <w:lang w:bidi="ar-OM"/>
        </w:rPr>
      </w:pPr>
      <w:bookmarkStart w:id="6" w:name="_Toc203408266"/>
      <w:r>
        <w:rPr>
          <w:rFonts w:cstheme="minorHAnsi" w:hint="cs"/>
          <w:b/>
          <w:bCs/>
          <w:sz w:val="32"/>
          <w:szCs w:val="32"/>
          <w:rtl/>
          <w:lang w:bidi="ar-OM"/>
        </w:rPr>
        <w:lastRenderedPageBreak/>
        <w:t>مقدمة</w:t>
      </w:r>
      <w:bookmarkEnd w:id="6"/>
    </w:p>
    <w:p w14:paraId="5759E1B2" w14:textId="77777777" w:rsidR="00FD2F40" w:rsidRPr="000F4A8D" w:rsidRDefault="00FD2F40" w:rsidP="006304DA">
      <w:pPr>
        <w:rPr>
          <w:rFonts w:cs="Calibri"/>
          <w:sz w:val="10"/>
          <w:szCs w:val="10"/>
        </w:rPr>
      </w:pPr>
    </w:p>
    <w:p w14:paraId="3354710B" w14:textId="77777777" w:rsidR="005023A7" w:rsidRDefault="003A33F4" w:rsidP="001C2D8D">
      <w:pPr>
        <w:spacing w:line="360" w:lineRule="auto"/>
        <w:jc w:val="both"/>
        <w:rPr>
          <w:rFonts w:cs="Calibri"/>
          <w:sz w:val="26"/>
          <w:szCs w:val="26"/>
          <w:rtl/>
        </w:rPr>
      </w:pPr>
      <w:r w:rsidRPr="000F4A8D">
        <w:rPr>
          <w:rFonts w:cs="Calibri" w:hint="cs"/>
          <w:sz w:val="26"/>
          <w:szCs w:val="26"/>
          <w:rtl/>
        </w:rPr>
        <w:t>ي</w:t>
      </w:r>
      <w:r w:rsidR="006304DA" w:rsidRPr="000F4A8D">
        <w:rPr>
          <w:rFonts w:cs="Calibri"/>
          <w:sz w:val="26"/>
          <w:szCs w:val="26"/>
          <w:rtl/>
        </w:rPr>
        <w:t>شهد قطاع المشاريع الإنشائية في المملكة العربية السعودية تطورًا متسارعًا خلال العقد الأخير، مدفوعًا برؤية المملكة 2030، التي تهدف إلى تعزيز البنية التحتية، وتحقيق التنمية المستدامة، وتحسين جودة الحياة (رؤية السعودية 2030، 2021).</w:t>
      </w:r>
    </w:p>
    <w:p w14:paraId="412F1A2E" w14:textId="18669AFC" w:rsidR="006304DA" w:rsidRPr="000F4A8D" w:rsidRDefault="006304DA" w:rsidP="001C2D8D">
      <w:pPr>
        <w:spacing w:line="360" w:lineRule="auto"/>
        <w:jc w:val="both"/>
        <w:rPr>
          <w:rFonts w:cs="Calibri"/>
          <w:sz w:val="26"/>
          <w:szCs w:val="26"/>
          <w:rtl/>
        </w:rPr>
      </w:pPr>
      <w:r w:rsidRPr="000F4A8D">
        <w:rPr>
          <w:rFonts w:cs="Calibri"/>
          <w:sz w:val="26"/>
          <w:szCs w:val="26"/>
          <w:rtl/>
        </w:rPr>
        <w:t xml:space="preserve"> ويُعَدُّ قطاع التشييد والبناء أحد الركائز الأساسية لهذه الرؤية، حيث تُنفَّذ مشاريع كبرى مثل مشروع نيوم، والقدية، ومشاريع توسعة الحرمين الشريفين، مما يتطلب اتباع نهج متكامل لإدارة المخاطر، يوازن بين الحد من التهديدات واستثمار الفرص، لضمان تحقيق الأهداف المرجوة ضمن الميزانيات والجداول الزمنية المحددة (وزارة الشؤون البلدية والقروية والإسكان، 2022).</w:t>
      </w:r>
    </w:p>
    <w:p w14:paraId="3A58FB44" w14:textId="5FBCB051" w:rsidR="006304DA" w:rsidRPr="000F4A8D" w:rsidRDefault="006304DA" w:rsidP="001C2D8D">
      <w:pPr>
        <w:spacing w:line="360" w:lineRule="auto"/>
        <w:jc w:val="both"/>
        <w:rPr>
          <w:rFonts w:cstheme="minorHAnsi"/>
          <w:sz w:val="26"/>
          <w:szCs w:val="26"/>
          <w:rtl/>
        </w:rPr>
      </w:pPr>
      <w:r w:rsidRPr="000F4A8D">
        <w:rPr>
          <w:rFonts w:cs="Calibri"/>
          <w:sz w:val="26"/>
          <w:szCs w:val="26"/>
          <w:rtl/>
        </w:rPr>
        <w:t>في منطقة مكة المكرمة، تكتسب المشاريع الإنشائية أهمية متزايدة نظرًا لطبيعة المنطقة، التي تستقبل ملايين الحجاج والمعتمرين سنويًا، مما يستوجب تنفيذ مشاريع ذات جودة عالية تلتزم بأعلى معايير الكفاءة والاستدامة. ومع ذلك، يواجه هذا القطاع تحديات متعددة تشمل التأخيرات الزمنية، ارتفاع التكاليف، التقلبات الاقتصادية، والعوامل البيئية والجغرافية، مما يستدعي تطبيق إدارة مخاطر فعالة تقلل من الآثار السلبية وتعزز جودة التنفيذ (الخطيب، 2020).</w:t>
      </w:r>
    </w:p>
    <w:p w14:paraId="058CB2E4" w14:textId="77777777" w:rsidR="005023A7" w:rsidRDefault="006304DA" w:rsidP="000F4A8D">
      <w:pPr>
        <w:spacing w:line="360" w:lineRule="auto"/>
        <w:jc w:val="both"/>
        <w:rPr>
          <w:rFonts w:cs="Calibri"/>
          <w:sz w:val="26"/>
          <w:szCs w:val="26"/>
          <w:rtl/>
        </w:rPr>
      </w:pPr>
      <w:r w:rsidRPr="000F4A8D">
        <w:rPr>
          <w:rFonts w:cs="Calibri"/>
          <w:sz w:val="26"/>
          <w:szCs w:val="26"/>
          <w:rtl/>
        </w:rPr>
        <w:t xml:space="preserve">تركز معظم الممارسات الحالية في إدارة المخاطر بالمشاريع الإنشائية على الحد من التهديدات، مثل تأخير الإنجاز وتجاوز الميزانيات، في حين أن استثمار الفرص - وهو أحد مكونات إدارة المخاطر - قد لا يُمنَح الاهتمام الكافي. تشير بعض الدراسات إلى أن تطبيق نهج متوازن يشمل التعامل مع التهديدات واستغلال الفرص قد يسهم في تحسين الأداء والجودة، حيث يمكن لاستراتيجيات متقدمة في تحديد المخاطر وتقييمها وتوظيفها أن تؤدي إلى تقليل معدلات الفشل وتحقيق مكاسب تشغيلية ومالية أكبر (الغامدي وآخرون، 2021). </w:t>
      </w:r>
    </w:p>
    <w:p w14:paraId="2225D252" w14:textId="49816F03" w:rsidR="006304DA" w:rsidRPr="000F4A8D" w:rsidRDefault="006304DA" w:rsidP="000F4A8D">
      <w:pPr>
        <w:spacing w:line="360" w:lineRule="auto"/>
        <w:jc w:val="both"/>
        <w:rPr>
          <w:rFonts w:cstheme="minorHAnsi"/>
          <w:sz w:val="26"/>
          <w:szCs w:val="26"/>
          <w:rtl/>
        </w:rPr>
      </w:pPr>
      <w:r w:rsidRPr="000F4A8D">
        <w:rPr>
          <w:rFonts w:cs="Calibri"/>
          <w:sz w:val="26"/>
          <w:szCs w:val="26"/>
          <w:rtl/>
        </w:rPr>
        <w:t>وعلى الرغم من الجهود المبذولة في المملكة لتعزيز معايير الجودة وإدارة المخاطر، إلا أن هناك حاجة لمزيد من البحث حول تأثير تبني استراتيجيات شاملة لإدارة المخاطر في المشاريع المحلية، لا سيما في مكة المكرمة، التي تتميز بظروف تشغيلية وتنظيمية تتطلب حلولًا متخصصة ومبتكرة (العتيبي، 2019).</w:t>
      </w:r>
    </w:p>
    <w:p w14:paraId="13B3F607" w14:textId="0FCDED4E" w:rsidR="006304DA" w:rsidRDefault="006304DA" w:rsidP="000F4A8D">
      <w:pPr>
        <w:spacing w:line="360" w:lineRule="auto"/>
        <w:jc w:val="both"/>
        <w:rPr>
          <w:rFonts w:cs="Calibri"/>
          <w:sz w:val="26"/>
          <w:szCs w:val="26"/>
          <w:rtl/>
        </w:rPr>
      </w:pPr>
      <w:r w:rsidRPr="000F4A8D">
        <w:rPr>
          <w:rFonts w:cs="Calibri"/>
          <w:sz w:val="26"/>
          <w:szCs w:val="26"/>
          <w:rtl/>
        </w:rPr>
        <w:t xml:space="preserve">بناءً على ذلك، يهدف هذا البحث إلى تحليل أثر إدارة المخاطر بشقيها - التهديدات والفرص - على جودة المشاريع الإنشائية في مكة المكرمة، من خلال دراسة تطبيقية تستكشف كيفية تحقيق التوازن بين تقليل المخاطر السلبية وتعظيم الاستفادة من المخاطر الإيجابية، وتقييم أثر ذلك على جودة التنفيذ. كما يسعى البحث إلى تقديم توصيات </w:t>
      </w:r>
      <w:r w:rsidRPr="000F4A8D">
        <w:rPr>
          <w:rFonts w:cs="Calibri"/>
          <w:sz w:val="26"/>
          <w:szCs w:val="26"/>
          <w:rtl/>
        </w:rPr>
        <w:lastRenderedPageBreak/>
        <w:t>عملية يمكن أن تعزز من كفاءة المشاريع، بما يسهم في تحقيق أعلى معايير الجودة والاستدامة، انسجامًا مع أهداف رؤية المملكة 2030.</w:t>
      </w:r>
    </w:p>
    <w:p w14:paraId="77797B13" w14:textId="1CBFFE23" w:rsidR="005023A7" w:rsidRDefault="005023A7" w:rsidP="005023A7">
      <w:pPr>
        <w:spacing w:line="360" w:lineRule="auto"/>
        <w:jc w:val="both"/>
        <w:rPr>
          <w:rFonts w:cs="Calibri"/>
          <w:sz w:val="26"/>
          <w:szCs w:val="26"/>
          <w:rtl/>
        </w:rPr>
      </w:pPr>
      <w:r>
        <w:rPr>
          <w:rFonts w:cs="Calibri" w:hint="cs"/>
          <w:sz w:val="26"/>
          <w:szCs w:val="26"/>
          <w:rtl/>
        </w:rPr>
        <w:t xml:space="preserve">كما </w:t>
      </w:r>
      <w:r w:rsidRPr="005023A7">
        <w:rPr>
          <w:rFonts w:cs="Calibri" w:hint="cs"/>
          <w:sz w:val="26"/>
          <w:szCs w:val="26"/>
          <w:rtl/>
        </w:rPr>
        <w:t>تستفيد</w:t>
      </w:r>
      <w:r w:rsidRPr="005023A7">
        <w:rPr>
          <w:rFonts w:cs="Calibri"/>
          <w:sz w:val="26"/>
          <w:szCs w:val="26"/>
          <w:rtl/>
        </w:rPr>
        <w:t xml:space="preserve"> </w:t>
      </w:r>
      <w:r w:rsidRPr="005023A7">
        <w:rPr>
          <w:rFonts w:cs="Calibri" w:hint="cs"/>
          <w:sz w:val="26"/>
          <w:szCs w:val="26"/>
          <w:rtl/>
        </w:rPr>
        <w:t>هذه</w:t>
      </w:r>
      <w:r w:rsidRPr="005023A7">
        <w:rPr>
          <w:rFonts w:cs="Calibri"/>
          <w:sz w:val="26"/>
          <w:szCs w:val="26"/>
          <w:rtl/>
        </w:rPr>
        <w:t xml:space="preserve"> </w:t>
      </w:r>
      <w:r w:rsidRPr="005023A7">
        <w:rPr>
          <w:rFonts w:cs="Calibri" w:hint="cs"/>
          <w:sz w:val="26"/>
          <w:szCs w:val="26"/>
          <w:rtl/>
        </w:rPr>
        <w:t>الد</w:t>
      </w:r>
      <w:r>
        <w:rPr>
          <w:rFonts w:cs="Calibri" w:hint="cs"/>
          <w:sz w:val="26"/>
          <w:szCs w:val="26"/>
          <w:rtl/>
        </w:rPr>
        <w:t xml:space="preserve">راسة </w:t>
      </w:r>
      <w:r w:rsidRPr="005023A7">
        <w:rPr>
          <w:rFonts w:cs="Calibri" w:hint="cs"/>
          <w:sz w:val="26"/>
          <w:szCs w:val="26"/>
          <w:rtl/>
        </w:rPr>
        <w:t>من</w:t>
      </w:r>
      <w:r w:rsidRPr="005023A7">
        <w:rPr>
          <w:rFonts w:cs="Calibri"/>
          <w:sz w:val="26"/>
          <w:szCs w:val="26"/>
          <w:rtl/>
        </w:rPr>
        <w:t xml:space="preserve"> </w:t>
      </w:r>
      <w:r w:rsidRPr="005023A7">
        <w:rPr>
          <w:rFonts w:cs="Calibri" w:hint="cs"/>
          <w:sz w:val="26"/>
          <w:szCs w:val="26"/>
          <w:rtl/>
        </w:rPr>
        <w:t>الد</w:t>
      </w:r>
      <w:r>
        <w:rPr>
          <w:rFonts w:cs="Calibri" w:hint="cs"/>
          <w:sz w:val="26"/>
          <w:szCs w:val="26"/>
          <w:rtl/>
        </w:rPr>
        <w:t xml:space="preserve">راسات </w:t>
      </w:r>
      <w:r w:rsidRPr="005023A7">
        <w:rPr>
          <w:rFonts w:cs="Calibri" w:hint="cs"/>
          <w:sz w:val="26"/>
          <w:szCs w:val="26"/>
          <w:rtl/>
        </w:rPr>
        <w:t>السابقة</w:t>
      </w:r>
      <w:r>
        <w:rPr>
          <w:rFonts w:cs="Calibri" w:hint="cs"/>
          <w:sz w:val="26"/>
          <w:szCs w:val="26"/>
          <w:rtl/>
        </w:rPr>
        <w:t xml:space="preserve"> والمؤتمرات </w:t>
      </w:r>
      <w:r w:rsidRPr="005023A7">
        <w:rPr>
          <w:rFonts w:cs="Calibri"/>
          <w:sz w:val="26"/>
          <w:szCs w:val="26"/>
          <w:rtl/>
        </w:rPr>
        <w:t xml:space="preserve"> </w:t>
      </w:r>
      <w:r w:rsidRPr="005023A7">
        <w:rPr>
          <w:rFonts w:cs="Calibri" w:hint="cs"/>
          <w:sz w:val="26"/>
          <w:szCs w:val="26"/>
          <w:rtl/>
        </w:rPr>
        <w:t>في</w:t>
      </w:r>
      <w:r w:rsidRPr="005023A7">
        <w:rPr>
          <w:rFonts w:cs="Calibri"/>
          <w:sz w:val="26"/>
          <w:szCs w:val="26"/>
          <w:rtl/>
        </w:rPr>
        <w:t xml:space="preserve"> </w:t>
      </w:r>
      <w:r w:rsidRPr="005023A7">
        <w:rPr>
          <w:rFonts w:cs="Calibri" w:hint="cs"/>
          <w:sz w:val="26"/>
          <w:szCs w:val="26"/>
          <w:rtl/>
        </w:rPr>
        <w:t>هذا</w:t>
      </w:r>
      <w:r w:rsidRPr="005023A7">
        <w:rPr>
          <w:rFonts w:cs="Calibri"/>
          <w:sz w:val="26"/>
          <w:szCs w:val="26"/>
          <w:rtl/>
        </w:rPr>
        <w:t xml:space="preserve"> </w:t>
      </w:r>
      <w:r w:rsidRPr="005023A7">
        <w:rPr>
          <w:rFonts w:cs="Calibri" w:hint="cs"/>
          <w:sz w:val="26"/>
          <w:szCs w:val="26"/>
          <w:rtl/>
        </w:rPr>
        <w:t>المجال</w:t>
      </w:r>
      <w:r w:rsidRPr="005023A7">
        <w:rPr>
          <w:rFonts w:cs="Calibri"/>
          <w:sz w:val="26"/>
          <w:szCs w:val="26"/>
          <w:rtl/>
        </w:rPr>
        <w:t xml:space="preserve"> </w:t>
      </w:r>
      <w:r w:rsidRPr="005023A7">
        <w:rPr>
          <w:rFonts w:cs="Calibri" w:hint="cs"/>
          <w:sz w:val="26"/>
          <w:szCs w:val="26"/>
          <w:rtl/>
        </w:rPr>
        <w:t>لفهم</w:t>
      </w:r>
      <w:r w:rsidRPr="005023A7">
        <w:rPr>
          <w:rFonts w:cs="Calibri"/>
          <w:sz w:val="26"/>
          <w:szCs w:val="26"/>
          <w:rtl/>
        </w:rPr>
        <w:t xml:space="preserve"> </w:t>
      </w:r>
      <w:r w:rsidRPr="005023A7">
        <w:rPr>
          <w:rFonts w:cs="Calibri" w:hint="cs"/>
          <w:sz w:val="26"/>
          <w:szCs w:val="26"/>
          <w:rtl/>
        </w:rPr>
        <w:t>وجهات</w:t>
      </w:r>
      <w:r w:rsidRPr="005023A7">
        <w:rPr>
          <w:rFonts w:cs="Calibri"/>
          <w:sz w:val="26"/>
          <w:szCs w:val="26"/>
          <w:rtl/>
        </w:rPr>
        <w:t xml:space="preserve"> </w:t>
      </w:r>
      <w:r w:rsidRPr="005023A7">
        <w:rPr>
          <w:rFonts w:cs="Calibri" w:hint="cs"/>
          <w:sz w:val="26"/>
          <w:szCs w:val="26"/>
          <w:rtl/>
        </w:rPr>
        <w:t>النظر</w:t>
      </w:r>
      <w:r w:rsidRPr="005023A7">
        <w:rPr>
          <w:rFonts w:cs="Calibri"/>
          <w:sz w:val="26"/>
          <w:szCs w:val="26"/>
          <w:rtl/>
        </w:rPr>
        <w:t xml:space="preserve"> </w:t>
      </w:r>
      <w:r w:rsidRPr="005023A7">
        <w:rPr>
          <w:rFonts w:cs="Calibri" w:hint="cs"/>
          <w:sz w:val="26"/>
          <w:szCs w:val="26"/>
          <w:rtl/>
        </w:rPr>
        <w:t>المختلفة</w:t>
      </w:r>
      <w:r w:rsidRPr="005023A7">
        <w:rPr>
          <w:rFonts w:cs="Calibri"/>
          <w:sz w:val="26"/>
          <w:szCs w:val="26"/>
          <w:rtl/>
        </w:rPr>
        <w:t xml:space="preserve"> </w:t>
      </w:r>
      <w:r w:rsidRPr="005023A7">
        <w:rPr>
          <w:rFonts w:cs="Calibri" w:hint="cs"/>
          <w:sz w:val="26"/>
          <w:szCs w:val="26"/>
          <w:rtl/>
        </w:rPr>
        <w:t>حول</w:t>
      </w:r>
      <w:r w:rsidRPr="005023A7">
        <w:rPr>
          <w:rFonts w:cs="Calibri"/>
          <w:sz w:val="26"/>
          <w:szCs w:val="26"/>
          <w:rtl/>
        </w:rPr>
        <w:t xml:space="preserve"> </w:t>
      </w:r>
      <w:r>
        <w:rPr>
          <w:rFonts w:cs="Calibri" w:hint="cs"/>
          <w:sz w:val="26"/>
          <w:szCs w:val="26"/>
          <w:rtl/>
        </w:rPr>
        <w:t xml:space="preserve">تأثير إدارة المخاطر في تنفيذ المشاريع الإنشائية </w:t>
      </w:r>
      <w:r w:rsidRPr="005023A7">
        <w:rPr>
          <w:rFonts w:cs="Calibri" w:hint="cs"/>
          <w:sz w:val="26"/>
          <w:szCs w:val="26"/>
          <w:rtl/>
        </w:rPr>
        <w:t>وتبني</w:t>
      </w:r>
      <w:r w:rsidRPr="005023A7">
        <w:rPr>
          <w:rFonts w:cs="Calibri"/>
          <w:sz w:val="26"/>
          <w:szCs w:val="26"/>
          <w:rtl/>
        </w:rPr>
        <w:t xml:space="preserve"> </w:t>
      </w:r>
      <w:r w:rsidRPr="005023A7">
        <w:rPr>
          <w:rFonts w:cs="Calibri" w:hint="cs"/>
          <w:sz w:val="26"/>
          <w:szCs w:val="26"/>
          <w:rtl/>
        </w:rPr>
        <w:t>عليها</w:t>
      </w:r>
      <w:r w:rsidRPr="005023A7">
        <w:rPr>
          <w:rFonts w:cs="Calibri"/>
          <w:sz w:val="26"/>
          <w:szCs w:val="26"/>
          <w:rtl/>
        </w:rPr>
        <w:t xml:space="preserve"> </w:t>
      </w:r>
      <w:r w:rsidRPr="005023A7">
        <w:rPr>
          <w:rFonts w:cs="Calibri" w:hint="cs"/>
          <w:sz w:val="26"/>
          <w:szCs w:val="26"/>
          <w:rtl/>
        </w:rPr>
        <w:t>منهجية</w:t>
      </w:r>
      <w:r w:rsidRPr="005023A7">
        <w:rPr>
          <w:rFonts w:cs="Calibri"/>
          <w:sz w:val="26"/>
          <w:szCs w:val="26"/>
          <w:rtl/>
        </w:rPr>
        <w:t xml:space="preserve"> </w:t>
      </w:r>
      <w:r w:rsidRPr="005023A7">
        <w:rPr>
          <w:rFonts w:cs="Calibri" w:hint="cs"/>
          <w:sz w:val="26"/>
          <w:szCs w:val="26"/>
          <w:rtl/>
        </w:rPr>
        <w:t>البحث</w:t>
      </w:r>
      <w:r w:rsidRPr="005023A7">
        <w:rPr>
          <w:rFonts w:cs="Calibri"/>
          <w:sz w:val="26"/>
          <w:szCs w:val="26"/>
          <w:rtl/>
        </w:rPr>
        <w:t xml:space="preserve"> </w:t>
      </w:r>
      <w:r w:rsidRPr="005023A7">
        <w:rPr>
          <w:rFonts w:cs="Calibri" w:hint="cs"/>
          <w:sz w:val="26"/>
          <w:szCs w:val="26"/>
          <w:rtl/>
        </w:rPr>
        <w:t>المستخدمة</w:t>
      </w:r>
      <w:r w:rsidRPr="005023A7">
        <w:rPr>
          <w:rFonts w:cs="Calibri"/>
          <w:sz w:val="26"/>
          <w:szCs w:val="26"/>
          <w:rtl/>
        </w:rPr>
        <w:t xml:space="preserve"> </w:t>
      </w:r>
      <w:r w:rsidRPr="005023A7">
        <w:rPr>
          <w:rFonts w:cs="Calibri" w:hint="cs"/>
          <w:sz w:val="26"/>
          <w:szCs w:val="26"/>
          <w:rtl/>
        </w:rPr>
        <w:t>في</w:t>
      </w:r>
      <w:r w:rsidRPr="005023A7">
        <w:rPr>
          <w:rFonts w:cs="Calibri"/>
          <w:sz w:val="26"/>
          <w:szCs w:val="26"/>
          <w:rtl/>
        </w:rPr>
        <w:t xml:space="preserve"> </w:t>
      </w:r>
      <w:r w:rsidRPr="005023A7">
        <w:rPr>
          <w:rFonts w:cs="Calibri" w:hint="cs"/>
          <w:sz w:val="26"/>
          <w:szCs w:val="26"/>
          <w:rtl/>
        </w:rPr>
        <w:t>هذه</w:t>
      </w:r>
      <w:r w:rsidRPr="005023A7">
        <w:rPr>
          <w:rFonts w:cs="Calibri"/>
          <w:sz w:val="26"/>
          <w:szCs w:val="26"/>
          <w:rtl/>
        </w:rPr>
        <w:t xml:space="preserve"> </w:t>
      </w:r>
      <w:r w:rsidRPr="005023A7">
        <w:rPr>
          <w:rFonts w:cs="Calibri" w:hint="cs"/>
          <w:sz w:val="26"/>
          <w:szCs w:val="26"/>
          <w:rtl/>
        </w:rPr>
        <w:t>الد</w:t>
      </w:r>
      <w:r w:rsidRPr="005023A7">
        <w:rPr>
          <w:rFonts w:cs="Calibri"/>
          <w:sz w:val="26"/>
          <w:szCs w:val="26"/>
          <w:rtl/>
        </w:rPr>
        <w:t xml:space="preserve"> </w:t>
      </w:r>
      <w:r>
        <w:rPr>
          <w:rFonts w:cs="Calibri" w:hint="cs"/>
          <w:sz w:val="26"/>
          <w:szCs w:val="26"/>
          <w:rtl/>
        </w:rPr>
        <w:t>راسة.</w:t>
      </w:r>
    </w:p>
    <w:p w14:paraId="4EB58F21" w14:textId="77777777" w:rsidR="005023A7" w:rsidRDefault="005023A7" w:rsidP="005023A7">
      <w:pPr>
        <w:spacing w:line="360" w:lineRule="auto"/>
        <w:jc w:val="both"/>
        <w:rPr>
          <w:rFonts w:cs="Calibri"/>
          <w:sz w:val="26"/>
          <w:szCs w:val="26"/>
          <w:rtl/>
        </w:rPr>
      </w:pPr>
    </w:p>
    <w:p w14:paraId="70788290" w14:textId="77777777" w:rsidR="005023A7" w:rsidRDefault="005023A7" w:rsidP="005023A7">
      <w:pPr>
        <w:spacing w:line="360" w:lineRule="auto"/>
        <w:jc w:val="both"/>
        <w:rPr>
          <w:rFonts w:cs="Calibri"/>
          <w:sz w:val="26"/>
          <w:szCs w:val="26"/>
          <w:rtl/>
        </w:rPr>
      </w:pPr>
    </w:p>
    <w:p w14:paraId="594F7D04" w14:textId="77777777" w:rsidR="005023A7" w:rsidRDefault="005023A7" w:rsidP="005023A7">
      <w:pPr>
        <w:spacing w:line="360" w:lineRule="auto"/>
        <w:jc w:val="both"/>
        <w:rPr>
          <w:rFonts w:cs="Calibri"/>
          <w:sz w:val="26"/>
          <w:szCs w:val="26"/>
          <w:rtl/>
        </w:rPr>
      </w:pPr>
    </w:p>
    <w:p w14:paraId="2CC3A88F" w14:textId="77777777" w:rsidR="005023A7" w:rsidRDefault="005023A7" w:rsidP="005023A7">
      <w:pPr>
        <w:spacing w:line="360" w:lineRule="auto"/>
        <w:jc w:val="both"/>
        <w:rPr>
          <w:rFonts w:cs="Calibri"/>
          <w:sz w:val="26"/>
          <w:szCs w:val="26"/>
          <w:rtl/>
        </w:rPr>
      </w:pPr>
    </w:p>
    <w:p w14:paraId="0C203030" w14:textId="77777777" w:rsidR="005023A7" w:rsidRDefault="005023A7" w:rsidP="005023A7">
      <w:pPr>
        <w:spacing w:line="360" w:lineRule="auto"/>
        <w:jc w:val="both"/>
        <w:rPr>
          <w:rFonts w:cs="Calibri"/>
          <w:sz w:val="26"/>
          <w:szCs w:val="26"/>
          <w:rtl/>
        </w:rPr>
      </w:pPr>
    </w:p>
    <w:p w14:paraId="7DCDA7B0" w14:textId="77777777" w:rsidR="005023A7" w:rsidRDefault="005023A7" w:rsidP="005023A7">
      <w:pPr>
        <w:spacing w:line="360" w:lineRule="auto"/>
        <w:jc w:val="both"/>
        <w:rPr>
          <w:rFonts w:cs="Calibri"/>
          <w:sz w:val="26"/>
          <w:szCs w:val="26"/>
          <w:rtl/>
        </w:rPr>
      </w:pPr>
    </w:p>
    <w:p w14:paraId="3181CFD3" w14:textId="77777777" w:rsidR="005023A7" w:rsidRDefault="005023A7" w:rsidP="005023A7">
      <w:pPr>
        <w:spacing w:line="360" w:lineRule="auto"/>
        <w:jc w:val="both"/>
        <w:rPr>
          <w:rFonts w:cs="Calibri"/>
          <w:sz w:val="26"/>
          <w:szCs w:val="26"/>
          <w:rtl/>
        </w:rPr>
      </w:pPr>
    </w:p>
    <w:p w14:paraId="37AC3159" w14:textId="77777777" w:rsidR="005023A7" w:rsidRDefault="005023A7" w:rsidP="005023A7">
      <w:pPr>
        <w:spacing w:line="360" w:lineRule="auto"/>
        <w:jc w:val="both"/>
        <w:rPr>
          <w:rFonts w:cs="Calibri"/>
          <w:sz w:val="26"/>
          <w:szCs w:val="26"/>
          <w:rtl/>
        </w:rPr>
      </w:pPr>
    </w:p>
    <w:p w14:paraId="1938AB05" w14:textId="77777777" w:rsidR="005023A7" w:rsidRDefault="005023A7" w:rsidP="005023A7">
      <w:pPr>
        <w:spacing w:line="360" w:lineRule="auto"/>
        <w:jc w:val="both"/>
        <w:rPr>
          <w:rFonts w:cs="Calibri"/>
          <w:sz w:val="26"/>
          <w:szCs w:val="26"/>
          <w:rtl/>
        </w:rPr>
      </w:pPr>
    </w:p>
    <w:p w14:paraId="4C1CDF5A" w14:textId="77777777" w:rsidR="005023A7" w:rsidRDefault="005023A7" w:rsidP="005023A7">
      <w:pPr>
        <w:spacing w:line="360" w:lineRule="auto"/>
        <w:jc w:val="both"/>
        <w:rPr>
          <w:rFonts w:cs="Calibri"/>
          <w:sz w:val="26"/>
          <w:szCs w:val="26"/>
          <w:rtl/>
        </w:rPr>
      </w:pPr>
    </w:p>
    <w:p w14:paraId="58135689" w14:textId="77777777" w:rsidR="005023A7" w:rsidRDefault="005023A7" w:rsidP="005023A7">
      <w:pPr>
        <w:spacing w:line="360" w:lineRule="auto"/>
        <w:jc w:val="both"/>
        <w:rPr>
          <w:rFonts w:cs="Calibri"/>
          <w:sz w:val="26"/>
          <w:szCs w:val="26"/>
          <w:rtl/>
        </w:rPr>
      </w:pPr>
    </w:p>
    <w:p w14:paraId="3A6D058C" w14:textId="77777777" w:rsidR="005023A7" w:rsidRDefault="005023A7" w:rsidP="005023A7">
      <w:pPr>
        <w:spacing w:line="360" w:lineRule="auto"/>
        <w:jc w:val="both"/>
        <w:rPr>
          <w:rFonts w:cs="Calibri"/>
          <w:sz w:val="26"/>
          <w:szCs w:val="26"/>
          <w:rtl/>
        </w:rPr>
      </w:pPr>
    </w:p>
    <w:p w14:paraId="0C6DFC8F" w14:textId="77777777" w:rsidR="005023A7" w:rsidRDefault="005023A7" w:rsidP="005023A7">
      <w:pPr>
        <w:spacing w:line="360" w:lineRule="auto"/>
        <w:jc w:val="both"/>
        <w:rPr>
          <w:rFonts w:cs="Calibri"/>
          <w:sz w:val="26"/>
          <w:szCs w:val="26"/>
          <w:rtl/>
        </w:rPr>
      </w:pPr>
    </w:p>
    <w:p w14:paraId="06F237B3" w14:textId="77777777" w:rsidR="005023A7" w:rsidRDefault="005023A7" w:rsidP="005023A7">
      <w:pPr>
        <w:spacing w:line="360" w:lineRule="auto"/>
        <w:jc w:val="both"/>
        <w:rPr>
          <w:rFonts w:cs="Calibri"/>
          <w:sz w:val="26"/>
          <w:szCs w:val="26"/>
          <w:rtl/>
        </w:rPr>
      </w:pPr>
    </w:p>
    <w:p w14:paraId="4EFCADFD" w14:textId="77777777" w:rsidR="005023A7" w:rsidRDefault="005023A7" w:rsidP="005023A7">
      <w:pPr>
        <w:spacing w:line="360" w:lineRule="auto"/>
        <w:jc w:val="both"/>
        <w:rPr>
          <w:rFonts w:cs="Calibri"/>
          <w:sz w:val="26"/>
          <w:szCs w:val="26"/>
          <w:rtl/>
        </w:rPr>
      </w:pPr>
    </w:p>
    <w:p w14:paraId="733EB004" w14:textId="77777777" w:rsidR="005023A7" w:rsidRPr="005023A7" w:rsidRDefault="005023A7" w:rsidP="005023A7">
      <w:pPr>
        <w:spacing w:line="360" w:lineRule="auto"/>
        <w:jc w:val="both"/>
        <w:rPr>
          <w:rFonts w:cs="Calibri"/>
          <w:sz w:val="26"/>
          <w:szCs w:val="26"/>
          <w:rtl/>
        </w:rPr>
      </w:pPr>
    </w:p>
    <w:p w14:paraId="629374E7" w14:textId="47BC3FE6" w:rsidR="007A3CC9" w:rsidRPr="00E1190F" w:rsidRDefault="007A3CC9" w:rsidP="00191138">
      <w:pPr>
        <w:shd w:val="clear" w:color="auto" w:fill="E7E6E6" w:themeFill="background2"/>
        <w:jc w:val="center"/>
        <w:outlineLvl w:val="0"/>
        <w:rPr>
          <w:rFonts w:cstheme="minorHAnsi"/>
          <w:b/>
          <w:bCs/>
          <w:sz w:val="32"/>
          <w:szCs w:val="32"/>
          <w:lang w:bidi="ar-OM"/>
        </w:rPr>
      </w:pPr>
      <w:bookmarkStart w:id="7" w:name="_Toc203408267"/>
      <w:r w:rsidRPr="00E1190F">
        <w:rPr>
          <w:rFonts w:cstheme="minorHAnsi"/>
          <w:b/>
          <w:bCs/>
          <w:sz w:val="32"/>
          <w:szCs w:val="32"/>
          <w:rtl/>
        </w:rPr>
        <w:lastRenderedPageBreak/>
        <w:t xml:space="preserve">مشكلة </w:t>
      </w:r>
      <w:r w:rsidR="000F4A8D">
        <w:rPr>
          <w:rFonts w:cstheme="minorHAnsi" w:hint="cs"/>
          <w:b/>
          <w:bCs/>
          <w:sz w:val="32"/>
          <w:szCs w:val="32"/>
          <w:rtl/>
        </w:rPr>
        <w:t>البحث</w:t>
      </w:r>
      <w:bookmarkEnd w:id="7"/>
    </w:p>
    <w:p w14:paraId="4DF8AFC3" w14:textId="77777777" w:rsidR="007A3CC9" w:rsidRDefault="007A3CC9" w:rsidP="007A3CC9">
      <w:pPr>
        <w:jc w:val="both"/>
        <w:rPr>
          <w:rFonts w:cstheme="minorHAnsi"/>
          <w:sz w:val="28"/>
          <w:szCs w:val="28"/>
        </w:rPr>
      </w:pPr>
    </w:p>
    <w:p w14:paraId="79AD5FA0" w14:textId="77777777" w:rsidR="00D70AA0" w:rsidRDefault="00D70AA0" w:rsidP="00151707">
      <w:pPr>
        <w:spacing w:line="360" w:lineRule="auto"/>
        <w:jc w:val="both"/>
        <w:rPr>
          <w:rFonts w:cs="Calibri"/>
          <w:sz w:val="26"/>
          <w:szCs w:val="26"/>
          <w:rtl/>
        </w:rPr>
      </w:pPr>
      <w:r w:rsidRPr="00D70AA0">
        <w:rPr>
          <w:rFonts w:cs="Calibri"/>
          <w:sz w:val="26"/>
          <w:szCs w:val="26"/>
          <w:rtl/>
        </w:rPr>
        <w:t xml:space="preserve">يشهد قطاع المشاريع الإنشائية في المملكة العربية السعودية، وخاصة في منطقة مكة المكرمة، تطورًا متسارعًا مدفوعًا بأهداف رؤية المملكة 2030، التي تستهدف رفع القدرة الاستيعابية لضيوف الرحمن إلى 30 مليون زائر سنويًا بحلول عام 2030 (وزارة الحج والعمرة، 2020). </w:t>
      </w:r>
    </w:p>
    <w:p w14:paraId="11EDA3B3" w14:textId="64ADC6B8" w:rsidR="00D70AA0" w:rsidRDefault="00D70AA0" w:rsidP="00151707">
      <w:pPr>
        <w:spacing w:line="360" w:lineRule="auto"/>
        <w:jc w:val="both"/>
        <w:rPr>
          <w:rFonts w:cs="Calibri"/>
          <w:sz w:val="26"/>
          <w:szCs w:val="26"/>
          <w:rtl/>
        </w:rPr>
      </w:pPr>
      <w:r w:rsidRPr="00D70AA0">
        <w:rPr>
          <w:rFonts w:cs="Calibri"/>
          <w:sz w:val="26"/>
          <w:szCs w:val="26"/>
          <w:rtl/>
        </w:rPr>
        <w:t>وقد تم الإعلان في وقت مبكر عن التوجه نحو استضافة ما يصل إلى خمسة ملايين حاج سنويًا، من خلال التوسع في المشاعر المقدسة وتعزيز البنية التحتية وفق أفضل الممارسات (صحيفة الوطن، 2018).</w:t>
      </w:r>
    </w:p>
    <w:p w14:paraId="751DAF83" w14:textId="1BE0962B" w:rsidR="00151707" w:rsidRDefault="00151707" w:rsidP="00151707">
      <w:pPr>
        <w:spacing w:line="360" w:lineRule="auto"/>
        <w:jc w:val="both"/>
        <w:rPr>
          <w:rFonts w:cs="Calibri"/>
          <w:sz w:val="26"/>
          <w:szCs w:val="26"/>
          <w:rtl/>
        </w:rPr>
      </w:pPr>
      <w:r w:rsidRPr="00151707">
        <w:rPr>
          <w:rFonts w:cs="Calibri"/>
          <w:sz w:val="26"/>
          <w:szCs w:val="26"/>
          <w:rtl/>
        </w:rPr>
        <w:t>ورغم التقدم الملحوظ في إدارة المشاريع، إلا أن مشاريع مكة المكرمة لا تزال تواجه تحديات معقدة تتعلق بإدارة المخاطر، مثل تأخر التنفيذ، تجاوز التكاليف، والتقلبات البيئية والجغرافية (الخطيب، 2020)</w:t>
      </w:r>
    </w:p>
    <w:p w14:paraId="1E4DBC9E" w14:textId="192EB7BC" w:rsidR="00151707" w:rsidRDefault="00D70AA0" w:rsidP="000F4A8D">
      <w:pPr>
        <w:spacing w:line="360" w:lineRule="auto"/>
        <w:jc w:val="both"/>
        <w:rPr>
          <w:rFonts w:cs="Calibri"/>
          <w:sz w:val="26"/>
          <w:szCs w:val="26"/>
          <w:rtl/>
        </w:rPr>
      </w:pPr>
      <w:r>
        <w:rPr>
          <w:rFonts w:cs="Calibri" w:hint="cs"/>
          <w:sz w:val="26"/>
          <w:szCs w:val="26"/>
          <w:rtl/>
        </w:rPr>
        <w:t xml:space="preserve">لذا </w:t>
      </w:r>
      <w:r w:rsidR="00151707" w:rsidRPr="00151707">
        <w:rPr>
          <w:rFonts w:cs="Calibri"/>
          <w:sz w:val="26"/>
          <w:szCs w:val="26"/>
          <w:rtl/>
        </w:rPr>
        <w:t>تُعد منطقة مكة المكرمة واجهة دينية عالمية، ما يجعل جودة مشاريعها ذات أولوية وطنية قصوى لضمان جاهزيتها وكفاءتها في خدمة ضيوف الرحمن.</w:t>
      </w:r>
    </w:p>
    <w:p w14:paraId="7F357C86" w14:textId="2BF27DB3" w:rsidR="007A3CC9" w:rsidRPr="000F4A8D" w:rsidRDefault="000060C2" w:rsidP="000F4A8D">
      <w:pPr>
        <w:spacing w:line="360" w:lineRule="auto"/>
        <w:jc w:val="both"/>
        <w:rPr>
          <w:rFonts w:cstheme="minorHAnsi"/>
          <w:sz w:val="26"/>
          <w:szCs w:val="26"/>
          <w:lang w:bidi="ar-OM"/>
        </w:rPr>
      </w:pPr>
      <w:r w:rsidRPr="000F4A8D">
        <w:rPr>
          <w:rFonts w:cstheme="minorHAnsi" w:hint="cs"/>
          <w:sz w:val="26"/>
          <w:szCs w:val="26"/>
          <w:rtl/>
        </w:rPr>
        <w:t>و من هذا المنطلق أتت</w:t>
      </w:r>
      <w:r w:rsidR="00222D0B" w:rsidRPr="000F4A8D">
        <w:rPr>
          <w:rFonts w:cstheme="minorHAnsi" w:hint="cs"/>
          <w:sz w:val="26"/>
          <w:szCs w:val="26"/>
          <w:rtl/>
        </w:rPr>
        <w:t xml:space="preserve"> فكرة هذه </w:t>
      </w:r>
      <w:r w:rsidR="000F4A8D">
        <w:rPr>
          <w:rFonts w:cstheme="minorHAnsi" w:hint="cs"/>
          <w:sz w:val="26"/>
          <w:szCs w:val="26"/>
          <w:rtl/>
        </w:rPr>
        <w:t>الدراسة</w:t>
      </w:r>
      <w:r w:rsidR="00222D0B" w:rsidRPr="000F4A8D">
        <w:rPr>
          <w:rFonts w:cstheme="minorHAnsi" w:hint="cs"/>
          <w:sz w:val="26"/>
          <w:szCs w:val="26"/>
          <w:rtl/>
        </w:rPr>
        <w:t xml:space="preserve"> حول</w:t>
      </w:r>
      <w:r w:rsidR="007A3CC9" w:rsidRPr="000F4A8D">
        <w:rPr>
          <w:rFonts w:cstheme="minorHAnsi"/>
          <w:sz w:val="26"/>
          <w:szCs w:val="26"/>
          <w:rtl/>
        </w:rPr>
        <w:t xml:space="preserve"> تحليل </w:t>
      </w:r>
      <w:r w:rsidR="00222D0B" w:rsidRPr="000F4A8D">
        <w:rPr>
          <w:rFonts w:cstheme="minorHAnsi" w:hint="cs"/>
          <w:sz w:val="26"/>
          <w:szCs w:val="26"/>
          <w:rtl/>
        </w:rPr>
        <w:t>أ</w:t>
      </w:r>
      <w:r w:rsidR="007A3CC9" w:rsidRPr="000F4A8D">
        <w:rPr>
          <w:rFonts w:cstheme="minorHAnsi" w:hint="cs"/>
          <w:sz w:val="26"/>
          <w:szCs w:val="26"/>
          <w:rtl/>
        </w:rPr>
        <w:t>ثر</w:t>
      </w:r>
      <w:r w:rsidR="007A3CC9" w:rsidRPr="000F4A8D">
        <w:rPr>
          <w:rFonts w:cstheme="minorHAnsi"/>
          <w:sz w:val="26"/>
          <w:szCs w:val="26"/>
          <w:rtl/>
        </w:rPr>
        <w:t xml:space="preserve"> إدارة المخاطر في تحسين جودة المشاريع الإنشائية في مكة المكرمة، مع التركيز على مدى توازن استراتيجيات إدارة المخاطر بين الحد من التهديدات واستثمار الفرص، وتأثير ذلك على </w:t>
      </w:r>
      <w:r w:rsidR="00D70AA0">
        <w:rPr>
          <w:rFonts w:cstheme="minorHAnsi" w:hint="cs"/>
          <w:sz w:val="26"/>
          <w:szCs w:val="26"/>
          <w:rtl/>
        </w:rPr>
        <w:t xml:space="preserve">جودة </w:t>
      </w:r>
      <w:r w:rsidR="007A3CC9" w:rsidRPr="000F4A8D">
        <w:rPr>
          <w:rFonts w:cstheme="minorHAnsi"/>
          <w:sz w:val="26"/>
          <w:szCs w:val="26"/>
          <w:rtl/>
        </w:rPr>
        <w:t>الأداء العام للمشاريع</w:t>
      </w:r>
      <w:r w:rsidR="007A3CC9" w:rsidRPr="000F4A8D">
        <w:rPr>
          <w:rFonts w:cstheme="minorHAnsi"/>
          <w:sz w:val="26"/>
          <w:szCs w:val="26"/>
          <w:lang w:bidi="ar-OM"/>
        </w:rPr>
        <w:t>.</w:t>
      </w:r>
    </w:p>
    <w:p w14:paraId="4EBEB5DB" w14:textId="77777777" w:rsidR="007A3CC9" w:rsidRPr="00E1190F" w:rsidRDefault="007A3CC9" w:rsidP="007A3CC9">
      <w:pPr>
        <w:jc w:val="center"/>
        <w:rPr>
          <w:rFonts w:cstheme="minorHAnsi"/>
          <w:b/>
          <w:bCs/>
          <w:sz w:val="32"/>
          <w:szCs w:val="32"/>
          <w:rtl/>
        </w:rPr>
      </w:pPr>
    </w:p>
    <w:p w14:paraId="05538414" w14:textId="77777777" w:rsidR="007A3CC9" w:rsidRDefault="007A3CC9" w:rsidP="007A3CC9">
      <w:pPr>
        <w:jc w:val="center"/>
        <w:rPr>
          <w:rFonts w:cstheme="minorHAnsi"/>
          <w:b/>
          <w:bCs/>
          <w:sz w:val="32"/>
          <w:szCs w:val="32"/>
          <w:rtl/>
          <w:lang w:bidi="ar-OM"/>
        </w:rPr>
      </w:pPr>
    </w:p>
    <w:p w14:paraId="6FFEADDB" w14:textId="77777777" w:rsidR="007A3CC9" w:rsidRDefault="007A3CC9" w:rsidP="007A3CC9">
      <w:pPr>
        <w:jc w:val="center"/>
        <w:rPr>
          <w:rFonts w:cstheme="minorHAnsi"/>
          <w:b/>
          <w:bCs/>
          <w:sz w:val="32"/>
          <w:szCs w:val="32"/>
          <w:rtl/>
          <w:lang w:bidi="ar-OM"/>
        </w:rPr>
      </w:pPr>
    </w:p>
    <w:p w14:paraId="1860AC69" w14:textId="77777777" w:rsidR="007A3CC9" w:rsidRDefault="007A3CC9" w:rsidP="007A3CC9">
      <w:pPr>
        <w:jc w:val="center"/>
        <w:rPr>
          <w:rFonts w:cstheme="minorHAnsi"/>
          <w:b/>
          <w:bCs/>
          <w:sz w:val="32"/>
          <w:szCs w:val="32"/>
          <w:rtl/>
          <w:lang w:bidi="ar-OM"/>
        </w:rPr>
      </w:pPr>
    </w:p>
    <w:p w14:paraId="4FC309BE" w14:textId="77777777" w:rsidR="007A3CC9" w:rsidRDefault="007A3CC9" w:rsidP="007A3CC9">
      <w:pPr>
        <w:jc w:val="center"/>
        <w:rPr>
          <w:rFonts w:cstheme="minorHAnsi"/>
          <w:b/>
          <w:bCs/>
          <w:sz w:val="32"/>
          <w:szCs w:val="32"/>
          <w:rtl/>
          <w:lang w:bidi="ar-OM"/>
        </w:rPr>
      </w:pPr>
    </w:p>
    <w:p w14:paraId="08599073" w14:textId="77777777" w:rsidR="007A3CC9" w:rsidRDefault="007A3CC9" w:rsidP="007A3CC9">
      <w:pPr>
        <w:jc w:val="center"/>
        <w:rPr>
          <w:rFonts w:cstheme="minorHAnsi"/>
          <w:b/>
          <w:bCs/>
          <w:sz w:val="32"/>
          <w:szCs w:val="32"/>
          <w:rtl/>
          <w:lang w:bidi="ar-OM"/>
        </w:rPr>
      </w:pPr>
    </w:p>
    <w:p w14:paraId="46591550" w14:textId="77777777" w:rsidR="007A3CC9" w:rsidRDefault="007A3CC9" w:rsidP="00517B79">
      <w:pPr>
        <w:jc w:val="center"/>
        <w:rPr>
          <w:rFonts w:cstheme="minorHAnsi"/>
          <w:sz w:val="28"/>
          <w:szCs w:val="28"/>
          <w:rtl/>
          <w:lang w:bidi="ar-OM"/>
        </w:rPr>
      </w:pPr>
    </w:p>
    <w:p w14:paraId="1C7699AD" w14:textId="77777777" w:rsidR="009703ED" w:rsidRDefault="009703ED" w:rsidP="00517B79">
      <w:pPr>
        <w:jc w:val="center"/>
        <w:rPr>
          <w:rFonts w:cstheme="minorHAnsi"/>
          <w:sz w:val="28"/>
          <w:szCs w:val="28"/>
          <w:rtl/>
          <w:lang w:bidi="ar-OM"/>
        </w:rPr>
      </w:pPr>
    </w:p>
    <w:p w14:paraId="36B15021" w14:textId="77777777" w:rsidR="009703ED" w:rsidRDefault="009703ED" w:rsidP="00517B79">
      <w:pPr>
        <w:jc w:val="center"/>
        <w:rPr>
          <w:rFonts w:cstheme="minorHAnsi"/>
          <w:sz w:val="28"/>
          <w:szCs w:val="28"/>
          <w:rtl/>
          <w:lang w:bidi="ar-OM"/>
        </w:rPr>
      </w:pPr>
    </w:p>
    <w:p w14:paraId="52C42F4E" w14:textId="77777777" w:rsidR="000F4A8D" w:rsidRDefault="000F4A8D" w:rsidP="00CB141E">
      <w:pPr>
        <w:rPr>
          <w:rFonts w:cstheme="minorHAnsi"/>
          <w:sz w:val="28"/>
          <w:szCs w:val="28"/>
          <w:lang w:bidi="ar-OM"/>
        </w:rPr>
      </w:pPr>
    </w:p>
    <w:p w14:paraId="22B9E9DA" w14:textId="4C763898" w:rsidR="00517B79" w:rsidRDefault="00E54FA2" w:rsidP="00191138">
      <w:pPr>
        <w:shd w:val="clear" w:color="auto" w:fill="E7E6E6" w:themeFill="background2"/>
        <w:jc w:val="center"/>
        <w:outlineLvl w:val="0"/>
        <w:rPr>
          <w:rFonts w:cstheme="minorHAnsi"/>
          <w:b/>
          <w:bCs/>
          <w:sz w:val="32"/>
          <w:szCs w:val="32"/>
          <w:rtl/>
          <w:lang w:bidi="ar-OM"/>
        </w:rPr>
      </w:pPr>
      <w:bookmarkStart w:id="8" w:name="_Toc203408268"/>
      <w:r w:rsidRPr="00F927DE">
        <w:rPr>
          <w:rFonts w:cstheme="minorHAnsi" w:hint="cs"/>
          <w:b/>
          <w:bCs/>
          <w:sz w:val="32"/>
          <w:szCs w:val="32"/>
          <w:rtl/>
          <w:lang w:bidi="ar-OM"/>
        </w:rPr>
        <w:t>أهداف الدراسة</w:t>
      </w:r>
      <w:bookmarkEnd w:id="8"/>
    </w:p>
    <w:p w14:paraId="68D3DC5E" w14:textId="77777777" w:rsidR="00517B79" w:rsidRDefault="00517B79" w:rsidP="00517B79">
      <w:pPr>
        <w:jc w:val="center"/>
        <w:rPr>
          <w:rFonts w:cstheme="minorHAnsi"/>
          <w:sz w:val="28"/>
          <w:szCs w:val="28"/>
        </w:rPr>
      </w:pPr>
    </w:p>
    <w:p w14:paraId="52B46747" w14:textId="77777777" w:rsidR="008A62ED" w:rsidRDefault="008A62ED" w:rsidP="0059794F">
      <w:pPr>
        <w:spacing w:line="360" w:lineRule="auto"/>
        <w:jc w:val="both"/>
        <w:rPr>
          <w:rFonts w:cs="Calibri"/>
          <w:sz w:val="26"/>
          <w:szCs w:val="26"/>
          <w:rtl/>
        </w:rPr>
      </w:pPr>
      <w:r w:rsidRPr="008A62ED">
        <w:rPr>
          <w:rFonts w:cs="Calibri"/>
          <w:sz w:val="26"/>
          <w:szCs w:val="26"/>
          <w:rtl/>
        </w:rPr>
        <w:t>يسعى الباحث في هذه الدراسة إلى تحليل أثر إدارة المخاطر بشقيها – التهديدات والفرص – على جودة المشاريع الإنشائية، مع التركيز على تحقيق التوازن بين الحد من المخاطر السلبية واستثمار الفرص، بهدف رفع مستوى جودة التنفيذ. ويعمل الباحث على تقييم العلاقة بين إدارة المخاطر وعدد من المتغيرات التي يُحتمل أن تؤثر على نجاح المشاريع، وذلك من خلال محاور محددة تم الاستناد إليها في تصميم أداة الاستبيان وبناء تساؤلات الدراسة.</w:t>
      </w:r>
    </w:p>
    <w:p w14:paraId="18792113" w14:textId="648ECA7C" w:rsidR="008A62ED" w:rsidRPr="008A62ED" w:rsidRDefault="008A62ED" w:rsidP="008A62ED">
      <w:pPr>
        <w:spacing w:line="360" w:lineRule="auto"/>
        <w:jc w:val="both"/>
        <w:rPr>
          <w:rFonts w:cs="Calibri"/>
          <w:sz w:val="26"/>
          <w:szCs w:val="26"/>
        </w:rPr>
      </w:pPr>
      <w:r w:rsidRPr="008A62ED">
        <w:rPr>
          <w:rFonts w:cs="Calibri"/>
          <w:sz w:val="26"/>
          <w:szCs w:val="26"/>
          <w:rtl/>
        </w:rPr>
        <w:t>وفي هذا الإطار، يهدف الباحث</w:t>
      </w:r>
      <w:r>
        <w:rPr>
          <w:rFonts w:cs="Calibri" w:hint="cs"/>
          <w:sz w:val="26"/>
          <w:szCs w:val="26"/>
          <w:rtl/>
        </w:rPr>
        <w:t xml:space="preserve"> من خلال هذه الدراسة</w:t>
      </w:r>
      <w:r w:rsidRPr="008A62ED">
        <w:rPr>
          <w:rFonts w:cs="Calibri"/>
          <w:sz w:val="26"/>
          <w:szCs w:val="26"/>
          <w:rtl/>
        </w:rPr>
        <w:t xml:space="preserve"> إلى تحقيق ما يلي:</w:t>
      </w:r>
    </w:p>
    <w:p w14:paraId="06781BB3" w14:textId="70666F87" w:rsidR="00AF0A14" w:rsidRPr="00AF0A14" w:rsidRDefault="00AF0A14" w:rsidP="00CE73D3">
      <w:pPr>
        <w:pStyle w:val="ListParagraph"/>
        <w:numPr>
          <w:ilvl w:val="0"/>
          <w:numId w:val="8"/>
        </w:numPr>
        <w:spacing w:line="360" w:lineRule="auto"/>
        <w:ind w:left="429"/>
        <w:jc w:val="both"/>
        <w:rPr>
          <w:rFonts w:cs="Calibri"/>
          <w:sz w:val="26"/>
          <w:szCs w:val="26"/>
          <w:rtl/>
        </w:rPr>
      </w:pPr>
      <w:r w:rsidRPr="00AF0A14">
        <w:rPr>
          <w:rFonts w:cs="Calibri"/>
          <w:sz w:val="26"/>
          <w:szCs w:val="26"/>
          <w:rtl/>
        </w:rPr>
        <w:t>تقييم مدى تطبيق إدارة المخاطر في المشاريع الإنشائية، من خلال قياس ممارسات التوثيق، والتفعيل المؤسسي، وآليات التصنيف والتحديث.</w:t>
      </w:r>
    </w:p>
    <w:p w14:paraId="3A20989B" w14:textId="24D17A8B" w:rsidR="00AF0A14" w:rsidRPr="00AF0A14" w:rsidRDefault="00AF0A14" w:rsidP="00CE73D3">
      <w:pPr>
        <w:pStyle w:val="ListParagraph"/>
        <w:numPr>
          <w:ilvl w:val="0"/>
          <w:numId w:val="8"/>
        </w:numPr>
        <w:spacing w:line="360" w:lineRule="auto"/>
        <w:ind w:left="429"/>
        <w:jc w:val="both"/>
        <w:rPr>
          <w:rFonts w:cs="Calibri"/>
          <w:sz w:val="26"/>
          <w:szCs w:val="26"/>
          <w:rtl/>
        </w:rPr>
      </w:pPr>
      <w:r w:rsidRPr="00AF0A14">
        <w:rPr>
          <w:rFonts w:cs="Calibri"/>
          <w:sz w:val="26"/>
          <w:szCs w:val="26"/>
          <w:rtl/>
        </w:rPr>
        <w:t>تحليل العلاقة بين إدارة المخاطر والتكلفة في المشاريع الإنشائية، من خلال دراسة أثر استراتيجيات إدارة المخاطر على ضبط التكاليف وتعزيز كفاءة الإنفاق.</w:t>
      </w:r>
    </w:p>
    <w:p w14:paraId="6EEC545A" w14:textId="1356DA93" w:rsidR="00AF0A14" w:rsidRPr="00AF0A14" w:rsidRDefault="00AF0A14" w:rsidP="00CE73D3">
      <w:pPr>
        <w:pStyle w:val="ListParagraph"/>
        <w:numPr>
          <w:ilvl w:val="0"/>
          <w:numId w:val="8"/>
        </w:numPr>
        <w:spacing w:line="360" w:lineRule="auto"/>
        <w:ind w:left="429"/>
        <w:jc w:val="both"/>
        <w:rPr>
          <w:rFonts w:cs="Calibri"/>
          <w:sz w:val="26"/>
          <w:szCs w:val="26"/>
          <w:rtl/>
        </w:rPr>
      </w:pPr>
      <w:r w:rsidRPr="00AF0A14">
        <w:rPr>
          <w:rFonts w:cs="Calibri"/>
          <w:sz w:val="26"/>
          <w:szCs w:val="26"/>
          <w:rtl/>
        </w:rPr>
        <w:t>تقييم دور إدارة المخاطر في تقليل التأخيرات الزمنية، ومدى إسهامها في تعزيز الالتزام بالبرامج الزمنية المحددة للمشاريع.</w:t>
      </w:r>
    </w:p>
    <w:p w14:paraId="1E5859DC" w14:textId="060BF619" w:rsidR="00AF0A14" w:rsidRPr="00AF0A14" w:rsidRDefault="00AF0A14" w:rsidP="00CE73D3">
      <w:pPr>
        <w:pStyle w:val="ListParagraph"/>
        <w:numPr>
          <w:ilvl w:val="0"/>
          <w:numId w:val="8"/>
        </w:numPr>
        <w:spacing w:line="360" w:lineRule="auto"/>
        <w:ind w:left="429"/>
        <w:jc w:val="both"/>
        <w:rPr>
          <w:rFonts w:cs="Calibri"/>
          <w:sz w:val="26"/>
          <w:szCs w:val="26"/>
          <w:rtl/>
        </w:rPr>
      </w:pPr>
      <w:r w:rsidRPr="00AF0A14">
        <w:rPr>
          <w:rFonts w:cs="Calibri"/>
          <w:sz w:val="26"/>
          <w:szCs w:val="26"/>
          <w:rtl/>
        </w:rPr>
        <w:t>قياس تأثير إدارة المخاطر على جودة التنفيذ، من خلال دراسة مدى الالتزام بالمعايير الفنية والهندسية وتقليل معدلات العيوب الإنشائية.</w:t>
      </w:r>
    </w:p>
    <w:p w14:paraId="35B51FE7" w14:textId="13ECD582" w:rsidR="00AF0A14" w:rsidRPr="00AF0A14" w:rsidRDefault="00AF0A14" w:rsidP="00CE73D3">
      <w:pPr>
        <w:pStyle w:val="ListParagraph"/>
        <w:numPr>
          <w:ilvl w:val="0"/>
          <w:numId w:val="8"/>
        </w:numPr>
        <w:spacing w:line="360" w:lineRule="auto"/>
        <w:ind w:left="429"/>
        <w:jc w:val="both"/>
        <w:rPr>
          <w:rFonts w:cs="Calibri"/>
          <w:sz w:val="26"/>
          <w:szCs w:val="26"/>
          <w:rtl/>
        </w:rPr>
      </w:pPr>
      <w:r w:rsidRPr="00AF0A14">
        <w:rPr>
          <w:rFonts w:cs="Calibri"/>
          <w:sz w:val="26"/>
          <w:szCs w:val="26"/>
          <w:rtl/>
        </w:rPr>
        <w:t>تحليل أثر إدارة المخاطر على السلامة المهنية في بيئة العمل، وتقييم مدى فعاليتها في تقليل الحوادث وتعزيز ثقافة السلامة داخل مواقع التنفيذ.</w:t>
      </w:r>
    </w:p>
    <w:p w14:paraId="070E657C" w14:textId="7FC78715" w:rsidR="00AF0A14" w:rsidRPr="00AF0A14" w:rsidRDefault="00AF0A14" w:rsidP="00CE73D3">
      <w:pPr>
        <w:pStyle w:val="ListParagraph"/>
        <w:numPr>
          <w:ilvl w:val="0"/>
          <w:numId w:val="8"/>
        </w:numPr>
        <w:spacing w:line="360" w:lineRule="auto"/>
        <w:ind w:left="429"/>
        <w:jc w:val="both"/>
        <w:rPr>
          <w:rFonts w:cs="Calibri"/>
          <w:sz w:val="26"/>
          <w:szCs w:val="26"/>
          <w:rtl/>
        </w:rPr>
      </w:pPr>
      <w:r w:rsidRPr="00AF0A14">
        <w:rPr>
          <w:rFonts w:cs="Calibri"/>
          <w:sz w:val="26"/>
          <w:szCs w:val="26"/>
          <w:rtl/>
        </w:rPr>
        <w:t>تقييم مستوى النضج المؤسسي في إدارة المخاطر بالمشاريع الإنشائية، ومدى تطبيقها بشكل فعّال داخل المؤسسات والمشاريع الكبرى.</w:t>
      </w:r>
    </w:p>
    <w:p w14:paraId="7762E03B" w14:textId="4E580536" w:rsidR="00D449B1" w:rsidRPr="00AF0A14" w:rsidRDefault="00AF0A14" w:rsidP="00CE73D3">
      <w:pPr>
        <w:pStyle w:val="ListParagraph"/>
        <w:numPr>
          <w:ilvl w:val="0"/>
          <w:numId w:val="8"/>
        </w:numPr>
        <w:spacing w:line="360" w:lineRule="auto"/>
        <w:ind w:left="429"/>
        <w:jc w:val="both"/>
        <w:rPr>
          <w:rFonts w:cs="Calibri"/>
          <w:sz w:val="28"/>
          <w:szCs w:val="28"/>
          <w:rtl/>
        </w:rPr>
      </w:pPr>
      <w:r w:rsidRPr="00AF0A14">
        <w:rPr>
          <w:rFonts w:cs="Calibri"/>
          <w:sz w:val="26"/>
          <w:szCs w:val="26"/>
          <w:rtl/>
        </w:rPr>
        <w:t>تحليل مدى فاعلية استثمار الفرص ضمن إطار إدارة المخاطر، وتقييم دور ذلك في تحقيق قيمة مضافة وتحسين مخرجات المشاريع.</w:t>
      </w:r>
    </w:p>
    <w:p w14:paraId="07FB2844" w14:textId="77777777" w:rsidR="00D449B1" w:rsidRDefault="00D449B1" w:rsidP="00D449B1">
      <w:pPr>
        <w:spacing w:line="360" w:lineRule="auto"/>
        <w:jc w:val="both"/>
        <w:rPr>
          <w:rFonts w:cs="Calibri"/>
          <w:sz w:val="28"/>
          <w:szCs w:val="28"/>
          <w:rtl/>
        </w:rPr>
      </w:pPr>
    </w:p>
    <w:p w14:paraId="4424D040" w14:textId="77777777" w:rsidR="00EC0392" w:rsidRDefault="00EC0392" w:rsidP="00D449B1">
      <w:pPr>
        <w:spacing w:line="360" w:lineRule="auto"/>
        <w:jc w:val="both"/>
        <w:rPr>
          <w:rFonts w:cs="Calibri"/>
          <w:sz w:val="28"/>
          <w:szCs w:val="28"/>
          <w:rtl/>
        </w:rPr>
      </w:pPr>
    </w:p>
    <w:p w14:paraId="48370667" w14:textId="51B6DF52" w:rsidR="00BF75F2" w:rsidRDefault="00BF75F2" w:rsidP="00191138">
      <w:pPr>
        <w:shd w:val="clear" w:color="auto" w:fill="E7E6E6" w:themeFill="background2"/>
        <w:jc w:val="center"/>
        <w:outlineLvl w:val="0"/>
        <w:rPr>
          <w:rFonts w:cstheme="minorHAnsi"/>
          <w:b/>
          <w:bCs/>
          <w:sz w:val="32"/>
          <w:szCs w:val="32"/>
          <w:lang w:bidi="ar-OM"/>
        </w:rPr>
      </w:pPr>
      <w:bookmarkStart w:id="9" w:name="_Toc203408269"/>
      <w:r>
        <w:rPr>
          <w:rFonts w:cstheme="minorHAnsi" w:hint="cs"/>
          <w:b/>
          <w:bCs/>
          <w:sz w:val="32"/>
          <w:szCs w:val="32"/>
          <w:rtl/>
          <w:lang w:bidi="ar-OM"/>
        </w:rPr>
        <w:lastRenderedPageBreak/>
        <w:t>تساؤلات الدراسة</w:t>
      </w:r>
      <w:bookmarkEnd w:id="9"/>
    </w:p>
    <w:p w14:paraId="639972AE" w14:textId="77777777" w:rsidR="004170B3" w:rsidRDefault="004170B3" w:rsidP="004170B3">
      <w:pPr>
        <w:jc w:val="both"/>
        <w:rPr>
          <w:rFonts w:cstheme="minorHAnsi"/>
          <w:sz w:val="28"/>
          <w:szCs w:val="28"/>
          <w:lang w:bidi="ar-OM"/>
        </w:rPr>
      </w:pPr>
    </w:p>
    <w:p w14:paraId="5C47F49C" w14:textId="676924E9" w:rsidR="00CB1C8C" w:rsidRDefault="009D1C03" w:rsidP="0059794F">
      <w:pPr>
        <w:pStyle w:val="ListParagraph"/>
        <w:spacing w:line="360" w:lineRule="auto"/>
        <w:ind w:left="0"/>
        <w:jc w:val="both"/>
        <w:rPr>
          <w:rFonts w:cs="Calibri"/>
          <w:b/>
          <w:bCs/>
          <w:sz w:val="28"/>
          <w:szCs w:val="28"/>
          <w:rtl/>
          <w:lang w:bidi="ar-OM"/>
        </w:rPr>
      </w:pPr>
      <w:r>
        <w:rPr>
          <w:rFonts w:cs="Calibri" w:hint="cs"/>
          <w:b/>
          <w:bCs/>
          <w:sz w:val="28"/>
          <w:szCs w:val="28"/>
          <w:rtl/>
          <w:lang w:bidi="ar-OM"/>
        </w:rPr>
        <w:t>السؤال الرئيسي :-</w:t>
      </w:r>
    </w:p>
    <w:p w14:paraId="21846B15" w14:textId="77777777" w:rsidR="001E2F8B" w:rsidRPr="001E2F8B" w:rsidRDefault="001E2F8B" w:rsidP="001E2F8B">
      <w:pPr>
        <w:jc w:val="both"/>
        <w:rPr>
          <w:rFonts w:cs="Calibri"/>
          <w:sz w:val="28"/>
          <w:szCs w:val="28"/>
          <w:rtl/>
        </w:rPr>
      </w:pPr>
      <w:r w:rsidRPr="001E2F8B">
        <w:rPr>
          <w:rFonts w:cs="Calibri"/>
          <w:sz w:val="28"/>
          <w:szCs w:val="28"/>
          <w:rtl/>
        </w:rPr>
        <w:t>ما مدى تأثير إدارة المخاطر (التهديدات والفرص) على جودة المشاريع الإنشائية في منطقة مكة المكرمة؟</w:t>
      </w:r>
    </w:p>
    <w:p w14:paraId="0F739922" w14:textId="77777777" w:rsidR="007717D3" w:rsidRDefault="007717D3" w:rsidP="0059794F">
      <w:pPr>
        <w:pStyle w:val="ListParagraph"/>
        <w:spacing w:line="360" w:lineRule="auto"/>
        <w:ind w:left="0"/>
        <w:jc w:val="both"/>
        <w:rPr>
          <w:rFonts w:cs="Calibri"/>
          <w:b/>
          <w:bCs/>
          <w:sz w:val="28"/>
          <w:szCs w:val="28"/>
          <w:rtl/>
        </w:rPr>
      </w:pPr>
    </w:p>
    <w:p w14:paraId="58E7B1E8" w14:textId="48DDE5B2" w:rsidR="007717D3" w:rsidRDefault="007717D3" w:rsidP="0059794F">
      <w:pPr>
        <w:pStyle w:val="ListParagraph"/>
        <w:spacing w:line="360" w:lineRule="auto"/>
        <w:ind w:left="0"/>
        <w:jc w:val="both"/>
        <w:rPr>
          <w:rFonts w:cs="Calibri"/>
          <w:b/>
          <w:bCs/>
          <w:sz w:val="28"/>
          <w:szCs w:val="28"/>
          <w:rtl/>
          <w:lang w:bidi="ar-OM"/>
        </w:rPr>
      </w:pPr>
      <w:r>
        <w:rPr>
          <w:rFonts w:cs="Calibri" w:hint="cs"/>
          <w:b/>
          <w:bCs/>
          <w:sz w:val="28"/>
          <w:szCs w:val="28"/>
          <w:rtl/>
          <w:lang w:bidi="ar-OM"/>
        </w:rPr>
        <w:t>الأسئلة الفرعية :-</w:t>
      </w:r>
    </w:p>
    <w:p w14:paraId="0F084D20" w14:textId="13CE008A" w:rsidR="001E2F8B" w:rsidRPr="001E2F8B" w:rsidRDefault="001E2F8B" w:rsidP="00CE73D3">
      <w:pPr>
        <w:pStyle w:val="ListParagraph"/>
        <w:numPr>
          <w:ilvl w:val="0"/>
          <w:numId w:val="6"/>
        </w:numPr>
        <w:spacing w:line="360" w:lineRule="auto"/>
        <w:jc w:val="both"/>
        <w:rPr>
          <w:rFonts w:cs="Calibri"/>
          <w:sz w:val="28"/>
          <w:szCs w:val="28"/>
          <w:lang w:bidi="ar-OM"/>
        </w:rPr>
      </w:pPr>
      <w:r w:rsidRPr="001E2F8B">
        <w:rPr>
          <w:rFonts w:cs="Calibri"/>
          <w:sz w:val="28"/>
          <w:szCs w:val="28"/>
          <w:rtl/>
          <w:lang w:bidi="ar-OM"/>
        </w:rPr>
        <w:t>كيف تؤثر إدارة المخاطر على ضبط التكاليف وكفاءة الإنفاق في المشاريع الإنشائية؟</w:t>
      </w:r>
    </w:p>
    <w:p w14:paraId="6DA5AC75" w14:textId="60F75EE9" w:rsidR="001E2F8B" w:rsidRPr="001E2F8B" w:rsidRDefault="001E2F8B" w:rsidP="00CE73D3">
      <w:pPr>
        <w:pStyle w:val="ListParagraph"/>
        <w:numPr>
          <w:ilvl w:val="0"/>
          <w:numId w:val="6"/>
        </w:numPr>
        <w:spacing w:line="360" w:lineRule="auto"/>
        <w:jc w:val="both"/>
        <w:rPr>
          <w:rFonts w:cs="Calibri"/>
          <w:sz w:val="28"/>
          <w:szCs w:val="28"/>
          <w:lang w:bidi="ar-OM"/>
        </w:rPr>
      </w:pPr>
      <w:r w:rsidRPr="001E2F8B">
        <w:rPr>
          <w:rFonts w:cs="Calibri"/>
          <w:sz w:val="28"/>
          <w:szCs w:val="28"/>
          <w:rtl/>
          <w:lang w:bidi="ar-OM"/>
        </w:rPr>
        <w:t>ما دور إدارة المخاطر في تقليل التأخيرات الزمنية والالتزام بالجداول الزمنية للمشاريع؟</w:t>
      </w:r>
    </w:p>
    <w:p w14:paraId="33E4DA86" w14:textId="0A2676D1" w:rsidR="001E2F8B" w:rsidRPr="001E2F8B" w:rsidRDefault="001E2F8B" w:rsidP="00CE73D3">
      <w:pPr>
        <w:pStyle w:val="ListParagraph"/>
        <w:numPr>
          <w:ilvl w:val="0"/>
          <w:numId w:val="6"/>
        </w:numPr>
        <w:spacing w:line="360" w:lineRule="auto"/>
        <w:jc w:val="both"/>
        <w:rPr>
          <w:rFonts w:cs="Calibri"/>
          <w:sz w:val="28"/>
          <w:szCs w:val="28"/>
          <w:lang w:bidi="ar-OM"/>
        </w:rPr>
      </w:pPr>
      <w:r w:rsidRPr="001E2F8B">
        <w:rPr>
          <w:rFonts w:cs="Calibri"/>
          <w:sz w:val="28"/>
          <w:szCs w:val="28"/>
          <w:rtl/>
          <w:lang w:bidi="ar-OM"/>
        </w:rPr>
        <w:t>إلى أي مدى تسهم إدارة المخاطر في تحسين جودة التنفيذ والامتثال للمعايير الفنية والهندسية؟</w:t>
      </w:r>
    </w:p>
    <w:p w14:paraId="3445B1E5" w14:textId="00A8DCBD" w:rsidR="001E2F8B" w:rsidRPr="001E2F8B" w:rsidRDefault="001E2F8B" w:rsidP="00CE73D3">
      <w:pPr>
        <w:pStyle w:val="ListParagraph"/>
        <w:numPr>
          <w:ilvl w:val="0"/>
          <w:numId w:val="6"/>
        </w:numPr>
        <w:spacing w:line="360" w:lineRule="auto"/>
        <w:jc w:val="both"/>
        <w:rPr>
          <w:rFonts w:cs="Calibri"/>
          <w:sz w:val="28"/>
          <w:szCs w:val="28"/>
          <w:lang w:bidi="ar-OM"/>
        </w:rPr>
      </w:pPr>
      <w:r w:rsidRPr="001E2F8B">
        <w:rPr>
          <w:rFonts w:cs="Calibri"/>
          <w:sz w:val="28"/>
          <w:szCs w:val="28"/>
          <w:rtl/>
          <w:lang w:bidi="ar-OM"/>
        </w:rPr>
        <w:t>ما أثر إدارة المخاطر على تعزيز السلامة المهنية وتقليل الحوادث في بيئة العمل؟</w:t>
      </w:r>
    </w:p>
    <w:p w14:paraId="04D5CC2D" w14:textId="6928E399" w:rsidR="001E2F8B" w:rsidRPr="001E2F8B" w:rsidRDefault="001E2F8B" w:rsidP="00CE73D3">
      <w:pPr>
        <w:pStyle w:val="ListParagraph"/>
        <w:numPr>
          <w:ilvl w:val="0"/>
          <w:numId w:val="6"/>
        </w:numPr>
        <w:spacing w:line="360" w:lineRule="auto"/>
        <w:jc w:val="both"/>
        <w:rPr>
          <w:rFonts w:cs="Calibri"/>
          <w:sz w:val="28"/>
          <w:szCs w:val="28"/>
          <w:lang w:bidi="ar-OM"/>
        </w:rPr>
      </w:pPr>
      <w:r w:rsidRPr="001E2F8B">
        <w:rPr>
          <w:rFonts w:cs="Calibri"/>
          <w:sz w:val="28"/>
          <w:szCs w:val="28"/>
          <w:rtl/>
          <w:lang w:bidi="ar-OM"/>
        </w:rPr>
        <w:t>ما مستوى النضج المؤسسي في إدارة المخاطر ومدى تطبيقها الفعلي في المشاريع؟</w:t>
      </w:r>
    </w:p>
    <w:p w14:paraId="381EF9C3" w14:textId="19067B8B" w:rsidR="002D462E" w:rsidRPr="001E2F8B" w:rsidRDefault="001E2F8B" w:rsidP="00CE73D3">
      <w:pPr>
        <w:pStyle w:val="ListParagraph"/>
        <w:numPr>
          <w:ilvl w:val="0"/>
          <w:numId w:val="6"/>
        </w:numPr>
        <w:spacing w:line="360" w:lineRule="auto"/>
        <w:jc w:val="both"/>
        <w:rPr>
          <w:rFonts w:cs="Calibri"/>
          <w:sz w:val="28"/>
          <w:szCs w:val="28"/>
          <w:lang w:bidi="ar-OM"/>
        </w:rPr>
      </w:pPr>
      <w:r w:rsidRPr="001E2F8B">
        <w:rPr>
          <w:rFonts w:cs="Calibri"/>
          <w:sz w:val="28"/>
          <w:szCs w:val="28"/>
          <w:rtl/>
          <w:lang w:bidi="ar-OM"/>
        </w:rPr>
        <w:t>ما مدى فاعلية استثمار الفرص كجزء من إدارة المخاطر، وتأثير ذلك على جودة المشاريع الإنشائية؟</w:t>
      </w:r>
    </w:p>
    <w:p w14:paraId="1ECBC271" w14:textId="77777777" w:rsidR="00F43DD3" w:rsidRDefault="00F43DD3" w:rsidP="001E2F8B">
      <w:pPr>
        <w:spacing w:line="360" w:lineRule="auto"/>
        <w:jc w:val="both"/>
        <w:rPr>
          <w:rFonts w:cs="Calibri"/>
          <w:sz w:val="26"/>
          <w:szCs w:val="26"/>
          <w:rtl/>
          <w:lang w:bidi="ar-OM"/>
        </w:rPr>
      </w:pPr>
    </w:p>
    <w:p w14:paraId="419A4AD7" w14:textId="77777777" w:rsidR="001E2F8B" w:rsidRDefault="001E2F8B" w:rsidP="001E2F8B">
      <w:pPr>
        <w:spacing w:line="360" w:lineRule="auto"/>
        <w:jc w:val="both"/>
        <w:rPr>
          <w:rFonts w:cs="Calibri"/>
          <w:sz w:val="26"/>
          <w:szCs w:val="26"/>
          <w:rtl/>
          <w:lang w:bidi="ar-OM"/>
        </w:rPr>
      </w:pPr>
    </w:p>
    <w:p w14:paraId="49F97250" w14:textId="77777777" w:rsidR="001E2F8B" w:rsidRDefault="001E2F8B" w:rsidP="001E2F8B">
      <w:pPr>
        <w:spacing w:line="360" w:lineRule="auto"/>
        <w:jc w:val="both"/>
        <w:rPr>
          <w:rFonts w:cs="Calibri"/>
          <w:sz w:val="26"/>
          <w:szCs w:val="26"/>
          <w:rtl/>
          <w:lang w:bidi="ar-OM"/>
        </w:rPr>
      </w:pPr>
    </w:p>
    <w:p w14:paraId="6F316D42" w14:textId="77777777" w:rsidR="001E2F8B" w:rsidRPr="001E2F8B" w:rsidRDefault="001E2F8B" w:rsidP="001E2F8B">
      <w:pPr>
        <w:spacing w:line="360" w:lineRule="auto"/>
        <w:jc w:val="both"/>
        <w:rPr>
          <w:rFonts w:cs="Calibri"/>
          <w:sz w:val="26"/>
          <w:szCs w:val="26"/>
          <w:rtl/>
          <w:lang w:bidi="ar-OM"/>
        </w:rPr>
      </w:pPr>
    </w:p>
    <w:p w14:paraId="38B84F97" w14:textId="77777777" w:rsidR="00F43DD3" w:rsidRDefault="00F43DD3" w:rsidP="007C157A">
      <w:pPr>
        <w:pStyle w:val="ListParagraph"/>
        <w:spacing w:line="360" w:lineRule="auto"/>
        <w:ind w:left="90"/>
        <w:jc w:val="both"/>
        <w:rPr>
          <w:rFonts w:cs="Calibri"/>
          <w:sz w:val="26"/>
          <w:szCs w:val="26"/>
          <w:rtl/>
          <w:lang w:bidi="ar-OM"/>
        </w:rPr>
      </w:pPr>
    </w:p>
    <w:p w14:paraId="4632E2B7" w14:textId="77777777" w:rsidR="00F43DD3" w:rsidRDefault="00F43DD3" w:rsidP="007C157A">
      <w:pPr>
        <w:pStyle w:val="ListParagraph"/>
        <w:spacing w:line="360" w:lineRule="auto"/>
        <w:ind w:left="90"/>
        <w:jc w:val="both"/>
        <w:rPr>
          <w:rFonts w:cs="Calibri"/>
          <w:sz w:val="26"/>
          <w:szCs w:val="26"/>
          <w:rtl/>
          <w:lang w:bidi="ar-OM"/>
        </w:rPr>
      </w:pPr>
    </w:p>
    <w:p w14:paraId="42759E3C" w14:textId="77777777" w:rsidR="00F43DD3" w:rsidRDefault="00F43DD3" w:rsidP="007C157A">
      <w:pPr>
        <w:pStyle w:val="ListParagraph"/>
        <w:spacing w:line="360" w:lineRule="auto"/>
        <w:ind w:left="90"/>
        <w:jc w:val="both"/>
        <w:rPr>
          <w:rFonts w:cs="Calibri"/>
          <w:sz w:val="26"/>
          <w:szCs w:val="26"/>
          <w:rtl/>
          <w:lang w:bidi="ar-OM"/>
        </w:rPr>
      </w:pPr>
    </w:p>
    <w:p w14:paraId="260E91E1" w14:textId="77777777" w:rsidR="00E7365C" w:rsidRDefault="00E7365C" w:rsidP="007C157A">
      <w:pPr>
        <w:pStyle w:val="ListParagraph"/>
        <w:spacing w:line="360" w:lineRule="auto"/>
        <w:ind w:left="90"/>
        <w:jc w:val="both"/>
        <w:rPr>
          <w:rFonts w:cs="Calibri"/>
          <w:sz w:val="26"/>
          <w:szCs w:val="26"/>
          <w:rtl/>
          <w:lang w:bidi="ar-OM"/>
        </w:rPr>
      </w:pPr>
    </w:p>
    <w:p w14:paraId="3316C7B6" w14:textId="77777777" w:rsidR="00E7365C" w:rsidRDefault="00E7365C" w:rsidP="007C157A">
      <w:pPr>
        <w:pStyle w:val="ListParagraph"/>
        <w:spacing w:line="360" w:lineRule="auto"/>
        <w:ind w:left="90"/>
        <w:jc w:val="both"/>
        <w:rPr>
          <w:rFonts w:cs="Calibri"/>
          <w:sz w:val="26"/>
          <w:szCs w:val="26"/>
          <w:rtl/>
          <w:lang w:bidi="ar-OM"/>
        </w:rPr>
      </w:pPr>
    </w:p>
    <w:p w14:paraId="6C2D2103" w14:textId="77777777" w:rsidR="001E2F8B" w:rsidRDefault="001E2F8B" w:rsidP="007C157A">
      <w:pPr>
        <w:pStyle w:val="ListParagraph"/>
        <w:spacing w:line="360" w:lineRule="auto"/>
        <w:ind w:left="90"/>
        <w:jc w:val="both"/>
        <w:rPr>
          <w:rFonts w:cs="Calibri"/>
          <w:sz w:val="26"/>
          <w:szCs w:val="26"/>
          <w:rtl/>
          <w:lang w:bidi="ar-OM"/>
        </w:rPr>
      </w:pPr>
    </w:p>
    <w:p w14:paraId="4BBC8DAA" w14:textId="77777777" w:rsidR="001E2F8B" w:rsidRDefault="001E2F8B" w:rsidP="007C157A">
      <w:pPr>
        <w:pStyle w:val="ListParagraph"/>
        <w:spacing w:line="360" w:lineRule="auto"/>
        <w:ind w:left="90"/>
        <w:jc w:val="both"/>
        <w:rPr>
          <w:rFonts w:cs="Calibri"/>
          <w:sz w:val="26"/>
          <w:szCs w:val="26"/>
          <w:rtl/>
          <w:lang w:bidi="ar-OM"/>
        </w:rPr>
      </w:pPr>
    </w:p>
    <w:p w14:paraId="2CF680BE" w14:textId="5EBDF87C" w:rsidR="001E2F8B" w:rsidRDefault="001E2F8B" w:rsidP="001E2F8B">
      <w:pPr>
        <w:shd w:val="clear" w:color="auto" w:fill="E7E6E6" w:themeFill="background2"/>
        <w:jc w:val="center"/>
        <w:outlineLvl w:val="0"/>
        <w:rPr>
          <w:rFonts w:cstheme="minorHAnsi"/>
          <w:b/>
          <w:bCs/>
          <w:sz w:val="32"/>
          <w:szCs w:val="32"/>
          <w:lang w:bidi="ar-OM"/>
        </w:rPr>
      </w:pPr>
      <w:bookmarkStart w:id="10" w:name="_Toc203408270"/>
      <w:r>
        <w:rPr>
          <w:rFonts w:cstheme="minorHAnsi" w:hint="cs"/>
          <w:b/>
          <w:bCs/>
          <w:sz w:val="32"/>
          <w:szCs w:val="32"/>
          <w:rtl/>
          <w:lang w:bidi="ar-OM"/>
        </w:rPr>
        <w:lastRenderedPageBreak/>
        <w:t>أهمية البحث</w:t>
      </w:r>
      <w:bookmarkEnd w:id="10"/>
    </w:p>
    <w:p w14:paraId="07ADADF0" w14:textId="77777777" w:rsidR="001E2F8B" w:rsidRDefault="001E2F8B" w:rsidP="007C157A">
      <w:pPr>
        <w:pStyle w:val="ListParagraph"/>
        <w:spacing w:line="360" w:lineRule="auto"/>
        <w:ind w:left="90"/>
        <w:jc w:val="both"/>
        <w:rPr>
          <w:rFonts w:cs="Calibri"/>
          <w:sz w:val="26"/>
          <w:szCs w:val="26"/>
          <w:rtl/>
          <w:lang w:bidi="ar-OM"/>
        </w:rPr>
      </w:pPr>
    </w:p>
    <w:p w14:paraId="63B24D9D" w14:textId="3BD5D33B" w:rsidR="001E2F8B" w:rsidRDefault="00174A11" w:rsidP="007C157A">
      <w:pPr>
        <w:pStyle w:val="ListParagraph"/>
        <w:spacing w:line="360" w:lineRule="auto"/>
        <w:ind w:left="90"/>
        <w:jc w:val="both"/>
        <w:rPr>
          <w:rFonts w:cs="Calibri"/>
          <w:sz w:val="26"/>
          <w:szCs w:val="26"/>
          <w:rtl/>
          <w:lang w:bidi="ar-OM"/>
        </w:rPr>
      </w:pPr>
      <w:r w:rsidRPr="00174A11">
        <w:rPr>
          <w:rFonts w:cs="Calibri"/>
          <w:sz w:val="26"/>
          <w:szCs w:val="26"/>
          <w:rtl/>
          <w:lang w:bidi="ar-OM"/>
        </w:rPr>
        <w:t>مع التطور المستمر الذي تشهده المملكة العربية السعودية منذ إطلاق رؤية 2030م، تعمل كافة الجهات على زيادة كفاءة أعمالها التشغيلية بغرض تحقيق أهدافها بما يتماشى مع مستهدفات الرؤية</w:t>
      </w:r>
      <w:r>
        <w:rPr>
          <w:rFonts w:cs="Calibri" w:hint="cs"/>
          <w:sz w:val="26"/>
          <w:szCs w:val="26"/>
          <w:rtl/>
          <w:lang w:bidi="ar-OM"/>
        </w:rPr>
        <w:t xml:space="preserve"> ( </w:t>
      </w:r>
      <w:r w:rsidRPr="00174A11">
        <w:rPr>
          <w:rFonts w:cs="Calibri"/>
          <w:sz w:val="26"/>
          <w:szCs w:val="26"/>
          <w:rtl/>
          <w:lang w:bidi="ar-OM"/>
        </w:rPr>
        <w:t>وزارة الشؤون الإسلامية والدعوة والإرشاد</w:t>
      </w:r>
      <w:r>
        <w:rPr>
          <w:rFonts w:cs="Calibri" w:hint="cs"/>
          <w:sz w:val="26"/>
          <w:szCs w:val="26"/>
          <w:rtl/>
          <w:lang w:bidi="ar-OM"/>
        </w:rPr>
        <w:t xml:space="preserve"> </w:t>
      </w:r>
      <w:r w:rsidRPr="000F4A8D">
        <w:rPr>
          <w:rFonts w:cs="Calibri"/>
          <w:sz w:val="26"/>
          <w:szCs w:val="26"/>
          <w:rtl/>
        </w:rPr>
        <w:t>،</w:t>
      </w:r>
      <w:r w:rsidRPr="00174A11">
        <w:rPr>
          <w:rFonts w:cs="Calibri"/>
          <w:sz w:val="26"/>
          <w:szCs w:val="26"/>
          <w:rtl/>
          <w:lang w:bidi="ar-OM"/>
        </w:rPr>
        <w:t>2023)</w:t>
      </w:r>
      <w:r>
        <w:rPr>
          <w:rFonts w:cs="Calibri" w:hint="cs"/>
          <w:sz w:val="26"/>
          <w:szCs w:val="26"/>
          <w:rtl/>
          <w:lang w:bidi="ar-OM"/>
        </w:rPr>
        <w:t>.</w:t>
      </w:r>
    </w:p>
    <w:p w14:paraId="4ACF33D2" w14:textId="3ED6BF0B" w:rsidR="00174A11" w:rsidRDefault="00174A11" w:rsidP="00174A11">
      <w:pPr>
        <w:pStyle w:val="ListParagraph"/>
        <w:spacing w:line="360" w:lineRule="auto"/>
        <w:ind w:left="90"/>
        <w:jc w:val="both"/>
        <w:rPr>
          <w:rFonts w:cs="Calibri"/>
          <w:sz w:val="26"/>
          <w:szCs w:val="26"/>
          <w:rtl/>
          <w:lang w:bidi="ar-OM"/>
        </w:rPr>
      </w:pPr>
      <w:r>
        <w:rPr>
          <w:rFonts w:cs="Calibri" w:hint="cs"/>
          <w:sz w:val="26"/>
          <w:szCs w:val="26"/>
          <w:rtl/>
        </w:rPr>
        <w:t xml:space="preserve">و </w:t>
      </w:r>
      <w:r w:rsidRPr="00174A11">
        <w:rPr>
          <w:rFonts w:cs="Calibri"/>
          <w:sz w:val="26"/>
          <w:szCs w:val="26"/>
          <w:rtl/>
        </w:rPr>
        <w:t>تمثّل إدارة المخاطر في المشاريع الإنشائية عنصرًا حاسمًا لضمان كفاءة التنفيذ، وتقليل الآثار السلبية الناجمة عن التقلبات الزمنية والمالية والفنية</w:t>
      </w:r>
      <w:r>
        <w:rPr>
          <w:rFonts w:cs="Calibri" w:hint="cs"/>
          <w:sz w:val="26"/>
          <w:szCs w:val="26"/>
          <w:rtl/>
        </w:rPr>
        <w:t xml:space="preserve"> </w:t>
      </w:r>
      <w:r>
        <w:rPr>
          <w:rFonts w:cs="Calibri" w:hint="cs"/>
          <w:sz w:val="26"/>
          <w:szCs w:val="26"/>
          <w:rtl/>
          <w:lang w:bidi="ar-OM"/>
        </w:rPr>
        <w:t xml:space="preserve">( الخطيب </w:t>
      </w:r>
      <w:r w:rsidRPr="000F4A8D">
        <w:rPr>
          <w:rFonts w:cs="Calibri"/>
          <w:sz w:val="26"/>
          <w:szCs w:val="26"/>
          <w:rtl/>
        </w:rPr>
        <w:t>،</w:t>
      </w:r>
      <w:r w:rsidRPr="00174A11">
        <w:rPr>
          <w:rFonts w:cs="Calibri"/>
          <w:sz w:val="26"/>
          <w:szCs w:val="26"/>
          <w:rtl/>
          <w:lang w:bidi="ar-OM"/>
        </w:rPr>
        <w:t>202</w:t>
      </w:r>
      <w:r>
        <w:rPr>
          <w:rFonts w:cs="Calibri" w:hint="cs"/>
          <w:sz w:val="26"/>
          <w:szCs w:val="26"/>
          <w:rtl/>
          <w:lang w:bidi="ar-OM"/>
        </w:rPr>
        <w:t>0</w:t>
      </w:r>
      <w:r w:rsidRPr="00174A11">
        <w:rPr>
          <w:rFonts w:cs="Calibri"/>
          <w:sz w:val="26"/>
          <w:szCs w:val="26"/>
          <w:rtl/>
          <w:lang w:bidi="ar-OM"/>
        </w:rPr>
        <w:t>)</w:t>
      </w:r>
      <w:r>
        <w:rPr>
          <w:rFonts w:cs="Calibri" w:hint="cs"/>
          <w:sz w:val="26"/>
          <w:szCs w:val="26"/>
          <w:rtl/>
          <w:lang w:bidi="ar-OM"/>
        </w:rPr>
        <w:t>.</w:t>
      </w:r>
    </w:p>
    <w:p w14:paraId="33A5AF92" w14:textId="4DBD0F12" w:rsidR="00174A11" w:rsidRPr="00174A11" w:rsidRDefault="00174A11" w:rsidP="00174A11">
      <w:pPr>
        <w:pStyle w:val="ListParagraph"/>
        <w:spacing w:line="360" w:lineRule="auto"/>
        <w:ind w:left="90"/>
        <w:jc w:val="both"/>
        <w:rPr>
          <w:rFonts w:cs="Calibri"/>
          <w:sz w:val="26"/>
          <w:szCs w:val="26"/>
          <w:lang w:bidi="ar-OM"/>
        </w:rPr>
      </w:pPr>
      <w:r w:rsidRPr="00174A11">
        <w:rPr>
          <w:rFonts w:cs="Calibri"/>
          <w:sz w:val="26"/>
          <w:szCs w:val="26"/>
          <w:rtl/>
        </w:rPr>
        <w:t xml:space="preserve">وانطلاقًا من هذا المنظور، يسعى الباحث إلى تسليط الضوء على دور إدارة المخاطر بشقيها – التهديدات والفرص – </w:t>
      </w:r>
      <w:r>
        <w:rPr>
          <w:rFonts w:cs="Calibri" w:hint="cs"/>
          <w:sz w:val="26"/>
          <w:szCs w:val="26"/>
          <w:rtl/>
        </w:rPr>
        <w:t xml:space="preserve"> </w:t>
      </w:r>
      <w:r w:rsidRPr="00174A11">
        <w:rPr>
          <w:rFonts w:cs="Calibri"/>
          <w:sz w:val="26"/>
          <w:szCs w:val="26"/>
          <w:rtl/>
        </w:rPr>
        <w:t>في تحسين جودة المشاريع الإنشائية، خاصة في منطقة مكة المكرمة التي تُعد بيئة تنفيذية ذات خصوصية تنظيمية وتشغيلية ودينية</w:t>
      </w:r>
      <w:r w:rsidRPr="00174A11">
        <w:rPr>
          <w:rFonts w:cs="Calibri"/>
          <w:sz w:val="26"/>
          <w:szCs w:val="26"/>
          <w:lang w:bidi="ar-OM"/>
        </w:rPr>
        <w:t>.</w:t>
      </w:r>
    </w:p>
    <w:p w14:paraId="764D525F" w14:textId="77777777" w:rsidR="00174A11" w:rsidRPr="00174A11" w:rsidRDefault="00174A11" w:rsidP="00174A11">
      <w:pPr>
        <w:pStyle w:val="ListParagraph"/>
        <w:spacing w:line="360" w:lineRule="auto"/>
        <w:ind w:left="90"/>
        <w:jc w:val="both"/>
        <w:rPr>
          <w:rFonts w:cs="Calibri"/>
          <w:sz w:val="26"/>
          <w:szCs w:val="26"/>
          <w:lang w:bidi="ar-OM"/>
        </w:rPr>
      </w:pPr>
      <w:r w:rsidRPr="00174A11">
        <w:rPr>
          <w:rFonts w:cs="Calibri"/>
          <w:sz w:val="26"/>
          <w:szCs w:val="26"/>
          <w:rtl/>
        </w:rPr>
        <w:t>وتُستمد أهمية هذا البحث من كونه يربط بين العمق النظري لإدارة المخاطر ومتطلبات التطبيق العملي في مشاريع كبرى، مما يسمح بتحديد مواطن القوة والقصور في الممارسات الحالية وتقديم إطار بحثي يمكن أن يدعم اتخاذ القرار وتحسين الأداء</w:t>
      </w:r>
      <w:r w:rsidRPr="00174A11">
        <w:rPr>
          <w:rFonts w:cs="Calibri"/>
          <w:sz w:val="26"/>
          <w:szCs w:val="26"/>
          <w:lang w:bidi="ar-OM"/>
        </w:rPr>
        <w:t>.</w:t>
      </w:r>
    </w:p>
    <w:p w14:paraId="0F5DFAA7" w14:textId="2557A3B2" w:rsidR="00174A11" w:rsidRDefault="00174A11" w:rsidP="00174A11">
      <w:pPr>
        <w:pStyle w:val="ListParagraph"/>
        <w:spacing w:line="360" w:lineRule="auto"/>
        <w:ind w:left="90"/>
        <w:rPr>
          <w:rFonts w:cs="Calibri"/>
          <w:sz w:val="26"/>
          <w:szCs w:val="26"/>
          <w:rtl/>
        </w:rPr>
      </w:pPr>
      <w:r>
        <w:rPr>
          <w:rFonts w:cs="Calibri" w:hint="cs"/>
          <w:sz w:val="26"/>
          <w:szCs w:val="26"/>
          <w:rtl/>
        </w:rPr>
        <w:t>حيث تم</w:t>
      </w:r>
      <w:r w:rsidRPr="00174A11">
        <w:rPr>
          <w:rFonts w:cs="Calibri"/>
          <w:sz w:val="26"/>
          <w:szCs w:val="26"/>
          <w:rtl/>
        </w:rPr>
        <w:t xml:space="preserve"> تصنيف أهمية البحث إلى بُعدين </w:t>
      </w:r>
      <w:r>
        <w:rPr>
          <w:rFonts w:cs="Calibri" w:hint="cs"/>
          <w:sz w:val="26"/>
          <w:szCs w:val="26"/>
          <w:rtl/>
        </w:rPr>
        <w:t xml:space="preserve">وهما </w:t>
      </w:r>
      <w:r w:rsidRPr="00174A11">
        <w:rPr>
          <w:rFonts w:cs="Calibri"/>
          <w:sz w:val="26"/>
          <w:szCs w:val="26"/>
          <w:lang w:bidi="ar-OM"/>
        </w:rPr>
        <w:t>:</w:t>
      </w:r>
      <w:r>
        <w:rPr>
          <w:rFonts w:cs="Calibri" w:hint="cs"/>
          <w:sz w:val="26"/>
          <w:szCs w:val="26"/>
          <w:rtl/>
          <w:lang w:bidi="ar-OM"/>
        </w:rPr>
        <w:t xml:space="preserve"> ا</w:t>
      </w:r>
      <w:r w:rsidRPr="00174A11">
        <w:rPr>
          <w:rFonts w:cs="Calibri"/>
          <w:sz w:val="26"/>
          <w:szCs w:val="26"/>
          <w:rtl/>
        </w:rPr>
        <w:t>لأهمية النظرية،  الأهمية التطبيقية</w:t>
      </w:r>
      <w:r>
        <w:rPr>
          <w:rFonts w:cs="Calibri" w:hint="cs"/>
          <w:sz w:val="26"/>
          <w:szCs w:val="26"/>
          <w:rtl/>
        </w:rPr>
        <w:t>.</w:t>
      </w:r>
    </w:p>
    <w:p w14:paraId="73614AC3" w14:textId="77777777" w:rsidR="00174A11" w:rsidRDefault="00174A11" w:rsidP="00174A11">
      <w:pPr>
        <w:pStyle w:val="ListParagraph"/>
        <w:spacing w:line="360" w:lineRule="auto"/>
        <w:ind w:left="90"/>
        <w:rPr>
          <w:rFonts w:cs="Calibri"/>
          <w:sz w:val="26"/>
          <w:szCs w:val="26"/>
          <w:rtl/>
        </w:rPr>
      </w:pPr>
    </w:p>
    <w:p w14:paraId="5FF43A53" w14:textId="324CF8D7" w:rsidR="00174A11" w:rsidRDefault="00174A11" w:rsidP="005F36A1">
      <w:pPr>
        <w:pStyle w:val="ListParagraph"/>
        <w:spacing w:after="360" w:line="360" w:lineRule="auto"/>
        <w:ind w:left="91"/>
        <w:rPr>
          <w:rFonts w:cs="Calibri"/>
          <w:b/>
          <w:bCs/>
          <w:sz w:val="26"/>
          <w:szCs w:val="26"/>
          <w:u w:val="single"/>
          <w:rtl/>
        </w:rPr>
      </w:pPr>
      <w:r w:rsidRPr="00174A11">
        <w:rPr>
          <w:rFonts w:cs="Calibri" w:hint="cs"/>
          <w:b/>
          <w:bCs/>
          <w:sz w:val="26"/>
          <w:szCs w:val="26"/>
          <w:u w:val="single"/>
          <w:rtl/>
        </w:rPr>
        <w:t xml:space="preserve">أولاً / </w:t>
      </w:r>
      <w:r>
        <w:rPr>
          <w:rFonts w:cs="Calibri" w:hint="cs"/>
          <w:b/>
          <w:bCs/>
          <w:sz w:val="26"/>
          <w:szCs w:val="26"/>
          <w:u w:val="single"/>
          <w:rtl/>
        </w:rPr>
        <w:t>أهمية البحث</w:t>
      </w:r>
      <w:r w:rsidRPr="00174A11">
        <w:rPr>
          <w:rFonts w:cs="Calibri" w:hint="cs"/>
          <w:b/>
          <w:bCs/>
          <w:sz w:val="26"/>
          <w:szCs w:val="26"/>
          <w:u w:val="single"/>
          <w:rtl/>
        </w:rPr>
        <w:t xml:space="preserve"> النظرية :-</w:t>
      </w:r>
    </w:p>
    <w:p w14:paraId="27FA35C3" w14:textId="77777777" w:rsidR="005F36A1" w:rsidRPr="005F36A1" w:rsidRDefault="005F36A1" w:rsidP="005F36A1">
      <w:pPr>
        <w:pStyle w:val="ListParagraph"/>
        <w:spacing w:after="360" w:line="360" w:lineRule="auto"/>
        <w:ind w:left="91"/>
        <w:rPr>
          <w:rFonts w:cs="Calibri"/>
          <w:b/>
          <w:bCs/>
          <w:sz w:val="8"/>
          <w:szCs w:val="8"/>
          <w:u w:val="single"/>
          <w:rtl/>
        </w:rPr>
      </w:pPr>
    </w:p>
    <w:p w14:paraId="04672341" w14:textId="77777777" w:rsidR="00876EC6" w:rsidRPr="00876EC6" w:rsidRDefault="00876EC6" w:rsidP="002673BD">
      <w:pPr>
        <w:pStyle w:val="ListParagraph"/>
        <w:numPr>
          <w:ilvl w:val="0"/>
          <w:numId w:val="7"/>
        </w:numPr>
        <w:tabs>
          <w:tab w:val="clear" w:pos="720"/>
        </w:tabs>
        <w:spacing w:before="240" w:line="360" w:lineRule="auto"/>
        <w:ind w:left="425" w:hanging="357"/>
        <w:jc w:val="both"/>
        <w:rPr>
          <w:rFonts w:cs="Calibri"/>
          <w:sz w:val="26"/>
          <w:szCs w:val="26"/>
          <w:lang w:bidi="ar-OM"/>
        </w:rPr>
      </w:pPr>
      <w:r w:rsidRPr="00876EC6">
        <w:rPr>
          <w:rFonts w:cs="Calibri"/>
          <w:sz w:val="26"/>
          <w:szCs w:val="26"/>
          <w:rtl/>
        </w:rPr>
        <w:t>يساعد هذا البحث في توضيح أهمية إدارة المخاطر في المشاريع الإنشائية، من خلال ربطها بعناصر الجودة والتكلفة والجدول الزمني، مما يثري المفاهيم النظرية في هذا المجال</w:t>
      </w:r>
      <w:r w:rsidRPr="00876EC6">
        <w:rPr>
          <w:rFonts w:cs="Calibri"/>
          <w:sz w:val="26"/>
          <w:szCs w:val="26"/>
          <w:lang w:bidi="ar-OM"/>
        </w:rPr>
        <w:t>.</w:t>
      </w:r>
    </w:p>
    <w:p w14:paraId="03C02B8A" w14:textId="77777777" w:rsidR="00876EC6" w:rsidRDefault="00876EC6" w:rsidP="002673BD">
      <w:pPr>
        <w:pStyle w:val="ListParagraph"/>
        <w:numPr>
          <w:ilvl w:val="0"/>
          <w:numId w:val="7"/>
        </w:numPr>
        <w:tabs>
          <w:tab w:val="clear" w:pos="720"/>
        </w:tabs>
        <w:spacing w:line="360" w:lineRule="auto"/>
        <w:ind w:left="429"/>
        <w:jc w:val="both"/>
        <w:rPr>
          <w:rFonts w:cs="Calibri"/>
          <w:sz w:val="26"/>
          <w:szCs w:val="26"/>
          <w:lang w:bidi="ar-OM"/>
        </w:rPr>
      </w:pPr>
      <w:r w:rsidRPr="00876EC6">
        <w:rPr>
          <w:rFonts w:cs="Calibri"/>
          <w:sz w:val="26"/>
          <w:szCs w:val="26"/>
          <w:rtl/>
        </w:rPr>
        <w:t>يُساهم في سد فجوة معرفية تتعلق بدمج التهديدات والفرص ضمن إطار واحد، وهو جانب غالبًا ما تهمله الدراسات التي تركّز فقط على الجوانب السلبية للمخاطر</w:t>
      </w:r>
      <w:r w:rsidRPr="00876EC6">
        <w:rPr>
          <w:rFonts w:cs="Calibri"/>
          <w:sz w:val="26"/>
          <w:szCs w:val="26"/>
          <w:lang w:bidi="ar-OM"/>
        </w:rPr>
        <w:t>.</w:t>
      </w:r>
    </w:p>
    <w:p w14:paraId="65B6F6DE" w14:textId="5A4D2014" w:rsidR="005F36A1" w:rsidRPr="00876EC6" w:rsidRDefault="005F36A1" w:rsidP="002673BD">
      <w:pPr>
        <w:pStyle w:val="ListParagraph"/>
        <w:numPr>
          <w:ilvl w:val="0"/>
          <w:numId w:val="7"/>
        </w:numPr>
        <w:tabs>
          <w:tab w:val="clear" w:pos="720"/>
        </w:tabs>
        <w:spacing w:line="360" w:lineRule="auto"/>
        <w:ind w:left="429"/>
        <w:jc w:val="both"/>
        <w:rPr>
          <w:rFonts w:cs="Calibri"/>
          <w:sz w:val="26"/>
          <w:szCs w:val="26"/>
          <w:lang w:bidi="ar-OM"/>
        </w:rPr>
      </w:pPr>
      <w:r w:rsidRPr="005F36A1">
        <w:rPr>
          <w:rFonts w:cs="Calibri"/>
          <w:sz w:val="26"/>
          <w:szCs w:val="26"/>
          <w:rtl/>
        </w:rPr>
        <w:t>تعتمد الدراسة على تحليل ميداني لآراء عينة من المهندسين والممارسين في قطاع الإنشاءات بمنطقة مكة المكرمة، مما يعزّز من موثوقية النتائج ويوفّر بيانات يمكن الاستفادة منها في تطوير أطر نظرية محلية</w:t>
      </w:r>
      <w:r w:rsidRPr="005F36A1">
        <w:rPr>
          <w:rFonts w:cs="Calibri"/>
          <w:sz w:val="26"/>
          <w:szCs w:val="26"/>
          <w:lang w:bidi="ar-OM"/>
        </w:rPr>
        <w:t>.</w:t>
      </w:r>
    </w:p>
    <w:p w14:paraId="7E530613" w14:textId="797EC6F1" w:rsidR="00876EC6" w:rsidRPr="00876EC6" w:rsidRDefault="00876EC6" w:rsidP="002673BD">
      <w:pPr>
        <w:pStyle w:val="ListParagraph"/>
        <w:numPr>
          <w:ilvl w:val="0"/>
          <w:numId w:val="7"/>
        </w:numPr>
        <w:tabs>
          <w:tab w:val="clear" w:pos="720"/>
        </w:tabs>
        <w:spacing w:line="360" w:lineRule="auto"/>
        <w:ind w:left="429"/>
        <w:jc w:val="both"/>
        <w:rPr>
          <w:rFonts w:cs="Calibri"/>
          <w:sz w:val="26"/>
          <w:szCs w:val="26"/>
          <w:lang w:bidi="ar-OM"/>
        </w:rPr>
      </w:pPr>
      <w:r w:rsidRPr="00876EC6">
        <w:rPr>
          <w:rFonts w:cs="Calibri"/>
          <w:sz w:val="26"/>
          <w:szCs w:val="26"/>
          <w:rtl/>
        </w:rPr>
        <w:t>يوفّر البحث قاعدة معرفية يمكن تطوير</w:t>
      </w:r>
      <w:r w:rsidR="002673BD">
        <w:rPr>
          <w:rFonts w:cs="Calibri" w:hint="cs"/>
          <w:sz w:val="26"/>
          <w:szCs w:val="26"/>
          <w:rtl/>
        </w:rPr>
        <w:t>ها في</w:t>
      </w:r>
      <w:r w:rsidRPr="00876EC6">
        <w:rPr>
          <w:rFonts w:cs="Calibri"/>
          <w:sz w:val="26"/>
          <w:szCs w:val="26"/>
          <w:rtl/>
        </w:rPr>
        <w:t xml:space="preserve"> دراسات مستقبلية تتناول أثر إدارة المخاطر في البيئات ذات الخصوصية العالية مثل مكة المكرمة</w:t>
      </w:r>
      <w:r w:rsidRPr="00876EC6">
        <w:rPr>
          <w:rFonts w:cs="Calibri"/>
          <w:sz w:val="26"/>
          <w:szCs w:val="26"/>
          <w:lang w:bidi="ar-OM"/>
        </w:rPr>
        <w:t>.</w:t>
      </w:r>
    </w:p>
    <w:p w14:paraId="1951E05B" w14:textId="0712EE87" w:rsidR="005F36A1" w:rsidRPr="002673BD" w:rsidRDefault="0048195D" w:rsidP="002673BD">
      <w:pPr>
        <w:pStyle w:val="ListParagraph"/>
        <w:numPr>
          <w:ilvl w:val="0"/>
          <w:numId w:val="7"/>
        </w:numPr>
        <w:tabs>
          <w:tab w:val="clear" w:pos="720"/>
        </w:tabs>
        <w:spacing w:line="360" w:lineRule="auto"/>
        <w:ind w:left="429"/>
        <w:jc w:val="both"/>
        <w:rPr>
          <w:rFonts w:cs="Calibri"/>
          <w:sz w:val="26"/>
          <w:szCs w:val="26"/>
          <w:rtl/>
          <w:lang w:bidi="ar-OM"/>
        </w:rPr>
      </w:pPr>
      <w:r>
        <w:rPr>
          <w:rFonts w:cs="Calibri" w:hint="cs"/>
          <w:sz w:val="26"/>
          <w:szCs w:val="26"/>
          <w:rtl/>
        </w:rPr>
        <w:t xml:space="preserve">يمكن أن </w:t>
      </w:r>
      <w:r w:rsidR="00876EC6" w:rsidRPr="00876EC6">
        <w:rPr>
          <w:rFonts w:cs="Calibri"/>
          <w:sz w:val="26"/>
          <w:szCs w:val="26"/>
          <w:rtl/>
        </w:rPr>
        <w:t xml:space="preserve">تُعد نتائج الدراسة مرجعًا نظريًا مفيدًا </w:t>
      </w:r>
      <w:r>
        <w:rPr>
          <w:rFonts w:cs="Calibri" w:hint="cs"/>
          <w:sz w:val="26"/>
          <w:szCs w:val="26"/>
          <w:rtl/>
        </w:rPr>
        <w:t>يتم</w:t>
      </w:r>
      <w:r w:rsidR="00876EC6" w:rsidRPr="00876EC6">
        <w:rPr>
          <w:rFonts w:cs="Calibri"/>
          <w:sz w:val="26"/>
          <w:szCs w:val="26"/>
          <w:rtl/>
        </w:rPr>
        <w:t xml:space="preserve"> استخدامه في </w:t>
      </w:r>
      <w:r w:rsidRPr="00876EC6">
        <w:rPr>
          <w:rFonts w:cs="Calibri"/>
          <w:sz w:val="26"/>
          <w:szCs w:val="26"/>
          <w:rtl/>
        </w:rPr>
        <w:t xml:space="preserve">المسارات المهنية </w:t>
      </w:r>
      <w:r w:rsidR="00876EC6" w:rsidRPr="00876EC6">
        <w:rPr>
          <w:rFonts w:cs="Calibri"/>
          <w:sz w:val="26"/>
          <w:szCs w:val="26"/>
          <w:rtl/>
        </w:rPr>
        <w:t>المتعلقة بإدارة المشاريع</w:t>
      </w:r>
      <w:r>
        <w:rPr>
          <w:rFonts w:cs="Calibri" w:hint="cs"/>
          <w:sz w:val="26"/>
          <w:szCs w:val="26"/>
          <w:rtl/>
        </w:rPr>
        <w:t>.</w:t>
      </w:r>
    </w:p>
    <w:p w14:paraId="6E0B2061" w14:textId="753E32BC" w:rsidR="005F36A1" w:rsidRDefault="005F36A1" w:rsidP="005F36A1">
      <w:pPr>
        <w:pStyle w:val="ListParagraph"/>
        <w:spacing w:line="360" w:lineRule="auto"/>
        <w:ind w:left="90"/>
        <w:rPr>
          <w:rFonts w:cs="Calibri"/>
          <w:b/>
          <w:bCs/>
          <w:sz w:val="26"/>
          <w:szCs w:val="26"/>
          <w:u w:val="single"/>
          <w:rtl/>
        </w:rPr>
      </w:pPr>
      <w:r>
        <w:rPr>
          <w:rFonts w:cs="Calibri" w:hint="cs"/>
          <w:b/>
          <w:bCs/>
          <w:sz w:val="26"/>
          <w:szCs w:val="26"/>
          <w:u w:val="single"/>
          <w:rtl/>
        </w:rPr>
        <w:t>ثانياً</w:t>
      </w:r>
      <w:r w:rsidRPr="00174A11">
        <w:rPr>
          <w:rFonts w:cs="Calibri" w:hint="cs"/>
          <w:b/>
          <w:bCs/>
          <w:sz w:val="26"/>
          <w:szCs w:val="26"/>
          <w:u w:val="single"/>
          <w:rtl/>
        </w:rPr>
        <w:t xml:space="preserve"> / </w:t>
      </w:r>
      <w:r>
        <w:rPr>
          <w:rFonts w:cs="Calibri" w:hint="cs"/>
          <w:b/>
          <w:bCs/>
          <w:sz w:val="26"/>
          <w:szCs w:val="26"/>
          <w:u w:val="single"/>
          <w:rtl/>
        </w:rPr>
        <w:t>أهمية البحث</w:t>
      </w:r>
      <w:r w:rsidRPr="00174A11">
        <w:rPr>
          <w:rFonts w:cs="Calibri" w:hint="cs"/>
          <w:b/>
          <w:bCs/>
          <w:sz w:val="26"/>
          <w:szCs w:val="26"/>
          <w:u w:val="single"/>
          <w:rtl/>
        </w:rPr>
        <w:t xml:space="preserve"> </w:t>
      </w:r>
      <w:r>
        <w:rPr>
          <w:rFonts w:cs="Calibri" w:hint="cs"/>
          <w:b/>
          <w:bCs/>
          <w:sz w:val="26"/>
          <w:szCs w:val="26"/>
          <w:u w:val="single"/>
          <w:rtl/>
        </w:rPr>
        <w:t>التطبيقية</w:t>
      </w:r>
      <w:r w:rsidRPr="00174A11">
        <w:rPr>
          <w:rFonts w:cs="Calibri" w:hint="cs"/>
          <w:b/>
          <w:bCs/>
          <w:sz w:val="26"/>
          <w:szCs w:val="26"/>
          <w:u w:val="single"/>
          <w:rtl/>
        </w:rPr>
        <w:t xml:space="preserve"> :-</w:t>
      </w:r>
    </w:p>
    <w:p w14:paraId="5C733D36" w14:textId="77777777" w:rsidR="005F36A1" w:rsidRPr="005F36A1" w:rsidRDefault="005F36A1" w:rsidP="005F36A1">
      <w:pPr>
        <w:pStyle w:val="ListParagraph"/>
        <w:spacing w:line="360" w:lineRule="auto"/>
        <w:ind w:left="90"/>
        <w:rPr>
          <w:rFonts w:cs="Calibri"/>
          <w:b/>
          <w:bCs/>
          <w:sz w:val="8"/>
          <w:szCs w:val="8"/>
          <w:u w:val="single"/>
          <w:rtl/>
        </w:rPr>
      </w:pPr>
    </w:p>
    <w:p w14:paraId="72499554" w14:textId="37A21B99" w:rsidR="005F36A1" w:rsidRPr="005F36A1" w:rsidRDefault="005F36A1" w:rsidP="00CE73D3">
      <w:pPr>
        <w:pStyle w:val="ListParagraph"/>
        <w:numPr>
          <w:ilvl w:val="0"/>
          <w:numId w:val="7"/>
        </w:numPr>
        <w:tabs>
          <w:tab w:val="clear" w:pos="720"/>
        </w:tabs>
        <w:spacing w:line="360" w:lineRule="auto"/>
        <w:ind w:left="429"/>
        <w:rPr>
          <w:rFonts w:cs="Calibri"/>
          <w:sz w:val="26"/>
          <w:szCs w:val="26"/>
        </w:rPr>
      </w:pPr>
      <w:r w:rsidRPr="005F36A1">
        <w:rPr>
          <w:rFonts w:cs="Calibri"/>
          <w:sz w:val="26"/>
          <w:szCs w:val="26"/>
          <w:rtl/>
        </w:rPr>
        <w:lastRenderedPageBreak/>
        <w:t>تُعالج هذه الدراسة جانبًا عمليًا مهمًا في قطاع المشاريع الإنشائية، من خلال تحديد أثر إدارة المخاطر بشقيها – التهديدات والفرص – على جودة تنفيذ المشاريع، وهو ما يُساعد في اتخاذ قرارات واقعية مبنية على بيانات ميدانية</w:t>
      </w:r>
      <w:r w:rsidRPr="005F36A1">
        <w:rPr>
          <w:rFonts w:cs="Calibri"/>
          <w:sz w:val="26"/>
          <w:szCs w:val="26"/>
        </w:rPr>
        <w:t>.</w:t>
      </w:r>
    </w:p>
    <w:p w14:paraId="0BF2B88C" w14:textId="14951DBA" w:rsidR="005F36A1" w:rsidRPr="005F36A1" w:rsidRDefault="005F36A1" w:rsidP="00CE73D3">
      <w:pPr>
        <w:pStyle w:val="ListParagraph"/>
        <w:numPr>
          <w:ilvl w:val="0"/>
          <w:numId w:val="7"/>
        </w:numPr>
        <w:tabs>
          <w:tab w:val="clear" w:pos="720"/>
        </w:tabs>
        <w:spacing w:line="360" w:lineRule="auto"/>
        <w:ind w:left="429"/>
        <w:rPr>
          <w:rFonts w:cs="Calibri"/>
          <w:sz w:val="26"/>
          <w:szCs w:val="26"/>
        </w:rPr>
      </w:pPr>
      <w:r w:rsidRPr="005F36A1">
        <w:rPr>
          <w:rFonts w:cs="Calibri"/>
          <w:sz w:val="26"/>
          <w:szCs w:val="26"/>
          <w:rtl/>
        </w:rPr>
        <w:t>تُسهم النتائج في توجيه الجهات التنفيذية والاستشارية نحو آليات أكثر فعالية في التعامل مع المخاطر، مما يُساهم في تقليل نسب الهدر، وتحسين الالتزام بالجودة والمعايير الفنية</w:t>
      </w:r>
      <w:r w:rsidRPr="005F36A1">
        <w:rPr>
          <w:rFonts w:cs="Calibri"/>
          <w:sz w:val="26"/>
          <w:szCs w:val="26"/>
        </w:rPr>
        <w:t>.</w:t>
      </w:r>
    </w:p>
    <w:p w14:paraId="505DF0E1" w14:textId="5EAC19B8" w:rsidR="005F36A1" w:rsidRPr="005F36A1" w:rsidRDefault="005F36A1" w:rsidP="00CE73D3">
      <w:pPr>
        <w:pStyle w:val="ListParagraph"/>
        <w:numPr>
          <w:ilvl w:val="0"/>
          <w:numId w:val="7"/>
        </w:numPr>
        <w:tabs>
          <w:tab w:val="clear" w:pos="720"/>
        </w:tabs>
        <w:spacing w:line="360" w:lineRule="auto"/>
        <w:ind w:left="429"/>
        <w:rPr>
          <w:rFonts w:cs="Calibri"/>
          <w:sz w:val="26"/>
          <w:szCs w:val="26"/>
        </w:rPr>
      </w:pPr>
      <w:r w:rsidRPr="005F36A1">
        <w:rPr>
          <w:rFonts w:cs="Calibri"/>
          <w:sz w:val="26"/>
          <w:szCs w:val="26"/>
          <w:rtl/>
        </w:rPr>
        <w:t>يُمكن أن تكون التوصيات المستخلصة من البحث مرجعًا إرشاديًا لتطوير السياسات المؤسسية في إدارة المشاريع، من خلال دعم إجراءات السلامة، وضبط التكاليف، وتحسين كفاءة الإنفاق</w:t>
      </w:r>
      <w:r w:rsidRPr="005F36A1">
        <w:rPr>
          <w:rFonts w:cs="Calibri"/>
          <w:sz w:val="26"/>
          <w:szCs w:val="26"/>
        </w:rPr>
        <w:t>.</w:t>
      </w:r>
    </w:p>
    <w:p w14:paraId="3EEED85B" w14:textId="248330A2" w:rsidR="005F36A1" w:rsidRDefault="005F36A1" w:rsidP="00CE73D3">
      <w:pPr>
        <w:pStyle w:val="ListParagraph"/>
        <w:numPr>
          <w:ilvl w:val="0"/>
          <w:numId w:val="7"/>
        </w:numPr>
        <w:tabs>
          <w:tab w:val="clear" w:pos="720"/>
        </w:tabs>
        <w:spacing w:line="360" w:lineRule="auto"/>
        <w:ind w:left="429"/>
        <w:rPr>
          <w:rFonts w:cs="Calibri"/>
          <w:sz w:val="26"/>
          <w:szCs w:val="26"/>
        </w:rPr>
      </w:pPr>
      <w:r w:rsidRPr="005F36A1">
        <w:rPr>
          <w:rFonts w:cs="Calibri"/>
          <w:sz w:val="26"/>
          <w:szCs w:val="26"/>
          <w:rtl/>
        </w:rPr>
        <w:t xml:space="preserve">تدعم الدراسة المؤسسات في إدراج مفاهيم إدارة المخاطر ضمن المحتوى </w:t>
      </w:r>
      <w:r>
        <w:rPr>
          <w:rFonts w:cs="Calibri" w:hint="cs"/>
          <w:sz w:val="26"/>
          <w:szCs w:val="26"/>
          <w:rtl/>
        </w:rPr>
        <w:t>التدريبي</w:t>
      </w:r>
      <w:r w:rsidRPr="005F36A1">
        <w:rPr>
          <w:rFonts w:cs="Calibri"/>
          <w:sz w:val="26"/>
          <w:szCs w:val="26"/>
          <w:rtl/>
        </w:rPr>
        <w:t xml:space="preserve"> ، بما يربط الجوانب النظرية بالتطبيق الواقعي في بيئة العمل الهندسي</w:t>
      </w:r>
      <w:r w:rsidRPr="005F36A1">
        <w:rPr>
          <w:rFonts w:cs="Calibri"/>
          <w:sz w:val="26"/>
          <w:szCs w:val="26"/>
        </w:rPr>
        <w:t>.</w:t>
      </w:r>
    </w:p>
    <w:p w14:paraId="2334D9E8" w14:textId="3DE78C78" w:rsidR="00EA2848" w:rsidRPr="00EA2848" w:rsidRDefault="00EA2848" w:rsidP="00EA2848">
      <w:pPr>
        <w:spacing w:line="360" w:lineRule="auto"/>
        <w:rPr>
          <w:rFonts w:cs="Calibri"/>
          <w:sz w:val="26"/>
          <w:szCs w:val="26"/>
        </w:rPr>
      </w:pPr>
    </w:p>
    <w:p w14:paraId="2C34200F" w14:textId="77777777" w:rsidR="005F36A1" w:rsidRPr="005F36A1" w:rsidRDefault="005F36A1" w:rsidP="005F36A1">
      <w:pPr>
        <w:spacing w:line="360" w:lineRule="auto"/>
        <w:rPr>
          <w:rFonts w:cs="Calibri"/>
          <w:sz w:val="26"/>
          <w:szCs w:val="26"/>
          <w:lang w:bidi="ar-OM"/>
        </w:rPr>
      </w:pPr>
    </w:p>
    <w:p w14:paraId="1B27D27A" w14:textId="77777777" w:rsidR="00876EC6" w:rsidRPr="00174A11" w:rsidRDefault="00876EC6" w:rsidP="00174A11">
      <w:pPr>
        <w:pStyle w:val="ListParagraph"/>
        <w:spacing w:line="360" w:lineRule="auto"/>
        <w:ind w:left="90"/>
        <w:rPr>
          <w:rFonts w:cs="Calibri"/>
          <w:b/>
          <w:bCs/>
          <w:sz w:val="26"/>
          <w:szCs w:val="26"/>
          <w:u w:val="single"/>
          <w:lang w:bidi="ar-OM"/>
        </w:rPr>
      </w:pPr>
    </w:p>
    <w:p w14:paraId="6E195069" w14:textId="0A03DCA7" w:rsidR="00174A11" w:rsidRPr="00174A11" w:rsidRDefault="00174A11" w:rsidP="00174A11">
      <w:pPr>
        <w:pStyle w:val="ListParagraph"/>
        <w:spacing w:line="360" w:lineRule="auto"/>
        <w:ind w:left="90"/>
        <w:jc w:val="both"/>
        <w:rPr>
          <w:rFonts w:cs="Calibri"/>
          <w:sz w:val="26"/>
          <w:szCs w:val="26"/>
          <w:rtl/>
          <w:lang w:bidi="ar-OM"/>
        </w:rPr>
      </w:pPr>
    </w:p>
    <w:p w14:paraId="3C4E6319" w14:textId="77777777" w:rsidR="001E2F8B" w:rsidRDefault="001E2F8B" w:rsidP="007C157A">
      <w:pPr>
        <w:pStyle w:val="ListParagraph"/>
        <w:spacing w:line="360" w:lineRule="auto"/>
        <w:ind w:left="90"/>
        <w:jc w:val="both"/>
        <w:rPr>
          <w:rFonts w:cs="Calibri"/>
          <w:sz w:val="26"/>
          <w:szCs w:val="26"/>
          <w:rtl/>
          <w:lang w:bidi="ar-OM"/>
        </w:rPr>
      </w:pPr>
    </w:p>
    <w:p w14:paraId="7A08BDD2" w14:textId="77777777" w:rsidR="001E2F8B" w:rsidRDefault="001E2F8B" w:rsidP="007C157A">
      <w:pPr>
        <w:pStyle w:val="ListParagraph"/>
        <w:spacing w:line="360" w:lineRule="auto"/>
        <w:ind w:left="90"/>
        <w:jc w:val="both"/>
        <w:rPr>
          <w:rFonts w:cs="Calibri"/>
          <w:sz w:val="26"/>
          <w:szCs w:val="26"/>
          <w:rtl/>
          <w:lang w:bidi="ar-OM"/>
        </w:rPr>
      </w:pPr>
    </w:p>
    <w:p w14:paraId="00F2DE1B" w14:textId="77777777" w:rsidR="00CB141E" w:rsidRDefault="00CB141E" w:rsidP="007C157A">
      <w:pPr>
        <w:pStyle w:val="ListParagraph"/>
        <w:spacing w:line="360" w:lineRule="auto"/>
        <w:ind w:left="90"/>
        <w:jc w:val="both"/>
        <w:rPr>
          <w:rFonts w:cs="Calibri"/>
          <w:sz w:val="26"/>
          <w:szCs w:val="26"/>
          <w:rtl/>
          <w:lang w:bidi="ar-OM"/>
        </w:rPr>
      </w:pPr>
    </w:p>
    <w:p w14:paraId="5A1E004C" w14:textId="77777777" w:rsidR="001E2F8B" w:rsidRDefault="001E2F8B" w:rsidP="007C157A">
      <w:pPr>
        <w:pStyle w:val="ListParagraph"/>
        <w:spacing w:line="360" w:lineRule="auto"/>
        <w:ind w:left="90"/>
        <w:jc w:val="both"/>
        <w:rPr>
          <w:rFonts w:cs="Calibri"/>
          <w:sz w:val="26"/>
          <w:szCs w:val="26"/>
          <w:rtl/>
          <w:lang w:bidi="ar-OM"/>
        </w:rPr>
      </w:pPr>
    </w:p>
    <w:p w14:paraId="751D8436" w14:textId="77777777" w:rsidR="001E2F8B" w:rsidRDefault="001E2F8B" w:rsidP="007C157A">
      <w:pPr>
        <w:pStyle w:val="ListParagraph"/>
        <w:spacing w:line="360" w:lineRule="auto"/>
        <w:ind w:left="90"/>
        <w:jc w:val="both"/>
        <w:rPr>
          <w:rFonts w:cs="Calibri"/>
          <w:sz w:val="26"/>
          <w:szCs w:val="26"/>
          <w:rtl/>
          <w:lang w:bidi="ar-OM"/>
        </w:rPr>
      </w:pPr>
    </w:p>
    <w:p w14:paraId="72E9F4E4" w14:textId="77777777" w:rsidR="002673BD" w:rsidRDefault="002673BD" w:rsidP="007C157A">
      <w:pPr>
        <w:pStyle w:val="ListParagraph"/>
        <w:spacing w:line="360" w:lineRule="auto"/>
        <w:ind w:left="90"/>
        <w:jc w:val="both"/>
        <w:rPr>
          <w:rFonts w:cs="Calibri"/>
          <w:sz w:val="26"/>
          <w:szCs w:val="26"/>
          <w:rtl/>
          <w:lang w:bidi="ar-OM"/>
        </w:rPr>
      </w:pPr>
    </w:p>
    <w:p w14:paraId="78EBC8B9" w14:textId="77777777" w:rsidR="002673BD" w:rsidRDefault="002673BD" w:rsidP="007C157A">
      <w:pPr>
        <w:pStyle w:val="ListParagraph"/>
        <w:spacing w:line="360" w:lineRule="auto"/>
        <w:ind w:left="90"/>
        <w:jc w:val="both"/>
        <w:rPr>
          <w:rFonts w:cs="Calibri"/>
          <w:sz w:val="26"/>
          <w:szCs w:val="26"/>
          <w:rtl/>
          <w:lang w:bidi="ar-OM"/>
        </w:rPr>
      </w:pPr>
    </w:p>
    <w:p w14:paraId="4CF77396" w14:textId="77777777" w:rsidR="001E2F8B" w:rsidRDefault="001E2F8B" w:rsidP="007C157A">
      <w:pPr>
        <w:pStyle w:val="ListParagraph"/>
        <w:spacing w:line="360" w:lineRule="auto"/>
        <w:ind w:left="90"/>
        <w:jc w:val="both"/>
        <w:rPr>
          <w:rFonts w:cs="Calibri"/>
          <w:sz w:val="26"/>
          <w:szCs w:val="26"/>
          <w:rtl/>
          <w:lang w:bidi="ar-OM"/>
        </w:rPr>
      </w:pPr>
    </w:p>
    <w:p w14:paraId="20E4FA10" w14:textId="77777777" w:rsidR="001E2F8B" w:rsidRDefault="001E2F8B" w:rsidP="007C157A">
      <w:pPr>
        <w:pStyle w:val="ListParagraph"/>
        <w:spacing w:line="360" w:lineRule="auto"/>
        <w:ind w:left="90"/>
        <w:jc w:val="both"/>
        <w:rPr>
          <w:rFonts w:cs="Calibri"/>
          <w:sz w:val="26"/>
          <w:szCs w:val="26"/>
          <w:rtl/>
          <w:lang w:bidi="ar-OM"/>
        </w:rPr>
      </w:pPr>
    </w:p>
    <w:p w14:paraId="1425A1BD" w14:textId="77777777" w:rsidR="001E2F8B" w:rsidRDefault="001E2F8B" w:rsidP="007C157A">
      <w:pPr>
        <w:pStyle w:val="ListParagraph"/>
        <w:spacing w:line="360" w:lineRule="auto"/>
        <w:ind w:left="90"/>
        <w:jc w:val="both"/>
        <w:rPr>
          <w:rFonts w:cs="Calibri"/>
          <w:sz w:val="26"/>
          <w:szCs w:val="26"/>
          <w:lang w:bidi="ar-OM"/>
        </w:rPr>
      </w:pPr>
    </w:p>
    <w:p w14:paraId="7D77A962" w14:textId="77777777" w:rsidR="004937FA" w:rsidRDefault="004937FA" w:rsidP="007C157A">
      <w:pPr>
        <w:pStyle w:val="ListParagraph"/>
        <w:spacing w:line="360" w:lineRule="auto"/>
        <w:ind w:left="90"/>
        <w:jc w:val="both"/>
        <w:rPr>
          <w:rFonts w:cs="Calibri"/>
          <w:sz w:val="26"/>
          <w:szCs w:val="26"/>
          <w:rtl/>
          <w:lang w:bidi="ar-OM"/>
        </w:rPr>
      </w:pPr>
    </w:p>
    <w:p w14:paraId="4928BD2B" w14:textId="77777777" w:rsidR="001E2F8B" w:rsidRDefault="001E2F8B" w:rsidP="007C157A">
      <w:pPr>
        <w:pStyle w:val="ListParagraph"/>
        <w:spacing w:line="360" w:lineRule="auto"/>
        <w:ind w:left="90"/>
        <w:jc w:val="both"/>
        <w:rPr>
          <w:rFonts w:cs="Calibri"/>
          <w:sz w:val="26"/>
          <w:szCs w:val="26"/>
          <w:rtl/>
          <w:lang w:bidi="ar-OM"/>
        </w:rPr>
      </w:pPr>
    </w:p>
    <w:p w14:paraId="754BCB50" w14:textId="3A81A4A4" w:rsidR="00AF0A14" w:rsidRDefault="00AF0A14" w:rsidP="00AF0A14">
      <w:pPr>
        <w:shd w:val="clear" w:color="auto" w:fill="E7E6E6" w:themeFill="background2"/>
        <w:jc w:val="center"/>
        <w:outlineLvl w:val="0"/>
        <w:rPr>
          <w:rFonts w:cstheme="minorHAnsi"/>
          <w:b/>
          <w:bCs/>
          <w:sz w:val="32"/>
          <w:szCs w:val="32"/>
          <w:lang w:bidi="ar-OM"/>
        </w:rPr>
      </w:pPr>
      <w:bookmarkStart w:id="11" w:name="_Toc203408271"/>
      <w:r>
        <w:rPr>
          <w:rFonts w:cstheme="minorHAnsi" w:hint="cs"/>
          <w:b/>
          <w:bCs/>
          <w:sz w:val="32"/>
          <w:szCs w:val="32"/>
          <w:rtl/>
          <w:lang w:bidi="ar-OM"/>
        </w:rPr>
        <w:lastRenderedPageBreak/>
        <w:t>فرضيات البحث</w:t>
      </w:r>
      <w:bookmarkEnd w:id="11"/>
    </w:p>
    <w:p w14:paraId="67BFF8D4" w14:textId="77777777" w:rsidR="00E7365C" w:rsidRDefault="00E7365C" w:rsidP="007C157A">
      <w:pPr>
        <w:pStyle w:val="ListParagraph"/>
        <w:spacing w:line="360" w:lineRule="auto"/>
        <w:ind w:left="90"/>
        <w:jc w:val="both"/>
        <w:rPr>
          <w:rFonts w:cs="Calibri"/>
          <w:sz w:val="26"/>
          <w:szCs w:val="26"/>
          <w:rtl/>
          <w:lang w:bidi="ar-OM"/>
        </w:rPr>
      </w:pPr>
    </w:p>
    <w:p w14:paraId="00889DFA" w14:textId="77777777" w:rsidR="00AF0A14" w:rsidRDefault="00AF0A14" w:rsidP="007C157A">
      <w:pPr>
        <w:pStyle w:val="ListParagraph"/>
        <w:spacing w:line="360" w:lineRule="auto"/>
        <w:ind w:left="90"/>
        <w:jc w:val="both"/>
        <w:rPr>
          <w:rFonts w:cs="Calibri"/>
          <w:sz w:val="26"/>
          <w:szCs w:val="26"/>
          <w:rtl/>
          <w:lang w:bidi="ar-OM"/>
        </w:rPr>
      </w:pPr>
    </w:p>
    <w:p w14:paraId="561EDA49" w14:textId="0777E443" w:rsidR="00AF0A14" w:rsidRPr="00AF0A14" w:rsidRDefault="00AF0A14" w:rsidP="00CE73D3">
      <w:pPr>
        <w:pStyle w:val="ListParagraph"/>
        <w:numPr>
          <w:ilvl w:val="0"/>
          <w:numId w:val="9"/>
        </w:numPr>
        <w:spacing w:line="360" w:lineRule="auto"/>
        <w:ind w:left="288"/>
        <w:jc w:val="both"/>
        <w:rPr>
          <w:rFonts w:cs="Calibri"/>
          <w:b/>
          <w:bCs/>
          <w:sz w:val="26"/>
          <w:szCs w:val="26"/>
          <w:u w:val="single"/>
          <w:lang w:bidi="ar-OM"/>
        </w:rPr>
      </w:pPr>
      <w:r w:rsidRPr="00AF0A14">
        <w:rPr>
          <w:rFonts w:cs="Calibri" w:hint="cs"/>
          <w:b/>
          <w:bCs/>
          <w:sz w:val="26"/>
          <w:szCs w:val="26"/>
          <w:u w:val="single"/>
          <w:rtl/>
          <w:lang w:bidi="ar-OM"/>
        </w:rPr>
        <w:t>الفرضية الرئيسية :-</w:t>
      </w:r>
    </w:p>
    <w:p w14:paraId="7F322DFB" w14:textId="77777777" w:rsidR="00AF0A14" w:rsidRDefault="00AF0A14" w:rsidP="00AF0A14">
      <w:pPr>
        <w:jc w:val="both"/>
        <w:rPr>
          <w:rFonts w:cs="Calibri"/>
          <w:sz w:val="26"/>
          <w:szCs w:val="26"/>
          <w:rtl/>
          <w:lang w:bidi="ar-OM"/>
        </w:rPr>
      </w:pPr>
      <w:r w:rsidRPr="00AF0A14">
        <w:rPr>
          <w:rFonts w:cs="Calibri"/>
          <w:sz w:val="26"/>
          <w:szCs w:val="26"/>
          <w:rtl/>
          <w:lang w:bidi="ar-OM"/>
        </w:rPr>
        <w:t>توجد علاقة ذات دلالة إحصائية بين تطبيق إدارة المخاطر وجودة تنفيذ المشاريع الإنشائية في منطقة مكة المكرمة.</w:t>
      </w:r>
    </w:p>
    <w:p w14:paraId="088AF5E8" w14:textId="77777777" w:rsidR="00AF0A14" w:rsidRDefault="00AF0A14" w:rsidP="00AF0A14">
      <w:pPr>
        <w:jc w:val="both"/>
        <w:rPr>
          <w:rFonts w:cs="Calibri"/>
          <w:sz w:val="26"/>
          <w:szCs w:val="26"/>
          <w:rtl/>
          <w:lang w:bidi="ar-OM"/>
        </w:rPr>
      </w:pPr>
    </w:p>
    <w:p w14:paraId="3FE99397" w14:textId="03D6C490" w:rsidR="00AF0A14" w:rsidRPr="00AF0A14" w:rsidRDefault="00AF0A14" w:rsidP="00CE73D3">
      <w:pPr>
        <w:pStyle w:val="ListParagraph"/>
        <w:numPr>
          <w:ilvl w:val="0"/>
          <w:numId w:val="9"/>
        </w:numPr>
        <w:spacing w:line="360" w:lineRule="auto"/>
        <w:ind w:left="288"/>
        <w:jc w:val="both"/>
        <w:rPr>
          <w:rFonts w:cs="Calibri"/>
          <w:b/>
          <w:bCs/>
          <w:sz w:val="26"/>
          <w:szCs w:val="26"/>
          <w:u w:val="single"/>
          <w:lang w:bidi="ar-OM"/>
        </w:rPr>
      </w:pPr>
      <w:r w:rsidRPr="00AF0A14">
        <w:rPr>
          <w:rFonts w:cs="Calibri" w:hint="cs"/>
          <w:b/>
          <w:bCs/>
          <w:sz w:val="26"/>
          <w:szCs w:val="26"/>
          <w:u w:val="single"/>
          <w:rtl/>
          <w:lang w:bidi="ar-OM"/>
        </w:rPr>
        <w:t>الفرضية الفرعية :-</w:t>
      </w:r>
    </w:p>
    <w:p w14:paraId="42F3F7F5" w14:textId="676A455B" w:rsidR="00AF0A14" w:rsidRPr="00AF0A14" w:rsidRDefault="00AF0A14" w:rsidP="00CE73D3">
      <w:pPr>
        <w:pStyle w:val="ListParagraph"/>
        <w:numPr>
          <w:ilvl w:val="0"/>
          <w:numId w:val="10"/>
        </w:numPr>
        <w:spacing w:line="360" w:lineRule="auto"/>
        <w:ind w:left="429"/>
        <w:rPr>
          <w:rFonts w:cs="Calibri"/>
          <w:sz w:val="26"/>
          <w:szCs w:val="26"/>
          <w:rtl/>
          <w:lang w:bidi="ar-OM"/>
        </w:rPr>
      </w:pPr>
      <w:r w:rsidRPr="00AF0A14">
        <w:rPr>
          <w:rFonts w:cs="Calibri"/>
          <w:sz w:val="26"/>
          <w:szCs w:val="26"/>
          <w:rtl/>
          <w:lang w:bidi="ar-OM"/>
        </w:rPr>
        <w:t>توجد علاقة ذات دلالة إحصائية بين تطبيق إدارة المخاطر ومدى توثيقها المؤسسي في المشاريع الإنشائية.</w:t>
      </w:r>
    </w:p>
    <w:p w14:paraId="4D31C944" w14:textId="27D1A8AB" w:rsidR="00AF0A14" w:rsidRPr="00AF0A14" w:rsidRDefault="00AF0A14" w:rsidP="00CE73D3">
      <w:pPr>
        <w:pStyle w:val="ListParagraph"/>
        <w:numPr>
          <w:ilvl w:val="0"/>
          <w:numId w:val="10"/>
        </w:numPr>
        <w:spacing w:line="360" w:lineRule="auto"/>
        <w:ind w:left="429"/>
        <w:rPr>
          <w:rFonts w:cs="Calibri"/>
          <w:sz w:val="26"/>
          <w:szCs w:val="26"/>
          <w:rtl/>
          <w:lang w:bidi="ar-OM"/>
        </w:rPr>
      </w:pPr>
      <w:r w:rsidRPr="00AF0A14">
        <w:rPr>
          <w:rFonts w:cs="Calibri"/>
          <w:sz w:val="26"/>
          <w:szCs w:val="26"/>
          <w:rtl/>
          <w:lang w:bidi="ar-OM"/>
        </w:rPr>
        <w:t>توجد علاقة ذات دلالة إحصائية بين تطبيق إدارة المخاطر وضبط التكاليف وكفاءة الإنفاق.</w:t>
      </w:r>
    </w:p>
    <w:p w14:paraId="30AC2DDD" w14:textId="664DC41E" w:rsidR="00AF0A14" w:rsidRPr="00AF0A14" w:rsidRDefault="00AF0A14" w:rsidP="00CE73D3">
      <w:pPr>
        <w:pStyle w:val="ListParagraph"/>
        <w:numPr>
          <w:ilvl w:val="0"/>
          <w:numId w:val="10"/>
        </w:numPr>
        <w:spacing w:line="360" w:lineRule="auto"/>
        <w:ind w:left="429"/>
        <w:rPr>
          <w:rFonts w:cs="Calibri"/>
          <w:sz w:val="26"/>
          <w:szCs w:val="26"/>
          <w:rtl/>
          <w:lang w:bidi="ar-OM"/>
        </w:rPr>
      </w:pPr>
      <w:r w:rsidRPr="00AF0A14">
        <w:rPr>
          <w:rFonts w:cs="Calibri"/>
          <w:sz w:val="26"/>
          <w:szCs w:val="26"/>
          <w:rtl/>
          <w:lang w:bidi="ar-OM"/>
        </w:rPr>
        <w:t>توجد علاقة ذات دلالة إحصائية بين تطبيق إدارة المخاطر وتقليل التأخيرات الزمنية والالتزام بالبرنامج الزمني.</w:t>
      </w:r>
    </w:p>
    <w:p w14:paraId="304000E0" w14:textId="576EDEDB" w:rsidR="00AF0A14" w:rsidRPr="00AF0A14" w:rsidRDefault="00AF0A14" w:rsidP="00CE73D3">
      <w:pPr>
        <w:pStyle w:val="ListParagraph"/>
        <w:numPr>
          <w:ilvl w:val="0"/>
          <w:numId w:val="10"/>
        </w:numPr>
        <w:spacing w:line="360" w:lineRule="auto"/>
        <w:ind w:left="429"/>
        <w:rPr>
          <w:rFonts w:cs="Calibri"/>
          <w:sz w:val="26"/>
          <w:szCs w:val="26"/>
          <w:rtl/>
          <w:lang w:bidi="ar-OM"/>
        </w:rPr>
      </w:pPr>
      <w:r w:rsidRPr="00AF0A14">
        <w:rPr>
          <w:rFonts w:cs="Calibri"/>
          <w:sz w:val="26"/>
          <w:szCs w:val="26"/>
          <w:rtl/>
          <w:lang w:bidi="ar-OM"/>
        </w:rPr>
        <w:t>توجد علاقة ذات دلالة إحصائية بين تطبيق إدارة المخاطر وتحسين جودة التنفيذ والامتثال للمعايير الفنية والهندسية.</w:t>
      </w:r>
    </w:p>
    <w:p w14:paraId="7D2B9BA8" w14:textId="748CF776" w:rsidR="00AF0A14" w:rsidRPr="00AF0A14" w:rsidRDefault="00AF0A14" w:rsidP="00CE73D3">
      <w:pPr>
        <w:pStyle w:val="ListParagraph"/>
        <w:numPr>
          <w:ilvl w:val="0"/>
          <w:numId w:val="10"/>
        </w:numPr>
        <w:spacing w:line="360" w:lineRule="auto"/>
        <w:ind w:left="429"/>
        <w:rPr>
          <w:rFonts w:cs="Calibri"/>
          <w:sz w:val="26"/>
          <w:szCs w:val="26"/>
          <w:rtl/>
          <w:lang w:bidi="ar-OM"/>
        </w:rPr>
      </w:pPr>
      <w:r w:rsidRPr="00AF0A14">
        <w:rPr>
          <w:rFonts w:cs="Calibri"/>
          <w:sz w:val="26"/>
          <w:szCs w:val="26"/>
          <w:rtl/>
          <w:lang w:bidi="ar-OM"/>
        </w:rPr>
        <w:t>توجد علاقة ذات دلالة إحصائية بين تطبيق إدارة المخاطر وتعزيز السلامة المهنية وتقليل الحوادث.</w:t>
      </w:r>
    </w:p>
    <w:p w14:paraId="3CB04530" w14:textId="7CF5EAD0" w:rsidR="00AF0A14" w:rsidRPr="00AF0A14" w:rsidRDefault="00AF0A14" w:rsidP="00CE73D3">
      <w:pPr>
        <w:pStyle w:val="ListParagraph"/>
        <w:numPr>
          <w:ilvl w:val="0"/>
          <w:numId w:val="10"/>
        </w:numPr>
        <w:spacing w:line="360" w:lineRule="auto"/>
        <w:ind w:left="429"/>
        <w:rPr>
          <w:rFonts w:cs="Calibri"/>
          <w:sz w:val="26"/>
          <w:szCs w:val="26"/>
          <w:rtl/>
          <w:lang w:bidi="ar-OM"/>
        </w:rPr>
      </w:pPr>
      <w:r w:rsidRPr="00AF0A14">
        <w:rPr>
          <w:rFonts w:cs="Calibri"/>
          <w:sz w:val="26"/>
          <w:szCs w:val="26"/>
          <w:rtl/>
          <w:lang w:bidi="ar-OM"/>
        </w:rPr>
        <w:t>توجد علاقة ذات دلالة إحصائية بين تطبيق إدارة المخاطر ورفع مستوى النضج المؤسسي في المشاريع.</w:t>
      </w:r>
    </w:p>
    <w:p w14:paraId="59495F67" w14:textId="515B130F" w:rsidR="00AF0A14" w:rsidRPr="00AF0A14" w:rsidRDefault="00AF0A14" w:rsidP="00CE73D3">
      <w:pPr>
        <w:pStyle w:val="ListParagraph"/>
        <w:numPr>
          <w:ilvl w:val="0"/>
          <w:numId w:val="10"/>
        </w:numPr>
        <w:spacing w:line="360" w:lineRule="auto"/>
        <w:ind w:left="429"/>
        <w:jc w:val="both"/>
        <w:rPr>
          <w:rFonts w:cs="Calibri"/>
          <w:sz w:val="26"/>
          <w:szCs w:val="26"/>
          <w:lang w:bidi="ar-OM"/>
        </w:rPr>
      </w:pPr>
      <w:r w:rsidRPr="00AF0A14">
        <w:rPr>
          <w:rFonts w:cs="Calibri"/>
          <w:sz w:val="26"/>
          <w:szCs w:val="26"/>
          <w:rtl/>
          <w:lang w:bidi="ar-OM"/>
        </w:rPr>
        <w:t>توجد علاقة ذات دلالة إحصائية بين تطبيق إدارة المخاطر واستثمار الفرص لتحقيق قيمة مضافة للمشروع.</w:t>
      </w:r>
    </w:p>
    <w:p w14:paraId="7C28E89C" w14:textId="77777777" w:rsidR="00AF0A14" w:rsidRDefault="00AF0A14" w:rsidP="00AF0A14">
      <w:pPr>
        <w:jc w:val="both"/>
        <w:rPr>
          <w:rFonts w:cs="Calibri"/>
          <w:sz w:val="26"/>
          <w:szCs w:val="26"/>
          <w:rtl/>
          <w:lang w:bidi="ar-OM"/>
        </w:rPr>
      </w:pPr>
    </w:p>
    <w:p w14:paraId="21EF2F06" w14:textId="77777777" w:rsidR="00AF0A14" w:rsidRPr="00AF0A14" w:rsidRDefault="00AF0A14" w:rsidP="00AF0A14">
      <w:pPr>
        <w:jc w:val="both"/>
        <w:rPr>
          <w:rFonts w:cs="Calibri"/>
          <w:sz w:val="26"/>
          <w:szCs w:val="26"/>
          <w:rtl/>
          <w:lang w:bidi="ar-OM"/>
        </w:rPr>
      </w:pPr>
    </w:p>
    <w:p w14:paraId="5ECB9AC0" w14:textId="77777777" w:rsidR="00AF0A14" w:rsidRPr="00AF0A14" w:rsidRDefault="00AF0A14" w:rsidP="00AF0A14">
      <w:pPr>
        <w:pStyle w:val="ListParagraph"/>
        <w:spacing w:line="360" w:lineRule="auto"/>
        <w:ind w:left="288"/>
        <w:jc w:val="both"/>
        <w:rPr>
          <w:rFonts w:cs="Calibri"/>
          <w:b/>
          <w:bCs/>
          <w:sz w:val="26"/>
          <w:szCs w:val="26"/>
          <w:rtl/>
          <w:lang w:bidi="ar-OM"/>
        </w:rPr>
      </w:pPr>
    </w:p>
    <w:p w14:paraId="524CC256" w14:textId="77777777" w:rsidR="00AF0A14" w:rsidRDefault="00AF0A14" w:rsidP="007C157A">
      <w:pPr>
        <w:pStyle w:val="ListParagraph"/>
        <w:spacing w:line="360" w:lineRule="auto"/>
        <w:ind w:left="90"/>
        <w:jc w:val="both"/>
        <w:rPr>
          <w:rFonts w:cs="Calibri"/>
          <w:sz w:val="26"/>
          <w:szCs w:val="26"/>
          <w:rtl/>
          <w:lang w:bidi="ar-OM"/>
        </w:rPr>
      </w:pPr>
    </w:p>
    <w:p w14:paraId="00879A63" w14:textId="77777777" w:rsidR="00AF0A14" w:rsidRDefault="00AF0A14" w:rsidP="007C157A">
      <w:pPr>
        <w:pStyle w:val="ListParagraph"/>
        <w:spacing w:line="360" w:lineRule="auto"/>
        <w:ind w:left="90"/>
        <w:jc w:val="both"/>
        <w:rPr>
          <w:rFonts w:cs="Calibri"/>
          <w:sz w:val="26"/>
          <w:szCs w:val="26"/>
          <w:rtl/>
          <w:lang w:bidi="ar-OM"/>
        </w:rPr>
      </w:pPr>
    </w:p>
    <w:p w14:paraId="2ED02B82" w14:textId="77777777" w:rsidR="00AF0A14" w:rsidRDefault="00AF0A14" w:rsidP="007C157A">
      <w:pPr>
        <w:pStyle w:val="ListParagraph"/>
        <w:spacing w:line="360" w:lineRule="auto"/>
        <w:ind w:left="90"/>
        <w:jc w:val="both"/>
        <w:rPr>
          <w:rFonts w:cs="Calibri"/>
          <w:sz w:val="26"/>
          <w:szCs w:val="26"/>
          <w:rtl/>
          <w:lang w:bidi="ar-OM"/>
        </w:rPr>
      </w:pPr>
    </w:p>
    <w:p w14:paraId="3DEEB94E" w14:textId="77777777" w:rsidR="00AF0A14" w:rsidRDefault="00AF0A14" w:rsidP="007C157A">
      <w:pPr>
        <w:pStyle w:val="ListParagraph"/>
        <w:spacing w:line="360" w:lineRule="auto"/>
        <w:ind w:left="90"/>
        <w:jc w:val="both"/>
        <w:rPr>
          <w:rFonts w:cs="Calibri"/>
          <w:sz w:val="26"/>
          <w:szCs w:val="26"/>
          <w:rtl/>
          <w:lang w:bidi="ar-OM"/>
        </w:rPr>
      </w:pPr>
    </w:p>
    <w:p w14:paraId="072ABD50" w14:textId="77777777" w:rsidR="00AF0A14" w:rsidRDefault="00AF0A14" w:rsidP="007C157A">
      <w:pPr>
        <w:pStyle w:val="ListParagraph"/>
        <w:spacing w:line="360" w:lineRule="auto"/>
        <w:ind w:left="90"/>
        <w:jc w:val="both"/>
        <w:rPr>
          <w:rFonts w:cs="Calibri"/>
          <w:sz w:val="26"/>
          <w:szCs w:val="26"/>
          <w:rtl/>
          <w:lang w:bidi="ar-OM"/>
        </w:rPr>
      </w:pPr>
    </w:p>
    <w:p w14:paraId="1B7BED94" w14:textId="77777777" w:rsidR="00AF0A14" w:rsidRDefault="00AF0A14" w:rsidP="007C157A">
      <w:pPr>
        <w:pStyle w:val="ListParagraph"/>
        <w:spacing w:line="360" w:lineRule="auto"/>
        <w:ind w:left="90"/>
        <w:jc w:val="both"/>
        <w:rPr>
          <w:rFonts w:cs="Calibri"/>
          <w:sz w:val="26"/>
          <w:szCs w:val="26"/>
          <w:rtl/>
          <w:lang w:bidi="ar-OM"/>
        </w:rPr>
      </w:pPr>
    </w:p>
    <w:p w14:paraId="141D1EFC" w14:textId="77777777" w:rsidR="00AF0A14" w:rsidRDefault="00AF0A14" w:rsidP="007C157A">
      <w:pPr>
        <w:pStyle w:val="ListParagraph"/>
        <w:spacing w:line="360" w:lineRule="auto"/>
        <w:ind w:left="90"/>
        <w:jc w:val="both"/>
        <w:rPr>
          <w:rFonts w:cs="Calibri"/>
          <w:sz w:val="26"/>
          <w:szCs w:val="26"/>
          <w:rtl/>
          <w:lang w:bidi="ar-OM"/>
        </w:rPr>
      </w:pPr>
    </w:p>
    <w:p w14:paraId="53B33E72" w14:textId="77777777" w:rsidR="00AF0A14" w:rsidRDefault="00AF0A14" w:rsidP="007C157A">
      <w:pPr>
        <w:pStyle w:val="ListParagraph"/>
        <w:spacing w:line="360" w:lineRule="auto"/>
        <w:ind w:left="90"/>
        <w:jc w:val="both"/>
        <w:rPr>
          <w:rFonts w:cs="Calibri"/>
          <w:sz w:val="26"/>
          <w:szCs w:val="26"/>
          <w:rtl/>
          <w:lang w:bidi="ar-OM"/>
        </w:rPr>
      </w:pPr>
    </w:p>
    <w:p w14:paraId="6134ABB1" w14:textId="60668FBD" w:rsidR="005B0C9D" w:rsidRDefault="00A413CA" w:rsidP="00191138">
      <w:pPr>
        <w:shd w:val="clear" w:color="auto" w:fill="E7E6E6" w:themeFill="background2"/>
        <w:jc w:val="center"/>
        <w:outlineLvl w:val="0"/>
        <w:rPr>
          <w:rFonts w:cstheme="minorHAnsi"/>
          <w:b/>
          <w:bCs/>
          <w:sz w:val="32"/>
          <w:szCs w:val="32"/>
          <w:lang w:bidi="ar-OM"/>
        </w:rPr>
      </w:pPr>
      <w:bookmarkStart w:id="12" w:name="_Toc203408272"/>
      <w:r>
        <w:rPr>
          <w:rFonts w:cstheme="minorHAnsi" w:hint="cs"/>
          <w:b/>
          <w:bCs/>
          <w:sz w:val="32"/>
          <w:szCs w:val="32"/>
          <w:rtl/>
          <w:lang w:bidi="ar-OM"/>
        </w:rPr>
        <w:lastRenderedPageBreak/>
        <w:t>نموذج</w:t>
      </w:r>
      <w:r w:rsidR="005B0C9D">
        <w:rPr>
          <w:rFonts w:cstheme="minorHAnsi" w:hint="cs"/>
          <w:b/>
          <w:bCs/>
          <w:sz w:val="32"/>
          <w:szCs w:val="32"/>
          <w:rtl/>
          <w:lang w:bidi="ar-OM"/>
        </w:rPr>
        <w:t xml:space="preserve"> الدراسة</w:t>
      </w:r>
      <w:bookmarkEnd w:id="12"/>
    </w:p>
    <w:p w14:paraId="51F37DDE" w14:textId="77777777" w:rsidR="00E7365C" w:rsidRDefault="00E7365C" w:rsidP="007C157A">
      <w:pPr>
        <w:pStyle w:val="ListParagraph"/>
        <w:spacing w:line="360" w:lineRule="auto"/>
        <w:ind w:left="90"/>
        <w:jc w:val="both"/>
        <w:rPr>
          <w:rFonts w:cs="Calibri"/>
          <w:sz w:val="26"/>
          <w:szCs w:val="26"/>
          <w:rtl/>
          <w:lang w:bidi="ar-OM"/>
        </w:rPr>
      </w:pPr>
    </w:p>
    <w:p w14:paraId="3228BB78" w14:textId="2120F988" w:rsidR="00A413CA" w:rsidRPr="00152660" w:rsidRDefault="00A413CA" w:rsidP="00A413CA">
      <w:pPr>
        <w:pStyle w:val="ListParagraph"/>
        <w:spacing w:line="360" w:lineRule="auto"/>
        <w:ind w:left="90"/>
        <w:jc w:val="both"/>
        <w:rPr>
          <w:rFonts w:cs="Calibri"/>
          <w:sz w:val="28"/>
          <w:szCs w:val="28"/>
          <w:rtl/>
          <w:lang w:bidi="ar-OM"/>
        </w:rPr>
      </w:pPr>
      <w:r w:rsidRPr="00152660">
        <w:rPr>
          <w:rFonts w:cs="Calibri"/>
          <w:sz w:val="28"/>
          <w:szCs w:val="28"/>
          <w:rtl/>
          <w:lang w:bidi="ar-OM"/>
        </w:rPr>
        <w:t>يستند هذا البحث إلى تحليل العلاقة بين إدارة المخاطر بشقيها (التهديدات والفرص) وجودة المشاريع الإنشائية، حيث يتم تحديد المتغيرات على النحو التالي</w:t>
      </w:r>
      <w:r w:rsidRPr="00152660">
        <w:rPr>
          <w:rFonts w:cs="Calibri"/>
          <w:sz w:val="28"/>
          <w:szCs w:val="28"/>
          <w:lang w:bidi="ar-OM"/>
        </w:rPr>
        <w:t>:</w:t>
      </w:r>
    </w:p>
    <w:p w14:paraId="009B9803" w14:textId="628123CB" w:rsidR="00135BB8" w:rsidRPr="00B8347C" w:rsidRDefault="00673D0B" w:rsidP="00CE73D3">
      <w:pPr>
        <w:pStyle w:val="ListParagraph"/>
        <w:numPr>
          <w:ilvl w:val="0"/>
          <w:numId w:val="1"/>
        </w:numPr>
        <w:spacing w:line="360" w:lineRule="auto"/>
        <w:jc w:val="both"/>
        <w:rPr>
          <w:rFonts w:cs="Calibri"/>
          <w:sz w:val="26"/>
          <w:szCs w:val="26"/>
          <w:lang w:bidi="ar-OM"/>
        </w:rPr>
      </w:pPr>
      <w:r w:rsidRPr="008532F6">
        <w:rPr>
          <w:rFonts w:cs="Calibri" w:hint="cs"/>
          <w:b/>
          <w:bCs/>
          <w:noProof/>
          <w:sz w:val="26"/>
          <w:szCs w:val="26"/>
          <w:rtl/>
          <w:lang w:bidi="ar-OM"/>
          <w14:ligatures w14:val="standardContextual"/>
        </w:rPr>
        <w:t>المتغير المستقل</w:t>
      </w:r>
      <w:r>
        <w:rPr>
          <w:rFonts w:cs="Calibri" w:hint="cs"/>
          <w:noProof/>
          <w:sz w:val="26"/>
          <w:szCs w:val="26"/>
          <w:rtl/>
          <w:lang w:bidi="ar-OM"/>
          <w14:ligatures w14:val="standardContextual"/>
        </w:rPr>
        <w:t xml:space="preserve"> :-  إدارة المخاطر </w:t>
      </w:r>
      <w:r w:rsidR="00E023A8">
        <w:rPr>
          <w:rFonts w:cs="Calibri" w:hint="cs"/>
          <w:noProof/>
          <w:sz w:val="26"/>
          <w:szCs w:val="26"/>
          <w:rtl/>
          <w:lang w:bidi="ar-OM"/>
          <w14:ligatures w14:val="standardContextual"/>
        </w:rPr>
        <w:t>للفرص و التهديدات</w:t>
      </w:r>
    </w:p>
    <w:p w14:paraId="4DFD0446" w14:textId="67D80F6E" w:rsidR="00B8347C" w:rsidRPr="008C3D73" w:rsidRDefault="00B8347C" w:rsidP="00CE73D3">
      <w:pPr>
        <w:pStyle w:val="ListParagraph"/>
        <w:numPr>
          <w:ilvl w:val="0"/>
          <w:numId w:val="1"/>
        </w:numPr>
        <w:spacing w:line="360" w:lineRule="auto"/>
        <w:jc w:val="both"/>
        <w:rPr>
          <w:rFonts w:cs="Calibri"/>
          <w:sz w:val="26"/>
          <w:szCs w:val="26"/>
          <w:lang w:bidi="ar-OM"/>
        </w:rPr>
      </w:pPr>
      <w:r w:rsidRPr="008532F6">
        <w:rPr>
          <w:rFonts w:cs="Calibri" w:hint="cs"/>
          <w:b/>
          <w:bCs/>
          <w:noProof/>
          <w:sz w:val="26"/>
          <w:szCs w:val="26"/>
          <w:rtl/>
          <w:lang w:bidi="ar-OM"/>
          <w14:ligatures w14:val="standardContextual"/>
        </w:rPr>
        <w:t xml:space="preserve">المتغير التابع </w:t>
      </w:r>
      <w:r>
        <w:rPr>
          <w:rFonts w:cs="Calibri" w:hint="cs"/>
          <w:noProof/>
          <w:sz w:val="26"/>
          <w:szCs w:val="26"/>
          <w:rtl/>
          <w:lang w:bidi="ar-OM"/>
          <w14:ligatures w14:val="standardContextual"/>
        </w:rPr>
        <w:t xml:space="preserve">:- </w:t>
      </w:r>
      <w:r w:rsidR="00C73965">
        <w:rPr>
          <w:rFonts w:cs="Calibri" w:hint="cs"/>
          <w:noProof/>
          <w:sz w:val="26"/>
          <w:szCs w:val="26"/>
          <w:rtl/>
          <w:lang w:bidi="ar-OM"/>
          <w14:ligatures w14:val="standardContextual"/>
        </w:rPr>
        <w:t xml:space="preserve">جودة المشاريع الإنشائية ، </w:t>
      </w:r>
      <w:r w:rsidR="008C3D73">
        <w:rPr>
          <w:rFonts w:cs="Calibri" w:hint="cs"/>
          <w:noProof/>
          <w:sz w:val="26"/>
          <w:szCs w:val="26"/>
          <w:rtl/>
          <w:lang w:bidi="ar-OM"/>
          <w14:ligatures w14:val="standardContextual"/>
        </w:rPr>
        <w:t>و تتمثل في مجموعة من الأبعاد ، على النحو التالي :-</w:t>
      </w:r>
    </w:p>
    <w:p w14:paraId="6B51910B" w14:textId="7C2526AE" w:rsidR="00E75C83" w:rsidRDefault="00E75C83" w:rsidP="00CE73D3">
      <w:pPr>
        <w:pStyle w:val="ListParagraph"/>
        <w:numPr>
          <w:ilvl w:val="0"/>
          <w:numId w:val="2"/>
        </w:numPr>
        <w:spacing w:line="360" w:lineRule="auto"/>
        <w:ind w:left="1170"/>
        <w:jc w:val="both"/>
        <w:rPr>
          <w:rFonts w:cs="Calibri"/>
          <w:noProof/>
          <w:sz w:val="26"/>
          <w:szCs w:val="26"/>
          <w:lang w:bidi="ar-OM"/>
          <w14:ligatures w14:val="standardContextual"/>
        </w:rPr>
      </w:pPr>
      <w:r>
        <w:rPr>
          <w:rFonts w:cs="Calibri" w:hint="cs"/>
          <w:noProof/>
          <w:sz w:val="26"/>
          <w:szCs w:val="26"/>
          <w:rtl/>
          <w:lang w:bidi="ar-OM"/>
          <w14:ligatures w14:val="standardContextual"/>
        </w:rPr>
        <w:t xml:space="preserve">جودة تطبيق مفهوم إدارة المخاطر ( </w:t>
      </w:r>
      <w:r w:rsidRPr="00E75C83">
        <w:rPr>
          <w:rFonts w:cs="Calibri"/>
          <w:noProof/>
          <w:sz w:val="26"/>
          <w:szCs w:val="26"/>
          <w:rtl/>
          <w:lang w:bidi="ar-OM"/>
          <w14:ligatures w14:val="standardContextual"/>
        </w:rPr>
        <w:t>توثيقها، تحديثها، ودمجها في إدارة المشروع</w:t>
      </w:r>
      <w:r>
        <w:rPr>
          <w:rFonts w:cs="Calibri" w:hint="cs"/>
          <w:noProof/>
          <w:sz w:val="26"/>
          <w:szCs w:val="26"/>
          <w:rtl/>
          <w:lang w:bidi="ar-OM"/>
          <w14:ligatures w14:val="standardContextual"/>
        </w:rPr>
        <w:t xml:space="preserve"> )</w:t>
      </w:r>
    </w:p>
    <w:p w14:paraId="24CBFB4B" w14:textId="5FBCDC05" w:rsidR="00C66CE2" w:rsidRDefault="00C008B2" w:rsidP="00CE73D3">
      <w:pPr>
        <w:pStyle w:val="ListParagraph"/>
        <w:numPr>
          <w:ilvl w:val="0"/>
          <w:numId w:val="2"/>
        </w:numPr>
        <w:spacing w:line="360" w:lineRule="auto"/>
        <w:ind w:left="1170"/>
        <w:jc w:val="both"/>
        <w:rPr>
          <w:rFonts w:cs="Calibri"/>
          <w:noProof/>
          <w:sz w:val="26"/>
          <w:szCs w:val="26"/>
          <w:lang w:bidi="ar-OM"/>
          <w14:ligatures w14:val="standardContextual"/>
        </w:rPr>
      </w:pPr>
      <w:r w:rsidRPr="00C66CE2">
        <w:rPr>
          <w:rFonts w:cs="Calibri" w:hint="cs"/>
          <w:noProof/>
          <w:sz w:val="26"/>
          <w:szCs w:val="26"/>
          <w:rtl/>
          <w:lang w:bidi="ar-OM"/>
          <w14:ligatures w14:val="standardContextual"/>
        </w:rPr>
        <w:t>جودة الجدول الزمن</w:t>
      </w:r>
      <w:r w:rsidR="00C66CE2" w:rsidRPr="00C66CE2">
        <w:rPr>
          <w:rFonts w:cs="Calibri" w:hint="cs"/>
          <w:noProof/>
          <w:sz w:val="26"/>
          <w:szCs w:val="26"/>
          <w:rtl/>
          <w:lang w:bidi="ar-OM"/>
          <w14:ligatures w14:val="standardContextual"/>
        </w:rPr>
        <w:t xml:space="preserve">ي ( </w:t>
      </w:r>
      <w:r w:rsidRPr="00C66CE2">
        <w:rPr>
          <w:rFonts w:cs="Calibri"/>
          <w:noProof/>
          <w:sz w:val="26"/>
          <w:szCs w:val="26"/>
          <w:rtl/>
          <w:lang w:bidi="ar-OM"/>
          <w14:ligatures w14:val="standardContextual"/>
        </w:rPr>
        <w:t xml:space="preserve">مدى الالتزام بالجداول الزمنية وتقليل </w:t>
      </w:r>
      <w:r w:rsidR="00C66CE2">
        <w:rPr>
          <w:rFonts w:cs="Calibri" w:hint="cs"/>
          <w:noProof/>
          <w:sz w:val="26"/>
          <w:szCs w:val="26"/>
          <w:rtl/>
          <w:lang w:bidi="ar-OM"/>
          <w14:ligatures w14:val="standardContextual"/>
        </w:rPr>
        <w:t>التأخيرات )</w:t>
      </w:r>
      <w:r w:rsidR="0026194D">
        <w:rPr>
          <w:rFonts w:cs="Calibri" w:hint="cs"/>
          <w:noProof/>
          <w:sz w:val="26"/>
          <w:szCs w:val="26"/>
          <w:rtl/>
          <w:lang w:bidi="ar-OM"/>
          <w14:ligatures w14:val="standardContextual"/>
        </w:rPr>
        <w:t>.</w:t>
      </w:r>
    </w:p>
    <w:p w14:paraId="479A63E2" w14:textId="010BF414" w:rsidR="00C008B2" w:rsidRPr="00C66CE2" w:rsidRDefault="00C008B2" w:rsidP="00CE73D3">
      <w:pPr>
        <w:pStyle w:val="ListParagraph"/>
        <w:numPr>
          <w:ilvl w:val="0"/>
          <w:numId w:val="2"/>
        </w:numPr>
        <w:spacing w:line="360" w:lineRule="auto"/>
        <w:ind w:left="1170"/>
        <w:jc w:val="both"/>
        <w:rPr>
          <w:rFonts w:cs="Calibri"/>
          <w:noProof/>
          <w:sz w:val="26"/>
          <w:szCs w:val="26"/>
          <w:lang w:bidi="ar-OM"/>
          <w14:ligatures w14:val="standardContextual"/>
        </w:rPr>
      </w:pPr>
      <w:r w:rsidRPr="00C66CE2">
        <w:rPr>
          <w:rFonts w:cs="Calibri" w:hint="cs"/>
          <w:noProof/>
          <w:sz w:val="26"/>
          <w:szCs w:val="26"/>
          <w:rtl/>
          <w:lang w:bidi="ar-OM"/>
          <w14:ligatures w14:val="standardContextual"/>
        </w:rPr>
        <w:t>جودة التكلفة</w:t>
      </w:r>
      <w:r w:rsidRPr="00C66CE2">
        <w:rPr>
          <w:rFonts w:cs="Calibri"/>
          <w:noProof/>
          <w:sz w:val="26"/>
          <w:szCs w:val="26"/>
          <w:rtl/>
          <w:lang w:bidi="ar-OM"/>
          <w14:ligatures w14:val="standardContextual"/>
        </w:rPr>
        <w:t xml:space="preserve"> </w:t>
      </w:r>
      <w:r w:rsidR="0026194D">
        <w:rPr>
          <w:rFonts w:cs="Calibri" w:hint="cs"/>
          <w:noProof/>
          <w:sz w:val="26"/>
          <w:szCs w:val="26"/>
          <w:rtl/>
          <w:lang w:bidi="ar-OM"/>
          <w14:ligatures w14:val="standardContextual"/>
        </w:rPr>
        <w:t xml:space="preserve">( </w:t>
      </w:r>
      <w:r w:rsidRPr="00C66CE2">
        <w:rPr>
          <w:rFonts w:cs="Calibri"/>
          <w:noProof/>
          <w:sz w:val="26"/>
          <w:szCs w:val="26"/>
          <w:rtl/>
          <w:lang w:bidi="ar-OM"/>
          <w14:ligatures w14:val="standardContextual"/>
        </w:rPr>
        <w:t xml:space="preserve">كفاءة الإنفاق وضبط التكاليف وتقليل الهدر </w:t>
      </w:r>
      <w:r w:rsidR="0026194D">
        <w:rPr>
          <w:rFonts w:cs="Calibri" w:hint="cs"/>
          <w:noProof/>
          <w:sz w:val="26"/>
          <w:szCs w:val="26"/>
          <w:rtl/>
          <w:lang w:bidi="ar-OM"/>
          <w14:ligatures w14:val="standardContextual"/>
        </w:rPr>
        <w:t>المالي ).</w:t>
      </w:r>
    </w:p>
    <w:p w14:paraId="08F6B503" w14:textId="71CD045D" w:rsidR="00C008B2" w:rsidRPr="00C008B2" w:rsidRDefault="008B11A1" w:rsidP="00CE73D3">
      <w:pPr>
        <w:pStyle w:val="ListParagraph"/>
        <w:numPr>
          <w:ilvl w:val="0"/>
          <w:numId w:val="2"/>
        </w:numPr>
        <w:spacing w:line="360" w:lineRule="auto"/>
        <w:ind w:left="1170"/>
        <w:jc w:val="both"/>
        <w:rPr>
          <w:rFonts w:cs="Calibri"/>
          <w:noProof/>
          <w:sz w:val="26"/>
          <w:szCs w:val="26"/>
          <w:lang w:bidi="ar-OM"/>
          <w14:ligatures w14:val="standardContextual"/>
        </w:rPr>
      </w:pPr>
      <w:r>
        <w:rPr>
          <w:rFonts w:cs="Calibri" w:hint="cs"/>
          <w:noProof/>
          <w:sz w:val="26"/>
          <w:szCs w:val="26"/>
          <w:rtl/>
          <w:lang w:bidi="ar-OM"/>
          <w14:ligatures w14:val="standardContextual"/>
        </w:rPr>
        <w:t>جودة التنفيذ</w:t>
      </w:r>
      <w:r w:rsidR="00C008B2" w:rsidRPr="00C008B2">
        <w:rPr>
          <w:rFonts w:cs="Calibri"/>
          <w:noProof/>
          <w:sz w:val="26"/>
          <w:szCs w:val="26"/>
          <w:rtl/>
          <w:lang w:bidi="ar-OM"/>
          <w14:ligatures w14:val="standardContextual"/>
        </w:rPr>
        <w:t xml:space="preserve"> </w:t>
      </w:r>
      <w:r w:rsidR="0026194D">
        <w:rPr>
          <w:rFonts w:cs="Calibri" w:hint="cs"/>
          <w:noProof/>
          <w:sz w:val="26"/>
          <w:szCs w:val="26"/>
          <w:rtl/>
          <w:lang w:bidi="ar-OM"/>
          <w14:ligatures w14:val="standardContextual"/>
        </w:rPr>
        <w:t>(</w:t>
      </w:r>
      <w:r w:rsidR="00C008B2" w:rsidRPr="00C008B2">
        <w:rPr>
          <w:rFonts w:cs="Calibri"/>
          <w:noProof/>
          <w:sz w:val="26"/>
          <w:szCs w:val="26"/>
          <w:rtl/>
          <w:lang w:bidi="ar-OM"/>
          <w14:ligatures w14:val="standardContextual"/>
        </w:rPr>
        <w:t xml:space="preserve"> الامتثال للمعايير الهندسية، وتقليل العيوب </w:t>
      </w:r>
      <w:r w:rsidR="0026194D">
        <w:rPr>
          <w:rFonts w:cs="Calibri" w:hint="cs"/>
          <w:noProof/>
          <w:sz w:val="26"/>
          <w:szCs w:val="26"/>
          <w:rtl/>
          <w:lang w:bidi="ar-OM"/>
          <w14:ligatures w14:val="standardContextual"/>
        </w:rPr>
        <w:t>الإنشائية )</w:t>
      </w:r>
      <w:r w:rsidR="00C008B2" w:rsidRPr="00C008B2">
        <w:rPr>
          <w:rFonts w:cs="Calibri"/>
          <w:noProof/>
          <w:sz w:val="26"/>
          <w:szCs w:val="26"/>
          <w:lang w:bidi="ar-OM"/>
          <w14:ligatures w14:val="standardContextual"/>
        </w:rPr>
        <w:t xml:space="preserve">. </w:t>
      </w:r>
    </w:p>
    <w:p w14:paraId="7B8AFABE" w14:textId="683BE864" w:rsidR="00C008B2" w:rsidRPr="00C008B2" w:rsidRDefault="008B11A1" w:rsidP="00CE73D3">
      <w:pPr>
        <w:pStyle w:val="ListParagraph"/>
        <w:numPr>
          <w:ilvl w:val="0"/>
          <w:numId w:val="2"/>
        </w:numPr>
        <w:spacing w:line="360" w:lineRule="auto"/>
        <w:ind w:left="1170"/>
        <w:jc w:val="both"/>
        <w:rPr>
          <w:rFonts w:cs="Calibri"/>
          <w:noProof/>
          <w:sz w:val="26"/>
          <w:szCs w:val="26"/>
          <w:lang w:bidi="ar-OM"/>
          <w14:ligatures w14:val="standardContextual"/>
        </w:rPr>
      </w:pPr>
      <w:r>
        <w:rPr>
          <w:rFonts w:cs="Calibri" w:hint="cs"/>
          <w:noProof/>
          <w:sz w:val="26"/>
          <w:szCs w:val="26"/>
          <w:rtl/>
          <w:lang w:bidi="ar-OM"/>
          <w14:ligatures w14:val="standardContextual"/>
        </w:rPr>
        <w:t>جودة التشغيل</w:t>
      </w:r>
      <w:r w:rsidR="0026194D">
        <w:rPr>
          <w:rFonts w:cs="Calibri" w:hint="cs"/>
          <w:noProof/>
          <w:sz w:val="26"/>
          <w:szCs w:val="26"/>
          <w:rtl/>
          <w:lang w:bidi="ar-OM"/>
          <w14:ligatures w14:val="standardContextual"/>
        </w:rPr>
        <w:t>(</w:t>
      </w:r>
      <w:r w:rsidR="00C008B2" w:rsidRPr="00C008B2">
        <w:rPr>
          <w:rFonts w:cs="Calibri"/>
          <w:noProof/>
          <w:sz w:val="26"/>
          <w:szCs w:val="26"/>
          <w:lang w:bidi="ar-OM"/>
          <w14:ligatures w14:val="standardContextual"/>
        </w:rPr>
        <w:t xml:space="preserve"> </w:t>
      </w:r>
      <w:r w:rsidR="00C008B2" w:rsidRPr="00C008B2">
        <w:rPr>
          <w:rFonts w:cs="Calibri"/>
          <w:noProof/>
          <w:sz w:val="26"/>
          <w:szCs w:val="26"/>
          <w:rtl/>
          <w:lang w:bidi="ar-OM"/>
          <w14:ligatures w14:val="standardContextual"/>
        </w:rPr>
        <w:t>تحقيق الاستدامة، تحسين السلامة المهني</w:t>
      </w:r>
      <w:r w:rsidR="00523222">
        <w:rPr>
          <w:rFonts w:cs="Calibri" w:hint="cs"/>
          <w:noProof/>
          <w:sz w:val="26"/>
          <w:szCs w:val="26"/>
          <w:rtl/>
          <w:lang w:bidi="ar-OM"/>
          <w14:ligatures w14:val="standardContextual"/>
        </w:rPr>
        <w:t>ة ).</w:t>
      </w:r>
      <w:r w:rsidR="00C008B2" w:rsidRPr="00C008B2">
        <w:rPr>
          <w:rFonts w:cs="Calibri"/>
          <w:noProof/>
          <w:sz w:val="26"/>
          <w:szCs w:val="26"/>
          <w:lang w:bidi="ar-OM"/>
          <w14:ligatures w14:val="standardContextual"/>
        </w:rPr>
        <w:t xml:space="preserve"> </w:t>
      </w:r>
    </w:p>
    <w:p w14:paraId="0D3665FE" w14:textId="0BE34B1B" w:rsidR="008C3D73" w:rsidRDefault="008B11A1" w:rsidP="00CE73D3">
      <w:pPr>
        <w:pStyle w:val="ListParagraph"/>
        <w:numPr>
          <w:ilvl w:val="0"/>
          <w:numId w:val="2"/>
        </w:numPr>
        <w:spacing w:line="360" w:lineRule="auto"/>
        <w:ind w:left="1170"/>
        <w:jc w:val="both"/>
        <w:rPr>
          <w:rFonts w:cs="Calibri"/>
          <w:noProof/>
          <w:sz w:val="26"/>
          <w:szCs w:val="26"/>
          <w:lang w:bidi="ar-OM"/>
          <w14:ligatures w14:val="standardContextual"/>
        </w:rPr>
      </w:pPr>
      <w:r>
        <w:rPr>
          <w:rFonts w:cs="Calibri" w:hint="cs"/>
          <w:noProof/>
          <w:sz w:val="26"/>
          <w:szCs w:val="26"/>
          <w:rtl/>
          <w:lang w:bidi="ar-OM"/>
          <w14:ligatures w14:val="standardContextual"/>
        </w:rPr>
        <w:t>جودة النضج المؤسسي</w:t>
      </w:r>
      <w:r w:rsidR="00C008B2" w:rsidRPr="00C008B2">
        <w:rPr>
          <w:rFonts w:cs="Calibri"/>
          <w:noProof/>
          <w:sz w:val="26"/>
          <w:szCs w:val="26"/>
          <w:rtl/>
          <w:lang w:bidi="ar-OM"/>
          <w14:ligatures w14:val="standardContextual"/>
        </w:rPr>
        <w:t xml:space="preserve"> </w:t>
      </w:r>
      <w:r w:rsidR="00523222">
        <w:rPr>
          <w:rFonts w:cs="Calibri" w:hint="cs"/>
          <w:noProof/>
          <w:sz w:val="26"/>
          <w:szCs w:val="26"/>
          <w:rtl/>
          <w:lang w:bidi="ar-OM"/>
          <w14:ligatures w14:val="standardContextual"/>
        </w:rPr>
        <w:t xml:space="preserve">( </w:t>
      </w:r>
      <w:r w:rsidR="002A005D">
        <w:rPr>
          <w:rFonts w:cs="Calibri" w:hint="cs"/>
          <w:noProof/>
          <w:sz w:val="26"/>
          <w:szCs w:val="26"/>
          <w:rtl/>
          <w:lang w:bidi="ar-OM"/>
          <w14:ligatures w14:val="standardContextual"/>
        </w:rPr>
        <w:t xml:space="preserve">مدى أهمية تطبيق إدارة المخاطر فعليا </w:t>
      </w:r>
      <w:r w:rsidR="008532F6">
        <w:rPr>
          <w:rFonts w:cs="Calibri" w:hint="cs"/>
          <w:noProof/>
          <w:sz w:val="26"/>
          <w:szCs w:val="26"/>
          <w:rtl/>
          <w:lang w:bidi="ar-OM"/>
          <w14:ligatures w14:val="standardContextual"/>
        </w:rPr>
        <w:t>على المشاريع )</w:t>
      </w:r>
    </w:p>
    <w:p w14:paraId="044B3D6A" w14:textId="2ADC1574" w:rsidR="00E75C83" w:rsidRDefault="00E75C83" w:rsidP="00CE73D3">
      <w:pPr>
        <w:pStyle w:val="ListParagraph"/>
        <w:numPr>
          <w:ilvl w:val="0"/>
          <w:numId w:val="2"/>
        </w:numPr>
        <w:spacing w:line="360" w:lineRule="auto"/>
        <w:ind w:left="1170"/>
        <w:jc w:val="both"/>
        <w:rPr>
          <w:rFonts w:cs="Calibri"/>
          <w:noProof/>
          <w:sz w:val="26"/>
          <w:szCs w:val="26"/>
          <w:lang w:bidi="ar-OM"/>
          <w14:ligatures w14:val="standardContextual"/>
        </w:rPr>
      </w:pPr>
      <w:r>
        <w:rPr>
          <w:rFonts w:cs="Calibri" w:hint="cs"/>
          <w:noProof/>
          <w:sz w:val="26"/>
          <w:szCs w:val="26"/>
          <w:rtl/>
          <w:lang w:bidi="ar-OM"/>
          <w14:ligatures w14:val="standardContextual"/>
        </w:rPr>
        <w:t>جودة إستثمار الفرص ( كقيمة مضافة للمشروع )</w:t>
      </w:r>
    </w:p>
    <w:p w14:paraId="2DFA5329" w14:textId="77777777" w:rsidR="00EC221B" w:rsidRPr="00EC221B" w:rsidRDefault="00CB141E" w:rsidP="00EC221B">
      <w:pPr>
        <w:jc w:val="center"/>
        <w:rPr>
          <w:rStyle w:val="Strong"/>
          <w:rFonts w:cstheme="minorHAnsi"/>
          <w:color w:val="000000" w:themeColor="text1"/>
        </w:rPr>
      </w:pPr>
      <w:r w:rsidRPr="00EC221B">
        <w:rPr>
          <w:rStyle w:val="Strong"/>
          <w:rFonts w:cstheme="minorHAnsi"/>
          <w:noProof/>
          <w:color w:val="000000" w:themeColor="text1"/>
          <w:rtl/>
        </w:rPr>
        <w:drawing>
          <wp:inline distT="0" distB="0" distL="0" distR="0" wp14:anchorId="06E12235" wp14:editId="07D0E50D">
            <wp:extent cx="3246402" cy="3630599"/>
            <wp:effectExtent l="19050" t="19050" r="11430" b="27305"/>
            <wp:docPr id="587187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18737" name="Picture 4"/>
                    <pic:cNvPicPr/>
                  </pic:nvPicPr>
                  <pic:blipFill rotWithShape="1">
                    <a:blip r:embed="rId12" cstate="print">
                      <a:extLst>
                        <a:ext uri="{28A0092B-C50C-407E-A947-70E740481C1C}">
                          <a14:useLocalDpi xmlns:a14="http://schemas.microsoft.com/office/drawing/2010/main" val="0"/>
                        </a:ext>
                      </a:extLst>
                    </a:blip>
                    <a:srcRect t="13617" b="4154"/>
                    <a:stretch>
                      <a:fillRect/>
                    </a:stretch>
                  </pic:blipFill>
                  <pic:spPr bwMode="auto">
                    <a:xfrm>
                      <a:off x="0" y="0"/>
                      <a:ext cx="3258094" cy="364367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41DD8534" w14:textId="51BB1AC0" w:rsidR="00D959DC" w:rsidRPr="00D458D1" w:rsidRDefault="00EC221B" w:rsidP="00D458D1">
      <w:pPr>
        <w:pStyle w:val="Caption"/>
        <w:jc w:val="center"/>
        <w:rPr>
          <w:rFonts w:cstheme="minorHAnsi"/>
          <w:b/>
          <w:bCs/>
          <w:i w:val="0"/>
          <w:iCs w:val="0"/>
          <w:sz w:val="20"/>
          <w:szCs w:val="20"/>
          <w:rtl/>
        </w:rPr>
      </w:pPr>
      <w:bookmarkStart w:id="13" w:name="_Toc203408171"/>
      <w:r w:rsidRPr="00D458D1">
        <w:rPr>
          <w:rFonts w:cstheme="minorHAnsi"/>
          <w:b/>
          <w:bCs/>
          <w:i w:val="0"/>
          <w:iCs w:val="0"/>
          <w:sz w:val="20"/>
          <w:szCs w:val="20"/>
          <w:rtl/>
        </w:rPr>
        <w:t>شكل رقم (1-1): نموذج الدراسة ، المتغير المستقل – المتغير التابع</w:t>
      </w:r>
      <w:bookmarkEnd w:id="13"/>
    </w:p>
    <w:p w14:paraId="69CB2C82" w14:textId="5242976A" w:rsidR="00A1313A" w:rsidRDefault="00A1313A" w:rsidP="00191138">
      <w:pPr>
        <w:shd w:val="clear" w:color="auto" w:fill="E7E6E6" w:themeFill="background2"/>
        <w:jc w:val="center"/>
        <w:outlineLvl w:val="0"/>
        <w:rPr>
          <w:rFonts w:cstheme="minorHAnsi"/>
          <w:b/>
          <w:bCs/>
          <w:sz w:val="32"/>
          <w:szCs w:val="32"/>
          <w:rtl/>
          <w:lang w:bidi="ar-OM"/>
        </w:rPr>
      </w:pPr>
      <w:bookmarkStart w:id="14" w:name="_Toc203408273"/>
      <w:r>
        <w:rPr>
          <w:rFonts w:cstheme="minorHAnsi" w:hint="cs"/>
          <w:b/>
          <w:bCs/>
          <w:sz w:val="32"/>
          <w:szCs w:val="32"/>
          <w:rtl/>
          <w:lang w:bidi="ar-OM"/>
        </w:rPr>
        <w:lastRenderedPageBreak/>
        <w:t xml:space="preserve">حدود </w:t>
      </w:r>
      <w:r w:rsidR="004E705F">
        <w:rPr>
          <w:rFonts w:cstheme="minorHAnsi" w:hint="cs"/>
          <w:b/>
          <w:bCs/>
          <w:sz w:val="32"/>
          <w:szCs w:val="32"/>
          <w:rtl/>
          <w:lang w:bidi="ar-OM"/>
        </w:rPr>
        <w:t>الدراسة</w:t>
      </w:r>
      <w:bookmarkEnd w:id="14"/>
    </w:p>
    <w:p w14:paraId="4F6EE7D5" w14:textId="77777777" w:rsidR="004F6FCC" w:rsidRDefault="004F6FCC" w:rsidP="00A1313A">
      <w:pPr>
        <w:jc w:val="center"/>
        <w:rPr>
          <w:rFonts w:cstheme="minorHAnsi"/>
          <w:b/>
          <w:bCs/>
          <w:sz w:val="32"/>
          <w:szCs w:val="32"/>
          <w:rtl/>
          <w:lang w:bidi="ar-OM"/>
        </w:rPr>
      </w:pPr>
    </w:p>
    <w:p w14:paraId="7E39A2BB" w14:textId="071100B6" w:rsidR="004F6FCC" w:rsidRDefault="004F6FCC" w:rsidP="00CE73D3">
      <w:pPr>
        <w:pStyle w:val="ListParagraph"/>
        <w:numPr>
          <w:ilvl w:val="0"/>
          <w:numId w:val="3"/>
        </w:numPr>
        <w:spacing w:line="360" w:lineRule="auto"/>
        <w:ind w:left="450" w:hanging="450"/>
        <w:jc w:val="both"/>
        <w:rPr>
          <w:rFonts w:cs="Calibri"/>
          <w:sz w:val="28"/>
          <w:szCs w:val="28"/>
          <w:lang w:bidi="ar-OM"/>
        </w:rPr>
      </w:pPr>
      <w:r w:rsidRPr="00814427">
        <w:rPr>
          <w:rFonts w:cs="Calibri" w:hint="cs"/>
          <w:b/>
          <w:bCs/>
          <w:sz w:val="28"/>
          <w:szCs w:val="28"/>
          <w:rtl/>
          <w:lang w:bidi="ar-OM"/>
        </w:rPr>
        <w:t>المجال المكاني</w:t>
      </w:r>
      <w:r>
        <w:rPr>
          <w:rFonts w:cs="Calibri" w:hint="cs"/>
          <w:sz w:val="28"/>
          <w:szCs w:val="28"/>
          <w:rtl/>
          <w:lang w:bidi="ar-OM"/>
        </w:rPr>
        <w:t xml:space="preserve"> :- </w:t>
      </w:r>
      <w:r w:rsidRPr="004F6FCC">
        <w:rPr>
          <w:rFonts w:cs="Calibri"/>
          <w:sz w:val="28"/>
          <w:szCs w:val="28"/>
          <w:rtl/>
          <w:lang w:bidi="ar-OM"/>
        </w:rPr>
        <w:t>تتركز هذه الدراسة على المشاريع الإنشائية في منطقة مكة المكرمة</w:t>
      </w:r>
      <w:r w:rsidR="008E36FC">
        <w:rPr>
          <w:rFonts w:cs="Calibri" w:hint="cs"/>
          <w:sz w:val="28"/>
          <w:szCs w:val="28"/>
          <w:rtl/>
          <w:lang w:bidi="ar-OM"/>
        </w:rPr>
        <w:t xml:space="preserve"> بالمملكة العربية السعودية</w:t>
      </w:r>
      <w:r w:rsidR="00814427">
        <w:rPr>
          <w:rFonts w:cs="Calibri" w:hint="cs"/>
          <w:sz w:val="28"/>
          <w:szCs w:val="28"/>
          <w:rtl/>
          <w:lang w:bidi="ar-OM"/>
        </w:rPr>
        <w:t>.</w:t>
      </w:r>
    </w:p>
    <w:p w14:paraId="5C20221B" w14:textId="678E5797" w:rsidR="00814427" w:rsidRDefault="00814427" w:rsidP="00CE73D3">
      <w:pPr>
        <w:pStyle w:val="ListParagraph"/>
        <w:numPr>
          <w:ilvl w:val="0"/>
          <w:numId w:val="3"/>
        </w:numPr>
        <w:spacing w:line="360" w:lineRule="auto"/>
        <w:ind w:left="450" w:hanging="450"/>
        <w:jc w:val="both"/>
        <w:rPr>
          <w:rFonts w:cs="Calibri"/>
          <w:sz w:val="28"/>
          <w:szCs w:val="28"/>
          <w:lang w:bidi="ar-OM"/>
        </w:rPr>
      </w:pPr>
      <w:r w:rsidRPr="0053664D">
        <w:rPr>
          <w:rFonts w:cs="Calibri" w:hint="cs"/>
          <w:b/>
          <w:bCs/>
          <w:sz w:val="28"/>
          <w:szCs w:val="28"/>
          <w:rtl/>
          <w:lang w:bidi="ar-OM"/>
        </w:rPr>
        <w:t>المجال ال</w:t>
      </w:r>
      <w:r w:rsidR="00F90462" w:rsidRPr="0053664D">
        <w:rPr>
          <w:rFonts w:cs="Calibri" w:hint="cs"/>
          <w:b/>
          <w:bCs/>
          <w:sz w:val="28"/>
          <w:szCs w:val="28"/>
          <w:rtl/>
          <w:lang w:bidi="ar-OM"/>
        </w:rPr>
        <w:t>بشري</w:t>
      </w:r>
      <w:r w:rsidRPr="0053664D">
        <w:rPr>
          <w:rFonts w:cs="Calibri" w:hint="cs"/>
          <w:sz w:val="28"/>
          <w:szCs w:val="28"/>
          <w:rtl/>
          <w:lang w:bidi="ar-OM"/>
        </w:rPr>
        <w:t xml:space="preserve"> :- </w:t>
      </w:r>
      <w:r w:rsidR="0053664D" w:rsidRPr="0053664D">
        <w:rPr>
          <w:rFonts w:cs="Calibri"/>
          <w:sz w:val="28"/>
          <w:szCs w:val="28"/>
          <w:rtl/>
          <w:lang w:bidi="ar-OM"/>
        </w:rPr>
        <w:t>يشمل مجتمع الدراسة مديري المشاريع، المهندسين، الاستشاريين،</w:t>
      </w:r>
      <w:r w:rsidR="002673BD">
        <w:rPr>
          <w:rFonts w:cs="Calibri" w:hint="cs"/>
          <w:sz w:val="28"/>
          <w:szCs w:val="28"/>
          <w:rtl/>
          <w:lang w:bidi="ar-OM"/>
        </w:rPr>
        <w:t xml:space="preserve"> المقاولين </w:t>
      </w:r>
      <w:r w:rsidR="0053664D" w:rsidRPr="0053664D">
        <w:rPr>
          <w:rFonts w:cs="Calibri"/>
          <w:sz w:val="28"/>
          <w:szCs w:val="28"/>
          <w:rtl/>
          <w:lang w:bidi="ar-OM"/>
        </w:rPr>
        <w:t xml:space="preserve"> والمختصين في إدارة المخاطر والجودة بالمشاريع الإنشائية في مكة المكرمة، بالإضافة إلى الجهات المشرفة على تنفيذ هذه المشاريع</w:t>
      </w:r>
      <w:r w:rsidR="00CC4C6D">
        <w:rPr>
          <w:rFonts w:cs="Calibri" w:hint="cs"/>
          <w:sz w:val="28"/>
          <w:szCs w:val="28"/>
          <w:rtl/>
          <w:lang w:bidi="ar-OM"/>
        </w:rPr>
        <w:t>.</w:t>
      </w:r>
    </w:p>
    <w:p w14:paraId="64E7B1E1" w14:textId="32E33E43" w:rsidR="00CC4C6D" w:rsidRDefault="00CC4C6D" w:rsidP="00CE73D3">
      <w:pPr>
        <w:pStyle w:val="ListParagraph"/>
        <w:numPr>
          <w:ilvl w:val="0"/>
          <w:numId w:val="3"/>
        </w:numPr>
        <w:spacing w:line="360" w:lineRule="auto"/>
        <w:ind w:left="450" w:hanging="450"/>
        <w:jc w:val="both"/>
        <w:rPr>
          <w:rFonts w:cs="Calibri"/>
          <w:sz w:val="28"/>
          <w:szCs w:val="28"/>
          <w:lang w:bidi="ar-OM"/>
        </w:rPr>
      </w:pPr>
      <w:r>
        <w:rPr>
          <w:rFonts w:cs="Calibri" w:hint="cs"/>
          <w:b/>
          <w:bCs/>
          <w:sz w:val="28"/>
          <w:szCs w:val="28"/>
          <w:rtl/>
          <w:lang w:bidi="ar-OM"/>
        </w:rPr>
        <w:t xml:space="preserve">المجال الزمني </w:t>
      </w:r>
      <w:r w:rsidRPr="00CC4C6D">
        <w:rPr>
          <w:rFonts w:cs="Calibri" w:hint="cs"/>
          <w:sz w:val="28"/>
          <w:szCs w:val="28"/>
          <w:rtl/>
          <w:lang w:bidi="ar-OM"/>
        </w:rPr>
        <w:t>:</w:t>
      </w:r>
      <w:r>
        <w:rPr>
          <w:rFonts w:cs="Calibri" w:hint="cs"/>
          <w:sz w:val="28"/>
          <w:szCs w:val="28"/>
          <w:rtl/>
          <w:lang w:bidi="ar-OM"/>
        </w:rPr>
        <w:t xml:space="preserve">- </w:t>
      </w:r>
      <w:r w:rsidR="007844F5" w:rsidRPr="007844F5">
        <w:rPr>
          <w:rFonts w:cs="Calibri"/>
          <w:sz w:val="28"/>
          <w:szCs w:val="28"/>
          <w:rtl/>
          <w:lang w:bidi="ar-OM"/>
        </w:rPr>
        <w:t>تغطي هذه الدراسة الفترة الزمنية من (2023 - 2025)، حيث يتم تحليل البيانات المتعلقة بالمشاريع المنفذة أو الجاري تنفيذها خلال هذه المدة، لضمان حداثة وموثوقية النتائج</w:t>
      </w:r>
    </w:p>
    <w:p w14:paraId="24CB7F51" w14:textId="596C6D84" w:rsidR="00A05E32" w:rsidRDefault="00A05E32" w:rsidP="00CE73D3">
      <w:pPr>
        <w:pStyle w:val="ListParagraph"/>
        <w:numPr>
          <w:ilvl w:val="0"/>
          <w:numId w:val="3"/>
        </w:numPr>
        <w:spacing w:line="360" w:lineRule="auto"/>
        <w:ind w:left="450" w:hanging="450"/>
        <w:jc w:val="both"/>
        <w:rPr>
          <w:rFonts w:cs="Calibri"/>
          <w:sz w:val="28"/>
          <w:szCs w:val="28"/>
          <w:lang w:bidi="ar-OM"/>
        </w:rPr>
      </w:pPr>
      <w:r>
        <w:rPr>
          <w:rFonts w:cs="Calibri" w:hint="cs"/>
          <w:b/>
          <w:bCs/>
          <w:sz w:val="28"/>
          <w:szCs w:val="28"/>
          <w:rtl/>
          <w:lang w:bidi="ar-OM"/>
        </w:rPr>
        <w:t>المجال الموضوعي</w:t>
      </w:r>
      <w:r>
        <w:rPr>
          <w:rFonts w:cs="Calibri" w:hint="cs"/>
          <w:sz w:val="28"/>
          <w:szCs w:val="28"/>
          <w:rtl/>
          <w:lang w:bidi="ar-OM"/>
        </w:rPr>
        <w:t xml:space="preserve"> :- </w:t>
      </w:r>
      <w:r w:rsidR="00743B92" w:rsidRPr="00743B92">
        <w:rPr>
          <w:rFonts w:cs="Calibri"/>
          <w:sz w:val="28"/>
          <w:szCs w:val="28"/>
          <w:rtl/>
          <w:lang w:bidi="ar-OM"/>
        </w:rPr>
        <w:t xml:space="preserve">تركز الدراسة على تحليل أثر إدارة المخاطر بشقيها (التهديدات والفرص) على جودة المشاريع الإنشائية، من خلال تقييم العلاقة بين استراتيجيات إدارة المخاطر ومستوى الجودة في التنفيذ، مع الأخذ في الاعتبار الجوانب الزمنية، المالية، الفنية، التشغيلية، </w:t>
      </w:r>
      <w:r w:rsidR="00EC1725">
        <w:rPr>
          <w:rFonts w:cs="Calibri" w:hint="cs"/>
          <w:sz w:val="28"/>
          <w:szCs w:val="28"/>
          <w:rtl/>
          <w:lang w:bidi="ar-OM"/>
        </w:rPr>
        <w:t>في مشاريع مكة المكرمة.</w:t>
      </w:r>
    </w:p>
    <w:p w14:paraId="2D07145C" w14:textId="77777777" w:rsidR="000A7AB7" w:rsidRPr="000A7AB7" w:rsidRDefault="000A7AB7" w:rsidP="000A7AB7">
      <w:pPr>
        <w:pStyle w:val="ListParagraph"/>
        <w:spacing w:line="360" w:lineRule="auto"/>
        <w:ind w:left="450"/>
        <w:jc w:val="both"/>
        <w:rPr>
          <w:rFonts w:cs="Calibri"/>
          <w:sz w:val="12"/>
          <w:szCs w:val="12"/>
          <w:lang w:bidi="ar-OM"/>
        </w:rPr>
      </w:pPr>
    </w:p>
    <w:p w14:paraId="736E4BB4" w14:textId="400DA0E5" w:rsidR="00D959DC" w:rsidRDefault="004D0D42" w:rsidP="004D0D42">
      <w:pPr>
        <w:spacing w:line="360" w:lineRule="auto"/>
        <w:jc w:val="center"/>
        <w:rPr>
          <w:rFonts w:cs="Calibri"/>
          <w:noProof/>
          <w:sz w:val="26"/>
          <w:szCs w:val="26"/>
          <w:rtl/>
          <w:lang w:bidi="ar-OM"/>
          <w14:ligatures w14:val="standardContextual"/>
        </w:rPr>
      </w:pPr>
      <w:r w:rsidRPr="001B2DD8">
        <w:rPr>
          <w:rFonts w:cs="Calibri"/>
          <w:noProof/>
          <w:sz w:val="26"/>
          <w:szCs w:val="26"/>
          <w:rtl/>
          <w:lang w:val="ar-OM" w:bidi="ar-OM"/>
          <w14:ligatures w14:val="standardContextual"/>
        </w:rPr>
        <w:drawing>
          <wp:inline distT="0" distB="0" distL="0" distR="0" wp14:anchorId="65E23A3F" wp14:editId="082A4762">
            <wp:extent cx="5763674" cy="1809685"/>
            <wp:effectExtent l="19050" t="19050" r="8890" b="19685"/>
            <wp:docPr id="12441170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117053" name="Picture 2"/>
                    <pic:cNvPicPr/>
                  </pic:nvPicPr>
                  <pic:blipFill rotWithShape="1">
                    <a:blip r:embed="rId13" cstate="print">
                      <a:extLst>
                        <a:ext uri="{28A0092B-C50C-407E-A947-70E740481C1C}">
                          <a14:useLocalDpi xmlns:a14="http://schemas.microsoft.com/office/drawing/2010/main" val="0"/>
                        </a:ext>
                      </a:extLst>
                    </a:blip>
                    <a:srcRect l="576" t="21711" r="-1" b="4737"/>
                    <a:stretch/>
                  </pic:blipFill>
                  <pic:spPr bwMode="auto">
                    <a:xfrm>
                      <a:off x="0" y="0"/>
                      <a:ext cx="5765258" cy="1810182"/>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BC37D7D" w14:textId="6CE83FA2" w:rsidR="00CB141E" w:rsidRPr="00D458D1" w:rsidRDefault="00CB141E" w:rsidP="00D458D1">
      <w:pPr>
        <w:pStyle w:val="Caption"/>
        <w:jc w:val="center"/>
        <w:rPr>
          <w:b/>
          <w:bCs/>
          <w:i w:val="0"/>
          <w:iCs w:val="0"/>
          <w:color w:val="000000" w:themeColor="text1"/>
          <w:sz w:val="20"/>
          <w:szCs w:val="20"/>
          <w:rtl/>
        </w:rPr>
      </w:pPr>
      <w:bookmarkStart w:id="15" w:name="_Toc203408172"/>
      <w:r w:rsidRPr="00D458D1">
        <w:rPr>
          <w:rFonts w:hint="cs"/>
          <w:b/>
          <w:bCs/>
          <w:i w:val="0"/>
          <w:iCs w:val="0"/>
          <w:color w:val="000000" w:themeColor="text1"/>
          <w:sz w:val="20"/>
          <w:szCs w:val="20"/>
          <w:rtl/>
        </w:rPr>
        <w:t>شكل رقم (</w:t>
      </w:r>
      <w:r w:rsidR="00CB4B1A" w:rsidRPr="00D458D1">
        <w:rPr>
          <w:rFonts w:hint="cs"/>
          <w:b/>
          <w:bCs/>
          <w:i w:val="0"/>
          <w:iCs w:val="0"/>
          <w:color w:val="000000" w:themeColor="text1"/>
          <w:sz w:val="20"/>
          <w:szCs w:val="20"/>
          <w:rtl/>
        </w:rPr>
        <w:t>1</w:t>
      </w:r>
      <w:r w:rsidRPr="00D458D1">
        <w:rPr>
          <w:rFonts w:hint="cs"/>
          <w:b/>
          <w:bCs/>
          <w:i w:val="0"/>
          <w:iCs w:val="0"/>
          <w:color w:val="000000" w:themeColor="text1"/>
          <w:sz w:val="20"/>
          <w:szCs w:val="20"/>
          <w:rtl/>
        </w:rPr>
        <w:t>-</w:t>
      </w:r>
      <w:r w:rsidR="00CB4B1A" w:rsidRPr="00D458D1">
        <w:rPr>
          <w:rFonts w:hint="cs"/>
          <w:b/>
          <w:bCs/>
          <w:i w:val="0"/>
          <w:iCs w:val="0"/>
          <w:color w:val="000000" w:themeColor="text1"/>
          <w:sz w:val="20"/>
          <w:szCs w:val="20"/>
          <w:rtl/>
        </w:rPr>
        <w:t>2</w:t>
      </w:r>
      <w:r w:rsidRPr="00D458D1">
        <w:rPr>
          <w:rFonts w:hint="cs"/>
          <w:b/>
          <w:bCs/>
          <w:i w:val="0"/>
          <w:iCs w:val="0"/>
          <w:color w:val="000000" w:themeColor="text1"/>
          <w:sz w:val="20"/>
          <w:szCs w:val="20"/>
          <w:rtl/>
        </w:rPr>
        <w:t>): حدود الدراسة</w:t>
      </w:r>
      <w:bookmarkEnd w:id="15"/>
      <w:r w:rsidRPr="00D458D1">
        <w:rPr>
          <w:rFonts w:hint="cs"/>
          <w:b/>
          <w:bCs/>
          <w:i w:val="0"/>
          <w:iCs w:val="0"/>
          <w:color w:val="000000" w:themeColor="text1"/>
          <w:sz w:val="20"/>
          <w:szCs w:val="20"/>
          <w:rtl/>
        </w:rPr>
        <w:t xml:space="preserve"> </w:t>
      </w:r>
    </w:p>
    <w:p w14:paraId="2D5CB4CA" w14:textId="77777777" w:rsidR="00487122" w:rsidRDefault="00487122" w:rsidP="000A7AB7">
      <w:pPr>
        <w:spacing w:line="360" w:lineRule="auto"/>
        <w:jc w:val="center"/>
        <w:rPr>
          <w:rFonts w:cs="Calibri"/>
          <w:noProof/>
          <w:sz w:val="26"/>
          <w:szCs w:val="26"/>
          <w:rtl/>
          <w:lang w:bidi="ar-OM"/>
          <w14:ligatures w14:val="standardContextual"/>
        </w:rPr>
      </w:pPr>
    </w:p>
    <w:p w14:paraId="3A7CF996" w14:textId="77777777" w:rsidR="00487122" w:rsidRDefault="00487122" w:rsidP="000A7AB7">
      <w:pPr>
        <w:spacing w:line="360" w:lineRule="auto"/>
        <w:jc w:val="center"/>
        <w:rPr>
          <w:rFonts w:cs="Calibri"/>
          <w:noProof/>
          <w:sz w:val="26"/>
          <w:szCs w:val="26"/>
          <w:rtl/>
          <w:lang w:bidi="ar-OM"/>
          <w14:ligatures w14:val="standardContextual"/>
        </w:rPr>
      </w:pPr>
    </w:p>
    <w:p w14:paraId="2D3049FB" w14:textId="77777777" w:rsidR="00487122" w:rsidRDefault="00487122" w:rsidP="000A7AB7">
      <w:pPr>
        <w:spacing w:line="360" w:lineRule="auto"/>
        <w:jc w:val="center"/>
        <w:rPr>
          <w:rFonts w:cs="Calibri"/>
          <w:noProof/>
          <w:sz w:val="26"/>
          <w:szCs w:val="26"/>
          <w:rtl/>
          <w:lang w:bidi="ar-OM"/>
          <w14:ligatures w14:val="standardContextual"/>
        </w:rPr>
      </w:pPr>
    </w:p>
    <w:p w14:paraId="1214C145" w14:textId="77777777" w:rsidR="00487122" w:rsidRDefault="00487122" w:rsidP="000A7AB7">
      <w:pPr>
        <w:spacing w:line="360" w:lineRule="auto"/>
        <w:jc w:val="center"/>
        <w:rPr>
          <w:rFonts w:cs="Calibri"/>
          <w:noProof/>
          <w:sz w:val="26"/>
          <w:szCs w:val="26"/>
          <w:rtl/>
          <w:lang w:bidi="ar-OM"/>
          <w14:ligatures w14:val="standardContextual"/>
        </w:rPr>
      </w:pPr>
    </w:p>
    <w:p w14:paraId="00AE159E" w14:textId="18F094AF" w:rsidR="00F35A75" w:rsidRDefault="00F35A75" w:rsidP="00F35A75">
      <w:pPr>
        <w:shd w:val="clear" w:color="auto" w:fill="E7E6E6" w:themeFill="background2"/>
        <w:jc w:val="center"/>
        <w:outlineLvl w:val="0"/>
        <w:rPr>
          <w:rFonts w:cstheme="minorHAnsi"/>
          <w:b/>
          <w:bCs/>
          <w:sz w:val="32"/>
          <w:szCs w:val="32"/>
          <w:rtl/>
          <w:lang w:bidi="ar-OM"/>
        </w:rPr>
      </w:pPr>
      <w:bookmarkStart w:id="16" w:name="_Toc203408274"/>
      <w:r>
        <w:rPr>
          <w:rFonts w:cstheme="minorHAnsi" w:hint="cs"/>
          <w:b/>
          <w:bCs/>
          <w:sz w:val="32"/>
          <w:szCs w:val="32"/>
          <w:rtl/>
          <w:lang w:bidi="ar-OM"/>
        </w:rPr>
        <w:lastRenderedPageBreak/>
        <w:t>خاتمة الفصل الأول</w:t>
      </w:r>
      <w:bookmarkEnd w:id="16"/>
    </w:p>
    <w:p w14:paraId="142C405E" w14:textId="77777777" w:rsidR="00F35A75" w:rsidRDefault="00F35A75" w:rsidP="00F35A75">
      <w:pPr>
        <w:spacing w:line="360" w:lineRule="auto"/>
        <w:jc w:val="both"/>
        <w:rPr>
          <w:rFonts w:cs="Calibri"/>
          <w:noProof/>
          <w:sz w:val="26"/>
          <w:szCs w:val="26"/>
          <w:rtl/>
          <w14:ligatures w14:val="standardContextual"/>
        </w:rPr>
      </w:pPr>
    </w:p>
    <w:p w14:paraId="687FDB23" w14:textId="33728B24" w:rsidR="00F35A75" w:rsidRPr="00F35A75" w:rsidRDefault="00F35A75" w:rsidP="00F35A75">
      <w:pPr>
        <w:spacing w:line="360" w:lineRule="auto"/>
        <w:jc w:val="both"/>
        <w:rPr>
          <w:rFonts w:cs="Calibri"/>
          <w:noProof/>
          <w:sz w:val="26"/>
          <w:szCs w:val="26"/>
          <w:lang w:bidi="ar-OM"/>
          <w14:ligatures w14:val="standardContextual"/>
        </w:rPr>
      </w:pPr>
      <w:r w:rsidRPr="00F35A75">
        <w:rPr>
          <w:rFonts w:cs="Calibri"/>
          <w:noProof/>
          <w:sz w:val="26"/>
          <w:szCs w:val="26"/>
          <w:rtl/>
          <w14:ligatures w14:val="standardContextual"/>
        </w:rPr>
        <w:t xml:space="preserve">في هذا الفصل، قدّم </w:t>
      </w:r>
      <w:r w:rsidRPr="00F35A75">
        <w:rPr>
          <w:rFonts w:cs="Calibri"/>
          <w:b/>
          <w:bCs/>
          <w:noProof/>
          <w:sz w:val="26"/>
          <w:szCs w:val="26"/>
          <w:rtl/>
          <w14:ligatures w14:val="standardContextual"/>
        </w:rPr>
        <w:t>الباحث</w:t>
      </w:r>
      <w:r w:rsidRPr="00F35A75">
        <w:rPr>
          <w:rFonts w:cs="Calibri"/>
          <w:noProof/>
          <w:sz w:val="26"/>
          <w:szCs w:val="26"/>
          <w:rtl/>
          <w14:ligatures w14:val="standardContextual"/>
        </w:rPr>
        <w:t xml:space="preserve"> عرضًا تمهيديًا للدراسة، </w:t>
      </w:r>
      <w:r>
        <w:rPr>
          <w:rFonts w:cs="Calibri" w:hint="cs"/>
          <w:noProof/>
          <w:sz w:val="26"/>
          <w:szCs w:val="26"/>
          <w:rtl/>
          <w14:ligatures w14:val="standardContextual"/>
        </w:rPr>
        <w:t>من خلال</w:t>
      </w:r>
      <w:r w:rsidRPr="00F35A75">
        <w:rPr>
          <w:rFonts w:cs="Calibri"/>
          <w:noProof/>
          <w:sz w:val="26"/>
          <w:szCs w:val="26"/>
          <w:rtl/>
          <w14:ligatures w14:val="standardContextual"/>
        </w:rPr>
        <w:t xml:space="preserve"> استعر</w:t>
      </w:r>
      <w:r>
        <w:rPr>
          <w:rFonts w:cs="Calibri" w:hint="cs"/>
          <w:noProof/>
          <w:sz w:val="26"/>
          <w:szCs w:val="26"/>
          <w:rtl/>
          <w14:ligatures w14:val="standardContextual"/>
        </w:rPr>
        <w:t>ا</w:t>
      </w:r>
      <w:r w:rsidRPr="00F35A75">
        <w:rPr>
          <w:rFonts w:cs="Calibri"/>
          <w:noProof/>
          <w:sz w:val="26"/>
          <w:szCs w:val="26"/>
          <w:rtl/>
          <w14:ligatures w14:val="standardContextual"/>
        </w:rPr>
        <w:t>ض الخلفية العامة لموضوع البحث، و</w:t>
      </w:r>
      <w:r>
        <w:rPr>
          <w:rFonts w:cs="Calibri" w:hint="cs"/>
          <w:noProof/>
          <w:sz w:val="26"/>
          <w:szCs w:val="26"/>
          <w:rtl/>
          <w14:ligatures w14:val="standardContextual"/>
        </w:rPr>
        <w:t xml:space="preserve"> وضح</w:t>
      </w:r>
      <w:r w:rsidRPr="00F35A75">
        <w:rPr>
          <w:rFonts w:cs="Calibri"/>
          <w:noProof/>
          <w:sz w:val="26"/>
          <w:szCs w:val="26"/>
          <w:rtl/>
          <w14:ligatures w14:val="standardContextual"/>
        </w:rPr>
        <w:t xml:space="preserve"> الأسباب العلمية والمهنية التي دفعت إلى اختياره، وذلك في ضوء التحديات التي تواجه جودة المشاريع الإنشائية في منطقة مكة المكرمة</w:t>
      </w:r>
      <w:r w:rsidRPr="00F35A75">
        <w:rPr>
          <w:rFonts w:cs="Calibri"/>
          <w:noProof/>
          <w:sz w:val="26"/>
          <w:szCs w:val="26"/>
          <w:lang w:bidi="ar-OM"/>
          <w14:ligatures w14:val="standardContextual"/>
        </w:rPr>
        <w:t>.</w:t>
      </w:r>
    </w:p>
    <w:p w14:paraId="0C06AA54" w14:textId="77777777" w:rsidR="00F35A75" w:rsidRPr="00F35A75" w:rsidRDefault="00F35A75" w:rsidP="00F35A75">
      <w:pPr>
        <w:spacing w:line="360" w:lineRule="auto"/>
        <w:jc w:val="both"/>
        <w:rPr>
          <w:rFonts w:cs="Calibri"/>
          <w:noProof/>
          <w:sz w:val="26"/>
          <w:szCs w:val="26"/>
          <w:lang w:bidi="ar-OM"/>
          <w14:ligatures w14:val="standardContextual"/>
        </w:rPr>
      </w:pPr>
      <w:r w:rsidRPr="00F35A75">
        <w:rPr>
          <w:rFonts w:cs="Calibri"/>
          <w:noProof/>
          <w:sz w:val="26"/>
          <w:szCs w:val="26"/>
          <w:rtl/>
          <w14:ligatures w14:val="standardContextual"/>
        </w:rPr>
        <w:t>كما تم تحديد مشكلة الدراسة وصياغتها في تساؤل رئيسي يتفرع عنه عدد من التساؤلات الفرعية، بما يساعد في تغطية أبعاد الظاهرة البحثية بشكل شامل. وقد تبع ذلك توضيح أهمية الدراسة من الناحيتين النظرية والتطبيقية، إلى جانب صياغة مجموعة من الأهداف التي يسعى الباحث إلى تحقيقها، وربطها بمحاور محددة ومبنية على أساس علمي</w:t>
      </w:r>
      <w:r w:rsidRPr="00F35A75">
        <w:rPr>
          <w:rFonts w:cs="Calibri"/>
          <w:noProof/>
          <w:sz w:val="26"/>
          <w:szCs w:val="26"/>
          <w:lang w:bidi="ar-OM"/>
          <w14:ligatures w14:val="standardContextual"/>
        </w:rPr>
        <w:t>.</w:t>
      </w:r>
    </w:p>
    <w:p w14:paraId="76C11F78" w14:textId="77777777" w:rsidR="00F35A75" w:rsidRPr="00F35A75" w:rsidRDefault="00F35A75" w:rsidP="00F35A75">
      <w:pPr>
        <w:spacing w:line="360" w:lineRule="auto"/>
        <w:jc w:val="both"/>
        <w:rPr>
          <w:rFonts w:cs="Calibri"/>
          <w:noProof/>
          <w:sz w:val="26"/>
          <w:szCs w:val="26"/>
          <w:lang w:bidi="ar-OM"/>
          <w14:ligatures w14:val="standardContextual"/>
        </w:rPr>
      </w:pPr>
      <w:r w:rsidRPr="00F35A75">
        <w:rPr>
          <w:rFonts w:cs="Calibri"/>
          <w:noProof/>
          <w:sz w:val="26"/>
          <w:szCs w:val="26"/>
          <w:rtl/>
          <w14:ligatures w14:val="standardContextual"/>
        </w:rPr>
        <w:t>كذلك تم عرض الفرضيات البحثية التي ستُختبر باستخدام أدوات التحليل الإحصائي، وتحديد نموذج الدراسة الذي يوضّح العلاقة بين المتغيرات الرئيسية. واختُتم الفصل بتحديد حدود الدراسة من حيث الموضوع والمجال والمكان والزمن، تمهيدًا للانتقال إلى الفصل التالي الذي يتناول الخلفية النظرية والدراسات السابقة ذات العلاقة</w:t>
      </w:r>
      <w:r w:rsidRPr="00F35A75">
        <w:rPr>
          <w:rFonts w:cs="Calibri"/>
          <w:noProof/>
          <w:sz w:val="26"/>
          <w:szCs w:val="26"/>
          <w:lang w:bidi="ar-OM"/>
          <w14:ligatures w14:val="standardContextual"/>
        </w:rPr>
        <w:t>.</w:t>
      </w:r>
    </w:p>
    <w:p w14:paraId="04DEAF65" w14:textId="77777777" w:rsidR="000F4A8D" w:rsidRPr="00F35A75" w:rsidRDefault="000F4A8D" w:rsidP="00F35A75">
      <w:pPr>
        <w:spacing w:line="360" w:lineRule="auto"/>
        <w:jc w:val="both"/>
        <w:rPr>
          <w:rFonts w:cs="Calibri"/>
          <w:noProof/>
          <w:sz w:val="26"/>
          <w:szCs w:val="26"/>
          <w:rtl/>
          <w:lang w:bidi="ar-OM"/>
          <w14:ligatures w14:val="standardContextual"/>
        </w:rPr>
      </w:pPr>
    </w:p>
    <w:p w14:paraId="522B85DB" w14:textId="77777777" w:rsidR="00F35A75" w:rsidRDefault="00F35A75" w:rsidP="000A7AB7">
      <w:pPr>
        <w:spacing w:line="360" w:lineRule="auto"/>
        <w:jc w:val="center"/>
        <w:rPr>
          <w:rFonts w:cs="Calibri"/>
          <w:noProof/>
          <w:sz w:val="26"/>
          <w:szCs w:val="26"/>
          <w:rtl/>
          <w:lang w:bidi="ar-OM"/>
          <w14:ligatures w14:val="standardContextual"/>
        </w:rPr>
      </w:pPr>
    </w:p>
    <w:p w14:paraId="2299E4EB" w14:textId="77777777" w:rsidR="00F35A75" w:rsidRDefault="00F35A75" w:rsidP="000A7AB7">
      <w:pPr>
        <w:spacing w:line="360" w:lineRule="auto"/>
        <w:jc w:val="center"/>
        <w:rPr>
          <w:rFonts w:cs="Calibri"/>
          <w:noProof/>
          <w:sz w:val="26"/>
          <w:szCs w:val="26"/>
          <w:rtl/>
          <w:lang w:bidi="ar-OM"/>
          <w14:ligatures w14:val="standardContextual"/>
        </w:rPr>
      </w:pPr>
    </w:p>
    <w:p w14:paraId="7F423C6D" w14:textId="77777777" w:rsidR="00F35A75" w:rsidRDefault="00F35A75" w:rsidP="000A7AB7">
      <w:pPr>
        <w:spacing w:line="360" w:lineRule="auto"/>
        <w:jc w:val="center"/>
        <w:rPr>
          <w:rFonts w:cs="Calibri"/>
          <w:noProof/>
          <w:sz w:val="26"/>
          <w:szCs w:val="26"/>
          <w:rtl/>
          <w:lang w:bidi="ar-OM"/>
          <w14:ligatures w14:val="standardContextual"/>
        </w:rPr>
      </w:pPr>
    </w:p>
    <w:p w14:paraId="66BE3033" w14:textId="77777777" w:rsidR="00F35A75" w:rsidRDefault="00F35A75" w:rsidP="000A7AB7">
      <w:pPr>
        <w:spacing w:line="360" w:lineRule="auto"/>
        <w:jc w:val="center"/>
        <w:rPr>
          <w:rFonts w:cs="Calibri"/>
          <w:noProof/>
          <w:sz w:val="26"/>
          <w:szCs w:val="26"/>
          <w:rtl/>
          <w:lang w:bidi="ar-OM"/>
          <w14:ligatures w14:val="standardContextual"/>
        </w:rPr>
      </w:pPr>
    </w:p>
    <w:p w14:paraId="614C3A96" w14:textId="77777777" w:rsidR="00F35A75" w:rsidRDefault="00F35A75" w:rsidP="000A7AB7">
      <w:pPr>
        <w:spacing w:line="360" w:lineRule="auto"/>
        <w:jc w:val="center"/>
        <w:rPr>
          <w:rFonts w:cs="Calibri"/>
          <w:noProof/>
          <w:sz w:val="26"/>
          <w:szCs w:val="26"/>
          <w:rtl/>
          <w:lang w:bidi="ar-OM"/>
          <w14:ligatures w14:val="standardContextual"/>
        </w:rPr>
      </w:pPr>
    </w:p>
    <w:p w14:paraId="28D02882" w14:textId="77777777" w:rsidR="00F35A75" w:rsidRDefault="00F35A75" w:rsidP="000A7AB7">
      <w:pPr>
        <w:spacing w:line="360" w:lineRule="auto"/>
        <w:jc w:val="center"/>
        <w:rPr>
          <w:rFonts w:cs="Calibri"/>
          <w:noProof/>
          <w:sz w:val="26"/>
          <w:szCs w:val="26"/>
          <w:rtl/>
          <w:lang w:bidi="ar-OM"/>
          <w14:ligatures w14:val="standardContextual"/>
        </w:rPr>
      </w:pPr>
    </w:p>
    <w:p w14:paraId="4F9532B0" w14:textId="77777777" w:rsidR="00F35A75" w:rsidRDefault="00F35A75" w:rsidP="000A7AB7">
      <w:pPr>
        <w:spacing w:line="360" w:lineRule="auto"/>
        <w:jc w:val="center"/>
        <w:rPr>
          <w:rFonts w:cs="Calibri"/>
          <w:noProof/>
          <w:sz w:val="26"/>
          <w:szCs w:val="26"/>
          <w:rtl/>
          <w:lang w:bidi="ar-OM"/>
          <w14:ligatures w14:val="standardContextual"/>
        </w:rPr>
      </w:pPr>
    </w:p>
    <w:p w14:paraId="3D41A032" w14:textId="77777777" w:rsidR="00F35A75" w:rsidRDefault="00F35A75" w:rsidP="000A7AB7">
      <w:pPr>
        <w:spacing w:line="360" w:lineRule="auto"/>
        <w:jc w:val="center"/>
        <w:rPr>
          <w:rFonts w:cs="Calibri"/>
          <w:noProof/>
          <w:sz w:val="26"/>
          <w:szCs w:val="26"/>
          <w:rtl/>
          <w:lang w:bidi="ar-OM"/>
          <w14:ligatures w14:val="standardContextual"/>
        </w:rPr>
      </w:pPr>
    </w:p>
    <w:p w14:paraId="60BA8075" w14:textId="77777777" w:rsidR="00F35A75" w:rsidRDefault="00F35A75" w:rsidP="000A7AB7">
      <w:pPr>
        <w:spacing w:line="360" w:lineRule="auto"/>
        <w:jc w:val="center"/>
        <w:rPr>
          <w:rFonts w:cs="Calibri"/>
          <w:noProof/>
          <w:sz w:val="26"/>
          <w:szCs w:val="26"/>
          <w:rtl/>
          <w:lang w:bidi="ar-OM"/>
          <w14:ligatures w14:val="standardContextual"/>
        </w:rPr>
      </w:pPr>
    </w:p>
    <w:p w14:paraId="1E3E91DF" w14:textId="77777777" w:rsidR="00F35A75" w:rsidRDefault="00F35A75" w:rsidP="000A7AB7">
      <w:pPr>
        <w:spacing w:line="360" w:lineRule="auto"/>
        <w:jc w:val="center"/>
        <w:rPr>
          <w:rFonts w:cs="Calibri"/>
          <w:noProof/>
          <w:sz w:val="26"/>
          <w:szCs w:val="26"/>
          <w:rtl/>
          <w:lang w:bidi="ar-OM"/>
          <w14:ligatures w14:val="standardContextual"/>
        </w:rPr>
      </w:pPr>
    </w:p>
    <w:p w14:paraId="743078AE" w14:textId="77777777" w:rsidR="00F35A75" w:rsidRDefault="00F35A75" w:rsidP="000A7AB7">
      <w:pPr>
        <w:spacing w:line="360" w:lineRule="auto"/>
        <w:jc w:val="center"/>
        <w:rPr>
          <w:rFonts w:cs="Calibri"/>
          <w:noProof/>
          <w:sz w:val="26"/>
          <w:szCs w:val="26"/>
          <w:rtl/>
          <w:lang w:bidi="ar-OM"/>
          <w14:ligatures w14:val="standardContextual"/>
        </w:rPr>
      </w:pPr>
    </w:p>
    <w:p w14:paraId="4F0EDB88" w14:textId="77777777" w:rsidR="00F35A75" w:rsidRDefault="00F35A75" w:rsidP="000A7AB7">
      <w:pPr>
        <w:spacing w:line="360" w:lineRule="auto"/>
        <w:jc w:val="center"/>
        <w:rPr>
          <w:rFonts w:cs="Calibri"/>
          <w:noProof/>
          <w:sz w:val="26"/>
          <w:szCs w:val="26"/>
          <w:rtl/>
          <w:lang w:bidi="ar-OM"/>
          <w14:ligatures w14:val="standardContextual"/>
        </w:rPr>
      </w:pPr>
    </w:p>
    <w:p w14:paraId="5485D896" w14:textId="77777777" w:rsidR="00F35A75" w:rsidRDefault="00F35A75" w:rsidP="000A7AB7">
      <w:pPr>
        <w:spacing w:line="360" w:lineRule="auto"/>
        <w:jc w:val="center"/>
        <w:rPr>
          <w:rFonts w:cs="Calibri"/>
          <w:noProof/>
          <w:sz w:val="26"/>
          <w:szCs w:val="26"/>
          <w:rtl/>
          <w:lang w:bidi="ar-OM"/>
          <w14:ligatures w14:val="standardContextual"/>
        </w:rPr>
      </w:pPr>
    </w:p>
    <w:p w14:paraId="0C9397EE" w14:textId="77777777" w:rsidR="00F35A75" w:rsidRDefault="00F35A75" w:rsidP="000A7AB7">
      <w:pPr>
        <w:spacing w:line="360" w:lineRule="auto"/>
        <w:jc w:val="center"/>
        <w:rPr>
          <w:rFonts w:cs="Calibri"/>
          <w:noProof/>
          <w:sz w:val="26"/>
          <w:szCs w:val="26"/>
          <w:rtl/>
          <w:lang w:bidi="ar-OM"/>
          <w14:ligatures w14:val="standardContextual"/>
        </w:rPr>
      </w:pPr>
    </w:p>
    <w:p w14:paraId="7DBFD7F2" w14:textId="77777777" w:rsidR="000F4A8D" w:rsidRDefault="000F4A8D" w:rsidP="000A7AB7">
      <w:pPr>
        <w:spacing w:line="360" w:lineRule="auto"/>
        <w:jc w:val="center"/>
        <w:rPr>
          <w:rFonts w:cs="Calibri"/>
          <w:noProof/>
          <w:sz w:val="26"/>
          <w:szCs w:val="26"/>
          <w:rtl/>
          <w:lang w:bidi="ar-OM"/>
          <w14:ligatures w14:val="standardContextual"/>
        </w:rPr>
      </w:pPr>
    </w:p>
    <w:p w14:paraId="4E66E1F2" w14:textId="77777777" w:rsidR="000F4A8D" w:rsidRDefault="000F4A8D" w:rsidP="000A7AB7">
      <w:pPr>
        <w:spacing w:line="360" w:lineRule="auto"/>
        <w:jc w:val="center"/>
        <w:rPr>
          <w:rFonts w:cs="Calibri"/>
          <w:noProof/>
          <w:sz w:val="26"/>
          <w:szCs w:val="26"/>
          <w:rtl/>
          <w:lang w:bidi="ar-OM"/>
          <w14:ligatures w14:val="standardContextual"/>
        </w:rPr>
      </w:pPr>
    </w:p>
    <w:p w14:paraId="0C7A78D9" w14:textId="77777777" w:rsidR="000F4A8D" w:rsidRDefault="000F4A8D" w:rsidP="000A7AB7">
      <w:pPr>
        <w:spacing w:line="360" w:lineRule="auto"/>
        <w:jc w:val="center"/>
        <w:rPr>
          <w:rFonts w:cs="Calibri"/>
          <w:noProof/>
          <w:sz w:val="26"/>
          <w:szCs w:val="26"/>
          <w:rtl/>
          <w:lang w:bidi="ar-OM"/>
          <w14:ligatures w14:val="standardContextual"/>
        </w:rPr>
      </w:pPr>
    </w:p>
    <w:p w14:paraId="783161BA" w14:textId="20775DDF" w:rsidR="00CB4B1A" w:rsidRPr="00786772" w:rsidRDefault="000F4A8D" w:rsidP="00786772">
      <w:pPr>
        <w:shd w:val="clear" w:color="auto" w:fill="E7E6E6" w:themeFill="background2"/>
        <w:jc w:val="center"/>
        <w:outlineLvl w:val="0"/>
        <w:rPr>
          <w:rFonts w:cstheme="minorHAnsi"/>
          <w:b/>
          <w:bCs/>
          <w:sz w:val="32"/>
          <w:szCs w:val="32"/>
          <w:rtl/>
        </w:rPr>
      </w:pPr>
      <w:bookmarkStart w:id="17" w:name="_Toc203408275"/>
      <w:r w:rsidRPr="00786772">
        <w:rPr>
          <w:rFonts w:cstheme="minorHAnsi" w:hint="cs"/>
          <w:b/>
          <w:bCs/>
          <w:sz w:val="32"/>
          <w:szCs w:val="32"/>
          <w:rtl/>
        </w:rPr>
        <w:t>الفصل الثاني</w:t>
      </w:r>
      <w:r w:rsidR="00786772">
        <w:rPr>
          <w:rFonts w:cstheme="minorHAnsi"/>
          <w:b/>
          <w:bCs/>
          <w:sz w:val="32"/>
          <w:szCs w:val="32"/>
        </w:rPr>
        <w:t xml:space="preserve"> :- </w:t>
      </w:r>
      <w:r w:rsidR="00CB4B1A" w:rsidRPr="00786772">
        <w:rPr>
          <w:rFonts w:cstheme="minorHAnsi" w:hint="cs"/>
          <w:b/>
          <w:bCs/>
          <w:sz w:val="32"/>
          <w:szCs w:val="32"/>
          <w:rtl/>
        </w:rPr>
        <w:t>الإطار النظري و الدراسات السابقة</w:t>
      </w:r>
      <w:bookmarkEnd w:id="17"/>
    </w:p>
    <w:p w14:paraId="4BFF755B" w14:textId="77777777" w:rsidR="000F4A8D" w:rsidRDefault="000F4A8D" w:rsidP="000A7AB7">
      <w:pPr>
        <w:spacing w:line="360" w:lineRule="auto"/>
        <w:jc w:val="center"/>
        <w:rPr>
          <w:rFonts w:cs="Calibri"/>
          <w:noProof/>
          <w:sz w:val="26"/>
          <w:szCs w:val="26"/>
          <w:rtl/>
          <w:lang w:bidi="ar-OM"/>
          <w14:ligatures w14:val="standardContextual"/>
        </w:rPr>
      </w:pPr>
    </w:p>
    <w:p w14:paraId="00C1F967" w14:textId="77777777" w:rsidR="000F4A8D" w:rsidRDefault="000F4A8D" w:rsidP="000A7AB7">
      <w:pPr>
        <w:spacing w:line="360" w:lineRule="auto"/>
        <w:jc w:val="center"/>
        <w:rPr>
          <w:rFonts w:cs="Calibri"/>
          <w:noProof/>
          <w:sz w:val="26"/>
          <w:szCs w:val="26"/>
          <w:rtl/>
          <w:lang w:bidi="ar-OM"/>
          <w14:ligatures w14:val="standardContextual"/>
        </w:rPr>
      </w:pPr>
    </w:p>
    <w:p w14:paraId="73668C6D" w14:textId="77777777" w:rsidR="000F4A8D" w:rsidRDefault="000F4A8D" w:rsidP="000A7AB7">
      <w:pPr>
        <w:spacing w:line="360" w:lineRule="auto"/>
        <w:jc w:val="center"/>
        <w:rPr>
          <w:rFonts w:cs="Calibri"/>
          <w:noProof/>
          <w:sz w:val="26"/>
          <w:szCs w:val="26"/>
          <w:rtl/>
          <w:lang w:bidi="ar-OM"/>
          <w14:ligatures w14:val="standardContextual"/>
        </w:rPr>
      </w:pPr>
    </w:p>
    <w:p w14:paraId="66CB7CFC" w14:textId="77777777" w:rsidR="000F4A8D" w:rsidRDefault="000F4A8D" w:rsidP="000A7AB7">
      <w:pPr>
        <w:spacing w:line="360" w:lineRule="auto"/>
        <w:jc w:val="center"/>
        <w:rPr>
          <w:rFonts w:cs="Calibri"/>
          <w:noProof/>
          <w:sz w:val="26"/>
          <w:szCs w:val="26"/>
          <w:lang w:bidi="ar-OM"/>
          <w14:ligatures w14:val="standardContextual"/>
        </w:rPr>
      </w:pPr>
    </w:p>
    <w:p w14:paraId="578C8BDA" w14:textId="77777777" w:rsidR="00786772" w:rsidRDefault="00786772" w:rsidP="000A7AB7">
      <w:pPr>
        <w:spacing w:line="360" w:lineRule="auto"/>
        <w:jc w:val="center"/>
        <w:rPr>
          <w:rFonts w:cs="Calibri"/>
          <w:noProof/>
          <w:sz w:val="26"/>
          <w:szCs w:val="26"/>
          <w:lang w:bidi="ar-OM"/>
          <w14:ligatures w14:val="standardContextual"/>
        </w:rPr>
      </w:pPr>
    </w:p>
    <w:p w14:paraId="27AD771D" w14:textId="77777777" w:rsidR="00786772" w:rsidRDefault="00786772" w:rsidP="000A7AB7">
      <w:pPr>
        <w:spacing w:line="360" w:lineRule="auto"/>
        <w:jc w:val="center"/>
        <w:rPr>
          <w:rFonts w:cs="Calibri"/>
          <w:noProof/>
          <w:sz w:val="26"/>
          <w:szCs w:val="26"/>
          <w:rtl/>
          <w:lang w:bidi="ar-OM"/>
          <w14:ligatures w14:val="standardContextual"/>
        </w:rPr>
      </w:pPr>
    </w:p>
    <w:p w14:paraId="12E97159" w14:textId="77777777" w:rsidR="000F4A8D" w:rsidRDefault="000F4A8D" w:rsidP="000A7AB7">
      <w:pPr>
        <w:spacing w:line="360" w:lineRule="auto"/>
        <w:jc w:val="center"/>
        <w:rPr>
          <w:rFonts w:cs="Calibri"/>
          <w:noProof/>
          <w:sz w:val="26"/>
          <w:szCs w:val="26"/>
          <w:lang w:bidi="ar-OM"/>
          <w14:ligatures w14:val="standardContextual"/>
        </w:rPr>
      </w:pPr>
    </w:p>
    <w:p w14:paraId="7A7E3F77" w14:textId="77777777" w:rsidR="00786772" w:rsidRDefault="00786772" w:rsidP="000A7AB7">
      <w:pPr>
        <w:spacing w:line="360" w:lineRule="auto"/>
        <w:jc w:val="center"/>
        <w:rPr>
          <w:rFonts w:cs="Calibri"/>
          <w:noProof/>
          <w:sz w:val="26"/>
          <w:szCs w:val="26"/>
          <w:rtl/>
          <w:lang w:bidi="ar-OM"/>
          <w14:ligatures w14:val="standardContextual"/>
        </w:rPr>
      </w:pPr>
    </w:p>
    <w:p w14:paraId="2D1C5FBB" w14:textId="77777777" w:rsidR="00F35A75" w:rsidRDefault="00F35A75" w:rsidP="000A7AB7">
      <w:pPr>
        <w:spacing w:line="360" w:lineRule="auto"/>
        <w:jc w:val="center"/>
        <w:rPr>
          <w:rFonts w:cs="Calibri"/>
          <w:noProof/>
          <w:sz w:val="26"/>
          <w:szCs w:val="26"/>
          <w:rtl/>
          <w:lang w:bidi="ar-OM"/>
          <w14:ligatures w14:val="standardContextual"/>
        </w:rPr>
      </w:pPr>
    </w:p>
    <w:p w14:paraId="593F792C" w14:textId="77777777" w:rsidR="000F4A8D" w:rsidRDefault="000F4A8D" w:rsidP="000A7AB7">
      <w:pPr>
        <w:spacing w:line="360" w:lineRule="auto"/>
        <w:jc w:val="center"/>
        <w:rPr>
          <w:rFonts w:cs="Calibri"/>
          <w:noProof/>
          <w:sz w:val="26"/>
          <w:szCs w:val="26"/>
          <w:rtl/>
          <w:lang w:bidi="ar-OM"/>
          <w14:ligatures w14:val="standardContextual"/>
        </w:rPr>
      </w:pPr>
    </w:p>
    <w:p w14:paraId="2454A508" w14:textId="77777777" w:rsidR="000F4A8D" w:rsidRDefault="000F4A8D" w:rsidP="000A7AB7">
      <w:pPr>
        <w:spacing w:line="360" w:lineRule="auto"/>
        <w:jc w:val="center"/>
        <w:rPr>
          <w:rFonts w:cs="Calibri"/>
          <w:noProof/>
          <w:sz w:val="26"/>
          <w:szCs w:val="26"/>
          <w:rtl/>
          <w:lang w:bidi="ar-OM"/>
          <w14:ligatures w14:val="standardContextual"/>
        </w:rPr>
      </w:pPr>
    </w:p>
    <w:p w14:paraId="2D5A54C5" w14:textId="104F3C04" w:rsidR="00CE33E3" w:rsidRDefault="00CE33E3" w:rsidP="00CE33E3">
      <w:pPr>
        <w:shd w:val="clear" w:color="auto" w:fill="E7E6E6" w:themeFill="background2"/>
        <w:jc w:val="center"/>
        <w:outlineLvl w:val="0"/>
        <w:rPr>
          <w:rFonts w:cstheme="minorHAnsi"/>
          <w:b/>
          <w:bCs/>
          <w:sz w:val="32"/>
          <w:szCs w:val="32"/>
          <w:rtl/>
          <w:lang w:bidi="ar-OM"/>
        </w:rPr>
      </w:pPr>
      <w:bookmarkStart w:id="18" w:name="_Toc203408276"/>
      <w:r>
        <w:rPr>
          <w:rFonts w:cstheme="minorHAnsi" w:hint="cs"/>
          <w:b/>
          <w:bCs/>
          <w:sz w:val="32"/>
          <w:szCs w:val="32"/>
          <w:rtl/>
          <w:lang w:bidi="ar-OM"/>
        </w:rPr>
        <w:lastRenderedPageBreak/>
        <w:t>مقدمة الفصل الثاني</w:t>
      </w:r>
      <w:bookmarkEnd w:id="18"/>
    </w:p>
    <w:p w14:paraId="0FB4FCFE" w14:textId="77777777" w:rsidR="00CE33E3" w:rsidRPr="00CE33E3" w:rsidRDefault="00CE33E3" w:rsidP="00CE33E3">
      <w:pPr>
        <w:spacing w:line="360" w:lineRule="auto"/>
        <w:rPr>
          <w:rFonts w:cs="Calibri"/>
          <w:b/>
          <w:bCs/>
          <w:noProof/>
          <w:sz w:val="26"/>
          <w:szCs w:val="26"/>
          <w:lang w:bidi="ar-OM"/>
          <w14:ligatures w14:val="standardContextual"/>
        </w:rPr>
      </w:pPr>
    </w:p>
    <w:p w14:paraId="16BD259E" w14:textId="1828A358" w:rsidR="00464B4E" w:rsidRPr="00464B4E" w:rsidRDefault="00464B4E" w:rsidP="00464B4E">
      <w:pPr>
        <w:spacing w:line="360" w:lineRule="auto"/>
        <w:jc w:val="both"/>
        <w:rPr>
          <w:rFonts w:cs="Calibri"/>
          <w:noProof/>
          <w:sz w:val="26"/>
          <w:szCs w:val="26"/>
          <w:rtl/>
          <w14:ligatures w14:val="standardContextual"/>
        </w:rPr>
      </w:pPr>
      <w:r w:rsidRPr="00464B4E">
        <w:rPr>
          <w:rFonts w:cs="Calibri"/>
          <w:noProof/>
          <w:sz w:val="26"/>
          <w:szCs w:val="26"/>
          <w:rtl/>
          <w14:ligatures w14:val="standardContextual"/>
        </w:rPr>
        <w:t>يهدف هذا الفصل إلى تقديم الخلفية العلمية التي يستند إليها البحث، من خلال استعراض المفاهيم الأساسية المرتبطة بمتغيراته، ومناقشة أبرز الدراسات السابقة ذات العلاقة</w:t>
      </w:r>
      <w:r w:rsidR="002673BD">
        <w:rPr>
          <w:rFonts w:cs="Calibri" w:hint="cs"/>
          <w:noProof/>
          <w:sz w:val="26"/>
          <w:szCs w:val="26"/>
          <w:rtl/>
          <w14:ligatures w14:val="standardContextual"/>
        </w:rPr>
        <w:t xml:space="preserve"> ، </w:t>
      </w:r>
      <w:r w:rsidRPr="00464B4E">
        <w:rPr>
          <w:rFonts w:cs="Calibri"/>
          <w:noProof/>
          <w:sz w:val="26"/>
          <w:szCs w:val="26"/>
          <w:rtl/>
          <w14:ligatures w14:val="standardContextual"/>
        </w:rPr>
        <w:t>ويسعى الباحث من خلال هذا الفصل إلى توضيح الإطار المعرفي لإدارة المخاطر كمتغير مستقل، وجودة تنفيذ المشاريع الإنشائية كمتغير تابع، عبر تحليل علمي مدعوم بالمصادر النظرية الحديثة.</w:t>
      </w:r>
    </w:p>
    <w:p w14:paraId="79C538E9" w14:textId="2F2A6BAF" w:rsidR="000F4A8D" w:rsidRDefault="00464B4E" w:rsidP="00464B4E">
      <w:pPr>
        <w:spacing w:line="360" w:lineRule="auto"/>
        <w:jc w:val="both"/>
        <w:rPr>
          <w:rFonts w:cs="Calibri"/>
          <w:noProof/>
          <w:sz w:val="26"/>
          <w:szCs w:val="26"/>
          <w:rtl/>
          <w14:ligatures w14:val="standardContextual"/>
        </w:rPr>
      </w:pPr>
      <w:r w:rsidRPr="00464B4E">
        <w:rPr>
          <w:rFonts w:cs="Calibri"/>
          <w:noProof/>
          <w:sz w:val="26"/>
          <w:szCs w:val="26"/>
          <w:rtl/>
          <w14:ligatures w14:val="standardContextual"/>
        </w:rPr>
        <w:t xml:space="preserve">كما يُركّز الفصل على إبراز ما توصلت إليه </w:t>
      </w:r>
      <w:r>
        <w:rPr>
          <w:rFonts w:cs="Calibri" w:hint="cs"/>
          <w:noProof/>
          <w:sz w:val="26"/>
          <w:szCs w:val="26"/>
          <w:rtl/>
          <w14:ligatures w14:val="standardContextual"/>
        </w:rPr>
        <w:t>الدراسات</w:t>
      </w:r>
      <w:r w:rsidRPr="00464B4E">
        <w:rPr>
          <w:rFonts w:cs="Calibri"/>
          <w:noProof/>
          <w:sz w:val="26"/>
          <w:szCs w:val="26"/>
          <w:rtl/>
          <w14:ligatures w14:val="standardContextual"/>
        </w:rPr>
        <w:t xml:space="preserve"> السابقة في هذا المجال، وبيان الفجوة البحثية التي تسعى هذه الدراسة إلى سدّها، وذلك في سياق المشاريع الإنشائية ذات الخصوصية الدينية والتنظيمية في منطقة مكة المكرمة.</w:t>
      </w:r>
    </w:p>
    <w:p w14:paraId="174ED03E" w14:textId="77777777" w:rsidR="00464B4E" w:rsidRDefault="00464B4E" w:rsidP="00464B4E">
      <w:pPr>
        <w:spacing w:line="360" w:lineRule="auto"/>
        <w:jc w:val="both"/>
        <w:rPr>
          <w:rFonts w:cs="Calibri"/>
          <w:noProof/>
          <w:sz w:val="26"/>
          <w:szCs w:val="26"/>
          <w:rtl/>
          <w14:ligatures w14:val="standardContextual"/>
        </w:rPr>
      </w:pPr>
    </w:p>
    <w:p w14:paraId="6A2FF413" w14:textId="77777777" w:rsidR="00464B4E" w:rsidRDefault="00464B4E" w:rsidP="00464B4E">
      <w:pPr>
        <w:spacing w:line="360" w:lineRule="auto"/>
        <w:jc w:val="both"/>
        <w:rPr>
          <w:rFonts w:cs="Calibri"/>
          <w:noProof/>
          <w:sz w:val="26"/>
          <w:szCs w:val="26"/>
          <w:rtl/>
          <w14:ligatures w14:val="standardContextual"/>
        </w:rPr>
      </w:pPr>
    </w:p>
    <w:p w14:paraId="1C2C8DFC" w14:textId="77777777" w:rsidR="00464B4E" w:rsidRDefault="00464B4E" w:rsidP="00464B4E">
      <w:pPr>
        <w:spacing w:line="360" w:lineRule="auto"/>
        <w:jc w:val="both"/>
        <w:rPr>
          <w:rFonts w:cs="Calibri"/>
          <w:noProof/>
          <w:sz w:val="26"/>
          <w:szCs w:val="26"/>
          <w:rtl/>
          <w14:ligatures w14:val="standardContextual"/>
        </w:rPr>
      </w:pPr>
    </w:p>
    <w:p w14:paraId="3162995E" w14:textId="77777777" w:rsidR="00464B4E" w:rsidRDefault="00464B4E" w:rsidP="00464B4E">
      <w:pPr>
        <w:spacing w:line="360" w:lineRule="auto"/>
        <w:jc w:val="both"/>
        <w:rPr>
          <w:rFonts w:cs="Calibri"/>
          <w:noProof/>
          <w:sz w:val="26"/>
          <w:szCs w:val="26"/>
          <w:rtl/>
          <w14:ligatures w14:val="standardContextual"/>
        </w:rPr>
      </w:pPr>
    </w:p>
    <w:p w14:paraId="2B9B322C" w14:textId="77777777" w:rsidR="00464B4E" w:rsidRDefault="00464B4E" w:rsidP="00464B4E">
      <w:pPr>
        <w:spacing w:line="360" w:lineRule="auto"/>
        <w:jc w:val="both"/>
        <w:rPr>
          <w:rFonts w:cs="Calibri"/>
          <w:noProof/>
          <w:sz w:val="26"/>
          <w:szCs w:val="26"/>
          <w:rtl/>
          <w14:ligatures w14:val="standardContextual"/>
        </w:rPr>
      </w:pPr>
    </w:p>
    <w:p w14:paraId="6DD0387C" w14:textId="77777777" w:rsidR="00464B4E" w:rsidRDefault="00464B4E" w:rsidP="00464B4E">
      <w:pPr>
        <w:spacing w:line="360" w:lineRule="auto"/>
        <w:jc w:val="both"/>
        <w:rPr>
          <w:rFonts w:cs="Calibri"/>
          <w:noProof/>
          <w:sz w:val="26"/>
          <w:szCs w:val="26"/>
          <w:rtl/>
          <w14:ligatures w14:val="standardContextual"/>
        </w:rPr>
      </w:pPr>
    </w:p>
    <w:p w14:paraId="5C73A52C" w14:textId="77777777" w:rsidR="00464B4E" w:rsidRDefault="00464B4E" w:rsidP="00464B4E">
      <w:pPr>
        <w:spacing w:line="360" w:lineRule="auto"/>
        <w:jc w:val="both"/>
        <w:rPr>
          <w:rFonts w:cs="Calibri"/>
          <w:noProof/>
          <w:sz w:val="26"/>
          <w:szCs w:val="26"/>
          <w:rtl/>
          <w14:ligatures w14:val="standardContextual"/>
        </w:rPr>
      </w:pPr>
    </w:p>
    <w:p w14:paraId="68DC1096" w14:textId="77777777" w:rsidR="00464B4E" w:rsidRDefault="00464B4E" w:rsidP="00464B4E">
      <w:pPr>
        <w:spacing w:line="360" w:lineRule="auto"/>
        <w:jc w:val="both"/>
        <w:rPr>
          <w:rFonts w:cs="Calibri"/>
          <w:noProof/>
          <w:sz w:val="26"/>
          <w:szCs w:val="26"/>
          <w:rtl/>
          <w14:ligatures w14:val="standardContextual"/>
        </w:rPr>
      </w:pPr>
    </w:p>
    <w:p w14:paraId="75835A12" w14:textId="77777777" w:rsidR="00464B4E" w:rsidRDefault="00464B4E" w:rsidP="00464B4E">
      <w:pPr>
        <w:spacing w:line="360" w:lineRule="auto"/>
        <w:jc w:val="both"/>
        <w:rPr>
          <w:rFonts w:cs="Calibri"/>
          <w:noProof/>
          <w:sz w:val="26"/>
          <w:szCs w:val="26"/>
          <w:rtl/>
          <w14:ligatures w14:val="standardContextual"/>
        </w:rPr>
      </w:pPr>
    </w:p>
    <w:p w14:paraId="243668E1" w14:textId="77777777" w:rsidR="00464B4E" w:rsidRDefault="00464B4E" w:rsidP="00464B4E">
      <w:pPr>
        <w:spacing w:line="360" w:lineRule="auto"/>
        <w:jc w:val="both"/>
        <w:rPr>
          <w:rFonts w:cs="Calibri"/>
          <w:noProof/>
          <w:sz w:val="26"/>
          <w:szCs w:val="26"/>
          <w:rtl/>
          <w14:ligatures w14:val="standardContextual"/>
        </w:rPr>
      </w:pPr>
    </w:p>
    <w:p w14:paraId="11D7A532" w14:textId="77777777" w:rsidR="00464B4E" w:rsidRDefault="00464B4E" w:rsidP="00464B4E">
      <w:pPr>
        <w:spacing w:line="360" w:lineRule="auto"/>
        <w:jc w:val="both"/>
        <w:rPr>
          <w:rFonts w:cs="Calibri"/>
          <w:noProof/>
          <w:sz w:val="26"/>
          <w:szCs w:val="26"/>
          <w:rtl/>
          <w14:ligatures w14:val="standardContextual"/>
        </w:rPr>
      </w:pPr>
    </w:p>
    <w:p w14:paraId="45AE7F0C" w14:textId="77777777" w:rsidR="00464B4E" w:rsidRDefault="00464B4E" w:rsidP="00464B4E">
      <w:pPr>
        <w:spacing w:line="360" w:lineRule="auto"/>
        <w:jc w:val="both"/>
        <w:rPr>
          <w:rFonts w:cs="Calibri"/>
          <w:noProof/>
          <w:sz w:val="26"/>
          <w:szCs w:val="26"/>
          <w:rtl/>
          <w14:ligatures w14:val="standardContextual"/>
        </w:rPr>
      </w:pPr>
    </w:p>
    <w:p w14:paraId="68310B4A" w14:textId="77777777" w:rsidR="00464B4E" w:rsidRDefault="00464B4E" w:rsidP="00464B4E">
      <w:pPr>
        <w:spacing w:line="360" w:lineRule="auto"/>
        <w:jc w:val="both"/>
        <w:rPr>
          <w:rFonts w:cs="Calibri"/>
          <w:noProof/>
          <w:sz w:val="26"/>
          <w:szCs w:val="26"/>
          <w:rtl/>
          <w14:ligatures w14:val="standardContextual"/>
        </w:rPr>
      </w:pPr>
    </w:p>
    <w:p w14:paraId="5997B91C" w14:textId="2CFA8828" w:rsidR="00464B4E" w:rsidRDefault="00464B4E" w:rsidP="00464B4E">
      <w:pPr>
        <w:shd w:val="clear" w:color="auto" w:fill="E7E6E6" w:themeFill="background2"/>
        <w:jc w:val="center"/>
        <w:outlineLvl w:val="0"/>
        <w:rPr>
          <w:rFonts w:cstheme="minorHAnsi"/>
          <w:b/>
          <w:bCs/>
          <w:sz w:val="32"/>
          <w:szCs w:val="32"/>
          <w:rtl/>
          <w:lang w:bidi="ar-OM"/>
        </w:rPr>
      </w:pPr>
      <w:bookmarkStart w:id="19" w:name="_Toc203408277"/>
      <w:r>
        <w:rPr>
          <w:rFonts w:cstheme="minorHAnsi" w:hint="cs"/>
          <w:b/>
          <w:bCs/>
          <w:sz w:val="32"/>
          <w:szCs w:val="32"/>
          <w:rtl/>
          <w:lang w:bidi="ar-OM"/>
        </w:rPr>
        <w:lastRenderedPageBreak/>
        <w:t>الإطـــار النظري</w:t>
      </w:r>
      <w:bookmarkEnd w:id="19"/>
    </w:p>
    <w:p w14:paraId="351238D4" w14:textId="77777777" w:rsidR="00464B4E" w:rsidRDefault="00464B4E" w:rsidP="00464B4E">
      <w:pPr>
        <w:spacing w:line="360" w:lineRule="auto"/>
        <w:jc w:val="both"/>
        <w:rPr>
          <w:rFonts w:cs="Calibri"/>
          <w:noProof/>
          <w:sz w:val="26"/>
          <w:szCs w:val="26"/>
          <w:rtl/>
          <w14:ligatures w14:val="standardContextual"/>
        </w:rPr>
      </w:pPr>
    </w:p>
    <w:p w14:paraId="1DD1F0CA" w14:textId="45E53172" w:rsidR="00464B4E" w:rsidRPr="002673BD" w:rsidRDefault="00464B4E" w:rsidP="00464B4E">
      <w:pPr>
        <w:spacing w:line="360" w:lineRule="auto"/>
        <w:jc w:val="both"/>
        <w:rPr>
          <w:rFonts w:cs="Calibri"/>
          <w:noProof/>
          <w:sz w:val="26"/>
          <w:szCs w:val="26"/>
          <w14:ligatures w14:val="standardContextual"/>
        </w:rPr>
      </w:pPr>
      <w:r w:rsidRPr="002673BD">
        <w:rPr>
          <w:rFonts w:cs="Calibri"/>
          <w:noProof/>
          <w:sz w:val="26"/>
          <w:szCs w:val="26"/>
          <w:rtl/>
          <w14:ligatures w14:val="standardContextual"/>
        </w:rPr>
        <w:t>من خلال هذا الفصل، يتناول الباحث المتغيرات الأساسية للدراسة، وهي</w:t>
      </w:r>
      <w:r w:rsidRPr="002673BD">
        <w:rPr>
          <w:rFonts w:cs="Calibri"/>
          <w:noProof/>
          <w:sz w:val="26"/>
          <w:szCs w:val="26"/>
          <w14:ligatures w14:val="standardContextual"/>
        </w:rPr>
        <w:t xml:space="preserve">: </w:t>
      </w:r>
      <w:r w:rsidRPr="002673BD">
        <w:rPr>
          <w:rFonts w:cs="Calibri"/>
          <w:noProof/>
          <w:sz w:val="26"/>
          <w:szCs w:val="26"/>
          <w:rtl/>
          <w14:ligatures w14:val="standardContextual"/>
        </w:rPr>
        <w:t>إدارة المخاطر بوصفها المتغير المستقل، وجودة تنفيذ المشاريع الإنشائية بوصفها المتغير التابع</w:t>
      </w:r>
      <w:r w:rsidR="002673BD">
        <w:rPr>
          <w:rFonts w:cs="Calibri" w:hint="cs"/>
          <w:noProof/>
          <w:sz w:val="26"/>
          <w:szCs w:val="26"/>
          <w:rtl/>
          <w14:ligatures w14:val="standardContextual"/>
        </w:rPr>
        <w:t xml:space="preserve"> ، </w:t>
      </w:r>
      <w:r w:rsidRPr="002673BD">
        <w:rPr>
          <w:rFonts w:cs="Calibri"/>
          <w:noProof/>
          <w:sz w:val="26"/>
          <w:szCs w:val="26"/>
          <w:rtl/>
          <w14:ligatures w14:val="standardContextual"/>
        </w:rPr>
        <w:t>حيث يستعرض الباحث المفاهيم النظرية المرتبطة بكل متغير، وأبرز التصنيفات والنماذج العلمية المتعلقة بهما، مع التركيز على ما يرتبط بالسياق المحلي للمشاريع الإنشائية في منطقة مكة المكرمة</w:t>
      </w:r>
      <w:r w:rsidRPr="002673BD">
        <w:rPr>
          <w:rFonts w:cs="Calibri"/>
          <w:noProof/>
          <w:sz w:val="26"/>
          <w:szCs w:val="26"/>
          <w14:ligatures w14:val="standardContextual"/>
        </w:rPr>
        <w:t>.</w:t>
      </w:r>
    </w:p>
    <w:p w14:paraId="1A0F33A7" w14:textId="77777777" w:rsidR="00464B4E" w:rsidRPr="002673BD" w:rsidRDefault="00464B4E" w:rsidP="00464B4E">
      <w:pPr>
        <w:spacing w:line="360" w:lineRule="auto"/>
        <w:jc w:val="both"/>
        <w:rPr>
          <w:rFonts w:cs="Calibri"/>
          <w:noProof/>
          <w:sz w:val="26"/>
          <w:szCs w:val="26"/>
          <w14:ligatures w14:val="standardContextual"/>
        </w:rPr>
      </w:pPr>
      <w:r w:rsidRPr="002673BD">
        <w:rPr>
          <w:rFonts w:cs="Calibri"/>
          <w:noProof/>
          <w:sz w:val="26"/>
          <w:szCs w:val="26"/>
          <w:rtl/>
          <w14:ligatures w14:val="standardContextual"/>
        </w:rPr>
        <w:t>ويبدأ الباحث بتناول المفهوم العام لإدارة المخاطر، وأنواعها، ومراحلها، وأهميتها في المشاريع، ثم ينتقل إلى مناقشة مفهوم جودة تنفيذ المشاريع، من خلال تحليل الأبعاد المرتبطة بها، والتي تشمل</w:t>
      </w:r>
      <w:r w:rsidRPr="002673BD">
        <w:rPr>
          <w:rFonts w:cs="Calibri"/>
          <w:noProof/>
          <w:sz w:val="26"/>
          <w:szCs w:val="26"/>
          <w14:ligatures w14:val="standardContextual"/>
        </w:rPr>
        <w:t xml:space="preserve">: </w:t>
      </w:r>
      <w:r w:rsidRPr="002673BD">
        <w:rPr>
          <w:rFonts w:cs="Calibri"/>
          <w:noProof/>
          <w:sz w:val="26"/>
          <w:szCs w:val="26"/>
          <w:rtl/>
          <w14:ligatures w14:val="standardContextual"/>
        </w:rPr>
        <w:t>تطبيق إدارة المخاطر، وضبط التكلفة، والجدول الزمني، والجودة الفنية، والنطاق، والسلامة المهنية، ومستوى النضج المؤسسي، واستثمار الفرص</w:t>
      </w:r>
      <w:r w:rsidRPr="002673BD">
        <w:rPr>
          <w:rFonts w:cs="Calibri"/>
          <w:noProof/>
          <w:sz w:val="26"/>
          <w:szCs w:val="26"/>
          <w14:ligatures w14:val="standardContextual"/>
        </w:rPr>
        <w:t>.</w:t>
      </w:r>
    </w:p>
    <w:p w14:paraId="543D3EF8" w14:textId="77777777" w:rsidR="00464B4E" w:rsidRPr="002673BD" w:rsidRDefault="00464B4E" w:rsidP="00464B4E">
      <w:pPr>
        <w:spacing w:line="360" w:lineRule="auto"/>
        <w:jc w:val="both"/>
        <w:rPr>
          <w:rFonts w:cs="Calibri"/>
          <w:noProof/>
          <w:sz w:val="26"/>
          <w:szCs w:val="26"/>
          <w:rtl/>
          <w14:ligatures w14:val="standardContextual"/>
        </w:rPr>
      </w:pPr>
      <w:r w:rsidRPr="002673BD">
        <w:rPr>
          <w:rFonts w:cs="Calibri"/>
          <w:noProof/>
          <w:sz w:val="26"/>
          <w:szCs w:val="26"/>
          <w:rtl/>
          <w14:ligatures w14:val="standardContextual"/>
        </w:rPr>
        <w:t>ويهدف هذا العرض إلى تأسيس قاعدة معرفية تدعم الجانب التطبيقي من الدراسة وتُسهم في بناء أدوات التحليل وشرح العلاقات بين المتغيرات لاحقًا</w:t>
      </w:r>
      <w:r w:rsidRPr="002673BD">
        <w:rPr>
          <w:rFonts w:cs="Calibri"/>
          <w:noProof/>
          <w:sz w:val="26"/>
          <w:szCs w:val="26"/>
          <w14:ligatures w14:val="standardContextual"/>
        </w:rPr>
        <w:t>.</w:t>
      </w:r>
    </w:p>
    <w:p w14:paraId="2D4BB77B" w14:textId="0F993849" w:rsidR="00F923B7" w:rsidRPr="00464B4E" w:rsidRDefault="00F923B7" w:rsidP="00F923B7">
      <w:pPr>
        <w:spacing w:line="360" w:lineRule="auto"/>
        <w:jc w:val="both"/>
        <w:rPr>
          <w:rFonts w:cs="Calibri"/>
          <w:b/>
          <w:bCs/>
          <w:noProof/>
          <w:sz w:val="26"/>
          <w:szCs w:val="26"/>
          <w:u w:val="single"/>
          <w14:ligatures w14:val="standardContextual"/>
        </w:rPr>
      </w:pPr>
      <w:r w:rsidRPr="00F923B7">
        <w:rPr>
          <w:rFonts w:cs="Calibri" w:hint="cs"/>
          <w:b/>
          <w:bCs/>
          <w:noProof/>
          <w:sz w:val="26"/>
          <w:szCs w:val="26"/>
          <w:u w:val="single"/>
          <w:rtl/>
          <w14:ligatures w14:val="standardContextual"/>
        </w:rPr>
        <w:t>أولاً :- المتغير المستقل ( إدارة المخاطر ) :-</w:t>
      </w:r>
    </w:p>
    <w:p w14:paraId="168A8AB3" w14:textId="23BD8EFF" w:rsidR="00F923B7" w:rsidRDefault="00F923B7" w:rsidP="00F923B7">
      <w:pPr>
        <w:spacing w:line="360" w:lineRule="auto"/>
        <w:jc w:val="both"/>
        <w:rPr>
          <w:rFonts w:cs="Calibri"/>
          <w:noProof/>
          <w:sz w:val="26"/>
          <w:szCs w:val="26"/>
          <w:rtl/>
          <w:lang w:bidi="ar-OM"/>
          <w14:ligatures w14:val="standardContextual"/>
        </w:rPr>
      </w:pPr>
      <w:r>
        <w:rPr>
          <w:rFonts w:cs="Calibri" w:hint="cs"/>
          <w:noProof/>
          <w:sz w:val="26"/>
          <w:szCs w:val="26"/>
          <w:rtl/>
          <w14:ligatures w14:val="standardContextual"/>
        </w:rPr>
        <w:t xml:space="preserve">هي </w:t>
      </w:r>
      <w:r w:rsidRPr="00F923B7">
        <w:rPr>
          <w:rFonts w:cs="Calibri"/>
          <w:noProof/>
          <w:sz w:val="26"/>
          <w:szCs w:val="26"/>
          <w14:ligatures w14:val="standardContextual"/>
        </w:rPr>
        <w:t> </w:t>
      </w:r>
      <w:r w:rsidRPr="00F923B7">
        <w:rPr>
          <w:rFonts w:cs="Calibri"/>
          <w:noProof/>
          <w:sz w:val="26"/>
          <w:szCs w:val="26"/>
          <w:rtl/>
          <w14:ligatures w14:val="standardContextual"/>
        </w:rPr>
        <w:t>عملية مستمرة تهدف إلى تحديد وتحليل ومعالجة ومراقبة المخاطر بشكل منهجي طوال دورة حياة المنتج أو الخدمة</w:t>
      </w:r>
      <w:r>
        <w:rPr>
          <w:rFonts w:cs="Calibri" w:hint="cs"/>
          <w:noProof/>
          <w:sz w:val="26"/>
          <w:szCs w:val="26"/>
          <w:rtl/>
          <w14:ligatures w14:val="standardContextual"/>
        </w:rPr>
        <w:t xml:space="preserve"> و </w:t>
      </w:r>
      <w:r w:rsidRPr="00F923B7">
        <w:rPr>
          <w:rFonts w:cs="Calibri"/>
          <w:noProof/>
          <w:sz w:val="26"/>
          <w:szCs w:val="26"/>
          <w:rtl/>
          <w14:ligatures w14:val="standardContextual"/>
        </w:rPr>
        <w:t>الهدف من</w:t>
      </w:r>
      <w:r>
        <w:rPr>
          <w:rFonts w:cs="Calibri" w:hint="cs"/>
          <w:noProof/>
          <w:sz w:val="26"/>
          <w:szCs w:val="26"/>
          <w:rtl/>
          <w14:ligatures w14:val="standardContextual"/>
        </w:rPr>
        <w:t>ها</w:t>
      </w:r>
      <w:r w:rsidRPr="00F923B7">
        <w:rPr>
          <w:rFonts w:cs="Calibri"/>
          <w:noProof/>
          <w:sz w:val="26"/>
          <w:szCs w:val="26"/>
          <w:rtl/>
          <w14:ligatures w14:val="standardContextual"/>
        </w:rPr>
        <w:t xml:space="preserve"> هو تحسين احتمالية تحقيق أهداف المشروع من خلال تجنب أو تقليل التهديدات واستغلال الفرص</w:t>
      </w:r>
      <w:r>
        <w:rPr>
          <w:rFonts w:cs="Calibri" w:hint="cs"/>
          <w:noProof/>
          <w:sz w:val="26"/>
          <w:szCs w:val="26"/>
          <w:rtl/>
          <w14:ligatures w14:val="standardContextual"/>
        </w:rPr>
        <w:t xml:space="preserve"> و </w:t>
      </w:r>
      <w:r>
        <w:rPr>
          <w:rFonts w:cs="Calibri" w:hint="cs"/>
          <w:noProof/>
          <w:sz w:val="26"/>
          <w:szCs w:val="26"/>
          <w:rtl/>
          <w:lang w:bidi="ar-OM"/>
          <w14:ligatures w14:val="standardContextual"/>
        </w:rPr>
        <w:t>ت</w:t>
      </w:r>
      <w:r w:rsidRPr="00F923B7">
        <w:rPr>
          <w:rFonts w:cs="Calibri"/>
          <w:noProof/>
          <w:sz w:val="26"/>
          <w:szCs w:val="26"/>
          <w:rtl/>
          <w14:ligatures w14:val="standardContextual"/>
        </w:rPr>
        <w:t>ُعتبر إدارة المخاطر جزءًا أساسيًا من جميع الأنشطة التنظيمية، حيث تُشكل عمليات اتخاذ القرار عبر المنظمة وفي كل من مجالات المحفظة والبرنامج والمشروع</w:t>
      </w:r>
      <w:r>
        <w:rPr>
          <w:rFonts w:cs="Calibri" w:hint="cs"/>
          <w:noProof/>
          <w:sz w:val="26"/>
          <w:szCs w:val="26"/>
          <w:rtl/>
          <w14:ligatures w14:val="standardContextual"/>
        </w:rPr>
        <w:t xml:space="preserve"> و </w:t>
      </w:r>
      <w:r w:rsidRPr="00F923B7">
        <w:rPr>
          <w:rFonts w:cs="Calibri"/>
          <w:noProof/>
          <w:sz w:val="26"/>
          <w:szCs w:val="26"/>
          <w:rtl/>
          <w14:ligatures w14:val="standardContextual"/>
        </w:rPr>
        <w:t>يمكن أن يكون مدى تطبيق إدارة المخاطر هو الفارق بين النجاح والفشل في المشاريع</w:t>
      </w:r>
      <w:r>
        <w:rPr>
          <w:rFonts w:cs="Calibri" w:hint="cs"/>
          <w:noProof/>
          <w:sz w:val="26"/>
          <w:szCs w:val="26"/>
          <w:rtl/>
          <w14:ligatures w14:val="standardContextual"/>
        </w:rPr>
        <w:t xml:space="preserve"> ( </w:t>
      </w:r>
      <w:r w:rsidRPr="00F923B7">
        <w:rPr>
          <w:rFonts w:cs="Calibri"/>
          <w:noProof/>
          <w:sz w:val="26"/>
          <w:szCs w:val="26"/>
          <w14:ligatures w14:val="standardContextual"/>
        </w:rPr>
        <w:t>The Standard for Risk Management in Portfolios, Programs, and Projects</w:t>
      </w:r>
      <w:r>
        <w:rPr>
          <w:rFonts w:cs="Calibri" w:hint="cs"/>
          <w:noProof/>
          <w:sz w:val="26"/>
          <w:szCs w:val="26"/>
          <w:rtl/>
          <w:lang w:bidi="ar-OM"/>
          <w14:ligatures w14:val="standardContextual"/>
        </w:rPr>
        <w:t xml:space="preserve"> </w:t>
      </w:r>
      <w:r>
        <w:rPr>
          <w:rFonts w:cs="Calibri"/>
          <w:noProof/>
          <w:sz w:val="26"/>
          <w:szCs w:val="26"/>
          <w:lang w:bidi="ar-OM"/>
          <w14:ligatures w14:val="standardContextual"/>
        </w:rPr>
        <w:t>202</w:t>
      </w:r>
      <w:r w:rsidR="003704F3">
        <w:rPr>
          <w:rFonts w:cs="Calibri"/>
          <w:noProof/>
          <w:sz w:val="26"/>
          <w:szCs w:val="26"/>
          <w:lang w:bidi="ar-OM"/>
          <w14:ligatures w14:val="standardContextual"/>
        </w:rPr>
        <w:t>3,</w:t>
      </w:r>
      <w:r w:rsidR="003704F3">
        <w:rPr>
          <w:rFonts w:cs="Calibri" w:hint="cs"/>
          <w:noProof/>
          <w:sz w:val="26"/>
          <w:szCs w:val="26"/>
          <w:rtl/>
          <w:lang w:bidi="ar-OM"/>
          <w14:ligatures w14:val="standardContextual"/>
        </w:rPr>
        <w:t>)</w:t>
      </w:r>
    </w:p>
    <w:p w14:paraId="2807E5FB" w14:textId="57681991" w:rsidR="00155843" w:rsidRDefault="00155843" w:rsidP="00155843">
      <w:pPr>
        <w:spacing w:line="360" w:lineRule="auto"/>
        <w:jc w:val="both"/>
        <w:rPr>
          <w:rFonts w:cs="Calibri"/>
          <w:sz w:val="26"/>
          <w:szCs w:val="26"/>
          <w:rtl/>
        </w:rPr>
      </w:pPr>
      <w:r w:rsidRPr="00155843">
        <w:rPr>
          <w:rFonts w:cs="Calibri"/>
          <w:noProof/>
          <w:sz w:val="26"/>
          <w:szCs w:val="26"/>
          <w:rtl/>
          <w14:ligatures w14:val="standardContextual"/>
        </w:rPr>
        <w:t>تكمن أهمية إدارة المخاطر في دعم وتعزيز اتخاذ القرارات الاستراتيجية والتشغيلية من قبل أصحاب المصلحة، ولتحقيق أهداف الجهة الحكومية بشكل فعّال، فضلاً عن ضمان تخفيف احتمالية حدوث المخاطر وأثرها، والوصول لمستوى مخاطر مقبول لدى الجهة</w:t>
      </w:r>
      <w:r w:rsidRPr="00155843">
        <w:rPr>
          <w:rFonts w:cs="Calibri" w:hint="cs"/>
          <w:noProof/>
          <w:sz w:val="26"/>
          <w:szCs w:val="26"/>
          <w:rtl/>
          <w14:ligatures w14:val="standardContextual"/>
        </w:rPr>
        <w:t xml:space="preserve"> ( </w:t>
      </w:r>
      <w:r w:rsidRPr="00155843">
        <w:rPr>
          <w:rFonts w:cs="Calibri"/>
          <w:noProof/>
          <w:sz w:val="26"/>
          <w:szCs w:val="26"/>
          <w:rtl/>
          <w14:ligatures w14:val="standardContextual"/>
        </w:rPr>
        <w:t>الدليل الإرشادي لإدارة المخاطر</w:t>
      </w:r>
      <w:r w:rsidRPr="00155843">
        <w:rPr>
          <w:rFonts w:cs="Calibri" w:hint="cs"/>
          <w:noProof/>
          <w:sz w:val="26"/>
          <w:szCs w:val="26"/>
          <w:rtl/>
          <w14:ligatures w14:val="standardContextual"/>
        </w:rPr>
        <w:t xml:space="preserve"> </w:t>
      </w:r>
      <w:r w:rsidRPr="00155843">
        <w:rPr>
          <w:rFonts w:cs="Calibri"/>
          <w:sz w:val="26"/>
          <w:szCs w:val="26"/>
          <w:rtl/>
        </w:rPr>
        <w:t>،</w:t>
      </w:r>
      <w:r w:rsidRPr="00155843">
        <w:rPr>
          <w:rFonts w:cs="Calibri" w:hint="cs"/>
          <w:sz w:val="26"/>
          <w:szCs w:val="26"/>
          <w:rtl/>
        </w:rPr>
        <w:t xml:space="preserve"> </w:t>
      </w:r>
      <w:r w:rsidRPr="00155843">
        <w:rPr>
          <w:rFonts w:cs="Calibri"/>
          <w:sz w:val="26"/>
          <w:szCs w:val="26"/>
          <w:rtl/>
        </w:rPr>
        <w:t>وزارة المالية السعودية،</w:t>
      </w:r>
      <w:r>
        <w:rPr>
          <w:rFonts w:cs="Calibri" w:hint="cs"/>
          <w:sz w:val="26"/>
          <w:szCs w:val="26"/>
          <w:rtl/>
        </w:rPr>
        <w:t>202 )</w:t>
      </w:r>
    </w:p>
    <w:p w14:paraId="3BE45299" w14:textId="77777777" w:rsidR="00155843" w:rsidRDefault="00155843" w:rsidP="00155843">
      <w:pPr>
        <w:spacing w:line="360" w:lineRule="auto"/>
        <w:jc w:val="both"/>
        <w:rPr>
          <w:rFonts w:cs="Calibri"/>
          <w:sz w:val="26"/>
          <w:szCs w:val="26"/>
          <w:rtl/>
        </w:rPr>
      </w:pPr>
    </w:p>
    <w:p w14:paraId="0B71CE0A" w14:textId="77777777" w:rsidR="00155843" w:rsidRDefault="00155843" w:rsidP="00155843">
      <w:pPr>
        <w:spacing w:line="360" w:lineRule="auto"/>
        <w:jc w:val="both"/>
        <w:rPr>
          <w:rFonts w:cs="Calibri"/>
          <w:sz w:val="26"/>
          <w:szCs w:val="26"/>
          <w:rtl/>
        </w:rPr>
      </w:pPr>
    </w:p>
    <w:p w14:paraId="73693BA3" w14:textId="3B934691" w:rsidR="00155843" w:rsidRDefault="00155843" w:rsidP="00155843">
      <w:pPr>
        <w:spacing w:line="360" w:lineRule="auto"/>
        <w:jc w:val="both"/>
        <w:rPr>
          <w:rFonts w:cs="Calibri"/>
          <w:b/>
          <w:bCs/>
          <w:noProof/>
          <w:sz w:val="26"/>
          <w:szCs w:val="26"/>
          <w:u w:val="single"/>
          <w:rtl/>
          <w14:ligatures w14:val="standardContextual"/>
        </w:rPr>
      </w:pPr>
      <w:r>
        <w:rPr>
          <w:rFonts w:cs="Calibri" w:hint="cs"/>
          <w:b/>
          <w:bCs/>
          <w:noProof/>
          <w:sz w:val="26"/>
          <w:szCs w:val="26"/>
          <w:u w:val="single"/>
          <w:rtl/>
          <w14:ligatures w14:val="standardContextual"/>
        </w:rPr>
        <w:lastRenderedPageBreak/>
        <w:t>ثانياً</w:t>
      </w:r>
      <w:r w:rsidRPr="00F923B7">
        <w:rPr>
          <w:rFonts w:cs="Calibri" w:hint="cs"/>
          <w:b/>
          <w:bCs/>
          <w:noProof/>
          <w:sz w:val="26"/>
          <w:szCs w:val="26"/>
          <w:u w:val="single"/>
          <w:rtl/>
          <w14:ligatures w14:val="standardContextual"/>
        </w:rPr>
        <w:t xml:space="preserve"> :- المتغير </w:t>
      </w:r>
      <w:r>
        <w:rPr>
          <w:rFonts w:cs="Calibri" w:hint="cs"/>
          <w:b/>
          <w:bCs/>
          <w:noProof/>
          <w:sz w:val="26"/>
          <w:szCs w:val="26"/>
          <w:u w:val="single"/>
          <w:rtl/>
          <w14:ligatures w14:val="standardContextual"/>
        </w:rPr>
        <w:t>التابع</w:t>
      </w:r>
      <w:r w:rsidRPr="00F923B7">
        <w:rPr>
          <w:rFonts w:cs="Calibri" w:hint="cs"/>
          <w:b/>
          <w:bCs/>
          <w:noProof/>
          <w:sz w:val="26"/>
          <w:szCs w:val="26"/>
          <w:u w:val="single"/>
          <w:rtl/>
          <w14:ligatures w14:val="standardContextual"/>
        </w:rPr>
        <w:t xml:space="preserve"> ( </w:t>
      </w:r>
      <w:r>
        <w:rPr>
          <w:rFonts w:cs="Calibri" w:hint="cs"/>
          <w:b/>
          <w:bCs/>
          <w:noProof/>
          <w:sz w:val="26"/>
          <w:szCs w:val="26"/>
          <w:u w:val="single"/>
          <w:rtl/>
          <w14:ligatures w14:val="standardContextual"/>
        </w:rPr>
        <w:t>جودة التنفيذ للمشاريع الإنشائية</w:t>
      </w:r>
      <w:r w:rsidRPr="00F923B7">
        <w:rPr>
          <w:rFonts w:cs="Calibri" w:hint="cs"/>
          <w:b/>
          <w:bCs/>
          <w:noProof/>
          <w:sz w:val="26"/>
          <w:szCs w:val="26"/>
          <w:u w:val="single"/>
          <w:rtl/>
          <w14:ligatures w14:val="standardContextual"/>
        </w:rPr>
        <w:t xml:space="preserve"> ) :-</w:t>
      </w:r>
    </w:p>
    <w:p w14:paraId="0B1C292F" w14:textId="3BC620ED" w:rsidR="00903023" w:rsidRDefault="00903023" w:rsidP="00903023">
      <w:pPr>
        <w:spacing w:line="360" w:lineRule="auto"/>
        <w:jc w:val="both"/>
        <w:rPr>
          <w:rFonts w:cs="Calibri"/>
          <w:noProof/>
          <w:sz w:val="26"/>
          <w:szCs w:val="26"/>
          <w:rtl/>
          <w14:ligatures w14:val="standardContextual"/>
        </w:rPr>
      </w:pPr>
      <w:r w:rsidRPr="00903023">
        <w:rPr>
          <w:rFonts w:cs="Calibri"/>
          <w:noProof/>
          <w:sz w:val="26"/>
          <w:szCs w:val="26"/>
          <w:rtl/>
          <w14:ligatures w14:val="standardContextual"/>
        </w:rPr>
        <w:t>يُشير الباحث إلى أن جودة تنفيذ المشاريع الإنشائية تمثل أحد المؤشرات الجوهرية على نجاح المشروع، إذ تتعلق بدرجة مطابقة النتائج للمعايير الزمنية والفنية والمالية</w:t>
      </w:r>
      <w:r>
        <w:rPr>
          <w:rFonts w:cs="Calibri" w:hint="cs"/>
          <w:noProof/>
          <w:sz w:val="26"/>
          <w:szCs w:val="26"/>
          <w:rtl/>
          <w14:ligatures w14:val="standardContextual"/>
        </w:rPr>
        <w:t xml:space="preserve"> ، </w:t>
      </w:r>
      <w:r w:rsidRPr="00903023">
        <w:rPr>
          <w:rFonts w:cs="Calibri"/>
          <w:noProof/>
          <w:sz w:val="26"/>
          <w:szCs w:val="26"/>
          <w:rtl/>
          <w14:ligatures w14:val="standardContextual"/>
        </w:rPr>
        <w:t>وتعكس الجودة قدرة المشروع على تحقيق أهدافه دون تأخير أو تجاوز في التكاليف أو انخفاض في مستوى السلامة</w:t>
      </w:r>
      <w:r>
        <w:rPr>
          <w:rFonts w:cs="Calibri" w:hint="cs"/>
          <w:noProof/>
          <w:sz w:val="26"/>
          <w:szCs w:val="26"/>
          <w:rtl/>
          <w14:ligatures w14:val="standardContextual"/>
        </w:rPr>
        <w:t xml:space="preserve"> ، </w:t>
      </w:r>
      <w:r w:rsidRPr="00903023">
        <w:rPr>
          <w:rFonts w:cs="Calibri"/>
          <w:noProof/>
          <w:sz w:val="26"/>
          <w:szCs w:val="26"/>
          <w:rtl/>
          <w14:ligatures w14:val="standardContextual"/>
        </w:rPr>
        <w:t xml:space="preserve">ومن هذا المنطلق، تم اعتماد هذا المتغير كمحور رئيسي لقياس أثر إدارة المخاطر على </w:t>
      </w:r>
      <w:r>
        <w:rPr>
          <w:rFonts w:cs="Calibri" w:hint="cs"/>
          <w:noProof/>
          <w:sz w:val="26"/>
          <w:szCs w:val="26"/>
          <w:rtl/>
          <w14:ligatures w14:val="standardContextual"/>
        </w:rPr>
        <w:t xml:space="preserve">مجموعة من الأبعاد التي تؤثر على جودة </w:t>
      </w:r>
      <w:r w:rsidRPr="00903023">
        <w:rPr>
          <w:rFonts w:cs="Calibri"/>
          <w:noProof/>
          <w:sz w:val="26"/>
          <w:szCs w:val="26"/>
          <w:rtl/>
          <w14:ligatures w14:val="standardContextual"/>
        </w:rPr>
        <w:t>أداء المشاريع</w:t>
      </w:r>
      <w:r w:rsidRPr="00903023">
        <w:rPr>
          <w:rFonts w:cs="Calibri"/>
          <w:noProof/>
          <w:sz w:val="26"/>
          <w:szCs w:val="26"/>
          <w14:ligatures w14:val="standardContextual"/>
        </w:rPr>
        <w:t>.</w:t>
      </w:r>
    </w:p>
    <w:p w14:paraId="1984D8D9" w14:textId="17A9C52E" w:rsidR="00903023" w:rsidRPr="00903023" w:rsidRDefault="00903023" w:rsidP="00903023">
      <w:pPr>
        <w:spacing w:line="360" w:lineRule="auto"/>
        <w:jc w:val="both"/>
        <w:rPr>
          <w:rFonts w:cs="Calibri"/>
          <w:b/>
          <w:bCs/>
          <w:noProof/>
          <w:sz w:val="26"/>
          <w:szCs w:val="26"/>
          <w:u w:val="single"/>
          <w:rtl/>
          <w14:ligatures w14:val="standardContextual"/>
        </w:rPr>
      </w:pPr>
      <w:r w:rsidRPr="00903023">
        <w:rPr>
          <w:rFonts w:cs="Calibri" w:hint="cs"/>
          <w:b/>
          <w:bCs/>
          <w:noProof/>
          <w:sz w:val="26"/>
          <w:szCs w:val="26"/>
          <w:u w:val="single"/>
          <w:rtl/>
          <w14:ligatures w14:val="standardContextual"/>
        </w:rPr>
        <w:t>البعد الأول :- تطبيق مفهوم غدارة المخاطر</w:t>
      </w:r>
    </w:p>
    <w:p w14:paraId="47B2F9A1" w14:textId="350F9B8F" w:rsidR="00903023" w:rsidRPr="002673BD" w:rsidRDefault="00903023" w:rsidP="00903023">
      <w:pPr>
        <w:spacing w:line="360" w:lineRule="auto"/>
        <w:jc w:val="both"/>
        <w:rPr>
          <w:rFonts w:cs="Calibri"/>
          <w:noProof/>
          <w:sz w:val="26"/>
          <w:szCs w:val="26"/>
          <w:rtl/>
          <w14:ligatures w14:val="standardContextual"/>
        </w:rPr>
      </w:pPr>
      <w:r w:rsidRPr="002673BD">
        <w:rPr>
          <w:rFonts w:cs="Calibri"/>
          <w:noProof/>
          <w:sz w:val="26"/>
          <w:szCs w:val="26"/>
          <w:rtl/>
          <w14:ligatures w14:val="standardContextual"/>
        </w:rPr>
        <w:t>أن فعالية تطبيق إدارة المخاطر تعتمد على مدى وضوح الأدوار، وتوفر ثقافة مؤسسية داعمة، إلى جانب وجود آليات لتحديد المخاطر وتحليلها ومراقبتها خلال دورة حياة المشروع</w:t>
      </w:r>
      <w:r w:rsidR="002673BD" w:rsidRPr="002673BD">
        <w:rPr>
          <w:rFonts w:cs="Calibri" w:hint="cs"/>
          <w:noProof/>
          <w:sz w:val="26"/>
          <w:szCs w:val="26"/>
          <w:rtl/>
          <w14:ligatures w14:val="standardContextual"/>
        </w:rPr>
        <w:t xml:space="preserve"> </w:t>
      </w:r>
      <w:r w:rsidR="002673BD" w:rsidRPr="002673BD">
        <w:rPr>
          <w:rFonts w:cs="Calibri"/>
          <w:noProof/>
          <w:sz w:val="26"/>
          <w:szCs w:val="26"/>
          <w14:ligatures w14:val="standardContextual"/>
        </w:rPr>
        <w:t>(PMI, 2017)</w:t>
      </w:r>
      <w:r w:rsidR="002673BD">
        <w:rPr>
          <w:rFonts w:cs="Calibri" w:hint="cs"/>
          <w:noProof/>
          <w:sz w:val="26"/>
          <w:szCs w:val="26"/>
          <w:rtl/>
          <w14:ligatures w14:val="standardContextual"/>
        </w:rPr>
        <w:t>.</w:t>
      </w:r>
    </w:p>
    <w:p w14:paraId="06DDBE11" w14:textId="56E23A2C" w:rsidR="002673BD" w:rsidRPr="002673BD" w:rsidRDefault="002673BD" w:rsidP="005508EB">
      <w:pPr>
        <w:spacing w:line="360" w:lineRule="auto"/>
        <w:jc w:val="both"/>
        <w:rPr>
          <w:rFonts w:cs="Calibri"/>
          <w:noProof/>
          <w:sz w:val="26"/>
          <w:szCs w:val="26"/>
          <w:rtl/>
          <w14:ligatures w14:val="standardContextual"/>
        </w:rPr>
      </w:pPr>
      <w:r>
        <w:rPr>
          <w:rFonts w:cs="Calibri" w:hint="cs"/>
          <w:noProof/>
          <w:sz w:val="26"/>
          <w:szCs w:val="26"/>
          <w:rtl/>
          <w14:ligatures w14:val="standardContextual"/>
        </w:rPr>
        <w:t xml:space="preserve">حيث </w:t>
      </w:r>
      <w:r w:rsidRPr="00903023">
        <w:rPr>
          <w:rFonts w:cs="Calibri"/>
          <w:noProof/>
          <w:sz w:val="26"/>
          <w:szCs w:val="26"/>
          <w:rtl/>
          <w14:ligatures w14:val="standardContextual"/>
        </w:rPr>
        <w:t>يُعد تطبيق إدارة المخاطر داخل المشاريع أحد المؤشرات الأساسية على نضج المنظمات وقدرتها على التعامل الفعّال مع حالات عدم اليقين. ويُشير الباحث إلى أن وجود تطبيق فعلي لمفاهيم إدارة المخاطر لا يعني مجرد إعداد خطة أو سجل مخاطر، بل يتطلب دمجًا مؤسسيًا حقيقيًا، يشمل التوثيق، والتحديث المستمر، وتفعيل إجراءات الاستجابة في الوقت المناسب</w:t>
      </w:r>
      <w:r w:rsidRPr="00903023">
        <w:rPr>
          <w:rFonts w:cs="Calibri"/>
          <w:noProof/>
          <w:sz w:val="26"/>
          <w:szCs w:val="26"/>
          <w14:ligatures w14:val="standardContextual"/>
        </w:rPr>
        <w:t>.</w:t>
      </w:r>
    </w:p>
    <w:p w14:paraId="421F89D9" w14:textId="22F2ABA7" w:rsidR="00903023" w:rsidRDefault="00903023" w:rsidP="00903023">
      <w:pPr>
        <w:spacing w:line="360" w:lineRule="auto"/>
        <w:jc w:val="both"/>
        <w:rPr>
          <w:rFonts w:cs="Calibri"/>
          <w:b/>
          <w:bCs/>
          <w:noProof/>
          <w:sz w:val="26"/>
          <w:szCs w:val="26"/>
          <w:u w:val="single"/>
          <w:rtl/>
          <w14:ligatures w14:val="standardContextual"/>
        </w:rPr>
      </w:pPr>
      <w:r w:rsidRPr="00903023">
        <w:rPr>
          <w:rFonts w:cs="Calibri" w:hint="cs"/>
          <w:b/>
          <w:bCs/>
          <w:noProof/>
          <w:sz w:val="26"/>
          <w:szCs w:val="26"/>
          <w:u w:val="single"/>
          <w:rtl/>
          <w14:ligatures w14:val="standardContextual"/>
        </w:rPr>
        <w:t>البعد الثاني :- الجدول الزمني</w:t>
      </w:r>
    </w:p>
    <w:p w14:paraId="5E2B6911" w14:textId="5E409A79" w:rsidR="00903023" w:rsidRDefault="00903023" w:rsidP="00903023">
      <w:pPr>
        <w:spacing w:line="360" w:lineRule="auto"/>
        <w:jc w:val="both"/>
        <w:rPr>
          <w:rFonts w:cs="Calibri"/>
          <w:noProof/>
          <w:sz w:val="26"/>
          <w:szCs w:val="26"/>
          <w:rtl/>
          <w14:ligatures w14:val="standardContextual"/>
        </w:rPr>
      </w:pPr>
      <w:r w:rsidRPr="00903023">
        <w:rPr>
          <w:rFonts w:cs="Calibri"/>
          <w:noProof/>
          <w:sz w:val="26"/>
          <w:szCs w:val="26"/>
          <w:rtl/>
          <w14:ligatures w14:val="standardContextual"/>
        </w:rPr>
        <w:t>أن أحد أكثر أسباب التأخيرات شيوعًا في المشاريع الإنشائية السعودية يعود إلى غياب التقييم المستمر للمخاطر الزمنية، وعدم وجود خطة بديلة مفعّلة عند تعرّض الأنشطة الحرجة للعوائق</w:t>
      </w:r>
      <w:r>
        <w:rPr>
          <w:rFonts w:cs="Calibri" w:hint="cs"/>
          <w:noProof/>
          <w:sz w:val="26"/>
          <w:szCs w:val="26"/>
          <w:rtl/>
          <w14:ligatures w14:val="standardContextual"/>
        </w:rPr>
        <w:t xml:space="preserve"> ( الخطيب ، 2020 )</w:t>
      </w:r>
      <w:r w:rsidR="002673BD">
        <w:rPr>
          <w:rFonts w:cs="Calibri" w:hint="cs"/>
          <w:noProof/>
          <w:sz w:val="26"/>
          <w:szCs w:val="26"/>
          <w:rtl/>
          <w14:ligatures w14:val="standardContextual"/>
        </w:rPr>
        <w:t>.</w:t>
      </w:r>
    </w:p>
    <w:p w14:paraId="08022C14" w14:textId="5E9364E8" w:rsidR="002673BD" w:rsidRDefault="005508EB" w:rsidP="002673BD">
      <w:pPr>
        <w:spacing w:line="360" w:lineRule="auto"/>
        <w:jc w:val="both"/>
        <w:rPr>
          <w:rFonts w:cs="Calibri"/>
          <w:noProof/>
          <w:sz w:val="26"/>
          <w:szCs w:val="26"/>
          <w:rtl/>
          <w14:ligatures w14:val="standardContextual"/>
        </w:rPr>
      </w:pPr>
      <w:r w:rsidRPr="00903023">
        <w:rPr>
          <w:rFonts w:cs="Calibri"/>
          <w:noProof/>
          <w:sz w:val="26"/>
          <w:szCs w:val="26"/>
          <w:rtl/>
          <w14:ligatures w14:val="standardContextual"/>
        </w:rPr>
        <w:t>و</w:t>
      </w:r>
      <w:r>
        <w:rPr>
          <w:rFonts w:cs="Calibri" w:hint="cs"/>
          <w:noProof/>
          <w:sz w:val="26"/>
          <w:szCs w:val="26"/>
          <w:rtl/>
          <w14:ligatures w14:val="standardContextual"/>
        </w:rPr>
        <w:t xml:space="preserve"> يرى</w:t>
      </w:r>
      <w:r w:rsidRPr="00903023">
        <w:rPr>
          <w:rFonts w:cs="Calibri"/>
          <w:noProof/>
          <w:sz w:val="26"/>
          <w:szCs w:val="26"/>
          <w:rtl/>
          <w14:ligatures w14:val="standardContextual"/>
        </w:rPr>
        <w:t xml:space="preserve"> الباحث إلى أن المشاريع التي تُدار فيها المخاطر بفعالية تكون أكثر قدرة على توقع التأخيرات المحتملة واتخاذ إجراءات استباقية للحد منها، مما يُعزز الانضباط الزمني ويُقلل من الأثر السلبي للتقلبات أو التغييرات المفاجئة</w:t>
      </w:r>
      <w:r>
        <w:rPr>
          <w:rFonts w:cs="Calibri" w:hint="cs"/>
          <w:noProof/>
          <w:sz w:val="26"/>
          <w:szCs w:val="26"/>
          <w:rtl/>
          <w14:ligatures w14:val="standardContextual"/>
        </w:rPr>
        <w:t xml:space="preserve"> ، </w:t>
      </w:r>
      <w:r w:rsidR="002673BD">
        <w:rPr>
          <w:rFonts w:cs="Calibri" w:hint="cs"/>
          <w:noProof/>
          <w:sz w:val="26"/>
          <w:szCs w:val="26"/>
          <w:rtl/>
          <w14:ligatures w14:val="standardContextual"/>
        </w:rPr>
        <w:t xml:space="preserve">حيث أن </w:t>
      </w:r>
      <w:r w:rsidR="002673BD" w:rsidRPr="00903023">
        <w:rPr>
          <w:rFonts w:cs="Calibri"/>
          <w:noProof/>
          <w:sz w:val="26"/>
          <w:szCs w:val="26"/>
          <w:rtl/>
          <w14:ligatures w14:val="standardContextual"/>
        </w:rPr>
        <w:t xml:space="preserve"> الجدول الزمني من أبرز العناصر التي تُعبر عن نجاح أو إخفاق المشروع</w:t>
      </w:r>
      <w:r>
        <w:rPr>
          <w:rFonts w:cs="Calibri" w:hint="cs"/>
          <w:noProof/>
          <w:sz w:val="26"/>
          <w:szCs w:val="26"/>
          <w:rtl/>
          <w14:ligatures w14:val="standardContextual"/>
        </w:rPr>
        <w:t xml:space="preserve"> وفق</w:t>
      </w:r>
      <w:r w:rsidR="002673BD" w:rsidRPr="00903023">
        <w:rPr>
          <w:rFonts w:cs="Calibri"/>
          <w:noProof/>
          <w:sz w:val="26"/>
          <w:szCs w:val="26"/>
          <w:rtl/>
          <w14:ligatures w14:val="standardContextual"/>
        </w:rPr>
        <w:t xml:space="preserve"> الالتزام بالمواعيد المحددة للتنفيذ والتسليم</w:t>
      </w:r>
      <w:r>
        <w:rPr>
          <w:rFonts w:cs="Calibri" w:hint="cs"/>
          <w:noProof/>
          <w:sz w:val="26"/>
          <w:szCs w:val="26"/>
          <w:rtl/>
          <w14:ligatures w14:val="standardContextual"/>
        </w:rPr>
        <w:t>.</w:t>
      </w:r>
    </w:p>
    <w:p w14:paraId="5F5D3DC4" w14:textId="6B685354" w:rsidR="00903023" w:rsidRDefault="00903023" w:rsidP="00903023">
      <w:pPr>
        <w:spacing w:line="360" w:lineRule="auto"/>
        <w:jc w:val="both"/>
        <w:rPr>
          <w:rFonts w:cs="Calibri"/>
          <w:b/>
          <w:bCs/>
          <w:noProof/>
          <w:sz w:val="26"/>
          <w:szCs w:val="26"/>
          <w:u w:val="single"/>
          <w:rtl/>
          <w14:ligatures w14:val="standardContextual"/>
        </w:rPr>
      </w:pPr>
      <w:r w:rsidRPr="00903023">
        <w:rPr>
          <w:rFonts w:cs="Calibri" w:hint="cs"/>
          <w:b/>
          <w:bCs/>
          <w:noProof/>
          <w:sz w:val="26"/>
          <w:szCs w:val="26"/>
          <w:u w:val="single"/>
          <w:rtl/>
          <w14:ligatures w14:val="standardContextual"/>
        </w:rPr>
        <w:t xml:space="preserve">البعد </w:t>
      </w:r>
      <w:r>
        <w:rPr>
          <w:rFonts w:cs="Calibri" w:hint="cs"/>
          <w:b/>
          <w:bCs/>
          <w:noProof/>
          <w:sz w:val="26"/>
          <w:szCs w:val="26"/>
          <w:u w:val="single"/>
          <w:rtl/>
          <w14:ligatures w14:val="standardContextual"/>
        </w:rPr>
        <w:t>الثالث</w:t>
      </w:r>
      <w:r w:rsidRPr="00903023">
        <w:rPr>
          <w:rFonts w:cs="Calibri" w:hint="cs"/>
          <w:b/>
          <w:bCs/>
          <w:noProof/>
          <w:sz w:val="26"/>
          <w:szCs w:val="26"/>
          <w:u w:val="single"/>
          <w:rtl/>
          <w14:ligatures w14:val="standardContextual"/>
        </w:rPr>
        <w:t xml:space="preserve"> :- </w:t>
      </w:r>
      <w:r>
        <w:rPr>
          <w:rFonts w:cs="Calibri" w:hint="cs"/>
          <w:b/>
          <w:bCs/>
          <w:noProof/>
          <w:sz w:val="26"/>
          <w:szCs w:val="26"/>
          <w:u w:val="single"/>
          <w:rtl/>
          <w14:ligatures w14:val="standardContextual"/>
        </w:rPr>
        <w:t>التكلفة</w:t>
      </w:r>
    </w:p>
    <w:p w14:paraId="6598C209" w14:textId="5592BB71" w:rsidR="00271A9C" w:rsidRDefault="00271A9C" w:rsidP="00271A9C">
      <w:pPr>
        <w:spacing w:line="360" w:lineRule="auto"/>
        <w:jc w:val="both"/>
        <w:rPr>
          <w:rFonts w:cs="Calibri"/>
          <w:noProof/>
          <w:sz w:val="26"/>
          <w:szCs w:val="26"/>
          <w:rtl/>
          <w14:ligatures w14:val="standardContextual"/>
        </w:rPr>
      </w:pPr>
      <w:r w:rsidRPr="00271A9C">
        <w:rPr>
          <w:rFonts w:cs="Calibri"/>
          <w:noProof/>
          <w:sz w:val="26"/>
          <w:szCs w:val="26"/>
          <w:rtl/>
          <w14:ligatures w14:val="standardContextual"/>
        </w:rPr>
        <w:t>أن المشاريع التي تطبق إدارة مخاطر مالية فعالة تُحقق معدلات أعلى من كفاءة الإنفاق، خاصة في مشاريع البنية التحتية المعقدة، إذ تسمح بتوجيه الموارد إلى الأنشطة ذات الأولوية، وتقليل الصرف الزائد على البنود غير الحرجة</w:t>
      </w:r>
      <w:r w:rsidRPr="00271A9C">
        <w:rPr>
          <w:rFonts w:cs="Calibri"/>
          <w:noProof/>
          <w:sz w:val="26"/>
          <w:szCs w:val="26"/>
          <w14:ligatures w14:val="standardContextual"/>
        </w:rPr>
        <w:t>.</w:t>
      </w:r>
      <w:r>
        <w:rPr>
          <w:rFonts w:cs="Calibri" w:hint="cs"/>
          <w:noProof/>
          <w:sz w:val="26"/>
          <w:szCs w:val="26"/>
          <w:rtl/>
          <w14:ligatures w14:val="standardContextual"/>
        </w:rPr>
        <w:t xml:space="preserve"> ( </w:t>
      </w:r>
      <w:r w:rsidRPr="00271A9C">
        <w:rPr>
          <w:rFonts w:cs="Calibri"/>
          <w:noProof/>
          <w:sz w:val="26"/>
          <w:szCs w:val="26"/>
          <w:rtl/>
          <w14:ligatures w14:val="standardContextual"/>
        </w:rPr>
        <w:t>دراسة وزارة الشؤون البلدية والقروية والإسكان</w:t>
      </w:r>
      <w:r>
        <w:rPr>
          <w:rFonts w:cs="Calibri" w:hint="cs"/>
          <w:noProof/>
          <w:sz w:val="26"/>
          <w:szCs w:val="26"/>
          <w:rtl/>
          <w14:ligatures w14:val="standardContextual"/>
        </w:rPr>
        <w:t xml:space="preserve"> ، 2022 )</w:t>
      </w:r>
    </w:p>
    <w:p w14:paraId="409AC317" w14:textId="77777777" w:rsidR="005508EB" w:rsidRDefault="00271A9C" w:rsidP="00271A9C">
      <w:pPr>
        <w:spacing w:line="360" w:lineRule="auto"/>
        <w:jc w:val="both"/>
        <w:rPr>
          <w:rFonts w:cs="Calibri"/>
          <w:noProof/>
          <w:sz w:val="26"/>
          <w:szCs w:val="26"/>
          <w:rtl/>
          <w14:ligatures w14:val="standardContextual"/>
        </w:rPr>
      </w:pPr>
      <w:r>
        <w:rPr>
          <w:rFonts w:cs="Calibri" w:hint="cs"/>
          <w:noProof/>
          <w:sz w:val="26"/>
          <w:szCs w:val="26"/>
          <w:rtl/>
          <w14:ligatures w14:val="standardContextual"/>
        </w:rPr>
        <w:lastRenderedPageBreak/>
        <w:t xml:space="preserve">حيث </w:t>
      </w:r>
      <w:r w:rsidRPr="00271A9C">
        <w:rPr>
          <w:rFonts w:cs="Calibri"/>
          <w:noProof/>
          <w:sz w:val="26"/>
          <w:szCs w:val="26"/>
          <w:rtl/>
          <w14:ligatures w14:val="standardContextual"/>
        </w:rPr>
        <w:t xml:space="preserve">تُعد كفاءة الإنفاق وضبط التكاليف من أبرز مؤشرات نجاح المشاريع الإنشائية، </w:t>
      </w:r>
      <w:r w:rsidR="005508EB">
        <w:rPr>
          <w:rFonts w:cs="Calibri" w:hint="cs"/>
          <w:noProof/>
          <w:sz w:val="26"/>
          <w:szCs w:val="26"/>
          <w:rtl/>
          <w14:ligatures w14:val="standardContextual"/>
        </w:rPr>
        <w:t>و</w:t>
      </w:r>
      <w:r w:rsidRPr="00271A9C">
        <w:rPr>
          <w:rFonts w:cs="Calibri"/>
          <w:noProof/>
          <w:sz w:val="26"/>
          <w:szCs w:val="26"/>
          <w:rtl/>
          <w14:ligatures w14:val="standardContextual"/>
        </w:rPr>
        <w:t xml:space="preserve"> يُعبر الانضباط المالي عن قدرة المشروع على استخدام موارده بشكل فعّال دون تجاوز الميزانية أو هدر الموارد. </w:t>
      </w:r>
    </w:p>
    <w:p w14:paraId="70323007" w14:textId="7C37A409" w:rsidR="00271A9C" w:rsidRDefault="005508EB" w:rsidP="00271A9C">
      <w:pPr>
        <w:spacing w:line="360" w:lineRule="auto"/>
        <w:jc w:val="both"/>
        <w:rPr>
          <w:rFonts w:cs="Calibri"/>
          <w:noProof/>
          <w:sz w:val="26"/>
          <w:szCs w:val="26"/>
          <w:rtl/>
          <w14:ligatures w14:val="standardContextual"/>
        </w:rPr>
      </w:pPr>
      <w:r>
        <w:rPr>
          <w:rFonts w:cs="Calibri" w:hint="cs"/>
          <w:noProof/>
          <w:sz w:val="26"/>
          <w:szCs w:val="26"/>
          <w:rtl/>
          <w14:ligatures w14:val="standardContextual"/>
        </w:rPr>
        <w:t xml:space="preserve">كما </w:t>
      </w:r>
      <w:r w:rsidR="00271A9C" w:rsidRPr="00271A9C">
        <w:rPr>
          <w:rFonts w:cs="Calibri"/>
          <w:noProof/>
          <w:sz w:val="26"/>
          <w:szCs w:val="26"/>
          <w:rtl/>
          <w14:ligatures w14:val="standardContextual"/>
        </w:rPr>
        <w:t>يؤكد الباحث أن وجود نظام فعّال لإدارة المخاطر يُسهم في تحسين الرقابة المالية، من خلال التنبؤ بالمخاطر المالية المحتملة وتطوير استراتيجيات استجابة مناسبة تقلل من التكاليف غير المتوقعة</w:t>
      </w:r>
      <w:r w:rsidR="00271A9C" w:rsidRPr="00271A9C">
        <w:rPr>
          <w:rFonts w:cs="Calibri"/>
          <w:noProof/>
          <w:sz w:val="26"/>
          <w:szCs w:val="26"/>
          <w14:ligatures w14:val="standardContextual"/>
        </w:rPr>
        <w:t>.</w:t>
      </w:r>
    </w:p>
    <w:p w14:paraId="4CC3CBEE" w14:textId="5A2B86F7" w:rsidR="005F783D" w:rsidRPr="005F783D" w:rsidRDefault="005F783D" w:rsidP="005F783D">
      <w:pPr>
        <w:spacing w:line="360" w:lineRule="auto"/>
        <w:jc w:val="both"/>
        <w:rPr>
          <w:rFonts w:cs="Calibri"/>
          <w:b/>
          <w:bCs/>
          <w:noProof/>
          <w:sz w:val="26"/>
          <w:szCs w:val="26"/>
          <w:u w:val="single"/>
          <w:rtl/>
          <w14:ligatures w14:val="standardContextual"/>
        </w:rPr>
      </w:pPr>
      <w:r w:rsidRPr="005F783D">
        <w:rPr>
          <w:rFonts w:cs="Calibri" w:hint="cs"/>
          <w:b/>
          <w:bCs/>
          <w:noProof/>
          <w:sz w:val="26"/>
          <w:szCs w:val="26"/>
          <w:u w:val="single"/>
          <w:rtl/>
          <w14:ligatures w14:val="standardContextual"/>
        </w:rPr>
        <w:t xml:space="preserve">البعد الرابع :- </w:t>
      </w:r>
      <w:r w:rsidRPr="005F783D">
        <w:rPr>
          <w:rFonts w:cs="Calibri" w:hint="cs"/>
          <w:b/>
          <w:bCs/>
          <w:noProof/>
          <w:sz w:val="26"/>
          <w:szCs w:val="26"/>
          <w:u w:val="single"/>
          <w:rtl/>
          <w:lang w:bidi="ar-OM"/>
          <w14:ligatures w14:val="standardContextual"/>
        </w:rPr>
        <w:t>جودة التنفيذ</w:t>
      </w:r>
    </w:p>
    <w:p w14:paraId="4D05BD0B" w14:textId="52FBC0DD" w:rsidR="00271A9C" w:rsidRDefault="005F783D" w:rsidP="005F783D">
      <w:pPr>
        <w:spacing w:line="360" w:lineRule="auto"/>
        <w:jc w:val="both"/>
        <w:rPr>
          <w:rFonts w:cs="Calibri"/>
          <w:noProof/>
          <w:sz w:val="26"/>
          <w:szCs w:val="26"/>
          <w:rtl/>
          <w14:ligatures w14:val="standardContextual"/>
        </w:rPr>
      </w:pPr>
      <w:r w:rsidRPr="005F783D">
        <w:rPr>
          <w:rFonts w:cs="Calibri"/>
          <w:noProof/>
          <w:sz w:val="26"/>
          <w:szCs w:val="26"/>
          <w:rtl/>
          <w14:ligatures w14:val="standardContextual"/>
        </w:rPr>
        <w:t>أن كثيرًا من العيوب الهندسية في المشاريع ترجع إلى عدم وجود آليات فنية لرصد المخاطر أثناء التنفيذ، وعدم تفعيل خطط الاستجابة الفنية بالشكل المناسب</w:t>
      </w:r>
      <w:r>
        <w:rPr>
          <w:rFonts w:cs="Calibri" w:hint="cs"/>
          <w:noProof/>
          <w:sz w:val="26"/>
          <w:szCs w:val="26"/>
          <w:rtl/>
          <w14:ligatures w14:val="standardContextual"/>
        </w:rPr>
        <w:t xml:space="preserve"> ( </w:t>
      </w:r>
      <w:r w:rsidRPr="005F783D">
        <w:rPr>
          <w:rFonts w:cs="Calibri"/>
          <w:noProof/>
          <w:sz w:val="26"/>
          <w:szCs w:val="26"/>
          <w:rtl/>
          <w14:ligatures w14:val="standardContextual"/>
        </w:rPr>
        <w:t>دراسة مؤتمر مكة المكرمة</w:t>
      </w:r>
      <w:r>
        <w:rPr>
          <w:rFonts w:cs="Calibri" w:hint="cs"/>
          <w:noProof/>
          <w:sz w:val="26"/>
          <w:szCs w:val="26"/>
          <w:rtl/>
          <w14:ligatures w14:val="standardContextual"/>
        </w:rPr>
        <w:t xml:space="preserve"> ، 2022 )</w:t>
      </w:r>
    </w:p>
    <w:p w14:paraId="152BF0B3" w14:textId="6CF0A1E1" w:rsidR="005F783D" w:rsidRDefault="005F783D" w:rsidP="005F783D">
      <w:pPr>
        <w:spacing w:line="360" w:lineRule="auto"/>
        <w:jc w:val="both"/>
        <w:rPr>
          <w:rFonts w:cs="Calibri"/>
          <w:noProof/>
          <w:sz w:val="26"/>
          <w:szCs w:val="26"/>
          <w:rtl/>
          <w14:ligatures w14:val="standardContextual"/>
        </w:rPr>
      </w:pPr>
      <w:r w:rsidRPr="005F783D">
        <w:rPr>
          <w:rFonts w:cs="Calibri"/>
          <w:noProof/>
          <w:sz w:val="26"/>
          <w:szCs w:val="26"/>
          <w:rtl/>
          <w14:ligatures w14:val="standardContextual"/>
        </w:rPr>
        <w:t>تطبيق إدارة المخاطر ساعد في تحسين جودة التنفيذ في عدد من المشاريع الخاصة، من خلال الفحص الفني المسبق، وتقييم احتمالات الإخفاقات الفنية، ومراجعة التصميمات قبل الشروع في التنفيذ</w:t>
      </w:r>
      <w:r>
        <w:rPr>
          <w:rFonts w:cs="Calibri" w:hint="cs"/>
          <w:noProof/>
          <w:sz w:val="26"/>
          <w:szCs w:val="26"/>
          <w:rtl/>
          <w14:ligatures w14:val="standardContextual"/>
        </w:rPr>
        <w:t xml:space="preserve"> ( دراسة المجلة العربية ، 2024 )</w:t>
      </w:r>
    </w:p>
    <w:p w14:paraId="34C3857A" w14:textId="08A8816B" w:rsidR="005F783D" w:rsidRPr="00271A9C" w:rsidRDefault="005F783D" w:rsidP="005F783D">
      <w:pPr>
        <w:spacing w:line="360" w:lineRule="auto"/>
        <w:jc w:val="both"/>
        <w:rPr>
          <w:rFonts w:cs="Calibri"/>
          <w:noProof/>
          <w:sz w:val="26"/>
          <w:szCs w:val="26"/>
          <w14:ligatures w14:val="standardContextual"/>
        </w:rPr>
      </w:pPr>
      <w:r w:rsidRPr="005F783D">
        <w:rPr>
          <w:rFonts w:cs="Calibri" w:hint="cs"/>
          <w:noProof/>
          <w:sz w:val="26"/>
          <w:szCs w:val="26"/>
          <w:rtl/>
          <w14:ligatures w14:val="standardContextual"/>
        </w:rPr>
        <w:t xml:space="preserve">حيث </w:t>
      </w:r>
      <w:r w:rsidRPr="005F783D">
        <w:rPr>
          <w:rFonts w:cs="Calibri"/>
          <w:noProof/>
          <w:sz w:val="26"/>
          <w:szCs w:val="26"/>
          <w:rtl/>
          <w14:ligatures w14:val="standardContextual"/>
        </w:rPr>
        <w:t>يُعد الامتثال للمعايير الهندسية وتقليل العيوب الإنشائية من الركائز الأساسية لقياس جودة تنفيذ المشاريع. فنجاح المشروع لا يُقاس فقط بتسليمه في الوقت والميزانية المحددين، بل كذلك بمدى التزامه بالمواصفات الفنية، ومعايير الجودة المعتمدة، ورضا الجهة المالكة والمستفيدين النهائيين</w:t>
      </w:r>
      <w:r w:rsidRPr="005F783D">
        <w:rPr>
          <w:rFonts w:cs="Calibri"/>
          <w:noProof/>
          <w:sz w:val="26"/>
          <w:szCs w:val="26"/>
          <w14:ligatures w14:val="standardContextual"/>
        </w:rPr>
        <w:t>.</w:t>
      </w:r>
    </w:p>
    <w:p w14:paraId="282ACDF4" w14:textId="5C991B4F" w:rsidR="005441F3" w:rsidRPr="005F783D" w:rsidRDefault="005441F3" w:rsidP="005441F3">
      <w:pPr>
        <w:spacing w:line="360" w:lineRule="auto"/>
        <w:jc w:val="both"/>
        <w:rPr>
          <w:rFonts w:cs="Calibri"/>
          <w:b/>
          <w:bCs/>
          <w:noProof/>
          <w:sz w:val="26"/>
          <w:szCs w:val="26"/>
          <w:u w:val="single"/>
          <w:rtl/>
          <w14:ligatures w14:val="standardContextual"/>
        </w:rPr>
      </w:pPr>
      <w:r w:rsidRPr="005F783D">
        <w:rPr>
          <w:rFonts w:cs="Calibri" w:hint="cs"/>
          <w:b/>
          <w:bCs/>
          <w:noProof/>
          <w:sz w:val="26"/>
          <w:szCs w:val="26"/>
          <w:u w:val="single"/>
          <w:rtl/>
          <w14:ligatures w14:val="standardContextual"/>
        </w:rPr>
        <w:t xml:space="preserve">البعد </w:t>
      </w:r>
      <w:r>
        <w:rPr>
          <w:rFonts w:cs="Calibri" w:hint="cs"/>
          <w:b/>
          <w:bCs/>
          <w:noProof/>
          <w:sz w:val="26"/>
          <w:szCs w:val="26"/>
          <w:u w:val="single"/>
          <w:rtl/>
          <w14:ligatures w14:val="standardContextual"/>
        </w:rPr>
        <w:t>الخامس</w:t>
      </w:r>
      <w:r w:rsidRPr="005F783D">
        <w:rPr>
          <w:rFonts w:cs="Calibri" w:hint="cs"/>
          <w:b/>
          <w:bCs/>
          <w:noProof/>
          <w:sz w:val="26"/>
          <w:szCs w:val="26"/>
          <w:u w:val="single"/>
          <w:rtl/>
          <w14:ligatures w14:val="standardContextual"/>
        </w:rPr>
        <w:t xml:space="preserve"> :- </w:t>
      </w:r>
      <w:r w:rsidRPr="005F783D">
        <w:rPr>
          <w:rFonts w:cs="Calibri" w:hint="cs"/>
          <w:b/>
          <w:bCs/>
          <w:noProof/>
          <w:sz w:val="26"/>
          <w:szCs w:val="26"/>
          <w:u w:val="single"/>
          <w:rtl/>
          <w:lang w:bidi="ar-OM"/>
          <w14:ligatures w14:val="standardContextual"/>
        </w:rPr>
        <w:t xml:space="preserve">جودة </w:t>
      </w:r>
      <w:r w:rsidRPr="005441F3">
        <w:rPr>
          <w:rFonts w:cs="Calibri"/>
          <w:b/>
          <w:bCs/>
          <w:noProof/>
          <w:sz w:val="26"/>
          <w:szCs w:val="26"/>
          <w:u w:val="single"/>
          <w:rtl/>
          <w:lang w:bidi="ar-OM"/>
          <w14:ligatures w14:val="standardContextual"/>
        </w:rPr>
        <w:t>التشغيل</w:t>
      </w:r>
    </w:p>
    <w:p w14:paraId="68B68B94" w14:textId="5FB57167" w:rsidR="005441F3" w:rsidRDefault="005441F3" w:rsidP="005441F3">
      <w:pPr>
        <w:spacing w:line="360" w:lineRule="auto"/>
        <w:jc w:val="both"/>
        <w:rPr>
          <w:rFonts w:cs="Calibri"/>
          <w:noProof/>
          <w:sz w:val="26"/>
          <w:szCs w:val="26"/>
          <w:rtl/>
          <w14:ligatures w14:val="standardContextual"/>
        </w:rPr>
      </w:pPr>
      <w:r w:rsidRPr="005441F3">
        <w:rPr>
          <w:rFonts w:cs="Calibri"/>
          <w:noProof/>
          <w:sz w:val="26"/>
          <w:szCs w:val="26"/>
          <w:rtl/>
          <w14:ligatures w14:val="standardContextual"/>
        </w:rPr>
        <w:t>أن مشاريع البنية التحتية التي تتبنى منظومة مخاطر فعالة تُحقق معدلات أعلى في السلامة المهنية، بفضل قدرتها على استباق مصادر الخطر وتطبيق استجابات مدروسة تحد من آثارها الميدانية</w:t>
      </w:r>
      <w:r>
        <w:rPr>
          <w:rFonts w:cs="Calibri" w:hint="cs"/>
          <w:noProof/>
          <w:sz w:val="26"/>
          <w:szCs w:val="26"/>
          <w:rtl/>
          <w14:ligatures w14:val="standardContextual"/>
        </w:rPr>
        <w:t xml:space="preserve"> ( </w:t>
      </w:r>
      <w:r w:rsidRPr="005441F3">
        <w:rPr>
          <w:rFonts w:cs="Calibri"/>
          <w:noProof/>
          <w:sz w:val="26"/>
          <w:szCs w:val="26"/>
          <w:rtl/>
          <w14:ligatures w14:val="standardContextual"/>
        </w:rPr>
        <w:t>دراسة وزارة الشؤون الإسلامية والدعوة والإرشاد</w:t>
      </w:r>
      <w:r>
        <w:rPr>
          <w:rFonts w:cs="Calibri" w:hint="cs"/>
          <w:noProof/>
          <w:sz w:val="26"/>
          <w:szCs w:val="26"/>
          <w:rtl/>
          <w14:ligatures w14:val="standardContextual"/>
        </w:rPr>
        <w:t xml:space="preserve"> ، 2023 )</w:t>
      </w:r>
    </w:p>
    <w:p w14:paraId="1320F09B" w14:textId="14D1DF95" w:rsidR="005441F3" w:rsidRDefault="005441F3" w:rsidP="005441F3">
      <w:pPr>
        <w:spacing w:line="360" w:lineRule="auto"/>
        <w:jc w:val="both"/>
        <w:rPr>
          <w:rFonts w:cs="Calibri"/>
          <w:noProof/>
          <w:sz w:val="26"/>
          <w:szCs w:val="26"/>
          <w:rtl/>
          <w14:ligatures w14:val="standardContextual"/>
        </w:rPr>
      </w:pPr>
      <w:r>
        <w:rPr>
          <w:rFonts w:cs="Calibri" w:hint="cs"/>
          <w:noProof/>
          <w:sz w:val="26"/>
          <w:szCs w:val="26"/>
          <w:rtl/>
          <w14:ligatures w14:val="standardContextual"/>
        </w:rPr>
        <w:t>إ</w:t>
      </w:r>
      <w:r w:rsidRPr="005441F3">
        <w:rPr>
          <w:rFonts w:cs="Calibri"/>
          <w:noProof/>
          <w:sz w:val="26"/>
          <w:szCs w:val="26"/>
          <w:rtl/>
          <w14:ligatures w14:val="standardContextual"/>
        </w:rPr>
        <w:t>ن دمج إدارة المخاطر في تشغيل المشاريع يُعد من الأدوات الأساسية لضمان استمرارية الأعمال، وتوفير بيئة تشغيلية آمنة ومستقرة، قادرة على التكيف مع التحديات المحتملة والتغيرات المفاجئة</w:t>
      </w:r>
      <w:r>
        <w:rPr>
          <w:rFonts w:cs="Calibri" w:hint="cs"/>
          <w:noProof/>
          <w:sz w:val="26"/>
          <w:szCs w:val="26"/>
          <w:rtl/>
          <w14:ligatures w14:val="standardContextual"/>
        </w:rPr>
        <w:t xml:space="preserve"> ( برنامج الحوكمة الرقيمة ، 2020 )</w:t>
      </w:r>
    </w:p>
    <w:p w14:paraId="49A67205" w14:textId="77777777" w:rsidR="008B509C" w:rsidRDefault="008B509C" w:rsidP="008B509C">
      <w:pPr>
        <w:spacing w:line="360" w:lineRule="auto"/>
        <w:jc w:val="both"/>
        <w:rPr>
          <w:rFonts w:cs="Calibri"/>
          <w:noProof/>
          <w:sz w:val="26"/>
          <w:szCs w:val="26"/>
          <w:rtl/>
          <w14:ligatures w14:val="standardContextual"/>
        </w:rPr>
      </w:pPr>
      <w:r w:rsidRPr="005441F3">
        <w:rPr>
          <w:rFonts w:cs="Calibri"/>
          <w:noProof/>
          <w:sz w:val="26"/>
          <w:szCs w:val="26"/>
          <w:rtl/>
          <w14:ligatures w14:val="standardContextual"/>
        </w:rPr>
        <w:t>ويُشير الباحث إلى أن البيئة التشغيلية السليمة تُسهم في خفض الحوادث، وزيادة الإنتاجية، وتحقيق الامتثال للمعايير البيئية والصحية، وهو ما يُعزز فرص الاستدامة المؤسسية والإنشائية على حد سواء</w:t>
      </w:r>
      <w:r w:rsidRPr="005441F3">
        <w:rPr>
          <w:rFonts w:cs="Calibri"/>
          <w:noProof/>
          <w:sz w:val="26"/>
          <w:szCs w:val="26"/>
          <w14:ligatures w14:val="standardContextual"/>
        </w:rPr>
        <w:t>.</w:t>
      </w:r>
    </w:p>
    <w:p w14:paraId="5C696666" w14:textId="1EEC400A" w:rsidR="005508EB" w:rsidRDefault="005508EB" w:rsidP="005508EB">
      <w:pPr>
        <w:spacing w:line="360" w:lineRule="auto"/>
        <w:jc w:val="both"/>
        <w:rPr>
          <w:rFonts w:cs="Calibri"/>
          <w:noProof/>
          <w:sz w:val="26"/>
          <w:szCs w:val="26"/>
          <w:rtl/>
          <w14:ligatures w14:val="standardContextual"/>
        </w:rPr>
      </w:pPr>
      <w:r>
        <w:rPr>
          <w:rFonts w:cs="Calibri" w:hint="cs"/>
          <w:noProof/>
          <w:sz w:val="26"/>
          <w:szCs w:val="26"/>
          <w:rtl/>
          <w14:ligatures w14:val="standardContextual"/>
        </w:rPr>
        <w:lastRenderedPageBreak/>
        <w:t xml:space="preserve">و </w:t>
      </w:r>
      <w:r w:rsidRPr="005441F3">
        <w:rPr>
          <w:rFonts w:cs="Calibri"/>
          <w:noProof/>
          <w:sz w:val="26"/>
          <w:szCs w:val="26"/>
          <w:rtl/>
          <w14:ligatures w14:val="standardContextual"/>
        </w:rPr>
        <w:t>تُعد جودة التشغيل من الأبعاد الجوهرية التي تعكس فعالية تنفيذ المشاريع الإنشائية على المدى القصير والطويل، وتشمل في هذه الدراسة عنصرين أساسيين هما</w:t>
      </w:r>
      <w:r w:rsidRPr="005441F3">
        <w:rPr>
          <w:rFonts w:cs="Calibri"/>
          <w:noProof/>
          <w:sz w:val="26"/>
          <w:szCs w:val="26"/>
          <w14:ligatures w14:val="standardContextual"/>
        </w:rPr>
        <w:t xml:space="preserve">: </w:t>
      </w:r>
      <w:r w:rsidRPr="005441F3">
        <w:rPr>
          <w:rFonts w:cs="Calibri"/>
          <w:noProof/>
          <w:sz w:val="26"/>
          <w:szCs w:val="26"/>
          <w:rtl/>
          <w14:ligatures w14:val="standardContextual"/>
        </w:rPr>
        <w:t>تحقيق الاستدامة وتحسين السلامة المهنية</w:t>
      </w:r>
      <w:r w:rsidRPr="005441F3">
        <w:rPr>
          <w:rFonts w:cs="Calibri"/>
          <w:noProof/>
          <w:sz w:val="26"/>
          <w:szCs w:val="26"/>
          <w14:ligatures w14:val="standardContextual"/>
        </w:rPr>
        <w:t xml:space="preserve">. </w:t>
      </w:r>
    </w:p>
    <w:p w14:paraId="4DD76C7A" w14:textId="77777777" w:rsidR="005508EB" w:rsidRDefault="005508EB" w:rsidP="008B509C">
      <w:pPr>
        <w:spacing w:line="360" w:lineRule="auto"/>
        <w:jc w:val="both"/>
        <w:rPr>
          <w:rFonts w:cs="Calibri"/>
          <w:noProof/>
          <w:sz w:val="26"/>
          <w:szCs w:val="26"/>
          <w:rtl/>
          <w14:ligatures w14:val="standardContextual"/>
        </w:rPr>
      </w:pPr>
    </w:p>
    <w:p w14:paraId="7F507972" w14:textId="4F17E3B9" w:rsidR="005441F3" w:rsidRPr="005F783D" w:rsidRDefault="005441F3" w:rsidP="005441F3">
      <w:pPr>
        <w:spacing w:line="360" w:lineRule="auto"/>
        <w:jc w:val="both"/>
        <w:rPr>
          <w:rFonts w:cs="Calibri"/>
          <w:b/>
          <w:bCs/>
          <w:noProof/>
          <w:sz w:val="26"/>
          <w:szCs w:val="26"/>
          <w:u w:val="single"/>
          <w:rtl/>
          <w14:ligatures w14:val="standardContextual"/>
        </w:rPr>
      </w:pPr>
      <w:r w:rsidRPr="005F783D">
        <w:rPr>
          <w:rFonts w:cs="Calibri" w:hint="cs"/>
          <w:b/>
          <w:bCs/>
          <w:noProof/>
          <w:sz w:val="26"/>
          <w:szCs w:val="26"/>
          <w:u w:val="single"/>
          <w:rtl/>
          <w14:ligatures w14:val="standardContextual"/>
        </w:rPr>
        <w:t xml:space="preserve">البعد </w:t>
      </w:r>
      <w:r>
        <w:rPr>
          <w:rFonts w:cs="Calibri" w:hint="cs"/>
          <w:b/>
          <w:bCs/>
          <w:noProof/>
          <w:sz w:val="26"/>
          <w:szCs w:val="26"/>
          <w:u w:val="single"/>
          <w:rtl/>
          <w14:ligatures w14:val="standardContextual"/>
        </w:rPr>
        <w:t>السادس</w:t>
      </w:r>
      <w:r w:rsidRPr="005F783D">
        <w:rPr>
          <w:rFonts w:cs="Calibri" w:hint="cs"/>
          <w:b/>
          <w:bCs/>
          <w:noProof/>
          <w:sz w:val="26"/>
          <w:szCs w:val="26"/>
          <w:u w:val="single"/>
          <w:rtl/>
          <w14:ligatures w14:val="standardContextual"/>
        </w:rPr>
        <w:t xml:space="preserve"> :- </w:t>
      </w:r>
      <w:r w:rsidRPr="005441F3">
        <w:rPr>
          <w:rFonts w:cs="Calibri"/>
          <w:b/>
          <w:bCs/>
          <w:noProof/>
          <w:sz w:val="26"/>
          <w:szCs w:val="26"/>
          <w:u w:val="single"/>
          <w:rtl/>
          <w:lang w:bidi="ar-OM"/>
          <w14:ligatures w14:val="standardContextual"/>
        </w:rPr>
        <w:t>النضج المؤسسي</w:t>
      </w:r>
    </w:p>
    <w:p w14:paraId="2C35AA8A" w14:textId="0E96B8E7" w:rsidR="00903023" w:rsidRDefault="005441F3" w:rsidP="008B509C">
      <w:pPr>
        <w:spacing w:line="360" w:lineRule="auto"/>
        <w:jc w:val="both"/>
        <w:rPr>
          <w:rFonts w:cs="Calibri"/>
          <w:noProof/>
          <w:sz w:val="26"/>
          <w:szCs w:val="26"/>
          <w:rtl/>
          <w14:ligatures w14:val="standardContextual"/>
        </w:rPr>
      </w:pPr>
      <w:r w:rsidRPr="005441F3">
        <w:rPr>
          <w:rFonts w:cs="Calibri"/>
          <w:noProof/>
          <w:sz w:val="26"/>
          <w:szCs w:val="26"/>
          <w:rtl/>
          <w14:ligatures w14:val="standardContextual"/>
        </w:rPr>
        <w:t>أن المؤسسات التي تمتلك مستويات متقدمة من النضج في إدارة المخاطر تُظهر أداءً أفضل في المشاريع من حيث الالتزام، والشفافية، وسرعة المعالجة، مقارنة بتلك التي لا تزال تعتمد على اجتهادات فردية أو خطط غير محدثة</w:t>
      </w:r>
      <w:r>
        <w:rPr>
          <w:rFonts w:cs="Calibri" w:hint="cs"/>
          <w:noProof/>
          <w:sz w:val="26"/>
          <w:szCs w:val="26"/>
          <w:rtl/>
          <w14:ligatures w14:val="standardContextual"/>
        </w:rPr>
        <w:t xml:space="preserve"> ( جامعة أم القرى ، 2023 )</w:t>
      </w:r>
    </w:p>
    <w:p w14:paraId="50DCFCAB" w14:textId="4FDF7F6C" w:rsidR="005508EB" w:rsidRDefault="005508EB" w:rsidP="005508EB">
      <w:pPr>
        <w:spacing w:line="360" w:lineRule="auto"/>
        <w:jc w:val="both"/>
        <w:rPr>
          <w:rFonts w:cs="Calibri"/>
          <w:noProof/>
          <w:sz w:val="26"/>
          <w:szCs w:val="26"/>
          <w:rtl/>
          <w14:ligatures w14:val="standardContextual"/>
        </w:rPr>
      </w:pPr>
      <w:r>
        <w:rPr>
          <w:rFonts w:cs="Calibri" w:hint="cs"/>
          <w:noProof/>
          <w:sz w:val="26"/>
          <w:szCs w:val="26"/>
          <w:rtl/>
          <w14:ligatures w14:val="standardContextual"/>
        </w:rPr>
        <w:t xml:space="preserve">و </w:t>
      </w:r>
      <w:r w:rsidRPr="005441F3">
        <w:rPr>
          <w:rFonts w:cs="Calibri"/>
          <w:noProof/>
          <w:sz w:val="26"/>
          <w:szCs w:val="26"/>
          <w:rtl/>
          <w14:ligatures w14:val="standardContextual"/>
        </w:rPr>
        <w:t xml:space="preserve">يُشير مفهوم النضج المؤسسي في إدارة المخاطر إلى مستوى التكامل والاحترافية التي تُدار بها أنشطة المخاطر داخل المؤسسة، ويعكس مدى تبنيها لإدارة المخاطر كجزء جوهري من منظومتها الإدارية وليس مجرد إجراء شكلي. </w:t>
      </w:r>
    </w:p>
    <w:p w14:paraId="50A95571" w14:textId="7C41D31D" w:rsidR="008B509C" w:rsidRDefault="008B509C" w:rsidP="000852A3">
      <w:pPr>
        <w:spacing w:line="360" w:lineRule="auto"/>
        <w:jc w:val="both"/>
        <w:rPr>
          <w:rFonts w:cs="Calibri"/>
          <w:noProof/>
          <w:sz w:val="26"/>
          <w:szCs w:val="26"/>
          <w:rtl/>
          <w14:ligatures w14:val="standardContextual"/>
        </w:rPr>
      </w:pPr>
      <w:r w:rsidRPr="005441F3">
        <w:rPr>
          <w:rFonts w:cs="Calibri"/>
          <w:noProof/>
          <w:sz w:val="26"/>
          <w:szCs w:val="26"/>
          <w:rtl/>
          <w14:ligatures w14:val="standardContextual"/>
        </w:rPr>
        <w:t>ويُركّز الباحث على أن هذا البُعد يُعد من أبرز المؤشرات الدالة على التحول المؤسسي نحو ثقافة تعتمد على التنبؤ، والاستباق، والاستجابة المُنظمة للمتغيرات التي قد تُهدد نجاح المشروع</w:t>
      </w:r>
      <w:r w:rsidRPr="005441F3">
        <w:rPr>
          <w:rFonts w:cs="Calibri"/>
          <w:noProof/>
          <w:sz w:val="26"/>
          <w:szCs w:val="26"/>
          <w14:ligatures w14:val="standardContextual"/>
        </w:rPr>
        <w:t>.</w:t>
      </w:r>
    </w:p>
    <w:p w14:paraId="53CD2595" w14:textId="225C26A9" w:rsidR="008B509C" w:rsidRPr="00903023" w:rsidRDefault="008B509C" w:rsidP="008B509C">
      <w:pPr>
        <w:spacing w:line="360" w:lineRule="auto"/>
        <w:jc w:val="both"/>
        <w:rPr>
          <w:rFonts w:cs="Calibri"/>
          <w:noProof/>
          <w:sz w:val="26"/>
          <w:szCs w:val="26"/>
          <w14:ligatures w14:val="standardContextual"/>
        </w:rPr>
      </w:pPr>
      <w:r w:rsidRPr="005F783D">
        <w:rPr>
          <w:rFonts w:cs="Calibri" w:hint="cs"/>
          <w:b/>
          <w:bCs/>
          <w:noProof/>
          <w:sz w:val="26"/>
          <w:szCs w:val="26"/>
          <w:u w:val="single"/>
          <w:rtl/>
          <w14:ligatures w14:val="standardContextual"/>
        </w:rPr>
        <w:t xml:space="preserve">البعد </w:t>
      </w:r>
      <w:r>
        <w:rPr>
          <w:rFonts w:cs="Calibri" w:hint="cs"/>
          <w:b/>
          <w:bCs/>
          <w:noProof/>
          <w:sz w:val="26"/>
          <w:szCs w:val="26"/>
          <w:u w:val="single"/>
          <w:rtl/>
          <w14:ligatures w14:val="standardContextual"/>
        </w:rPr>
        <w:t>السابع</w:t>
      </w:r>
      <w:r w:rsidRPr="005F783D">
        <w:rPr>
          <w:rFonts w:cs="Calibri" w:hint="cs"/>
          <w:b/>
          <w:bCs/>
          <w:noProof/>
          <w:sz w:val="26"/>
          <w:szCs w:val="26"/>
          <w:u w:val="single"/>
          <w:rtl/>
          <w14:ligatures w14:val="standardContextual"/>
        </w:rPr>
        <w:t xml:space="preserve"> :- </w:t>
      </w:r>
      <w:r w:rsidRPr="008B509C">
        <w:rPr>
          <w:rFonts w:cs="Calibri"/>
          <w:b/>
          <w:bCs/>
          <w:noProof/>
          <w:sz w:val="26"/>
          <w:szCs w:val="26"/>
          <w:u w:val="single"/>
          <w:rtl/>
          <w:lang w:bidi="ar-OM"/>
          <w14:ligatures w14:val="standardContextual"/>
        </w:rPr>
        <w:t>إستثمار الفرص</w:t>
      </w:r>
    </w:p>
    <w:p w14:paraId="6E77C9AB" w14:textId="7B9382EA" w:rsidR="008B509C" w:rsidRDefault="008B509C" w:rsidP="008B509C">
      <w:pPr>
        <w:spacing w:line="360" w:lineRule="auto"/>
        <w:jc w:val="both"/>
        <w:rPr>
          <w:rFonts w:cs="Calibri"/>
          <w:noProof/>
          <w:sz w:val="26"/>
          <w:szCs w:val="26"/>
          <w:rtl/>
          <w:lang w:bidi="ar-OM"/>
          <w14:ligatures w14:val="standardContextual"/>
        </w:rPr>
      </w:pPr>
      <w:r w:rsidRPr="008B509C">
        <w:rPr>
          <w:rFonts w:cs="Calibri"/>
          <w:b/>
          <w:bCs/>
          <w:noProof/>
          <w:sz w:val="26"/>
          <w:szCs w:val="26"/>
          <w:rtl/>
          <w14:ligatures w14:val="standardContextual"/>
        </w:rPr>
        <w:t>الفرصة</w:t>
      </w:r>
      <w:r w:rsidRPr="008B509C">
        <w:rPr>
          <w:rFonts w:cs="Calibri"/>
          <w:noProof/>
          <w:sz w:val="26"/>
          <w:szCs w:val="26"/>
          <w:rtl/>
          <w14:ligatures w14:val="standardContextual"/>
        </w:rPr>
        <w:t xml:space="preserve"> هي حدث محتمل غير مؤكد، يؤدي إلى نتيجة إيجابية تعزز من تحقيق أهداف المشروع، ويمكن أن تسهم في تحسين الجداول الزمنية، أو خفض التكاليف، أو رفع الكفاءة والجودة، أو خلق ميزة تنافسية</w:t>
      </w:r>
      <w:r>
        <w:rPr>
          <w:rFonts w:cs="Calibri" w:hint="cs"/>
          <w:noProof/>
          <w:sz w:val="26"/>
          <w:szCs w:val="26"/>
          <w:rtl/>
          <w14:ligatures w14:val="standardContextual"/>
        </w:rPr>
        <w:t xml:space="preserve"> ( </w:t>
      </w:r>
      <w:r>
        <w:rPr>
          <w:rFonts w:cs="Calibri"/>
          <w:noProof/>
          <w:sz w:val="26"/>
          <w:szCs w:val="26"/>
          <w14:ligatures w14:val="standardContextual"/>
        </w:rPr>
        <w:t>PMI , 2017</w:t>
      </w:r>
      <w:r>
        <w:rPr>
          <w:rFonts w:cs="Calibri" w:hint="cs"/>
          <w:noProof/>
          <w:sz w:val="26"/>
          <w:szCs w:val="26"/>
          <w:rtl/>
          <w:lang w:bidi="ar-OM"/>
          <w14:ligatures w14:val="standardContextual"/>
        </w:rPr>
        <w:t xml:space="preserve"> )</w:t>
      </w:r>
    </w:p>
    <w:p w14:paraId="2C06E56A" w14:textId="390D621D" w:rsidR="005508EB" w:rsidRDefault="005508EB" w:rsidP="005508EB">
      <w:pPr>
        <w:spacing w:line="360" w:lineRule="auto"/>
        <w:jc w:val="both"/>
        <w:rPr>
          <w:rFonts w:cs="Calibri"/>
          <w:noProof/>
          <w:sz w:val="26"/>
          <w:szCs w:val="26"/>
          <w:rtl/>
          <w14:ligatures w14:val="standardContextual"/>
        </w:rPr>
      </w:pPr>
      <w:r w:rsidRPr="008B509C">
        <w:rPr>
          <w:rFonts w:cs="Calibri"/>
          <w:noProof/>
          <w:sz w:val="26"/>
          <w:szCs w:val="26"/>
          <w:rtl/>
          <w14:ligatures w14:val="standardContextual"/>
        </w:rPr>
        <w:t xml:space="preserve">يُعد استثمار الفرص جانبًا محوريًا من إدارة المخاطر المتكاملة، ويُعبّر عن قدرة المؤسسة على تحويل حالات عدم اليقين الإيجابية إلى نتائج ملموسة تُضيف قيمة للمشروع. </w:t>
      </w:r>
    </w:p>
    <w:p w14:paraId="1B8FC650" w14:textId="25A60E1A" w:rsidR="008B509C" w:rsidRPr="008B509C" w:rsidRDefault="008B509C" w:rsidP="008B509C">
      <w:pPr>
        <w:spacing w:line="360" w:lineRule="auto"/>
        <w:jc w:val="both"/>
        <w:rPr>
          <w:rFonts w:cs="Calibri"/>
          <w:noProof/>
          <w:sz w:val="26"/>
          <w:szCs w:val="26"/>
          <w14:ligatures w14:val="standardContextual"/>
        </w:rPr>
      </w:pPr>
      <w:r w:rsidRPr="008B509C">
        <w:rPr>
          <w:rFonts w:cs="Calibri"/>
          <w:noProof/>
          <w:sz w:val="26"/>
          <w:szCs w:val="26"/>
          <w:rtl/>
          <w14:ligatures w14:val="standardContextual"/>
        </w:rPr>
        <w:t>ويُشير الباحث إلى أن التعامل مع المخاطر لا يجب أن يقتصر على تجنّب التهديدات، بل يجب أن يشمل أيضًا التعرّف على الفرص المحتملة وتخطيط سبل الاستفادة منها بما يعزز من جودة التنفيذ والكفاءة التشغيلية</w:t>
      </w:r>
      <w:r w:rsidRPr="008B509C">
        <w:rPr>
          <w:rFonts w:cs="Calibri"/>
          <w:noProof/>
          <w:sz w:val="26"/>
          <w:szCs w:val="26"/>
          <w14:ligatures w14:val="standardContextual"/>
        </w:rPr>
        <w:t>.</w:t>
      </w:r>
    </w:p>
    <w:p w14:paraId="51B3ADBF" w14:textId="77777777" w:rsidR="00155843" w:rsidRPr="00464B4E" w:rsidRDefault="00155843" w:rsidP="00155843">
      <w:pPr>
        <w:spacing w:line="360" w:lineRule="auto"/>
        <w:jc w:val="both"/>
        <w:rPr>
          <w:rFonts w:cs="Calibri"/>
          <w:noProof/>
          <w:sz w:val="26"/>
          <w:szCs w:val="26"/>
          <w14:ligatures w14:val="standardContextual"/>
        </w:rPr>
      </w:pPr>
    </w:p>
    <w:p w14:paraId="6E93F7AB" w14:textId="77777777" w:rsidR="003704F3" w:rsidRDefault="003704F3" w:rsidP="00F923B7">
      <w:pPr>
        <w:spacing w:line="360" w:lineRule="auto"/>
        <w:jc w:val="both"/>
        <w:rPr>
          <w:rFonts w:cs="Calibri"/>
          <w:noProof/>
          <w:sz w:val="26"/>
          <w:szCs w:val="26"/>
          <w:lang w:bidi="ar-OM"/>
          <w14:ligatures w14:val="standardContextual"/>
        </w:rPr>
      </w:pPr>
    </w:p>
    <w:p w14:paraId="3A34E9C3" w14:textId="77777777" w:rsidR="00DC1158" w:rsidRDefault="00DC1158" w:rsidP="00F923B7">
      <w:pPr>
        <w:spacing w:line="360" w:lineRule="auto"/>
        <w:jc w:val="both"/>
        <w:rPr>
          <w:rFonts w:cs="Calibri"/>
          <w:noProof/>
          <w:sz w:val="26"/>
          <w:szCs w:val="26"/>
          <w:lang w:bidi="ar-OM"/>
          <w14:ligatures w14:val="standardContextual"/>
        </w:rPr>
      </w:pPr>
    </w:p>
    <w:p w14:paraId="4ECE8C5F" w14:textId="77777777" w:rsidR="00DC1158" w:rsidRDefault="00DC1158" w:rsidP="00F923B7">
      <w:pPr>
        <w:spacing w:line="360" w:lineRule="auto"/>
        <w:jc w:val="both"/>
        <w:rPr>
          <w:rFonts w:cs="Calibri"/>
          <w:noProof/>
          <w:sz w:val="26"/>
          <w:szCs w:val="26"/>
          <w:lang w:bidi="ar-OM"/>
          <w14:ligatures w14:val="standardContextual"/>
        </w:rPr>
      </w:pPr>
    </w:p>
    <w:p w14:paraId="1A9E1792" w14:textId="536F25B4" w:rsidR="004B17B5" w:rsidRDefault="004B17B5" w:rsidP="00191138">
      <w:pPr>
        <w:shd w:val="clear" w:color="auto" w:fill="E7E6E6" w:themeFill="background2"/>
        <w:jc w:val="center"/>
        <w:outlineLvl w:val="0"/>
        <w:rPr>
          <w:rFonts w:cstheme="minorHAnsi"/>
          <w:b/>
          <w:bCs/>
          <w:sz w:val="32"/>
          <w:szCs w:val="32"/>
          <w:rtl/>
          <w:lang w:bidi="ar-OM"/>
        </w:rPr>
      </w:pPr>
      <w:bookmarkStart w:id="20" w:name="_Toc203408278"/>
      <w:r>
        <w:rPr>
          <w:rFonts w:cstheme="minorHAnsi" w:hint="cs"/>
          <w:b/>
          <w:bCs/>
          <w:sz w:val="32"/>
          <w:szCs w:val="32"/>
          <w:rtl/>
          <w:lang w:bidi="ar-OM"/>
        </w:rPr>
        <w:lastRenderedPageBreak/>
        <w:t>الدراسات السابقة</w:t>
      </w:r>
      <w:bookmarkEnd w:id="20"/>
    </w:p>
    <w:p w14:paraId="60D91BC5" w14:textId="77777777" w:rsidR="00487122" w:rsidRDefault="00487122" w:rsidP="000A7AB7">
      <w:pPr>
        <w:spacing w:line="360" w:lineRule="auto"/>
        <w:jc w:val="center"/>
        <w:rPr>
          <w:rFonts w:cs="Calibri"/>
          <w:noProof/>
          <w:sz w:val="26"/>
          <w:szCs w:val="26"/>
          <w:rtl/>
          <w:lang w:bidi="ar-OM"/>
          <w14:ligatures w14:val="standardContextual"/>
        </w:rPr>
      </w:pPr>
    </w:p>
    <w:p w14:paraId="635D75FA" w14:textId="77777777" w:rsidR="00025015" w:rsidRPr="00025015" w:rsidRDefault="00025015" w:rsidP="00025015">
      <w:pPr>
        <w:spacing w:line="360" w:lineRule="auto"/>
        <w:jc w:val="both"/>
        <w:rPr>
          <w:rFonts w:cs="Calibri"/>
          <w:noProof/>
          <w:sz w:val="26"/>
          <w:szCs w:val="26"/>
          <w14:ligatures w14:val="standardContextual"/>
        </w:rPr>
      </w:pPr>
      <w:r w:rsidRPr="00025015">
        <w:rPr>
          <w:rFonts w:cs="Calibri"/>
          <w:noProof/>
          <w:sz w:val="26"/>
          <w:szCs w:val="26"/>
          <w:rtl/>
          <w14:ligatures w14:val="standardContextual"/>
        </w:rPr>
        <w:t>حرص الباحث في هذا القسم على استعراض مجموعة من الدراسات السابقة التي تناولت موضوع إدارة المخاطر وعلاقتها بـ جودة تنفيذ المشاريع الإنشائية، وذلك بهدف تأصيل الإطار المعرفي للدراسة، وتحديد المسارات البحثية التي تم تناولها سابقًا، والفجوات التي تسعى هذه الدراسة إلى سدّها</w:t>
      </w:r>
      <w:r w:rsidRPr="00025015">
        <w:rPr>
          <w:rFonts w:cs="Calibri"/>
          <w:noProof/>
          <w:sz w:val="26"/>
          <w:szCs w:val="26"/>
          <w14:ligatures w14:val="standardContextual"/>
        </w:rPr>
        <w:t>.</w:t>
      </w:r>
    </w:p>
    <w:p w14:paraId="6BB6EE2C" w14:textId="4D695527" w:rsidR="00025015" w:rsidRPr="00BC3C39" w:rsidRDefault="00025015" w:rsidP="00025015">
      <w:pPr>
        <w:spacing w:line="360" w:lineRule="auto"/>
        <w:jc w:val="both"/>
        <w:rPr>
          <w:rFonts w:cs="Calibri"/>
          <w:noProof/>
          <w:sz w:val="26"/>
          <w:szCs w:val="26"/>
          <w:rtl/>
          <w14:ligatures w14:val="standardContextual"/>
        </w:rPr>
      </w:pPr>
      <w:r w:rsidRPr="00BC3C39">
        <w:rPr>
          <w:rFonts w:cs="Calibri"/>
          <w:noProof/>
          <w:sz w:val="26"/>
          <w:szCs w:val="26"/>
          <w:rtl/>
          <w14:ligatures w14:val="standardContextual"/>
        </w:rPr>
        <w:t>وقد اتبع الباحث في عرض الدراسات السابقة منهجًا جغرافيًا متدرجًا، يبدأ بالدراسات التي أُجريت في المملكة العربية السعودية، مع التركيز أولًا على منطقة مكة المكرمة بوصفها ميدان الدراسة، ثم الدراسات التي تناولت مدنًا ومناطق أخرى مثل الرياض والمنطقة الشرقية</w:t>
      </w:r>
      <w:r w:rsidR="005508EB">
        <w:rPr>
          <w:rFonts w:cs="Calibri" w:hint="cs"/>
          <w:noProof/>
          <w:sz w:val="26"/>
          <w:szCs w:val="26"/>
          <w:rtl/>
          <w14:ligatures w14:val="standardContextual"/>
        </w:rPr>
        <w:t xml:space="preserve"> و</w:t>
      </w:r>
      <w:r w:rsidRPr="00BC3C39">
        <w:rPr>
          <w:rFonts w:cs="Calibri"/>
          <w:noProof/>
          <w:sz w:val="26"/>
          <w:szCs w:val="26"/>
          <w:rtl/>
          <w14:ligatures w14:val="standardContextual"/>
        </w:rPr>
        <w:t>بعد ذلك</w:t>
      </w:r>
      <w:r w:rsidR="005508EB">
        <w:rPr>
          <w:rFonts w:cs="Calibri" w:hint="cs"/>
          <w:noProof/>
          <w:sz w:val="26"/>
          <w:szCs w:val="26"/>
          <w:rtl/>
          <w14:ligatures w14:val="standardContextual"/>
        </w:rPr>
        <w:t xml:space="preserve"> </w:t>
      </w:r>
      <w:r w:rsidRPr="00BC3C39">
        <w:rPr>
          <w:rFonts w:cs="Calibri"/>
          <w:noProof/>
          <w:sz w:val="26"/>
          <w:szCs w:val="26"/>
          <w:rtl/>
          <w14:ligatures w14:val="standardContextual"/>
        </w:rPr>
        <w:t>انتقل إلى استعراض الدراسات التي أُجريت في دول مجلس التعاون الخليجي، ثم في الدول العربية الأخرى، وأخيرًا تناول الباحث أبرز الدراسات الأجنبية الحديثة ذات العلاقة بالموضوع.</w:t>
      </w:r>
    </w:p>
    <w:p w14:paraId="6EF14009" w14:textId="77777777" w:rsidR="006117A0" w:rsidRPr="00BC3C39" w:rsidRDefault="006117A0" w:rsidP="006117A0">
      <w:pPr>
        <w:spacing w:line="360" w:lineRule="auto"/>
        <w:rPr>
          <w:rFonts w:cs="Calibri"/>
          <w:noProof/>
          <w:sz w:val="26"/>
          <w:szCs w:val="26"/>
          <w:rtl/>
          <w14:ligatures w14:val="standardContextual"/>
        </w:rPr>
      </w:pPr>
      <w:r w:rsidRPr="00BC3C39">
        <w:rPr>
          <w:rFonts w:cs="Calibri"/>
          <w:noProof/>
          <w:sz w:val="26"/>
          <w:szCs w:val="26"/>
          <w:rtl/>
          <w14:ligatures w14:val="standardContextual"/>
        </w:rPr>
        <w:t>ويُعرض كل من هذه الدراسات وفق عناصر منهجية تشمل</w:t>
      </w:r>
      <w:r w:rsidRPr="00BC3C39">
        <w:rPr>
          <w:rFonts w:cs="Calibri" w:hint="cs"/>
          <w:noProof/>
          <w:sz w:val="26"/>
          <w:szCs w:val="26"/>
          <w:rtl/>
          <w14:ligatures w14:val="standardContextual"/>
        </w:rPr>
        <w:t>:-</w:t>
      </w:r>
    </w:p>
    <w:p w14:paraId="6230A554" w14:textId="77777777" w:rsidR="006117A0" w:rsidRPr="00BC3C39" w:rsidRDefault="006117A0" w:rsidP="00CE73D3">
      <w:pPr>
        <w:pStyle w:val="ListParagraph"/>
        <w:numPr>
          <w:ilvl w:val="0"/>
          <w:numId w:val="11"/>
        </w:numPr>
        <w:spacing w:line="360" w:lineRule="auto"/>
        <w:rPr>
          <w:rFonts w:cs="Calibri"/>
          <w:noProof/>
          <w:sz w:val="26"/>
          <w:szCs w:val="26"/>
          <w14:ligatures w14:val="standardContextual"/>
        </w:rPr>
      </w:pPr>
      <w:r w:rsidRPr="00BC3C39">
        <w:rPr>
          <w:rFonts w:ascii="Calibri" w:hAnsi="Calibri" w:cs="Calibri" w:hint="cs"/>
          <w:noProof/>
          <w:sz w:val="26"/>
          <w:szCs w:val="26"/>
          <w:rtl/>
          <w14:ligatures w14:val="standardContextual"/>
        </w:rPr>
        <w:t>عنوان</w:t>
      </w:r>
      <w:r w:rsidRPr="00BC3C39">
        <w:rPr>
          <w:rFonts w:cs="Calibri"/>
          <w:noProof/>
          <w:sz w:val="26"/>
          <w:szCs w:val="26"/>
          <w:rtl/>
          <w14:ligatures w14:val="standardContextual"/>
        </w:rPr>
        <w:t xml:space="preserve"> </w:t>
      </w:r>
      <w:r w:rsidRPr="00BC3C39">
        <w:rPr>
          <w:rFonts w:ascii="Calibri" w:hAnsi="Calibri" w:cs="Calibri" w:hint="cs"/>
          <w:noProof/>
          <w:sz w:val="26"/>
          <w:szCs w:val="26"/>
          <w:rtl/>
          <w14:ligatures w14:val="standardContextual"/>
        </w:rPr>
        <w:t>الدراسة</w:t>
      </w:r>
      <w:r w:rsidRPr="00BC3C39">
        <w:rPr>
          <w:rFonts w:cs="Calibri" w:hint="cs"/>
          <w:noProof/>
          <w:sz w:val="26"/>
          <w:szCs w:val="26"/>
          <w:rtl/>
          <w14:ligatures w14:val="standardContextual"/>
        </w:rPr>
        <w:t xml:space="preserve">  </w:t>
      </w:r>
    </w:p>
    <w:p w14:paraId="49A3AE9A" w14:textId="77777777" w:rsidR="006117A0" w:rsidRPr="00BC3C39" w:rsidRDefault="006117A0" w:rsidP="00CE73D3">
      <w:pPr>
        <w:pStyle w:val="ListParagraph"/>
        <w:numPr>
          <w:ilvl w:val="0"/>
          <w:numId w:val="11"/>
        </w:numPr>
        <w:spacing w:line="360" w:lineRule="auto"/>
        <w:rPr>
          <w:rFonts w:cs="Calibri"/>
          <w:noProof/>
          <w:sz w:val="26"/>
          <w:szCs w:val="26"/>
          <w14:ligatures w14:val="standardContextual"/>
        </w:rPr>
      </w:pPr>
      <w:r w:rsidRPr="00BC3C39">
        <w:rPr>
          <w:rFonts w:ascii="Calibri" w:hAnsi="Calibri" w:cs="Calibri" w:hint="cs"/>
          <w:noProof/>
          <w:sz w:val="26"/>
          <w:szCs w:val="26"/>
          <w:rtl/>
          <w14:ligatures w14:val="standardContextual"/>
        </w:rPr>
        <w:t>اسم</w:t>
      </w:r>
      <w:r w:rsidRPr="00BC3C39">
        <w:rPr>
          <w:rFonts w:cs="Calibri"/>
          <w:noProof/>
          <w:sz w:val="26"/>
          <w:szCs w:val="26"/>
          <w:rtl/>
          <w14:ligatures w14:val="standardContextual"/>
        </w:rPr>
        <w:t xml:space="preserve"> </w:t>
      </w:r>
      <w:r w:rsidRPr="00BC3C39">
        <w:rPr>
          <w:rFonts w:ascii="Calibri" w:hAnsi="Calibri" w:cs="Calibri" w:hint="cs"/>
          <w:noProof/>
          <w:sz w:val="26"/>
          <w:szCs w:val="26"/>
          <w:rtl/>
          <w14:ligatures w14:val="standardContextual"/>
        </w:rPr>
        <w:t>الباحث</w:t>
      </w:r>
      <w:r w:rsidRPr="00BC3C39">
        <w:rPr>
          <w:rFonts w:cs="Calibri"/>
          <w:noProof/>
          <w:sz w:val="26"/>
          <w:szCs w:val="26"/>
          <w:rtl/>
          <w14:ligatures w14:val="standardContextual"/>
        </w:rPr>
        <w:t xml:space="preserve"> </w:t>
      </w:r>
      <w:r w:rsidRPr="00BC3C39">
        <w:rPr>
          <w:rFonts w:ascii="Calibri" w:hAnsi="Calibri" w:cs="Calibri" w:hint="cs"/>
          <w:noProof/>
          <w:sz w:val="26"/>
          <w:szCs w:val="26"/>
          <w:rtl/>
          <w14:ligatures w14:val="standardContextual"/>
        </w:rPr>
        <w:t>وسنة</w:t>
      </w:r>
      <w:r w:rsidRPr="00BC3C39">
        <w:rPr>
          <w:rFonts w:cs="Calibri"/>
          <w:noProof/>
          <w:sz w:val="26"/>
          <w:szCs w:val="26"/>
          <w:rtl/>
          <w14:ligatures w14:val="standardContextual"/>
        </w:rPr>
        <w:t xml:space="preserve"> </w:t>
      </w:r>
      <w:r w:rsidRPr="00BC3C39">
        <w:rPr>
          <w:rFonts w:ascii="Calibri" w:hAnsi="Calibri" w:cs="Calibri" w:hint="cs"/>
          <w:noProof/>
          <w:sz w:val="26"/>
          <w:szCs w:val="26"/>
          <w:rtl/>
          <w14:ligatures w14:val="standardContextual"/>
        </w:rPr>
        <w:t>النشر</w:t>
      </w:r>
      <w:r w:rsidRPr="00BC3C39">
        <w:rPr>
          <w:rFonts w:cs="Calibri" w:hint="cs"/>
          <w:noProof/>
          <w:sz w:val="26"/>
          <w:szCs w:val="26"/>
          <w:rtl/>
          <w14:ligatures w14:val="standardContextual"/>
        </w:rPr>
        <w:t xml:space="preserve"> </w:t>
      </w:r>
    </w:p>
    <w:p w14:paraId="14A00ED3" w14:textId="77777777" w:rsidR="006117A0" w:rsidRPr="00BC3C39" w:rsidRDefault="006117A0" w:rsidP="00CE73D3">
      <w:pPr>
        <w:pStyle w:val="ListParagraph"/>
        <w:numPr>
          <w:ilvl w:val="0"/>
          <w:numId w:val="11"/>
        </w:numPr>
        <w:spacing w:line="360" w:lineRule="auto"/>
        <w:rPr>
          <w:rFonts w:cs="Calibri"/>
          <w:noProof/>
          <w:sz w:val="26"/>
          <w:szCs w:val="26"/>
          <w14:ligatures w14:val="standardContextual"/>
        </w:rPr>
      </w:pPr>
      <w:r w:rsidRPr="00BC3C39">
        <w:rPr>
          <w:rFonts w:ascii="Calibri" w:hAnsi="Calibri" w:cs="Calibri" w:hint="cs"/>
          <w:noProof/>
          <w:sz w:val="26"/>
          <w:szCs w:val="26"/>
          <w:rtl/>
          <w14:ligatures w14:val="standardContextual"/>
        </w:rPr>
        <w:t>أهداف</w:t>
      </w:r>
      <w:r w:rsidRPr="00BC3C39">
        <w:rPr>
          <w:rFonts w:cs="Calibri"/>
          <w:noProof/>
          <w:sz w:val="26"/>
          <w:szCs w:val="26"/>
          <w:rtl/>
          <w14:ligatures w14:val="standardContextual"/>
        </w:rPr>
        <w:t xml:space="preserve"> </w:t>
      </w:r>
      <w:r w:rsidRPr="00BC3C39">
        <w:rPr>
          <w:rFonts w:ascii="Calibri" w:hAnsi="Calibri" w:cs="Calibri" w:hint="cs"/>
          <w:noProof/>
          <w:sz w:val="26"/>
          <w:szCs w:val="26"/>
          <w:rtl/>
          <w14:ligatures w14:val="standardContextual"/>
        </w:rPr>
        <w:t>الدراسة</w:t>
      </w:r>
      <w:r w:rsidRPr="00BC3C39">
        <w:rPr>
          <w:rFonts w:cs="Calibri" w:hint="cs"/>
          <w:noProof/>
          <w:sz w:val="26"/>
          <w:szCs w:val="26"/>
          <w:rtl/>
          <w14:ligatures w14:val="standardContextual"/>
        </w:rPr>
        <w:t xml:space="preserve"> </w:t>
      </w:r>
    </w:p>
    <w:p w14:paraId="043078D2" w14:textId="77777777" w:rsidR="006117A0" w:rsidRPr="00BC3C39" w:rsidRDefault="006117A0" w:rsidP="00CE73D3">
      <w:pPr>
        <w:pStyle w:val="ListParagraph"/>
        <w:numPr>
          <w:ilvl w:val="0"/>
          <w:numId w:val="11"/>
        </w:numPr>
        <w:spacing w:line="360" w:lineRule="auto"/>
        <w:rPr>
          <w:rFonts w:cs="Calibri"/>
          <w:noProof/>
          <w:sz w:val="26"/>
          <w:szCs w:val="26"/>
          <w14:ligatures w14:val="standardContextual"/>
        </w:rPr>
      </w:pPr>
      <w:r w:rsidRPr="00BC3C39">
        <w:rPr>
          <w:rFonts w:ascii="Calibri" w:hAnsi="Calibri" w:cs="Calibri" w:hint="cs"/>
          <w:noProof/>
          <w:sz w:val="26"/>
          <w:szCs w:val="26"/>
          <w:rtl/>
          <w14:ligatures w14:val="standardContextual"/>
        </w:rPr>
        <w:t>المنهجية</w:t>
      </w:r>
      <w:r w:rsidRPr="00BC3C39">
        <w:rPr>
          <w:rFonts w:cs="Calibri"/>
          <w:noProof/>
          <w:sz w:val="26"/>
          <w:szCs w:val="26"/>
          <w:rtl/>
          <w14:ligatures w14:val="standardContextual"/>
        </w:rPr>
        <w:t xml:space="preserve"> </w:t>
      </w:r>
      <w:r w:rsidRPr="00BC3C39">
        <w:rPr>
          <w:rFonts w:ascii="Calibri" w:hAnsi="Calibri" w:cs="Calibri" w:hint="cs"/>
          <w:noProof/>
          <w:sz w:val="26"/>
          <w:szCs w:val="26"/>
          <w:rtl/>
          <w14:ligatures w14:val="standardContextual"/>
        </w:rPr>
        <w:t>المستخدمة</w:t>
      </w:r>
      <w:r w:rsidRPr="00BC3C39">
        <w:rPr>
          <w:rFonts w:cs="Calibri" w:hint="cs"/>
          <w:noProof/>
          <w:sz w:val="26"/>
          <w:szCs w:val="26"/>
          <w:rtl/>
          <w14:ligatures w14:val="standardContextual"/>
        </w:rPr>
        <w:t xml:space="preserve"> </w:t>
      </w:r>
    </w:p>
    <w:p w14:paraId="062913DA" w14:textId="77777777" w:rsidR="006117A0" w:rsidRPr="00BC3C39" w:rsidRDefault="006117A0" w:rsidP="00CE73D3">
      <w:pPr>
        <w:pStyle w:val="ListParagraph"/>
        <w:numPr>
          <w:ilvl w:val="0"/>
          <w:numId w:val="11"/>
        </w:numPr>
        <w:spacing w:line="360" w:lineRule="auto"/>
        <w:rPr>
          <w:rFonts w:cs="Calibri"/>
          <w:noProof/>
          <w:sz w:val="26"/>
          <w:szCs w:val="26"/>
          <w14:ligatures w14:val="standardContextual"/>
        </w:rPr>
      </w:pPr>
      <w:r w:rsidRPr="00BC3C39">
        <w:rPr>
          <w:rFonts w:ascii="Calibri" w:hAnsi="Calibri" w:cs="Calibri" w:hint="cs"/>
          <w:noProof/>
          <w:sz w:val="26"/>
          <w:szCs w:val="26"/>
          <w:rtl/>
          <w14:ligatures w14:val="standardContextual"/>
        </w:rPr>
        <w:t>النتائج</w:t>
      </w:r>
      <w:r w:rsidRPr="00BC3C39">
        <w:rPr>
          <w:rFonts w:cs="Calibri"/>
          <w:noProof/>
          <w:sz w:val="26"/>
          <w:szCs w:val="26"/>
          <w:rtl/>
          <w14:ligatures w14:val="standardContextual"/>
        </w:rPr>
        <w:t xml:space="preserve"> </w:t>
      </w:r>
      <w:r w:rsidRPr="00BC3C39">
        <w:rPr>
          <w:rFonts w:ascii="Calibri" w:hAnsi="Calibri" w:cs="Calibri" w:hint="cs"/>
          <w:noProof/>
          <w:sz w:val="26"/>
          <w:szCs w:val="26"/>
          <w:rtl/>
          <w14:ligatures w14:val="standardContextual"/>
        </w:rPr>
        <w:t xml:space="preserve">الرئيسة </w:t>
      </w:r>
    </w:p>
    <w:p w14:paraId="63D751CD" w14:textId="4404C5E7" w:rsidR="006117A0" w:rsidRPr="00BC3C39" w:rsidRDefault="006117A0" w:rsidP="00CE73D3">
      <w:pPr>
        <w:pStyle w:val="ListParagraph"/>
        <w:numPr>
          <w:ilvl w:val="0"/>
          <w:numId w:val="11"/>
        </w:numPr>
        <w:spacing w:line="360" w:lineRule="auto"/>
        <w:rPr>
          <w:rFonts w:cs="Calibri"/>
          <w:noProof/>
          <w:sz w:val="26"/>
          <w:szCs w:val="26"/>
          <w:rtl/>
          <w14:ligatures w14:val="standardContextual"/>
        </w:rPr>
      </w:pPr>
      <w:r w:rsidRPr="00BC3C39">
        <w:rPr>
          <w:rFonts w:ascii="Calibri" w:hAnsi="Calibri" w:cs="Calibri" w:hint="cs"/>
          <w:noProof/>
          <w:sz w:val="26"/>
          <w:szCs w:val="26"/>
          <w:rtl/>
          <w14:ligatures w14:val="standardContextual"/>
        </w:rPr>
        <w:t>أوجه</w:t>
      </w:r>
      <w:r w:rsidRPr="00BC3C39">
        <w:rPr>
          <w:rFonts w:cs="Calibri"/>
          <w:noProof/>
          <w:sz w:val="26"/>
          <w:szCs w:val="26"/>
          <w:rtl/>
          <w14:ligatures w14:val="standardContextual"/>
        </w:rPr>
        <w:t xml:space="preserve"> </w:t>
      </w:r>
      <w:r w:rsidRPr="00BC3C39">
        <w:rPr>
          <w:rFonts w:ascii="Calibri" w:hAnsi="Calibri" w:cs="Calibri" w:hint="cs"/>
          <w:noProof/>
          <w:sz w:val="26"/>
          <w:szCs w:val="26"/>
          <w:rtl/>
          <w14:ligatures w14:val="standardContextual"/>
        </w:rPr>
        <w:t>الاتفاق</w:t>
      </w:r>
      <w:r w:rsidRPr="00BC3C39">
        <w:rPr>
          <w:rFonts w:cs="Calibri"/>
          <w:noProof/>
          <w:sz w:val="26"/>
          <w:szCs w:val="26"/>
          <w:rtl/>
          <w14:ligatures w14:val="standardContextual"/>
        </w:rPr>
        <w:t xml:space="preserve"> </w:t>
      </w:r>
      <w:r w:rsidRPr="00BC3C39">
        <w:rPr>
          <w:rFonts w:ascii="Calibri" w:hAnsi="Calibri" w:cs="Calibri" w:hint="cs"/>
          <w:noProof/>
          <w:sz w:val="26"/>
          <w:szCs w:val="26"/>
          <w:rtl/>
          <w14:ligatures w14:val="standardContextual"/>
        </w:rPr>
        <w:t>أو</w:t>
      </w:r>
      <w:r w:rsidRPr="00BC3C39">
        <w:rPr>
          <w:rFonts w:cs="Calibri"/>
          <w:noProof/>
          <w:sz w:val="26"/>
          <w:szCs w:val="26"/>
          <w:rtl/>
          <w14:ligatures w14:val="standardContextual"/>
        </w:rPr>
        <w:t xml:space="preserve"> </w:t>
      </w:r>
      <w:r w:rsidRPr="00BC3C39">
        <w:rPr>
          <w:rFonts w:ascii="Calibri" w:hAnsi="Calibri" w:cs="Calibri" w:hint="cs"/>
          <w:noProof/>
          <w:sz w:val="26"/>
          <w:szCs w:val="26"/>
          <w:rtl/>
          <w14:ligatures w14:val="standardContextual"/>
        </w:rPr>
        <w:t>الاختلاف</w:t>
      </w:r>
      <w:r w:rsidRPr="00BC3C39">
        <w:rPr>
          <w:rFonts w:cs="Calibri"/>
          <w:noProof/>
          <w:sz w:val="26"/>
          <w:szCs w:val="26"/>
          <w:rtl/>
          <w14:ligatures w14:val="standardContextual"/>
        </w:rPr>
        <w:t xml:space="preserve"> </w:t>
      </w:r>
      <w:r w:rsidRPr="00BC3C39">
        <w:rPr>
          <w:rFonts w:ascii="Calibri" w:hAnsi="Calibri" w:cs="Calibri" w:hint="cs"/>
          <w:noProof/>
          <w:sz w:val="26"/>
          <w:szCs w:val="26"/>
          <w:rtl/>
          <w14:ligatures w14:val="standardContextual"/>
        </w:rPr>
        <w:t>مع</w:t>
      </w:r>
      <w:r w:rsidRPr="00BC3C39">
        <w:rPr>
          <w:rFonts w:cs="Calibri"/>
          <w:noProof/>
          <w:sz w:val="26"/>
          <w:szCs w:val="26"/>
          <w:rtl/>
          <w14:ligatures w14:val="standardContextual"/>
        </w:rPr>
        <w:t xml:space="preserve"> </w:t>
      </w:r>
      <w:r w:rsidRPr="00BC3C39">
        <w:rPr>
          <w:rFonts w:ascii="Calibri" w:hAnsi="Calibri" w:cs="Calibri" w:hint="cs"/>
          <w:noProof/>
          <w:sz w:val="26"/>
          <w:szCs w:val="26"/>
          <w:rtl/>
          <w14:ligatures w14:val="standardContextual"/>
        </w:rPr>
        <w:t>الدراسة</w:t>
      </w:r>
      <w:r w:rsidRPr="00BC3C39">
        <w:rPr>
          <w:rFonts w:cs="Calibri"/>
          <w:noProof/>
          <w:sz w:val="26"/>
          <w:szCs w:val="26"/>
          <w:rtl/>
          <w14:ligatures w14:val="standardContextual"/>
        </w:rPr>
        <w:t xml:space="preserve"> </w:t>
      </w:r>
      <w:r w:rsidRPr="00BC3C39">
        <w:rPr>
          <w:rFonts w:ascii="Calibri" w:hAnsi="Calibri" w:cs="Calibri" w:hint="cs"/>
          <w:noProof/>
          <w:sz w:val="26"/>
          <w:szCs w:val="26"/>
          <w:rtl/>
          <w14:ligatures w14:val="standardContextual"/>
        </w:rPr>
        <w:t>الحالي</w:t>
      </w:r>
      <w:r w:rsidRPr="00BC3C39">
        <w:rPr>
          <w:rFonts w:cs="Calibri"/>
          <w:noProof/>
          <w:sz w:val="26"/>
          <w:szCs w:val="26"/>
          <w:rtl/>
          <w14:ligatures w14:val="standardContextual"/>
        </w:rPr>
        <w:t>ة</w:t>
      </w:r>
    </w:p>
    <w:p w14:paraId="3EB2C78F" w14:textId="77777777" w:rsidR="006117A0" w:rsidRDefault="006117A0" w:rsidP="00025015">
      <w:pPr>
        <w:spacing w:line="360" w:lineRule="auto"/>
        <w:jc w:val="both"/>
        <w:rPr>
          <w:rFonts w:cs="Calibri"/>
          <w:noProof/>
          <w:sz w:val="28"/>
          <w:szCs w:val="28"/>
          <w:rtl/>
          <w14:ligatures w14:val="standardContextual"/>
        </w:rPr>
      </w:pPr>
    </w:p>
    <w:p w14:paraId="3A92422A" w14:textId="77777777" w:rsidR="006117A0" w:rsidRDefault="006117A0" w:rsidP="00025015">
      <w:pPr>
        <w:spacing w:line="360" w:lineRule="auto"/>
        <w:jc w:val="both"/>
        <w:rPr>
          <w:rFonts w:cs="Calibri"/>
          <w:noProof/>
          <w:sz w:val="28"/>
          <w:szCs w:val="28"/>
          <w:rtl/>
          <w14:ligatures w14:val="standardContextual"/>
        </w:rPr>
      </w:pPr>
    </w:p>
    <w:p w14:paraId="0AF6DF04" w14:textId="77777777" w:rsidR="006117A0" w:rsidRDefault="006117A0" w:rsidP="00025015">
      <w:pPr>
        <w:spacing w:line="360" w:lineRule="auto"/>
        <w:jc w:val="both"/>
        <w:rPr>
          <w:rFonts w:cs="Calibri"/>
          <w:noProof/>
          <w:sz w:val="28"/>
          <w:szCs w:val="28"/>
          <w:rtl/>
          <w14:ligatures w14:val="standardContextual"/>
        </w:rPr>
      </w:pPr>
    </w:p>
    <w:p w14:paraId="23B786F2" w14:textId="77777777" w:rsidR="00BC3C39" w:rsidRDefault="00BC3C39" w:rsidP="00025015">
      <w:pPr>
        <w:spacing w:line="360" w:lineRule="auto"/>
        <w:jc w:val="both"/>
        <w:rPr>
          <w:rFonts w:cs="Calibri"/>
          <w:noProof/>
          <w:sz w:val="28"/>
          <w:szCs w:val="28"/>
          <w:rtl/>
          <w14:ligatures w14:val="standardContextual"/>
        </w:rPr>
      </w:pPr>
    </w:p>
    <w:p w14:paraId="2899E590" w14:textId="77777777" w:rsidR="006117A0" w:rsidRDefault="006117A0" w:rsidP="00025015">
      <w:pPr>
        <w:spacing w:line="360" w:lineRule="auto"/>
        <w:jc w:val="both"/>
        <w:rPr>
          <w:rFonts w:cs="Calibri"/>
          <w:noProof/>
          <w:sz w:val="28"/>
          <w:szCs w:val="28"/>
          <w:rtl/>
          <w14:ligatures w14:val="standardContextual"/>
        </w:rPr>
      </w:pPr>
    </w:p>
    <w:p w14:paraId="7B277560" w14:textId="77777777" w:rsidR="006117A0" w:rsidRPr="00025015" w:rsidRDefault="006117A0" w:rsidP="00025015">
      <w:pPr>
        <w:spacing w:line="360" w:lineRule="auto"/>
        <w:jc w:val="both"/>
        <w:rPr>
          <w:rFonts w:cs="Calibri"/>
          <w:noProof/>
          <w:sz w:val="28"/>
          <w:szCs w:val="28"/>
          <w:rtl/>
          <w14:ligatures w14:val="standardContextual"/>
        </w:rPr>
      </w:pPr>
    </w:p>
    <w:p w14:paraId="781768C2" w14:textId="61E46365" w:rsidR="00281A6B" w:rsidRPr="00667723" w:rsidRDefault="00281A6B" w:rsidP="00CC5F05">
      <w:pPr>
        <w:spacing w:line="360" w:lineRule="auto"/>
        <w:jc w:val="both"/>
        <w:outlineLvl w:val="1"/>
        <w:rPr>
          <w:rFonts w:cs="Calibri"/>
          <w:b/>
          <w:bCs/>
          <w:noProof/>
          <w:sz w:val="28"/>
          <w:szCs w:val="28"/>
          <w:u w:val="single"/>
          <w:rtl/>
          <w14:ligatures w14:val="standardContextual"/>
        </w:rPr>
      </w:pPr>
      <w:bookmarkStart w:id="21" w:name="_Toc203408279"/>
      <w:r w:rsidRPr="00667723">
        <w:rPr>
          <w:rFonts w:cs="Calibri" w:hint="cs"/>
          <w:b/>
          <w:bCs/>
          <w:noProof/>
          <w:sz w:val="28"/>
          <w:szCs w:val="28"/>
          <w:u w:val="single"/>
          <w:rtl/>
          <w14:ligatures w14:val="standardContextual"/>
        </w:rPr>
        <w:lastRenderedPageBreak/>
        <w:t>أولاً :- الدراسات ال</w:t>
      </w:r>
      <w:r w:rsidR="0031603B" w:rsidRPr="00667723">
        <w:rPr>
          <w:rFonts w:cs="Calibri" w:hint="cs"/>
          <w:b/>
          <w:bCs/>
          <w:noProof/>
          <w:sz w:val="28"/>
          <w:szCs w:val="28"/>
          <w:u w:val="single"/>
          <w:rtl/>
          <w14:ligatures w14:val="standardContextual"/>
        </w:rPr>
        <w:t>سابقة المحلية.</w:t>
      </w:r>
      <w:bookmarkEnd w:id="21"/>
    </w:p>
    <w:p w14:paraId="75C6B618" w14:textId="717828C0" w:rsidR="004B17B5" w:rsidRPr="00BC3C39" w:rsidRDefault="004B17B5" w:rsidP="00CE73D3">
      <w:pPr>
        <w:pStyle w:val="ListParagraph"/>
        <w:numPr>
          <w:ilvl w:val="0"/>
          <w:numId w:val="12"/>
        </w:numPr>
        <w:spacing w:line="360" w:lineRule="auto"/>
        <w:ind w:left="310"/>
        <w:jc w:val="both"/>
        <w:rPr>
          <w:rFonts w:cs="Calibri"/>
          <w:b/>
          <w:bCs/>
          <w:noProof/>
          <w:sz w:val="26"/>
          <w:szCs w:val="26"/>
          <w:u w:val="single"/>
          <w:lang w:bidi="ar-OM"/>
          <w14:ligatures w14:val="standardContextual"/>
        </w:rPr>
      </w:pPr>
      <w:r w:rsidRPr="00BC3C39">
        <w:rPr>
          <w:rFonts w:cs="Calibri"/>
          <w:b/>
          <w:bCs/>
          <w:noProof/>
          <w:sz w:val="26"/>
          <w:szCs w:val="26"/>
          <w:u w:val="single"/>
          <w:rtl/>
          <w14:ligatures w14:val="standardContextual"/>
        </w:rPr>
        <w:t>دراسة إدارة المخاطر وتأثيرها على الجودة والصحة والسلامة المهنية</w:t>
      </w:r>
      <w:r w:rsidR="0028341E" w:rsidRPr="00BC3C39">
        <w:rPr>
          <w:rFonts w:cs="Calibri" w:hint="cs"/>
          <w:b/>
          <w:bCs/>
          <w:noProof/>
          <w:sz w:val="26"/>
          <w:szCs w:val="26"/>
          <w:u w:val="single"/>
          <w:rtl/>
          <w14:ligatures w14:val="standardContextual"/>
        </w:rPr>
        <w:t xml:space="preserve"> ( </w:t>
      </w:r>
      <w:r w:rsidR="00554139" w:rsidRPr="00BC3C39">
        <w:rPr>
          <w:rFonts w:cs="Calibri"/>
          <w:b/>
          <w:bCs/>
          <w:noProof/>
          <w:sz w:val="26"/>
          <w:szCs w:val="26"/>
          <w:u w:val="single"/>
          <w:rtl/>
          <w14:ligatures w14:val="standardContextual"/>
        </w:rPr>
        <w:t xml:space="preserve">مؤتمر مكة المكرمة </w:t>
      </w:r>
      <w:r w:rsidR="0028341E" w:rsidRPr="00BC3C39">
        <w:rPr>
          <w:rFonts w:cs="Calibri" w:hint="cs"/>
          <w:b/>
          <w:bCs/>
          <w:noProof/>
          <w:sz w:val="26"/>
          <w:szCs w:val="26"/>
          <w:u w:val="single"/>
          <w:rtl/>
          <w14:ligatures w14:val="standardContextual"/>
        </w:rPr>
        <w:t>،</w:t>
      </w:r>
      <w:r w:rsidR="00281A6B" w:rsidRPr="00BC3C39">
        <w:rPr>
          <w:rFonts w:cs="Calibri" w:hint="cs"/>
          <w:b/>
          <w:bCs/>
          <w:noProof/>
          <w:sz w:val="26"/>
          <w:szCs w:val="26"/>
          <w:u w:val="single"/>
          <w:rtl/>
          <w14:ligatures w14:val="standardContextual"/>
        </w:rPr>
        <w:t xml:space="preserve"> </w:t>
      </w:r>
      <w:r w:rsidR="0028341E" w:rsidRPr="00BC3C39">
        <w:rPr>
          <w:rFonts w:cs="Calibri" w:hint="cs"/>
          <w:b/>
          <w:bCs/>
          <w:noProof/>
          <w:sz w:val="26"/>
          <w:szCs w:val="26"/>
          <w:u w:val="single"/>
          <w:rtl/>
          <w14:ligatures w14:val="standardContextual"/>
        </w:rPr>
        <w:t>2022)</w:t>
      </w:r>
    </w:p>
    <w:p w14:paraId="35A77405" w14:textId="24241AC9" w:rsidR="006117A0" w:rsidRPr="00BC3C39" w:rsidRDefault="006117A0" w:rsidP="006117A0">
      <w:pPr>
        <w:spacing w:line="360" w:lineRule="auto"/>
        <w:ind w:left="360"/>
        <w:rPr>
          <w:rFonts w:cs="Calibri"/>
          <w:noProof/>
          <w:sz w:val="26"/>
          <w:szCs w:val="26"/>
          <w:rtl/>
          <w14:ligatures w14:val="standardContextual"/>
        </w:rPr>
      </w:pPr>
      <w:bookmarkStart w:id="22" w:name="_Hlk192678053"/>
      <w:r w:rsidRPr="00BC3C39">
        <w:rPr>
          <w:rFonts w:cs="Calibri"/>
          <w:noProof/>
          <w:sz w:val="26"/>
          <w:szCs w:val="26"/>
          <w:rtl/>
          <w14:ligatures w14:val="standardContextual"/>
        </w:rPr>
        <w:t>هدفت هذه الدراسة، التي قُدمت ضمن مؤتمر نظمته أمانة العاصمة المقدسة، إلى تحليل أثر إدارة المخاطر على جودة المشاريع الإنشائية والصحة والسلامة المهنية في مشاريع مكة الكبرى، وذلك من خلال مناقشة وتقييم آليات تطوير نظم حديثة لإدارة المخاطر وتطبيقها في بيئة المشاريع ذات الطابع الديني والحساس.</w:t>
      </w:r>
    </w:p>
    <w:p w14:paraId="28E1E45D" w14:textId="49EEC9A1" w:rsidR="006117A0" w:rsidRPr="00BC3C39" w:rsidRDefault="006117A0" w:rsidP="006117A0">
      <w:pPr>
        <w:spacing w:line="360" w:lineRule="auto"/>
        <w:ind w:left="360"/>
        <w:rPr>
          <w:rFonts w:cs="Calibri"/>
          <w:noProof/>
          <w:sz w:val="26"/>
          <w:szCs w:val="26"/>
          <w:rtl/>
          <w14:ligatures w14:val="standardContextual"/>
        </w:rPr>
      </w:pPr>
      <w:r w:rsidRPr="00BC3C39">
        <w:rPr>
          <w:rFonts w:cs="Calibri"/>
          <w:noProof/>
          <w:sz w:val="26"/>
          <w:szCs w:val="26"/>
          <w:rtl/>
          <w14:ligatures w14:val="standardContextual"/>
        </w:rPr>
        <w:t>اعتمدت الدراسة على تحليل نوعي لتجارب وخبرات مجموعة من الخبراء والممارسين في مجال إدارة المخاطر، بالإضافة إلى مراجعة تحليلية للسياسات والإجراءات التنظيمية المطبقة حاليًا في المشاريع الكبرى داخل مكة. وقد تم جمع البيانات من خلال جلسات نقاش مفتوحة وعروض تقنية لجهات تنفيذية مختلفة.</w:t>
      </w:r>
    </w:p>
    <w:p w14:paraId="671583ED" w14:textId="0CD1A5BC" w:rsidR="006117A0" w:rsidRPr="00BC3C39" w:rsidRDefault="006117A0" w:rsidP="006117A0">
      <w:pPr>
        <w:pStyle w:val="ListParagraph"/>
        <w:spacing w:line="360" w:lineRule="auto"/>
        <w:ind w:left="451"/>
        <w:rPr>
          <w:rFonts w:cs="Calibri"/>
          <w:noProof/>
          <w:sz w:val="26"/>
          <w:szCs w:val="26"/>
          <w:rtl/>
          <w14:ligatures w14:val="standardContextual"/>
        </w:rPr>
      </w:pPr>
      <w:bookmarkStart w:id="23" w:name="_Hlk203226031"/>
      <w:r w:rsidRPr="00BC3C39">
        <w:rPr>
          <w:rFonts w:cs="Calibri"/>
          <w:noProof/>
          <w:sz w:val="26"/>
          <w:szCs w:val="26"/>
          <w:rtl/>
          <w14:ligatures w14:val="standardContextual"/>
        </w:rPr>
        <w:t>و أظهرت</w:t>
      </w:r>
      <w:r w:rsidRPr="00BC3C39">
        <w:rPr>
          <w:rFonts w:cs="Calibri" w:hint="cs"/>
          <w:noProof/>
          <w:sz w:val="26"/>
          <w:szCs w:val="26"/>
          <w:rtl/>
          <w14:ligatures w14:val="standardContextual"/>
        </w:rPr>
        <w:t xml:space="preserve"> الدراسة مجموعة من</w:t>
      </w:r>
      <w:r w:rsidRPr="00BC3C39">
        <w:rPr>
          <w:rFonts w:cs="Calibri"/>
          <w:noProof/>
          <w:sz w:val="26"/>
          <w:szCs w:val="26"/>
          <w:rtl/>
          <w14:ligatures w14:val="standardContextual"/>
        </w:rPr>
        <w:t xml:space="preserve"> النتائج</w:t>
      </w:r>
      <w:r w:rsidRPr="00BC3C39">
        <w:rPr>
          <w:rFonts w:cs="Calibri" w:hint="cs"/>
          <w:noProof/>
          <w:sz w:val="26"/>
          <w:szCs w:val="26"/>
          <w:rtl/>
          <w14:ligatures w14:val="standardContextual"/>
        </w:rPr>
        <w:t xml:space="preserve"> أبرزها :-</w:t>
      </w:r>
    </w:p>
    <w:bookmarkEnd w:id="23"/>
    <w:p w14:paraId="3B6187DF" w14:textId="41E00D54" w:rsidR="006117A0" w:rsidRPr="00BC3C39" w:rsidRDefault="006117A0" w:rsidP="005508EB">
      <w:pPr>
        <w:pStyle w:val="ListParagraph"/>
        <w:numPr>
          <w:ilvl w:val="0"/>
          <w:numId w:val="4"/>
        </w:numPr>
        <w:spacing w:line="360" w:lineRule="auto"/>
        <w:jc w:val="both"/>
        <w:rPr>
          <w:rFonts w:cs="Calibri"/>
          <w:noProof/>
          <w:sz w:val="26"/>
          <w:szCs w:val="26"/>
          <w:rtl/>
          <w14:ligatures w14:val="standardContextual"/>
        </w:rPr>
      </w:pPr>
      <w:r w:rsidRPr="00BC3C39">
        <w:rPr>
          <w:rFonts w:cs="Calibri"/>
          <w:noProof/>
          <w:sz w:val="26"/>
          <w:szCs w:val="26"/>
          <w:rtl/>
          <w14:ligatures w14:val="standardContextual"/>
        </w:rPr>
        <w:t>وجود علاقة مباشرة وإيجابية بين فعالية إدارة المخاطر وتحسين جودة تنفيذ المشاريع.</w:t>
      </w:r>
    </w:p>
    <w:p w14:paraId="33D91E48" w14:textId="45392576" w:rsidR="006117A0" w:rsidRPr="00BC3C39" w:rsidRDefault="006117A0" w:rsidP="005508EB">
      <w:pPr>
        <w:pStyle w:val="ListParagraph"/>
        <w:numPr>
          <w:ilvl w:val="0"/>
          <w:numId w:val="4"/>
        </w:numPr>
        <w:spacing w:line="360" w:lineRule="auto"/>
        <w:jc w:val="both"/>
        <w:rPr>
          <w:rFonts w:cs="Calibri"/>
          <w:noProof/>
          <w:sz w:val="26"/>
          <w:szCs w:val="26"/>
          <w:rtl/>
          <w14:ligatures w14:val="standardContextual"/>
        </w:rPr>
      </w:pPr>
      <w:r w:rsidRPr="00BC3C39">
        <w:rPr>
          <w:rFonts w:cs="Calibri"/>
          <w:noProof/>
          <w:sz w:val="26"/>
          <w:szCs w:val="26"/>
          <w:rtl/>
          <w14:ligatures w14:val="standardContextual"/>
        </w:rPr>
        <w:t>أن التخطيط المسبق للمخاطر يؤدي إلى تقليل التأخيرات الزمنية وتحسين مطابقة مخرجات المشروع للمعايير الفنية.</w:t>
      </w:r>
    </w:p>
    <w:p w14:paraId="5407B66F" w14:textId="5448C9C3" w:rsidR="006117A0" w:rsidRPr="00BC3C39" w:rsidRDefault="006117A0" w:rsidP="005508EB">
      <w:pPr>
        <w:pStyle w:val="ListParagraph"/>
        <w:numPr>
          <w:ilvl w:val="0"/>
          <w:numId w:val="4"/>
        </w:numPr>
        <w:spacing w:line="360" w:lineRule="auto"/>
        <w:jc w:val="both"/>
        <w:rPr>
          <w:rFonts w:cs="Calibri"/>
          <w:noProof/>
          <w:sz w:val="26"/>
          <w:szCs w:val="26"/>
          <w:rtl/>
          <w14:ligatures w14:val="standardContextual"/>
        </w:rPr>
      </w:pPr>
      <w:r w:rsidRPr="00BC3C39">
        <w:rPr>
          <w:rFonts w:cs="Calibri"/>
          <w:noProof/>
          <w:sz w:val="26"/>
          <w:szCs w:val="26"/>
          <w:rtl/>
          <w14:ligatures w14:val="standardContextual"/>
        </w:rPr>
        <w:t>أن تعزيز معايير السلامة المهنية يُسهم في تقليل الحوادث في مواقع البناء، مما يرفع الكفاءة التشغيلية، ويقلل التكاليف الناتجة عن الحوادث أو التوقفات.</w:t>
      </w:r>
    </w:p>
    <w:p w14:paraId="4B77851A" w14:textId="29EC1C7C" w:rsidR="006117A0" w:rsidRPr="00BC3C39" w:rsidRDefault="006117A0" w:rsidP="006117A0">
      <w:pPr>
        <w:spacing w:line="360" w:lineRule="auto"/>
        <w:ind w:left="360"/>
        <w:rPr>
          <w:rFonts w:cs="Calibri"/>
          <w:noProof/>
          <w:sz w:val="26"/>
          <w:szCs w:val="26"/>
          <w:rtl/>
          <w14:ligatures w14:val="standardContextual"/>
        </w:rPr>
      </w:pPr>
      <w:r w:rsidRPr="00BC3C39">
        <w:rPr>
          <w:rFonts w:cs="Calibri" w:hint="cs"/>
          <w:noProof/>
          <w:sz w:val="26"/>
          <w:szCs w:val="26"/>
          <w:rtl/>
          <w14:ligatures w14:val="standardContextual"/>
        </w:rPr>
        <w:t>و علية أتت التوصيات بما يلي :-</w:t>
      </w:r>
    </w:p>
    <w:p w14:paraId="248CDDD5" w14:textId="423EAA6F" w:rsidR="006117A0" w:rsidRPr="00BC3C39" w:rsidRDefault="006117A0" w:rsidP="005508EB">
      <w:pPr>
        <w:pStyle w:val="ListParagraph"/>
        <w:numPr>
          <w:ilvl w:val="0"/>
          <w:numId w:val="4"/>
        </w:numPr>
        <w:spacing w:line="360" w:lineRule="auto"/>
        <w:jc w:val="both"/>
        <w:rPr>
          <w:rFonts w:cs="Calibri"/>
          <w:noProof/>
          <w:sz w:val="26"/>
          <w:szCs w:val="26"/>
          <w:rtl/>
          <w14:ligatures w14:val="standardContextual"/>
        </w:rPr>
      </w:pPr>
      <w:r w:rsidRPr="00BC3C39">
        <w:rPr>
          <w:rFonts w:cs="Calibri"/>
          <w:noProof/>
          <w:sz w:val="26"/>
          <w:szCs w:val="26"/>
          <w:rtl/>
          <w14:ligatures w14:val="standardContextual"/>
        </w:rPr>
        <w:t>تطوير استراتيجيات واضحة للحد من المخاطر والاستجابة السريعة للطوارئ.</w:t>
      </w:r>
    </w:p>
    <w:p w14:paraId="325F62C7" w14:textId="0C1EF72E" w:rsidR="006117A0" w:rsidRPr="00BC3C39" w:rsidRDefault="006117A0" w:rsidP="005508EB">
      <w:pPr>
        <w:pStyle w:val="ListParagraph"/>
        <w:numPr>
          <w:ilvl w:val="0"/>
          <w:numId w:val="4"/>
        </w:numPr>
        <w:spacing w:line="360" w:lineRule="auto"/>
        <w:jc w:val="both"/>
        <w:rPr>
          <w:rFonts w:cs="Calibri"/>
          <w:noProof/>
          <w:sz w:val="26"/>
          <w:szCs w:val="26"/>
          <w:rtl/>
          <w14:ligatures w14:val="standardContextual"/>
        </w:rPr>
      </w:pPr>
      <w:r w:rsidRPr="00BC3C39">
        <w:rPr>
          <w:rFonts w:cs="Calibri"/>
          <w:noProof/>
          <w:sz w:val="26"/>
          <w:szCs w:val="26"/>
          <w:rtl/>
          <w14:ligatures w14:val="standardContextual"/>
        </w:rPr>
        <w:t>إدماج معايير السلامة ضمن ممارسات التنفيذ اليومية.</w:t>
      </w:r>
    </w:p>
    <w:p w14:paraId="64BD1F01" w14:textId="71F6EBA6" w:rsidR="006117A0" w:rsidRPr="00BC3C39" w:rsidRDefault="006117A0" w:rsidP="005508EB">
      <w:pPr>
        <w:pStyle w:val="ListParagraph"/>
        <w:numPr>
          <w:ilvl w:val="0"/>
          <w:numId w:val="4"/>
        </w:numPr>
        <w:spacing w:line="360" w:lineRule="auto"/>
        <w:jc w:val="both"/>
        <w:rPr>
          <w:rFonts w:cs="Calibri"/>
          <w:noProof/>
          <w:sz w:val="26"/>
          <w:szCs w:val="26"/>
          <w:rtl/>
          <w14:ligatures w14:val="standardContextual"/>
        </w:rPr>
      </w:pPr>
      <w:r w:rsidRPr="00BC3C39">
        <w:rPr>
          <w:rFonts w:cs="Calibri"/>
          <w:noProof/>
          <w:sz w:val="26"/>
          <w:szCs w:val="26"/>
          <w:rtl/>
          <w14:ligatures w14:val="standardContextual"/>
        </w:rPr>
        <w:t>تشجيع التعاون بين الجهات التنظيمية والجامعات لتطبيق أفضل ممارسات إدارة المخاطر الحديثة.</w:t>
      </w:r>
    </w:p>
    <w:p w14:paraId="3AB73F51" w14:textId="4B8BDA9C" w:rsidR="006117A0" w:rsidRPr="00BC3C39" w:rsidRDefault="006117A0" w:rsidP="005508EB">
      <w:pPr>
        <w:pStyle w:val="ListParagraph"/>
        <w:numPr>
          <w:ilvl w:val="0"/>
          <w:numId w:val="4"/>
        </w:numPr>
        <w:spacing w:line="360" w:lineRule="auto"/>
        <w:jc w:val="both"/>
        <w:rPr>
          <w:rFonts w:cs="Calibri"/>
          <w:noProof/>
          <w:sz w:val="26"/>
          <w:szCs w:val="26"/>
          <w:rtl/>
          <w14:ligatures w14:val="standardContextual"/>
        </w:rPr>
      </w:pPr>
      <w:r w:rsidRPr="00BC3C39">
        <w:rPr>
          <w:rFonts w:cs="Calibri"/>
          <w:noProof/>
          <w:sz w:val="26"/>
          <w:szCs w:val="26"/>
          <w:rtl/>
          <w14:ligatures w14:val="standardContextual"/>
        </w:rPr>
        <w:t>تعزيز التوعية المؤسسية بأهمية إدارة المخاطر كعامل استراتيجي في المشاريع الضخمة ذات البُعد الخاص كالمشاريع المقامة في مكة المكرمة.</w:t>
      </w:r>
    </w:p>
    <w:p w14:paraId="47988C30" w14:textId="40E900E7" w:rsidR="00005214" w:rsidRPr="00BC3C39" w:rsidRDefault="006117A0" w:rsidP="006117A0">
      <w:pPr>
        <w:spacing w:line="360" w:lineRule="auto"/>
        <w:jc w:val="both"/>
        <w:rPr>
          <w:rFonts w:cs="Calibri"/>
          <w:b/>
          <w:bCs/>
          <w:noProof/>
          <w:sz w:val="26"/>
          <w:szCs w:val="26"/>
          <w:rtl/>
          <w14:ligatures w14:val="standardContextual"/>
        </w:rPr>
      </w:pPr>
      <w:r w:rsidRPr="00BC3C39">
        <w:rPr>
          <w:rFonts w:cs="Calibri" w:hint="cs"/>
          <w:noProof/>
          <w:sz w:val="26"/>
          <w:szCs w:val="26"/>
          <w:rtl/>
          <w14:ligatures w14:val="standardContextual"/>
        </w:rPr>
        <w:t xml:space="preserve">و يرى الباحث بإن </w:t>
      </w:r>
      <w:r w:rsidRPr="00BC3C39">
        <w:rPr>
          <w:rFonts w:cs="Calibri"/>
          <w:noProof/>
          <w:sz w:val="26"/>
          <w:szCs w:val="26"/>
          <w:rtl/>
          <w14:ligatures w14:val="standardContextual"/>
        </w:rPr>
        <w:t>هذه الدراسة تتقاطع بشكل كبير مع التوجه العام للدراسة الحالية، حيث تؤكد على أن فعالية إدارة المخاطر تُسهم بشكل مباشر في تحسين جودة التنفيذ، والالتزام بالجدول الزمني، والسلامة المهنية</w:t>
      </w:r>
      <w:r w:rsidR="00B106E9">
        <w:rPr>
          <w:rFonts w:cs="Calibri" w:hint="cs"/>
          <w:noProof/>
          <w:sz w:val="26"/>
          <w:szCs w:val="26"/>
          <w:rtl/>
          <w14:ligatures w14:val="standardContextual"/>
        </w:rPr>
        <w:t xml:space="preserve"> ، </w:t>
      </w:r>
      <w:r w:rsidRPr="00BC3C39">
        <w:rPr>
          <w:rFonts w:cs="Calibri"/>
          <w:noProof/>
          <w:sz w:val="26"/>
          <w:szCs w:val="26"/>
          <w:rtl/>
          <w14:ligatures w14:val="standardContextual"/>
        </w:rPr>
        <w:t>كما أنها تسلط الضوء على الخصوصية التنظيمية لمشاريع مكة، وهو ما يُعزز من صلاحيتها كمرجع أساسي للدراسة الحالية.</w:t>
      </w:r>
    </w:p>
    <w:p w14:paraId="46B5BCE0" w14:textId="77777777" w:rsidR="00BC3C39" w:rsidRDefault="00BC3C39" w:rsidP="00BC3C39">
      <w:pPr>
        <w:pStyle w:val="ListParagraph"/>
        <w:spacing w:line="360" w:lineRule="auto"/>
        <w:ind w:left="310"/>
        <w:jc w:val="both"/>
        <w:rPr>
          <w:rFonts w:cs="Calibri"/>
          <w:b/>
          <w:bCs/>
          <w:noProof/>
          <w:sz w:val="26"/>
          <w:szCs w:val="26"/>
          <w14:ligatures w14:val="standardContextual"/>
        </w:rPr>
      </w:pPr>
    </w:p>
    <w:p w14:paraId="29647A7D" w14:textId="31084C94" w:rsidR="00BC3C39" w:rsidRPr="00BC3C39" w:rsidRDefault="00BC3C39" w:rsidP="00CE73D3">
      <w:pPr>
        <w:pStyle w:val="ListParagraph"/>
        <w:numPr>
          <w:ilvl w:val="0"/>
          <w:numId w:val="12"/>
        </w:numPr>
        <w:spacing w:line="360" w:lineRule="auto"/>
        <w:ind w:left="310"/>
        <w:jc w:val="both"/>
        <w:rPr>
          <w:rFonts w:cs="Calibri"/>
          <w:b/>
          <w:bCs/>
          <w:noProof/>
          <w:sz w:val="26"/>
          <w:szCs w:val="26"/>
          <w:u w:val="single"/>
          <w:rtl/>
          <w14:ligatures w14:val="standardContextual"/>
        </w:rPr>
      </w:pPr>
      <w:r w:rsidRPr="00BC3C39">
        <w:rPr>
          <w:rFonts w:cs="Calibri"/>
          <w:b/>
          <w:bCs/>
          <w:noProof/>
          <w:sz w:val="26"/>
          <w:szCs w:val="26"/>
          <w:u w:val="single"/>
          <w:rtl/>
          <w14:ligatures w14:val="standardContextual"/>
        </w:rPr>
        <w:lastRenderedPageBreak/>
        <w:t>تطبيقات إدارة المخاطر في المشاريع الإنشائية – تجربة جامعة أم القرى</w:t>
      </w:r>
      <w:r w:rsidRPr="00BC3C39">
        <w:rPr>
          <w:rFonts w:cs="Calibri" w:hint="cs"/>
          <w:b/>
          <w:bCs/>
          <w:noProof/>
          <w:sz w:val="26"/>
          <w:szCs w:val="26"/>
          <w:u w:val="single"/>
          <w:rtl/>
          <w14:ligatures w14:val="standardContextual"/>
        </w:rPr>
        <w:t xml:space="preserve"> </w:t>
      </w:r>
      <w:r w:rsidRPr="00BC3C39">
        <w:rPr>
          <w:rFonts w:cs="Calibri"/>
          <w:b/>
          <w:bCs/>
          <w:noProof/>
          <w:sz w:val="26"/>
          <w:szCs w:val="26"/>
          <w:u w:val="single"/>
          <w:rtl/>
          <w14:ligatures w14:val="standardContextual"/>
        </w:rPr>
        <w:t>(جامعة أم القرى، 2023)</w:t>
      </w:r>
    </w:p>
    <w:p w14:paraId="13CEE80F" w14:textId="77777777" w:rsidR="00BC3C39" w:rsidRDefault="00BC3C39" w:rsidP="00BC3C39">
      <w:pPr>
        <w:spacing w:line="360" w:lineRule="auto"/>
        <w:ind w:left="360"/>
        <w:rPr>
          <w:rFonts w:cs="Calibri"/>
          <w:noProof/>
          <w:sz w:val="26"/>
          <w:szCs w:val="26"/>
          <w:rtl/>
          <w14:ligatures w14:val="standardContextual"/>
        </w:rPr>
      </w:pPr>
      <w:r w:rsidRPr="00BC3C39">
        <w:rPr>
          <w:rFonts w:cs="Calibri"/>
          <w:noProof/>
          <w:sz w:val="26"/>
          <w:szCs w:val="26"/>
          <w:rtl/>
          <w14:ligatures w14:val="standardContextual"/>
        </w:rPr>
        <w:t>هدفت هذه الدراسة الصادرة عن إدارة المشاريع بجامعة أم القرى إلى تسليط الضوء على تجربة الجامعة في تطبيق مبادئ إدارة المخاطر ضمن مشاريعها الإنشائية، من خلال التركيز على التخطيط الاستراتيجي، الرقابة الفعّالة، والامتثال لمعايير الجودة والسلامة، بهدف الوصول إلى كفاءة تشغيلية عالية وتقليل نسب الفشل في التنفيذ.</w:t>
      </w:r>
    </w:p>
    <w:p w14:paraId="3D8FA360" w14:textId="1E15DA54" w:rsidR="00BC3C39" w:rsidRPr="00BC3C39" w:rsidRDefault="00BC3C39" w:rsidP="00BC3C39">
      <w:pPr>
        <w:spacing w:line="360" w:lineRule="auto"/>
        <w:ind w:left="360"/>
        <w:jc w:val="both"/>
        <w:rPr>
          <w:rFonts w:cs="Calibri"/>
          <w:noProof/>
          <w:sz w:val="26"/>
          <w:szCs w:val="26"/>
          <w:rtl/>
          <w14:ligatures w14:val="standardContextual"/>
        </w:rPr>
      </w:pPr>
      <w:r w:rsidRPr="00BC3C39">
        <w:rPr>
          <w:rFonts w:cs="Calibri"/>
          <w:noProof/>
          <w:sz w:val="26"/>
          <w:szCs w:val="26"/>
          <w:rtl/>
          <w14:ligatures w14:val="standardContextual"/>
        </w:rPr>
        <w:t>اعتمدت الدراسة على تحليل وثائق</w:t>
      </w:r>
      <w:r>
        <w:rPr>
          <w:rFonts w:cs="Calibri" w:hint="cs"/>
          <w:noProof/>
          <w:sz w:val="26"/>
          <w:szCs w:val="26"/>
          <w:rtl/>
          <w14:ligatures w14:val="standardContextual"/>
        </w:rPr>
        <w:t xml:space="preserve"> المستندات و الإجراءات </w:t>
      </w:r>
      <w:r w:rsidRPr="00BC3C39">
        <w:rPr>
          <w:rFonts w:cs="Calibri"/>
          <w:noProof/>
          <w:sz w:val="26"/>
          <w:szCs w:val="26"/>
          <w:rtl/>
          <w14:ligatures w14:val="standardContextual"/>
        </w:rPr>
        <w:t>، من خلال مراجعة السياسات الداخلية المعتمدة لدى الجامعة، وآليات الإشراف والمتابعة المُفعّلة في مشاريع البنية التحتية. كما استعرضت الدراسة نماذج تطبيقية من مشاريع تم تنفيذها فعليًا داخل الحرم الجامعي وخارجه.</w:t>
      </w:r>
    </w:p>
    <w:p w14:paraId="2667A1F4" w14:textId="671C0C0B" w:rsidR="00BC3C39" w:rsidRPr="00BC3C39" w:rsidRDefault="00BC3C39" w:rsidP="00BC3C39">
      <w:pPr>
        <w:pStyle w:val="ListParagraph"/>
        <w:spacing w:line="360" w:lineRule="auto"/>
        <w:ind w:left="451"/>
        <w:rPr>
          <w:rFonts w:cs="Calibri"/>
          <w:noProof/>
          <w:sz w:val="26"/>
          <w:szCs w:val="26"/>
          <w:rtl/>
          <w14:ligatures w14:val="standardContextual"/>
        </w:rPr>
      </w:pPr>
      <w:bookmarkStart w:id="24" w:name="_Hlk203226993"/>
      <w:r w:rsidRPr="00BC3C39">
        <w:rPr>
          <w:rFonts w:cs="Calibri"/>
          <w:noProof/>
          <w:sz w:val="26"/>
          <w:szCs w:val="26"/>
          <w:rtl/>
          <w14:ligatures w14:val="standardContextual"/>
        </w:rPr>
        <w:t>و أظهرت</w:t>
      </w:r>
      <w:r w:rsidRPr="00BC3C39">
        <w:rPr>
          <w:rFonts w:cs="Calibri" w:hint="cs"/>
          <w:noProof/>
          <w:sz w:val="26"/>
          <w:szCs w:val="26"/>
          <w:rtl/>
          <w14:ligatures w14:val="standardContextual"/>
        </w:rPr>
        <w:t xml:space="preserve"> الدراسة مجموعة من</w:t>
      </w:r>
      <w:r w:rsidRPr="00BC3C39">
        <w:rPr>
          <w:rFonts w:cs="Calibri"/>
          <w:noProof/>
          <w:sz w:val="26"/>
          <w:szCs w:val="26"/>
          <w:rtl/>
          <w14:ligatures w14:val="standardContextual"/>
        </w:rPr>
        <w:t xml:space="preserve"> النتائج</w:t>
      </w:r>
      <w:r w:rsidRPr="00BC3C39">
        <w:rPr>
          <w:rFonts w:cs="Calibri" w:hint="cs"/>
          <w:noProof/>
          <w:sz w:val="26"/>
          <w:szCs w:val="26"/>
          <w:rtl/>
          <w14:ligatures w14:val="standardContextual"/>
        </w:rPr>
        <w:t xml:space="preserve"> أبرزها :-</w:t>
      </w:r>
    </w:p>
    <w:bookmarkEnd w:id="24"/>
    <w:p w14:paraId="1803C2A3" w14:textId="3A06EB1F" w:rsidR="00BC3C39" w:rsidRPr="00BC3C39" w:rsidRDefault="00BC3C39" w:rsidP="005508EB">
      <w:pPr>
        <w:pStyle w:val="ListParagraph"/>
        <w:numPr>
          <w:ilvl w:val="0"/>
          <w:numId w:val="4"/>
        </w:numPr>
        <w:spacing w:line="360" w:lineRule="auto"/>
        <w:jc w:val="both"/>
        <w:rPr>
          <w:rFonts w:cs="Calibri"/>
          <w:noProof/>
          <w:sz w:val="26"/>
          <w:szCs w:val="26"/>
          <w:rtl/>
          <w14:ligatures w14:val="standardContextual"/>
        </w:rPr>
      </w:pPr>
      <w:r w:rsidRPr="00BC3C39">
        <w:rPr>
          <w:rFonts w:cs="Calibri"/>
          <w:noProof/>
          <w:sz w:val="26"/>
          <w:szCs w:val="26"/>
          <w:rtl/>
          <w14:ligatures w14:val="standardContextual"/>
        </w:rPr>
        <w:t>الاعتماد على آليات رقابة متطورة يُسهم في الحد من تأثير المخاطر التشغيلية.</w:t>
      </w:r>
    </w:p>
    <w:p w14:paraId="5B74343F" w14:textId="3676D808" w:rsidR="00BC3C39" w:rsidRPr="00BC3C39" w:rsidRDefault="00BC3C39" w:rsidP="005508EB">
      <w:pPr>
        <w:pStyle w:val="ListParagraph"/>
        <w:numPr>
          <w:ilvl w:val="0"/>
          <w:numId w:val="4"/>
        </w:numPr>
        <w:spacing w:line="360" w:lineRule="auto"/>
        <w:jc w:val="both"/>
        <w:rPr>
          <w:rFonts w:cs="Calibri"/>
          <w:noProof/>
          <w:sz w:val="26"/>
          <w:szCs w:val="26"/>
          <w:rtl/>
          <w14:ligatures w14:val="standardContextual"/>
        </w:rPr>
      </w:pPr>
      <w:r w:rsidRPr="00BC3C39">
        <w:rPr>
          <w:rFonts w:cs="Calibri"/>
          <w:noProof/>
          <w:sz w:val="26"/>
          <w:szCs w:val="26"/>
          <w:rtl/>
          <w14:ligatures w14:val="standardContextual"/>
        </w:rPr>
        <w:t>إدخال التحليل الرقمي ووسائل المتابعة الذكية حسّن من جودة التنفيذ، وساعد على تحقيق الالتزام بالمواعيد.</w:t>
      </w:r>
    </w:p>
    <w:p w14:paraId="25882B20" w14:textId="3B1635A8" w:rsidR="00BC3C39" w:rsidRDefault="00BC3C39" w:rsidP="005508EB">
      <w:pPr>
        <w:pStyle w:val="ListParagraph"/>
        <w:numPr>
          <w:ilvl w:val="0"/>
          <w:numId w:val="4"/>
        </w:numPr>
        <w:spacing w:line="360" w:lineRule="auto"/>
        <w:jc w:val="both"/>
        <w:rPr>
          <w:rFonts w:cs="Calibri"/>
          <w:noProof/>
          <w:sz w:val="26"/>
          <w:szCs w:val="26"/>
          <w14:ligatures w14:val="standardContextual"/>
        </w:rPr>
      </w:pPr>
      <w:r w:rsidRPr="00BC3C39">
        <w:rPr>
          <w:rFonts w:cs="Calibri"/>
          <w:noProof/>
          <w:sz w:val="26"/>
          <w:szCs w:val="26"/>
          <w:rtl/>
          <w14:ligatures w14:val="standardContextual"/>
        </w:rPr>
        <w:t>وجود نهج مؤسسي شامل لإدارة المخاطر انعكس إيجابيًا على كفاءة الأداء، وساهم في تقليل نسب الإخفاق أو التوقفات.</w:t>
      </w:r>
    </w:p>
    <w:p w14:paraId="1F250F27" w14:textId="7EC9746A" w:rsidR="00BC3C39" w:rsidRPr="00BC3C39" w:rsidRDefault="00BC3C39" w:rsidP="00BC3C39">
      <w:pPr>
        <w:spacing w:line="360" w:lineRule="auto"/>
        <w:ind w:left="360"/>
        <w:rPr>
          <w:rFonts w:cs="Calibri"/>
          <w:noProof/>
          <w:sz w:val="26"/>
          <w:szCs w:val="26"/>
          <w:rtl/>
          <w14:ligatures w14:val="standardContextual"/>
        </w:rPr>
      </w:pPr>
      <w:r w:rsidRPr="00BC3C39">
        <w:rPr>
          <w:rFonts w:cs="Calibri" w:hint="cs"/>
          <w:noProof/>
          <w:sz w:val="26"/>
          <w:szCs w:val="26"/>
          <w:rtl/>
          <w14:ligatures w14:val="standardContextual"/>
        </w:rPr>
        <w:t>و علية أتت التوصيات بما يلي :-</w:t>
      </w:r>
    </w:p>
    <w:p w14:paraId="34EEB7C0" w14:textId="11840EBB" w:rsidR="00BC3C39" w:rsidRPr="00BC3C39" w:rsidRDefault="00BC3C39" w:rsidP="005508EB">
      <w:pPr>
        <w:pStyle w:val="ListParagraph"/>
        <w:numPr>
          <w:ilvl w:val="0"/>
          <w:numId w:val="4"/>
        </w:numPr>
        <w:spacing w:line="360" w:lineRule="auto"/>
        <w:jc w:val="both"/>
        <w:rPr>
          <w:rFonts w:cs="Calibri"/>
          <w:noProof/>
          <w:sz w:val="26"/>
          <w:szCs w:val="26"/>
          <w:rtl/>
          <w14:ligatures w14:val="standardContextual"/>
        </w:rPr>
      </w:pPr>
      <w:r w:rsidRPr="00BC3C39">
        <w:rPr>
          <w:rFonts w:cs="Calibri"/>
          <w:noProof/>
          <w:sz w:val="26"/>
          <w:szCs w:val="26"/>
          <w:rtl/>
          <w14:ligatures w14:val="standardContextual"/>
        </w:rPr>
        <w:t>ضرورة تعزيز استخدام الذكاء الاصطناعي والتقنيات الرقمية في التنبؤ بالمخاطر وتحليلها.</w:t>
      </w:r>
    </w:p>
    <w:p w14:paraId="7990851D" w14:textId="1235D81B" w:rsidR="00BC3C39" w:rsidRPr="00BC3C39" w:rsidRDefault="00BC3C39" w:rsidP="005508EB">
      <w:pPr>
        <w:pStyle w:val="ListParagraph"/>
        <w:numPr>
          <w:ilvl w:val="0"/>
          <w:numId w:val="4"/>
        </w:numPr>
        <w:spacing w:line="360" w:lineRule="auto"/>
        <w:jc w:val="both"/>
        <w:rPr>
          <w:rFonts w:cs="Calibri"/>
          <w:noProof/>
          <w:sz w:val="26"/>
          <w:szCs w:val="26"/>
          <w:rtl/>
          <w14:ligatures w14:val="standardContextual"/>
        </w:rPr>
      </w:pPr>
      <w:r w:rsidRPr="00BC3C39">
        <w:rPr>
          <w:rFonts w:cs="Calibri"/>
          <w:noProof/>
          <w:sz w:val="26"/>
          <w:szCs w:val="26"/>
          <w:rtl/>
          <w14:ligatures w14:val="standardContextual"/>
        </w:rPr>
        <w:t>تبني أنظمة رقابة صارمة لضمان التزام المقاولين بمعايير الجودة.</w:t>
      </w:r>
    </w:p>
    <w:p w14:paraId="6385C586" w14:textId="471306B7" w:rsidR="00BC3C39" w:rsidRPr="00BC3C39" w:rsidRDefault="00BC3C39" w:rsidP="005508EB">
      <w:pPr>
        <w:pStyle w:val="ListParagraph"/>
        <w:numPr>
          <w:ilvl w:val="0"/>
          <w:numId w:val="4"/>
        </w:numPr>
        <w:spacing w:line="360" w:lineRule="auto"/>
        <w:jc w:val="both"/>
        <w:rPr>
          <w:rFonts w:cs="Calibri"/>
          <w:noProof/>
          <w:sz w:val="26"/>
          <w:szCs w:val="26"/>
          <w:rtl/>
          <w14:ligatures w14:val="standardContextual"/>
        </w:rPr>
      </w:pPr>
      <w:r w:rsidRPr="00BC3C39">
        <w:rPr>
          <w:rFonts w:cs="Calibri"/>
          <w:noProof/>
          <w:sz w:val="26"/>
          <w:szCs w:val="26"/>
          <w:rtl/>
          <w14:ligatures w14:val="standardContextual"/>
        </w:rPr>
        <w:t>تعميم تجربة الجامعة على باقي الجهات الحكومية، خصوصًا في المشاريع الضخمة المتعلقة بالبنية التحتية في مكة المكرمة.</w:t>
      </w:r>
    </w:p>
    <w:p w14:paraId="40560444" w14:textId="28DB80F2" w:rsidR="00BC3C39" w:rsidRPr="00BC3C39" w:rsidRDefault="00BC3C39" w:rsidP="00BC3C39">
      <w:pPr>
        <w:spacing w:line="360" w:lineRule="auto"/>
        <w:jc w:val="both"/>
        <w:rPr>
          <w:rFonts w:cs="Calibri"/>
          <w:noProof/>
          <w:sz w:val="26"/>
          <w:szCs w:val="26"/>
          <w:rtl/>
          <w14:ligatures w14:val="standardContextual"/>
        </w:rPr>
      </w:pPr>
      <w:r w:rsidRPr="00BC3C39">
        <w:rPr>
          <w:rFonts w:cs="Calibri" w:hint="cs"/>
          <w:noProof/>
          <w:sz w:val="26"/>
          <w:szCs w:val="26"/>
          <w:rtl/>
          <w14:ligatures w14:val="standardContextual"/>
        </w:rPr>
        <w:t xml:space="preserve">و يرى الباحث أن </w:t>
      </w:r>
      <w:r w:rsidRPr="00BC3C39">
        <w:rPr>
          <w:rFonts w:cs="Calibri"/>
          <w:noProof/>
          <w:sz w:val="26"/>
          <w:szCs w:val="26"/>
          <w:rtl/>
          <w14:ligatures w14:val="standardContextual"/>
        </w:rPr>
        <w:t>نتائج هذه الدراسة</w:t>
      </w:r>
      <w:r w:rsidRPr="00BC3C39">
        <w:rPr>
          <w:rFonts w:cs="Calibri" w:hint="cs"/>
          <w:noProof/>
          <w:sz w:val="26"/>
          <w:szCs w:val="26"/>
          <w:rtl/>
          <w14:ligatures w14:val="standardContextual"/>
        </w:rPr>
        <w:t xml:space="preserve"> </w:t>
      </w:r>
      <w:r w:rsidRPr="00BC3C39">
        <w:rPr>
          <w:rFonts w:cs="Calibri"/>
          <w:noProof/>
          <w:sz w:val="26"/>
          <w:szCs w:val="26"/>
          <w:rtl/>
          <w14:ligatures w14:val="standardContextual"/>
        </w:rPr>
        <w:t>تنسجم مع أهداف الدراسة الحالية من حيث التأكيد على أن تفعيل أدوات إدارة المخاطر يعزز من كفاءة التشغيل، ويحسن من جودة التنفيذ</w:t>
      </w:r>
      <w:r w:rsidR="00633FE3">
        <w:rPr>
          <w:rFonts w:cs="Calibri" w:hint="cs"/>
          <w:noProof/>
          <w:sz w:val="26"/>
          <w:szCs w:val="26"/>
          <w:rtl/>
          <w14:ligatures w14:val="standardContextual"/>
        </w:rPr>
        <w:t>،</w:t>
      </w:r>
      <w:r w:rsidRPr="00BC3C39">
        <w:rPr>
          <w:rFonts w:cs="Calibri"/>
          <w:noProof/>
          <w:sz w:val="26"/>
          <w:szCs w:val="26"/>
          <w:rtl/>
          <w14:ligatures w14:val="standardContextual"/>
        </w:rPr>
        <w:t xml:space="preserve"> كما تلتقي الدراستان في التركيز على أهمية الرقابة المؤسسية والتقنيات الحديثة في دعم إدارة المشاريع في منطقة مكة المكرمة.</w:t>
      </w:r>
    </w:p>
    <w:p w14:paraId="2FC08519" w14:textId="77777777" w:rsidR="006117A0" w:rsidRDefault="006117A0" w:rsidP="006117A0">
      <w:pPr>
        <w:spacing w:line="360" w:lineRule="auto"/>
        <w:jc w:val="both"/>
        <w:rPr>
          <w:rFonts w:cs="Calibri"/>
          <w:b/>
          <w:bCs/>
          <w:noProof/>
          <w:sz w:val="26"/>
          <w:szCs w:val="26"/>
          <w:rtl/>
          <w14:ligatures w14:val="standardContextual"/>
        </w:rPr>
      </w:pPr>
    </w:p>
    <w:p w14:paraId="7A5F8751" w14:textId="77777777" w:rsidR="00BC3C39" w:rsidRPr="00BC3C39" w:rsidRDefault="00BC3C39" w:rsidP="006117A0">
      <w:pPr>
        <w:spacing w:line="360" w:lineRule="auto"/>
        <w:jc w:val="both"/>
        <w:rPr>
          <w:rFonts w:cs="Calibri"/>
          <w:b/>
          <w:bCs/>
          <w:noProof/>
          <w:sz w:val="26"/>
          <w:szCs w:val="26"/>
          <w14:ligatures w14:val="standardContextual"/>
        </w:rPr>
      </w:pPr>
    </w:p>
    <w:bookmarkEnd w:id="22"/>
    <w:p w14:paraId="2FD8C6E9" w14:textId="68A82892" w:rsidR="00BC3C39" w:rsidRPr="00BC3C39" w:rsidRDefault="00BC3C39" w:rsidP="00CE73D3">
      <w:pPr>
        <w:pStyle w:val="ListParagraph"/>
        <w:numPr>
          <w:ilvl w:val="0"/>
          <w:numId w:val="13"/>
        </w:numPr>
        <w:spacing w:line="360" w:lineRule="auto"/>
        <w:jc w:val="both"/>
        <w:rPr>
          <w:rFonts w:cs="Calibri"/>
          <w:b/>
          <w:bCs/>
          <w:noProof/>
          <w:sz w:val="26"/>
          <w:szCs w:val="26"/>
          <w:u w:val="single"/>
          <w:rtl/>
          <w14:ligatures w14:val="standardContextual"/>
        </w:rPr>
      </w:pPr>
      <w:r w:rsidRPr="00BC3C39">
        <w:rPr>
          <w:rFonts w:cs="Calibri"/>
          <w:b/>
          <w:bCs/>
          <w:noProof/>
          <w:sz w:val="26"/>
          <w:szCs w:val="26"/>
          <w:u w:val="single"/>
          <w:rtl/>
          <w14:ligatures w14:val="standardContextual"/>
        </w:rPr>
        <w:lastRenderedPageBreak/>
        <w:t xml:space="preserve">المنتدى العالمي لإدارة المشاريع – </w:t>
      </w:r>
      <w:r w:rsidRPr="00BC3C39">
        <w:rPr>
          <w:rFonts w:cs="Calibri"/>
          <w:b/>
          <w:bCs/>
          <w:noProof/>
          <w:sz w:val="26"/>
          <w:szCs w:val="26"/>
          <w:u w:val="single"/>
          <w14:ligatures w14:val="standardContextual"/>
        </w:rPr>
        <w:t>GPMF 2025</w:t>
      </w:r>
      <w:r w:rsidRPr="00BC3C39">
        <w:rPr>
          <w:rFonts w:cs="Calibri" w:hint="cs"/>
          <w:b/>
          <w:bCs/>
          <w:noProof/>
          <w:sz w:val="26"/>
          <w:szCs w:val="26"/>
          <w:u w:val="single"/>
          <w:rtl/>
          <w14:ligatures w14:val="standardContextual"/>
        </w:rPr>
        <w:t xml:space="preserve"> </w:t>
      </w:r>
      <w:r w:rsidRPr="00BC3C39">
        <w:rPr>
          <w:rFonts w:cs="Calibri"/>
          <w:b/>
          <w:bCs/>
          <w:noProof/>
          <w:sz w:val="26"/>
          <w:szCs w:val="26"/>
          <w:u w:val="single"/>
          <w:rtl/>
          <w14:ligatures w14:val="standardContextual"/>
        </w:rPr>
        <w:t>(الرياض، 17</w:t>
      </w:r>
      <w:r w:rsidRPr="00BC3C39">
        <w:rPr>
          <w:rFonts w:ascii="Cambria Math" w:hAnsi="Cambria Math" w:cs="Cambria Math" w:hint="cs"/>
          <w:b/>
          <w:bCs/>
          <w:noProof/>
          <w:sz w:val="26"/>
          <w:szCs w:val="26"/>
          <w:u w:val="single"/>
          <w:rtl/>
          <w14:ligatures w14:val="standardContextual"/>
        </w:rPr>
        <w:t>‑</w:t>
      </w:r>
      <w:r w:rsidRPr="00BC3C39">
        <w:rPr>
          <w:rFonts w:cs="Calibri"/>
          <w:b/>
          <w:bCs/>
          <w:noProof/>
          <w:sz w:val="26"/>
          <w:szCs w:val="26"/>
          <w:u w:val="single"/>
          <w:rtl/>
          <w14:ligatures w14:val="standardContextual"/>
        </w:rPr>
        <w:t xml:space="preserve">19 </w:t>
      </w:r>
      <w:r w:rsidRPr="00BC3C39">
        <w:rPr>
          <w:rFonts w:ascii="Calibri" w:hAnsi="Calibri" w:cs="Calibri" w:hint="cs"/>
          <w:b/>
          <w:bCs/>
          <w:noProof/>
          <w:sz w:val="26"/>
          <w:szCs w:val="26"/>
          <w:u w:val="single"/>
          <w:rtl/>
          <w14:ligatures w14:val="standardContextual"/>
        </w:rPr>
        <w:t>مايو</w:t>
      </w:r>
      <w:r w:rsidRPr="00BC3C39">
        <w:rPr>
          <w:rFonts w:cs="Calibri"/>
          <w:b/>
          <w:bCs/>
          <w:noProof/>
          <w:sz w:val="26"/>
          <w:szCs w:val="26"/>
          <w:u w:val="single"/>
          <w:rtl/>
          <w14:ligatures w14:val="standardContextual"/>
        </w:rPr>
        <w:t xml:space="preserve"> 2025 </w:t>
      </w:r>
      <w:r w:rsidRPr="00BC3C39">
        <w:rPr>
          <w:rFonts w:ascii="Calibri" w:hAnsi="Calibri" w:cs="Calibri" w:hint="cs"/>
          <w:b/>
          <w:bCs/>
          <w:noProof/>
          <w:sz w:val="26"/>
          <w:szCs w:val="26"/>
          <w:u w:val="single"/>
          <w:rtl/>
          <w14:ligatures w14:val="standardContextual"/>
        </w:rPr>
        <w:t>–</w:t>
      </w:r>
      <w:r w:rsidRPr="00BC3C39">
        <w:rPr>
          <w:rFonts w:cs="Calibri"/>
          <w:b/>
          <w:bCs/>
          <w:noProof/>
          <w:sz w:val="26"/>
          <w:szCs w:val="26"/>
          <w:u w:val="single"/>
          <w:rtl/>
          <w14:ligatures w14:val="standardContextual"/>
        </w:rPr>
        <w:t xml:space="preserve"> </w:t>
      </w:r>
      <w:r w:rsidRPr="00BC3C39">
        <w:rPr>
          <w:rFonts w:ascii="Calibri" w:hAnsi="Calibri" w:cs="Calibri" w:hint="cs"/>
          <w:b/>
          <w:bCs/>
          <w:noProof/>
          <w:sz w:val="26"/>
          <w:szCs w:val="26"/>
          <w:u w:val="single"/>
          <w:rtl/>
          <w14:ligatures w14:val="standardContextual"/>
        </w:rPr>
        <w:t>فندق</w:t>
      </w:r>
      <w:r w:rsidRPr="00BC3C39">
        <w:rPr>
          <w:rFonts w:cs="Calibri"/>
          <w:b/>
          <w:bCs/>
          <w:noProof/>
          <w:sz w:val="26"/>
          <w:szCs w:val="26"/>
          <w:u w:val="single"/>
          <w:rtl/>
          <w14:ligatures w14:val="standardContextual"/>
        </w:rPr>
        <w:t xml:space="preserve"> </w:t>
      </w:r>
      <w:r w:rsidRPr="00BC3C39">
        <w:rPr>
          <w:rFonts w:ascii="Calibri" w:hAnsi="Calibri" w:cs="Calibri" w:hint="cs"/>
          <w:b/>
          <w:bCs/>
          <w:noProof/>
          <w:sz w:val="26"/>
          <w:szCs w:val="26"/>
          <w:u w:val="single"/>
          <w:rtl/>
          <w14:ligatures w14:val="standardContextual"/>
        </w:rPr>
        <w:t>فيرمونت،</w:t>
      </w:r>
      <w:r w:rsidRPr="00BC3C39">
        <w:rPr>
          <w:rFonts w:cs="Calibri"/>
          <w:b/>
          <w:bCs/>
          <w:noProof/>
          <w:sz w:val="26"/>
          <w:szCs w:val="26"/>
          <w:u w:val="single"/>
          <w:rtl/>
          <w14:ligatures w14:val="standardContextual"/>
        </w:rPr>
        <w:t xml:space="preserve"> </w:t>
      </w:r>
      <w:r w:rsidRPr="00BC3C39">
        <w:rPr>
          <w:rFonts w:ascii="Calibri" w:hAnsi="Calibri" w:cs="Calibri" w:hint="cs"/>
          <w:b/>
          <w:bCs/>
          <w:noProof/>
          <w:sz w:val="26"/>
          <w:szCs w:val="26"/>
          <w:u w:val="single"/>
          <w:rtl/>
          <w14:ligatures w14:val="standardContextual"/>
        </w:rPr>
        <w:t>برعاية</w:t>
      </w:r>
      <w:r w:rsidRPr="00BC3C39">
        <w:rPr>
          <w:rFonts w:cs="Calibri"/>
          <w:b/>
          <w:bCs/>
          <w:noProof/>
          <w:sz w:val="26"/>
          <w:szCs w:val="26"/>
          <w:u w:val="single"/>
          <w:rtl/>
          <w14:ligatures w14:val="standardContextual"/>
        </w:rPr>
        <w:t xml:space="preserve"> </w:t>
      </w:r>
      <w:r w:rsidRPr="00BC3C39">
        <w:rPr>
          <w:rFonts w:cs="Calibri"/>
          <w:b/>
          <w:bCs/>
          <w:noProof/>
          <w:sz w:val="26"/>
          <w:szCs w:val="26"/>
          <w:u w:val="single"/>
          <w14:ligatures w14:val="standardContextual"/>
        </w:rPr>
        <w:t>GPMF</w:t>
      </w:r>
      <w:r w:rsidRPr="00BC3C39">
        <w:rPr>
          <w:rFonts w:cs="Calibri"/>
          <w:b/>
          <w:bCs/>
          <w:noProof/>
          <w:sz w:val="26"/>
          <w:szCs w:val="26"/>
          <w:u w:val="single"/>
          <w:rtl/>
          <w14:ligatures w14:val="standardContextual"/>
        </w:rPr>
        <w:t xml:space="preserve">) </w:t>
      </w:r>
    </w:p>
    <w:p w14:paraId="2DF06F9D" w14:textId="799116D0" w:rsidR="00BC3C39" w:rsidRPr="00BC3C39" w:rsidRDefault="00BC3C39" w:rsidP="005508EB">
      <w:pPr>
        <w:pStyle w:val="ListParagraph"/>
        <w:spacing w:line="360" w:lineRule="auto"/>
        <w:ind w:left="310"/>
        <w:jc w:val="both"/>
        <w:rPr>
          <w:rFonts w:cs="Calibri"/>
          <w:noProof/>
          <w:sz w:val="26"/>
          <w:szCs w:val="26"/>
          <w:rtl/>
          <w14:ligatures w14:val="standardContextual"/>
        </w:rPr>
      </w:pPr>
      <w:r w:rsidRPr="00BC3C39">
        <w:rPr>
          <w:rFonts w:cs="Calibri"/>
          <w:noProof/>
          <w:sz w:val="26"/>
          <w:szCs w:val="26"/>
          <w:rtl/>
          <w14:ligatures w14:val="standardContextual"/>
        </w:rPr>
        <w:t>نظم المنتدى بهدف استكشاف مفاهيم الجيل القادم في إدارة المشاريع، تحت شعار:</w:t>
      </w:r>
    </w:p>
    <w:p w14:paraId="7BF6B06D" w14:textId="77777777" w:rsidR="00BC3C39" w:rsidRPr="00BC3C39" w:rsidRDefault="00BC3C39" w:rsidP="005508EB">
      <w:pPr>
        <w:pStyle w:val="ListParagraph"/>
        <w:spacing w:line="360" w:lineRule="auto"/>
        <w:ind w:left="310"/>
        <w:jc w:val="both"/>
        <w:rPr>
          <w:rFonts w:cs="Calibri"/>
          <w:noProof/>
          <w:sz w:val="26"/>
          <w:szCs w:val="26"/>
          <w14:ligatures w14:val="standardContextual"/>
        </w:rPr>
      </w:pPr>
      <w:r w:rsidRPr="00BC3C39">
        <w:rPr>
          <w:rFonts w:cs="Calibri"/>
          <w:noProof/>
          <w:sz w:val="26"/>
          <w:szCs w:val="26"/>
          <w:rtl/>
          <w14:ligatures w14:val="standardContextual"/>
        </w:rPr>
        <w:t>“</w:t>
      </w:r>
      <w:r w:rsidRPr="00BC3C39">
        <w:rPr>
          <w:rFonts w:cs="Calibri"/>
          <w:noProof/>
          <w:sz w:val="26"/>
          <w:szCs w:val="26"/>
          <w14:ligatures w14:val="standardContextual"/>
        </w:rPr>
        <w:t>Next</w:t>
      </w:r>
      <w:r w:rsidRPr="00BC3C39">
        <w:rPr>
          <w:rFonts w:ascii="Cambria Math" w:hAnsi="Cambria Math" w:cs="Cambria Math"/>
          <w:noProof/>
          <w:sz w:val="26"/>
          <w:szCs w:val="26"/>
          <w14:ligatures w14:val="standardContextual"/>
        </w:rPr>
        <w:t>‑</w:t>
      </w:r>
      <w:r w:rsidRPr="00BC3C39">
        <w:rPr>
          <w:rFonts w:cs="Calibri"/>
          <w:noProof/>
          <w:sz w:val="26"/>
          <w:szCs w:val="26"/>
          <w14:ligatures w14:val="standardContextual"/>
        </w:rPr>
        <w:t>Gen Project Management: The Power of People, Processes &amp; Technology</w:t>
      </w:r>
      <w:r w:rsidRPr="00BC3C39">
        <w:rPr>
          <w:rFonts w:cs="Calibri"/>
          <w:noProof/>
          <w:sz w:val="26"/>
          <w:szCs w:val="26"/>
          <w:rtl/>
          <w14:ligatures w14:val="standardContextual"/>
        </w:rPr>
        <w:t>”</w:t>
      </w:r>
    </w:p>
    <w:p w14:paraId="54287978" w14:textId="5605D4F1" w:rsidR="00BC3C39" w:rsidRPr="005508EB" w:rsidRDefault="00BC3C39" w:rsidP="005508EB">
      <w:pPr>
        <w:pStyle w:val="ListParagraph"/>
        <w:spacing w:line="360" w:lineRule="auto"/>
        <w:ind w:left="310"/>
        <w:jc w:val="both"/>
        <w:rPr>
          <w:rFonts w:cs="Calibri"/>
          <w:noProof/>
          <w:sz w:val="26"/>
          <w:szCs w:val="26"/>
          <w:rtl/>
          <w14:ligatures w14:val="standardContextual"/>
        </w:rPr>
      </w:pPr>
      <w:r w:rsidRPr="00BC3C39">
        <w:rPr>
          <w:rFonts w:cs="Calibri"/>
          <w:noProof/>
          <w:sz w:val="26"/>
          <w:szCs w:val="26"/>
          <w:rtl/>
          <w14:ligatures w14:val="standardContextual"/>
        </w:rPr>
        <w:t>وجمع بين الخبراء والممارسين العالميين والمحليين لتبادل الخبرات حول القيادة والحوكمة والتكنولوجيا</w:t>
      </w:r>
      <w:r w:rsidR="005508EB">
        <w:rPr>
          <w:rFonts w:cs="Calibri" w:hint="cs"/>
          <w:noProof/>
          <w:sz w:val="26"/>
          <w:szCs w:val="26"/>
          <w:rtl/>
          <w14:ligatures w14:val="standardContextual"/>
        </w:rPr>
        <w:t xml:space="preserve"> ، </w:t>
      </w:r>
      <w:r w:rsidRPr="005508EB">
        <w:rPr>
          <w:rFonts w:cs="Calibri" w:hint="cs"/>
          <w:noProof/>
          <w:sz w:val="26"/>
          <w:szCs w:val="26"/>
          <w:rtl/>
          <w14:ligatures w14:val="standardContextual"/>
        </w:rPr>
        <w:t xml:space="preserve">و </w:t>
      </w:r>
      <w:r w:rsidRPr="005508EB">
        <w:rPr>
          <w:rFonts w:cs="Calibri"/>
          <w:noProof/>
          <w:sz w:val="26"/>
          <w:szCs w:val="26"/>
          <w:rtl/>
          <w14:ligatures w14:val="standardContextual"/>
        </w:rPr>
        <w:t>شمل المنتدى حضور أكثر من 13,000 مشارك من 100 دولة</w:t>
      </w:r>
      <w:r w:rsidR="005508EB">
        <w:rPr>
          <w:rFonts w:cs="Calibri" w:hint="cs"/>
          <w:noProof/>
          <w:sz w:val="26"/>
          <w:szCs w:val="26"/>
          <w:rtl/>
          <w14:ligatures w14:val="standardContextual"/>
        </w:rPr>
        <w:t xml:space="preserve"> و </w:t>
      </w:r>
      <w:r w:rsidRPr="005508EB">
        <w:rPr>
          <w:rFonts w:cs="Calibri" w:hint="cs"/>
          <w:noProof/>
          <w:sz w:val="26"/>
          <w:szCs w:val="26"/>
          <w:rtl/>
          <w14:ligatures w14:val="standardContextual"/>
        </w:rPr>
        <w:t xml:space="preserve">شملت مجموعة من </w:t>
      </w:r>
      <w:r w:rsidRPr="005508EB">
        <w:rPr>
          <w:rFonts w:cs="Calibri"/>
          <w:noProof/>
          <w:sz w:val="26"/>
          <w:szCs w:val="26"/>
          <w:rtl/>
          <w14:ligatures w14:val="standardContextual"/>
        </w:rPr>
        <w:t>محاضرات رئيسية وجلسات حوارية</w:t>
      </w:r>
      <w:r w:rsidRPr="005508EB">
        <w:rPr>
          <w:rFonts w:cs="Calibri" w:hint="cs"/>
          <w:noProof/>
          <w:sz w:val="26"/>
          <w:szCs w:val="26"/>
          <w:rtl/>
          <w14:ligatures w14:val="standardContextual"/>
        </w:rPr>
        <w:t xml:space="preserve"> و </w:t>
      </w:r>
      <w:r w:rsidRPr="005508EB">
        <w:rPr>
          <w:rFonts w:cs="Calibri"/>
          <w:noProof/>
          <w:sz w:val="26"/>
          <w:szCs w:val="26"/>
          <w:rtl/>
          <w14:ligatures w14:val="standardContextual"/>
        </w:rPr>
        <w:t>ورش عمل متخصصة.</w:t>
      </w:r>
    </w:p>
    <w:p w14:paraId="4F00E635" w14:textId="034679C7" w:rsidR="00BC3C39" w:rsidRPr="00BC3C39" w:rsidRDefault="00BC3C39" w:rsidP="00764570">
      <w:pPr>
        <w:spacing w:line="360" w:lineRule="auto"/>
        <w:ind w:left="360"/>
        <w:jc w:val="both"/>
        <w:rPr>
          <w:rFonts w:cs="Calibri"/>
          <w:noProof/>
          <w:sz w:val="26"/>
          <w:szCs w:val="26"/>
          <w:rtl/>
          <w14:ligatures w14:val="standardContextual"/>
        </w:rPr>
      </w:pPr>
      <w:r>
        <w:rPr>
          <w:rFonts w:cs="Calibri" w:hint="cs"/>
          <w:noProof/>
          <w:sz w:val="26"/>
          <w:szCs w:val="26"/>
          <w:rtl/>
          <w14:ligatures w14:val="standardContextual"/>
        </w:rPr>
        <w:t xml:space="preserve">و كان من </w:t>
      </w:r>
      <w:r w:rsidRPr="00BC3C39">
        <w:rPr>
          <w:rFonts w:cs="Calibri"/>
          <w:noProof/>
          <w:sz w:val="26"/>
          <w:szCs w:val="26"/>
          <w:rtl/>
          <w14:ligatures w14:val="standardContextual"/>
        </w:rPr>
        <w:t xml:space="preserve">أهم </w:t>
      </w:r>
      <w:r w:rsidR="005508EB">
        <w:rPr>
          <w:rFonts w:cs="Calibri" w:hint="cs"/>
          <w:noProof/>
          <w:sz w:val="26"/>
          <w:szCs w:val="26"/>
          <w:rtl/>
          <w14:ligatures w14:val="standardContextual"/>
        </w:rPr>
        <w:t xml:space="preserve">المواضيع </w:t>
      </w:r>
      <w:r w:rsidRPr="00BC3C39">
        <w:rPr>
          <w:rFonts w:cs="Calibri"/>
          <w:noProof/>
          <w:sz w:val="26"/>
          <w:szCs w:val="26"/>
          <w:rtl/>
          <w14:ligatures w14:val="standardContextual"/>
        </w:rPr>
        <w:t xml:space="preserve"> والتوصيات</w:t>
      </w:r>
      <w:r w:rsidR="00764570">
        <w:rPr>
          <w:rFonts w:cs="Calibri" w:hint="cs"/>
          <w:noProof/>
          <w:sz w:val="26"/>
          <w:szCs w:val="26"/>
          <w:rtl/>
          <w14:ligatures w14:val="standardContextual"/>
        </w:rPr>
        <w:t xml:space="preserve"> التي خرج بها المنتدى هو </w:t>
      </w:r>
      <w:r w:rsidRPr="00BC3C39">
        <w:rPr>
          <w:rFonts w:cs="Calibri"/>
          <w:noProof/>
          <w:sz w:val="26"/>
          <w:szCs w:val="26"/>
          <w:rtl/>
          <w14:ligatures w14:val="standardContextual"/>
        </w:rPr>
        <w:t>:</w:t>
      </w:r>
    </w:p>
    <w:p w14:paraId="539EBB40" w14:textId="2604959C" w:rsidR="00BC3C39" w:rsidRPr="00764570" w:rsidRDefault="00BC3C39" w:rsidP="005508EB">
      <w:pPr>
        <w:pStyle w:val="ListParagraph"/>
        <w:numPr>
          <w:ilvl w:val="0"/>
          <w:numId w:val="4"/>
        </w:numPr>
        <w:spacing w:line="360" w:lineRule="auto"/>
        <w:jc w:val="both"/>
        <w:rPr>
          <w:rFonts w:cs="Calibri"/>
          <w:noProof/>
          <w:sz w:val="26"/>
          <w:szCs w:val="26"/>
          <w:rtl/>
          <w14:ligatures w14:val="standardContextual"/>
        </w:rPr>
      </w:pPr>
      <w:r w:rsidRPr="00BC3C39">
        <w:rPr>
          <w:rFonts w:cs="Calibri"/>
          <w:noProof/>
          <w:sz w:val="26"/>
          <w:szCs w:val="26"/>
          <w:rtl/>
          <w14:ligatures w14:val="standardContextual"/>
        </w:rPr>
        <w:t>دعم الابتكار في إدارة المشاريع عبر دمج الذكاء الاصطناعي والتحول الرقمي.</w:t>
      </w:r>
    </w:p>
    <w:p w14:paraId="26DD7F4D" w14:textId="7507CFB2" w:rsidR="00BC3C39" w:rsidRPr="00764570" w:rsidRDefault="00BC3C39" w:rsidP="005508EB">
      <w:pPr>
        <w:pStyle w:val="ListParagraph"/>
        <w:numPr>
          <w:ilvl w:val="0"/>
          <w:numId w:val="4"/>
        </w:numPr>
        <w:spacing w:line="360" w:lineRule="auto"/>
        <w:jc w:val="both"/>
        <w:rPr>
          <w:rFonts w:cs="Calibri"/>
          <w:noProof/>
          <w:sz w:val="26"/>
          <w:szCs w:val="26"/>
          <w:rtl/>
          <w14:ligatures w14:val="standardContextual"/>
        </w:rPr>
      </w:pPr>
      <w:r w:rsidRPr="00BC3C39">
        <w:rPr>
          <w:rFonts w:cs="Calibri"/>
          <w:noProof/>
          <w:sz w:val="26"/>
          <w:szCs w:val="26"/>
          <w:rtl/>
          <w14:ligatures w14:val="standardContextual"/>
        </w:rPr>
        <w:t>التأكيد على قوة العمليات المنظمة والكوادر المؤهلة كعامل أساسي للنجاح.</w:t>
      </w:r>
    </w:p>
    <w:p w14:paraId="5A690DA2" w14:textId="782028B6" w:rsidR="00BC3C39" w:rsidRPr="00764570" w:rsidRDefault="00BC3C39" w:rsidP="005508EB">
      <w:pPr>
        <w:pStyle w:val="ListParagraph"/>
        <w:numPr>
          <w:ilvl w:val="0"/>
          <w:numId w:val="4"/>
        </w:numPr>
        <w:spacing w:line="360" w:lineRule="auto"/>
        <w:jc w:val="both"/>
        <w:rPr>
          <w:rFonts w:cs="Calibri"/>
          <w:noProof/>
          <w:sz w:val="26"/>
          <w:szCs w:val="26"/>
          <w:rtl/>
          <w14:ligatures w14:val="standardContextual"/>
        </w:rPr>
      </w:pPr>
      <w:r w:rsidRPr="00BC3C39">
        <w:rPr>
          <w:rFonts w:cs="Calibri"/>
          <w:noProof/>
          <w:sz w:val="26"/>
          <w:szCs w:val="26"/>
          <w:rtl/>
          <w14:ligatures w14:val="standardContextual"/>
        </w:rPr>
        <w:t>الاستمرار في بناء منظومة متكاملة تشمل الحوكمة، إدارة المخاطر، والاستدامة بيئيًا واجتماعيًا.</w:t>
      </w:r>
    </w:p>
    <w:p w14:paraId="5ACBE730" w14:textId="77777777" w:rsidR="00764570" w:rsidRDefault="00764570" w:rsidP="00764570">
      <w:pPr>
        <w:pStyle w:val="ListParagraph"/>
        <w:spacing w:line="360" w:lineRule="auto"/>
        <w:rPr>
          <w:rFonts w:cs="Calibri"/>
          <w:noProof/>
          <w:sz w:val="26"/>
          <w:szCs w:val="26"/>
          <w14:ligatures w14:val="standardContextual"/>
        </w:rPr>
      </w:pPr>
    </w:p>
    <w:p w14:paraId="015E4486" w14:textId="5B203D0C" w:rsidR="00764570" w:rsidRDefault="00764570" w:rsidP="00764570">
      <w:pPr>
        <w:pStyle w:val="ListParagraph"/>
        <w:spacing w:line="360" w:lineRule="auto"/>
        <w:ind w:left="26"/>
        <w:rPr>
          <w:rFonts w:cs="Calibri"/>
          <w:noProof/>
          <w:sz w:val="26"/>
          <w:szCs w:val="26"/>
          <w:rtl/>
          <w14:ligatures w14:val="standardContextual"/>
        </w:rPr>
      </w:pPr>
      <w:r w:rsidRPr="00BC3C39">
        <w:rPr>
          <w:rFonts w:cs="Calibri" w:hint="cs"/>
          <w:noProof/>
          <w:sz w:val="26"/>
          <w:szCs w:val="26"/>
          <w:rtl/>
          <w14:ligatures w14:val="standardContextual"/>
        </w:rPr>
        <w:t xml:space="preserve">و يرى الباحث أن </w:t>
      </w:r>
      <w:r w:rsidRPr="00BC3C39">
        <w:rPr>
          <w:rFonts w:cs="Calibri"/>
          <w:noProof/>
          <w:sz w:val="26"/>
          <w:szCs w:val="26"/>
          <w:rtl/>
          <w14:ligatures w14:val="standardContextual"/>
        </w:rPr>
        <w:t>نتائج هذ</w:t>
      </w:r>
      <w:r>
        <w:rPr>
          <w:rFonts w:cs="Calibri" w:hint="cs"/>
          <w:noProof/>
          <w:sz w:val="26"/>
          <w:szCs w:val="26"/>
          <w:rtl/>
          <w14:ligatures w14:val="standardContextual"/>
        </w:rPr>
        <w:t xml:space="preserve"> </w:t>
      </w:r>
      <w:r w:rsidR="00BC3C39" w:rsidRPr="00BC3C39">
        <w:rPr>
          <w:rFonts w:cs="Calibri"/>
          <w:noProof/>
          <w:sz w:val="26"/>
          <w:szCs w:val="26"/>
          <w:rtl/>
          <w14:ligatures w14:val="standardContextual"/>
        </w:rPr>
        <w:t xml:space="preserve">المنتدى </w:t>
      </w:r>
      <w:r>
        <w:rPr>
          <w:rFonts w:cs="Calibri" w:hint="cs"/>
          <w:noProof/>
          <w:sz w:val="26"/>
          <w:szCs w:val="26"/>
          <w:rtl/>
          <w14:ligatures w14:val="standardContextual"/>
        </w:rPr>
        <w:t>ت</w:t>
      </w:r>
      <w:r w:rsidRPr="00BC3C39">
        <w:rPr>
          <w:rFonts w:cs="Calibri"/>
          <w:noProof/>
          <w:sz w:val="26"/>
          <w:szCs w:val="26"/>
          <w:rtl/>
          <w14:ligatures w14:val="standardContextual"/>
        </w:rPr>
        <w:t xml:space="preserve">شير </w:t>
      </w:r>
      <w:r w:rsidR="00BC3C39" w:rsidRPr="00BC3C39">
        <w:rPr>
          <w:rFonts w:cs="Calibri"/>
          <w:noProof/>
          <w:sz w:val="26"/>
          <w:szCs w:val="26"/>
          <w:rtl/>
          <w14:ligatures w14:val="standardContextual"/>
        </w:rPr>
        <w:t xml:space="preserve">إلى توجه واضح في </w:t>
      </w:r>
      <w:r w:rsidR="005508EB">
        <w:rPr>
          <w:rFonts w:cs="Calibri" w:hint="cs"/>
          <w:noProof/>
          <w:sz w:val="26"/>
          <w:szCs w:val="26"/>
          <w:rtl/>
          <w14:ligatures w14:val="standardContextual"/>
        </w:rPr>
        <w:t>المملكة العربية السعودية</w:t>
      </w:r>
      <w:r w:rsidR="00BC3C39" w:rsidRPr="00BC3C39">
        <w:rPr>
          <w:rFonts w:cs="Calibri"/>
          <w:noProof/>
          <w:sz w:val="26"/>
          <w:szCs w:val="26"/>
          <w:rtl/>
          <w14:ligatures w14:val="standardContextual"/>
        </w:rPr>
        <w:t xml:space="preserve"> لتعزيز أساليب دقيقة في إدارة المشاريع، مثل:</w:t>
      </w:r>
    </w:p>
    <w:p w14:paraId="390B716A" w14:textId="279539DD" w:rsidR="00764570" w:rsidRDefault="00764570" w:rsidP="00CE73D3">
      <w:pPr>
        <w:pStyle w:val="ListParagraph"/>
        <w:numPr>
          <w:ilvl w:val="0"/>
          <w:numId w:val="4"/>
        </w:numPr>
        <w:spacing w:line="360" w:lineRule="auto"/>
        <w:rPr>
          <w:rFonts w:cs="Calibri"/>
          <w:noProof/>
          <w:sz w:val="26"/>
          <w:szCs w:val="26"/>
          <w:rtl/>
          <w14:ligatures w14:val="standardContextual"/>
        </w:rPr>
      </w:pPr>
      <w:r>
        <w:rPr>
          <w:rFonts w:cs="Calibri" w:hint="cs"/>
          <w:noProof/>
          <w:sz w:val="26"/>
          <w:szCs w:val="26"/>
          <w:rtl/>
          <w14:ligatures w14:val="standardContextual"/>
        </w:rPr>
        <w:t>رفع مستوى الحوكمة</w:t>
      </w:r>
    </w:p>
    <w:p w14:paraId="5D088A84" w14:textId="459A0E49" w:rsidR="00BC3C39" w:rsidRPr="00764570" w:rsidRDefault="00BC3C39" w:rsidP="00CE73D3">
      <w:pPr>
        <w:pStyle w:val="ListParagraph"/>
        <w:numPr>
          <w:ilvl w:val="0"/>
          <w:numId w:val="4"/>
        </w:numPr>
        <w:spacing w:line="360" w:lineRule="auto"/>
        <w:rPr>
          <w:rFonts w:cs="Calibri"/>
          <w:noProof/>
          <w:sz w:val="26"/>
          <w:szCs w:val="26"/>
          <w:rtl/>
          <w14:ligatures w14:val="standardContextual"/>
        </w:rPr>
      </w:pPr>
      <w:r w:rsidRPr="00764570">
        <w:rPr>
          <w:rFonts w:cs="Calibri"/>
          <w:noProof/>
          <w:sz w:val="26"/>
          <w:szCs w:val="26"/>
          <w:rtl/>
          <w14:ligatures w14:val="standardContextual"/>
        </w:rPr>
        <w:t>استخدام إدارة المخاطر كعنصر أساسي ضمن تلك المنظومة</w:t>
      </w:r>
    </w:p>
    <w:p w14:paraId="414250B3" w14:textId="77777777" w:rsidR="00764570" w:rsidRDefault="00BC3C39" w:rsidP="00764570">
      <w:pPr>
        <w:spacing w:line="360" w:lineRule="auto"/>
        <w:ind w:left="26"/>
        <w:jc w:val="both"/>
        <w:rPr>
          <w:rFonts w:cs="Calibri"/>
          <w:b/>
          <w:bCs/>
          <w:noProof/>
          <w:sz w:val="26"/>
          <w:szCs w:val="26"/>
          <w:rtl/>
          <w14:ligatures w14:val="standardContextual"/>
        </w:rPr>
      </w:pPr>
      <w:r w:rsidRPr="00764570">
        <w:rPr>
          <w:rFonts w:cs="Calibri"/>
          <w:noProof/>
          <w:sz w:val="26"/>
          <w:szCs w:val="26"/>
          <w:rtl/>
          <w14:ligatures w14:val="standardContextual"/>
        </w:rPr>
        <w:t>وهو ما يتطابق مع فرضيات دراستك، التي تربط بين إدارة المخاطر وجودة التنفيذ في مشاريع مكة المكرمة.</w:t>
      </w:r>
      <w:r w:rsidRPr="00764570">
        <w:rPr>
          <w:rFonts w:cs="Calibri"/>
          <w:b/>
          <w:bCs/>
          <w:noProof/>
          <w:sz w:val="26"/>
          <w:szCs w:val="26"/>
          <w:rtl/>
          <w14:ligatures w14:val="standardContextual"/>
        </w:rPr>
        <w:t xml:space="preserve"> </w:t>
      </w:r>
    </w:p>
    <w:p w14:paraId="3DB0A8C9" w14:textId="77777777" w:rsidR="00764570" w:rsidRDefault="00764570" w:rsidP="00764570">
      <w:pPr>
        <w:spacing w:line="360" w:lineRule="auto"/>
        <w:ind w:left="26"/>
        <w:jc w:val="both"/>
        <w:rPr>
          <w:rFonts w:cs="Calibri"/>
          <w:b/>
          <w:bCs/>
          <w:noProof/>
          <w:sz w:val="26"/>
          <w:szCs w:val="26"/>
          <w:rtl/>
          <w14:ligatures w14:val="standardContextual"/>
        </w:rPr>
      </w:pPr>
    </w:p>
    <w:p w14:paraId="1066B1CD" w14:textId="77777777" w:rsidR="00764570" w:rsidRDefault="00764570" w:rsidP="00764570">
      <w:pPr>
        <w:spacing w:line="360" w:lineRule="auto"/>
        <w:ind w:left="26"/>
        <w:jc w:val="both"/>
        <w:rPr>
          <w:rFonts w:cs="Calibri"/>
          <w:b/>
          <w:bCs/>
          <w:noProof/>
          <w:sz w:val="26"/>
          <w:szCs w:val="26"/>
          <w:rtl/>
          <w14:ligatures w14:val="standardContextual"/>
        </w:rPr>
      </w:pPr>
    </w:p>
    <w:p w14:paraId="2D6EC535" w14:textId="77777777" w:rsidR="00764570" w:rsidRDefault="00764570" w:rsidP="00764570">
      <w:pPr>
        <w:spacing w:line="360" w:lineRule="auto"/>
        <w:ind w:left="26"/>
        <w:jc w:val="both"/>
        <w:rPr>
          <w:rFonts w:cs="Calibri"/>
          <w:b/>
          <w:bCs/>
          <w:noProof/>
          <w:sz w:val="26"/>
          <w:szCs w:val="26"/>
          <w:rtl/>
          <w14:ligatures w14:val="standardContextual"/>
        </w:rPr>
      </w:pPr>
    </w:p>
    <w:p w14:paraId="74AE6775" w14:textId="77777777" w:rsidR="00764570" w:rsidRDefault="00764570" w:rsidP="00764570">
      <w:pPr>
        <w:spacing w:line="360" w:lineRule="auto"/>
        <w:ind w:left="26"/>
        <w:jc w:val="both"/>
        <w:rPr>
          <w:rFonts w:cs="Calibri"/>
          <w:b/>
          <w:bCs/>
          <w:noProof/>
          <w:sz w:val="26"/>
          <w:szCs w:val="26"/>
          <w:rtl/>
          <w14:ligatures w14:val="standardContextual"/>
        </w:rPr>
      </w:pPr>
    </w:p>
    <w:p w14:paraId="36606D61" w14:textId="77777777" w:rsidR="00764570" w:rsidRDefault="00764570" w:rsidP="00764570">
      <w:pPr>
        <w:spacing w:line="360" w:lineRule="auto"/>
        <w:ind w:left="26"/>
        <w:jc w:val="both"/>
        <w:rPr>
          <w:rFonts w:cs="Calibri"/>
          <w:b/>
          <w:bCs/>
          <w:noProof/>
          <w:sz w:val="26"/>
          <w:szCs w:val="26"/>
          <w:rtl/>
          <w14:ligatures w14:val="standardContextual"/>
        </w:rPr>
      </w:pPr>
    </w:p>
    <w:p w14:paraId="397EC177" w14:textId="77777777" w:rsidR="00764570" w:rsidRDefault="00764570" w:rsidP="00764570">
      <w:pPr>
        <w:spacing w:line="360" w:lineRule="auto"/>
        <w:ind w:left="26"/>
        <w:jc w:val="both"/>
        <w:rPr>
          <w:rFonts w:cs="Calibri"/>
          <w:b/>
          <w:bCs/>
          <w:noProof/>
          <w:sz w:val="26"/>
          <w:szCs w:val="26"/>
          <w:rtl/>
          <w14:ligatures w14:val="standardContextual"/>
        </w:rPr>
      </w:pPr>
    </w:p>
    <w:p w14:paraId="4583F66D" w14:textId="2C50F975" w:rsidR="003713C2" w:rsidRPr="001E773A" w:rsidRDefault="003713C2" w:rsidP="00CE73D3">
      <w:pPr>
        <w:pStyle w:val="ListParagraph"/>
        <w:numPr>
          <w:ilvl w:val="0"/>
          <w:numId w:val="13"/>
        </w:numPr>
        <w:spacing w:line="360" w:lineRule="auto"/>
        <w:ind w:left="451"/>
        <w:jc w:val="both"/>
        <w:rPr>
          <w:rFonts w:cs="Calibri"/>
          <w:b/>
          <w:bCs/>
          <w:noProof/>
          <w:sz w:val="26"/>
          <w:szCs w:val="26"/>
          <w:u w:val="single"/>
          <w14:ligatures w14:val="standardContextual"/>
        </w:rPr>
      </w:pPr>
      <w:r w:rsidRPr="001E773A">
        <w:rPr>
          <w:rFonts w:cs="Calibri"/>
          <w:b/>
          <w:bCs/>
          <w:noProof/>
          <w:sz w:val="26"/>
          <w:szCs w:val="26"/>
          <w:u w:val="single"/>
          <w:rtl/>
          <w14:ligatures w14:val="standardContextual"/>
        </w:rPr>
        <w:lastRenderedPageBreak/>
        <w:t>دراسة تطبيقية على الشركات الخاصة بالمنطقة الشرقية</w:t>
      </w:r>
      <w:r w:rsidR="008F2DBE" w:rsidRPr="001E773A">
        <w:rPr>
          <w:rFonts w:cs="Calibri" w:hint="cs"/>
          <w:b/>
          <w:bCs/>
          <w:noProof/>
          <w:sz w:val="26"/>
          <w:szCs w:val="26"/>
          <w:u w:val="single"/>
          <w:rtl/>
          <w14:ligatures w14:val="standardContextual"/>
        </w:rPr>
        <w:t xml:space="preserve"> ( المجلة العربية ، </w:t>
      </w:r>
      <w:r w:rsidR="00732D94" w:rsidRPr="001E773A">
        <w:rPr>
          <w:rFonts w:cs="Calibri" w:hint="cs"/>
          <w:b/>
          <w:bCs/>
          <w:noProof/>
          <w:sz w:val="26"/>
          <w:szCs w:val="26"/>
          <w:u w:val="single"/>
          <w:rtl/>
          <w14:ligatures w14:val="standardContextual"/>
        </w:rPr>
        <w:t>سبتمبر2024 )</w:t>
      </w:r>
    </w:p>
    <w:p w14:paraId="470EFC16" w14:textId="54BA258A" w:rsidR="00764570" w:rsidRPr="00764570" w:rsidRDefault="00764570" w:rsidP="0043122E">
      <w:pPr>
        <w:pStyle w:val="ListParagraph"/>
        <w:spacing w:line="360" w:lineRule="auto"/>
        <w:ind w:left="180"/>
        <w:jc w:val="both"/>
        <w:rPr>
          <w:rFonts w:cs="Calibri"/>
          <w:noProof/>
          <w:sz w:val="26"/>
          <w:szCs w:val="26"/>
          <w:rtl/>
          <w14:ligatures w14:val="standardContextual"/>
        </w:rPr>
      </w:pPr>
      <w:r w:rsidRPr="00764570">
        <w:rPr>
          <w:rFonts w:cs="Calibri"/>
          <w:noProof/>
          <w:sz w:val="26"/>
          <w:szCs w:val="26"/>
          <w:rtl/>
          <w14:ligatures w14:val="standardContextual"/>
        </w:rPr>
        <w:t>هدفت هذه الدراسة التطبيقية إلى تحليل فعالية استراتيجيات إدارة المخاطر في مشاريع شركات المقاولات الكبرى العاملة في المنطقة الشرقية بالمملكة العربية السعودية، مع التركيز على العلاقة بين تطبيق إجراءات إدارة المخاطر ومدى تحسين جودة التنفيذ وضبط التكاليف والجدول الزمني للمشاريع.</w:t>
      </w:r>
    </w:p>
    <w:p w14:paraId="24E9A518" w14:textId="01381F3C" w:rsidR="00764570" w:rsidRPr="00764570" w:rsidRDefault="00764570" w:rsidP="005508EB">
      <w:pPr>
        <w:pStyle w:val="ListParagraph"/>
        <w:spacing w:line="360" w:lineRule="auto"/>
        <w:ind w:left="180"/>
        <w:jc w:val="both"/>
        <w:rPr>
          <w:rFonts w:cs="Calibri"/>
          <w:noProof/>
          <w:sz w:val="26"/>
          <w:szCs w:val="26"/>
          <w:rtl/>
          <w14:ligatures w14:val="standardContextual"/>
        </w:rPr>
      </w:pPr>
      <w:r>
        <w:rPr>
          <w:rFonts w:cs="Calibri" w:hint="cs"/>
          <w:noProof/>
          <w:sz w:val="26"/>
          <w:szCs w:val="26"/>
          <w:rtl/>
          <w14:ligatures w14:val="standardContextual"/>
        </w:rPr>
        <w:t xml:space="preserve">و </w:t>
      </w:r>
      <w:r w:rsidRPr="00764570">
        <w:rPr>
          <w:rFonts w:cs="Calibri"/>
          <w:noProof/>
          <w:sz w:val="26"/>
          <w:szCs w:val="26"/>
          <w:rtl/>
          <w14:ligatures w14:val="standardContextual"/>
        </w:rPr>
        <w:t>اعتمدت الدراسة على المنهج الكمي التحليلي، حيث تم توزيع استبانة على عينة من المهندسين ومديري المشاريع والاستشاريين في مشاريع إنشائية متعددة، ثم تحليل البيانات باستخدام أدوات إحصائية لقياس تأثير تطبيق إدارة المخاطر على الأداء العام للمشاريع.</w:t>
      </w:r>
    </w:p>
    <w:p w14:paraId="7F8DDA49" w14:textId="3FC4194F" w:rsidR="00764570" w:rsidRPr="00764570" w:rsidRDefault="00764570" w:rsidP="00764570">
      <w:pPr>
        <w:pStyle w:val="ListParagraph"/>
        <w:spacing w:line="360" w:lineRule="auto"/>
        <w:ind w:left="180"/>
        <w:rPr>
          <w:rFonts w:cs="Calibri"/>
          <w:noProof/>
          <w:sz w:val="26"/>
          <w:szCs w:val="26"/>
          <w:rtl/>
          <w14:ligatures w14:val="standardContextual"/>
        </w:rPr>
      </w:pPr>
      <w:bookmarkStart w:id="25" w:name="_Hlk203227237"/>
      <w:r w:rsidRPr="00764570">
        <w:rPr>
          <w:rFonts w:cs="Calibri"/>
          <w:noProof/>
          <w:sz w:val="26"/>
          <w:szCs w:val="26"/>
          <w:rtl/>
          <w14:ligatures w14:val="standardContextual"/>
        </w:rPr>
        <w:t>و أظهرت الدراسة مجموعة من النتائج أبرزها :-</w:t>
      </w:r>
    </w:p>
    <w:bookmarkEnd w:id="25"/>
    <w:p w14:paraId="083154EC" w14:textId="74D3E8ED" w:rsidR="00764570" w:rsidRPr="00764570" w:rsidRDefault="00764570" w:rsidP="00CE73D3">
      <w:pPr>
        <w:pStyle w:val="ListParagraph"/>
        <w:numPr>
          <w:ilvl w:val="0"/>
          <w:numId w:val="4"/>
        </w:numPr>
        <w:spacing w:line="360" w:lineRule="auto"/>
        <w:rPr>
          <w:rFonts w:cs="Calibri"/>
          <w:noProof/>
          <w:sz w:val="26"/>
          <w:szCs w:val="26"/>
          <w:rtl/>
          <w14:ligatures w14:val="standardContextual"/>
        </w:rPr>
      </w:pPr>
      <w:r w:rsidRPr="00764570">
        <w:rPr>
          <w:rFonts w:cs="Calibri"/>
          <w:noProof/>
          <w:sz w:val="26"/>
          <w:szCs w:val="26"/>
          <w:rtl/>
          <w14:ligatures w14:val="standardContextual"/>
        </w:rPr>
        <w:t>تبين أن هناك علاقة ذات دلالة إحصائية بين تبني استراتيجيات إدارة المخاطر وتحسن الأداء الزمني والفني في المشاريع.</w:t>
      </w:r>
    </w:p>
    <w:p w14:paraId="22F5941F" w14:textId="3045F36C" w:rsidR="00764570" w:rsidRPr="00764570" w:rsidRDefault="00764570" w:rsidP="00CE73D3">
      <w:pPr>
        <w:pStyle w:val="ListParagraph"/>
        <w:numPr>
          <w:ilvl w:val="0"/>
          <w:numId w:val="4"/>
        </w:numPr>
        <w:spacing w:line="360" w:lineRule="auto"/>
        <w:rPr>
          <w:rFonts w:cs="Calibri"/>
          <w:noProof/>
          <w:sz w:val="26"/>
          <w:szCs w:val="26"/>
          <w:rtl/>
          <w14:ligatures w14:val="standardContextual"/>
        </w:rPr>
      </w:pPr>
      <w:r w:rsidRPr="00764570">
        <w:rPr>
          <w:rFonts w:cs="Calibri"/>
          <w:noProof/>
          <w:sz w:val="26"/>
          <w:szCs w:val="26"/>
          <w:rtl/>
          <w14:ligatures w14:val="standardContextual"/>
        </w:rPr>
        <w:t>الشركات التي تمتلك وحدة متخصصة لإدارة المخاطر أظهرت أداءً أعلى من حيث الجودة وتقليل الهدر المالي.</w:t>
      </w:r>
    </w:p>
    <w:p w14:paraId="67072969" w14:textId="4DC1BACB" w:rsidR="00764570" w:rsidRPr="00764570" w:rsidRDefault="00764570" w:rsidP="00CE73D3">
      <w:pPr>
        <w:pStyle w:val="ListParagraph"/>
        <w:numPr>
          <w:ilvl w:val="0"/>
          <w:numId w:val="4"/>
        </w:numPr>
        <w:spacing w:line="360" w:lineRule="auto"/>
        <w:rPr>
          <w:rFonts w:cs="Calibri"/>
          <w:noProof/>
          <w:sz w:val="26"/>
          <w:szCs w:val="26"/>
          <w:rtl/>
          <w14:ligatures w14:val="standardContextual"/>
        </w:rPr>
      </w:pPr>
      <w:r w:rsidRPr="00764570">
        <w:rPr>
          <w:rFonts w:cs="Calibri"/>
          <w:noProof/>
          <w:sz w:val="26"/>
          <w:szCs w:val="26"/>
          <w:rtl/>
          <w14:ligatures w14:val="standardContextual"/>
        </w:rPr>
        <w:t>غياب التوثيق الرسمي لإجراءات المخاطر يؤدي إلى إضعاف كفاءة الاستجابة عند وقوع الأحداث غير المتوقعة.</w:t>
      </w:r>
    </w:p>
    <w:p w14:paraId="44E8E31B" w14:textId="3437FA76" w:rsidR="00764570" w:rsidRPr="00764570" w:rsidRDefault="00764570" w:rsidP="00764570">
      <w:pPr>
        <w:spacing w:line="360" w:lineRule="auto"/>
        <w:ind w:left="360"/>
        <w:rPr>
          <w:rFonts w:cs="Calibri"/>
          <w:noProof/>
          <w:sz w:val="26"/>
          <w:szCs w:val="26"/>
          <w:rtl/>
          <w14:ligatures w14:val="standardContextual"/>
        </w:rPr>
      </w:pPr>
      <w:r w:rsidRPr="00BC3C39">
        <w:rPr>
          <w:rFonts w:cs="Calibri" w:hint="cs"/>
          <w:noProof/>
          <w:sz w:val="26"/>
          <w:szCs w:val="26"/>
          <w:rtl/>
          <w14:ligatures w14:val="standardContextual"/>
        </w:rPr>
        <w:t>و علية أتت التوصيات بما يلي :-</w:t>
      </w:r>
    </w:p>
    <w:p w14:paraId="5C757E6B" w14:textId="62699AD7" w:rsidR="00764570" w:rsidRPr="00764570" w:rsidRDefault="00764570" w:rsidP="00CE73D3">
      <w:pPr>
        <w:pStyle w:val="ListParagraph"/>
        <w:numPr>
          <w:ilvl w:val="0"/>
          <w:numId w:val="4"/>
        </w:numPr>
        <w:spacing w:line="360" w:lineRule="auto"/>
        <w:rPr>
          <w:rFonts w:cs="Calibri"/>
          <w:noProof/>
          <w:sz w:val="26"/>
          <w:szCs w:val="26"/>
          <w:rtl/>
          <w14:ligatures w14:val="standardContextual"/>
        </w:rPr>
      </w:pPr>
      <w:r w:rsidRPr="00764570">
        <w:rPr>
          <w:rFonts w:cs="Calibri"/>
          <w:noProof/>
          <w:sz w:val="26"/>
          <w:szCs w:val="26"/>
          <w:rtl/>
          <w14:ligatures w14:val="standardContextual"/>
        </w:rPr>
        <w:t>ضرورة توحيد سياسات إدارة المخاطر على مستوى الشركات الكبرى والمتوسطة.</w:t>
      </w:r>
    </w:p>
    <w:p w14:paraId="227FC689" w14:textId="77777777" w:rsidR="00764570" w:rsidRPr="00764570" w:rsidRDefault="00764570" w:rsidP="00CE73D3">
      <w:pPr>
        <w:pStyle w:val="ListParagraph"/>
        <w:numPr>
          <w:ilvl w:val="0"/>
          <w:numId w:val="4"/>
        </w:numPr>
        <w:spacing w:line="360" w:lineRule="auto"/>
        <w:rPr>
          <w:rFonts w:cs="Calibri"/>
          <w:noProof/>
          <w:sz w:val="26"/>
          <w:szCs w:val="26"/>
          <w:rtl/>
          <w14:ligatures w14:val="standardContextual"/>
        </w:rPr>
      </w:pPr>
      <w:r w:rsidRPr="00764570">
        <w:rPr>
          <w:rFonts w:cs="Calibri"/>
          <w:noProof/>
          <w:sz w:val="26"/>
          <w:szCs w:val="26"/>
          <w:rtl/>
          <w14:ligatures w14:val="standardContextual"/>
        </w:rPr>
        <w:t>تدريب الكوادر الهندسية على آليات تحليل وتقييم المخاطر.</w:t>
      </w:r>
    </w:p>
    <w:p w14:paraId="752067DA" w14:textId="0DF9525F" w:rsidR="00764570" w:rsidRPr="00764570" w:rsidRDefault="00764570" w:rsidP="00CE73D3">
      <w:pPr>
        <w:pStyle w:val="ListParagraph"/>
        <w:numPr>
          <w:ilvl w:val="0"/>
          <w:numId w:val="4"/>
        </w:numPr>
        <w:spacing w:line="360" w:lineRule="auto"/>
        <w:rPr>
          <w:rFonts w:cs="Calibri"/>
          <w:noProof/>
          <w:sz w:val="26"/>
          <w:szCs w:val="26"/>
          <w:rtl/>
          <w14:ligatures w14:val="standardContextual"/>
        </w:rPr>
      </w:pPr>
      <w:r w:rsidRPr="00764570">
        <w:rPr>
          <w:rFonts w:cs="Calibri"/>
          <w:noProof/>
          <w:sz w:val="26"/>
          <w:szCs w:val="26"/>
          <w:rtl/>
          <w14:ligatures w14:val="standardContextual"/>
        </w:rPr>
        <w:t>تشجيع استخدام أدوات رقمية لتوثيق ومتابعة خطط إدارة المخاطر.</w:t>
      </w:r>
    </w:p>
    <w:p w14:paraId="7483152F" w14:textId="47F4427A" w:rsidR="00323B20" w:rsidRDefault="00764570" w:rsidP="00764570">
      <w:pPr>
        <w:spacing w:line="360" w:lineRule="auto"/>
        <w:jc w:val="both"/>
        <w:rPr>
          <w:rFonts w:cs="Calibri"/>
          <w:noProof/>
          <w:sz w:val="26"/>
          <w:szCs w:val="26"/>
          <w:rtl/>
          <w14:ligatures w14:val="standardContextual"/>
        </w:rPr>
      </w:pPr>
      <w:r>
        <w:rPr>
          <w:rFonts w:cs="Calibri" w:hint="cs"/>
          <w:noProof/>
          <w:sz w:val="26"/>
          <w:szCs w:val="26"/>
          <w:rtl/>
          <w14:ligatures w14:val="standardContextual"/>
        </w:rPr>
        <w:t>و يرى الباحث أن</w:t>
      </w:r>
      <w:r w:rsidRPr="00764570">
        <w:rPr>
          <w:rFonts w:cs="Calibri"/>
          <w:noProof/>
          <w:sz w:val="26"/>
          <w:szCs w:val="26"/>
          <w:rtl/>
          <w14:ligatures w14:val="standardContextual"/>
        </w:rPr>
        <w:t xml:space="preserve"> هذه الدراسة من أهم المراجع الإقليمية التي تعزز فرضيات الدراسة الحالية، خاصة فيما يتعلق بمدى ارتباط تطبيق إدارة المخاطر بتحسين جودة التنفيذ وكفاءة الإنفاق</w:t>
      </w:r>
      <w:r w:rsidR="00633FE3">
        <w:rPr>
          <w:rFonts w:cs="Calibri" w:hint="cs"/>
          <w:noProof/>
          <w:sz w:val="26"/>
          <w:szCs w:val="26"/>
          <w:rtl/>
          <w14:ligatures w14:val="standardContextual"/>
        </w:rPr>
        <w:t xml:space="preserve"> ،</w:t>
      </w:r>
      <w:r w:rsidRPr="00764570">
        <w:rPr>
          <w:rFonts w:cs="Calibri"/>
          <w:noProof/>
          <w:sz w:val="26"/>
          <w:szCs w:val="26"/>
          <w:rtl/>
          <w14:ligatures w14:val="standardContextual"/>
        </w:rPr>
        <w:t xml:space="preserve"> كما أنها تسلط الضوء على التفاوت بين الشركات في تبنّي مفاهيم النضج المؤسسي في إدارة المخاطر.</w:t>
      </w:r>
    </w:p>
    <w:p w14:paraId="56765E98" w14:textId="77777777" w:rsidR="00764570" w:rsidRDefault="00764570" w:rsidP="00764570">
      <w:pPr>
        <w:spacing w:line="360" w:lineRule="auto"/>
        <w:jc w:val="both"/>
        <w:rPr>
          <w:rFonts w:cs="Calibri"/>
          <w:noProof/>
          <w:sz w:val="26"/>
          <w:szCs w:val="26"/>
          <w:rtl/>
          <w14:ligatures w14:val="standardContextual"/>
        </w:rPr>
      </w:pPr>
    </w:p>
    <w:p w14:paraId="27F78ABD" w14:textId="77777777" w:rsidR="00764570" w:rsidRDefault="00764570" w:rsidP="00764570">
      <w:pPr>
        <w:spacing w:line="360" w:lineRule="auto"/>
        <w:jc w:val="both"/>
        <w:rPr>
          <w:rFonts w:cs="Calibri"/>
          <w:noProof/>
          <w:sz w:val="26"/>
          <w:szCs w:val="26"/>
          <w:rtl/>
          <w14:ligatures w14:val="standardContextual"/>
        </w:rPr>
      </w:pPr>
    </w:p>
    <w:p w14:paraId="71CB2D47" w14:textId="77777777" w:rsidR="00764570" w:rsidRDefault="00764570" w:rsidP="00764570">
      <w:pPr>
        <w:spacing w:line="360" w:lineRule="auto"/>
        <w:jc w:val="both"/>
        <w:rPr>
          <w:rFonts w:cs="Calibri"/>
          <w:noProof/>
          <w:sz w:val="26"/>
          <w:szCs w:val="26"/>
          <w:rtl/>
          <w14:ligatures w14:val="standardContextual"/>
        </w:rPr>
      </w:pPr>
    </w:p>
    <w:p w14:paraId="651315B3" w14:textId="3C73B551" w:rsidR="006261BE" w:rsidRPr="00BC3C39" w:rsidRDefault="006261BE" w:rsidP="00CC5F05">
      <w:pPr>
        <w:spacing w:line="360" w:lineRule="auto"/>
        <w:jc w:val="both"/>
        <w:outlineLvl w:val="1"/>
        <w:rPr>
          <w:rFonts w:cs="Calibri"/>
          <w:b/>
          <w:bCs/>
          <w:noProof/>
          <w:sz w:val="26"/>
          <w:szCs w:val="26"/>
          <w:u w:val="single"/>
          <w:rtl/>
          <w14:ligatures w14:val="standardContextual"/>
        </w:rPr>
      </w:pPr>
      <w:bookmarkStart w:id="26" w:name="_Toc203408280"/>
      <w:r w:rsidRPr="00BC3C39">
        <w:rPr>
          <w:rFonts w:cs="Calibri" w:hint="cs"/>
          <w:b/>
          <w:bCs/>
          <w:noProof/>
          <w:sz w:val="26"/>
          <w:szCs w:val="26"/>
          <w:u w:val="single"/>
          <w:rtl/>
          <w14:ligatures w14:val="standardContextual"/>
        </w:rPr>
        <w:lastRenderedPageBreak/>
        <w:t>ثانياً :- الدراسات السابقة العربية.</w:t>
      </w:r>
      <w:bookmarkEnd w:id="26"/>
    </w:p>
    <w:p w14:paraId="444E2C70" w14:textId="3B7246FF" w:rsidR="00712D76" w:rsidRPr="001E773A" w:rsidRDefault="00712D76" w:rsidP="00CE73D3">
      <w:pPr>
        <w:pStyle w:val="ListParagraph"/>
        <w:numPr>
          <w:ilvl w:val="0"/>
          <w:numId w:val="13"/>
        </w:numPr>
        <w:spacing w:line="360" w:lineRule="auto"/>
        <w:ind w:left="451"/>
        <w:jc w:val="both"/>
        <w:rPr>
          <w:rFonts w:cs="Calibri"/>
          <w:b/>
          <w:bCs/>
          <w:noProof/>
          <w:sz w:val="26"/>
          <w:szCs w:val="26"/>
          <w:u w:val="single"/>
          <w14:ligatures w14:val="standardContextual"/>
        </w:rPr>
      </w:pPr>
      <w:r w:rsidRPr="001E773A">
        <w:rPr>
          <w:rFonts w:cs="Calibri"/>
          <w:b/>
          <w:bCs/>
          <w:noProof/>
          <w:sz w:val="26"/>
          <w:szCs w:val="26"/>
          <w:u w:val="single"/>
          <w:rtl/>
          <w14:ligatures w14:val="standardContextual"/>
        </w:rPr>
        <w:t>دراسة ممارسات إدارة مخاطر المشاريع في صناعة الإنشاءات في الإمارات العربية المتحدة</w:t>
      </w:r>
      <w:r w:rsidR="005D691F" w:rsidRPr="001E773A">
        <w:rPr>
          <w:rFonts w:cs="Calibri" w:hint="cs"/>
          <w:b/>
          <w:bCs/>
          <w:noProof/>
          <w:sz w:val="26"/>
          <w:szCs w:val="26"/>
          <w:u w:val="single"/>
          <w:rtl/>
          <w14:ligatures w14:val="standardContextual"/>
        </w:rPr>
        <w:t xml:space="preserve"> ( ال</w:t>
      </w:r>
      <w:r w:rsidR="005D691F" w:rsidRPr="001E773A">
        <w:rPr>
          <w:rFonts w:cs="Calibri"/>
          <w:b/>
          <w:bCs/>
          <w:noProof/>
          <w:sz w:val="26"/>
          <w:szCs w:val="26"/>
          <w:u w:val="single"/>
          <w:rtl/>
          <w14:ligatures w14:val="standardContextual"/>
        </w:rPr>
        <w:t>مجلة الدولية لتنظيم وإدارة المشاريع</w:t>
      </w:r>
      <w:r w:rsidR="005D691F" w:rsidRPr="001E773A">
        <w:rPr>
          <w:rFonts w:cs="Calibri" w:hint="cs"/>
          <w:b/>
          <w:bCs/>
          <w:noProof/>
          <w:sz w:val="26"/>
          <w:szCs w:val="26"/>
          <w:u w:val="single"/>
          <w:rtl/>
          <w14:ligatures w14:val="standardContextual"/>
        </w:rPr>
        <w:t xml:space="preserve"> ، 2014 ).</w:t>
      </w:r>
    </w:p>
    <w:p w14:paraId="3C0BAE1E" w14:textId="77777777" w:rsidR="00633FE3" w:rsidRPr="00633FE3" w:rsidRDefault="00633FE3" w:rsidP="00633FE3">
      <w:pPr>
        <w:pStyle w:val="ListParagraph"/>
        <w:spacing w:line="360" w:lineRule="auto"/>
        <w:ind w:left="180"/>
        <w:jc w:val="both"/>
        <w:rPr>
          <w:rFonts w:cs="Calibri"/>
          <w:noProof/>
          <w:sz w:val="26"/>
          <w:szCs w:val="26"/>
          <w:rtl/>
          <w14:ligatures w14:val="standardContextual"/>
        </w:rPr>
      </w:pPr>
      <w:r w:rsidRPr="00633FE3">
        <w:rPr>
          <w:rFonts w:cs="Calibri"/>
          <w:noProof/>
          <w:sz w:val="26"/>
          <w:szCs w:val="26"/>
          <w:rtl/>
          <w14:ligatures w14:val="standardContextual"/>
        </w:rPr>
        <w:t>هدفت هذه الدراسة إلى استكشاف واقع ممارسات إدارة المخاطر في قطاع الإنشاءات بدولة الإمارات العربية المتحدة، وتحليل مدى تطبيق أدوات إدارة المخاطر في المشاريع الإنشائية، خاصة في ظل التوسع الكبير في المشاريع العمرانية.</w:t>
      </w:r>
    </w:p>
    <w:p w14:paraId="14315C67" w14:textId="77777777" w:rsidR="00633FE3" w:rsidRPr="00633FE3" w:rsidRDefault="00633FE3" w:rsidP="00633FE3">
      <w:pPr>
        <w:pStyle w:val="ListParagraph"/>
        <w:spacing w:line="360" w:lineRule="auto"/>
        <w:ind w:left="180"/>
        <w:jc w:val="both"/>
        <w:rPr>
          <w:rFonts w:cs="Calibri"/>
          <w:noProof/>
          <w:sz w:val="26"/>
          <w:szCs w:val="26"/>
          <w:rtl/>
          <w14:ligatures w14:val="standardContextual"/>
        </w:rPr>
      </w:pPr>
      <w:r w:rsidRPr="00633FE3">
        <w:rPr>
          <w:rFonts w:cs="Calibri"/>
          <w:noProof/>
          <w:sz w:val="26"/>
          <w:szCs w:val="26"/>
          <w:rtl/>
          <w14:ligatures w14:val="standardContextual"/>
        </w:rPr>
        <w:t>استخدمت الدراسة المنهج الوصفي التحليلي، من خلال توزيع استبانة على عدد من شركات المقاولات والاستشارات الهندسية في الإمارات، وتحليل البيانات المتعلقة باستخدام أساليب إدارة المخاطر مثل: (التحديد – التقييم – الاستجابة – المراقبة).</w:t>
      </w:r>
    </w:p>
    <w:p w14:paraId="1199736F" w14:textId="3C71D808" w:rsidR="00633FE3" w:rsidRDefault="00633FE3" w:rsidP="001145CF">
      <w:pPr>
        <w:pStyle w:val="ListParagraph"/>
        <w:spacing w:line="360" w:lineRule="auto"/>
        <w:ind w:left="180"/>
        <w:jc w:val="both"/>
        <w:rPr>
          <w:rFonts w:cs="Calibri"/>
          <w:noProof/>
          <w:sz w:val="26"/>
          <w:szCs w:val="26"/>
          <w:rtl/>
          <w14:ligatures w14:val="standardContextual"/>
        </w:rPr>
      </w:pPr>
      <w:r w:rsidRPr="00633FE3">
        <w:rPr>
          <w:rFonts w:cs="Calibri"/>
          <w:noProof/>
          <w:sz w:val="26"/>
          <w:szCs w:val="26"/>
          <w:rtl/>
          <w14:ligatures w14:val="standardContextual"/>
        </w:rPr>
        <w:t>و أظهرت الدراسة مجموعة من النتائج أبرزها :-</w:t>
      </w:r>
    </w:p>
    <w:p w14:paraId="50000345" w14:textId="439D6021" w:rsidR="00633FE3" w:rsidRPr="00633FE3" w:rsidRDefault="00633FE3" w:rsidP="00CE73D3">
      <w:pPr>
        <w:pStyle w:val="ListParagraph"/>
        <w:numPr>
          <w:ilvl w:val="0"/>
          <w:numId w:val="4"/>
        </w:numPr>
        <w:spacing w:line="360" w:lineRule="auto"/>
        <w:rPr>
          <w:rFonts w:cs="Calibri"/>
          <w:noProof/>
          <w:sz w:val="26"/>
          <w:szCs w:val="26"/>
          <w:rtl/>
          <w14:ligatures w14:val="standardContextual"/>
        </w:rPr>
      </w:pPr>
      <w:r w:rsidRPr="00633FE3">
        <w:rPr>
          <w:rFonts w:cs="Calibri"/>
          <w:noProof/>
          <w:sz w:val="26"/>
          <w:szCs w:val="26"/>
          <w:rtl/>
          <w14:ligatures w14:val="standardContextual"/>
        </w:rPr>
        <w:t>توجد فجوة بين الإدراك النظري لأهمية إدارة المخاطر وبين التطبيق العملي لها في مشاريع البناء.</w:t>
      </w:r>
    </w:p>
    <w:p w14:paraId="7151B3D5" w14:textId="62F539DF" w:rsidR="00633FE3" w:rsidRPr="00633FE3" w:rsidRDefault="00633FE3" w:rsidP="00CE73D3">
      <w:pPr>
        <w:pStyle w:val="ListParagraph"/>
        <w:numPr>
          <w:ilvl w:val="0"/>
          <w:numId w:val="4"/>
        </w:numPr>
        <w:spacing w:line="360" w:lineRule="auto"/>
        <w:rPr>
          <w:rFonts w:cs="Calibri"/>
          <w:noProof/>
          <w:sz w:val="26"/>
          <w:szCs w:val="26"/>
          <w:rtl/>
          <w14:ligatures w14:val="standardContextual"/>
        </w:rPr>
      </w:pPr>
      <w:r w:rsidRPr="00633FE3">
        <w:rPr>
          <w:rFonts w:cs="Calibri"/>
          <w:noProof/>
          <w:sz w:val="26"/>
          <w:szCs w:val="26"/>
          <w:rtl/>
          <w14:ligatures w14:val="standardContextual"/>
        </w:rPr>
        <w:t>معظم الشركات تعتمد على إجراءات غير موثقة لإدارة المخاطر، مما يُضعف القدرة على تتبع القرارات ومعالجة الإخفاقات.</w:t>
      </w:r>
    </w:p>
    <w:p w14:paraId="3263E7ED" w14:textId="666CE5FE" w:rsidR="001145CF" w:rsidRDefault="00633FE3" w:rsidP="00CE73D3">
      <w:pPr>
        <w:pStyle w:val="ListParagraph"/>
        <w:numPr>
          <w:ilvl w:val="0"/>
          <w:numId w:val="4"/>
        </w:numPr>
        <w:spacing w:line="360" w:lineRule="auto"/>
        <w:rPr>
          <w:rFonts w:cs="Calibri"/>
          <w:noProof/>
          <w:sz w:val="26"/>
          <w:szCs w:val="26"/>
          <w14:ligatures w14:val="standardContextual"/>
        </w:rPr>
      </w:pPr>
      <w:r w:rsidRPr="00633FE3">
        <w:rPr>
          <w:rFonts w:cs="Calibri"/>
          <w:noProof/>
          <w:sz w:val="26"/>
          <w:szCs w:val="26"/>
          <w:rtl/>
          <w14:ligatures w14:val="standardContextual"/>
        </w:rPr>
        <w:t>وجود فرق كبير في تطبيق إدارة المخاطر بين الشركات الأجنبية العاملة في الإمارات والشركات المحلية.</w:t>
      </w:r>
    </w:p>
    <w:p w14:paraId="210B4042" w14:textId="77777777" w:rsidR="00633FE3" w:rsidRPr="00764570" w:rsidRDefault="00633FE3" w:rsidP="00633FE3">
      <w:pPr>
        <w:pStyle w:val="ListParagraph"/>
        <w:spacing w:line="360" w:lineRule="auto"/>
        <w:ind w:left="180"/>
        <w:jc w:val="both"/>
        <w:rPr>
          <w:rFonts w:cs="Calibri"/>
          <w:noProof/>
          <w:sz w:val="26"/>
          <w:szCs w:val="26"/>
          <w:rtl/>
          <w14:ligatures w14:val="standardContextual"/>
        </w:rPr>
      </w:pPr>
      <w:bookmarkStart w:id="27" w:name="_Hlk203227970"/>
      <w:r w:rsidRPr="00BC3C39">
        <w:rPr>
          <w:rFonts w:cs="Calibri" w:hint="cs"/>
          <w:noProof/>
          <w:sz w:val="26"/>
          <w:szCs w:val="26"/>
          <w:rtl/>
          <w14:ligatures w14:val="standardContextual"/>
        </w:rPr>
        <w:t>و علية أتت التوصيات بما يلي :-</w:t>
      </w:r>
    </w:p>
    <w:bookmarkEnd w:id="27"/>
    <w:p w14:paraId="72F2D462" w14:textId="77777777" w:rsidR="00633FE3" w:rsidRPr="00633FE3" w:rsidRDefault="00633FE3" w:rsidP="00CE73D3">
      <w:pPr>
        <w:pStyle w:val="ListParagraph"/>
        <w:numPr>
          <w:ilvl w:val="0"/>
          <w:numId w:val="4"/>
        </w:numPr>
        <w:spacing w:line="360" w:lineRule="auto"/>
        <w:rPr>
          <w:rFonts w:cs="Calibri"/>
          <w:noProof/>
          <w:sz w:val="26"/>
          <w:szCs w:val="26"/>
          <w:rtl/>
          <w14:ligatures w14:val="standardContextual"/>
        </w:rPr>
      </w:pPr>
      <w:r w:rsidRPr="00633FE3">
        <w:rPr>
          <w:rFonts w:cs="Calibri"/>
          <w:noProof/>
          <w:sz w:val="26"/>
          <w:szCs w:val="26"/>
          <w:rtl/>
          <w14:ligatures w14:val="standardContextual"/>
        </w:rPr>
        <w:t>ضرورة تبني نهج مؤسسي رسمي لإدارة المخاطر في شركات المقاولات.</w:t>
      </w:r>
    </w:p>
    <w:p w14:paraId="4355381A" w14:textId="77777777" w:rsidR="00633FE3" w:rsidRPr="00633FE3" w:rsidRDefault="00633FE3" w:rsidP="00CE73D3">
      <w:pPr>
        <w:pStyle w:val="ListParagraph"/>
        <w:numPr>
          <w:ilvl w:val="0"/>
          <w:numId w:val="4"/>
        </w:numPr>
        <w:spacing w:line="360" w:lineRule="auto"/>
        <w:rPr>
          <w:rFonts w:cs="Calibri"/>
          <w:noProof/>
          <w:sz w:val="26"/>
          <w:szCs w:val="26"/>
          <w:rtl/>
          <w14:ligatures w14:val="standardContextual"/>
        </w:rPr>
      </w:pPr>
      <w:r w:rsidRPr="00633FE3">
        <w:rPr>
          <w:rFonts w:cs="Calibri"/>
          <w:noProof/>
          <w:sz w:val="26"/>
          <w:szCs w:val="26"/>
          <w:rtl/>
          <w14:ligatures w14:val="standardContextual"/>
        </w:rPr>
        <w:t>تدريب الموظفين على استخدام أدوات تحليل المخاطر.</w:t>
      </w:r>
    </w:p>
    <w:p w14:paraId="1B5AF058" w14:textId="4D8D97C7" w:rsidR="00633FE3" w:rsidRPr="00633FE3" w:rsidRDefault="00633FE3" w:rsidP="00CE73D3">
      <w:pPr>
        <w:pStyle w:val="ListParagraph"/>
        <w:numPr>
          <w:ilvl w:val="0"/>
          <w:numId w:val="4"/>
        </w:numPr>
        <w:spacing w:line="360" w:lineRule="auto"/>
        <w:rPr>
          <w:rFonts w:cs="Calibri"/>
          <w:noProof/>
          <w:sz w:val="26"/>
          <w:szCs w:val="26"/>
          <w:rtl/>
          <w14:ligatures w14:val="standardContextual"/>
        </w:rPr>
      </w:pPr>
      <w:r w:rsidRPr="00633FE3">
        <w:rPr>
          <w:rFonts w:cs="Calibri"/>
          <w:noProof/>
          <w:sz w:val="26"/>
          <w:szCs w:val="26"/>
          <w:rtl/>
          <w14:ligatures w14:val="standardContextual"/>
        </w:rPr>
        <w:t>إشراك أصحاب المصلحة في مراحل مبكرة من التقييم والتخطيط للمخاطر.</w:t>
      </w:r>
    </w:p>
    <w:p w14:paraId="7B856EC9" w14:textId="21614BCF" w:rsidR="00633FE3" w:rsidRDefault="00633FE3" w:rsidP="00633FE3">
      <w:pPr>
        <w:spacing w:line="360" w:lineRule="auto"/>
        <w:jc w:val="both"/>
        <w:rPr>
          <w:rFonts w:cs="Calibri"/>
          <w:noProof/>
          <w:sz w:val="26"/>
          <w:szCs w:val="26"/>
          <w:rtl/>
          <w14:ligatures w14:val="standardContextual"/>
        </w:rPr>
      </w:pPr>
      <w:r>
        <w:rPr>
          <w:rFonts w:cs="Calibri" w:hint="cs"/>
          <w:noProof/>
          <w:sz w:val="26"/>
          <w:szCs w:val="26"/>
          <w:rtl/>
          <w14:ligatures w14:val="standardContextual"/>
        </w:rPr>
        <w:t>و يرى الباحث أن</w:t>
      </w:r>
      <w:r w:rsidRPr="00764570">
        <w:rPr>
          <w:rFonts w:cs="Calibri"/>
          <w:noProof/>
          <w:sz w:val="26"/>
          <w:szCs w:val="26"/>
          <w:rtl/>
          <w14:ligatures w14:val="standardContextual"/>
        </w:rPr>
        <w:t xml:space="preserve"> هذه الدراسة </w:t>
      </w:r>
      <w:r w:rsidRPr="00633FE3">
        <w:rPr>
          <w:rFonts w:cs="Calibri"/>
          <w:noProof/>
          <w:sz w:val="26"/>
          <w:szCs w:val="26"/>
          <w:rtl/>
          <w14:ligatures w14:val="standardContextual"/>
        </w:rPr>
        <w:t xml:space="preserve">تُعزز فرضيات </w:t>
      </w:r>
      <w:r>
        <w:rPr>
          <w:rFonts w:cs="Calibri" w:hint="cs"/>
          <w:noProof/>
          <w:sz w:val="26"/>
          <w:szCs w:val="26"/>
          <w:rtl/>
          <w14:ligatures w14:val="standardContextual"/>
        </w:rPr>
        <w:t>البحث و التي تتمثل</w:t>
      </w:r>
      <w:r w:rsidRPr="00633FE3">
        <w:rPr>
          <w:rFonts w:cs="Calibri"/>
          <w:noProof/>
          <w:sz w:val="26"/>
          <w:szCs w:val="26"/>
          <w:rtl/>
          <w14:ligatures w14:val="standardContextual"/>
        </w:rPr>
        <w:t xml:space="preserve"> حول أهمية التطبيق الفعلي والمنظم لإدارة المخاطر في تحسين جودة تنفيذ المشاريع</w:t>
      </w:r>
      <w:r>
        <w:rPr>
          <w:rFonts w:cs="Calibri" w:hint="cs"/>
          <w:noProof/>
          <w:sz w:val="26"/>
          <w:szCs w:val="26"/>
          <w:rtl/>
          <w14:ligatures w14:val="standardContextual"/>
        </w:rPr>
        <w:t xml:space="preserve"> ،</w:t>
      </w:r>
      <w:r w:rsidRPr="00633FE3">
        <w:rPr>
          <w:rFonts w:cs="Calibri"/>
          <w:noProof/>
          <w:sz w:val="26"/>
          <w:szCs w:val="26"/>
          <w:rtl/>
          <w14:ligatures w14:val="standardContextual"/>
        </w:rPr>
        <w:t xml:space="preserve"> كما تُبرز التحديات التي تواجهها الشركات المحلية في تبني نماذج ناضجة، وهو ما ينطبق أيضًا على بعض المشاريع داخل المملكة، خاصة في مراحل ما قبل النضج المؤسسي</w:t>
      </w:r>
      <w:r w:rsidRPr="00764570">
        <w:rPr>
          <w:rFonts w:cs="Calibri"/>
          <w:noProof/>
          <w:sz w:val="26"/>
          <w:szCs w:val="26"/>
          <w:rtl/>
          <w14:ligatures w14:val="standardContextual"/>
        </w:rPr>
        <w:t>.</w:t>
      </w:r>
    </w:p>
    <w:p w14:paraId="1EAB96A5" w14:textId="77777777" w:rsidR="00633FE3" w:rsidRDefault="00633FE3" w:rsidP="00633FE3">
      <w:pPr>
        <w:pStyle w:val="ListParagraph"/>
        <w:spacing w:line="360" w:lineRule="auto"/>
        <w:ind w:left="180"/>
        <w:jc w:val="both"/>
        <w:rPr>
          <w:rFonts w:cs="Calibri"/>
          <w:noProof/>
          <w:sz w:val="26"/>
          <w:szCs w:val="26"/>
          <w:rtl/>
          <w14:ligatures w14:val="standardContextual"/>
        </w:rPr>
      </w:pPr>
    </w:p>
    <w:p w14:paraId="4D6D8C6A" w14:textId="77777777" w:rsidR="0043122E" w:rsidRDefault="0043122E" w:rsidP="00633FE3">
      <w:pPr>
        <w:pStyle w:val="ListParagraph"/>
        <w:spacing w:line="360" w:lineRule="auto"/>
        <w:ind w:left="180"/>
        <w:jc w:val="both"/>
        <w:rPr>
          <w:rFonts w:cs="Calibri"/>
          <w:noProof/>
          <w:sz w:val="26"/>
          <w:szCs w:val="26"/>
          <w:rtl/>
          <w14:ligatures w14:val="standardContextual"/>
        </w:rPr>
      </w:pPr>
    </w:p>
    <w:p w14:paraId="5A167EF0" w14:textId="77777777" w:rsidR="008C3DE1" w:rsidRDefault="008C3DE1" w:rsidP="00633FE3">
      <w:pPr>
        <w:pStyle w:val="ListParagraph"/>
        <w:spacing w:line="360" w:lineRule="auto"/>
        <w:ind w:left="180"/>
        <w:jc w:val="both"/>
        <w:rPr>
          <w:rFonts w:cs="Calibri"/>
          <w:noProof/>
          <w:sz w:val="26"/>
          <w:szCs w:val="26"/>
          <w:rtl/>
          <w14:ligatures w14:val="standardContextual"/>
        </w:rPr>
      </w:pPr>
    </w:p>
    <w:p w14:paraId="593B8FB5" w14:textId="77777777" w:rsidR="0043122E" w:rsidRDefault="0043122E" w:rsidP="00633FE3">
      <w:pPr>
        <w:pStyle w:val="ListParagraph"/>
        <w:spacing w:line="360" w:lineRule="auto"/>
        <w:ind w:left="180"/>
        <w:jc w:val="both"/>
        <w:rPr>
          <w:rFonts w:cs="Calibri"/>
          <w:noProof/>
          <w:sz w:val="26"/>
          <w:szCs w:val="26"/>
          <w:rtl/>
          <w14:ligatures w14:val="standardContextual"/>
        </w:rPr>
      </w:pPr>
    </w:p>
    <w:p w14:paraId="239036E4" w14:textId="77777777" w:rsidR="0043122E" w:rsidRPr="0043122E" w:rsidRDefault="0043122E" w:rsidP="00CE73D3">
      <w:pPr>
        <w:pStyle w:val="ListParagraph"/>
        <w:numPr>
          <w:ilvl w:val="0"/>
          <w:numId w:val="13"/>
        </w:numPr>
        <w:spacing w:line="360" w:lineRule="auto"/>
        <w:ind w:left="451"/>
        <w:jc w:val="both"/>
        <w:rPr>
          <w:rFonts w:cs="Calibri"/>
          <w:b/>
          <w:bCs/>
          <w:noProof/>
          <w:sz w:val="26"/>
          <w:szCs w:val="26"/>
          <w:u w:val="single"/>
          <w14:ligatures w14:val="standardContextual"/>
        </w:rPr>
      </w:pPr>
      <w:r w:rsidRPr="0043122E">
        <w:rPr>
          <w:rFonts w:cs="Calibri"/>
          <w:b/>
          <w:bCs/>
          <w:noProof/>
          <w:sz w:val="26"/>
          <w:szCs w:val="26"/>
          <w:u w:val="single"/>
          <w:rtl/>
          <w14:ligatures w14:val="standardContextual"/>
        </w:rPr>
        <w:lastRenderedPageBreak/>
        <w:t>أثر استراتيجيات ريادة الأعمال على إدارة المخاطر للمشاريع: دراسة تطبيقية على مشاريع الاتصالات وتكنولوجيا المعلومات في الأردن</w:t>
      </w:r>
      <w:r w:rsidRPr="0043122E">
        <w:rPr>
          <w:rFonts w:cs="Calibri" w:hint="cs"/>
          <w:b/>
          <w:bCs/>
          <w:noProof/>
          <w:sz w:val="26"/>
          <w:szCs w:val="26"/>
          <w:u w:val="single"/>
          <w:rtl/>
          <w14:ligatures w14:val="standardContextual"/>
        </w:rPr>
        <w:t xml:space="preserve"> ( مجاة علمية الأردن ، 2023 )</w:t>
      </w:r>
    </w:p>
    <w:p w14:paraId="619B9D93" w14:textId="77777777" w:rsidR="0043122E" w:rsidRPr="0043122E" w:rsidRDefault="0043122E" w:rsidP="00633FE3">
      <w:pPr>
        <w:pStyle w:val="ListParagraph"/>
        <w:spacing w:line="360" w:lineRule="auto"/>
        <w:ind w:left="180"/>
        <w:jc w:val="both"/>
        <w:rPr>
          <w:rFonts w:cs="Calibri"/>
          <w:noProof/>
          <w:sz w:val="8"/>
          <w:szCs w:val="8"/>
          <w:rtl/>
          <w14:ligatures w14:val="standardContextual"/>
        </w:rPr>
      </w:pPr>
    </w:p>
    <w:p w14:paraId="35DB1132" w14:textId="2984AADD" w:rsidR="00633FE3" w:rsidRDefault="0043122E" w:rsidP="00633FE3">
      <w:pPr>
        <w:pStyle w:val="ListParagraph"/>
        <w:spacing w:line="360" w:lineRule="auto"/>
        <w:ind w:left="180"/>
        <w:jc w:val="both"/>
        <w:rPr>
          <w:rFonts w:cs="Calibri"/>
          <w:noProof/>
          <w:sz w:val="26"/>
          <w:szCs w:val="26"/>
          <w:rtl/>
          <w14:ligatures w14:val="standardContextual"/>
        </w:rPr>
      </w:pPr>
      <w:r w:rsidRPr="0043122E">
        <w:rPr>
          <w:rFonts w:cs="Calibri"/>
          <w:noProof/>
          <w:sz w:val="26"/>
          <w:szCs w:val="26"/>
          <w:rtl/>
          <w14:ligatures w14:val="standardContextual"/>
        </w:rPr>
        <w:t>هدفت هذه الدراسة إلى تحليل تأثير ممارسات ريادة الأعمال على فعالية إدارة المخاطر في مشاريع تكنولوجيا المعلومات في الأردن، وذلك من خلال التركيز على الابتكار، والاستباقية، والمرونة التنظيمية كعوامل تسهم في تعزيز أداء المشاريع وتقليل تعرضها للفشل.</w:t>
      </w:r>
    </w:p>
    <w:p w14:paraId="42CA5E3B" w14:textId="40231A7E" w:rsidR="0043122E" w:rsidRPr="0043122E" w:rsidRDefault="0043122E" w:rsidP="0043122E">
      <w:pPr>
        <w:pStyle w:val="ListParagraph"/>
        <w:spacing w:line="360" w:lineRule="auto"/>
        <w:ind w:left="180"/>
        <w:jc w:val="both"/>
        <w:rPr>
          <w:rFonts w:cs="Calibri"/>
          <w:noProof/>
          <w:sz w:val="26"/>
          <w:szCs w:val="26"/>
          <w:rtl/>
          <w14:ligatures w14:val="standardContextual"/>
        </w:rPr>
      </w:pPr>
      <w:r w:rsidRPr="0043122E">
        <w:rPr>
          <w:rFonts w:cs="Calibri"/>
          <w:noProof/>
          <w:sz w:val="26"/>
          <w:szCs w:val="26"/>
          <w:rtl/>
          <w14:ligatures w14:val="standardContextual"/>
        </w:rPr>
        <w:t>اعتمدت الدراسة على المنهج الكمي، وتم جمع البيانات من خلال استبيان وُزّع على عدد من مديري المشاريع في قطاع تكنولوجيا المعلومات، ثم تم تحليل البيانات باستخدام نماذج الانحدار الإحصائي لاختبار العلاقة بين متغيرات ريادة الأعمال وممارسات إدارة المخاطر</w:t>
      </w:r>
      <w:r w:rsidRPr="0043122E">
        <w:rPr>
          <w:rFonts w:cs="Calibri"/>
          <w:noProof/>
          <w:sz w:val="26"/>
          <w:szCs w:val="26"/>
          <w14:ligatures w14:val="standardContextual"/>
        </w:rPr>
        <w:t>.</w:t>
      </w:r>
    </w:p>
    <w:p w14:paraId="7F02EEEB" w14:textId="77777777" w:rsidR="0043122E" w:rsidRDefault="0043122E" w:rsidP="0043122E">
      <w:pPr>
        <w:pStyle w:val="ListParagraph"/>
        <w:spacing w:line="360" w:lineRule="auto"/>
        <w:ind w:left="180"/>
        <w:jc w:val="both"/>
        <w:rPr>
          <w:rFonts w:cs="Calibri"/>
          <w:noProof/>
          <w:sz w:val="26"/>
          <w:szCs w:val="26"/>
          <w:rtl/>
          <w14:ligatures w14:val="standardContextual"/>
        </w:rPr>
      </w:pPr>
      <w:r w:rsidRPr="00633FE3">
        <w:rPr>
          <w:rFonts w:cs="Calibri"/>
          <w:noProof/>
          <w:sz w:val="26"/>
          <w:szCs w:val="26"/>
          <w:rtl/>
          <w14:ligatures w14:val="standardContextual"/>
        </w:rPr>
        <w:t>و أظهرت الدراسة مجموعة من النتائج أبرزها :-</w:t>
      </w:r>
    </w:p>
    <w:p w14:paraId="026EB4BC" w14:textId="5B8CCED3" w:rsidR="0043122E" w:rsidRPr="0043122E" w:rsidRDefault="0043122E" w:rsidP="00CE73D3">
      <w:pPr>
        <w:pStyle w:val="ListParagraph"/>
        <w:numPr>
          <w:ilvl w:val="0"/>
          <w:numId w:val="4"/>
        </w:numPr>
        <w:spacing w:line="360" w:lineRule="auto"/>
        <w:rPr>
          <w:rFonts w:cs="Calibri"/>
          <w:noProof/>
          <w:sz w:val="26"/>
          <w:szCs w:val="26"/>
          <w:rtl/>
          <w14:ligatures w14:val="standardContextual"/>
        </w:rPr>
      </w:pPr>
      <w:r w:rsidRPr="0043122E">
        <w:rPr>
          <w:rFonts w:cs="Calibri"/>
          <w:noProof/>
          <w:sz w:val="26"/>
          <w:szCs w:val="26"/>
          <w:rtl/>
          <w14:ligatures w14:val="standardContextual"/>
        </w:rPr>
        <w:t>وجود علاقة إيجابية قوية بين الاستباقية المؤسسية ومستوى التنبؤ بالمخاطر.</w:t>
      </w:r>
    </w:p>
    <w:p w14:paraId="77D90C87" w14:textId="63A3C025" w:rsidR="0043122E" w:rsidRPr="0043122E" w:rsidRDefault="0043122E" w:rsidP="00CE73D3">
      <w:pPr>
        <w:pStyle w:val="ListParagraph"/>
        <w:numPr>
          <w:ilvl w:val="0"/>
          <w:numId w:val="4"/>
        </w:numPr>
        <w:spacing w:line="360" w:lineRule="auto"/>
        <w:rPr>
          <w:rFonts w:cs="Calibri"/>
          <w:noProof/>
          <w:sz w:val="26"/>
          <w:szCs w:val="26"/>
          <w:rtl/>
          <w14:ligatures w14:val="standardContextual"/>
        </w:rPr>
      </w:pPr>
      <w:r w:rsidRPr="0043122E">
        <w:rPr>
          <w:rFonts w:cs="Calibri"/>
          <w:noProof/>
          <w:sz w:val="26"/>
          <w:szCs w:val="26"/>
          <w:rtl/>
          <w14:ligatures w14:val="standardContextual"/>
        </w:rPr>
        <w:t>أن المؤسسات التي تتبنى فكرًا رياديًا أكثر قدرة على تحويل بعض التهديدات إلى فرص، وتسجيل أداء أفضل في التنفيذ.</w:t>
      </w:r>
    </w:p>
    <w:p w14:paraId="5D7CBDBF" w14:textId="5CC28290" w:rsidR="0043122E" w:rsidRDefault="0043122E" w:rsidP="00CE73D3">
      <w:pPr>
        <w:pStyle w:val="ListParagraph"/>
        <w:numPr>
          <w:ilvl w:val="0"/>
          <w:numId w:val="4"/>
        </w:numPr>
        <w:spacing w:line="360" w:lineRule="auto"/>
        <w:rPr>
          <w:rFonts w:cs="Calibri"/>
          <w:noProof/>
          <w:sz w:val="26"/>
          <w:szCs w:val="26"/>
          <w14:ligatures w14:val="standardContextual"/>
        </w:rPr>
      </w:pPr>
      <w:r w:rsidRPr="0043122E">
        <w:rPr>
          <w:rFonts w:cs="Calibri"/>
          <w:noProof/>
          <w:sz w:val="26"/>
          <w:szCs w:val="26"/>
          <w:rtl/>
          <w14:ligatures w14:val="standardContextual"/>
        </w:rPr>
        <w:t>المشاريع التي تعتمد على مرونة تشغيلية عالية تُظهر مستوى أعلى من القدرة على الاستجابة للمخاطر عند حدوثها.</w:t>
      </w:r>
    </w:p>
    <w:p w14:paraId="223E500E" w14:textId="031E0ECA" w:rsidR="006C7027" w:rsidRDefault="006C7027" w:rsidP="006C7027">
      <w:pPr>
        <w:spacing w:line="360" w:lineRule="auto"/>
        <w:ind w:left="360"/>
        <w:rPr>
          <w:rFonts w:cs="Calibri"/>
          <w:noProof/>
          <w:sz w:val="26"/>
          <w:szCs w:val="26"/>
          <w:rtl/>
          <w14:ligatures w14:val="standardContextual"/>
        </w:rPr>
      </w:pPr>
      <w:bookmarkStart w:id="28" w:name="_Hlk203228207"/>
      <w:r w:rsidRPr="006C7027">
        <w:rPr>
          <w:rFonts w:cs="Calibri"/>
          <w:noProof/>
          <w:sz w:val="26"/>
          <w:szCs w:val="26"/>
          <w:rtl/>
          <w14:ligatures w14:val="standardContextual"/>
        </w:rPr>
        <w:t>و علية أتت التوصيات بما يلي :-</w:t>
      </w:r>
    </w:p>
    <w:bookmarkEnd w:id="28"/>
    <w:p w14:paraId="15F194F3" w14:textId="5DDCAA50" w:rsidR="006C7027" w:rsidRPr="006C7027" w:rsidRDefault="006C7027" w:rsidP="00CE73D3">
      <w:pPr>
        <w:pStyle w:val="ListParagraph"/>
        <w:numPr>
          <w:ilvl w:val="0"/>
          <w:numId w:val="4"/>
        </w:numPr>
        <w:spacing w:line="360" w:lineRule="auto"/>
        <w:rPr>
          <w:rFonts w:cs="Calibri"/>
          <w:noProof/>
          <w:sz w:val="26"/>
          <w:szCs w:val="26"/>
          <w14:ligatures w14:val="standardContextual"/>
        </w:rPr>
      </w:pPr>
      <w:r w:rsidRPr="006C7027">
        <w:rPr>
          <w:rFonts w:cs="Calibri"/>
          <w:noProof/>
          <w:sz w:val="26"/>
          <w:szCs w:val="26"/>
          <w:rtl/>
          <w14:ligatures w14:val="standardContextual"/>
        </w:rPr>
        <w:t>دمج التفكير الريادي في أنظمة إدارة المخاطر</w:t>
      </w:r>
      <w:r w:rsidRPr="006C7027">
        <w:rPr>
          <w:rFonts w:cs="Calibri"/>
          <w:noProof/>
          <w:sz w:val="26"/>
          <w:szCs w:val="26"/>
          <w14:ligatures w14:val="standardContextual"/>
        </w:rPr>
        <w:t>.</w:t>
      </w:r>
    </w:p>
    <w:p w14:paraId="6FEBEFB0" w14:textId="757EBA77" w:rsidR="006C7027" w:rsidRPr="006C7027" w:rsidRDefault="006C7027" w:rsidP="00CE73D3">
      <w:pPr>
        <w:pStyle w:val="ListParagraph"/>
        <w:numPr>
          <w:ilvl w:val="0"/>
          <w:numId w:val="4"/>
        </w:numPr>
        <w:spacing w:line="360" w:lineRule="auto"/>
        <w:rPr>
          <w:rFonts w:cs="Calibri"/>
          <w:noProof/>
          <w:sz w:val="26"/>
          <w:szCs w:val="26"/>
          <w14:ligatures w14:val="standardContextual"/>
        </w:rPr>
      </w:pPr>
      <w:r w:rsidRPr="006C7027">
        <w:rPr>
          <w:rFonts w:cs="Calibri"/>
          <w:noProof/>
          <w:sz w:val="26"/>
          <w:szCs w:val="26"/>
          <w:rtl/>
          <w14:ligatures w14:val="standardContextual"/>
        </w:rPr>
        <w:t>دعم ثقافة التجريب والابتكار المنضبط في بيئات المشاريع</w:t>
      </w:r>
      <w:r w:rsidRPr="006C7027">
        <w:rPr>
          <w:rFonts w:cs="Calibri"/>
          <w:noProof/>
          <w:sz w:val="26"/>
          <w:szCs w:val="26"/>
          <w14:ligatures w14:val="standardContextual"/>
        </w:rPr>
        <w:t>.</w:t>
      </w:r>
    </w:p>
    <w:p w14:paraId="495722BB" w14:textId="573AACBF" w:rsidR="006C7027" w:rsidRDefault="006C7027" w:rsidP="00CE73D3">
      <w:pPr>
        <w:pStyle w:val="ListParagraph"/>
        <w:numPr>
          <w:ilvl w:val="0"/>
          <w:numId w:val="4"/>
        </w:numPr>
        <w:spacing w:line="360" w:lineRule="auto"/>
        <w:rPr>
          <w:rFonts w:cs="Calibri"/>
          <w:noProof/>
          <w:sz w:val="26"/>
          <w:szCs w:val="26"/>
          <w14:ligatures w14:val="standardContextual"/>
        </w:rPr>
      </w:pPr>
      <w:r w:rsidRPr="006C7027">
        <w:rPr>
          <w:rFonts w:cs="Calibri"/>
          <w:noProof/>
          <w:sz w:val="26"/>
          <w:szCs w:val="26"/>
          <w:rtl/>
          <w14:ligatures w14:val="standardContextual"/>
        </w:rPr>
        <w:t>تشجيع التدريب المتخصص في المجالات التي تجمع بين إدارة المشاريع، وريادة الأعمال، وتحليل المخاطر</w:t>
      </w:r>
      <w:r w:rsidRPr="006C7027">
        <w:rPr>
          <w:rFonts w:cs="Calibri"/>
          <w:noProof/>
          <w:sz w:val="26"/>
          <w:szCs w:val="26"/>
          <w14:ligatures w14:val="standardContextual"/>
        </w:rPr>
        <w:t>.</w:t>
      </w:r>
    </w:p>
    <w:p w14:paraId="779FAFFA" w14:textId="567FF62F" w:rsidR="006C7027" w:rsidRPr="006C7027" w:rsidRDefault="006C7027" w:rsidP="006C7027">
      <w:pPr>
        <w:spacing w:line="360" w:lineRule="auto"/>
        <w:jc w:val="both"/>
        <w:rPr>
          <w:rFonts w:cs="Calibri"/>
          <w:noProof/>
          <w:sz w:val="26"/>
          <w:szCs w:val="26"/>
          <w14:ligatures w14:val="standardContextual"/>
        </w:rPr>
      </w:pPr>
      <w:r>
        <w:rPr>
          <w:rFonts w:cs="Calibri" w:hint="cs"/>
          <w:noProof/>
          <w:sz w:val="26"/>
          <w:szCs w:val="26"/>
          <w:rtl/>
          <w14:ligatures w14:val="standardContextual"/>
        </w:rPr>
        <w:t xml:space="preserve">و </w:t>
      </w:r>
      <w:r w:rsidRPr="006C7027">
        <w:rPr>
          <w:rFonts w:cs="Calibri"/>
          <w:noProof/>
          <w:sz w:val="26"/>
          <w:szCs w:val="26"/>
          <w:rtl/>
          <w14:ligatures w14:val="standardContextual"/>
        </w:rPr>
        <w:t>رغم اختلاف القطاع (تكنولوجيا المعلومات مقابل مشاريع البناء)، فإن</w:t>
      </w:r>
      <w:r>
        <w:rPr>
          <w:rFonts w:cs="Calibri" w:hint="cs"/>
          <w:noProof/>
          <w:sz w:val="26"/>
          <w:szCs w:val="26"/>
          <w:rtl/>
          <w14:ligatures w14:val="standardContextual"/>
        </w:rPr>
        <w:t xml:space="preserve"> الباحث يرى أن هذه</w:t>
      </w:r>
      <w:r w:rsidRPr="006C7027">
        <w:rPr>
          <w:rFonts w:cs="Calibri"/>
          <w:noProof/>
          <w:sz w:val="26"/>
          <w:szCs w:val="26"/>
          <w:rtl/>
          <w14:ligatures w14:val="standardContextual"/>
        </w:rPr>
        <w:t xml:space="preserve"> الدراسة تسلط الضوء على بعد مهم يرتبط ارتباطًا وثيقًا بفرضيات البحث الحالي، وهو أهمية التوجه نحو إدارة المخاطر كفرصة للتطوير وليس فقط كوسيلة للوقاية. كما تُعزز فكرة استثمار الفرص كقيمة مضافة للمشاريع، وهو ما يشكل أحد محاور هذه الدراسة.</w:t>
      </w:r>
    </w:p>
    <w:p w14:paraId="6DCE3383" w14:textId="77777777" w:rsidR="006C7027" w:rsidRPr="006C7027" w:rsidRDefault="006C7027" w:rsidP="006C7027">
      <w:pPr>
        <w:spacing w:line="360" w:lineRule="auto"/>
        <w:ind w:left="360"/>
        <w:rPr>
          <w:rFonts w:cs="Calibri"/>
          <w:noProof/>
          <w:sz w:val="26"/>
          <w:szCs w:val="26"/>
          <w:rtl/>
          <w14:ligatures w14:val="standardContextual"/>
        </w:rPr>
      </w:pPr>
    </w:p>
    <w:p w14:paraId="1A50CBF7" w14:textId="77777777" w:rsidR="0043122E" w:rsidRPr="0043122E" w:rsidRDefault="0043122E" w:rsidP="00633FE3">
      <w:pPr>
        <w:pStyle w:val="ListParagraph"/>
        <w:spacing w:line="360" w:lineRule="auto"/>
        <w:ind w:left="180"/>
        <w:jc w:val="both"/>
        <w:rPr>
          <w:rFonts w:cs="Calibri"/>
          <w:noProof/>
          <w:sz w:val="26"/>
          <w:szCs w:val="26"/>
          <w:rtl/>
          <w14:ligatures w14:val="standardContextual"/>
        </w:rPr>
      </w:pPr>
    </w:p>
    <w:p w14:paraId="365C6531" w14:textId="0195B765" w:rsidR="000C002F" w:rsidRPr="006C7027" w:rsidRDefault="000C002F" w:rsidP="00CE73D3">
      <w:pPr>
        <w:pStyle w:val="ListParagraph"/>
        <w:numPr>
          <w:ilvl w:val="0"/>
          <w:numId w:val="13"/>
        </w:numPr>
        <w:spacing w:line="360" w:lineRule="auto"/>
        <w:ind w:left="451"/>
        <w:jc w:val="both"/>
        <w:rPr>
          <w:rFonts w:cs="Calibri"/>
          <w:b/>
          <w:bCs/>
          <w:noProof/>
          <w:sz w:val="26"/>
          <w:szCs w:val="26"/>
          <w:u w:val="single"/>
          <w14:ligatures w14:val="standardContextual"/>
        </w:rPr>
      </w:pPr>
      <w:r w:rsidRPr="006C7027">
        <w:rPr>
          <w:rFonts w:cs="Calibri"/>
          <w:b/>
          <w:bCs/>
          <w:noProof/>
          <w:sz w:val="26"/>
          <w:szCs w:val="26"/>
          <w:u w:val="single"/>
          <w:rtl/>
          <w14:ligatures w14:val="standardContextual"/>
        </w:rPr>
        <w:lastRenderedPageBreak/>
        <w:t xml:space="preserve">إدارة المخاطر في مشروعات التشييد الكبرى في </w:t>
      </w:r>
      <w:r w:rsidR="005D2D91" w:rsidRPr="006C7027">
        <w:rPr>
          <w:rFonts w:cs="Calibri" w:hint="cs"/>
          <w:b/>
          <w:bCs/>
          <w:noProof/>
          <w:sz w:val="26"/>
          <w:szCs w:val="26"/>
          <w:u w:val="single"/>
          <w:rtl/>
          <w14:ligatures w14:val="standardContextual"/>
        </w:rPr>
        <w:t xml:space="preserve">جمهورية </w:t>
      </w:r>
      <w:r w:rsidRPr="006C7027">
        <w:rPr>
          <w:rFonts w:cs="Calibri"/>
          <w:b/>
          <w:bCs/>
          <w:noProof/>
          <w:sz w:val="26"/>
          <w:szCs w:val="26"/>
          <w:u w:val="single"/>
          <w:rtl/>
          <w14:ligatures w14:val="standardContextual"/>
        </w:rPr>
        <w:t>مصر</w:t>
      </w:r>
      <w:r w:rsidR="005D2D91" w:rsidRPr="006C7027">
        <w:rPr>
          <w:rFonts w:cs="Calibri" w:hint="cs"/>
          <w:b/>
          <w:bCs/>
          <w:noProof/>
          <w:sz w:val="26"/>
          <w:szCs w:val="26"/>
          <w:u w:val="single"/>
          <w:rtl/>
          <w14:ligatures w14:val="standardContextual"/>
        </w:rPr>
        <w:t xml:space="preserve"> ( معهد التخطيط القومي ، 2021 )</w:t>
      </w:r>
    </w:p>
    <w:p w14:paraId="0E608769" w14:textId="77777777" w:rsidR="006C7027" w:rsidRPr="006C7027" w:rsidRDefault="006C7027" w:rsidP="009B5976">
      <w:pPr>
        <w:pStyle w:val="ListParagraph"/>
        <w:spacing w:line="360" w:lineRule="auto"/>
        <w:ind w:left="180"/>
        <w:jc w:val="both"/>
        <w:rPr>
          <w:rFonts w:cs="Calibri"/>
          <w:noProof/>
          <w:sz w:val="8"/>
          <w:szCs w:val="8"/>
          <w:rtl/>
          <w14:ligatures w14:val="standardContextual"/>
        </w:rPr>
      </w:pPr>
    </w:p>
    <w:p w14:paraId="02C8215D" w14:textId="4465BF16" w:rsidR="006C7027" w:rsidRDefault="006C7027" w:rsidP="009B5976">
      <w:pPr>
        <w:pStyle w:val="ListParagraph"/>
        <w:spacing w:line="360" w:lineRule="auto"/>
        <w:ind w:left="180"/>
        <w:jc w:val="both"/>
        <w:rPr>
          <w:rFonts w:cs="Calibri"/>
          <w:noProof/>
          <w:sz w:val="26"/>
          <w:szCs w:val="26"/>
          <w:rtl/>
          <w14:ligatures w14:val="standardContextual"/>
        </w:rPr>
      </w:pPr>
      <w:r w:rsidRPr="006C7027">
        <w:rPr>
          <w:rFonts w:cs="Calibri"/>
          <w:noProof/>
          <w:sz w:val="26"/>
          <w:szCs w:val="26"/>
          <w:rtl/>
          <w14:ligatures w14:val="standardContextual"/>
        </w:rPr>
        <w:t>سعت هذه الدراسة إلى تحليل واقع إدارة المخاطر في مشروعات التشييد الكبرى في مصر، واستكشاف مدى فعالية النظم والسياسات المستخدمة في مواجهة التحديات المرتبطة بالتخطيط والتنفيذ في المشاريع ذات الطابع المعقد أو طويل الأجل.</w:t>
      </w:r>
    </w:p>
    <w:p w14:paraId="3FC3085B" w14:textId="5E709839" w:rsidR="006C7027" w:rsidRPr="006C7027" w:rsidRDefault="006C7027" w:rsidP="006C7027">
      <w:pPr>
        <w:pStyle w:val="ListParagraph"/>
        <w:spacing w:line="360" w:lineRule="auto"/>
        <w:ind w:left="180"/>
        <w:jc w:val="both"/>
        <w:rPr>
          <w:rFonts w:cs="Calibri"/>
          <w:noProof/>
          <w:sz w:val="26"/>
          <w:szCs w:val="26"/>
          <w:rtl/>
          <w14:ligatures w14:val="standardContextual"/>
        </w:rPr>
      </w:pPr>
      <w:r w:rsidRPr="006C7027">
        <w:rPr>
          <w:rFonts w:cs="Calibri"/>
          <w:noProof/>
          <w:sz w:val="26"/>
          <w:szCs w:val="26"/>
          <w:rtl/>
          <w14:ligatures w14:val="standardContextual"/>
        </w:rPr>
        <w:t>اعتمدت الدراسة على تحليل حالات دراسية لمشاريع إنشائية كبيرة في قطاعات البنية التحتية والإسكان، إلى جانب مراجعة النماذج التطبيقية في الدول المتقدمة</w:t>
      </w:r>
      <w:r w:rsidR="000F22F5">
        <w:rPr>
          <w:rFonts w:cs="Calibri" w:hint="cs"/>
          <w:noProof/>
          <w:sz w:val="26"/>
          <w:szCs w:val="26"/>
          <w:rtl/>
          <w14:ligatures w14:val="standardContextual"/>
        </w:rPr>
        <w:t xml:space="preserve"> ،</w:t>
      </w:r>
      <w:r w:rsidRPr="006C7027">
        <w:rPr>
          <w:rFonts w:cs="Calibri"/>
          <w:noProof/>
          <w:sz w:val="26"/>
          <w:szCs w:val="26"/>
          <w:rtl/>
          <w14:ligatures w14:val="standardContextual"/>
        </w:rPr>
        <w:t xml:space="preserve"> وقد استخدمت الدراسة أدوات تقييم المخاطر النوعية والكمية لتحديد مدى نضج الممارسات الحالية.</w:t>
      </w:r>
    </w:p>
    <w:p w14:paraId="14CD6614" w14:textId="77777777" w:rsidR="006C7027" w:rsidRDefault="006C7027" w:rsidP="006C7027">
      <w:pPr>
        <w:pStyle w:val="ListParagraph"/>
        <w:spacing w:line="360" w:lineRule="auto"/>
        <w:ind w:left="180"/>
        <w:jc w:val="both"/>
        <w:rPr>
          <w:rFonts w:cs="Calibri"/>
          <w:noProof/>
          <w:sz w:val="26"/>
          <w:szCs w:val="26"/>
          <w:rtl/>
          <w14:ligatures w14:val="standardContextual"/>
        </w:rPr>
      </w:pPr>
      <w:bookmarkStart w:id="29" w:name="_Hlk203229904"/>
      <w:r w:rsidRPr="00633FE3">
        <w:rPr>
          <w:rFonts w:cs="Calibri"/>
          <w:noProof/>
          <w:sz w:val="26"/>
          <w:szCs w:val="26"/>
          <w:rtl/>
          <w14:ligatures w14:val="standardContextual"/>
        </w:rPr>
        <w:t>و أظهرت الدراسة مجموعة من النتائج أبرزها :-</w:t>
      </w:r>
    </w:p>
    <w:bookmarkEnd w:id="29"/>
    <w:p w14:paraId="51A1AE97" w14:textId="77777777" w:rsidR="006C7027" w:rsidRPr="006C7027" w:rsidRDefault="006C7027" w:rsidP="00CE73D3">
      <w:pPr>
        <w:pStyle w:val="ListParagraph"/>
        <w:numPr>
          <w:ilvl w:val="0"/>
          <w:numId w:val="4"/>
        </w:numPr>
        <w:spacing w:line="360" w:lineRule="auto"/>
        <w:rPr>
          <w:rFonts w:cs="Calibri"/>
          <w:noProof/>
          <w:sz w:val="26"/>
          <w:szCs w:val="26"/>
          <w:rtl/>
          <w14:ligatures w14:val="standardContextual"/>
        </w:rPr>
      </w:pPr>
      <w:r w:rsidRPr="006C7027">
        <w:rPr>
          <w:rFonts w:cs="Calibri"/>
          <w:noProof/>
          <w:sz w:val="26"/>
          <w:szCs w:val="26"/>
          <w:rtl/>
          <w14:ligatures w14:val="standardContextual"/>
        </w:rPr>
        <w:t>ضعف مؤسسي واضح في تطبيق إدارة المخاطر بشكل منهجي ومنظم في أغلب المشاريع.</w:t>
      </w:r>
    </w:p>
    <w:p w14:paraId="05267077" w14:textId="77777777" w:rsidR="006C7027" w:rsidRPr="006C7027" w:rsidRDefault="006C7027" w:rsidP="00CE73D3">
      <w:pPr>
        <w:pStyle w:val="ListParagraph"/>
        <w:numPr>
          <w:ilvl w:val="0"/>
          <w:numId w:val="4"/>
        </w:numPr>
        <w:spacing w:line="360" w:lineRule="auto"/>
        <w:rPr>
          <w:rFonts w:cs="Calibri"/>
          <w:noProof/>
          <w:sz w:val="26"/>
          <w:szCs w:val="26"/>
          <w:rtl/>
          <w14:ligatures w14:val="standardContextual"/>
        </w:rPr>
      </w:pPr>
      <w:r w:rsidRPr="006C7027">
        <w:rPr>
          <w:rFonts w:cs="Calibri"/>
          <w:noProof/>
          <w:sz w:val="26"/>
          <w:szCs w:val="26"/>
          <w:rtl/>
          <w14:ligatures w14:val="standardContextual"/>
        </w:rPr>
        <w:t>الاعتماد الكبير على الخبرة الشخصية بدلًا من وجود وحدات متخصصة أو سياسات رسمية لإدارة المخاطر.</w:t>
      </w:r>
    </w:p>
    <w:p w14:paraId="65CFADC7" w14:textId="7A4D1DEA" w:rsidR="006C7027" w:rsidRDefault="006C7027" w:rsidP="00CE73D3">
      <w:pPr>
        <w:pStyle w:val="ListParagraph"/>
        <w:numPr>
          <w:ilvl w:val="0"/>
          <w:numId w:val="4"/>
        </w:numPr>
        <w:spacing w:line="360" w:lineRule="auto"/>
        <w:rPr>
          <w:rFonts w:cs="Calibri"/>
          <w:noProof/>
          <w:sz w:val="26"/>
          <w:szCs w:val="26"/>
          <w14:ligatures w14:val="standardContextual"/>
        </w:rPr>
      </w:pPr>
      <w:r w:rsidRPr="006C7027">
        <w:rPr>
          <w:rFonts w:cs="Calibri"/>
          <w:noProof/>
          <w:sz w:val="26"/>
          <w:szCs w:val="26"/>
          <w:rtl/>
          <w14:ligatures w14:val="standardContextual"/>
        </w:rPr>
        <w:t>أن غياب التقييم المبكر للمخاطر ساهم في تكرار التعثرات، والتأخيرات، وزيادة التكلفة.</w:t>
      </w:r>
    </w:p>
    <w:p w14:paraId="6924A003" w14:textId="6EE23EB1" w:rsidR="006C7027" w:rsidRPr="006C7027" w:rsidRDefault="006C7027" w:rsidP="006C7027">
      <w:pPr>
        <w:pStyle w:val="ListParagraph"/>
        <w:spacing w:line="360" w:lineRule="auto"/>
        <w:ind w:left="180"/>
        <w:jc w:val="both"/>
        <w:rPr>
          <w:rFonts w:cs="Calibri"/>
          <w:noProof/>
          <w:sz w:val="26"/>
          <w:szCs w:val="26"/>
          <w:rtl/>
          <w14:ligatures w14:val="standardContextual"/>
        </w:rPr>
      </w:pPr>
      <w:r w:rsidRPr="006C7027">
        <w:rPr>
          <w:rFonts w:cs="Calibri"/>
          <w:noProof/>
          <w:sz w:val="26"/>
          <w:szCs w:val="26"/>
          <w:rtl/>
          <w14:ligatures w14:val="standardContextual"/>
        </w:rPr>
        <w:t>و علية أتت التوصيات بما يلي :-</w:t>
      </w:r>
    </w:p>
    <w:p w14:paraId="5CD87E92" w14:textId="77777777" w:rsidR="006C7027" w:rsidRPr="006C7027" w:rsidRDefault="006C7027" w:rsidP="00CE73D3">
      <w:pPr>
        <w:pStyle w:val="ListParagraph"/>
        <w:numPr>
          <w:ilvl w:val="0"/>
          <w:numId w:val="4"/>
        </w:numPr>
        <w:spacing w:line="360" w:lineRule="auto"/>
        <w:rPr>
          <w:rFonts w:cs="Calibri"/>
          <w:noProof/>
          <w:sz w:val="26"/>
          <w:szCs w:val="26"/>
          <w:rtl/>
          <w14:ligatures w14:val="standardContextual"/>
        </w:rPr>
      </w:pPr>
      <w:r w:rsidRPr="006C7027">
        <w:rPr>
          <w:rFonts w:cs="Calibri"/>
          <w:noProof/>
          <w:sz w:val="26"/>
          <w:szCs w:val="26"/>
          <w:rtl/>
          <w14:ligatures w14:val="standardContextual"/>
        </w:rPr>
        <w:t>ضرورة تأسيس وحدات لإدارة المخاطر داخل الجهات المشرفة على تنفيذ المشاريع.</w:t>
      </w:r>
    </w:p>
    <w:p w14:paraId="5EC482BD" w14:textId="77777777" w:rsidR="006C7027" w:rsidRPr="006C7027" w:rsidRDefault="006C7027" w:rsidP="00CE73D3">
      <w:pPr>
        <w:pStyle w:val="ListParagraph"/>
        <w:numPr>
          <w:ilvl w:val="0"/>
          <w:numId w:val="4"/>
        </w:numPr>
        <w:spacing w:line="360" w:lineRule="auto"/>
        <w:rPr>
          <w:rFonts w:cs="Calibri"/>
          <w:noProof/>
          <w:sz w:val="26"/>
          <w:szCs w:val="26"/>
          <w:rtl/>
          <w14:ligatures w14:val="standardContextual"/>
        </w:rPr>
      </w:pPr>
      <w:r w:rsidRPr="006C7027">
        <w:rPr>
          <w:rFonts w:cs="Calibri"/>
          <w:noProof/>
          <w:sz w:val="26"/>
          <w:szCs w:val="26"/>
          <w:rtl/>
          <w14:ligatures w14:val="standardContextual"/>
        </w:rPr>
        <w:t>تدريب الفرق الفنية والإدارية على أدوات تحليل وتقييم المخاطر.</w:t>
      </w:r>
    </w:p>
    <w:p w14:paraId="14E3147F" w14:textId="77777777" w:rsidR="006C7027" w:rsidRPr="006C7027" w:rsidRDefault="006C7027" w:rsidP="00CE73D3">
      <w:pPr>
        <w:pStyle w:val="ListParagraph"/>
        <w:numPr>
          <w:ilvl w:val="0"/>
          <w:numId w:val="4"/>
        </w:numPr>
        <w:spacing w:line="360" w:lineRule="auto"/>
        <w:rPr>
          <w:rFonts w:cs="Calibri"/>
          <w:noProof/>
          <w:sz w:val="26"/>
          <w:szCs w:val="26"/>
          <w:rtl/>
          <w14:ligatures w14:val="standardContextual"/>
        </w:rPr>
      </w:pPr>
      <w:r w:rsidRPr="006C7027">
        <w:rPr>
          <w:rFonts w:cs="Calibri"/>
          <w:noProof/>
          <w:sz w:val="26"/>
          <w:szCs w:val="26"/>
          <w:rtl/>
          <w14:ligatures w14:val="standardContextual"/>
        </w:rPr>
        <w:t>اعتماد المنهج التنبؤي والاستباقي في التعامل مع المهددات الفنية والمالية.</w:t>
      </w:r>
    </w:p>
    <w:p w14:paraId="0CB9BB9C" w14:textId="23EEF689" w:rsidR="009B5976" w:rsidRDefault="006C7027" w:rsidP="00CE73D3">
      <w:pPr>
        <w:pStyle w:val="ListParagraph"/>
        <w:numPr>
          <w:ilvl w:val="0"/>
          <w:numId w:val="4"/>
        </w:numPr>
        <w:spacing w:line="360" w:lineRule="auto"/>
        <w:rPr>
          <w:rFonts w:cs="Calibri"/>
          <w:noProof/>
          <w:sz w:val="26"/>
          <w:szCs w:val="26"/>
          <w:rtl/>
          <w14:ligatures w14:val="standardContextual"/>
        </w:rPr>
      </w:pPr>
      <w:r w:rsidRPr="006C7027">
        <w:rPr>
          <w:rFonts w:cs="Calibri"/>
          <w:noProof/>
          <w:sz w:val="26"/>
          <w:szCs w:val="26"/>
          <w:rtl/>
          <w14:ligatures w14:val="standardContextual"/>
        </w:rPr>
        <w:t>تعزيز ثقافة استثمار الفرص كأحد مسارات إدارة المخاطر وتحقيق القيمة المضافة.</w:t>
      </w:r>
    </w:p>
    <w:p w14:paraId="152169C8" w14:textId="77777777" w:rsidR="006C7027" w:rsidRPr="00BC3C39" w:rsidRDefault="006C7027" w:rsidP="006C7027">
      <w:pPr>
        <w:pStyle w:val="ListParagraph"/>
        <w:spacing w:line="360" w:lineRule="auto"/>
        <w:ind w:left="180"/>
        <w:jc w:val="both"/>
        <w:rPr>
          <w:rFonts w:cs="Calibri"/>
          <w:noProof/>
          <w:sz w:val="26"/>
          <w:szCs w:val="26"/>
          <w:rtl/>
          <w14:ligatures w14:val="standardContextual"/>
        </w:rPr>
      </w:pPr>
    </w:p>
    <w:p w14:paraId="76A2F5D3" w14:textId="5CE9486B" w:rsidR="00E278F5" w:rsidRDefault="006C7027" w:rsidP="00E152DE">
      <w:pPr>
        <w:pStyle w:val="ListParagraph"/>
        <w:spacing w:line="360" w:lineRule="auto"/>
        <w:ind w:left="180"/>
        <w:jc w:val="both"/>
        <w:rPr>
          <w:rFonts w:cs="Calibri"/>
          <w:noProof/>
          <w:sz w:val="26"/>
          <w:szCs w:val="26"/>
          <w:rtl/>
          <w14:ligatures w14:val="standardContextual"/>
        </w:rPr>
      </w:pPr>
      <w:r>
        <w:rPr>
          <w:rFonts w:cs="Calibri" w:hint="cs"/>
          <w:noProof/>
          <w:sz w:val="26"/>
          <w:szCs w:val="26"/>
          <w:rtl/>
          <w14:ligatures w14:val="standardContextual"/>
        </w:rPr>
        <w:t xml:space="preserve"> ويرى ال</w:t>
      </w:r>
      <w:r w:rsidR="00E75450">
        <w:rPr>
          <w:rFonts w:cs="Calibri" w:hint="cs"/>
          <w:noProof/>
          <w:sz w:val="26"/>
          <w:szCs w:val="26"/>
          <w:rtl/>
          <w14:ligatures w14:val="standardContextual"/>
        </w:rPr>
        <w:t xml:space="preserve">باحث </w:t>
      </w:r>
      <w:r w:rsidR="00E152DE">
        <w:rPr>
          <w:rFonts w:cs="Calibri" w:hint="cs"/>
          <w:noProof/>
          <w:sz w:val="26"/>
          <w:szCs w:val="26"/>
          <w:rtl/>
          <w14:ligatures w14:val="standardContextual"/>
        </w:rPr>
        <w:t xml:space="preserve">أن </w:t>
      </w:r>
      <w:r w:rsidRPr="006C7027">
        <w:rPr>
          <w:rFonts w:cs="Calibri"/>
          <w:noProof/>
          <w:sz w:val="26"/>
          <w:szCs w:val="26"/>
          <w:rtl/>
          <w14:ligatures w14:val="standardContextual"/>
        </w:rPr>
        <w:t>أهمية هذه الدراسة</w:t>
      </w:r>
      <w:r w:rsidR="00E152DE">
        <w:rPr>
          <w:rFonts w:cs="Calibri" w:hint="cs"/>
          <w:noProof/>
          <w:sz w:val="26"/>
          <w:szCs w:val="26"/>
          <w:rtl/>
          <w14:ligatures w14:val="standardContextual"/>
        </w:rPr>
        <w:t xml:space="preserve"> </w:t>
      </w:r>
      <w:r w:rsidR="00E152DE" w:rsidRPr="006C7027">
        <w:rPr>
          <w:rFonts w:cs="Calibri"/>
          <w:noProof/>
          <w:sz w:val="26"/>
          <w:szCs w:val="26"/>
          <w:rtl/>
          <w14:ligatures w14:val="standardContextual"/>
        </w:rPr>
        <w:t>تبرز</w:t>
      </w:r>
      <w:r w:rsidRPr="006C7027">
        <w:rPr>
          <w:rFonts w:cs="Calibri"/>
          <w:noProof/>
          <w:sz w:val="26"/>
          <w:szCs w:val="26"/>
          <w:rtl/>
          <w14:ligatures w14:val="standardContextual"/>
        </w:rPr>
        <w:t xml:space="preserve"> في كونها</w:t>
      </w:r>
      <w:r w:rsidR="00E152DE">
        <w:rPr>
          <w:rFonts w:cs="Calibri" w:hint="cs"/>
          <w:noProof/>
          <w:sz w:val="26"/>
          <w:szCs w:val="26"/>
          <w:rtl/>
          <w14:ligatures w14:val="standardContextual"/>
        </w:rPr>
        <w:t xml:space="preserve"> </w:t>
      </w:r>
      <w:r w:rsidR="00E152DE" w:rsidRPr="00E152DE">
        <w:rPr>
          <w:rFonts w:cs="Calibri"/>
          <w:noProof/>
          <w:sz w:val="26"/>
          <w:szCs w:val="26"/>
          <w:rtl/>
          <w14:ligatures w14:val="standardContextual"/>
        </w:rPr>
        <w:t>تم إصدارها عن جهة حكومية بحثية مرموقة</w:t>
      </w:r>
      <w:r w:rsidRPr="006C7027">
        <w:rPr>
          <w:rFonts w:cs="Calibri"/>
          <w:noProof/>
          <w:sz w:val="26"/>
          <w:szCs w:val="26"/>
          <w:rtl/>
          <w14:ligatures w14:val="standardContextual"/>
        </w:rPr>
        <w:t xml:space="preserve"> تسلّط الضوء على أوجه القصور المؤسسي في إدارة المخاطر داخل مشروعات التشييد، وهو ما تتناوله الدراسة الحالية في محور النضج المؤسسي</w:t>
      </w:r>
      <w:r w:rsidR="00E152DE">
        <w:rPr>
          <w:rFonts w:cs="Calibri" w:hint="cs"/>
          <w:noProof/>
          <w:sz w:val="26"/>
          <w:szCs w:val="26"/>
          <w:rtl/>
          <w14:ligatures w14:val="standardContextual"/>
        </w:rPr>
        <w:t xml:space="preserve"> ، </w:t>
      </w:r>
      <w:r w:rsidRPr="006C7027">
        <w:rPr>
          <w:rFonts w:cs="Calibri"/>
          <w:noProof/>
          <w:sz w:val="26"/>
          <w:szCs w:val="26"/>
          <w:rtl/>
          <w14:ligatures w14:val="standardContextual"/>
        </w:rPr>
        <w:t>كما تدعم توصياتها فكرة أن تطبيق منهج متكامل للمخاطر يُعدّ ضرورة ملحة وليس خيارًا تنظيميًا.</w:t>
      </w:r>
    </w:p>
    <w:p w14:paraId="24D6EA88" w14:textId="77777777" w:rsidR="00E152DE" w:rsidRDefault="00E152DE" w:rsidP="00E152DE">
      <w:pPr>
        <w:pStyle w:val="ListParagraph"/>
        <w:spacing w:line="360" w:lineRule="auto"/>
        <w:ind w:left="180"/>
        <w:jc w:val="both"/>
        <w:rPr>
          <w:rFonts w:cs="Calibri"/>
          <w:noProof/>
          <w:sz w:val="26"/>
          <w:szCs w:val="26"/>
          <w:rtl/>
          <w14:ligatures w14:val="standardContextual"/>
        </w:rPr>
      </w:pPr>
    </w:p>
    <w:p w14:paraId="0E769916" w14:textId="77777777" w:rsidR="00E152DE" w:rsidRDefault="00E152DE" w:rsidP="00E152DE">
      <w:pPr>
        <w:pStyle w:val="ListParagraph"/>
        <w:spacing w:line="360" w:lineRule="auto"/>
        <w:ind w:left="180"/>
        <w:jc w:val="both"/>
        <w:rPr>
          <w:rFonts w:cs="Calibri"/>
          <w:noProof/>
          <w:sz w:val="26"/>
          <w:szCs w:val="26"/>
          <w:rtl/>
          <w14:ligatures w14:val="standardContextual"/>
        </w:rPr>
      </w:pPr>
    </w:p>
    <w:p w14:paraId="715E8340" w14:textId="77777777" w:rsidR="00E152DE" w:rsidRDefault="00E152DE" w:rsidP="00E152DE">
      <w:pPr>
        <w:pStyle w:val="ListParagraph"/>
        <w:spacing w:line="360" w:lineRule="auto"/>
        <w:ind w:left="180"/>
        <w:jc w:val="both"/>
        <w:rPr>
          <w:rFonts w:cs="Calibri"/>
          <w:noProof/>
          <w:sz w:val="26"/>
          <w:szCs w:val="26"/>
          <w:rtl/>
          <w14:ligatures w14:val="standardContextual"/>
        </w:rPr>
      </w:pPr>
    </w:p>
    <w:p w14:paraId="77503F39" w14:textId="77777777" w:rsidR="00E152DE" w:rsidRPr="00BC3C39" w:rsidRDefault="00E152DE" w:rsidP="00E152DE">
      <w:pPr>
        <w:pStyle w:val="ListParagraph"/>
        <w:spacing w:line="360" w:lineRule="auto"/>
        <w:ind w:left="180"/>
        <w:jc w:val="both"/>
        <w:rPr>
          <w:rFonts w:cs="Calibri"/>
          <w:noProof/>
          <w:sz w:val="26"/>
          <w:szCs w:val="26"/>
          <w14:ligatures w14:val="standardContextual"/>
        </w:rPr>
      </w:pPr>
    </w:p>
    <w:p w14:paraId="5149DC36" w14:textId="6B7CF6CD" w:rsidR="00BD5242" w:rsidRPr="00BC3C39" w:rsidRDefault="00BD5242" w:rsidP="00CC5F05">
      <w:pPr>
        <w:spacing w:line="360" w:lineRule="auto"/>
        <w:jc w:val="both"/>
        <w:outlineLvl w:val="1"/>
        <w:rPr>
          <w:rFonts w:cs="Calibri"/>
          <w:b/>
          <w:bCs/>
          <w:noProof/>
          <w:sz w:val="26"/>
          <w:szCs w:val="26"/>
          <w:u w:val="single"/>
          <w:rtl/>
          <w14:ligatures w14:val="standardContextual"/>
        </w:rPr>
      </w:pPr>
      <w:bookmarkStart w:id="30" w:name="_Toc203408281"/>
      <w:r w:rsidRPr="00BC3C39">
        <w:rPr>
          <w:rFonts w:cs="Calibri" w:hint="cs"/>
          <w:b/>
          <w:bCs/>
          <w:noProof/>
          <w:sz w:val="26"/>
          <w:szCs w:val="26"/>
          <w:u w:val="single"/>
          <w:rtl/>
          <w14:ligatures w14:val="standardContextual"/>
        </w:rPr>
        <w:lastRenderedPageBreak/>
        <w:t xml:space="preserve">ثالثاً :- الدراسات السابقة </w:t>
      </w:r>
      <w:r w:rsidR="00C56D16" w:rsidRPr="00BC3C39">
        <w:rPr>
          <w:rFonts w:cs="Calibri" w:hint="cs"/>
          <w:b/>
          <w:bCs/>
          <w:noProof/>
          <w:sz w:val="26"/>
          <w:szCs w:val="26"/>
          <w:u w:val="single"/>
          <w:rtl/>
          <w:lang w:bidi="ar-OM"/>
          <w14:ligatures w14:val="standardContextual"/>
        </w:rPr>
        <w:t>الأجنبية</w:t>
      </w:r>
      <w:r w:rsidRPr="00BC3C39">
        <w:rPr>
          <w:rFonts w:cs="Calibri" w:hint="cs"/>
          <w:b/>
          <w:bCs/>
          <w:noProof/>
          <w:sz w:val="26"/>
          <w:szCs w:val="26"/>
          <w:u w:val="single"/>
          <w:rtl/>
          <w14:ligatures w14:val="standardContextual"/>
        </w:rPr>
        <w:t>.</w:t>
      </w:r>
      <w:bookmarkEnd w:id="30"/>
    </w:p>
    <w:p w14:paraId="7096B67B" w14:textId="33FB8945" w:rsidR="00855A90" w:rsidRPr="00BC3C39" w:rsidRDefault="00855A90" w:rsidP="00CE73D3">
      <w:pPr>
        <w:pStyle w:val="ListParagraph"/>
        <w:numPr>
          <w:ilvl w:val="0"/>
          <w:numId w:val="14"/>
        </w:numPr>
        <w:spacing w:line="360" w:lineRule="auto"/>
        <w:jc w:val="both"/>
        <w:rPr>
          <w:rFonts w:cs="Calibri"/>
          <w:b/>
          <w:bCs/>
          <w:noProof/>
          <w:sz w:val="26"/>
          <w:szCs w:val="26"/>
          <w:rtl/>
          <w14:ligatures w14:val="standardContextual"/>
        </w:rPr>
      </w:pPr>
      <w:r w:rsidRPr="00BC3C39">
        <w:rPr>
          <w:rFonts w:cs="Calibri"/>
          <w:b/>
          <w:bCs/>
          <w:noProof/>
          <w:sz w:val="26"/>
          <w:szCs w:val="26"/>
          <w:rtl/>
          <w14:ligatures w14:val="standardContextual"/>
        </w:rPr>
        <w:t xml:space="preserve">المؤتمر الدولي لإدارة المخاطر في صناعة البناء </w:t>
      </w:r>
      <w:r w:rsidRPr="00BC3C39">
        <w:rPr>
          <w:rFonts w:cs="Calibri" w:hint="cs"/>
          <w:b/>
          <w:bCs/>
          <w:noProof/>
          <w:sz w:val="26"/>
          <w:szCs w:val="26"/>
          <w:rtl/>
          <w14:ligatures w14:val="standardContextual"/>
        </w:rPr>
        <w:t>( جامعة لوفبرا ، 2015 )</w:t>
      </w:r>
    </w:p>
    <w:p w14:paraId="75135E9C" w14:textId="77777777" w:rsidR="00E152DE" w:rsidRDefault="00E152DE" w:rsidP="00E152DE">
      <w:pPr>
        <w:pStyle w:val="ListParagraph"/>
        <w:spacing w:line="360" w:lineRule="auto"/>
        <w:ind w:left="180"/>
        <w:jc w:val="both"/>
        <w:rPr>
          <w:rFonts w:cs="Calibri"/>
          <w:noProof/>
          <w:sz w:val="26"/>
          <w:szCs w:val="26"/>
          <w:rtl/>
          <w14:ligatures w14:val="standardContextual"/>
        </w:rPr>
      </w:pPr>
      <w:r w:rsidRPr="00E152DE">
        <w:rPr>
          <w:rFonts w:cs="Calibri"/>
          <w:noProof/>
          <w:sz w:val="26"/>
          <w:szCs w:val="26"/>
          <w:rtl/>
          <w14:ligatures w14:val="standardContextual"/>
        </w:rPr>
        <w:t>سعى المؤتمر الذي نظمته جامعة لوفبرا إلى استعراض أحدث الممارسات والتقنيات في إدارة المخاطر بصناعة البناء، مع التركيز على دور نماذج معلومات البناء (</w:t>
      </w:r>
      <w:r w:rsidRPr="00E152DE">
        <w:rPr>
          <w:rFonts w:cs="Calibri"/>
          <w:noProof/>
          <w:sz w:val="26"/>
          <w:szCs w:val="26"/>
          <w14:ligatures w14:val="standardContextual"/>
        </w:rPr>
        <w:t>BIM</w:t>
      </w:r>
      <w:r w:rsidRPr="00E152DE">
        <w:rPr>
          <w:rFonts w:cs="Calibri"/>
          <w:noProof/>
          <w:sz w:val="26"/>
          <w:szCs w:val="26"/>
          <w:rtl/>
          <w14:ligatures w14:val="standardContextual"/>
        </w:rPr>
        <w:t>) والتقنيات الحديثة في تحسين عملية تقييم المخاطر وتقليلها في المشاريع الإنشائية المعقدة.</w:t>
      </w:r>
    </w:p>
    <w:p w14:paraId="0A2E0F3D" w14:textId="6954708B" w:rsidR="00E152DE" w:rsidRDefault="00E152DE" w:rsidP="00E152DE">
      <w:pPr>
        <w:pStyle w:val="ListParagraph"/>
        <w:spacing w:line="360" w:lineRule="auto"/>
        <w:ind w:left="180"/>
        <w:jc w:val="both"/>
        <w:rPr>
          <w:rFonts w:cs="Calibri"/>
          <w:noProof/>
          <w:sz w:val="26"/>
          <w:szCs w:val="26"/>
          <w:rtl/>
          <w14:ligatures w14:val="standardContextual"/>
        </w:rPr>
      </w:pPr>
      <w:r>
        <w:rPr>
          <w:rFonts w:cs="Calibri" w:hint="cs"/>
          <w:noProof/>
          <w:sz w:val="26"/>
          <w:szCs w:val="26"/>
          <w:rtl/>
          <w14:ligatures w14:val="standardContextual"/>
        </w:rPr>
        <w:t>و كان من أبرز المحاور و المخرجات :-</w:t>
      </w:r>
    </w:p>
    <w:p w14:paraId="338A9DF5" w14:textId="77777777" w:rsidR="00E152DE" w:rsidRDefault="00E152DE" w:rsidP="000F22F5">
      <w:pPr>
        <w:pStyle w:val="ListParagraph"/>
        <w:numPr>
          <w:ilvl w:val="0"/>
          <w:numId w:val="4"/>
        </w:numPr>
        <w:spacing w:line="360" w:lineRule="auto"/>
        <w:jc w:val="both"/>
        <w:rPr>
          <w:rFonts w:cs="Calibri"/>
          <w:noProof/>
          <w:sz w:val="26"/>
          <w:szCs w:val="26"/>
          <w:rtl/>
          <w14:ligatures w14:val="standardContextual"/>
        </w:rPr>
      </w:pPr>
      <w:r w:rsidRPr="00E152DE">
        <w:rPr>
          <w:rFonts w:cs="Calibri"/>
          <w:noProof/>
          <w:sz w:val="26"/>
          <w:szCs w:val="26"/>
          <w:rtl/>
          <w14:ligatures w14:val="standardContextual"/>
        </w:rPr>
        <w:t xml:space="preserve">مناقشة تطبيقات تقنية </w:t>
      </w:r>
      <w:r w:rsidRPr="00E152DE">
        <w:rPr>
          <w:rFonts w:cs="Calibri"/>
          <w:noProof/>
          <w:sz w:val="26"/>
          <w:szCs w:val="26"/>
          <w14:ligatures w14:val="standardContextual"/>
        </w:rPr>
        <w:t xml:space="preserve">BIM </w:t>
      </w:r>
      <w:r w:rsidRPr="00E152DE">
        <w:rPr>
          <w:rFonts w:cs="Calibri"/>
          <w:noProof/>
          <w:sz w:val="26"/>
          <w:szCs w:val="26"/>
          <w:rtl/>
          <w14:ligatures w14:val="standardContextual"/>
        </w:rPr>
        <w:t>ودورها في تحسين دقة تحليل المخاطر وتقليل عدم اليقين</w:t>
      </w:r>
      <w:r w:rsidRPr="00E152DE">
        <w:rPr>
          <w:rFonts w:cs="Calibri"/>
          <w:noProof/>
          <w:sz w:val="26"/>
          <w:szCs w:val="26"/>
          <w14:ligatures w14:val="standardContextual"/>
        </w:rPr>
        <w:t>.</w:t>
      </w:r>
    </w:p>
    <w:p w14:paraId="1D5FA48C" w14:textId="3E062B20" w:rsidR="00E152DE" w:rsidRDefault="00E152DE" w:rsidP="000F22F5">
      <w:pPr>
        <w:pStyle w:val="ListParagraph"/>
        <w:numPr>
          <w:ilvl w:val="0"/>
          <w:numId w:val="4"/>
        </w:numPr>
        <w:spacing w:line="360" w:lineRule="auto"/>
        <w:jc w:val="both"/>
        <w:rPr>
          <w:rFonts w:cs="Calibri"/>
          <w:noProof/>
          <w:sz w:val="26"/>
          <w:szCs w:val="26"/>
          <w14:ligatures w14:val="standardContextual"/>
        </w:rPr>
      </w:pPr>
      <w:r w:rsidRPr="00E152DE">
        <w:rPr>
          <w:rFonts w:cs="Calibri"/>
          <w:noProof/>
          <w:sz w:val="26"/>
          <w:szCs w:val="26"/>
          <w14:ligatures w14:val="standardContextual"/>
        </w:rPr>
        <w:t xml:space="preserve">  </w:t>
      </w:r>
      <w:r w:rsidRPr="00E152DE">
        <w:rPr>
          <w:rFonts w:cs="Calibri"/>
          <w:noProof/>
          <w:sz w:val="26"/>
          <w:szCs w:val="26"/>
          <w:rtl/>
          <w14:ligatures w14:val="standardContextual"/>
        </w:rPr>
        <w:t>تقديم دراسات حالة من مشاريع عالمية أظهرت أن دمج التقنيات الرقمية في مراحل المشروع يرفع من جودة التنفيذ</w:t>
      </w:r>
      <w:r w:rsidRPr="00E152DE">
        <w:rPr>
          <w:rFonts w:cs="Calibri" w:hint="cs"/>
          <w:noProof/>
          <w:sz w:val="26"/>
          <w:szCs w:val="26"/>
          <w:rtl/>
          <w14:ligatures w14:val="standardContextual"/>
        </w:rPr>
        <w:t xml:space="preserve"> </w:t>
      </w:r>
      <w:r w:rsidRPr="00E152DE">
        <w:rPr>
          <w:rFonts w:cs="Calibri"/>
          <w:noProof/>
          <w:sz w:val="26"/>
          <w:szCs w:val="26"/>
          <w:rtl/>
          <w14:ligatures w14:val="standardContextual"/>
        </w:rPr>
        <w:t>وكفاءة التخطيط الاستباقي</w:t>
      </w:r>
      <w:r w:rsidRPr="00E152DE">
        <w:rPr>
          <w:rFonts w:cs="Calibri"/>
          <w:noProof/>
          <w:sz w:val="26"/>
          <w:szCs w:val="26"/>
          <w14:ligatures w14:val="standardContextual"/>
        </w:rPr>
        <w:t>.</w:t>
      </w:r>
    </w:p>
    <w:p w14:paraId="0DD57B8C" w14:textId="7A9CB7FD" w:rsidR="00E152DE" w:rsidRDefault="00E152DE" w:rsidP="00E152DE">
      <w:pPr>
        <w:spacing w:line="360" w:lineRule="auto"/>
        <w:rPr>
          <w:rFonts w:cs="Calibri"/>
          <w:noProof/>
          <w:sz w:val="26"/>
          <w:szCs w:val="26"/>
          <w:rtl/>
          <w14:ligatures w14:val="standardContextual"/>
        </w:rPr>
      </w:pPr>
      <w:r>
        <w:rPr>
          <w:rFonts w:cs="Calibri" w:hint="cs"/>
          <w:noProof/>
          <w:sz w:val="26"/>
          <w:szCs w:val="26"/>
          <w:rtl/>
          <w14:ligatures w14:val="standardContextual"/>
        </w:rPr>
        <w:t>و كان من أبرز توصيات المؤتمر :-</w:t>
      </w:r>
    </w:p>
    <w:p w14:paraId="35CB6481" w14:textId="4AC1F1C5" w:rsidR="00E152DE" w:rsidRPr="00E152DE" w:rsidRDefault="00E152DE" w:rsidP="00CE73D3">
      <w:pPr>
        <w:pStyle w:val="ListParagraph"/>
        <w:numPr>
          <w:ilvl w:val="0"/>
          <w:numId w:val="4"/>
        </w:numPr>
        <w:spacing w:line="360" w:lineRule="auto"/>
        <w:rPr>
          <w:rFonts w:cs="Calibri"/>
          <w:noProof/>
          <w:sz w:val="26"/>
          <w:szCs w:val="26"/>
          <w:rtl/>
          <w14:ligatures w14:val="standardContextual"/>
        </w:rPr>
      </w:pPr>
      <w:r>
        <w:rPr>
          <w:rFonts w:cs="Calibri" w:hint="cs"/>
          <w:noProof/>
          <w:sz w:val="26"/>
          <w:szCs w:val="26"/>
          <w:rtl/>
          <w14:ligatures w14:val="standardContextual"/>
        </w:rPr>
        <w:t>ت</w:t>
      </w:r>
      <w:r w:rsidRPr="00E152DE">
        <w:rPr>
          <w:rFonts w:cs="Calibri"/>
          <w:noProof/>
          <w:sz w:val="26"/>
          <w:szCs w:val="26"/>
          <w:rtl/>
          <w14:ligatures w14:val="standardContextual"/>
        </w:rPr>
        <w:t>بني حلول رقمية مبتكرة لإدارة المخاطر، بالتعاون بين الأكاديميين والممارسين.</w:t>
      </w:r>
    </w:p>
    <w:p w14:paraId="08F203A3" w14:textId="3C57BA67" w:rsidR="00E152DE" w:rsidRDefault="00E152DE" w:rsidP="00CE73D3">
      <w:pPr>
        <w:pStyle w:val="ListParagraph"/>
        <w:numPr>
          <w:ilvl w:val="0"/>
          <w:numId w:val="4"/>
        </w:numPr>
        <w:spacing w:line="360" w:lineRule="auto"/>
        <w:rPr>
          <w:rFonts w:cs="Calibri"/>
          <w:noProof/>
          <w:sz w:val="26"/>
          <w:szCs w:val="26"/>
          <w14:ligatures w14:val="standardContextual"/>
        </w:rPr>
      </w:pPr>
      <w:r w:rsidRPr="00E152DE">
        <w:rPr>
          <w:rFonts w:cs="Calibri"/>
          <w:noProof/>
          <w:sz w:val="26"/>
          <w:szCs w:val="26"/>
          <w:rtl/>
          <w14:ligatures w14:val="standardContextual"/>
        </w:rPr>
        <w:t>التركيز على الحاجة إلى برامج تدريب تخصصية لتعزيز المهارات الفنية في تحليل المخاطر.</w:t>
      </w:r>
    </w:p>
    <w:p w14:paraId="20E47700" w14:textId="0B7619E5" w:rsidR="00E152DE" w:rsidRPr="00E152DE" w:rsidRDefault="00E152DE" w:rsidP="000F22F5">
      <w:pPr>
        <w:spacing w:line="360" w:lineRule="auto"/>
        <w:jc w:val="both"/>
        <w:rPr>
          <w:rFonts w:cs="Calibri"/>
          <w:noProof/>
          <w:sz w:val="26"/>
          <w:szCs w:val="26"/>
          <w14:ligatures w14:val="standardContextual"/>
        </w:rPr>
      </w:pPr>
      <w:r>
        <w:rPr>
          <w:rFonts w:cs="Calibri" w:hint="cs"/>
          <w:noProof/>
          <w:sz w:val="26"/>
          <w:szCs w:val="26"/>
          <w:rtl/>
          <w14:ligatures w14:val="standardContextual"/>
        </w:rPr>
        <w:t xml:space="preserve">و يرى الباحث أن مخرجات </w:t>
      </w:r>
      <w:r w:rsidRPr="00E152DE">
        <w:rPr>
          <w:rFonts w:cs="Calibri"/>
          <w:noProof/>
          <w:sz w:val="26"/>
          <w:szCs w:val="26"/>
          <w:rtl/>
          <w14:ligatures w14:val="standardContextual"/>
        </w:rPr>
        <w:t>هذ</w:t>
      </w:r>
      <w:r>
        <w:rPr>
          <w:rFonts w:cs="Calibri" w:hint="cs"/>
          <w:noProof/>
          <w:sz w:val="26"/>
          <w:szCs w:val="26"/>
          <w:rtl/>
          <w14:ligatures w14:val="standardContextual"/>
        </w:rPr>
        <w:t>ا</w:t>
      </w:r>
      <w:r w:rsidRPr="00E152DE">
        <w:rPr>
          <w:rFonts w:cs="Calibri"/>
          <w:noProof/>
          <w:sz w:val="26"/>
          <w:szCs w:val="26"/>
          <w:rtl/>
          <w14:ligatures w14:val="standardContextual"/>
        </w:rPr>
        <w:t xml:space="preserve"> ال</w:t>
      </w:r>
      <w:r>
        <w:rPr>
          <w:rFonts w:cs="Calibri" w:hint="cs"/>
          <w:noProof/>
          <w:sz w:val="26"/>
          <w:szCs w:val="26"/>
          <w:rtl/>
          <w14:ligatures w14:val="standardContextual"/>
        </w:rPr>
        <w:t>مؤتمر يوضح</w:t>
      </w:r>
      <w:r w:rsidRPr="00E152DE">
        <w:rPr>
          <w:rFonts w:cs="Calibri"/>
          <w:noProof/>
          <w:sz w:val="26"/>
          <w:szCs w:val="26"/>
          <w:rtl/>
          <w14:ligatures w14:val="standardContextual"/>
        </w:rPr>
        <w:t xml:space="preserve"> أهمية تكامل التكنولوجيا الرقمية مع إدارة المخاطر، لا سيما في المشاريع الكبرى، وهي نقطة محورية في أبحاث إدارة المشاريع الحديثة</w:t>
      </w:r>
      <w:r>
        <w:rPr>
          <w:rFonts w:cs="Calibri" w:hint="cs"/>
          <w:noProof/>
          <w:sz w:val="26"/>
          <w:szCs w:val="26"/>
          <w:rtl/>
          <w14:ligatures w14:val="standardContextual"/>
        </w:rPr>
        <w:t xml:space="preserve"> ،</w:t>
      </w:r>
      <w:r w:rsidRPr="00E152DE">
        <w:rPr>
          <w:rFonts w:cs="Calibri"/>
          <w:noProof/>
          <w:sz w:val="26"/>
          <w:szCs w:val="26"/>
          <w:rtl/>
          <w14:ligatures w14:val="standardContextual"/>
        </w:rPr>
        <w:t xml:space="preserve"> وتدعم كذلك محور الدراسة الحالي حول أهمية استثمار الفرص والحد من التهديدات في بيئة مشاريع معقدة، مما يعزز من فعالية التنفيذ وتقليل الانحرافات.</w:t>
      </w:r>
    </w:p>
    <w:p w14:paraId="1D224AA1" w14:textId="77777777" w:rsidR="00E152DE" w:rsidRPr="00E152DE" w:rsidRDefault="00E152DE" w:rsidP="00E152DE">
      <w:pPr>
        <w:spacing w:line="360" w:lineRule="auto"/>
        <w:ind w:left="360"/>
        <w:rPr>
          <w:rFonts w:cs="Calibri"/>
          <w:noProof/>
          <w:sz w:val="26"/>
          <w:szCs w:val="26"/>
          <w14:ligatures w14:val="standardContextual"/>
        </w:rPr>
      </w:pPr>
    </w:p>
    <w:p w14:paraId="129E3E77" w14:textId="77777777" w:rsidR="00E152DE" w:rsidRPr="00E152DE" w:rsidRDefault="00E152DE" w:rsidP="00E152DE">
      <w:pPr>
        <w:pStyle w:val="ListParagraph"/>
        <w:spacing w:line="360" w:lineRule="auto"/>
        <w:ind w:left="180"/>
        <w:jc w:val="both"/>
        <w:rPr>
          <w:rFonts w:cs="Calibri"/>
          <w:noProof/>
          <w:sz w:val="26"/>
          <w:szCs w:val="26"/>
          <w:rtl/>
          <w14:ligatures w14:val="standardContextual"/>
        </w:rPr>
      </w:pPr>
    </w:p>
    <w:p w14:paraId="3B7D88C7" w14:textId="77777777" w:rsidR="00E152DE" w:rsidRDefault="00E152DE" w:rsidP="00E152DE">
      <w:pPr>
        <w:pStyle w:val="ListParagraph"/>
        <w:spacing w:line="360" w:lineRule="auto"/>
        <w:ind w:left="180"/>
        <w:jc w:val="both"/>
        <w:rPr>
          <w:rFonts w:cs="Calibri"/>
          <w:b/>
          <w:bCs/>
          <w:noProof/>
          <w:sz w:val="26"/>
          <w:szCs w:val="26"/>
          <w:rtl/>
          <w14:ligatures w14:val="standardContextual"/>
        </w:rPr>
      </w:pPr>
    </w:p>
    <w:p w14:paraId="3CD3199C" w14:textId="77777777" w:rsidR="00E152DE" w:rsidRDefault="00E152DE" w:rsidP="00E152DE">
      <w:pPr>
        <w:pStyle w:val="ListParagraph"/>
        <w:spacing w:line="360" w:lineRule="auto"/>
        <w:ind w:left="180"/>
        <w:jc w:val="both"/>
        <w:rPr>
          <w:rFonts w:cs="Calibri"/>
          <w:b/>
          <w:bCs/>
          <w:noProof/>
          <w:sz w:val="26"/>
          <w:szCs w:val="26"/>
          <w:rtl/>
          <w14:ligatures w14:val="standardContextual"/>
        </w:rPr>
      </w:pPr>
    </w:p>
    <w:p w14:paraId="190252CF" w14:textId="77777777" w:rsidR="00E152DE" w:rsidRDefault="00E152DE" w:rsidP="00E152DE">
      <w:pPr>
        <w:pStyle w:val="ListParagraph"/>
        <w:spacing w:line="360" w:lineRule="auto"/>
        <w:ind w:left="180"/>
        <w:jc w:val="both"/>
        <w:rPr>
          <w:rFonts w:cs="Calibri"/>
          <w:b/>
          <w:bCs/>
          <w:noProof/>
          <w:sz w:val="26"/>
          <w:szCs w:val="26"/>
          <w:rtl/>
          <w14:ligatures w14:val="standardContextual"/>
        </w:rPr>
      </w:pPr>
    </w:p>
    <w:p w14:paraId="010DBD7F" w14:textId="77777777" w:rsidR="00E152DE" w:rsidRDefault="00E152DE" w:rsidP="00E152DE">
      <w:pPr>
        <w:pStyle w:val="ListParagraph"/>
        <w:spacing w:line="360" w:lineRule="auto"/>
        <w:ind w:left="180"/>
        <w:jc w:val="both"/>
        <w:rPr>
          <w:rFonts w:cs="Calibri"/>
          <w:b/>
          <w:bCs/>
          <w:noProof/>
          <w:sz w:val="26"/>
          <w:szCs w:val="26"/>
          <w:rtl/>
          <w14:ligatures w14:val="standardContextual"/>
        </w:rPr>
      </w:pPr>
    </w:p>
    <w:p w14:paraId="24166B5C" w14:textId="77777777" w:rsidR="00E152DE" w:rsidRDefault="00E152DE" w:rsidP="00E152DE">
      <w:pPr>
        <w:pStyle w:val="ListParagraph"/>
        <w:spacing w:line="360" w:lineRule="auto"/>
        <w:ind w:left="180"/>
        <w:jc w:val="both"/>
        <w:rPr>
          <w:rFonts w:cs="Calibri"/>
          <w:b/>
          <w:bCs/>
          <w:noProof/>
          <w:sz w:val="26"/>
          <w:szCs w:val="26"/>
          <w:rtl/>
          <w14:ligatures w14:val="standardContextual"/>
        </w:rPr>
      </w:pPr>
    </w:p>
    <w:p w14:paraId="4EF6A62B" w14:textId="77777777" w:rsidR="000F22F5" w:rsidRDefault="000F22F5" w:rsidP="00E152DE">
      <w:pPr>
        <w:pStyle w:val="ListParagraph"/>
        <w:spacing w:line="360" w:lineRule="auto"/>
        <w:ind w:left="180"/>
        <w:jc w:val="both"/>
        <w:rPr>
          <w:rFonts w:cs="Calibri"/>
          <w:b/>
          <w:bCs/>
          <w:noProof/>
          <w:sz w:val="26"/>
          <w:szCs w:val="26"/>
          <w:rtl/>
          <w14:ligatures w14:val="standardContextual"/>
        </w:rPr>
      </w:pPr>
    </w:p>
    <w:p w14:paraId="1E1AD6C3" w14:textId="77777777" w:rsidR="00E152DE" w:rsidRDefault="00E152DE" w:rsidP="00E152DE">
      <w:pPr>
        <w:pStyle w:val="ListParagraph"/>
        <w:spacing w:line="360" w:lineRule="auto"/>
        <w:ind w:left="180"/>
        <w:jc w:val="both"/>
        <w:rPr>
          <w:rFonts w:cs="Calibri"/>
          <w:b/>
          <w:bCs/>
          <w:noProof/>
          <w:sz w:val="26"/>
          <w:szCs w:val="26"/>
          <w:rtl/>
          <w14:ligatures w14:val="standardContextual"/>
        </w:rPr>
      </w:pPr>
    </w:p>
    <w:p w14:paraId="51B78CA6" w14:textId="77777777" w:rsidR="00E152DE" w:rsidRDefault="00E152DE" w:rsidP="00E152DE">
      <w:pPr>
        <w:pStyle w:val="ListParagraph"/>
        <w:spacing w:line="360" w:lineRule="auto"/>
        <w:ind w:left="180"/>
        <w:jc w:val="both"/>
        <w:rPr>
          <w:rFonts w:cs="Calibri"/>
          <w:b/>
          <w:bCs/>
          <w:noProof/>
          <w:sz w:val="26"/>
          <w:szCs w:val="26"/>
          <w14:ligatures w14:val="standardContextual"/>
        </w:rPr>
      </w:pPr>
    </w:p>
    <w:p w14:paraId="0DF4CD0A" w14:textId="0AF40015" w:rsidR="00302587" w:rsidRPr="00BC3C39" w:rsidRDefault="00302587" w:rsidP="00CE73D3">
      <w:pPr>
        <w:pStyle w:val="ListParagraph"/>
        <w:numPr>
          <w:ilvl w:val="0"/>
          <w:numId w:val="14"/>
        </w:numPr>
        <w:spacing w:line="360" w:lineRule="auto"/>
        <w:jc w:val="both"/>
        <w:rPr>
          <w:rFonts w:cs="Calibri"/>
          <w:b/>
          <w:bCs/>
          <w:noProof/>
          <w:sz w:val="26"/>
          <w:szCs w:val="26"/>
          <w14:ligatures w14:val="standardContextual"/>
        </w:rPr>
      </w:pPr>
      <w:r w:rsidRPr="00BC3C39">
        <w:rPr>
          <w:rFonts w:cs="Calibri"/>
          <w:b/>
          <w:bCs/>
          <w:noProof/>
          <w:sz w:val="26"/>
          <w:szCs w:val="26"/>
          <w:rtl/>
          <w14:ligatures w14:val="standardContextual"/>
        </w:rPr>
        <w:lastRenderedPageBreak/>
        <w:t>إدارة مخاطر المشاريع باستخدام تحليل أنماط الفشل وتأثيراتها</w:t>
      </w:r>
      <w:r w:rsidRPr="00BC3C39">
        <w:rPr>
          <w:rFonts w:cs="Calibri"/>
          <w:b/>
          <w:bCs/>
          <w:noProof/>
          <w:sz w:val="26"/>
          <w:szCs w:val="26"/>
          <w14:ligatures w14:val="standardContextual"/>
        </w:rPr>
        <w:t xml:space="preserve"> </w:t>
      </w:r>
      <w:r w:rsidR="004D2143" w:rsidRPr="00BC3C39">
        <w:rPr>
          <w:rFonts w:cs="Calibri" w:hint="cs"/>
          <w:b/>
          <w:bCs/>
          <w:noProof/>
          <w:sz w:val="26"/>
          <w:szCs w:val="26"/>
          <w:rtl/>
          <w14:ligatures w14:val="standardContextual"/>
        </w:rPr>
        <w:t xml:space="preserve"> </w:t>
      </w:r>
      <w:r w:rsidR="00962C10" w:rsidRPr="00BC3C39">
        <w:rPr>
          <w:rFonts w:cs="Calibri"/>
          <w:b/>
          <w:bCs/>
          <w:noProof/>
          <w:sz w:val="26"/>
          <w:szCs w:val="26"/>
          <w14:ligatures w14:val="standardContextual"/>
        </w:rPr>
        <w:t xml:space="preserve"> (</w:t>
      </w:r>
      <w:r w:rsidR="004D2143" w:rsidRPr="00BC3C39">
        <w:rPr>
          <w:rFonts w:cs="Calibri"/>
          <w:b/>
          <w:bCs/>
          <w:noProof/>
          <w:sz w:val="26"/>
          <w:szCs w:val="26"/>
          <w14:ligatures w14:val="standardContextual"/>
        </w:rPr>
        <w:t>Carbone &amp; Tippett,</w:t>
      </w:r>
      <w:r w:rsidR="00962C10" w:rsidRPr="00BC3C39">
        <w:rPr>
          <w:rFonts w:cs="Calibri"/>
          <w:b/>
          <w:bCs/>
          <w:noProof/>
          <w:sz w:val="26"/>
          <w:szCs w:val="26"/>
          <w14:ligatures w14:val="standardContextual"/>
        </w:rPr>
        <w:t>2004 )</w:t>
      </w:r>
      <w:r w:rsidR="00962C10" w:rsidRPr="00BC3C39">
        <w:rPr>
          <w:rFonts w:cs="Calibri" w:hint="cs"/>
          <w:b/>
          <w:bCs/>
          <w:noProof/>
          <w:sz w:val="26"/>
          <w:szCs w:val="26"/>
          <w:rtl/>
          <w14:ligatures w14:val="standardContextual"/>
        </w:rPr>
        <w:t xml:space="preserve"> </w:t>
      </w:r>
    </w:p>
    <w:p w14:paraId="3DC96DDD" w14:textId="631F164E" w:rsidR="00E152DE" w:rsidRPr="00D33C81" w:rsidRDefault="00E152DE" w:rsidP="00D33C81">
      <w:pPr>
        <w:pStyle w:val="ListParagraph"/>
        <w:spacing w:line="360" w:lineRule="auto"/>
        <w:ind w:left="180"/>
        <w:jc w:val="both"/>
        <w:rPr>
          <w:rFonts w:cs="Calibri"/>
          <w:noProof/>
          <w:sz w:val="26"/>
          <w:szCs w:val="26"/>
          <w:rtl/>
          <w14:ligatures w14:val="standardContextual"/>
        </w:rPr>
      </w:pPr>
      <w:r w:rsidRPr="00E152DE">
        <w:rPr>
          <w:rFonts w:cs="Calibri"/>
          <w:noProof/>
          <w:sz w:val="26"/>
          <w:szCs w:val="26"/>
          <w:rtl/>
          <w14:ligatures w14:val="standardContextual"/>
        </w:rPr>
        <w:t>هدفت هذه الدراسة إلى تقديم نموذج تطبيقي يستخدم تقنية تحليل أنماط الإخفاق وآثاره (</w:t>
      </w:r>
      <w:r w:rsidRPr="00E152DE">
        <w:rPr>
          <w:rFonts w:cs="Calibri"/>
          <w:noProof/>
          <w:sz w:val="26"/>
          <w:szCs w:val="26"/>
          <w14:ligatures w14:val="standardContextual"/>
        </w:rPr>
        <w:t>FMEA</w:t>
      </w:r>
      <w:r w:rsidRPr="00E152DE">
        <w:rPr>
          <w:rFonts w:cs="Calibri"/>
          <w:noProof/>
          <w:sz w:val="26"/>
          <w:szCs w:val="26"/>
          <w:rtl/>
          <w14:ligatures w14:val="standardContextual"/>
        </w:rPr>
        <w:t xml:space="preserve">) في إدارة </w:t>
      </w:r>
      <w:r w:rsidR="00D33C81">
        <w:rPr>
          <w:rFonts w:cs="Calibri" w:hint="cs"/>
          <w:noProof/>
          <w:sz w:val="26"/>
          <w:szCs w:val="26"/>
          <w:rtl/>
          <w14:ligatures w14:val="standardContextual"/>
        </w:rPr>
        <w:t xml:space="preserve"> </w:t>
      </w:r>
      <w:r w:rsidRPr="00D33C81">
        <w:rPr>
          <w:rFonts w:cs="Calibri"/>
          <w:noProof/>
          <w:sz w:val="26"/>
          <w:szCs w:val="26"/>
          <w:rtl/>
          <w14:ligatures w14:val="standardContextual"/>
        </w:rPr>
        <w:t>مخاطر المشاريع، من أجل تحسين جودة التنفيذ وتقليل احتمالية الفشل في المشاريع الهندسية المعقدة.</w:t>
      </w:r>
    </w:p>
    <w:p w14:paraId="5E1F9E57" w14:textId="77777777" w:rsidR="00E152DE" w:rsidRPr="00E152DE" w:rsidRDefault="00E152DE" w:rsidP="00D33C81">
      <w:pPr>
        <w:pStyle w:val="ListParagraph"/>
        <w:spacing w:line="360" w:lineRule="auto"/>
        <w:ind w:left="180"/>
        <w:jc w:val="both"/>
        <w:rPr>
          <w:rFonts w:cs="Calibri"/>
          <w:noProof/>
          <w:sz w:val="26"/>
          <w:szCs w:val="26"/>
          <w:rtl/>
          <w14:ligatures w14:val="standardContextual"/>
        </w:rPr>
      </w:pPr>
      <w:r w:rsidRPr="00E152DE">
        <w:rPr>
          <w:rFonts w:cs="Calibri"/>
          <w:noProof/>
          <w:sz w:val="26"/>
          <w:szCs w:val="26"/>
          <w:rtl/>
          <w14:ligatures w14:val="standardContextual"/>
        </w:rPr>
        <w:t xml:space="preserve">اعتمدت الدراسة على تحليل تجريبي لحالات مشاريع صناعية وهندسية، وقامت بتطبيق منهج </w:t>
      </w:r>
      <w:r w:rsidRPr="00E152DE">
        <w:rPr>
          <w:rFonts w:cs="Calibri"/>
          <w:noProof/>
          <w:sz w:val="26"/>
          <w:szCs w:val="26"/>
          <w14:ligatures w14:val="standardContextual"/>
        </w:rPr>
        <w:t>FMEA</w:t>
      </w:r>
      <w:r w:rsidRPr="00E152DE">
        <w:rPr>
          <w:rFonts w:cs="Calibri"/>
          <w:noProof/>
          <w:sz w:val="26"/>
          <w:szCs w:val="26"/>
          <w:rtl/>
          <w14:ligatures w14:val="standardContextual"/>
        </w:rPr>
        <w:t xml:space="preserve"> في تقييم المخاطر، بحيث يتم ترتيب المخاطر بحسب درجة خطورتها (الاحتمالية × الأثر × القدرة على الاكتشاف)، ومن ثم تطوير استراتيجيات استجابة فعالة.</w:t>
      </w:r>
    </w:p>
    <w:p w14:paraId="6C99419C" w14:textId="5EE96DAA" w:rsidR="00E152DE" w:rsidRDefault="00E152DE" w:rsidP="00D1374B">
      <w:pPr>
        <w:pStyle w:val="ListParagraph"/>
        <w:spacing w:line="360" w:lineRule="auto"/>
        <w:ind w:left="180"/>
        <w:jc w:val="both"/>
        <w:rPr>
          <w:rFonts w:cs="Calibri"/>
          <w:noProof/>
          <w:sz w:val="26"/>
          <w:szCs w:val="26"/>
          <w:rtl/>
          <w14:ligatures w14:val="standardContextual"/>
        </w:rPr>
      </w:pPr>
      <w:r w:rsidRPr="00E152DE">
        <w:rPr>
          <w:rFonts w:cs="Calibri"/>
          <w:noProof/>
          <w:sz w:val="26"/>
          <w:szCs w:val="26"/>
          <w:rtl/>
          <w14:ligatures w14:val="standardContextual"/>
        </w:rPr>
        <w:t>و أظهرت الدراسة مجموعة من النتائج أبرزها :-</w:t>
      </w:r>
    </w:p>
    <w:p w14:paraId="28ED8C1E" w14:textId="77777777" w:rsidR="00E152DE" w:rsidRPr="00E152DE" w:rsidRDefault="00E152DE" w:rsidP="00D33C81">
      <w:pPr>
        <w:pStyle w:val="ListParagraph"/>
        <w:numPr>
          <w:ilvl w:val="0"/>
          <w:numId w:val="15"/>
        </w:numPr>
        <w:spacing w:line="360" w:lineRule="auto"/>
        <w:jc w:val="both"/>
        <w:rPr>
          <w:rFonts w:cs="Calibri"/>
          <w:noProof/>
          <w:sz w:val="26"/>
          <w:szCs w:val="26"/>
          <w:rtl/>
          <w:lang w:bidi="ar-OM"/>
          <w14:ligatures w14:val="standardContextual"/>
        </w:rPr>
      </w:pPr>
      <w:r w:rsidRPr="00E152DE">
        <w:rPr>
          <w:rFonts w:cs="Calibri"/>
          <w:noProof/>
          <w:sz w:val="26"/>
          <w:szCs w:val="26"/>
          <w:rtl/>
          <w:lang w:bidi="ar-OM"/>
          <w14:ligatures w14:val="standardContextual"/>
        </w:rPr>
        <w:t xml:space="preserve">يساعد دمج </w:t>
      </w:r>
      <w:r w:rsidRPr="00E152DE">
        <w:rPr>
          <w:rFonts w:cs="Calibri"/>
          <w:noProof/>
          <w:sz w:val="26"/>
          <w:szCs w:val="26"/>
          <w:lang w:bidi="ar-OM"/>
          <w14:ligatures w14:val="standardContextual"/>
        </w:rPr>
        <w:t>FMEA</w:t>
      </w:r>
      <w:r w:rsidRPr="00E152DE">
        <w:rPr>
          <w:rFonts w:cs="Calibri"/>
          <w:noProof/>
          <w:sz w:val="26"/>
          <w:szCs w:val="26"/>
          <w:rtl/>
          <w:lang w:bidi="ar-OM"/>
          <w14:ligatures w14:val="standardContextual"/>
        </w:rPr>
        <w:t xml:space="preserve"> في إدارة المشاريع على تحديد مسبق للمخاطر ذات التأثير العالي.</w:t>
      </w:r>
    </w:p>
    <w:p w14:paraId="75ADBEA5" w14:textId="77777777" w:rsidR="00E152DE" w:rsidRPr="00E152DE" w:rsidRDefault="00E152DE" w:rsidP="00D33C81">
      <w:pPr>
        <w:pStyle w:val="ListParagraph"/>
        <w:numPr>
          <w:ilvl w:val="0"/>
          <w:numId w:val="15"/>
        </w:numPr>
        <w:spacing w:line="360" w:lineRule="auto"/>
        <w:jc w:val="both"/>
        <w:rPr>
          <w:rFonts w:cs="Calibri"/>
          <w:noProof/>
          <w:sz w:val="26"/>
          <w:szCs w:val="26"/>
          <w:rtl/>
          <w:lang w:bidi="ar-OM"/>
          <w14:ligatures w14:val="standardContextual"/>
        </w:rPr>
      </w:pPr>
      <w:r w:rsidRPr="00E152DE">
        <w:rPr>
          <w:rFonts w:cs="Calibri"/>
          <w:noProof/>
          <w:sz w:val="26"/>
          <w:szCs w:val="26"/>
          <w:rtl/>
          <w:lang w:bidi="ar-OM"/>
          <w14:ligatures w14:val="standardContextual"/>
        </w:rPr>
        <w:t>وجود ارتباط قوي بين المعالجة المنهجية للمخاطر وجودة التنفيذ، خاصة في المراحل المبكرة من المشروع.</w:t>
      </w:r>
    </w:p>
    <w:p w14:paraId="03F4A470" w14:textId="7EAE5633" w:rsidR="0016270C" w:rsidRDefault="00E152DE" w:rsidP="00D33C81">
      <w:pPr>
        <w:pStyle w:val="ListParagraph"/>
        <w:numPr>
          <w:ilvl w:val="0"/>
          <w:numId w:val="15"/>
        </w:numPr>
        <w:spacing w:line="360" w:lineRule="auto"/>
        <w:jc w:val="both"/>
        <w:rPr>
          <w:rFonts w:cs="Calibri"/>
          <w:noProof/>
          <w:sz w:val="28"/>
          <w:szCs w:val="28"/>
          <w:rtl/>
          <w14:ligatures w14:val="standardContextual"/>
        </w:rPr>
      </w:pPr>
      <w:r w:rsidRPr="00E152DE">
        <w:rPr>
          <w:rFonts w:cs="Calibri"/>
          <w:noProof/>
          <w:sz w:val="26"/>
          <w:szCs w:val="26"/>
          <w:rtl/>
          <w:lang w:bidi="ar-OM"/>
          <w14:ligatures w14:val="standardContextual"/>
        </w:rPr>
        <w:t>أن استخدام أدوات تحليل متقدمة يُقلل من القرارات الانفعالية وغير المبنية على بيانات.</w:t>
      </w:r>
    </w:p>
    <w:p w14:paraId="12466135" w14:textId="77777777" w:rsidR="00E152DE" w:rsidRPr="00E152DE" w:rsidRDefault="00E152DE" w:rsidP="00E152DE">
      <w:pPr>
        <w:spacing w:line="360" w:lineRule="auto"/>
        <w:ind w:left="180"/>
        <w:jc w:val="both"/>
        <w:rPr>
          <w:rFonts w:cs="Calibri"/>
          <w:noProof/>
          <w:sz w:val="26"/>
          <w:szCs w:val="26"/>
          <w:rtl/>
          <w14:ligatures w14:val="standardContextual"/>
        </w:rPr>
      </w:pPr>
      <w:r w:rsidRPr="00E152DE">
        <w:rPr>
          <w:rFonts w:cs="Calibri"/>
          <w:noProof/>
          <w:sz w:val="26"/>
          <w:szCs w:val="26"/>
          <w:rtl/>
          <w14:ligatures w14:val="standardContextual"/>
        </w:rPr>
        <w:t>و علية أتت التوصيات بما يلي :-</w:t>
      </w:r>
    </w:p>
    <w:p w14:paraId="66D770FC" w14:textId="77777777" w:rsidR="00E152DE" w:rsidRPr="00E152DE" w:rsidRDefault="00E152DE" w:rsidP="00D33C81">
      <w:pPr>
        <w:pStyle w:val="ListParagraph"/>
        <w:numPr>
          <w:ilvl w:val="0"/>
          <w:numId w:val="15"/>
        </w:numPr>
        <w:spacing w:line="360" w:lineRule="auto"/>
        <w:jc w:val="both"/>
        <w:rPr>
          <w:rFonts w:cs="Calibri"/>
          <w:noProof/>
          <w:sz w:val="26"/>
          <w:szCs w:val="26"/>
          <w:rtl/>
          <w:lang w:bidi="ar-OM"/>
          <w14:ligatures w14:val="standardContextual"/>
        </w:rPr>
      </w:pPr>
      <w:r w:rsidRPr="00E152DE">
        <w:rPr>
          <w:rFonts w:cs="Calibri"/>
          <w:noProof/>
          <w:sz w:val="26"/>
          <w:szCs w:val="26"/>
          <w:rtl/>
          <w:lang w:bidi="ar-OM"/>
          <w14:ligatures w14:val="standardContextual"/>
        </w:rPr>
        <w:t xml:space="preserve">اعتماد أدوات تحليل منهجي مثل </w:t>
      </w:r>
      <w:r w:rsidRPr="00E152DE">
        <w:rPr>
          <w:rFonts w:cs="Calibri"/>
          <w:noProof/>
          <w:sz w:val="26"/>
          <w:szCs w:val="26"/>
          <w:lang w:bidi="ar-OM"/>
          <w14:ligatures w14:val="standardContextual"/>
        </w:rPr>
        <w:t>FMEA</w:t>
      </w:r>
      <w:r w:rsidRPr="00E152DE">
        <w:rPr>
          <w:rFonts w:cs="Calibri"/>
          <w:noProof/>
          <w:sz w:val="26"/>
          <w:szCs w:val="26"/>
          <w:rtl/>
          <w:lang w:bidi="ar-OM"/>
          <w14:ligatures w14:val="standardContextual"/>
        </w:rPr>
        <w:t xml:space="preserve"> كجزء من عملية إدارة المخاطر.</w:t>
      </w:r>
    </w:p>
    <w:p w14:paraId="5FDC9B85" w14:textId="77777777" w:rsidR="00E152DE" w:rsidRPr="00E152DE" w:rsidRDefault="00E152DE" w:rsidP="00D33C81">
      <w:pPr>
        <w:pStyle w:val="ListParagraph"/>
        <w:numPr>
          <w:ilvl w:val="0"/>
          <w:numId w:val="15"/>
        </w:numPr>
        <w:spacing w:line="360" w:lineRule="auto"/>
        <w:jc w:val="both"/>
        <w:rPr>
          <w:rFonts w:cs="Calibri"/>
          <w:noProof/>
          <w:sz w:val="26"/>
          <w:szCs w:val="26"/>
          <w:rtl/>
          <w:lang w:bidi="ar-OM"/>
          <w14:ligatures w14:val="standardContextual"/>
        </w:rPr>
      </w:pPr>
      <w:r w:rsidRPr="00E152DE">
        <w:rPr>
          <w:rFonts w:cs="Calibri"/>
          <w:noProof/>
          <w:sz w:val="26"/>
          <w:szCs w:val="26"/>
          <w:rtl/>
          <w:lang w:bidi="ar-OM"/>
          <w14:ligatures w14:val="standardContextual"/>
        </w:rPr>
        <w:t>تدريب فرق المشاريع على تصنيف وترتيب المخاطر باستخدام معايير رقمية.</w:t>
      </w:r>
    </w:p>
    <w:p w14:paraId="3B638E43" w14:textId="1C3BE09A" w:rsidR="00432232" w:rsidRPr="00E152DE" w:rsidRDefault="00E152DE" w:rsidP="00D33C81">
      <w:pPr>
        <w:pStyle w:val="ListParagraph"/>
        <w:numPr>
          <w:ilvl w:val="0"/>
          <w:numId w:val="15"/>
        </w:numPr>
        <w:spacing w:line="360" w:lineRule="auto"/>
        <w:jc w:val="both"/>
        <w:rPr>
          <w:rFonts w:cs="Calibri"/>
          <w:noProof/>
          <w:sz w:val="26"/>
          <w:szCs w:val="26"/>
          <w:rtl/>
          <w:lang w:bidi="ar-OM"/>
          <w14:ligatures w14:val="standardContextual"/>
        </w:rPr>
      </w:pPr>
      <w:r w:rsidRPr="00E152DE">
        <w:rPr>
          <w:rFonts w:cs="Calibri"/>
          <w:noProof/>
          <w:sz w:val="26"/>
          <w:szCs w:val="26"/>
          <w:rtl/>
          <w:lang w:bidi="ar-OM"/>
          <w14:ligatures w14:val="standardContextual"/>
        </w:rPr>
        <w:t>دمج إدارة المخاطر مع إدارة الجودة كمنظومتين مترابطتين.</w:t>
      </w:r>
    </w:p>
    <w:p w14:paraId="3FBC1AA8" w14:textId="74C47543" w:rsidR="008F7097" w:rsidRPr="008F7097" w:rsidRDefault="00E152DE" w:rsidP="008F7097">
      <w:pPr>
        <w:spacing w:line="360" w:lineRule="auto"/>
        <w:rPr>
          <w:rFonts w:cs="Calibri"/>
          <w:noProof/>
          <w:sz w:val="26"/>
          <w:szCs w:val="26"/>
          <w:rtl/>
          <w14:ligatures w14:val="standardContextual"/>
        </w:rPr>
      </w:pPr>
      <w:r w:rsidRPr="00E152DE">
        <w:rPr>
          <w:rFonts w:cs="Calibri" w:hint="cs"/>
          <w:noProof/>
          <w:sz w:val="26"/>
          <w:szCs w:val="26"/>
          <w:rtl/>
          <w14:ligatures w14:val="standardContextual"/>
        </w:rPr>
        <w:t xml:space="preserve">و يرى الباحث أن </w:t>
      </w:r>
      <w:r w:rsidR="008F7097" w:rsidRPr="008F7097">
        <w:rPr>
          <w:rFonts w:cs="Calibri"/>
          <w:noProof/>
          <w:sz w:val="26"/>
          <w:szCs w:val="26"/>
          <w:rtl/>
          <w14:ligatures w14:val="standardContextual"/>
        </w:rPr>
        <w:t>هذه الدراسة تُعزز الاتجاه الذي تتبناه الدراسة الحالية نحو تكامل أدوات إدارة المخاطر مع معايير الجودة التنفيذية، وتؤكد على أهمية استخدام تقنيات تحليل متقدمة لتقليل نسب الإخفاق في المشاريع، بما يُسهم في تحقيق أهداف المشروع بكفاءة عالية.</w:t>
      </w:r>
    </w:p>
    <w:p w14:paraId="6D0EB36E" w14:textId="2E576EFB" w:rsidR="00432232" w:rsidRPr="00E152DE" w:rsidRDefault="00432232" w:rsidP="008F7097">
      <w:pPr>
        <w:spacing w:line="360" w:lineRule="auto"/>
        <w:rPr>
          <w:rFonts w:cs="Calibri"/>
          <w:noProof/>
          <w:sz w:val="28"/>
          <w:szCs w:val="28"/>
          <w:rtl/>
          <w14:ligatures w14:val="standardContextual"/>
        </w:rPr>
      </w:pPr>
    </w:p>
    <w:p w14:paraId="5A814F6C" w14:textId="77777777" w:rsidR="00432232" w:rsidRDefault="00432232" w:rsidP="00D1374B">
      <w:pPr>
        <w:pStyle w:val="ListParagraph"/>
        <w:spacing w:line="360" w:lineRule="auto"/>
        <w:ind w:left="180"/>
        <w:jc w:val="both"/>
        <w:rPr>
          <w:rFonts w:cs="Calibri"/>
          <w:noProof/>
          <w:sz w:val="28"/>
          <w:szCs w:val="28"/>
          <w:rtl/>
          <w14:ligatures w14:val="standardContextual"/>
        </w:rPr>
      </w:pPr>
    </w:p>
    <w:p w14:paraId="3B789A53" w14:textId="77777777" w:rsidR="00432232" w:rsidRDefault="00432232" w:rsidP="00D1374B">
      <w:pPr>
        <w:pStyle w:val="ListParagraph"/>
        <w:spacing w:line="360" w:lineRule="auto"/>
        <w:ind w:left="180"/>
        <w:jc w:val="both"/>
        <w:rPr>
          <w:rFonts w:cs="Calibri"/>
          <w:noProof/>
          <w:sz w:val="28"/>
          <w:szCs w:val="28"/>
          <w:rtl/>
          <w14:ligatures w14:val="standardContextual"/>
        </w:rPr>
      </w:pPr>
    </w:p>
    <w:p w14:paraId="5633AA17" w14:textId="77777777" w:rsidR="00432232" w:rsidRDefault="00432232" w:rsidP="00D1374B">
      <w:pPr>
        <w:pStyle w:val="ListParagraph"/>
        <w:spacing w:line="360" w:lineRule="auto"/>
        <w:ind w:left="180"/>
        <w:jc w:val="both"/>
        <w:rPr>
          <w:rFonts w:cs="Calibri"/>
          <w:noProof/>
          <w:sz w:val="28"/>
          <w:szCs w:val="28"/>
          <w:rtl/>
          <w14:ligatures w14:val="standardContextual"/>
        </w:rPr>
      </w:pPr>
    </w:p>
    <w:p w14:paraId="060C7250" w14:textId="77777777" w:rsidR="00432232" w:rsidRDefault="00432232" w:rsidP="00D1374B">
      <w:pPr>
        <w:pStyle w:val="ListParagraph"/>
        <w:spacing w:line="360" w:lineRule="auto"/>
        <w:ind w:left="180"/>
        <w:jc w:val="both"/>
        <w:rPr>
          <w:rFonts w:cs="Calibri"/>
          <w:noProof/>
          <w:sz w:val="28"/>
          <w:szCs w:val="28"/>
          <w:rtl/>
          <w14:ligatures w14:val="standardContextual"/>
        </w:rPr>
      </w:pPr>
    </w:p>
    <w:p w14:paraId="19D2E132" w14:textId="77777777" w:rsidR="00432232" w:rsidRDefault="00432232" w:rsidP="00D1374B">
      <w:pPr>
        <w:pStyle w:val="ListParagraph"/>
        <w:spacing w:line="360" w:lineRule="auto"/>
        <w:ind w:left="180"/>
        <w:jc w:val="both"/>
        <w:rPr>
          <w:rFonts w:cs="Calibri"/>
          <w:noProof/>
          <w:sz w:val="28"/>
          <w:szCs w:val="28"/>
          <w:rtl/>
          <w14:ligatures w14:val="standardContextual"/>
        </w:rPr>
      </w:pPr>
    </w:p>
    <w:p w14:paraId="4EA03ADB" w14:textId="740F9132" w:rsidR="004E05B1" w:rsidRDefault="00B753A3" w:rsidP="00CC5F05">
      <w:pPr>
        <w:shd w:val="clear" w:color="auto" w:fill="E7E6E6" w:themeFill="background2"/>
        <w:jc w:val="center"/>
        <w:outlineLvl w:val="0"/>
        <w:rPr>
          <w:rFonts w:cstheme="minorHAnsi"/>
          <w:b/>
          <w:bCs/>
          <w:sz w:val="32"/>
          <w:szCs w:val="32"/>
          <w:rtl/>
          <w:lang w:bidi="ar-OM"/>
        </w:rPr>
      </w:pPr>
      <w:bookmarkStart w:id="31" w:name="_Toc203408282"/>
      <w:r>
        <w:rPr>
          <w:rFonts w:cstheme="minorHAnsi" w:hint="cs"/>
          <w:b/>
          <w:bCs/>
          <w:sz w:val="32"/>
          <w:szCs w:val="32"/>
          <w:rtl/>
          <w:lang w:bidi="ar-OM"/>
        </w:rPr>
        <w:lastRenderedPageBreak/>
        <w:t xml:space="preserve">أوجه الإستفادة </w:t>
      </w:r>
      <w:r w:rsidR="00513820">
        <w:rPr>
          <w:rFonts w:cstheme="minorHAnsi" w:hint="cs"/>
          <w:b/>
          <w:bCs/>
          <w:sz w:val="32"/>
          <w:szCs w:val="32"/>
          <w:rtl/>
          <w:lang w:bidi="ar-OM"/>
        </w:rPr>
        <w:t>و الإختلاف بين الدراسات</w:t>
      </w:r>
      <w:bookmarkEnd w:id="31"/>
    </w:p>
    <w:p w14:paraId="7BCCA3C0" w14:textId="77777777" w:rsidR="002D2708" w:rsidRPr="002D2708" w:rsidRDefault="002D2708" w:rsidP="00D1374B">
      <w:pPr>
        <w:pStyle w:val="ListParagraph"/>
        <w:spacing w:line="360" w:lineRule="auto"/>
        <w:ind w:left="180"/>
        <w:jc w:val="both"/>
        <w:rPr>
          <w:rFonts w:cs="Calibri"/>
          <w:noProof/>
          <w:sz w:val="16"/>
          <w:szCs w:val="16"/>
          <w:rtl/>
          <w:lang w:bidi="ar-OM"/>
          <w14:ligatures w14:val="standardContextual"/>
        </w:rPr>
      </w:pPr>
    </w:p>
    <w:p w14:paraId="0E8775A5" w14:textId="77777777" w:rsidR="002D2708" w:rsidRDefault="002D2708" w:rsidP="00D1374B">
      <w:pPr>
        <w:pStyle w:val="ListParagraph"/>
        <w:spacing w:line="360" w:lineRule="auto"/>
        <w:ind w:left="180"/>
        <w:jc w:val="both"/>
        <w:rPr>
          <w:rFonts w:cs="Calibri"/>
          <w:noProof/>
          <w:sz w:val="28"/>
          <w:szCs w:val="28"/>
          <w:rtl/>
          <w14:ligatures w14:val="standardContextual"/>
        </w:rPr>
      </w:pPr>
      <w:r w:rsidRPr="002D2708">
        <w:rPr>
          <w:rFonts w:cs="Calibri"/>
          <w:noProof/>
          <w:sz w:val="28"/>
          <w:szCs w:val="28"/>
          <w:rtl/>
          <w14:ligatures w14:val="standardContextual"/>
        </w:rPr>
        <w:t xml:space="preserve">في ضوء مراجعة </w:t>
      </w:r>
      <w:r>
        <w:rPr>
          <w:rFonts w:cs="Calibri" w:hint="cs"/>
          <w:noProof/>
          <w:sz w:val="28"/>
          <w:szCs w:val="28"/>
          <w:rtl/>
          <w14:ligatures w14:val="standardContextual"/>
        </w:rPr>
        <w:t xml:space="preserve">المؤتمرات </w:t>
      </w:r>
      <w:r w:rsidRPr="002D2708">
        <w:rPr>
          <w:rFonts w:cs="Calibri"/>
          <w:noProof/>
          <w:sz w:val="28"/>
          <w:szCs w:val="28"/>
          <w:rtl/>
          <w14:ligatures w14:val="standardContextual"/>
        </w:rPr>
        <w:t>والدراسات السابقة ذات الصلة بموضوع الدراسة، حرص الباحث على تحليل أوجه التشابه والاختلاف بين ما توصلت إليه تلك الدراسات وموضوع البحث الحالي، وذلك بهدف تعزيز الإطار النظري وتأكيد أهمية الدراسة</w:t>
      </w:r>
      <w:r>
        <w:rPr>
          <w:rFonts w:cs="Calibri" w:hint="cs"/>
          <w:noProof/>
          <w:sz w:val="28"/>
          <w:szCs w:val="28"/>
          <w:rtl/>
          <w14:ligatures w14:val="standardContextual"/>
        </w:rPr>
        <w:t xml:space="preserve"> .</w:t>
      </w:r>
    </w:p>
    <w:p w14:paraId="2A69BDF4" w14:textId="18E46F1D" w:rsidR="00432232" w:rsidRPr="00D1374B" w:rsidRDefault="002D2708" w:rsidP="00D1374B">
      <w:pPr>
        <w:pStyle w:val="ListParagraph"/>
        <w:spacing w:line="360" w:lineRule="auto"/>
        <w:ind w:left="180"/>
        <w:jc w:val="both"/>
        <w:rPr>
          <w:rFonts w:cs="Calibri"/>
          <w:noProof/>
          <w:sz w:val="28"/>
          <w:szCs w:val="28"/>
          <w14:ligatures w14:val="standardContextual"/>
        </w:rPr>
      </w:pPr>
      <w:r w:rsidRPr="002D2708">
        <w:rPr>
          <w:rFonts w:cs="Calibri"/>
          <w:noProof/>
          <w:sz w:val="28"/>
          <w:szCs w:val="28"/>
          <w:rtl/>
          <w14:ligatures w14:val="standardContextual"/>
        </w:rPr>
        <w:t>وقد تم استخلاص عدد من النقاط الجوهرية التي تساهم في توجيه البحث وتعزيز مصداقية نتائجه، مع إبراز الجوانب التي تميز الدراسة الحالية من حيث التركيز، المنهجية، والمعالجة العلمية.</w:t>
      </w:r>
    </w:p>
    <w:p w14:paraId="46FA042D" w14:textId="77777777" w:rsidR="00513820" w:rsidRDefault="00513820" w:rsidP="00EA2A18">
      <w:pPr>
        <w:pStyle w:val="ListParagraph"/>
        <w:spacing w:line="360" w:lineRule="auto"/>
        <w:ind w:left="180"/>
        <w:rPr>
          <w:rFonts w:cs="Calibri"/>
          <w:b/>
          <w:bCs/>
          <w:noProof/>
          <w:sz w:val="28"/>
          <w:szCs w:val="28"/>
          <w:u w:val="single"/>
          <w:rtl/>
          <w14:ligatures w14:val="standardContextual"/>
        </w:rPr>
      </w:pPr>
    </w:p>
    <w:p w14:paraId="3101C45D" w14:textId="388C0BF8" w:rsidR="00EA2A18" w:rsidRPr="00AC7064" w:rsidRDefault="00EA2A18" w:rsidP="00EA2A18">
      <w:pPr>
        <w:pStyle w:val="ListParagraph"/>
        <w:spacing w:line="360" w:lineRule="auto"/>
        <w:ind w:left="180"/>
        <w:rPr>
          <w:rFonts w:cs="Calibri"/>
          <w:b/>
          <w:bCs/>
          <w:noProof/>
          <w:sz w:val="28"/>
          <w:szCs w:val="28"/>
          <w:u w:val="single"/>
          <w:rtl/>
          <w14:ligatures w14:val="standardContextual"/>
        </w:rPr>
      </w:pPr>
      <w:r w:rsidRPr="00AC7064">
        <w:rPr>
          <w:rFonts w:cs="Calibri"/>
          <w:b/>
          <w:bCs/>
          <w:noProof/>
          <w:sz w:val="28"/>
          <w:szCs w:val="28"/>
          <w:u w:val="single"/>
          <w:rtl/>
          <w14:ligatures w14:val="standardContextual"/>
        </w:rPr>
        <w:t>ما تم الاستفادة منه من الدراسات السابقة</w:t>
      </w:r>
      <w:r w:rsidR="002D2708">
        <w:rPr>
          <w:rFonts w:cs="Calibri" w:hint="cs"/>
          <w:b/>
          <w:bCs/>
          <w:noProof/>
          <w:sz w:val="28"/>
          <w:szCs w:val="28"/>
          <w:u w:val="single"/>
          <w:rtl/>
          <w14:ligatures w14:val="standardContextual"/>
        </w:rPr>
        <w:t xml:space="preserve"> :-</w:t>
      </w:r>
    </w:p>
    <w:p w14:paraId="0392393E" w14:textId="77777777" w:rsidR="002D2708" w:rsidRPr="002D2708" w:rsidRDefault="002D2708" w:rsidP="00D33C81">
      <w:pPr>
        <w:pStyle w:val="ListParagraph"/>
        <w:numPr>
          <w:ilvl w:val="0"/>
          <w:numId w:val="5"/>
        </w:numPr>
        <w:spacing w:line="360" w:lineRule="auto"/>
        <w:jc w:val="both"/>
        <w:rPr>
          <w:rFonts w:cs="Calibri"/>
          <w:noProof/>
          <w:sz w:val="28"/>
          <w:szCs w:val="28"/>
          <w14:ligatures w14:val="standardContextual"/>
        </w:rPr>
      </w:pPr>
      <w:r w:rsidRPr="002D2708">
        <w:rPr>
          <w:rFonts w:cs="Calibri"/>
          <w:noProof/>
          <w:sz w:val="28"/>
          <w:szCs w:val="28"/>
          <w:rtl/>
          <w14:ligatures w14:val="standardContextual"/>
        </w:rPr>
        <w:t>إبراز العلاقة بين إدارة المخاطر وتحسين جودة المشاريع الإنشائية.</w:t>
      </w:r>
    </w:p>
    <w:p w14:paraId="1BAABBD8" w14:textId="77777777" w:rsidR="002D2708" w:rsidRPr="002D2708" w:rsidRDefault="002D2708" w:rsidP="00D33C81">
      <w:pPr>
        <w:pStyle w:val="ListParagraph"/>
        <w:numPr>
          <w:ilvl w:val="0"/>
          <w:numId w:val="5"/>
        </w:numPr>
        <w:spacing w:line="360" w:lineRule="auto"/>
        <w:jc w:val="both"/>
        <w:rPr>
          <w:rFonts w:cs="Calibri"/>
          <w:noProof/>
          <w:sz w:val="28"/>
          <w:szCs w:val="28"/>
          <w14:ligatures w14:val="standardContextual"/>
        </w:rPr>
      </w:pPr>
      <w:r w:rsidRPr="002D2708">
        <w:rPr>
          <w:rFonts w:cs="Calibri"/>
          <w:noProof/>
          <w:sz w:val="28"/>
          <w:szCs w:val="28"/>
          <w:rtl/>
          <w14:ligatures w14:val="standardContextual"/>
        </w:rPr>
        <w:t>الاستفادة من تجارب المشاريع في مكة المكرمة والمملكة العربية السعودية في تحليل تأثير إدارة المخاطر على المشاريع الكبرى.</w:t>
      </w:r>
    </w:p>
    <w:p w14:paraId="7FF50968" w14:textId="77777777" w:rsidR="002D2708" w:rsidRPr="002D2708" w:rsidRDefault="002D2708" w:rsidP="00D33C81">
      <w:pPr>
        <w:pStyle w:val="ListParagraph"/>
        <w:numPr>
          <w:ilvl w:val="0"/>
          <w:numId w:val="5"/>
        </w:numPr>
        <w:spacing w:line="360" w:lineRule="auto"/>
        <w:jc w:val="both"/>
        <w:rPr>
          <w:rFonts w:cs="Calibri"/>
          <w:noProof/>
          <w:sz w:val="28"/>
          <w:szCs w:val="28"/>
          <w14:ligatures w14:val="standardContextual"/>
        </w:rPr>
      </w:pPr>
      <w:r w:rsidRPr="002D2708">
        <w:rPr>
          <w:rFonts w:cs="Calibri"/>
          <w:noProof/>
          <w:sz w:val="28"/>
          <w:szCs w:val="28"/>
          <w:rtl/>
          <w14:ligatures w14:val="standardContextual"/>
        </w:rPr>
        <w:t>التركيز على استراتيجيات إدارة المخاطر المتكاملة في مراحل المشروع المختلفة.</w:t>
      </w:r>
    </w:p>
    <w:p w14:paraId="7676E6F8" w14:textId="77777777" w:rsidR="002D2708" w:rsidRPr="002D2708" w:rsidRDefault="002D2708" w:rsidP="00D33C81">
      <w:pPr>
        <w:pStyle w:val="ListParagraph"/>
        <w:numPr>
          <w:ilvl w:val="0"/>
          <w:numId w:val="5"/>
        </w:numPr>
        <w:spacing w:line="360" w:lineRule="auto"/>
        <w:jc w:val="both"/>
        <w:rPr>
          <w:rFonts w:cs="Calibri"/>
          <w:noProof/>
          <w:sz w:val="28"/>
          <w:szCs w:val="28"/>
          <w14:ligatures w14:val="standardContextual"/>
        </w:rPr>
      </w:pPr>
      <w:r w:rsidRPr="002D2708">
        <w:rPr>
          <w:rFonts w:cs="Calibri"/>
          <w:noProof/>
          <w:sz w:val="28"/>
          <w:szCs w:val="28"/>
          <w:rtl/>
          <w14:ligatures w14:val="standardContextual"/>
        </w:rPr>
        <w:t xml:space="preserve">توضيح أهمية التكنولوجيا الحديثة (مثل الذكاء الاصطناعي، التحليل الرقمي، ونمذجة معلومات البناء - </w:t>
      </w:r>
      <w:r w:rsidRPr="002D2708">
        <w:rPr>
          <w:rFonts w:cs="Calibri"/>
          <w:noProof/>
          <w:sz w:val="28"/>
          <w:szCs w:val="28"/>
          <w14:ligatures w14:val="standardContextual"/>
        </w:rPr>
        <w:t>BIM</w:t>
      </w:r>
      <w:r w:rsidRPr="002D2708">
        <w:rPr>
          <w:rFonts w:cs="Calibri"/>
          <w:noProof/>
          <w:sz w:val="28"/>
          <w:szCs w:val="28"/>
          <w:rtl/>
          <w14:ligatures w14:val="standardContextual"/>
        </w:rPr>
        <w:t>) في تحسين عمليات إدارة المخاطر وتعزيز كفاءة المشاريع.</w:t>
      </w:r>
    </w:p>
    <w:p w14:paraId="4A87B29A" w14:textId="77777777" w:rsidR="002D2708" w:rsidRPr="002D2708" w:rsidRDefault="002D2708" w:rsidP="00D33C81">
      <w:pPr>
        <w:pStyle w:val="ListParagraph"/>
        <w:numPr>
          <w:ilvl w:val="0"/>
          <w:numId w:val="5"/>
        </w:numPr>
        <w:spacing w:line="360" w:lineRule="auto"/>
        <w:jc w:val="both"/>
        <w:rPr>
          <w:rFonts w:cs="Calibri"/>
          <w:noProof/>
          <w:sz w:val="28"/>
          <w:szCs w:val="28"/>
          <w14:ligatures w14:val="standardContextual"/>
        </w:rPr>
      </w:pPr>
      <w:r w:rsidRPr="002D2708">
        <w:rPr>
          <w:rFonts w:cs="Calibri"/>
          <w:noProof/>
          <w:sz w:val="28"/>
          <w:szCs w:val="28"/>
          <w:rtl/>
          <w14:ligatures w14:val="standardContextual"/>
        </w:rPr>
        <w:t xml:space="preserve">الاستفادة من نماذج تحليل المخاطر العالمية مثل </w:t>
      </w:r>
      <w:r w:rsidRPr="002D2708">
        <w:rPr>
          <w:rFonts w:cs="Calibri"/>
          <w:noProof/>
          <w:sz w:val="28"/>
          <w:szCs w:val="28"/>
          <w14:ligatures w14:val="standardContextual"/>
        </w:rPr>
        <w:t>FMEA</w:t>
      </w:r>
      <w:r w:rsidRPr="002D2708">
        <w:rPr>
          <w:rFonts w:cs="Calibri"/>
          <w:noProof/>
          <w:sz w:val="28"/>
          <w:szCs w:val="28"/>
          <w:rtl/>
          <w14:ligatures w14:val="standardContextual"/>
        </w:rPr>
        <w:t xml:space="preserve"> (تحليل أنماط الفشل وتأثيراتها) في تقديم إطار عملي يمكن تطبيقه في المشاريع الإنشائية.</w:t>
      </w:r>
    </w:p>
    <w:p w14:paraId="52DB972F" w14:textId="77777777" w:rsidR="002D2708" w:rsidRPr="002D2708" w:rsidRDefault="002D2708" w:rsidP="00D33C81">
      <w:pPr>
        <w:pStyle w:val="ListParagraph"/>
        <w:numPr>
          <w:ilvl w:val="0"/>
          <w:numId w:val="5"/>
        </w:numPr>
        <w:spacing w:line="360" w:lineRule="auto"/>
        <w:jc w:val="both"/>
        <w:rPr>
          <w:rFonts w:cs="Calibri"/>
          <w:noProof/>
          <w:sz w:val="28"/>
          <w:szCs w:val="28"/>
          <w14:ligatures w14:val="standardContextual"/>
        </w:rPr>
      </w:pPr>
      <w:r w:rsidRPr="002D2708">
        <w:rPr>
          <w:rFonts w:cs="Calibri"/>
          <w:noProof/>
          <w:sz w:val="28"/>
          <w:szCs w:val="28"/>
          <w:rtl/>
          <w14:ligatures w14:val="standardContextual"/>
        </w:rPr>
        <w:t>إبراز أهمية التعاون بين المؤسسات الأكاديمية والمهنية في تطوير ممارسات إدارة المخاطر وتحسين السياسات الخاصة بها لضمان استدامة المشاريع.</w:t>
      </w:r>
    </w:p>
    <w:p w14:paraId="4D43CCBA" w14:textId="77777777" w:rsidR="002D2708" w:rsidRPr="002D2708" w:rsidRDefault="002D2708" w:rsidP="00D33C81">
      <w:pPr>
        <w:pStyle w:val="ListParagraph"/>
        <w:numPr>
          <w:ilvl w:val="0"/>
          <w:numId w:val="5"/>
        </w:numPr>
        <w:spacing w:line="360" w:lineRule="auto"/>
        <w:jc w:val="both"/>
        <w:rPr>
          <w:rFonts w:cs="Calibri"/>
          <w:noProof/>
          <w:sz w:val="28"/>
          <w:szCs w:val="28"/>
          <w14:ligatures w14:val="standardContextual"/>
        </w:rPr>
      </w:pPr>
      <w:r w:rsidRPr="002D2708">
        <w:rPr>
          <w:rFonts w:cs="Calibri"/>
          <w:noProof/>
          <w:sz w:val="28"/>
          <w:szCs w:val="28"/>
          <w:rtl/>
          <w14:ligatures w14:val="standardContextual"/>
        </w:rPr>
        <w:t xml:space="preserve">دور المؤتمرات المتخصصة مثل مؤتمر </w:t>
      </w:r>
      <w:r w:rsidRPr="002D2708">
        <w:rPr>
          <w:rFonts w:cs="Calibri"/>
          <w:noProof/>
          <w:sz w:val="28"/>
          <w:szCs w:val="28"/>
          <w14:ligatures w14:val="standardContextual"/>
        </w:rPr>
        <w:t>PMI</w:t>
      </w:r>
      <w:r w:rsidRPr="002D2708">
        <w:rPr>
          <w:rFonts w:cs="Calibri"/>
          <w:noProof/>
          <w:sz w:val="28"/>
          <w:szCs w:val="28"/>
          <w:rtl/>
          <w14:ligatures w14:val="standardContextual"/>
        </w:rPr>
        <w:t xml:space="preserve"> والمؤتمر الدولي لإدارة المخاطر في صناعة البناء في تطوير فهم أعمق للممارسات العالمية في إدارة المخاطر.</w:t>
      </w:r>
    </w:p>
    <w:p w14:paraId="3D11CF91" w14:textId="77777777" w:rsidR="002D2708" w:rsidRPr="002D2708" w:rsidRDefault="002D2708" w:rsidP="00D33C81">
      <w:pPr>
        <w:pStyle w:val="ListParagraph"/>
        <w:numPr>
          <w:ilvl w:val="0"/>
          <w:numId w:val="5"/>
        </w:numPr>
        <w:spacing w:line="360" w:lineRule="auto"/>
        <w:jc w:val="both"/>
        <w:rPr>
          <w:rFonts w:cs="Calibri"/>
          <w:noProof/>
          <w:sz w:val="28"/>
          <w:szCs w:val="28"/>
          <w14:ligatures w14:val="standardContextual"/>
        </w:rPr>
      </w:pPr>
      <w:r w:rsidRPr="002D2708">
        <w:rPr>
          <w:rFonts w:cs="Calibri"/>
          <w:noProof/>
          <w:sz w:val="28"/>
          <w:szCs w:val="28"/>
          <w:rtl/>
          <w14:ligatures w14:val="standardContextual"/>
        </w:rPr>
        <w:t>دعم متغير النضج المؤسسي من خلال المقارنة بين المؤسسات التي تطبق إدارة المخاطر فعليًا وتلك التي تعاني من ضعف في الممارسة.</w:t>
      </w:r>
    </w:p>
    <w:p w14:paraId="6F54B8E7" w14:textId="77777777" w:rsidR="002D2708" w:rsidRPr="002D2708" w:rsidRDefault="002D2708" w:rsidP="00D33C81">
      <w:pPr>
        <w:pStyle w:val="ListParagraph"/>
        <w:numPr>
          <w:ilvl w:val="0"/>
          <w:numId w:val="5"/>
        </w:numPr>
        <w:spacing w:line="360" w:lineRule="auto"/>
        <w:jc w:val="both"/>
        <w:rPr>
          <w:rFonts w:cs="Calibri"/>
          <w:noProof/>
          <w:sz w:val="28"/>
          <w:szCs w:val="28"/>
          <w14:ligatures w14:val="standardContextual"/>
        </w:rPr>
      </w:pPr>
      <w:r w:rsidRPr="002D2708">
        <w:rPr>
          <w:rFonts w:cs="Calibri"/>
          <w:noProof/>
          <w:sz w:val="28"/>
          <w:szCs w:val="28"/>
          <w:rtl/>
          <w14:ligatures w14:val="standardContextual"/>
        </w:rPr>
        <w:t>تأكيد أهمية استثمار الفرص كجزء لا يتجزأ من إدارة المخاطر، بما يعزز القيمة المضافة للمشاريع.</w:t>
      </w:r>
    </w:p>
    <w:p w14:paraId="19551F4C" w14:textId="2BB2DABB" w:rsidR="002D2708" w:rsidRPr="002D2708" w:rsidRDefault="002D2708" w:rsidP="00CE73D3">
      <w:pPr>
        <w:pStyle w:val="ListParagraph"/>
        <w:numPr>
          <w:ilvl w:val="0"/>
          <w:numId w:val="5"/>
        </w:numPr>
        <w:spacing w:line="360" w:lineRule="auto"/>
        <w:rPr>
          <w:rFonts w:cs="Calibri"/>
          <w:noProof/>
          <w:sz w:val="28"/>
          <w:szCs w:val="28"/>
          <w14:ligatures w14:val="standardContextual"/>
        </w:rPr>
      </w:pPr>
      <w:r w:rsidRPr="002D2708">
        <w:rPr>
          <w:rFonts w:cs="Calibri"/>
          <w:noProof/>
          <w:sz w:val="28"/>
          <w:szCs w:val="28"/>
          <w:rtl/>
          <w14:ligatures w14:val="standardContextual"/>
        </w:rPr>
        <w:lastRenderedPageBreak/>
        <w:t>تعزيز التوصية بتبني أدوات التحليل الرقمي والنماذج المؤتمتة في إدارة المخاطر بناءً على تجارب ودراسات حديثة.</w:t>
      </w:r>
    </w:p>
    <w:p w14:paraId="4D1F5C21" w14:textId="77777777" w:rsidR="001F36A2" w:rsidRPr="001F36A2" w:rsidRDefault="001F36A2" w:rsidP="001F36A2">
      <w:pPr>
        <w:spacing w:line="360" w:lineRule="auto"/>
        <w:rPr>
          <w:rFonts w:cs="Calibri"/>
          <w:noProof/>
          <w:sz w:val="28"/>
          <w:szCs w:val="28"/>
          <w14:ligatures w14:val="standardContextual"/>
        </w:rPr>
      </w:pPr>
    </w:p>
    <w:p w14:paraId="3796B2C5" w14:textId="0B50981C" w:rsidR="00983B5B" w:rsidRPr="00AC7064" w:rsidRDefault="0018361B" w:rsidP="00983B5B">
      <w:pPr>
        <w:pStyle w:val="ListParagraph"/>
        <w:spacing w:line="360" w:lineRule="auto"/>
        <w:ind w:left="180"/>
        <w:rPr>
          <w:rFonts w:cs="Calibri"/>
          <w:b/>
          <w:bCs/>
          <w:noProof/>
          <w:sz w:val="28"/>
          <w:szCs w:val="28"/>
          <w:u w:val="single"/>
          <w:rtl/>
          <w14:ligatures w14:val="standardContextual"/>
        </w:rPr>
      </w:pPr>
      <w:r w:rsidRPr="00AC7064">
        <w:rPr>
          <w:rFonts w:cs="Calibri" w:hint="cs"/>
          <w:b/>
          <w:bCs/>
          <w:noProof/>
          <w:sz w:val="28"/>
          <w:szCs w:val="28"/>
          <w:u w:val="single"/>
          <w:rtl/>
          <w14:ligatures w14:val="standardContextual"/>
        </w:rPr>
        <w:t>ما يميز هذه الدراسة عن الدراسات السابقة</w:t>
      </w:r>
    </w:p>
    <w:p w14:paraId="35EE681E" w14:textId="1BE8514D" w:rsidR="002D2708" w:rsidRPr="002D2708" w:rsidRDefault="00CA3107" w:rsidP="002D2708">
      <w:pPr>
        <w:pStyle w:val="ListParagraph"/>
        <w:spacing w:line="360" w:lineRule="auto"/>
        <w:ind w:left="180"/>
        <w:jc w:val="both"/>
        <w:rPr>
          <w:rFonts w:cs="Calibri"/>
          <w:noProof/>
          <w:sz w:val="28"/>
          <w:szCs w:val="28"/>
          <w:rtl/>
          <w:lang w:bidi="ar-OM"/>
          <w14:ligatures w14:val="standardContextual"/>
        </w:rPr>
      </w:pPr>
      <w:r w:rsidRPr="00CA3107">
        <w:rPr>
          <w:rFonts w:cs="Calibri"/>
          <w:noProof/>
          <w:sz w:val="28"/>
          <w:szCs w:val="28"/>
          <w:rtl/>
          <w:lang w:bidi="ar-OM"/>
          <w14:ligatures w14:val="standardContextual"/>
        </w:rPr>
        <w:t xml:space="preserve">تركز هذه الدراسة بشكل خاص على المشاريع الإنشائية في منطقة مكة المكرمة، مما يمنحها قيمة تطبيقية </w:t>
      </w:r>
      <w:r w:rsidR="002D2708" w:rsidRPr="002D2708">
        <w:rPr>
          <w:rFonts w:cs="Calibri"/>
          <w:noProof/>
          <w:sz w:val="28"/>
          <w:szCs w:val="28"/>
          <w:rtl/>
          <w:lang w:bidi="ar-OM"/>
          <w14:ligatures w14:val="standardContextual"/>
        </w:rPr>
        <w:t>عالية نظرًا لخصوصية المشاريع المنفذة في هذه المنطقة التي تُعد من أكبر المشاريع التنموية ذات الأبعاد الاقتصادية والدينية. كما تنفرد الدراسة بمحاكاة التطورات الحديثة في مجال إدارة المخاطر، وارتباطها برؤية المملكة 2030، مما يعزز من أهمية نتائجها وتوصياتها في دعم مشاريع التحول الوطني.</w:t>
      </w:r>
    </w:p>
    <w:p w14:paraId="0043E585" w14:textId="77777777" w:rsidR="002D2708" w:rsidRPr="002D2708" w:rsidRDefault="002D2708" w:rsidP="002D2708">
      <w:pPr>
        <w:pStyle w:val="ListParagraph"/>
        <w:spacing w:line="360" w:lineRule="auto"/>
        <w:ind w:left="180"/>
        <w:rPr>
          <w:rFonts w:cs="Calibri"/>
          <w:noProof/>
          <w:sz w:val="28"/>
          <w:szCs w:val="28"/>
          <w:rtl/>
          <w:lang w:bidi="ar-OM"/>
          <w14:ligatures w14:val="standardContextual"/>
        </w:rPr>
      </w:pPr>
      <w:r w:rsidRPr="002D2708">
        <w:rPr>
          <w:rFonts w:cs="Calibri"/>
          <w:noProof/>
          <w:sz w:val="28"/>
          <w:szCs w:val="28"/>
          <w:rtl/>
          <w:lang w:bidi="ar-OM"/>
          <w14:ligatures w14:val="standardContextual"/>
        </w:rPr>
        <w:t>كما تتناول الدراسة إدارة المخاطر بشقيها: التهديدات والفرص، حيث تسلط الضوء على استثمار الفرص المحتملة ضمن المشاريع، وهو بعد لم يتم التركيز عليه بالشكل الكافي في كثير من الدراسات السابقة، التي غالبًا ما اقتصرت على معالجة المخاطر السلبية فقط.</w:t>
      </w:r>
    </w:p>
    <w:p w14:paraId="1A742149" w14:textId="7DEF8B8E" w:rsidR="00B47D4E" w:rsidRDefault="002D2708" w:rsidP="002D2708">
      <w:pPr>
        <w:pStyle w:val="ListParagraph"/>
        <w:spacing w:line="360" w:lineRule="auto"/>
        <w:ind w:left="180"/>
        <w:jc w:val="both"/>
        <w:rPr>
          <w:rFonts w:cs="Calibri"/>
          <w:noProof/>
          <w:sz w:val="28"/>
          <w:szCs w:val="28"/>
          <w:rtl/>
          <w:lang w:bidi="ar-OM"/>
          <w14:ligatures w14:val="standardContextual"/>
        </w:rPr>
      </w:pPr>
      <w:r w:rsidRPr="002D2708">
        <w:rPr>
          <w:rFonts w:cs="Calibri"/>
          <w:noProof/>
          <w:sz w:val="28"/>
          <w:szCs w:val="28"/>
          <w:rtl/>
          <w:lang w:bidi="ar-OM"/>
          <w14:ligatures w14:val="standardContextual"/>
        </w:rPr>
        <w:t>ومن الجوانب التي تعزز تميز هذه الدراسة أيضًا، هو تركيزها على مستوى النضج المؤسسي في إدارة المخاطر، من خلال تحليل مدى تكامل الممارسات المؤسسية مع تطبيق أدوات ومنهجيات إدارة المخاطر داخل بيئة المشاريع، وهو جانب حاسم لم يتم تناوله بعمق في الأدبيات السابقة.</w:t>
      </w:r>
    </w:p>
    <w:p w14:paraId="595A292F" w14:textId="5A5C00AC" w:rsidR="00B47D4E" w:rsidRPr="00B47D4E" w:rsidRDefault="00B47D4E" w:rsidP="00B47D4E">
      <w:pPr>
        <w:pStyle w:val="ListParagraph"/>
        <w:spacing w:line="360" w:lineRule="auto"/>
        <w:ind w:left="0"/>
        <w:jc w:val="center"/>
        <w:rPr>
          <w:rFonts w:cs="Calibri"/>
          <w:noProof/>
          <w:sz w:val="28"/>
          <w:szCs w:val="28"/>
          <w:rtl/>
          <w:lang w:bidi="ar-OM"/>
          <w14:ligatures w14:val="standardContextual"/>
        </w:rPr>
      </w:pPr>
      <w:r>
        <w:rPr>
          <w:rFonts w:cs="Calibri"/>
          <w:noProof/>
          <w:sz w:val="28"/>
          <w:szCs w:val="28"/>
          <w:rtl/>
          <w:lang w:val="ar-OM" w:bidi="ar-OM"/>
          <w14:ligatures w14:val="standardContextual"/>
        </w:rPr>
        <w:drawing>
          <wp:inline distT="0" distB="0" distL="0" distR="0" wp14:anchorId="4502463A" wp14:editId="01BF0512">
            <wp:extent cx="5304155" cy="2596929"/>
            <wp:effectExtent l="19050" t="19050" r="10795" b="13335"/>
            <wp:docPr id="1755323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5323559" name="Picture 1755323559"/>
                    <pic:cNvPicPr/>
                  </pic:nvPicPr>
                  <pic:blipFill rotWithShape="1">
                    <a:blip r:embed="rId14" cstate="print">
                      <a:extLst>
                        <a:ext uri="{28A0092B-C50C-407E-A947-70E740481C1C}">
                          <a14:useLocalDpi xmlns:a14="http://schemas.microsoft.com/office/drawing/2010/main" val="0"/>
                        </a:ext>
                      </a:extLst>
                    </a:blip>
                    <a:srcRect t="15448" b="4178"/>
                    <a:stretch/>
                  </pic:blipFill>
                  <pic:spPr bwMode="auto">
                    <a:xfrm>
                      <a:off x="0" y="0"/>
                      <a:ext cx="5331328" cy="2610233"/>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2EAD081" w14:textId="10E34ECA" w:rsidR="00B47D4E" w:rsidRPr="00D458D1" w:rsidRDefault="00B47D4E" w:rsidP="00D458D1">
      <w:pPr>
        <w:pStyle w:val="Caption"/>
        <w:jc w:val="center"/>
        <w:rPr>
          <w:rFonts w:cstheme="minorHAnsi"/>
          <w:b/>
          <w:bCs/>
          <w:i w:val="0"/>
          <w:iCs w:val="0"/>
          <w:sz w:val="20"/>
          <w:szCs w:val="20"/>
        </w:rPr>
      </w:pPr>
      <w:bookmarkStart w:id="32" w:name="_Toc203408173"/>
      <w:r w:rsidRPr="00D458D1">
        <w:rPr>
          <w:rFonts w:cstheme="minorHAnsi"/>
          <w:b/>
          <w:bCs/>
          <w:i w:val="0"/>
          <w:iCs w:val="0"/>
          <w:sz w:val="20"/>
          <w:szCs w:val="20"/>
          <w:rtl/>
        </w:rPr>
        <w:t>شكل رقم (</w:t>
      </w:r>
      <w:r w:rsidR="00095469" w:rsidRPr="00D458D1">
        <w:rPr>
          <w:rFonts w:cstheme="minorHAnsi"/>
          <w:b/>
          <w:bCs/>
          <w:i w:val="0"/>
          <w:iCs w:val="0"/>
          <w:sz w:val="20"/>
          <w:szCs w:val="20"/>
          <w:rtl/>
        </w:rPr>
        <w:t>2</w:t>
      </w:r>
      <w:r w:rsidR="00922F4E" w:rsidRPr="00D458D1">
        <w:rPr>
          <w:rFonts w:cstheme="minorHAnsi"/>
          <w:b/>
          <w:bCs/>
          <w:i w:val="0"/>
          <w:iCs w:val="0"/>
          <w:sz w:val="20"/>
          <w:szCs w:val="20"/>
          <w:rtl/>
        </w:rPr>
        <w:t>-1</w:t>
      </w:r>
      <w:r w:rsidRPr="00D458D1">
        <w:rPr>
          <w:rFonts w:cstheme="minorHAnsi"/>
          <w:b/>
          <w:bCs/>
          <w:i w:val="0"/>
          <w:iCs w:val="0"/>
          <w:sz w:val="20"/>
          <w:szCs w:val="20"/>
          <w:rtl/>
        </w:rPr>
        <w:t xml:space="preserve">): </w:t>
      </w:r>
      <w:r w:rsidR="005D44E3" w:rsidRPr="00D458D1">
        <w:rPr>
          <w:rFonts w:cstheme="minorHAnsi"/>
          <w:b/>
          <w:bCs/>
          <w:i w:val="0"/>
          <w:iCs w:val="0"/>
          <w:sz w:val="20"/>
          <w:szCs w:val="20"/>
          <w:rtl/>
        </w:rPr>
        <w:t>مميزات</w:t>
      </w:r>
      <w:r w:rsidRPr="00D458D1">
        <w:rPr>
          <w:rFonts w:cstheme="minorHAnsi"/>
          <w:b/>
          <w:bCs/>
          <w:i w:val="0"/>
          <w:iCs w:val="0"/>
          <w:sz w:val="20"/>
          <w:szCs w:val="20"/>
          <w:rtl/>
        </w:rPr>
        <w:t xml:space="preserve"> الدراسة</w:t>
      </w:r>
      <w:bookmarkEnd w:id="32"/>
    </w:p>
    <w:p w14:paraId="5714018B" w14:textId="77777777" w:rsidR="00184DBA" w:rsidRPr="00184DBA" w:rsidRDefault="00184DBA" w:rsidP="00184DBA">
      <w:pPr>
        <w:rPr>
          <w:rtl/>
        </w:rPr>
      </w:pPr>
    </w:p>
    <w:p w14:paraId="0A6B62B1" w14:textId="03455E78" w:rsidR="004E3499" w:rsidRDefault="004E3499" w:rsidP="004E3499">
      <w:pPr>
        <w:shd w:val="clear" w:color="auto" w:fill="E7E6E6" w:themeFill="background2"/>
        <w:jc w:val="center"/>
        <w:outlineLvl w:val="0"/>
        <w:rPr>
          <w:rFonts w:cstheme="minorHAnsi"/>
          <w:b/>
          <w:bCs/>
          <w:sz w:val="32"/>
          <w:szCs w:val="32"/>
          <w:rtl/>
          <w:lang w:bidi="ar-OM"/>
        </w:rPr>
      </w:pPr>
      <w:bookmarkStart w:id="33" w:name="_Toc203408283"/>
      <w:r>
        <w:rPr>
          <w:rFonts w:cstheme="minorHAnsi" w:hint="cs"/>
          <w:b/>
          <w:bCs/>
          <w:sz w:val="32"/>
          <w:szCs w:val="32"/>
          <w:rtl/>
          <w:lang w:bidi="ar-OM"/>
        </w:rPr>
        <w:lastRenderedPageBreak/>
        <w:t>خاتمة الفصل الثاني</w:t>
      </w:r>
      <w:bookmarkEnd w:id="33"/>
    </w:p>
    <w:p w14:paraId="54B5E994" w14:textId="77777777" w:rsidR="004E3499" w:rsidRDefault="004E3499" w:rsidP="004E3499">
      <w:pPr>
        <w:spacing w:line="360" w:lineRule="auto"/>
        <w:jc w:val="both"/>
        <w:rPr>
          <w:rFonts w:cs="Calibri"/>
          <w:noProof/>
          <w:sz w:val="26"/>
          <w:szCs w:val="26"/>
          <w:rtl/>
          <w14:ligatures w14:val="standardContextual"/>
        </w:rPr>
      </w:pPr>
    </w:p>
    <w:p w14:paraId="3B158BDB" w14:textId="40046008" w:rsidR="007E7B3B" w:rsidRPr="007E7B3B" w:rsidRDefault="007E7B3B" w:rsidP="007E7B3B">
      <w:pPr>
        <w:spacing w:line="360" w:lineRule="auto"/>
        <w:jc w:val="both"/>
        <w:rPr>
          <w:rFonts w:cs="Calibri"/>
          <w:noProof/>
          <w:sz w:val="26"/>
          <w:szCs w:val="26"/>
          <w:rtl/>
          <w14:ligatures w14:val="standardContextual"/>
        </w:rPr>
      </w:pPr>
      <w:r w:rsidRPr="007E7B3B">
        <w:rPr>
          <w:rFonts w:cs="Calibri"/>
          <w:noProof/>
          <w:sz w:val="26"/>
          <w:szCs w:val="26"/>
          <w:rtl/>
          <w14:ligatures w14:val="standardContextual"/>
        </w:rPr>
        <w:t>في هذا الفصل، استعرض الباحث الإطار النظري والدراسات السابقة ذات العلاقة بموضوع الدراسة، حيث تم التطرق إلى المفاهيم الأساسية المرتبطة بإدارة المخاطر بشقيها (التهديدات والفرص)، وأثرها المحتمل على جودة تنفيذ المشاريع الإنشائية من خلال تحليل سبعة أبعاد رئيسية</w:t>
      </w:r>
      <w:r>
        <w:rPr>
          <w:rFonts w:cs="Calibri" w:hint="cs"/>
          <w:noProof/>
          <w:sz w:val="26"/>
          <w:szCs w:val="26"/>
          <w:rtl/>
          <w14:ligatures w14:val="standardContextual"/>
        </w:rPr>
        <w:t xml:space="preserve"> ،</w:t>
      </w:r>
      <w:r w:rsidRPr="007E7B3B">
        <w:rPr>
          <w:rFonts w:cs="Calibri"/>
          <w:noProof/>
          <w:sz w:val="26"/>
          <w:szCs w:val="26"/>
          <w:rtl/>
          <w14:ligatures w14:val="standardContextual"/>
        </w:rPr>
        <w:t xml:space="preserve"> وقد أسهم هذا العرض النظري في توضيح الأسس العلمية التي يستند إليها البحث، ودعم بناء الفرضيات وتفسير العلاقات بين المتغيرات.</w:t>
      </w:r>
    </w:p>
    <w:p w14:paraId="376545A7" w14:textId="77777777" w:rsidR="007E7B3B" w:rsidRDefault="007E7B3B" w:rsidP="007E7B3B">
      <w:pPr>
        <w:spacing w:line="360" w:lineRule="auto"/>
        <w:jc w:val="both"/>
        <w:rPr>
          <w:rFonts w:cs="Calibri"/>
          <w:noProof/>
          <w:sz w:val="26"/>
          <w:szCs w:val="26"/>
          <w:rtl/>
          <w14:ligatures w14:val="standardContextual"/>
        </w:rPr>
      </w:pPr>
      <w:r w:rsidRPr="007E7B3B">
        <w:rPr>
          <w:rFonts w:cs="Calibri"/>
          <w:noProof/>
          <w:sz w:val="26"/>
          <w:szCs w:val="26"/>
          <w:rtl/>
          <w14:ligatures w14:val="standardContextual"/>
        </w:rPr>
        <w:t>كما قدّم الباحث عرضًا للدراسات السابقة المحلية والإقليمية والدولية، مع إبراز أوجه الاستفادة منها، وتحديد الفجوات البحثية التي تسعى الدراسة الحالية إلى سدّها</w:t>
      </w:r>
      <w:r>
        <w:rPr>
          <w:rFonts w:cs="Calibri" w:hint="cs"/>
          <w:noProof/>
          <w:sz w:val="26"/>
          <w:szCs w:val="26"/>
          <w:rtl/>
          <w14:ligatures w14:val="standardContextual"/>
        </w:rPr>
        <w:t>.</w:t>
      </w:r>
    </w:p>
    <w:p w14:paraId="7E301589" w14:textId="300127EC" w:rsidR="004E3499" w:rsidRPr="00F35A75" w:rsidRDefault="007E7B3B" w:rsidP="007E7B3B">
      <w:pPr>
        <w:spacing w:line="360" w:lineRule="auto"/>
        <w:jc w:val="both"/>
        <w:rPr>
          <w:rFonts w:cs="Calibri"/>
          <w:noProof/>
          <w:sz w:val="26"/>
          <w:szCs w:val="26"/>
          <w:rtl/>
          <w:lang w:bidi="ar-OM"/>
          <w14:ligatures w14:val="standardContextual"/>
        </w:rPr>
      </w:pPr>
      <w:r w:rsidRPr="007E7B3B">
        <w:rPr>
          <w:rFonts w:cs="Calibri"/>
          <w:noProof/>
          <w:sz w:val="26"/>
          <w:szCs w:val="26"/>
          <w:rtl/>
          <w14:ligatures w14:val="standardContextual"/>
        </w:rPr>
        <w:t xml:space="preserve"> ويُعد هذا التمهيد النظري أساسًا محوريًا لبناء الإطار الميداني للدراسة، والذي سيتم استعراضه في الفصل الثالث، بما يشمل منهجية البحث، وأداة الدراسة، وإجراءات جمع البيانات وتحليلها.</w:t>
      </w:r>
    </w:p>
    <w:p w14:paraId="15B73603" w14:textId="77777777" w:rsidR="004E3499" w:rsidRDefault="004E3499" w:rsidP="004E3499">
      <w:pPr>
        <w:spacing w:line="360" w:lineRule="auto"/>
        <w:jc w:val="center"/>
        <w:rPr>
          <w:rFonts w:cs="Calibri"/>
          <w:noProof/>
          <w:sz w:val="26"/>
          <w:szCs w:val="26"/>
          <w:rtl/>
          <w:lang w:bidi="ar-OM"/>
          <w14:ligatures w14:val="standardContextual"/>
        </w:rPr>
      </w:pPr>
    </w:p>
    <w:p w14:paraId="309FD3B4" w14:textId="77777777" w:rsidR="004E3499" w:rsidRDefault="004E3499" w:rsidP="004E3499">
      <w:pPr>
        <w:spacing w:line="360" w:lineRule="auto"/>
        <w:jc w:val="center"/>
        <w:rPr>
          <w:rFonts w:cs="Calibri"/>
          <w:noProof/>
          <w:sz w:val="26"/>
          <w:szCs w:val="26"/>
          <w:rtl/>
          <w:lang w:bidi="ar-OM"/>
          <w14:ligatures w14:val="standardContextual"/>
        </w:rPr>
      </w:pPr>
    </w:p>
    <w:p w14:paraId="7E896638" w14:textId="77777777" w:rsidR="004E3499" w:rsidRDefault="004E3499" w:rsidP="004E3499">
      <w:pPr>
        <w:spacing w:line="360" w:lineRule="auto"/>
        <w:jc w:val="center"/>
        <w:rPr>
          <w:rFonts w:cs="Calibri"/>
          <w:noProof/>
          <w:sz w:val="26"/>
          <w:szCs w:val="26"/>
          <w:rtl/>
          <w:lang w:bidi="ar-OM"/>
          <w14:ligatures w14:val="standardContextual"/>
        </w:rPr>
      </w:pPr>
    </w:p>
    <w:p w14:paraId="78237DA2" w14:textId="77777777" w:rsidR="004E3499" w:rsidRDefault="004E3499" w:rsidP="004E3499">
      <w:pPr>
        <w:spacing w:line="360" w:lineRule="auto"/>
        <w:jc w:val="center"/>
        <w:rPr>
          <w:rFonts w:cs="Calibri"/>
          <w:noProof/>
          <w:sz w:val="26"/>
          <w:szCs w:val="26"/>
          <w:rtl/>
          <w:lang w:bidi="ar-OM"/>
          <w14:ligatures w14:val="standardContextual"/>
        </w:rPr>
      </w:pPr>
    </w:p>
    <w:p w14:paraId="0497A378" w14:textId="77777777" w:rsidR="004E3499" w:rsidRDefault="004E3499" w:rsidP="004E3499">
      <w:pPr>
        <w:spacing w:line="360" w:lineRule="auto"/>
        <w:jc w:val="center"/>
        <w:rPr>
          <w:rFonts w:cs="Calibri"/>
          <w:noProof/>
          <w:sz w:val="26"/>
          <w:szCs w:val="26"/>
          <w:rtl/>
          <w:lang w:bidi="ar-OM"/>
          <w14:ligatures w14:val="standardContextual"/>
        </w:rPr>
      </w:pPr>
    </w:p>
    <w:p w14:paraId="4866F08F" w14:textId="77777777" w:rsidR="004E3499" w:rsidRDefault="004E3499" w:rsidP="004E3499">
      <w:pPr>
        <w:spacing w:line="360" w:lineRule="auto"/>
        <w:jc w:val="center"/>
        <w:rPr>
          <w:rFonts w:cs="Calibri"/>
          <w:noProof/>
          <w:sz w:val="26"/>
          <w:szCs w:val="26"/>
          <w:rtl/>
          <w:lang w:bidi="ar-OM"/>
          <w14:ligatures w14:val="standardContextual"/>
        </w:rPr>
      </w:pPr>
    </w:p>
    <w:p w14:paraId="3027801B" w14:textId="77777777" w:rsidR="004E3499" w:rsidRDefault="004E3499" w:rsidP="004E3499">
      <w:pPr>
        <w:spacing w:line="360" w:lineRule="auto"/>
        <w:jc w:val="center"/>
        <w:rPr>
          <w:rFonts w:cs="Calibri"/>
          <w:noProof/>
          <w:sz w:val="26"/>
          <w:szCs w:val="26"/>
          <w:rtl/>
          <w:lang w:bidi="ar-OM"/>
          <w14:ligatures w14:val="standardContextual"/>
        </w:rPr>
      </w:pPr>
    </w:p>
    <w:p w14:paraId="766A63B2" w14:textId="77777777" w:rsidR="004E3499" w:rsidRDefault="004E3499" w:rsidP="004E3499">
      <w:pPr>
        <w:spacing w:line="360" w:lineRule="auto"/>
        <w:jc w:val="center"/>
        <w:rPr>
          <w:rFonts w:cs="Calibri"/>
          <w:noProof/>
          <w:sz w:val="26"/>
          <w:szCs w:val="26"/>
          <w:rtl/>
          <w:lang w:bidi="ar-OM"/>
          <w14:ligatures w14:val="standardContextual"/>
        </w:rPr>
      </w:pPr>
    </w:p>
    <w:p w14:paraId="6A7FA656" w14:textId="77777777" w:rsidR="004E3499" w:rsidRDefault="004E3499" w:rsidP="004E3499">
      <w:pPr>
        <w:spacing w:line="360" w:lineRule="auto"/>
        <w:jc w:val="center"/>
        <w:rPr>
          <w:rFonts w:cs="Calibri"/>
          <w:noProof/>
          <w:sz w:val="26"/>
          <w:szCs w:val="26"/>
          <w:rtl/>
          <w:lang w:bidi="ar-OM"/>
          <w14:ligatures w14:val="standardContextual"/>
        </w:rPr>
      </w:pPr>
    </w:p>
    <w:p w14:paraId="3E1D290E" w14:textId="77777777" w:rsidR="004E3499" w:rsidRDefault="004E3499" w:rsidP="004E3499">
      <w:pPr>
        <w:spacing w:line="360" w:lineRule="auto"/>
        <w:jc w:val="center"/>
        <w:rPr>
          <w:rFonts w:cs="Calibri"/>
          <w:noProof/>
          <w:sz w:val="26"/>
          <w:szCs w:val="26"/>
          <w:rtl/>
          <w:lang w:bidi="ar-OM"/>
          <w14:ligatures w14:val="standardContextual"/>
        </w:rPr>
      </w:pPr>
    </w:p>
    <w:p w14:paraId="7CF3C319" w14:textId="77777777" w:rsidR="004E3499" w:rsidRDefault="004E3499" w:rsidP="00530E6A">
      <w:pPr>
        <w:spacing w:line="360" w:lineRule="auto"/>
        <w:rPr>
          <w:rFonts w:cs="Calibri"/>
          <w:noProof/>
          <w:sz w:val="26"/>
          <w:szCs w:val="26"/>
          <w:rtl/>
          <w:lang w:bidi="ar-OM"/>
          <w14:ligatures w14:val="standardContextual"/>
        </w:rPr>
      </w:pPr>
    </w:p>
    <w:sectPr w:rsidR="004E3499" w:rsidSect="00A71468">
      <w:pgSz w:w="12240" w:h="15840"/>
      <w:pgMar w:top="1440" w:right="1440" w:bottom="1440" w:left="1418" w:header="720" w:footer="720" w:gutter="0"/>
      <w:pgBorders w:offsetFrom="page">
        <w:top w:val="single" w:sz="12" w:space="24" w:color="auto"/>
        <w:left w:val="single" w:sz="12" w:space="24" w:color="auto"/>
        <w:bottom w:val="single" w:sz="12" w:space="24" w:color="auto"/>
        <w:right w:val="single" w:sz="12"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04159" w14:textId="77777777" w:rsidR="00800CB7" w:rsidRDefault="00800CB7" w:rsidP="00750753">
      <w:pPr>
        <w:spacing w:after="0" w:line="240" w:lineRule="auto"/>
      </w:pPr>
      <w:r>
        <w:separator/>
      </w:r>
    </w:p>
  </w:endnote>
  <w:endnote w:type="continuationSeparator" w:id="0">
    <w:p w14:paraId="666DB61C" w14:textId="77777777" w:rsidR="00800CB7" w:rsidRDefault="00800CB7" w:rsidP="007507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03403027"/>
      <w:docPartObj>
        <w:docPartGallery w:val="Page Numbers (Bottom of Page)"/>
        <w:docPartUnique/>
      </w:docPartObj>
    </w:sdtPr>
    <w:sdtEndPr>
      <w:rPr>
        <w:noProof/>
      </w:rPr>
    </w:sdtEndPr>
    <w:sdtContent>
      <w:p w14:paraId="4752424F" w14:textId="411442BA" w:rsidR="00A71468" w:rsidRDefault="00A71468">
        <w:pPr>
          <w:pStyle w:val="Footer"/>
        </w:pPr>
        <w:r>
          <w:fldChar w:fldCharType="begin"/>
        </w:r>
        <w:r>
          <w:instrText xml:space="preserve"> PAGE   \* MERGEFORMAT </w:instrText>
        </w:r>
        <w:r>
          <w:fldChar w:fldCharType="separate"/>
        </w:r>
        <w:r>
          <w:rPr>
            <w:noProof/>
          </w:rPr>
          <w:t>2</w:t>
        </w:r>
        <w:r>
          <w:rPr>
            <w:noProof/>
          </w:rPr>
          <w:fldChar w:fldCharType="end"/>
        </w:r>
      </w:p>
    </w:sdtContent>
  </w:sdt>
  <w:p w14:paraId="463F584F" w14:textId="77777777" w:rsidR="00750753" w:rsidRDefault="007507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CE99F" w14:textId="77777777" w:rsidR="00800CB7" w:rsidRDefault="00800CB7" w:rsidP="00750753">
      <w:pPr>
        <w:spacing w:after="0" w:line="240" w:lineRule="auto"/>
      </w:pPr>
      <w:r>
        <w:separator/>
      </w:r>
    </w:p>
  </w:footnote>
  <w:footnote w:type="continuationSeparator" w:id="0">
    <w:p w14:paraId="52C11994" w14:textId="77777777" w:rsidR="00800CB7" w:rsidRDefault="00800CB7" w:rsidP="007507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C2D482" w14:textId="77777777" w:rsidR="00CB141E" w:rsidRDefault="00CB141E">
    <w:pPr>
      <w:pStyle w:val="Header"/>
      <w:rPr>
        <w:rtl/>
        <w:lang w:bidi="ar-OM"/>
      </w:rPr>
    </w:pPr>
  </w:p>
  <w:p w14:paraId="4393708B" w14:textId="77777777" w:rsidR="00CB141E" w:rsidRPr="00CB141E" w:rsidRDefault="00CB141E">
    <w:pPr>
      <w:pStyle w:val="Header"/>
      <w:rPr>
        <w:sz w:val="54"/>
        <w:szCs w:val="54"/>
        <w:lang w:bidi="ar-OM"/>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956A9"/>
    <w:multiLevelType w:val="multilevel"/>
    <w:tmpl w:val="D0EA43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602CA0"/>
    <w:multiLevelType w:val="hybridMultilevel"/>
    <w:tmpl w:val="648CE5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E002C9"/>
    <w:multiLevelType w:val="hybridMultilevel"/>
    <w:tmpl w:val="9BE8BB2E"/>
    <w:lvl w:ilvl="0" w:tplc="0409000D">
      <w:start w:val="1"/>
      <w:numFmt w:val="bullet"/>
      <w:lvlText w:val=""/>
      <w:lvlJc w:val="left"/>
      <w:pPr>
        <w:ind w:left="1008" w:hanging="360"/>
      </w:pPr>
      <w:rPr>
        <w:rFonts w:ascii="Wingdings" w:hAnsi="Wingdings" w:hint="default"/>
      </w:rPr>
    </w:lvl>
    <w:lvl w:ilvl="1" w:tplc="FFFFFFFF" w:tentative="1">
      <w:start w:val="1"/>
      <w:numFmt w:val="lowerLetter"/>
      <w:lvlText w:val="%2."/>
      <w:lvlJc w:val="left"/>
      <w:pPr>
        <w:ind w:left="1728" w:hanging="360"/>
      </w:pPr>
    </w:lvl>
    <w:lvl w:ilvl="2" w:tplc="FFFFFFFF" w:tentative="1">
      <w:start w:val="1"/>
      <w:numFmt w:val="lowerRoman"/>
      <w:lvlText w:val="%3."/>
      <w:lvlJc w:val="right"/>
      <w:pPr>
        <w:ind w:left="2448" w:hanging="180"/>
      </w:pPr>
    </w:lvl>
    <w:lvl w:ilvl="3" w:tplc="FFFFFFFF" w:tentative="1">
      <w:start w:val="1"/>
      <w:numFmt w:val="decimal"/>
      <w:lvlText w:val="%4."/>
      <w:lvlJc w:val="left"/>
      <w:pPr>
        <w:ind w:left="3168" w:hanging="360"/>
      </w:pPr>
    </w:lvl>
    <w:lvl w:ilvl="4" w:tplc="FFFFFFFF" w:tentative="1">
      <w:start w:val="1"/>
      <w:numFmt w:val="lowerLetter"/>
      <w:lvlText w:val="%5."/>
      <w:lvlJc w:val="left"/>
      <w:pPr>
        <w:ind w:left="3888" w:hanging="360"/>
      </w:pPr>
    </w:lvl>
    <w:lvl w:ilvl="5" w:tplc="FFFFFFFF" w:tentative="1">
      <w:start w:val="1"/>
      <w:numFmt w:val="lowerRoman"/>
      <w:lvlText w:val="%6."/>
      <w:lvlJc w:val="right"/>
      <w:pPr>
        <w:ind w:left="4608" w:hanging="180"/>
      </w:pPr>
    </w:lvl>
    <w:lvl w:ilvl="6" w:tplc="FFFFFFFF" w:tentative="1">
      <w:start w:val="1"/>
      <w:numFmt w:val="decimal"/>
      <w:lvlText w:val="%7."/>
      <w:lvlJc w:val="left"/>
      <w:pPr>
        <w:ind w:left="5328" w:hanging="360"/>
      </w:pPr>
    </w:lvl>
    <w:lvl w:ilvl="7" w:tplc="FFFFFFFF" w:tentative="1">
      <w:start w:val="1"/>
      <w:numFmt w:val="lowerLetter"/>
      <w:lvlText w:val="%8."/>
      <w:lvlJc w:val="left"/>
      <w:pPr>
        <w:ind w:left="6048" w:hanging="360"/>
      </w:pPr>
    </w:lvl>
    <w:lvl w:ilvl="8" w:tplc="FFFFFFFF" w:tentative="1">
      <w:start w:val="1"/>
      <w:numFmt w:val="lowerRoman"/>
      <w:lvlText w:val="%9."/>
      <w:lvlJc w:val="right"/>
      <w:pPr>
        <w:ind w:left="6768" w:hanging="180"/>
      </w:pPr>
    </w:lvl>
  </w:abstractNum>
  <w:abstractNum w:abstractNumId="3" w15:restartNumberingAfterBreak="0">
    <w:nsid w:val="1882668B"/>
    <w:multiLevelType w:val="hybridMultilevel"/>
    <w:tmpl w:val="5DC0EC04"/>
    <w:lvl w:ilvl="0" w:tplc="0409000D">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18F22739"/>
    <w:multiLevelType w:val="multilevel"/>
    <w:tmpl w:val="F1CA8E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1ED453C"/>
    <w:multiLevelType w:val="multilevel"/>
    <w:tmpl w:val="9FA2810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AA1AFD"/>
    <w:multiLevelType w:val="hybridMultilevel"/>
    <w:tmpl w:val="41D297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AA09CE"/>
    <w:multiLevelType w:val="multilevel"/>
    <w:tmpl w:val="AB5A4C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CF4766"/>
    <w:multiLevelType w:val="hybridMultilevel"/>
    <w:tmpl w:val="B8C02B7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B2070C"/>
    <w:multiLevelType w:val="hybridMultilevel"/>
    <w:tmpl w:val="0C928AC8"/>
    <w:lvl w:ilvl="0" w:tplc="04090005">
      <w:start w:val="1"/>
      <w:numFmt w:val="bullet"/>
      <w:lvlText w:val=""/>
      <w:lvlJc w:val="left"/>
      <w:pPr>
        <w:ind w:left="540" w:hanging="360"/>
      </w:pPr>
      <w:rPr>
        <w:rFonts w:ascii="Wingdings" w:hAnsi="Wingdings"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0" w15:restartNumberingAfterBreak="0">
    <w:nsid w:val="3BEA38C9"/>
    <w:multiLevelType w:val="multilevel"/>
    <w:tmpl w:val="536E1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9E4250"/>
    <w:multiLevelType w:val="hybridMultilevel"/>
    <w:tmpl w:val="720CA462"/>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2" w15:restartNumberingAfterBreak="0">
    <w:nsid w:val="43DB67B7"/>
    <w:multiLevelType w:val="hybridMultilevel"/>
    <w:tmpl w:val="350A3E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99344F4"/>
    <w:multiLevelType w:val="hybridMultilevel"/>
    <w:tmpl w:val="0CBE171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341D82"/>
    <w:multiLevelType w:val="hybridMultilevel"/>
    <w:tmpl w:val="CDB8B830"/>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C3C6225"/>
    <w:multiLevelType w:val="hybridMultilevel"/>
    <w:tmpl w:val="001C97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8B39F4"/>
    <w:multiLevelType w:val="hybridMultilevel"/>
    <w:tmpl w:val="FD229E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FD10FE"/>
    <w:multiLevelType w:val="hybridMultilevel"/>
    <w:tmpl w:val="A300E79C"/>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18" w15:restartNumberingAfterBreak="0">
    <w:nsid w:val="57577A79"/>
    <w:multiLevelType w:val="hybridMultilevel"/>
    <w:tmpl w:val="A61ABF14"/>
    <w:lvl w:ilvl="0" w:tplc="04090005">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9" w15:restartNumberingAfterBreak="0">
    <w:nsid w:val="58CE27C5"/>
    <w:multiLevelType w:val="hybridMultilevel"/>
    <w:tmpl w:val="DCAC4C0A"/>
    <w:lvl w:ilvl="0" w:tplc="04090005">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0" w15:restartNumberingAfterBreak="0">
    <w:nsid w:val="5A872477"/>
    <w:multiLevelType w:val="hybridMultilevel"/>
    <w:tmpl w:val="2A5C93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9E1DD1"/>
    <w:multiLevelType w:val="hybridMultilevel"/>
    <w:tmpl w:val="0EFEA13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1B32B2"/>
    <w:multiLevelType w:val="multilevel"/>
    <w:tmpl w:val="2CA4FC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C182013"/>
    <w:multiLevelType w:val="hybridMultilevel"/>
    <w:tmpl w:val="D91E0F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5350FE"/>
    <w:multiLevelType w:val="hybridMultilevel"/>
    <w:tmpl w:val="DC1A632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DCF6963"/>
    <w:multiLevelType w:val="hybridMultilevel"/>
    <w:tmpl w:val="91841F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916011"/>
    <w:multiLevelType w:val="hybridMultilevel"/>
    <w:tmpl w:val="DA6623A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FFE4375"/>
    <w:multiLevelType w:val="hybridMultilevel"/>
    <w:tmpl w:val="5DE8FBC4"/>
    <w:lvl w:ilvl="0" w:tplc="0F1057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532FA5"/>
    <w:multiLevelType w:val="hybridMultilevel"/>
    <w:tmpl w:val="2BACA9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9E717F"/>
    <w:multiLevelType w:val="hybridMultilevel"/>
    <w:tmpl w:val="963AC4B2"/>
    <w:lvl w:ilvl="0" w:tplc="0409000D">
      <w:start w:val="1"/>
      <w:numFmt w:val="bullet"/>
      <w:lvlText w:val=""/>
      <w:lvlJc w:val="left"/>
      <w:pPr>
        <w:ind w:left="783" w:hanging="360"/>
      </w:pPr>
      <w:rPr>
        <w:rFonts w:ascii="Wingdings" w:hAnsi="Wingdings" w:hint="default"/>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0" w15:restartNumberingAfterBreak="0">
    <w:nsid w:val="7B1E01AE"/>
    <w:multiLevelType w:val="hybridMultilevel"/>
    <w:tmpl w:val="1E2CE8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E43BA4"/>
    <w:multiLevelType w:val="hybridMultilevel"/>
    <w:tmpl w:val="E4C877B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F3E3BB1"/>
    <w:multiLevelType w:val="hybridMultilevel"/>
    <w:tmpl w:val="462A47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F9962C4"/>
    <w:multiLevelType w:val="hybridMultilevel"/>
    <w:tmpl w:val="F3DCEA30"/>
    <w:lvl w:ilvl="0" w:tplc="0409000F">
      <w:start w:val="1"/>
      <w:numFmt w:val="decimal"/>
      <w:lvlText w:val="%1."/>
      <w:lvlJc w:val="left"/>
      <w:pPr>
        <w:ind w:left="778" w:hanging="360"/>
      </w:pPr>
    </w:lvl>
    <w:lvl w:ilvl="1" w:tplc="FFFFFFFF" w:tentative="1">
      <w:start w:val="1"/>
      <w:numFmt w:val="lowerLetter"/>
      <w:lvlText w:val="%2."/>
      <w:lvlJc w:val="left"/>
      <w:pPr>
        <w:ind w:left="1498" w:hanging="360"/>
      </w:pPr>
    </w:lvl>
    <w:lvl w:ilvl="2" w:tplc="FFFFFFFF" w:tentative="1">
      <w:start w:val="1"/>
      <w:numFmt w:val="lowerRoman"/>
      <w:lvlText w:val="%3."/>
      <w:lvlJc w:val="right"/>
      <w:pPr>
        <w:ind w:left="2218" w:hanging="180"/>
      </w:pPr>
    </w:lvl>
    <w:lvl w:ilvl="3" w:tplc="FFFFFFFF" w:tentative="1">
      <w:start w:val="1"/>
      <w:numFmt w:val="decimal"/>
      <w:lvlText w:val="%4."/>
      <w:lvlJc w:val="left"/>
      <w:pPr>
        <w:ind w:left="2938" w:hanging="360"/>
      </w:pPr>
    </w:lvl>
    <w:lvl w:ilvl="4" w:tplc="FFFFFFFF" w:tentative="1">
      <w:start w:val="1"/>
      <w:numFmt w:val="lowerLetter"/>
      <w:lvlText w:val="%5."/>
      <w:lvlJc w:val="left"/>
      <w:pPr>
        <w:ind w:left="3658" w:hanging="360"/>
      </w:pPr>
    </w:lvl>
    <w:lvl w:ilvl="5" w:tplc="FFFFFFFF" w:tentative="1">
      <w:start w:val="1"/>
      <w:numFmt w:val="lowerRoman"/>
      <w:lvlText w:val="%6."/>
      <w:lvlJc w:val="right"/>
      <w:pPr>
        <w:ind w:left="4378" w:hanging="180"/>
      </w:pPr>
    </w:lvl>
    <w:lvl w:ilvl="6" w:tplc="FFFFFFFF" w:tentative="1">
      <w:start w:val="1"/>
      <w:numFmt w:val="decimal"/>
      <w:lvlText w:val="%7."/>
      <w:lvlJc w:val="left"/>
      <w:pPr>
        <w:ind w:left="5098" w:hanging="360"/>
      </w:pPr>
    </w:lvl>
    <w:lvl w:ilvl="7" w:tplc="FFFFFFFF" w:tentative="1">
      <w:start w:val="1"/>
      <w:numFmt w:val="lowerLetter"/>
      <w:lvlText w:val="%8."/>
      <w:lvlJc w:val="left"/>
      <w:pPr>
        <w:ind w:left="5818" w:hanging="360"/>
      </w:pPr>
    </w:lvl>
    <w:lvl w:ilvl="8" w:tplc="FFFFFFFF" w:tentative="1">
      <w:start w:val="1"/>
      <w:numFmt w:val="lowerRoman"/>
      <w:lvlText w:val="%9."/>
      <w:lvlJc w:val="right"/>
      <w:pPr>
        <w:ind w:left="6538" w:hanging="180"/>
      </w:pPr>
    </w:lvl>
  </w:abstractNum>
  <w:num w:numId="1" w16cid:durableId="819493475">
    <w:abstractNumId w:val="26"/>
  </w:num>
  <w:num w:numId="2" w16cid:durableId="827013608">
    <w:abstractNumId w:val="8"/>
  </w:num>
  <w:num w:numId="3" w16cid:durableId="462114519">
    <w:abstractNumId w:val="18"/>
  </w:num>
  <w:num w:numId="4" w16cid:durableId="1894193104">
    <w:abstractNumId w:val="6"/>
  </w:num>
  <w:num w:numId="5" w16cid:durableId="2022511512">
    <w:abstractNumId w:val="19"/>
  </w:num>
  <w:num w:numId="6" w16cid:durableId="1574512925">
    <w:abstractNumId w:val="32"/>
  </w:num>
  <w:num w:numId="7" w16cid:durableId="1521234235">
    <w:abstractNumId w:val="5"/>
  </w:num>
  <w:num w:numId="8" w16cid:durableId="675350514">
    <w:abstractNumId w:val="1"/>
  </w:num>
  <w:num w:numId="9" w16cid:durableId="1647582834">
    <w:abstractNumId w:val="11"/>
  </w:num>
  <w:num w:numId="10" w16cid:durableId="1991976994">
    <w:abstractNumId w:val="2"/>
  </w:num>
  <w:num w:numId="11" w16cid:durableId="1435320143">
    <w:abstractNumId w:val="29"/>
  </w:num>
  <w:num w:numId="12" w16cid:durableId="469596883">
    <w:abstractNumId w:val="9"/>
  </w:num>
  <w:num w:numId="13" w16cid:durableId="644630785">
    <w:abstractNumId w:val="28"/>
  </w:num>
  <w:num w:numId="14" w16cid:durableId="830370469">
    <w:abstractNumId w:val="31"/>
  </w:num>
  <w:num w:numId="15" w16cid:durableId="381254474">
    <w:abstractNumId w:val="3"/>
  </w:num>
  <w:num w:numId="16" w16cid:durableId="2019850610">
    <w:abstractNumId w:val="0"/>
  </w:num>
  <w:num w:numId="17" w16cid:durableId="2019386315">
    <w:abstractNumId w:val="22"/>
  </w:num>
  <w:num w:numId="18" w16cid:durableId="1932007698">
    <w:abstractNumId w:val="4"/>
  </w:num>
  <w:num w:numId="19" w16cid:durableId="1457411974">
    <w:abstractNumId w:val="23"/>
  </w:num>
  <w:num w:numId="20" w16cid:durableId="2106804788">
    <w:abstractNumId w:val="24"/>
  </w:num>
  <w:num w:numId="21" w16cid:durableId="1025254347">
    <w:abstractNumId w:val="16"/>
  </w:num>
  <w:num w:numId="22" w16cid:durableId="1156845373">
    <w:abstractNumId w:val="12"/>
  </w:num>
  <w:num w:numId="23" w16cid:durableId="582186927">
    <w:abstractNumId w:val="15"/>
  </w:num>
  <w:num w:numId="24" w16cid:durableId="848905996">
    <w:abstractNumId w:val="13"/>
  </w:num>
  <w:num w:numId="25" w16cid:durableId="810097517">
    <w:abstractNumId w:val="21"/>
  </w:num>
  <w:num w:numId="26" w16cid:durableId="1933317096">
    <w:abstractNumId w:val="20"/>
  </w:num>
  <w:num w:numId="27" w16cid:durableId="329063291">
    <w:abstractNumId w:val="30"/>
  </w:num>
  <w:num w:numId="28" w16cid:durableId="1998726022">
    <w:abstractNumId w:val="27"/>
  </w:num>
  <w:num w:numId="29" w16cid:durableId="795828269">
    <w:abstractNumId w:val="14"/>
  </w:num>
  <w:num w:numId="30" w16cid:durableId="649671628">
    <w:abstractNumId w:val="17"/>
  </w:num>
  <w:num w:numId="31" w16cid:durableId="45568007">
    <w:abstractNumId w:val="25"/>
  </w:num>
  <w:num w:numId="32" w16cid:durableId="774835243">
    <w:abstractNumId w:val="10"/>
  </w:num>
  <w:num w:numId="33" w16cid:durableId="1158887553">
    <w:abstractNumId w:val="33"/>
  </w:num>
  <w:num w:numId="34" w16cid:durableId="86657038">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726"/>
    <w:rsid w:val="000002ED"/>
    <w:rsid w:val="00005214"/>
    <w:rsid w:val="00005954"/>
    <w:rsid w:val="000060C2"/>
    <w:rsid w:val="00025015"/>
    <w:rsid w:val="00025433"/>
    <w:rsid w:val="00030468"/>
    <w:rsid w:val="0003203C"/>
    <w:rsid w:val="000437A4"/>
    <w:rsid w:val="0004512C"/>
    <w:rsid w:val="0006047C"/>
    <w:rsid w:val="0007788B"/>
    <w:rsid w:val="00084478"/>
    <w:rsid w:val="000852A3"/>
    <w:rsid w:val="00095469"/>
    <w:rsid w:val="000A2491"/>
    <w:rsid w:val="000A2DFE"/>
    <w:rsid w:val="000A7AB7"/>
    <w:rsid w:val="000B721A"/>
    <w:rsid w:val="000C002F"/>
    <w:rsid w:val="000C2D34"/>
    <w:rsid w:val="000D5429"/>
    <w:rsid w:val="000F22F5"/>
    <w:rsid w:val="000F4A8D"/>
    <w:rsid w:val="00101F98"/>
    <w:rsid w:val="00111FB9"/>
    <w:rsid w:val="001145CF"/>
    <w:rsid w:val="00117B6B"/>
    <w:rsid w:val="001232E5"/>
    <w:rsid w:val="00126117"/>
    <w:rsid w:val="001310BA"/>
    <w:rsid w:val="00132B3F"/>
    <w:rsid w:val="00135BB8"/>
    <w:rsid w:val="00151707"/>
    <w:rsid w:val="00152660"/>
    <w:rsid w:val="00155843"/>
    <w:rsid w:val="0016270C"/>
    <w:rsid w:val="001747BA"/>
    <w:rsid w:val="00174A11"/>
    <w:rsid w:val="00175004"/>
    <w:rsid w:val="001810D2"/>
    <w:rsid w:val="0018361B"/>
    <w:rsid w:val="00184DBA"/>
    <w:rsid w:val="00191138"/>
    <w:rsid w:val="0019252B"/>
    <w:rsid w:val="00197D6D"/>
    <w:rsid w:val="00197D9F"/>
    <w:rsid w:val="001A6FD2"/>
    <w:rsid w:val="001B2DD8"/>
    <w:rsid w:val="001B376A"/>
    <w:rsid w:val="001B4D50"/>
    <w:rsid w:val="001C2D8D"/>
    <w:rsid w:val="001E19FC"/>
    <w:rsid w:val="001E2F8B"/>
    <w:rsid w:val="001E4323"/>
    <w:rsid w:val="001E773A"/>
    <w:rsid w:val="001F17F9"/>
    <w:rsid w:val="001F36A2"/>
    <w:rsid w:val="001F3938"/>
    <w:rsid w:val="001F650D"/>
    <w:rsid w:val="00222D0B"/>
    <w:rsid w:val="00223A8D"/>
    <w:rsid w:val="00224505"/>
    <w:rsid w:val="0023032F"/>
    <w:rsid w:val="0023079B"/>
    <w:rsid w:val="00237A19"/>
    <w:rsid w:val="0025153B"/>
    <w:rsid w:val="00255C2E"/>
    <w:rsid w:val="002615A7"/>
    <w:rsid w:val="0026194D"/>
    <w:rsid w:val="00266D71"/>
    <w:rsid w:val="002673BD"/>
    <w:rsid w:val="0027142C"/>
    <w:rsid w:val="00271A9C"/>
    <w:rsid w:val="00275360"/>
    <w:rsid w:val="00281A6B"/>
    <w:rsid w:val="0028341E"/>
    <w:rsid w:val="00284C81"/>
    <w:rsid w:val="0029362F"/>
    <w:rsid w:val="002A005D"/>
    <w:rsid w:val="002A5F49"/>
    <w:rsid w:val="002B5E4C"/>
    <w:rsid w:val="002C1475"/>
    <w:rsid w:val="002C26AF"/>
    <w:rsid w:val="002C4E31"/>
    <w:rsid w:val="002C515D"/>
    <w:rsid w:val="002D2708"/>
    <w:rsid w:val="002D462E"/>
    <w:rsid w:val="002E3377"/>
    <w:rsid w:val="002E570A"/>
    <w:rsid w:val="002E598F"/>
    <w:rsid w:val="0030027D"/>
    <w:rsid w:val="00302587"/>
    <w:rsid w:val="00304DC5"/>
    <w:rsid w:val="0031603B"/>
    <w:rsid w:val="003165A5"/>
    <w:rsid w:val="00321638"/>
    <w:rsid w:val="00323B20"/>
    <w:rsid w:val="00325887"/>
    <w:rsid w:val="0033068B"/>
    <w:rsid w:val="003454B6"/>
    <w:rsid w:val="00367B16"/>
    <w:rsid w:val="003704F3"/>
    <w:rsid w:val="003713C2"/>
    <w:rsid w:val="00382706"/>
    <w:rsid w:val="003848E0"/>
    <w:rsid w:val="00384BAD"/>
    <w:rsid w:val="0039119B"/>
    <w:rsid w:val="00393C72"/>
    <w:rsid w:val="003A33F4"/>
    <w:rsid w:val="003A657D"/>
    <w:rsid w:val="003C373C"/>
    <w:rsid w:val="003C4701"/>
    <w:rsid w:val="003D6693"/>
    <w:rsid w:val="003E2B2D"/>
    <w:rsid w:val="003E3A51"/>
    <w:rsid w:val="003E4150"/>
    <w:rsid w:val="003F32D8"/>
    <w:rsid w:val="003F4E32"/>
    <w:rsid w:val="003F6BAE"/>
    <w:rsid w:val="004170B3"/>
    <w:rsid w:val="0043122E"/>
    <w:rsid w:val="00432232"/>
    <w:rsid w:val="004332C7"/>
    <w:rsid w:val="0043601D"/>
    <w:rsid w:val="00437EB8"/>
    <w:rsid w:val="0044071B"/>
    <w:rsid w:val="00442D85"/>
    <w:rsid w:val="00464499"/>
    <w:rsid w:val="00464B4E"/>
    <w:rsid w:val="00472044"/>
    <w:rsid w:val="00475C30"/>
    <w:rsid w:val="0048195D"/>
    <w:rsid w:val="00487122"/>
    <w:rsid w:val="00487B7C"/>
    <w:rsid w:val="00492ECF"/>
    <w:rsid w:val="004937FA"/>
    <w:rsid w:val="00497C46"/>
    <w:rsid w:val="004A6E21"/>
    <w:rsid w:val="004A7865"/>
    <w:rsid w:val="004A7DA6"/>
    <w:rsid w:val="004B0138"/>
    <w:rsid w:val="004B17B5"/>
    <w:rsid w:val="004B5EA0"/>
    <w:rsid w:val="004C494C"/>
    <w:rsid w:val="004C4E02"/>
    <w:rsid w:val="004D0D42"/>
    <w:rsid w:val="004D2143"/>
    <w:rsid w:val="004E05B1"/>
    <w:rsid w:val="004E1F72"/>
    <w:rsid w:val="004E319A"/>
    <w:rsid w:val="004E3499"/>
    <w:rsid w:val="004E3993"/>
    <w:rsid w:val="004E4298"/>
    <w:rsid w:val="004E705F"/>
    <w:rsid w:val="004F0FFB"/>
    <w:rsid w:val="004F4A06"/>
    <w:rsid w:val="004F6FCC"/>
    <w:rsid w:val="005023A7"/>
    <w:rsid w:val="00504FA8"/>
    <w:rsid w:val="005075B5"/>
    <w:rsid w:val="005105AF"/>
    <w:rsid w:val="00513820"/>
    <w:rsid w:val="00517B79"/>
    <w:rsid w:val="00523222"/>
    <w:rsid w:val="00530E6A"/>
    <w:rsid w:val="0053664D"/>
    <w:rsid w:val="0054249B"/>
    <w:rsid w:val="005441F3"/>
    <w:rsid w:val="005508EB"/>
    <w:rsid w:val="005511D5"/>
    <w:rsid w:val="00552F29"/>
    <w:rsid w:val="00554139"/>
    <w:rsid w:val="005579D5"/>
    <w:rsid w:val="00567923"/>
    <w:rsid w:val="0057206F"/>
    <w:rsid w:val="0059794F"/>
    <w:rsid w:val="005A7CAC"/>
    <w:rsid w:val="005B014E"/>
    <w:rsid w:val="005B0C9D"/>
    <w:rsid w:val="005B11BB"/>
    <w:rsid w:val="005B2769"/>
    <w:rsid w:val="005B64C5"/>
    <w:rsid w:val="005D2D91"/>
    <w:rsid w:val="005D3E33"/>
    <w:rsid w:val="005D44E3"/>
    <w:rsid w:val="005D5130"/>
    <w:rsid w:val="005D6147"/>
    <w:rsid w:val="005D691F"/>
    <w:rsid w:val="005F36A1"/>
    <w:rsid w:val="005F783D"/>
    <w:rsid w:val="006026E2"/>
    <w:rsid w:val="00610DCA"/>
    <w:rsid w:val="006117A0"/>
    <w:rsid w:val="006123AA"/>
    <w:rsid w:val="006261BE"/>
    <w:rsid w:val="006304DA"/>
    <w:rsid w:val="00633015"/>
    <w:rsid w:val="00633FE3"/>
    <w:rsid w:val="00636D59"/>
    <w:rsid w:val="00640ADA"/>
    <w:rsid w:val="00645DE0"/>
    <w:rsid w:val="006529EF"/>
    <w:rsid w:val="00667723"/>
    <w:rsid w:val="00673D0B"/>
    <w:rsid w:val="00683235"/>
    <w:rsid w:val="00687A54"/>
    <w:rsid w:val="00695DE6"/>
    <w:rsid w:val="006B6A1E"/>
    <w:rsid w:val="006C61ED"/>
    <w:rsid w:val="006C7027"/>
    <w:rsid w:val="006D0133"/>
    <w:rsid w:val="006D740A"/>
    <w:rsid w:val="006D7AE1"/>
    <w:rsid w:val="006E00D9"/>
    <w:rsid w:val="006E4528"/>
    <w:rsid w:val="006E5F3B"/>
    <w:rsid w:val="006F1159"/>
    <w:rsid w:val="00712D76"/>
    <w:rsid w:val="0072481F"/>
    <w:rsid w:val="00732D94"/>
    <w:rsid w:val="0074188E"/>
    <w:rsid w:val="00743B92"/>
    <w:rsid w:val="00750753"/>
    <w:rsid w:val="00754726"/>
    <w:rsid w:val="00756783"/>
    <w:rsid w:val="00757B70"/>
    <w:rsid w:val="00761B80"/>
    <w:rsid w:val="00764570"/>
    <w:rsid w:val="007717D3"/>
    <w:rsid w:val="007844F5"/>
    <w:rsid w:val="00786772"/>
    <w:rsid w:val="0079057B"/>
    <w:rsid w:val="00792722"/>
    <w:rsid w:val="00793434"/>
    <w:rsid w:val="007941D8"/>
    <w:rsid w:val="00794755"/>
    <w:rsid w:val="007A3CC9"/>
    <w:rsid w:val="007A4398"/>
    <w:rsid w:val="007A61D7"/>
    <w:rsid w:val="007B2C38"/>
    <w:rsid w:val="007B30BE"/>
    <w:rsid w:val="007B4EB3"/>
    <w:rsid w:val="007B6574"/>
    <w:rsid w:val="007C157A"/>
    <w:rsid w:val="007C30E3"/>
    <w:rsid w:val="007C74BE"/>
    <w:rsid w:val="007E7B3B"/>
    <w:rsid w:val="00800CB7"/>
    <w:rsid w:val="00801636"/>
    <w:rsid w:val="00806947"/>
    <w:rsid w:val="00814427"/>
    <w:rsid w:val="008258CE"/>
    <w:rsid w:val="008272B3"/>
    <w:rsid w:val="00843C6A"/>
    <w:rsid w:val="008532F6"/>
    <w:rsid w:val="00855A90"/>
    <w:rsid w:val="00855CC5"/>
    <w:rsid w:val="00856ABB"/>
    <w:rsid w:val="00875651"/>
    <w:rsid w:val="00876EC6"/>
    <w:rsid w:val="0087783C"/>
    <w:rsid w:val="00880A7E"/>
    <w:rsid w:val="0088427F"/>
    <w:rsid w:val="00887A74"/>
    <w:rsid w:val="008A21FD"/>
    <w:rsid w:val="008A59EF"/>
    <w:rsid w:val="008A62ED"/>
    <w:rsid w:val="008B11A1"/>
    <w:rsid w:val="008B4CDB"/>
    <w:rsid w:val="008B509C"/>
    <w:rsid w:val="008B7FF1"/>
    <w:rsid w:val="008C3D73"/>
    <w:rsid w:val="008C3DE1"/>
    <w:rsid w:val="008D1706"/>
    <w:rsid w:val="008E36FC"/>
    <w:rsid w:val="008F2DBE"/>
    <w:rsid w:val="008F348C"/>
    <w:rsid w:val="008F4719"/>
    <w:rsid w:val="008F4D2F"/>
    <w:rsid w:val="008F56A7"/>
    <w:rsid w:val="008F7097"/>
    <w:rsid w:val="00903023"/>
    <w:rsid w:val="009105AF"/>
    <w:rsid w:val="00922F4E"/>
    <w:rsid w:val="0092519F"/>
    <w:rsid w:val="00934D61"/>
    <w:rsid w:val="00944002"/>
    <w:rsid w:val="00961CE2"/>
    <w:rsid w:val="00962C10"/>
    <w:rsid w:val="009703ED"/>
    <w:rsid w:val="00970DA1"/>
    <w:rsid w:val="00973726"/>
    <w:rsid w:val="0097636C"/>
    <w:rsid w:val="00983B5B"/>
    <w:rsid w:val="009858C9"/>
    <w:rsid w:val="009A3018"/>
    <w:rsid w:val="009A3B32"/>
    <w:rsid w:val="009B5976"/>
    <w:rsid w:val="009D1C03"/>
    <w:rsid w:val="009D5797"/>
    <w:rsid w:val="009F50C0"/>
    <w:rsid w:val="00A00ADC"/>
    <w:rsid w:val="00A0358A"/>
    <w:rsid w:val="00A05D1D"/>
    <w:rsid w:val="00A05E32"/>
    <w:rsid w:val="00A078B2"/>
    <w:rsid w:val="00A10134"/>
    <w:rsid w:val="00A1313A"/>
    <w:rsid w:val="00A157B4"/>
    <w:rsid w:val="00A15B9D"/>
    <w:rsid w:val="00A27E6F"/>
    <w:rsid w:val="00A413CA"/>
    <w:rsid w:val="00A418EC"/>
    <w:rsid w:val="00A430EF"/>
    <w:rsid w:val="00A521B1"/>
    <w:rsid w:val="00A63D42"/>
    <w:rsid w:val="00A71468"/>
    <w:rsid w:val="00A726A4"/>
    <w:rsid w:val="00A83BD1"/>
    <w:rsid w:val="00A84E89"/>
    <w:rsid w:val="00A93132"/>
    <w:rsid w:val="00AA1212"/>
    <w:rsid w:val="00AA1773"/>
    <w:rsid w:val="00AA29AB"/>
    <w:rsid w:val="00AA4489"/>
    <w:rsid w:val="00AA5240"/>
    <w:rsid w:val="00AA77BF"/>
    <w:rsid w:val="00AC0D89"/>
    <w:rsid w:val="00AC1749"/>
    <w:rsid w:val="00AC7064"/>
    <w:rsid w:val="00AD50F2"/>
    <w:rsid w:val="00AE5519"/>
    <w:rsid w:val="00AF0A14"/>
    <w:rsid w:val="00AF1CF1"/>
    <w:rsid w:val="00AF7E8A"/>
    <w:rsid w:val="00B01930"/>
    <w:rsid w:val="00B047E1"/>
    <w:rsid w:val="00B06189"/>
    <w:rsid w:val="00B106E9"/>
    <w:rsid w:val="00B1385C"/>
    <w:rsid w:val="00B13C2E"/>
    <w:rsid w:val="00B205A8"/>
    <w:rsid w:val="00B2361D"/>
    <w:rsid w:val="00B37FB4"/>
    <w:rsid w:val="00B47D4E"/>
    <w:rsid w:val="00B56D3B"/>
    <w:rsid w:val="00B65561"/>
    <w:rsid w:val="00B67EDC"/>
    <w:rsid w:val="00B73F94"/>
    <w:rsid w:val="00B753A3"/>
    <w:rsid w:val="00B75A85"/>
    <w:rsid w:val="00B8089E"/>
    <w:rsid w:val="00B8347C"/>
    <w:rsid w:val="00BA1FF7"/>
    <w:rsid w:val="00BA68D0"/>
    <w:rsid w:val="00BA6EA4"/>
    <w:rsid w:val="00BB48E0"/>
    <w:rsid w:val="00BB558F"/>
    <w:rsid w:val="00BB71AB"/>
    <w:rsid w:val="00BC3C39"/>
    <w:rsid w:val="00BC4535"/>
    <w:rsid w:val="00BD408F"/>
    <w:rsid w:val="00BD5242"/>
    <w:rsid w:val="00BE6CE7"/>
    <w:rsid w:val="00BF6313"/>
    <w:rsid w:val="00BF75F2"/>
    <w:rsid w:val="00BF7816"/>
    <w:rsid w:val="00C008B2"/>
    <w:rsid w:val="00C04250"/>
    <w:rsid w:val="00C119F8"/>
    <w:rsid w:val="00C17D41"/>
    <w:rsid w:val="00C232C0"/>
    <w:rsid w:val="00C30001"/>
    <w:rsid w:val="00C30561"/>
    <w:rsid w:val="00C4048F"/>
    <w:rsid w:val="00C41D7C"/>
    <w:rsid w:val="00C56D16"/>
    <w:rsid w:val="00C66CE2"/>
    <w:rsid w:val="00C73200"/>
    <w:rsid w:val="00C73965"/>
    <w:rsid w:val="00C772F2"/>
    <w:rsid w:val="00C80018"/>
    <w:rsid w:val="00C8678B"/>
    <w:rsid w:val="00C912DF"/>
    <w:rsid w:val="00C94D9B"/>
    <w:rsid w:val="00C96596"/>
    <w:rsid w:val="00C97979"/>
    <w:rsid w:val="00CA3107"/>
    <w:rsid w:val="00CA5509"/>
    <w:rsid w:val="00CB141E"/>
    <w:rsid w:val="00CB1C8C"/>
    <w:rsid w:val="00CB4B1A"/>
    <w:rsid w:val="00CB4E8F"/>
    <w:rsid w:val="00CB5E2C"/>
    <w:rsid w:val="00CB5F7E"/>
    <w:rsid w:val="00CC1988"/>
    <w:rsid w:val="00CC348C"/>
    <w:rsid w:val="00CC3AE6"/>
    <w:rsid w:val="00CC4C6D"/>
    <w:rsid w:val="00CC5F05"/>
    <w:rsid w:val="00CD642C"/>
    <w:rsid w:val="00CE148A"/>
    <w:rsid w:val="00CE33E3"/>
    <w:rsid w:val="00CE73D3"/>
    <w:rsid w:val="00D108E2"/>
    <w:rsid w:val="00D1374B"/>
    <w:rsid w:val="00D16D50"/>
    <w:rsid w:val="00D21B84"/>
    <w:rsid w:val="00D33C81"/>
    <w:rsid w:val="00D404E0"/>
    <w:rsid w:val="00D449B1"/>
    <w:rsid w:val="00D458D1"/>
    <w:rsid w:val="00D53ABE"/>
    <w:rsid w:val="00D57C44"/>
    <w:rsid w:val="00D6418F"/>
    <w:rsid w:val="00D64D7D"/>
    <w:rsid w:val="00D70AA0"/>
    <w:rsid w:val="00D71CEA"/>
    <w:rsid w:val="00D74461"/>
    <w:rsid w:val="00D819D5"/>
    <w:rsid w:val="00D8364D"/>
    <w:rsid w:val="00D93BB9"/>
    <w:rsid w:val="00D95012"/>
    <w:rsid w:val="00D959DC"/>
    <w:rsid w:val="00DA2317"/>
    <w:rsid w:val="00DA5E20"/>
    <w:rsid w:val="00DB5A26"/>
    <w:rsid w:val="00DC1158"/>
    <w:rsid w:val="00DC39CC"/>
    <w:rsid w:val="00DE2D7E"/>
    <w:rsid w:val="00DE3FD0"/>
    <w:rsid w:val="00DF402C"/>
    <w:rsid w:val="00E023A8"/>
    <w:rsid w:val="00E0269E"/>
    <w:rsid w:val="00E1190F"/>
    <w:rsid w:val="00E12631"/>
    <w:rsid w:val="00E152DE"/>
    <w:rsid w:val="00E278F5"/>
    <w:rsid w:val="00E3754C"/>
    <w:rsid w:val="00E54FA2"/>
    <w:rsid w:val="00E64E19"/>
    <w:rsid w:val="00E7365C"/>
    <w:rsid w:val="00E75450"/>
    <w:rsid w:val="00E75C83"/>
    <w:rsid w:val="00E93CA8"/>
    <w:rsid w:val="00EA2848"/>
    <w:rsid w:val="00EA2A18"/>
    <w:rsid w:val="00EB0B70"/>
    <w:rsid w:val="00EB40A2"/>
    <w:rsid w:val="00EC0392"/>
    <w:rsid w:val="00EC1725"/>
    <w:rsid w:val="00EC221B"/>
    <w:rsid w:val="00EC3F7C"/>
    <w:rsid w:val="00ED0AB0"/>
    <w:rsid w:val="00ED5161"/>
    <w:rsid w:val="00F24EF3"/>
    <w:rsid w:val="00F307E8"/>
    <w:rsid w:val="00F35A75"/>
    <w:rsid w:val="00F364B1"/>
    <w:rsid w:val="00F40447"/>
    <w:rsid w:val="00F40D6F"/>
    <w:rsid w:val="00F43DD3"/>
    <w:rsid w:val="00F50DD7"/>
    <w:rsid w:val="00F624C9"/>
    <w:rsid w:val="00F7173E"/>
    <w:rsid w:val="00F77741"/>
    <w:rsid w:val="00F90462"/>
    <w:rsid w:val="00F92236"/>
    <w:rsid w:val="00F923B7"/>
    <w:rsid w:val="00F927DE"/>
    <w:rsid w:val="00F96191"/>
    <w:rsid w:val="00F965C6"/>
    <w:rsid w:val="00FA7FFD"/>
    <w:rsid w:val="00FB141A"/>
    <w:rsid w:val="00FB33D0"/>
    <w:rsid w:val="00FB48CB"/>
    <w:rsid w:val="00FB4B85"/>
    <w:rsid w:val="00FB5B49"/>
    <w:rsid w:val="00FB6AA8"/>
    <w:rsid w:val="00FC0345"/>
    <w:rsid w:val="00FC3409"/>
    <w:rsid w:val="00FD2F40"/>
    <w:rsid w:val="00FD3637"/>
    <w:rsid w:val="00FE46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02C31C"/>
  <w15:chartTrackingRefBased/>
  <w15:docId w15:val="{5DB7B98A-A057-4275-AAE8-15E857A38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141E"/>
    <w:pPr>
      <w:bidi/>
    </w:pPr>
    <w:rPr>
      <w:kern w:val="0"/>
      <w14:ligatures w14:val="none"/>
    </w:rPr>
  </w:style>
  <w:style w:type="paragraph" w:styleId="Heading1">
    <w:name w:val="heading 1"/>
    <w:basedOn w:val="Normal"/>
    <w:next w:val="Normal"/>
    <w:link w:val="Heading1Char"/>
    <w:uiPriority w:val="9"/>
    <w:qFormat/>
    <w:rsid w:val="0097372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7372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7372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7372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97372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unhideWhenUsed/>
    <w:qFormat/>
    <w:rsid w:val="009737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37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37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37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72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7372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7372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97372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973726"/>
    <w:rPr>
      <w:rFonts w:eastAsiaTheme="majorEastAsia" w:cstheme="majorBidi"/>
      <w:color w:val="2F5496" w:themeColor="accent1" w:themeShade="BF"/>
    </w:rPr>
  </w:style>
  <w:style w:type="character" w:customStyle="1" w:styleId="Heading6Char">
    <w:name w:val="Heading 6 Char"/>
    <w:basedOn w:val="DefaultParagraphFont"/>
    <w:link w:val="Heading6"/>
    <w:uiPriority w:val="9"/>
    <w:rsid w:val="009737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737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737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73726"/>
    <w:rPr>
      <w:rFonts w:eastAsiaTheme="majorEastAsia" w:cstheme="majorBidi"/>
      <w:color w:val="272727" w:themeColor="text1" w:themeTint="D8"/>
    </w:rPr>
  </w:style>
  <w:style w:type="paragraph" w:styleId="Title">
    <w:name w:val="Title"/>
    <w:basedOn w:val="Normal"/>
    <w:next w:val="Normal"/>
    <w:link w:val="TitleChar"/>
    <w:uiPriority w:val="10"/>
    <w:qFormat/>
    <w:rsid w:val="009737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37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737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737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3726"/>
    <w:pPr>
      <w:spacing w:before="160"/>
      <w:jc w:val="center"/>
    </w:pPr>
    <w:rPr>
      <w:i/>
      <w:iCs/>
      <w:color w:val="404040" w:themeColor="text1" w:themeTint="BF"/>
    </w:rPr>
  </w:style>
  <w:style w:type="character" w:customStyle="1" w:styleId="QuoteChar">
    <w:name w:val="Quote Char"/>
    <w:basedOn w:val="DefaultParagraphFont"/>
    <w:link w:val="Quote"/>
    <w:uiPriority w:val="29"/>
    <w:rsid w:val="00973726"/>
    <w:rPr>
      <w:i/>
      <w:iCs/>
      <w:color w:val="404040" w:themeColor="text1" w:themeTint="BF"/>
    </w:rPr>
  </w:style>
  <w:style w:type="paragraph" w:styleId="ListParagraph">
    <w:name w:val="List Paragraph"/>
    <w:basedOn w:val="Normal"/>
    <w:uiPriority w:val="34"/>
    <w:qFormat/>
    <w:rsid w:val="00973726"/>
    <w:pPr>
      <w:ind w:left="720"/>
      <w:contextualSpacing/>
    </w:pPr>
  </w:style>
  <w:style w:type="character" w:styleId="IntenseEmphasis">
    <w:name w:val="Intense Emphasis"/>
    <w:basedOn w:val="DefaultParagraphFont"/>
    <w:uiPriority w:val="21"/>
    <w:qFormat/>
    <w:rsid w:val="00973726"/>
    <w:rPr>
      <w:i/>
      <w:iCs/>
      <w:color w:val="2F5496" w:themeColor="accent1" w:themeShade="BF"/>
    </w:rPr>
  </w:style>
  <w:style w:type="paragraph" w:styleId="IntenseQuote">
    <w:name w:val="Intense Quote"/>
    <w:basedOn w:val="Normal"/>
    <w:next w:val="Normal"/>
    <w:link w:val="IntenseQuoteChar"/>
    <w:uiPriority w:val="30"/>
    <w:qFormat/>
    <w:rsid w:val="009737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73726"/>
    <w:rPr>
      <w:i/>
      <w:iCs/>
      <w:color w:val="2F5496" w:themeColor="accent1" w:themeShade="BF"/>
    </w:rPr>
  </w:style>
  <w:style w:type="character" w:styleId="IntenseReference">
    <w:name w:val="Intense Reference"/>
    <w:basedOn w:val="DefaultParagraphFont"/>
    <w:uiPriority w:val="32"/>
    <w:qFormat/>
    <w:rsid w:val="00973726"/>
    <w:rPr>
      <w:b/>
      <w:bCs/>
      <w:smallCaps/>
      <w:color w:val="2F5496" w:themeColor="accent1" w:themeShade="BF"/>
      <w:spacing w:val="5"/>
    </w:rPr>
  </w:style>
  <w:style w:type="character" w:styleId="Hyperlink">
    <w:name w:val="Hyperlink"/>
    <w:basedOn w:val="DefaultParagraphFont"/>
    <w:uiPriority w:val="99"/>
    <w:unhideWhenUsed/>
    <w:rsid w:val="00973726"/>
    <w:rPr>
      <w:color w:val="0563C1" w:themeColor="hyperlink"/>
      <w:u w:val="single"/>
    </w:rPr>
  </w:style>
  <w:style w:type="character" w:styleId="UnresolvedMention">
    <w:name w:val="Unresolved Mention"/>
    <w:basedOn w:val="DefaultParagraphFont"/>
    <w:uiPriority w:val="99"/>
    <w:semiHidden/>
    <w:unhideWhenUsed/>
    <w:rsid w:val="006E4528"/>
    <w:rPr>
      <w:color w:val="605E5C"/>
      <w:shd w:val="clear" w:color="auto" w:fill="E1DFDD"/>
    </w:rPr>
  </w:style>
  <w:style w:type="character" w:styleId="Strong">
    <w:name w:val="Strong"/>
    <w:basedOn w:val="DefaultParagraphFont"/>
    <w:uiPriority w:val="22"/>
    <w:qFormat/>
    <w:rsid w:val="00C008B2"/>
    <w:rPr>
      <w:b/>
      <w:bCs/>
    </w:rPr>
  </w:style>
  <w:style w:type="paragraph" w:styleId="NormalWeb">
    <w:name w:val="Normal (Web)"/>
    <w:basedOn w:val="Normal"/>
    <w:uiPriority w:val="99"/>
    <w:semiHidden/>
    <w:unhideWhenUsed/>
    <w:rsid w:val="00E278F5"/>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lative">
    <w:name w:val="relative"/>
    <w:basedOn w:val="DefaultParagraphFont"/>
    <w:rsid w:val="00E278F5"/>
  </w:style>
  <w:style w:type="character" w:customStyle="1" w:styleId="ml-1">
    <w:name w:val="ml-1"/>
    <w:basedOn w:val="DefaultParagraphFont"/>
    <w:rsid w:val="00E278F5"/>
  </w:style>
  <w:style w:type="character" w:customStyle="1" w:styleId="max-w-full">
    <w:name w:val="max-w-full"/>
    <w:basedOn w:val="DefaultParagraphFont"/>
    <w:rsid w:val="00E278F5"/>
  </w:style>
  <w:style w:type="paragraph" w:styleId="Header">
    <w:name w:val="header"/>
    <w:basedOn w:val="Normal"/>
    <w:link w:val="HeaderChar"/>
    <w:uiPriority w:val="99"/>
    <w:unhideWhenUsed/>
    <w:rsid w:val="00750753"/>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0753"/>
    <w:rPr>
      <w:kern w:val="0"/>
      <w14:ligatures w14:val="none"/>
    </w:rPr>
  </w:style>
  <w:style w:type="paragraph" w:styleId="Footer">
    <w:name w:val="footer"/>
    <w:basedOn w:val="Normal"/>
    <w:link w:val="FooterChar"/>
    <w:uiPriority w:val="99"/>
    <w:unhideWhenUsed/>
    <w:rsid w:val="0075075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0753"/>
    <w:rPr>
      <w:kern w:val="0"/>
      <w14:ligatures w14:val="none"/>
    </w:rPr>
  </w:style>
  <w:style w:type="paragraph" w:styleId="TOCHeading">
    <w:name w:val="TOC Heading"/>
    <w:basedOn w:val="Heading1"/>
    <w:next w:val="Normal"/>
    <w:uiPriority w:val="39"/>
    <w:unhideWhenUsed/>
    <w:qFormat/>
    <w:rsid w:val="001F650D"/>
    <w:pPr>
      <w:bidi w:val="0"/>
      <w:spacing w:before="240" w:after="0"/>
      <w:outlineLvl w:val="9"/>
    </w:pPr>
    <w:rPr>
      <w:sz w:val="32"/>
      <w:szCs w:val="32"/>
    </w:rPr>
  </w:style>
  <w:style w:type="paragraph" w:styleId="TOC2">
    <w:name w:val="toc 2"/>
    <w:basedOn w:val="Normal"/>
    <w:next w:val="Normal"/>
    <w:autoRedefine/>
    <w:uiPriority w:val="39"/>
    <w:unhideWhenUsed/>
    <w:rsid w:val="00786772"/>
    <w:pPr>
      <w:tabs>
        <w:tab w:val="right" w:leader="dot" w:pos="9372"/>
      </w:tabs>
      <w:spacing w:after="100"/>
      <w:ind w:left="220"/>
    </w:pPr>
    <w:rPr>
      <w:rFonts w:eastAsiaTheme="minorEastAsia" w:cstheme="minorHAnsi"/>
      <w:b/>
      <w:bCs/>
      <w:noProof/>
      <w:sz w:val="26"/>
      <w:szCs w:val="26"/>
    </w:rPr>
  </w:style>
  <w:style w:type="paragraph" w:styleId="TOC1">
    <w:name w:val="toc 1"/>
    <w:basedOn w:val="Normal"/>
    <w:next w:val="Normal"/>
    <w:autoRedefine/>
    <w:uiPriority w:val="39"/>
    <w:unhideWhenUsed/>
    <w:rsid w:val="00A71468"/>
    <w:pPr>
      <w:tabs>
        <w:tab w:val="right" w:leader="dot" w:pos="9350"/>
      </w:tabs>
      <w:spacing w:after="100"/>
      <w:jc w:val="center"/>
    </w:pPr>
    <w:rPr>
      <w:rFonts w:eastAsiaTheme="minorEastAsia" w:cstheme="minorHAnsi"/>
      <w:b/>
      <w:bCs/>
      <w:sz w:val="28"/>
      <w:szCs w:val="28"/>
      <w:lang w:bidi="ar-OM"/>
    </w:rPr>
  </w:style>
  <w:style w:type="paragraph" w:styleId="TOC3">
    <w:name w:val="toc 3"/>
    <w:basedOn w:val="Normal"/>
    <w:next w:val="Normal"/>
    <w:autoRedefine/>
    <w:uiPriority w:val="39"/>
    <w:unhideWhenUsed/>
    <w:rsid w:val="001F650D"/>
    <w:pPr>
      <w:bidi w:val="0"/>
      <w:spacing w:after="100"/>
      <w:ind w:left="440"/>
    </w:pPr>
    <w:rPr>
      <w:rFonts w:eastAsiaTheme="minorEastAsia" w:cs="Times New Roman"/>
    </w:rPr>
  </w:style>
  <w:style w:type="table" w:styleId="TableGrid">
    <w:name w:val="Table Grid"/>
    <w:basedOn w:val="TableNormal"/>
    <w:uiPriority w:val="39"/>
    <w:rsid w:val="0039119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119F8"/>
    <w:rPr>
      <w:color w:val="666666"/>
    </w:rPr>
  </w:style>
  <w:style w:type="paragraph" w:styleId="TOC4">
    <w:name w:val="toc 4"/>
    <w:basedOn w:val="Normal"/>
    <w:next w:val="Normal"/>
    <w:autoRedefine/>
    <w:uiPriority w:val="39"/>
    <w:semiHidden/>
    <w:unhideWhenUsed/>
    <w:rsid w:val="00BA1FF7"/>
    <w:pPr>
      <w:spacing w:after="100"/>
      <w:ind w:left="660"/>
    </w:pPr>
  </w:style>
  <w:style w:type="paragraph" w:styleId="TableofFigures">
    <w:name w:val="table of figures"/>
    <w:basedOn w:val="Normal"/>
    <w:next w:val="Normal"/>
    <w:uiPriority w:val="99"/>
    <w:unhideWhenUsed/>
    <w:rsid w:val="00EC221B"/>
    <w:pPr>
      <w:bidi w:val="0"/>
      <w:spacing w:after="0"/>
      <w:ind w:left="440" w:hanging="440"/>
    </w:pPr>
    <w:rPr>
      <w:rFonts w:cstheme="minorHAnsi"/>
      <w:caps/>
      <w:sz w:val="20"/>
      <w:szCs w:val="24"/>
    </w:rPr>
  </w:style>
  <w:style w:type="paragraph" w:styleId="Caption">
    <w:name w:val="caption"/>
    <w:basedOn w:val="Normal"/>
    <w:next w:val="Normal"/>
    <w:uiPriority w:val="35"/>
    <w:unhideWhenUsed/>
    <w:qFormat/>
    <w:rsid w:val="00EC221B"/>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608466">
      <w:bodyDiv w:val="1"/>
      <w:marLeft w:val="0"/>
      <w:marRight w:val="0"/>
      <w:marTop w:val="0"/>
      <w:marBottom w:val="0"/>
      <w:divBdr>
        <w:top w:val="none" w:sz="0" w:space="0" w:color="auto"/>
        <w:left w:val="none" w:sz="0" w:space="0" w:color="auto"/>
        <w:bottom w:val="none" w:sz="0" w:space="0" w:color="auto"/>
        <w:right w:val="none" w:sz="0" w:space="0" w:color="auto"/>
      </w:divBdr>
    </w:div>
    <w:div w:id="164442280">
      <w:bodyDiv w:val="1"/>
      <w:marLeft w:val="0"/>
      <w:marRight w:val="0"/>
      <w:marTop w:val="0"/>
      <w:marBottom w:val="0"/>
      <w:divBdr>
        <w:top w:val="none" w:sz="0" w:space="0" w:color="auto"/>
        <w:left w:val="none" w:sz="0" w:space="0" w:color="auto"/>
        <w:bottom w:val="none" w:sz="0" w:space="0" w:color="auto"/>
        <w:right w:val="none" w:sz="0" w:space="0" w:color="auto"/>
      </w:divBdr>
    </w:div>
    <w:div w:id="177693575">
      <w:bodyDiv w:val="1"/>
      <w:marLeft w:val="0"/>
      <w:marRight w:val="0"/>
      <w:marTop w:val="0"/>
      <w:marBottom w:val="0"/>
      <w:divBdr>
        <w:top w:val="none" w:sz="0" w:space="0" w:color="auto"/>
        <w:left w:val="none" w:sz="0" w:space="0" w:color="auto"/>
        <w:bottom w:val="none" w:sz="0" w:space="0" w:color="auto"/>
        <w:right w:val="none" w:sz="0" w:space="0" w:color="auto"/>
      </w:divBdr>
    </w:div>
    <w:div w:id="194657043">
      <w:bodyDiv w:val="1"/>
      <w:marLeft w:val="0"/>
      <w:marRight w:val="0"/>
      <w:marTop w:val="0"/>
      <w:marBottom w:val="0"/>
      <w:divBdr>
        <w:top w:val="none" w:sz="0" w:space="0" w:color="auto"/>
        <w:left w:val="none" w:sz="0" w:space="0" w:color="auto"/>
        <w:bottom w:val="none" w:sz="0" w:space="0" w:color="auto"/>
        <w:right w:val="none" w:sz="0" w:space="0" w:color="auto"/>
      </w:divBdr>
    </w:div>
    <w:div w:id="235014754">
      <w:bodyDiv w:val="1"/>
      <w:marLeft w:val="0"/>
      <w:marRight w:val="0"/>
      <w:marTop w:val="0"/>
      <w:marBottom w:val="0"/>
      <w:divBdr>
        <w:top w:val="none" w:sz="0" w:space="0" w:color="auto"/>
        <w:left w:val="none" w:sz="0" w:space="0" w:color="auto"/>
        <w:bottom w:val="none" w:sz="0" w:space="0" w:color="auto"/>
        <w:right w:val="none" w:sz="0" w:space="0" w:color="auto"/>
      </w:divBdr>
      <w:divsChild>
        <w:div w:id="746734927">
          <w:marLeft w:val="0"/>
          <w:marRight w:val="0"/>
          <w:marTop w:val="0"/>
          <w:marBottom w:val="0"/>
          <w:divBdr>
            <w:top w:val="single" w:sz="2" w:space="0" w:color="E5E7EB"/>
            <w:left w:val="single" w:sz="2" w:space="0" w:color="E5E7EB"/>
            <w:bottom w:val="single" w:sz="2" w:space="0" w:color="E5E7EB"/>
            <w:right w:val="single" w:sz="2" w:space="0" w:color="E5E7EB"/>
          </w:divBdr>
          <w:divsChild>
            <w:div w:id="1994334875">
              <w:marLeft w:val="0"/>
              <w:marRight w:val="0"/>
              <w:marTop w:val="0"/>
              <w:marBottom w:val="0"/>
              <w:divBdr>
                <w:top w:val="single" w:sz="2" w:space="0" w:color="E5E7EB"/>
                <w:left w:val="single" w:sz="2" w:space="0" w:color="E5E7EB"/>
                <w:bottom w:val="single" w:sz="2" w:space="0" w:color="E5E7EB"/>
                <w:right w:val="single" w:sz="2" w:space="0" w:color="E5E7EB"/>
              </w:divBdr>
              <w:divsChild>
                <w:div w:id="598830664">
                  <w:marLeft w:val="0"/>
                  <w:marRight w:val="0"/>
                  <w:marTop w:val="0"/>
                  <w:marBottom w:val="0"/>
                  <w:divBdr>
                    <w:top w:val="single" w:sz="2" w:space="0" w:color="E5E7EB"/>
                    <w:left w:val="single" w:sz="2" w:space="11" w:color="E5E7EB"/>
                    <w:bottom w:val="single" w:sz="2" w:space="0" w:color="E5E7EB"/>
                    <w:right w:val="single" w:sz="2" w:space="0" w:color="E5E7EB"/>
                  </w:divBdr>
                </w:div>
              </w:divsChild>
            </w:div>
          </w:divsChild>
        </w:div>
      </w:divsChild>
    </w:div>
    <w:div w:id="245387814">
      <w:bodyDiv w:val="1"/>
      <w:marLeft w:val="0"/>
      <w:marRight w:val="0"/>
      <w:marTop w:val="0"/>
      <w:marBottom w:val="0"/>
      <w:divBdr>
        <w:top w:val="none" w:sz="0" w:space="0" w:color="auto"/>
        <w:left w:val="none" w:sz="0" w:space="0" w:color="auto"/>
        <w:bottom w:val="none" w:sz="0" w:space="0" w:color="auto"/>
        <w:right w:val="none" w:sz="0" w:space="0" w:color="auto"/>
      </w:divBdr>
    </w:div>
    <w:div w:id="258493271">
      <w:bodyDiv w:val="1"/>
      <w:marLeft w:val="0"/>
      <w:marRight w:val="0"/>
      <w:marTop w:val="0"/>
      <w:marBottom w:val="0"/>
      <w:divBdr>
        <w:top w:val="none" w:sz="0" w:space="0" w:color="auto"/>
        <w:left w:val="none" w:sz="0" w:space="0" w:color="auto"/>
        <w:bottom w:val="none" w:sz="0" w:space="0" w:color="auto"/>
        <w:right w:val="none" w:sz="0" w:space="0" w:color="auto"/>
      </w:divBdr>
    </w:div>
    <w:div w:id="259265240">
      <w:bodyDiv w:val="1"/>
      <w:marLeft w:val="0"/>
      <w:marRight w:val="0"/>
      <w:marTop w:val="0"/>
      <w:marBottom w:val="0"/>
      <w:divBdr>
        <w:top w:val="none" w:sz="0" w:space="0" w:color="auto"/>
        <w:left w:val="none" w:sz="0" w:space="0" w:color="auto"/>
        <w:bottom w:val="none" w:sz="0" w:space="0" w:color="auto"/>
        <w:right w:val="none" w:sz="0" w:space="0" w:color="auto"/>
      </w:divBdr>
    </w:div>
    <w:div w:id="272174673">
      <w:bodyDiv w:val="1"/>
      <w:marLeft w:val="0"/>
      <w:marRight w:val="0"/>
      <w:marTop w:val="0"/>
      <w:marBottom w:val="0"/>
      <w:divBdr>
        <w:top w:val="none" w:sz="0" w:space="0" w:color="auto"/>
        <w:left w:val="none" w:sz="0" w:space="0" w:color="auto"/>
        <w:bottom w:val="none" w:sz="0" w:space="0" w:color="auto"/>
        <w:right w:val="none" w:sz="0" w:space="0" w:color="auto"/>
      </w:divBdr>
    </w:div>
    <w:div w:id="281694542">
      <w:bodyDiv w:val="1"/>
      <w:marLeft w:val="0"/>
      <w:marRight w:val="0"/>
      <w:marTop w:val="0"/>
      <w:marBottom w:val="0"/>
      <w:divBdr>
        <w:top w:val="none" w:sz="0" w:space="0" w:color="auto"/>
        <w:left w:val="none" w:sz="0" w:space="0" w:color="auto"/>
        <w:bottom w:val="none" w:sz="0" w:space="0" w:color="auto"/>
        <w:right w:val="none" w:sz="0" w:space="0" w:color="auto"/>
      </w:divBdr>
      <w:divsChild>
        <w:div w:id="1751076663">
          <w:marLeft w:val="0"/>
          <w:marRight w:val="0"/>
          <w:marTop w:val="0"/>
          <w:marBottom w:val="0"/>
          <w:divBdr>
            <w:top w:val="single" w:sz="2" w:space="0" w:color="E5E7EB"/>
            <w:left w:val="single" w:sz="2" w:space="0" w:color="E5E7EB"/>
            <w:bottom w:val="single" w:sz="2" w:space="0" w:color="E5E7EB"/>
            <w:right w:val="single" w:sz="2" w:space="0" w:color="E5E7EB"/>
          </w:divBdr>
          <w:divsChild>
            <w:div w:id="945314071">
              <w:marLeft w:val="0"/>
              <w:marRight w:val="0"/>
              <w:marTop w:val="0"/>
              <w:marBottom w:val="0"/>
              <w:divBdr>
                <w:top w:val="single" w:sz="2" w:space="0" w:color="E5E7EB"/>
                <w:left w:val="single" w:sz="2" w:space="0" w:color="E5E7EB"/>
                <w:bottom w:val="single" w:sz="2" w:space="0" w:color="E5E7EB"/>
                <w:right w:val="single" w:sz="2" w:space="0" w:color="E5E7EB"/>
              </w:divBdr>
              <w:divsChild>
                <w:div w:id="865290533">
                  <w:marLeft w:val="0"/>
                  <w:marRight w:val="0"/>
                  <w:marTop w:val="0"/>
                  <w:marBottom w:val="0"/>
                  <w:divBdr>
                    <w:top w:val="single" w:sz="2" w:space="0" w:color="E5E7EB"/>
                    <w:left w:val="single" w:sz="2" w:space="11" w:color="E5E7EB"/>
                    <w:bottom w:val="single" w:sz="2" w:space="0" w:color="E5E7EB"/>
                    <w:right w:val="single" w:sz="2" w:space="0" w:color="E5E7EB"/>
                  </w:divBdr>
                </w:div>
              </w:divsChild>
            </w:div>
          </w:divsChild>
        </w:div>
      </w:divsChild>
    </w:div>
    <w:div w:id="291790627">
      <w:bodyDiv w:val="1"/>
      <w:marLeft w:val="0"/>
      <w:marRight w:val="0"/>
      <w:marTop w:val="0"/>
      <w:marBottom w:val="0"/>
      <w:divBdr>
        <w:top w:val="none" w:sz="0" w:space="0" w:color="auto"/>
        <w:left w:val="none" w:sz="0" w:space="0" w:color="auto"/>
        <w:bottom w:val="none" w:sz="0" w:space="0" w:color="auto"/>
        <w:right w:val="none" w:sz="0" w:space="0" w:color="auto"/>
      </w:divBdr>
      <w:divsChild>
        <w:div w:id="773062940">
          <w:marLeft w:val="0"/>
          <w:marRight w:val="0"/>
          <w:marTop w:val="0"/>
          <w:marBottom w:val="0"/>
          <w:divBdr>
            <w:top w:val="single" w:sz="2" w:space="0" w:color="E5E7EB"/>
            <w:left w:val="single" w:sz="2" w:space="0" w:color="E5E7EB"/>
            <w:bottom w:val="single" w:sz="2" w:space="0" w:color="E5E7EB"/>
            <w:right w:val="single" w:sz="2" w:space="0" w:color="E5E7EB"/>
          </w:divBdr>
          <w:divsChild>
            <w:div w:id="1618371512">
              <w:marLeft w:val="0"/>
              <w:marRight w:val="0"/>
              <w:marTop w:val="0"/>
              <w:marBottom w:val="0"/>
              <w:divBdr>
                <w:top w:val="single" w:sz="2" w:space="0" w:color="E5E7EB"/>
                <w:left w:val="single" w:sz="2" w:space="0" w:color="E5E7EB"/>
                <w:bottom w:val="single" w:sz="2" w:space="0" w:color="E5E7EB"/>
                <w:right w:val="single" w:sz="2" w:space="0" w:color="E5E7EB"/>
              </w:divBdr>
              <w:divsChild>
                <w:div w:id="1872646292">
                  <w:marLeft w:val="0"/>
                  <w:marRight w:val="0"/>
                  <w:marTop w:val="0"/>
                  <w:marBottom w:val="0"/>
                  <w:divBdr>
                    <w:top w:val="single" w:sz="2" w:space="0" w:color="E5E7EB"/>
                    <w:left w:val="single" w:sz="2" w:space="11" w:color="E5E7EB"/>
                    <w:bottom w:val="single" w:sz="2" w:space="0" w:color="E5E7EB"/>
                    <w:right w:val="single" w:sz="2" w:space="0" w:color="E5E7EB"/>
                  </w:divBdr>
                </w:div>
              </w:divsChild>
            </w:div>
          </w:divsChild>
        </w:div>
      </w:divsChild>
    </w:div>
    <w:div w:id="322051435">
      <w:bodyDiv w:val="1"/>
      <w:marLeft w:val="0"/>
      <w:marRight w:val="0"/>
      <w:marTop w:val="0"/>
      <w:marBottom w:val="0"/>
      <w:divBdr>
        <w:top w:val="none" w:sz="0" w:space="0" w:color="auto"/>
        <w:left w:val="none" w:sz="0" w:space="0" w:color="auto"/>
        <w:bottom w:val="none" w:sz="0" w:space="0" w:color="auto"/>
        <w:right w:val="none" w:sz="0" w:space="0" w:color="auto"/>
      </w:divBdr>
    </w:div>
    <w:div w:id="349069619">
      <w:bodyDiv w:val="1"/>
      <w:marLeft w:val="0"/>
      <w:marRight w:val="0"/>
      <w:marTop w:val="0"/>
      <w:marBottom w:val="0"/>
      <w:divBdr>
        <w:top w:val="none" w:sz="0" w:space="0" w:color="auto"/>
        <w:left w:val="none" w:sz="0" w:space="0" w:color="auto"/>
        <w:bottom w:val="none" w:sz="0" w:space="0" w:color="auto"/>
        <w:right w:val="none" w:sz="0" w:space="0" w:color="auto"/>
      </w:divBdr>
    </w:div>
    <w:div w:id="371348952">
      <w:bodyDiv w:val="1"/>
      <w:marLeft w:val="0"/>
      <w:marRight w:val="0"/>
      <w:marTop w:val="0"/>
      <w:marBottom w:val="0"/>
      <w:divBdr>
        <w:top w:val="none" w:sz="0" w:space="0" w:color="auto"/>
        <w:left w:val="none" w:sz="0" w:space="0" w:color="auto"/>
        <w:bottom w:val="none" w:sz="0" w:space="0" w:color="auto"/>
        <w:right w:val="none" w:sz="0" w:space="0" w:color="auto"/>
      </w:divBdr>
    </w:div>
    <w:div w:id="397635976">
      <w:bodyDiv w:val="1"/>
      <w:marLeft w:val="0"/>
      <w:marRight w:val="0"/>
      <w:marTop w:val="0"/>
      <w:marBottom w:val="0"/>
      <w:divBdr>
        <w:top w:val="none" w:sz="0" w:space="0" w:color="auto"/>
        <w:left w:val="none" w:sz="0" w:space="0" w:color="auto"/>
        <w:bottom w:val="none" w:sz="0" w:space="0" w:color="auto"/>
        <w:right w:val="none" w:sz="0" w:space="0" w:color="auto"/>
      </w:divBdr>
    </w:div>
    <w:div w:id="444545943">
      <w:bodyDiv w:val="1"/>
      <w:marLeft w:val="0"/>
      <w:marRight w:val="0"/>
      <w:marTop w:val="0"/>
      <w:marBottom w:val="0"/>
      <w:divBdr>
        <w:top w:val="none" w:sz="0" w:space="0" w:color="auto"/>
        <w:left w:val="none" w:sz="0" w:space="0" w:color="auto"/>
        <w:bottom w:val="none" w:sz="0" w:space="0" w:color="auto"/>
        <w:right w:val="none" w:sz="0" w:space="0" w:color="auto"/>
      </w:divBdr>
    </w:div>
    <w:div w:id="454567696">
      <w:bodyDiv w:val="1"/>
      <w:marLeft w:val="0"/>
      <w:marRight w:val="0"/>
      <w:marTop w:val="0"/>
      <w:marBottom w:val="0"/>
      <w:divBdr>
        <w:top w:val="none" w:sz="0" w:space="0" w:color="auto"/>
        <w:left w:val="none" w:sz="0" w:space="0" w:color="auto"/>
        <w:bottom w:val="none" w:sz="0" w:space="0" w:color="auto"/>
        <w:right w:val="none" w:sz="0" w:space="0" w:color="auto"/>
      </w:divBdr>
    </w:div>
    <w:div w:id="500853558">
      <w:bodyDiv w:val="1"/>
      <w:marLeft w:val="0"/>
      <w:marRight w:val="0"/>
      <w:marTop w:val="0"/>
      <w:marBottom w:val="0"/>
      <w:divBdr>
        <w:top w:val="none" w:sz="0" w:space="0" w:color="auto"/>
        <w:left w:val="none" w:sz="0" w:space="0" w:color="auto"/>
        <w:bottom w:val="none" w:sz="0" w:space="0" w:color="auto"/>
        <w:right w:val="none" w:sz="0" w:space="0" w:color="auto"/>
      </w:divBdr>
    </w:div>
    <w:div w:id="547496836">
      <w:bodyDiv w:val="1"/>
      <w:marLeft w:val="0"/>
      <w:marRight w:val="0"/>
      <w:marTop w:val="0"/>
      <w:marBottom w:val="0"/>
      <w:divBdr>
        <w:top w:val="none" w:sz="0" w:space="0" w:color="auto"/>
        <w:left w:val="none" w:sz="0" w:space="0" w:color="auto"/>
        <w:bottom w:val="none" w:sz="0" w:space="0" w:color="auto"/>
        <w:right w:val="none" w:sz="0" w:space="0" w:color="auto"/>
      </w:divBdr>
    </w:div>
    <w:div w:id="590627846">
      <w:bodyDiv w:val="1"/>
      <w:marLeft w:val="0"/>
      <w:marRight w:val="0"/>
      <w:marTop w:val="0"/>
      <w:marBottom w:val="0"/>
      <w:divBdr>
        <w:top w:val="none" w:sz="0" w:space="0" w:color="auto"/>
        <w:left w:val="none" w:sz="0" w:space="0" w:color="auto"/>
        <w:bottom w:val="none" w:sz="0" w:space="0" w:color="auto"/>
        <w:right w:val="none" w:sz="0" w:space="0" w:color="auto"/>
      </w:divBdr>
    </w:div>
    <w:div w:id="596910152">
      <w:bodyDiv w:val="1"/>
      <w:marLeft w:val="0"/>
      <w:marRight w:val="0"/>
      <w:marTop w:val="0"/>
      <w:marBottom w:val="0"/>
      <w:divBdr>
        <w:top w:val="none" w:sz="0" w:space="0" w:color="auto"/>
        <w:left w:val="none" w:sz="0" w:space="0" w:color="auto"/>
        <w:bottom w:val="none" w:sz="0" w:space="0" w:color="auto"/>
        <w:right w:val="none" w:sz="0" w:space="0" w:color="auto"/>
      </w:divBdr>
    </w:div>
    <w:div w:id="620109981">
      <w:bodyDiv w:val="1"/>
      <w:marLeft w:val="0"/>
      <w:marRight w:val="0"/>
      <w:marTop w:val="0"/>
      <w:marBottom w:val="0"/>
      <w:divBdr>
        <w:top w:val="none" w:sz="0" w:space="0" w:color="auto"/>
        <w:left w:val="none" w:sz="0" w:space="0" w:color="auto"/>
        <w:bottom w:val="none" w:sz="0" w:space="0" w:color="auto"/>
        <w:right w:val="none" w:sz="0" w:space="0" w:color="auto"/>
      </w:divBdr>
    </w:div>
    <w:div w:id="660162695">
      <w:bodyDiv w:val="1"/>
      <w:marLeft w:val="0"/>
      <w:marRight w:val="0"/>
      <w:marTop w:val="0"/>
      <w:marBottom w:val="0"/>
      <w:divBdr>
        <w:top w:val="none" w:sz="0" w:space="0" w:color="auto"/>
        <w:left w:val="none" w:sz="0" w:space="0" w:color="auto"/>
        <w:bottom w:val="none" w:sz="0" w:space="0" w:color="auto"/>
        <w:right w:val="none" w:sz="0" w:space="0" w:color="auto"/>
      </w:divBdr>
    </w:div>
    <w:div w:id="676883306">
      <w:bodyDiv w:val="1"/>
      <w:marLeft w:val="0"/>
      <w:marRight w:val="0"/>
      <w:marTop w:val="0"/>
      <w:marBottom w:val="0"/>
      <w:divBdr>
        <w:top w:val="none" w:sz="0" w:space="0" w:color="auto"/>
        <w:left w:val="none" w:sz="0" w:space="0" w:color="auto"/>
        <w:bottom w:val="none" w:sz="0" w:space="0" w:color="auto"/>
        <w:right w:val="none" w:sz="0" w:space="0" w:color="auto"/>
      </w:divBdr>
    </w:div>
    <w:div w:id="707338182">
      <w:bodyDiv w:val="1"/>
      <w:marLeft w:val="0"/>
      <w:marRight w:val="0"/>
      <w:marTop w:val="0"/>
      <w:marBottom w:val="0"/>
      <w:divBdr>
        <w:top w:val="none" w:sz="0" w:space="0" w:color="auto"/>
        <w:left w:val="none" w:sz="0" w:space="0" w:color="auto"/>
        <w:bottom w:val="none" w:sz="0" w:space="0" w:color="auto"/>
        <w:right w:val="none" w:sz="0" w:space="0" w:color="auto"/>
      </w:divBdr>
    </w:div>
    <w:div w:id="735591144">
      <w:bodyDiv w:val="1"/>
      <w:marLeft w:val="0"/>
      <w:marRight w:val="0"/>
      <w:marTop w:val="0"/>
      <w:marBottom w:val="0"/>
      <w:divBdr>
        <w:top w:val="none" w:sz="0" w:space="0" w:color="auto"/>
        <w:left w:val="none" w:sz="0" w:space="0" w:color="auto"/>
        <w:bottom w:val="none" w:sz="0" w:space="0" w:color="auto"/>
        <w:right w:val="none" w:sz="0" w:space="0" w:color="auto"/>
      </w:divBdr>
    </w:div>
    <w:div w:id="770585278">
      <w:bodyDiv w:val="1"/>
      <w:marLeft w:val="0"/>
      <w:marRight w:val="0"/>
      <w:marTop w:val="0"/>
      <w:marBottom w:val="0"/>
      <w:divBdr>
        <w:top w:val="none" w:sz="0" w:space="0" w:color="auto"/>
        <w:left w:val="none" w:sz="0" w:space="0" w:color="auto"/>
        <w:bottom w:val="none" w:sz="0" w:space="0" w:color="auto"/>
        <w:right w:val="none" w:sz="0" w:space="0" w:color="auto"/>
      </w:divBdr>
    </w:div>
    <w:div w:id="823203127">
      <w:bodyDiv w:val="1"/>
      <w:marLeft w:val="0"/>
      <w:marRight w:val="0"/>
      <w:marTop w:val="0"/>
      <w:marBottom w:val="0"/>
      <w:divBdr>
        <w:top w:val="none" w:sz="0" w:space="0" w:color="auto"/>
        <w:left w:val="none" w:sz="0" w:space="0" w:color="auto"/>
        <w:bottom w:val="none" w:sz="0" w:space="0" w:color="auto"/>
        <w:right w:val="none" w:sz="0" w:space="0" w:color="auto"/>
      </w:divBdr>
    </w:div>
    <w:div w:id="852912049">
      <w:bodyDiv w:val="1"/>
      <w:marLeft w:val="0"/>
      <w:marRight w:val="0"/>
      <w:marTop w:val="0"/>
      <w:marBottom w:val="0"/>
      <w:divBdr>
        <w:top w:val="none" w:sz="0" w:space="0" w:color="auto"/>
        <w:left w:val="none" w:sz="0" w:space="0" w:color="auto"/>
        <w:bottom w:val="none" w:sz="0" w:space="0" w:color="auto"/>
        <w:right w:val="none" w:sz="0" w:space="0" w:color="auto"/>
      </w:divBdr>
    </w:div>
    <w:div w:id="886643510">
      <w:bodyDiv w:val="1"/>
      <w:marLeft w:val="0"/>
      <w:marRight w:val="0"/>
      <w:marTop w:val="0"/>
      <w:marBottom w:val="0"/>
      <w:divBdr>
        <w:top w:val="none" w:sz="0" w:space="0" w:color="auto"/>
        <w:left w:val="none" w:sz="0" w:space="0" w:color="auto"/>
        <w:bottom w:val="none" w:sz="0" w:space="0" w:color="auto"/>
        <w:right w:val="none" w:sz="0" w:space="0" w:color="auto"/>
      </w:divBdr>
    </w:div>
    <w:div w:id="921765400">
      <w:bodyDiv w:val="1"/>
      <w:marLeft w:val="0"/>
      <w:marRight w:val="0"/>
      <w:marTop w:val="0"/>
      <w:marBottom w:val="0"/>
      <w:divBdr>
        <w:top w:val="none" w:sz="0" w:space="0" w:color="auto"/>
        <w:left w:val="none" w:sz="0" w:space="0" w:color="auto"/>
        <w:bottom w:val="none" w:sz="0" w:space="0" w:color="auto"/>
        <w:right w:val="none" w:sz="0" w:space="0" w:color="auto"/>
      </w:divBdr>
    </w:div>
    <w:div w:id="929197911">
      <w:bodyDiv w:val="1"/>
      <w:marLeft w:val="0"/>
      <w:marRight w:val="0"/>
      <w:marTop w:val="0"/>
      <w:marBottom w:val="0"/>
      <w:divBdr>
        <w:top w:val="none" w:sz="0" w:space="0" w:color="auto"/>
        <w:left w:val="none" w:sz="0" w:space="0" w:color="auto"/>
        <w:bottom w:val="none" w:sz="0" w:space="0" w:color="auto"/>
        <w:right w:val="none" w:sz="0" w:space="0" w:color="auto"/>
      </w:divBdr>
    </w:div>
    <w:div w:id="932860309">
      <w:bodyDiv w:val="1"/>
      <w:marLeft w:val="0"/>
      <w:marRight w:val="0"/>
      <w:marTop w:val="0"/>
      <w:marBottom w:val="0"/>
      <w:divBdr>
        <w:top w:val="none" w:sz="0" w:space="0" w:color="auto"/>
        <w:left w:val="none" w:sz="0" w:space="0" w:color="auto"/>
        <w:bottom w:val="none" w:sz="0" w:space="0" w:color="auto"/>
        <w:right w:val="none" w:sz="0" w:space="0" w:color="auto"/>
      </w:divBdr>
    </w:div>
    <w:div w:id="936445608">
      <w:bodyDiv w:val="1"/>
      <w:marLeft w:val="0"/>
      <w:marRight w:val="0"/>
      <w:marTop w:val="0"/>
      <w:marBottom w:val="0"/>
      <w:divBdr>
        <w:top w:val="none" w:sz="0" w:space="0" w:color="auto"/>
        <w:left w:val="none" w:sz="0" w:space="0" w:color="auto"/>
        <w:bottom w:val="none" w:sz="0" w:space="0" w:color="auto"/>
        <w:right w:val="none" w:sz="0" w:space="0" w:color="auto"/>
      </w:divBdr>
    </w:div>
    <w:div w:id="979841934">
      <w:bodyDiv w:val="1"/>
      <w:marLeft w:val="0"/>
      <w:marRight w:val="0"/>
      <w:marTop w:val="0"/>
      <w:marBottom w:val="0"/>
      <w:divBdr>
        <w:top w:val="none" w:sz="0" w:space="0" w:color="auto"/>
        <w:left w:val="none" w:sz="0" w:space="0" w:color="auto"/>
        <w:bottom w:val="none" w:sz="0" w:space="0" w:color="auto"/>
        <w:right w:val="none" w:sz="0" w:space="0" w:color="auto"/>
      </w:divBdr>
    </w:div>
    <w:div w:id="1017120759">
      <w:bodyDiv w:val="1"/>
      <w:marLeft w:val="0"/>
      <w:marRight w:val="0"/>
      <w:marTop w:val="0"/>
      <w:marBottom w:val="0"/>
      <w:divBdr>
        <w:top w:val="none" w:sz="0" w:space="0" w:color="auto"/>
        <w:left w:val="none" w:sz="0" w:space="0" w:color="auto"/>
        <w:bottom w:val="none" w:sz="0" w:space="0" w:color="auto"/>
        <w:right w:val="none" w:sz="0" w:space="0" w:color="auto"/>
      </w:divBdr>
    </w:div>
    <w:div w:id="1071779151">
      <w:bodyDiv w:val="1"/>
      <w:marLeft w:val="0"/>
      <w:marRight w:val="0"/>
      <w:marTop w:val="0"/>
      <w:marBottom w:val="0"/>
      <w:divBdr>
        <w:top w:val="none" w:sz="0" w:space="0" w:color="auto"/>
        <w:left w:val="none" w:sz="0" w:space="0" w:color="auto"/>
        <w:bottom w:val="none" w:sz="0" w:space="0" w:color="auto"/>
        <w:right w:val="none" w:sz="0" w:space="0" w:color="auto"/>
      </w:divBdr>
    </w:div>
    <w:div w:id="1092817048">
      <w:bodyDiv w:val="1"/>
      <w:marLeft w:val="0"/>
      <w:marRight w:val="0"/>
      <w:marTop w:val="0"/>
      <w:marBottom w:val="0"/>
      <w:divBdr>
        <w:top w:val="none" w:sz="0" w:space="0" w:color="auto"/>
        <w:left w:val="none" w:sz="0" w:space="0" w:color="auto"/>
        <w:bottom w:val="none" w:sz="0" w:space="0" w:color="auto"/>
        <w:right w:val="none" w:sz="0" w:space="0" w:color="auto"/>
      </w:divBdr>
    </w:div>
    <w:div w:id="1107433814">
      <w:bodyDiv w:val="1"/>
      <w:marLeft w:val="0"/>
      <w:marRight w:val="0"/>
      <w:marTop w:val="0"/>
      <w:marBottom w:val="0"/>
      <w:divBdr>
        <w:top w:val="none" w:sz="0" w:space="0" w:color="auto"/>
        <w:left w:val="none" w:sz="0" w:space="0" w:color="auto"/>
        <w:bottom w:val="none" w:sz="0" w:space="0" w:color="auto"/>
        <w:right w:val="none" w:sz="0" w:space="0" w:color="auto"/>
      </w:divBdr>
    </w:div>
    <w:div w:id="1112431463">
      <w:bodyDiv w:val="1"/>
      <w:marLeft w:val="0"/>
      <w:marRight w:val="0"/>
      <w:marTop w:val="0"/>
      <w:marBottom w:val="0"/>
      <w:divBdr>
        <w:top w:val="none" w:sz="0" w:space="0" w:color="auto"/>
        <w:left w:val="none" w:sz="0" w:space="0" w:color="auto"/>
        <w:bottom w:val="none" w:sz="0" w:space="0" w:color="auto"/>
        <w:right w:val="none" w:sz="0" w:space="0" w:color="auto"/>
      </w:divBdr>
    </w:div>
    <w:div w:id="1120032659">
      <w:bodyDiv w:val="1"/>
      <w:marLeft w:val="0"/>
      <w:marRight w:val="0"/>
      <w:marTop w:val="0"/>
      <w:marBottom w:val="0"/>
      <w:divBdr>
        <w:top w:val="none" w:sz="0" w:space="0" w:color="auto"/>
        <w:left w:val="none" w:sz="0" w:space="0" w:color="auto"/>
        <w:bottom w:val="none" w:sz="0" w:space="0" w:color="auto"/>
        <w:right w:val="none" w:sz="0" w:space="0" w:color="auto"/>
      </w:divBdr>
    </w:div>
    <w:div w:id="1176263072">
      <w:bodyDiv w:val="1"/>
      <w:marLeft w:val="0"/>
      <w:marRight w:val="0"/>
      <w:marTop w:val="0"/>
      <w:marBottom w:val="0"/>
      <w:divBdr>
        <w:top w:val="none" w:sz="0" w:space="0" w:color="auto"/>
        <w:left w:val="none" w:sz="0" w:space="0" w:color="auto"/>
        <w:bottom w:val="none" w:sz="0" w:space="0" w:color="auto"/>
        <w:right w:val="none" w:sz="0" w:space="0" w:color="auto"/>
      </w:divBdr>
    </w:div>
    <w:div w:id="1202203998">
      <w:bodyDiv w:val="1"/>
      <w:marLeft w:val="0"/>
      <w:marRight w:val="0"/>
      <w:marTop w:val="0"/>
      <w:marBottom w:val="0"/>
      <w:divBdr>
        <w:top w:val="none" w:sz="0" w:space="0" w:color="auto"/>
        <w:left w:val="none" w:sz="0" w:space="0" w:color="auto"/>
        <w:bottom w:val="none" w:sz="0" w:space="0" w:color="auto"/>
        <w:right w:val="none" w:sz="0" w:space="0" w:color="auto"/>
      </w:divBdr>
      <w:divsChild>
        <w:div w:id="1801805275">
          <w:marLeft w:val="0"/>
          <w:marRight w:val="0"/>
          <w:marTop w:val="0"/>
          <w:marBottom w:val="0"/>
          <w:divBdr>
            <w:top w:val="none" w:sz="0" w:space="0" w:color="auto"/>
            <w:left w:val="none" w:sz="0" w:space="0" w:color="auto"/>
            <w:bottom w:val="none" w:sz="0" w:space="0" w:color="auto"/>
            <w:right w:val="none" w:sz="0" w:space="0" w:color="auto"/>
          </w:divBdr>
          <w:divsChild>
            <w:div w:id="904221591">
              <w:marLeft w:val="0"/>
              <w:marRight w:val="0"/>
              <w:marTop w:val="0"/>
              <w:marBottom w:val="0"/>
              <w:divBdr>
                <w:top w:val="none" w:sz="0" w:space="0" w:color="auto"/>
                <w:left w:val="none" w:sz="0" w:space="0" w:color="auto"/>
                <w:bottom w:val="none" w:sz="0" w:space="0" w:color="auto"/>
                <w:right w:val="none" w:sz="0" w:space="0" w:color="auto"/>
              </w:divBdr>
              <w:divsChild>
                <w:div w:id="469443725">
                  <w:marLeft w:val="0"/>
                  <w:marRight w:val="0"/>
                  <w:marTop w:val="0"/>
                  <w:marBottom w:val="0"/>
                  <w:divBdr>
                    <w:top w:val="none" w:sz="0" w:space="0" w:color="auto"/>
                    <w:left w:val="none" w:sz="0" w:space="0" w:color="auto"/>
                    <w:bottom w:val="none" w:sz="0" w:space="0" w:color="auto"/>
                    <w:right w:val="none" w:sz="0" w:space="0" w:color="auto"/>
                  </w:divBdr>
                  <w:divsChild>
                    <w:div w:id="984547609">
                      <w:marLeft w:val="0"/>
                      <w:marRight w:val="0"/>
                      <w:marTop w:val="0"/>
                      <w:marBottom w:val="0"/>
                      <w:divBdr>
                        <w:top w:val="none" w:sz="0" w:space="0" w:color="auto"/>
                        <w:left w:val="none" w:sz="0" w:space="0" w:color="auto"/>
                        <w:bottom w:val="none" w:sz="0" w:space="0" w:color="auto"/>
                        <w:right w:val="none" w:sz="0" w:space="0" w:color="auto"/>
                      </w:divBdr>
                      <w:divsChild>
                        <w:div w:id="1380516782">
                          <w:marLeft w:val="0"/>
                          <w:marRight w:val="0"/>
                          <w:marTop w:val="0"/>
                          <w:marBottom w:val="0"/>
                          <w:divBdr>
                            <w:top w:val="none" w:sz="0" w:space="0" w:color="auto"/>
                            <w:left w:val="none" w:sz="0" w:space="0" w:color="auto"/>
                            <w:bottom w:val="none" w:sz="0" w:space="0" w:color="auto"/>
                            <w:right w:val="none" w:sz="0" w:space="0" w:color="auto"/>
                          </w:divBdr>
                          <w:divsChild>
                            <w:div w:id="1487743438">
                              <w:marLeft w:val="0"/>
                              <w:marRight w:val="0"/>
                              <w:marTop w:val="0"/>
                              <w:marBottom w:val="0"/>
                              <w:divBdr>
                                <w:top w:val="none" w:sz="0" w:space="0" w:color="auto"/>
                                <w:left w:val="none" w:sz="0" w:space="0" w:color="auto"/>
                                <w:bottom w:val="none" w:sz="0" w:space="0" w:color="auto"/>
                                <w:right w:val="none" w:sz="0" w:space="0" w:color="auto"/>
                              </w:divBdr>
                              <w:divsChild>
                                <w:div w:id="1764179057">
                                  <w:marLeft w:val="0"/>
                                  <w:marRight w:val="0"/>
                                  <w:marTop w:val="0"/>
                                  <w:marBottom w:val="0"/>
                                  <w:divBdr>
                                    <w:top w:val="none" w:sz="0" w:space="0" w:color="auto"/>
                                    <w:left w:val="none" w:sz="0" w:space="0" w:color="auto"/>
                                    <w:bottom w:val="none" w:sz="0" w:space="0" w:color="auto"/>
                                    <w:right w:val="none" w:sz="0" w:space="0" w:color="auto"/>
                                  </w:divBdr>
                                  <w:divsChild>
                                    <w:div w:id="1471360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3249044">
      <w:bodyDiv w:val="1"/>
      <w:marLeft w:val="0"/>
      <w:marRight w:val="0"/>
      <w:marTop w:val="0"/>
      <w:marBottom w:val="0"/>
      <w:divBdr>
        <w:top w:val="none" w:sz="0" w:space="0" w:color="auto"/>
        <w:left w:val="none" w:sz="0" w:space="0" w:color="auto"/>
        <w:bottom w:val="none" w:sz="0" w:space="0" w:color="auto"/>
        <w:right w:val="none" w:sz="0" w:space="0" w:color="auto"/>
      </w:divBdr>
    </w:div>
    <w:div w:id="1291745081">
      <w:bodyDiv w:val="1"/>
      <w:marLeft w:val="0"/>
      <w:marRight w:val="0"/>
      <w:marTop w:val="0"/>
      <w:marBottom w:val="0"/>
      <w:divBdr>
        <w:top w:val="none" w:sz="0" w:space="0" w:color="auto"/>
        <w:left w:val="none" w:sz="0" w:space="0" w:color="auto"/>
        <w:bottom w:val="none" w:sz="0" w:space="0" w:color="auto"/>
        <w:right w:val="none" w:sz="0" w:space="0" w:color="auto"/>
      </w:divBdr>
    </w:div>
    <w:div w:id="1313565042">
      <w:bodyDiv w:val="1"/>
      <w:marLeft w:val="0"/>
      <w:marRight w:val="0"/>
      <w:marTop w:val="0"/>
      <w:marBottom w:val="0"/>
      <w:divBdr>
        <w:top w:val="none" w:sz="0" w:space="0" w:color="auto"/>
        <w:left w:val="none" w:sz="0" w:space="0" w:color="auto"/>
        <w:bottom w:val="none" w:sz="0" w:space="0" w:color="auto"/>
        <w:right w:val="none" w:sz="0" w:space="0" w:color="auto"/>
      </w:divBdr>
    </w:div>
    <w:div w:id="1374890227">
      <w:bodyDiv w:val="1"/>
      <w:marLeft w:val="0"/>
      <w:marRight w:val="0"/>
      <w:marTop w:val="0"/>
      <w:marBottom w:val="0"/>
      <w:divBdr>
        <w:top w:val="none" w:sz="0" w:space="0" w:color="auto"/>
        <w:left w:val="none" w:sz="0" w:space="0" w:color="auto"/>
        <w:bottom w:val="none" w:sz="0" w:space="0" w:color="auto"/>
        <w:right w:val="none" w:sz="0" w:space="0" w:color="auto"/>
      </w:divBdr>
      <w:divsChild>
        <w:div w:id="1849828693">
          <w:marLeft w:val="0"/>
          <w:marRight w:val="0"/>
          <w:marTop w:val="0"/>
          <w:marBottom w:val="0"/>
          <w:divBdr>
            <w:top w:val="none" w:sz="0" w:space="0" w:color="auto"/>
            <w:left w:val="none" w:sz="0" w:space="0" w:color="auto"/>
            <w:bottom w:val="none" w:sz="0" w:space="0" w:color="auto"/>
            <w:right w:val="none" w:sz="0" w:space="0" w:color="auto"/>
          </w:divBdr>
          <w:divsChild>
            <w:div w:id="1390882532">
              <w:marLeft w:val="0"/>
              <w:marRight w:val="0"/>
              <w:marTop w:val="0"/>
              <w:marBottom w:val="0"/>
              <w:divBdr>
                <w:top w:val="none" w:sz="0" w:space="0" w:color="auto"/>
                <w:left w:val="none" w:sz="0" w:space="0" w:color="auto"/>
                <w:bottom w:val="none" w:sz="0" w:space="0" w:color="auto"/>
                <w:right w:val="none" w:sz="0" w:space="0" w:color="auto"/>
              </w:divBdr>
              <w:divsChild>
                <w:div w:id="1903364442">
                  <w:marLeft w:val="0"/>
                  <w:marRight w:val="0"/>
                  <w:marTop w:val="0"/>
                  <w:marBottom w:val="0"/>
                  <w:divBdr>
                    <w:top w:val="none" w:sz="0" w:space="0" w:color="auto"/>
                    <w:left w:val="none" w:sz="0" w:space="0" w:color="auto"/>
                    <w:bottom w:val="none" w:sz="0" w:space="0" w:color="auto"/>
                    <w:right w:val="none" w:sz="0" w:space="0" w:color="auto"/>
                  </w:divBdr>
                  <w:divsChild>
                    <w:div w:id="974793747">
                      <w:marLeft w:val="0"/>
                      <w:marRight w:val="0"/>
                      <w:marTop w:val="0"/>
                      <w:marBottom w:val="0"/>
                      <w:divBdr>
                        <w:top w:val="none" w:sz="0" w:space="0" w:color="auto"/>
                        <w:left w:val="none" w:sz="0" w:space="0" w:color="auto"/>
                        <w:bottom w:val="none" w:sz="0" w:space="0" w:color="auto"/>
                        <w:right w:val="none" w:sz="0" w:space="0" w:color="auto"/>
                      </w:divBdr>
                      <w:divsChild>
                        <w:div w:id="501817658">
                          <w:marLeft w:val="0"/>
                          <w:marRight w:val="0"/>
                          <w:marTop w:val="0"/>
                          <w:marBottom w:val="0"/>
                          <w:divBdr>
                            <w:top w:val="none" w:sz="0" w:space="0" w:color="auto"/>
                            <w:left w:val="none" w:sz="0" w:space="0" w:color="auto"/>
                            <w:bottom w:val="none" w:sz="0" w:space="0" w:color="auto"/>
                            <w:right w:val="none" w:sz="0" w:space="0" w:color="auto"/>
                          </w:divBdr>
                          <w:divsChild>
                            <w:div w:id="860314721">
                              <w:marLeft w:val="0"/>
                              <w:marRight w:val="0"/>
                              <w:marTop w:val="0"/>
                              <w:marBottom w:val="0"/>
                              <w:divBdr>
                                <w:top w:val="none" w:sz="0" w:space="0" w:color="auto"/>
                                <w:left w:val="none" w:sz="0" w:space="0" w:color="auto"/>
                                <w:bottom w:val="none" w:sz="0" w:space="0" w:color="auto"/>
                                <w:right w:val="none" w:sz="0" w:space="0" w:color="auto"/>
                              </w:divBdr>
                              <w:divsChild>
                                <w:div w:id="584264068">
                                  <w:marLeft w:val="0"/>
                                  <w:marRight w:val="0"/>
                                  <w:marTop w:val="0"/>
                                  <w:marBottom w:val="0"/>
                                  <w:divBdr>
                                    <w:top w:val="none" w:sz="0" w:space="0" w:color="auto"/>
                                    <w:left w:val="none" w:sz="0" w:space="0" w:color="auto"/>
                                    <w:bottom w:val="none" w:sz="0" w:space="0" w:color="auto"/>
                                    <w:right w:val="none" w:sz="0" w:space="0" w:color="auto"/>
                                  </w:divBdr>
                                  <w:divsChild>
                                    <w:div w:id="195975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5913148">
      <w:bodyDiv w:val="1"/>
      <w:marLeft w:val="0"/>
      <w:marRight w:val="0"/>
      <w:marTop w:val="0"/>
      <w:marBottom w:val="0"/>
      <w:divBdr>
        <w:top w:val="none" w:sz="0" w:space="0" w:color="auto"/>
        <w:left w:val="none" w:sz="0" w:space="0" w:color="auto"/>
        <w:bottom w:val="none" w:sz="0" w:space="0" w:color="auto"/>
        <w:right w:val="none" w:sz="0" w:space="0" w:color="auto"/>
      </w:divBdr>
    </w:div>
    <w:div w:id="1405682341">
      <w:bodyDiv w:val="1"/>
      <w:marLeft w:val="0"/>
      <w:marRight w:val="0"/>
      <w:marTop w:val="0"/>
      <w:marBottom w:val="0"/>
      <w:divBdr>
        <w:top w:val="none" w:sz="0" w:space="0" w:color="auto"/>
        <w:left w:val="none" w:sz="0" w:space="0" w:color="auto"/>
        <w:bottom w:val="none" w:sz="0" w:space="0" w:color="auto"/>
        <w:right w:val="none" w:sz="0" w:space="0" w:color="auto"/>
      </w:divBdr>
    </w:div>
    <w:div w:id="1427730350">
      <w:bodyDiv w:val="1"/>
      <w:marLeft w:val="0"/>
      <w:marRight w:val="0"/>
      <w:marTop w:val="0"/>
      <w:marBottom w:val="0"/>
      <w:divBdr>
        <w:top w:val="none" w:sz="0" w:space="0" w:color="auto"/>
        <w:left w:val="none" w:sz="0" w:space="0" w:color="auto"/>
        <w:bottom w:val="none" w:sz="0" w:space="0" w:color="auto"/>
        <w:right w:val="none" w:sz="0" w:space="0" w:color="auto"/>
      </w:divBdr>
    </w:div>
    <w:div w:id="1430662773">
      <w:bodyDiv w:val="1"/>
      <w:marLeft w:val="0"/>
      <w:marRight w:val="0"/>
      <w:marTop w:val="0"/>
      <w:marBottom w:val="0"/>
      <w:divBdr>
        <w:top w:val="none" w:sz="0" w:space="0" w:color="auto"/>
        <w:left w:val="none" w:sz="0" w:space="0" w:color="auto"/>
        <w:bottom w:val="none" w:sz="0" w:space="0" w:color="auto"/>
        <w:right w:val="none" w:sz="0" w:space="0" w:color="auto"/>
      </w:divBdr>
      <w:divsChild>
        <w:div w:id="2115199962">
          <w:marLeft w:val="0"/>
          <w:marRight w:val="0"/>
          <w:marTop w:val="0"/>
          <w:marBottom w:val="0"/>
          <w:divBdr>
            <w:top w:val="single" w:sz="2" w:space="0" w:color="E5E7EB"/>
            <w:left w:val="single" w:sz="2" w:space="0" w:color="E5E7EB"/>
            <w:bottom w:val="single" w:sz="2" w:space="0" w:color="E5E7EB"/>
            <w:right w:val="single" w:sz="2" w:space="0" w:color="E5E7EB"/>
          </w:divBdr>
          <w:divsChild>
            <w:div w:id="1773015812">
              <w:marLeft w:val="0"/>
              <w:marRight w:val="0"/>
              <w:marTop w:val="0"/>
              <w:marBottom w:val="0"/>
              <w:divBdr>
                <w:top w:val="single" w:sz="2" w:space="0" w:color="E5E7EB"/>
                <w:left w:val="single" w:sz="2" w:space="0" w:color="E5E7EB"/>
                <w:bottom w:val="single" w:sz="2" w:space="0" w:color="E5E7EB"/>
                <w:right w:val="single" w:sz="2" w:space="0" w:color="E5E7EB"/>
              </w:divBdr>
              <w:divsChild>
                <w:div w:id="375199635">
                  <w:marLeft w:val="0"/>
                  <w:marRight w:val="0"/>
                  <w:marTop w:val="0"/>
                  <w:marBottom w:val="0"/>
                  <w:divBdr>
                    <w:top w:val="single" w:sz="2" w:space="0" w:color="E5E7EB"/>
                    <w:left w:val="single" w:sz="2" w:space="11" w:color="E5E7EB"/>
                    <w:bottom w:val="single" w:sz="2" w:space="0" w:color="E5E7EB"/>
                    <w:right w:val="single" w:sz="2" w:space="0" w:color="E5E7EB"/>
                  </w:divBdr>
                </w:div>
              </w:divsChild>
            </w:div>
          </w:divsChild>
        </w:div>
      </w:divsChild>
    </w:div>
    <w:div w:id="1439132817">
      <w:bodyDiv w:val="1"/>
      <w:marLeft w:val="0"/>
      <w:marRight w:val="0"/>
      <w:marTop w:val="0"/>
      <w:marBottom w:val="0"/>
      <w:divBdr>
        <w:top w:val="none" w:sz="0" w:space="0" w:color="auto"/>
        <w:left w:val="none" w:sz="0" w:space="0" w:color="auto"/>
        <w:bottom w:val="none" w:sz="0" w:space="0" w:color="auto"/>
        <w:right w:val="none" w:sz="0" w:space="0" w:color="auto"/>
      </w:divBdr>
    </w:div>
    <w:div w:id="1510414331">
      <w:bodyDiv w:val="1"/>
      <w:marLeft w:val="0"/>
      <w:marRight w:val="0"/>
      <w:marTop w:val="0"/>
      <w:marBottom w:val="0"/>
      <w:divBdr>
        <w:top w:val="none" w:sz="0" w:space="0" w:color="auto"/>
        <w:left w:val="none" w:sz="0" w:space="0" w:color="auto"/>
        <w:bottom w:val="none" w:sz="0" w:space="0" w:color="auto"/>
        <w:right w:val="none" w:sz="0" w:space="0" w:color="auto"/>
      </w:divBdr>
    </w:div>
    <w:div w:id="1524631670">
      <w:bodyDiv w:val="1"/>
      <w:marLeft w:val="0"/>
      <w:marRight w:val="0"/>
      <w:marTop w:val="0"/>
      <w:marBottom w:val="0"/>
      <w:divBdr>
        <w:top w:val="none" w:sz="0" w:space="0" w:color="auto"/>
        <w:left w:val="none" w:sz="0" w:space="0" w:color="auto"/>
        <w:bottom w:val="none" w:sz="0" w:space="0" w:color="auto"/>
        <w:right w:val="none" w:sz="0" w:space="0" w:color="auto"/>
      </w:divBdr>
    </w:div>
    <w:div w:id="1585649230">
      <w:bodyDiv w:val="1"/>
      <w:marLeft w:val="0"/>
      <w:marRight w:val="0"/>
      <w:marTop w:val="0"/>
      <w:marBottom w:val="0"/>
      <w:divBdr>
        <w:top w:val="none" w:sz="0" w:space="0" w:color="auto"/>
        <w:left w:val="none" w:sz="0" w:space="0" w:color="auto"/>
        <w:bottom w:val="none" w:sz="0" w:space="0" w:color="auto"/>
        <w:right w:val="none" w:sz="0" w:space="0" w:color="auto"/>
      </w:divBdr>
    </w:div>
    <w:div w:id="1618677154">
      <w:bodyDiv w:val="1"/>
      <w:marLeft w:val="0"/>
      <w:marRight w:val="0"/>
      <w:marTop w:val="0"/>
      <w:marBottom w:val="0"/>
      <w:divBdr>
        <w:top w:val="none" w:sz="0" w:space="0" w:color="auto"/>
        <w:left w:val="none" w:sz="0" w:space="0" w:color="auto"/>
        <w:bottom w:val="none" w:sz="0" w:space="0" w:color="auto"/>
        <w:right w:val="none" w:sz="0" w:space="0" w:color="auto"/>
      </w:divBdr>
    </w:div>
    <w:div w:id="1624463969">
      <w:bodyDiv w:val="1"/>
      <w:marLeft w:val="0"/>
      <w:marRight w:val="0"/>
      <w:marTop w:val="0"/>
      <w:marBottom w:val="0"/>
      <w:divBdr>
        <w:top w:val="none" w:sz="0" w:space="0" w:color="auto"/>
        <w:left w:val="none" w:sz="0" w:space="0" w:color="auto"/>
        <w:bottom w:val="none" w:sz="0" w:space="0" w:color="auto"/>
        <w:right w:val="none" w:sz="0" w:space="0" w:color="auto"/>
      </w:divBdr>
    </w:div>
    <w:div w:id="1729330715">
      <w:bodyDiv w:val="1"/>
      <w:marLeft w:val="0"/>
      <w:marRight w:val="0"/>
      <w:marTop w:val="0"/>
      <w:marBottom w:val="0"/>
      <w:divBdr>
        <w:top w:val="none" w:sz="0" w:space="0" w:color="auto"/>
        <w:left w:val="none" w:sz="0" w:space="0" w:color="auto"/>
        <w:bottom w:val="none" w:sz="0" w:space="0" w:color="auto"/>
        <w:right w:val="none" w:sz="0" w:space="0" w:color="auto"/>
      </w:divBdr>
    </w:div>
    <w:div w:id="1732774815">
      <w:bodyDiv w:val="1"/>
      <w:marLeft w:val="0"/>
      <w:marRight w:val="0"/>
      <w:marTop w:val="0"/>
      <w:marBottom w:val="0"/>
      <w:divBdr>
        <w:top w:val="none" w:sz="0" w:space="0" w:color="auto"/>
        <w:left w:val="none" w:sz="0" w:space="0" w:color="auto"/>
        <w:bottom w:val="none" w:sz="0" w:space="0" w:color="auto"/>
        <w:right w:val="none" w:sz="0" w:space="0" w:color="auto"/>
      </w:divBdr>
    </w:div>
    <w:div w:id="1780686901">
      <w:bodyDiv w:val="1"/>
      <w:marLeft w:val="0"/>
      <w:marRight w:val="0"/>
      <w:marTop w:val="0"/>
      <w:marBottom w:val="0"/>
      <w:divBdr>
        <w:top w:val="none" w:sz="0" w:space="0" w:color="auto"/>
        <w:left w:val="none" w:sz="0" w:space="0" w:color="auto"/>
        <w:bottom w:val="none" w:sz="0" w:space="0" w:color="auto"/>
        <w:right w:val="none" w:sz="0" w:space="0" w:color="auto"/>
      </w:divBdr>
    </w:div>
    <w:div w:id="1791169277">
      <w:bodyDiv w:val="1"/>
      <w:marLeft w:val="0"/>
      <w:marRight w:val="0"/>
      <w:marTop w:val="0"/>
      <w:marBottom w:val="0"/>
      <w:divBdr>
        <w:top w:val="none" w:sz="0" w:space="0" w:color="auto"/>
        <w:left w:val="none" w:sz="0" w:space="0" w:color="auto"/>
        <w:bottom w:val="none" w:sz="0" w:space="0" w:color="auto"/>
        <w:right w:val="none" w:sz="0" w:space="0" w:color="auto"/>
      </w:divBdr>
    </w:div>
    <w:div w:id="1818717978">
      <w:bodyDiv w:val="1"/>
      <w:marLeft w:val="0"/>
      <w:marRight w:val="0"/>
      <w:marTop w:val="0"/>
      <w:marBottom w:val="0"/>
      <w:divBdr>
        <w:top w:val="none" w:sz="0" w:space="0" w:color="auto"/>
        <w:left w:val="none" w:sz="0" w:space="0" w:color="auto"/>
        <w:bottom w:val="none" w:sz="0" w:space="0" w:color="auto"/>
        <w:right w:val="none" w:sz="0" w:space="0" w:color="auto"/>
      </w:divBdr>
    </w:div>
    <w:div w:id="1821119204">
      <w:bodyDiv w:val="1"/>
      <w:marLeft w:val="0"/>
      <w:marRight w:val="0"/>
      <w:marTop w:val="0"/>
      <w:marBottom w:val="0"/>
      <w:divBdr>
        <w:top w:val="none" w:sz="0" w:space="0" w:color="auto"/>
        <w:left w:val="none" w:sz="0" w:space="0" w:color="auto"/>
        <w:bottom w:val="none" w:sz="0" w:space="0" w:color="auto"/>
        <w:right w:val="none" w:sz="0" w:space="0" w:color="auto"/>
      </w:divBdr>
    </w:div>
    <w:div w:id="1835682515">
      <w:bodyDiv w:val="1"/>
      <w:marLeft w:val="0"/>
      <w:marRight w:val="0"/>
      <w:marTop w:val="0"/>
      <w:marBottom w:val="0"/>
      <w:divBdr>
        <w:top w:val="none" w:sz="0" w:space="0" w:color="auto"/>
        <w:left w:val="none" w:sz="0" w:space="0" w:color="auto"/>
        <w:bottom w:val="none" w:sz="0" w:space="0" w:color="auto"/>
        <w:right w:val="none" w:sz="0" w:space="0" w:color="auto"/>
      </w:divBdr>
    </w:div>
    <w:div w:id="1898589521">
      <w:bodyDiv w:val="1"/>
      <w:marLeft w:val="0"/>
      <w:marRight w:val="0"/>
      <w:marTop w:val="0"/>
      <w:marBottom w:val="0"/>
      <w:divBdr>
        <w:top w:val="none" w:sz="0" w:space="0" w:color="auto"/>
        <w:left w:val="none" w:sz="0" w:space="0" w:color="auto"/>
        <w:bottom w:val="none" w:sz="0" w:space="0" w:color="auto"/>
        <w:right w:val="none" w:sz="0" w:space="0" w:color="auto"/>
      </w:divBdr>
    </w:div>
    <w:div w:id="1947152675">
      <w:bodyDiv w:val="1"/>
      <w:marLeft w:val="0"/>
      <w:marRight w:val="0"/>
      <w:marTop w:val="0"/>
      <w:marBottom w:val="0"/>
      <w:divBdr>
        <w:top w:val="none" w:sz="0" w:space="0" w:color="auto"/>
        <w:left w:val="none" w:sz="0" w:space="0" w:color="auto"/>
        <w:bottom w:val="none" w:sz="0" w:space="0" w:color="auto"/>
        <w:right w:val="none" w:sz="0" w:space="0" w:color="auto"/>
      </w:divBdr>
    </w:div>
    <w:div w:id="2024235833">
      <w:bodyDiv w:val="1"/>
      <w:marLeft w:val="0"/>
      <w:marRight w:val="0"/>
      <w:marTop w:val="0"/>
      <w:marBottom w:val="0"/>
      <w:divBdr>
        <w:top w:val="none" w:sz="0" w:space="0" w:color="auto"/>
        <w:left w:val="none" w:sz="0" w:space="0" w:color="auto"/>
        <w:bottom w:val="none" w:sz="0" w:space="0" w:color="auto"/>
        <w:right w:val="none" w:sz="0" w:space="0" w:color="auto"/>
      </w:divBdr>
    </w:div>
    <w:div w:id="2046634313">
      <w:bodyDiv w:val="1"/>
      <w:marLeft w:val="0"/>
      <w:marRight w:val="0"/>
      <w:marTop w:val="0"/>
      <w:marBottom w:val="0"/>
      <w:divBdr>
        <w:top w:val="none" w:sz="0" w:space="0" w:color="auto"/>
        <w:left w:val="none" w:sz="0" w:space="0" w:color="auto"/>
        <w:bottom w:val="none" w:sz="0" w:space="0" w:color="auto"/>
        <w:right w:val="none" w:sz="0" w:space="0" w:color="auto"/>
      </w:divBdr>
    </w:div>
    <w:div w:id="2048067761">
      <w:bodyDiv w:val="1"/>
      <w:marLeft w:val="0"/>
      <w:marRight w:val="0"/>
      <w:marTop w:val="0"/>
      <w:marBottom w:val="0"/>
      <w:divBdr>
        <w:top w:val="none" w:sz="0" w:space="0" w:color="auto"/>
        <w:left w:val="none" w:sz="0" w:space="0" w:color="auto"/>
        <w:bottom w:val="none" w:sz="0" w:space="0" w:color="auto"/>
        <w:right w:val="none" w:sz="0" w:space="0" w:color="auto"/>
      </w:divBdr>
    </w:div>
    <w:div w:id="205549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is.midocean.ae/public"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DCDCF9-ACC4-4083-B991-77EBEFD6C7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6715</Words>
  <Characters>38278</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HASAN AIDID</dc:creator>
  <cp:keywords/>
  <dc:description/>
  <cp:lastModifiedBy>ALI HASAN AIDID</cp:lastModifiedBy>
  <cp:revision>4</cp:revision>
  <cp:lastPrinted>2025-07-14T13:52:00Z</cp:lastPrinted>
  <dcterms:created xsi:type="dcterms:W3CDTF">2025-07-14T13:53:00Z</dcterms:created>
  <dcterms:modified xsi:type="dcterms:W3CDTF">2025-07-14T13:59:00Z</dcterms:modified>
</cp:coreProperties>
</file>