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89B7F" w14:textId="382DF074" w:rsidR="00742C5B" w:rsidRDefault="00BC046C" w:rsidP="002E34D2">
      <w:pPr>
        <w:bidi/>
        <w:rPr>
          <w:b/>
          <w:bCs/>
          <w:rtl/>
        </w:rPr>
      </w:pPr>
      <w:r w:rsidRPr="00A253AB">
        <w:rPr>
          <w:rFonts w:asciiTheme="majorBidi" w:hAnsiTheme="majorBidi" w:cstheme="majorBidi"/>
          <w:b/>
          <w:bCs/>
          <w:noProof/>
          <w:sz w:val="28"/>
          <w:szCs w:val="28"/>
        </w:rPr>
        <w:drawing>
          <wp:anchor distT="0" distB="0" distL="114300" distR="114300" simplePos="0" relativeHeight="251659264" behindDoc="1" locked="0" layoutInCell="1" allowOverlap="1" wp14:anchorId="337C877D" wp14:editId="556E6F5A">
            <wp:simplePos x="0" y="0"/>
            <wp:positionH relativeFrom="margin">
              <wp:align>left</wp:align>
            </wp:positionH>
            <wp:positionV relativeFrom="margin">
              <wp:posOffset>8255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A207D68" w14:textId="2B120B54" w:rsidR="00742C5B" w:rsidRDefault="00742C5B" w:rsidP="002E34D2">
      <w:pPr>
        <w:bidi/>
        <w:rPr>
          <w:b/>
          <w:bCs/>
          <w:rtl/>
        </w:rPr>
      </w:pPr>
    </w:p>
    <w:p w14:paraId="6FB12166" w14:textId="53B96950" w:rsidR="00BC046C" w:rsidRPr="00BC046C" w:rsidRDefault="00BC046C" w:rsidP="002E34D2">
      <w:pPr>
        <w:bidi/>
        <w:rPr>
          <w:b/>
          <w:bCs/>
          <w:sz w:val="28"/>
          <w:szCs w:val="28"/>
        </w:rPr>
      </w:pPr>
      <w:r w:rsidRPr="00BC046C">
        <w:rPr>
          <w:b/>
          <w:bCs/>
          <w:sz w:val="28"/>
          <w:szCs w:val="28"/>
          <w:rtl/>
        </w:rPr>
        <w:t>جامعة ميدأوشن</w:t>
      </w:r>
      <w:r w:rsidRPr="00BC046C">
        <w:rPr>
          <w:b/>
          <w:bCs/>
          <w:sz w:val="28"/>
          <w:szCs w:val="28"/>
        </w:rPr>
        <w:br/>
      </w:r>
      <w:r w:rsidRPr="00BC046C">
        <w:rPr>
          <w:b/>
          <w:bCs/>
          <w:sz w:val="28"/>
          <w:szCs w:val="28"/>
          <w:rtl/>
        </w:rPr>
        <w:t>كلية الإدارة</w:t>
      </w:r>
      <w:r w:rsidRPr="00BC046C">
        <w:rPr>
          <w:b/>
          <w:bCs/>
          <w:sz w:val="28"/>
          <w:szCs w:val="28"/>
        </w:rPr>
        <w:br/>
      </w:r>
      <w:r w:rsidRPr="00BC046C">
        <w:rPr>
          <w:b/>
          <w:bCs/>
          <w:sz w:val="28"/>
          <w:szCs w:val="28"/>
          <w:rtl/>
        </w:rPr>
        <w:t>درجة الماجستير / إدارة ا</w:t>
      </w:r>
      <w:r w:rsidR="00C625C2">
        <w:rPr>
          <w:rFonts w:hint="cs"/>
          <w:b/>
          <w:bCs/>
          <w:sz w:val="28"/>
          <w:szCs w:val="28"/>
          <w:rtl/>
        </w:rPr>
        <w:t xml:space="preserve">عمال </w:t>
      </w:r>
    </w:p>
    <w:p w14:paraId="102598C8" w14:textId="6D5E0661" w:rsidR="00742C5B" w:rsidRDefault="00742C5B" w:rsidP="002E34D2">
      <w:pPr>
        <w:bidi/>
        <w:rPr>
          <w:b/>
          <w:bCs/>
          <w:rtl/>
        </w:rPr>
      </w:pPr>
    </w:p>
    <w:p w14:paraId="2688F602" w14:textId="77777777" w:rsidR="00742C5B" w:rsidRDefault="00742C5B" w:rsidP="002E34D2">
      <w:pPr>
        <w:bidi/>
        <w:rPr>
          <w:b/>
          <w:bCs/>
          <w:rtl/>
        </w:rPr>
      </w:pPr>
    </w:p>
    <w:p w14:paraId="47D7ACD6" w14:textId="77777777" w:rsidR="00742C5B" w:rsidRDefault="00742C5B" w:rsidP="002E34D2">
      <w:pPr>
        <w:bidi/>
        <w:rPr>
          <w:b/>
          <w:bCs/>
          <w:rtl/>
        </w:rPr>
      </w:pPr>
    </w:p>
    <w:p w14:paraId="43EB5E6C" w14:textId="77777777" w:rsidR="00BC046C" w:rsidRDefault="00BC046C" w:rsidP="002E34D2">
      <w:pPr>
        <w:bidi/>
        <w:rPr>
          <w:b/>
          <w:bCs/>
          <w:rtl/>
        </w:rPr>
      </w:pPr>
    </w:p>
    <w:p w14:paraId="1B58146D" w14:textId="3D93775B" w:rsidR="00742C5B" w:rsidRDefault="00742C5B" w:rsidP="002E34D2">
      <w:pPr>
        <w:bidi/>
        <w:rPr>
          <w:b/>
          <w:bCs/>
          <w:rtl/>
        </w:rPr>
      </w:pPr>
    </w:p>
    <w:p w14:paraId="456138EE" w14:textId="77777777" w:rsidR="002075A7" w:rsidRDefault="002075A7" w:rsidP="002E34D2">
      <w:pPr>
        <w:bidi/>
        <w:rPr>
          <w:b/>
          <w:bCs/>
          <w:rtl/>
        </w:rPr>
      </w:pPr>
    </w:p>
    <w:p w14:paraId="2ED7E3D6" w14:textId="491CEFD2" w:rsidR="00742C5B" w:rsidRDefault="00742C5B" w:rsidP="002E34D2">
      <w:pPr>
        <w:bidi/>
        <w:rPr>
          <w:b/>
          <w:bCs/>
          <w:rtl/>
        </w:rPr>
      </w:pPr>
    </w:p>
    <w:p w14:paraId="56DEBDC8" w14:textId="22B1FCF4" w:rsidR="00742C5B" w:rsidRDefault="005211BA" w:rsidP="002E34D2">
      <w:pPr>
        <w:bidi/>
        <w:rPr>
          <w:b/>
          <w:bCs/>
          <w:rtl/>
        </w:rPr>
      </w:pPr>
      <w:r w:rsidRPr="00BC046C">
        <w:rPr>
          <w:b/>
          <w:bCs/>
          <w:noProof/>
        </w:rPr>
        <mc:AlternateContent>
          <mc:Choice Requires="wps">
            <w:drawing>
              <wp:anchor distT="45720" distB="45720" distL="114300" distR="114300" simplePos="0" relativeHeight="251662336" behindDoc="0" locked="0" layoutInCell="1" allowOverlap="1" wp14:anchorId="0A0FBAD5" wp14:editId="376AEEDB">
                <wp:simplePos x="0" y="0"/>
                <wp:positionH relativeFrom="margin">
                  <wp:posOffset>457200</wp:posOffset>
                </wp:positionH>
                <wp:positionV relativeFrom="paragraph">
                  <wp:posOffset>252730</wp:posOffset>
                </wp:positionV>
                <wp:extent cx="5943600" cy="946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46150"/>
                        </a:xfrm>
                        <a:prstGeom prst="rect">
                          <a:avLst/>
                        </a:prstGeom>
                        <a:solidFill>
                          <a:schemeClr val="bg1"/>
                        </a:solidFill>
                        <a:ln w="9525">
                          <a:solidFill>
                            <a:schemeClr val="bg1"/>
                          </a:solidFill>
                          <a:miter lim="800000"/>
                          <a:headEnd/>
                          <a:tailEnd/>
                        </a:ln>
                      </wps:spPr>
                      <wps:txbx>
                        <w:txbxContent>
                          <w:p w14:paraId="5DD7D53F" w14:textId="65C0A714" w:rsidR="00BC046C" w:rsidRPr="005211BA" w:rsidRDefault="005E2683" w:rsidP="005E2683">
                            <w:pPr>
                              <w:jc w:val="center"/>
                              <w:rPr>
                                <w:sz w:val="28"/>
                                <w:szCs w:val="28"/>
                              </w:rPr>
                            </w:pPr>
                            <w:r w:rsidRPr="005E2683">
                              <w:rPr>
                                <w:rFonts w:asciiTheme="majorBidi" w:hAnsiTheme="majorBidi" w:cstheme="majorBidi"/>
                                <w:b/>
                                <w:bCs/>
                                <w:color w:val="4472C4" w:themeColor="accent1"/>
                                <w:sz w:val="44"/>
                                <w:szCs w:val="44"/>
                                <w:rtl/>
                              </w:rPr>
                              <w:t>إدارة المخاطر وتأثير الكوارث البيئية على المشاريع باستخدام الذكاء الاصطناعي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FBAD5" id="_x0000_t202" coordsize="21600,21600" o:spt="202" path="m,l,21600r21600,l21600,xe">
                <v:stroke joinstyle="miter"/>
                <v:path gradientshapeok="t" o:connecttype="rect"/>
              </v:shapetype>
              <v:shape id="Text Box 2" o:spid="_x0000_s1026" type="#_x0000_t202" style="position:absolute;left:0;text-align:left;margin-left:36pt;margin-top:19.9pt;width:468pt;height: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" fillcolor="white [3212]" strokecolor="white [3212]">
                <v:textbox>
                  <w:txbxContent>
                    <w:p w14:paraId="5DD7D53F" w14:textId="65C0A714" w:rsidR="00BC046C" w:rsidRPr="005211BA" w:rsidRDefault="005E2683" w:rsidP="005E2683">
                      <w:pPr>
                        <w:jc w:val="center"/>
                        <w:rPr>
                          <w:sz w:val="28"/>
                          <w:szCs w:val="28"/>
                        </w:rPr>
                      </w:pPr>
                      <w:r w:rsidRPr="005E2683">
                        <w:rPr>
                          <w:rFonts w:asciiTheme="majorBidi" w:hAnsiTheme="majorBidi" w:cstheme="majorBidi"/>
                          <w:b/>
                          <w:bCs/>
                          <w:color w:val="4472C4" w:themeColor="accent1"/>
                          <w:sz w:val="44"/>
                          <w:szCs w:val="44"/>
                          <w:rtl/>
                        </w:rPr>
                        <w:t>إدارة المخاطر وتأثير الكوارث البيئية على المشاريع باستخدام الذكاء الاصطناعي</w:t>
                      </w:r>
                    </w:p>
                  </w:txbxContent>
                </v:textbox>
                <w10:wrap type="square" anchorx="margin"/>
              </v:shape>
            </w:pict>
          </mc:Fallback>
        </mc:AlternateContent>
      </w:r>
    </w:p>
    <w:p w14:paraId="0024A615" w14:textId="4FDE6ABF" w:rsidR="00742C5B" w:rsidRDefault="00742C5B" w:rsidP="002E34D2">
      <w:pPr>
        <w:bidi/>
        <w:rPr>
          <w:b/>
          <w:bCs/>
          <w:rtl/>
        </w:rPr>
      </w:pPr>
    </w:p>
    <w:p w14:paraId="4E12775B" w14:textId="0CDB8F24" w:rsidR="00742C5B" w:rsidRDefault="00742C5B" w:rsidP="002E34D2">
      <w:pPr>
        <w:bidi/>
        <w:rPr>
          <w:b/>
          <w:bCs/>
          <w:rtl/>
        </w:rPr>
      </w:pPr>
    </w:p>
    <w:p w14:paraId="3792775D" w14:textId="79019D18" w:rsidR="00742C5B" w:rsidRDefault="00742C5B" w:rsidP="002E34D2">
      <w:pPr>
        <w:bidi/>
        <w:rPr>
          <w:b/>
          <w:bCs/>
          <w:rtl/>
        </w:rPr>
      </w:pPr>
    </w:p>
    <w:p w14:paraId="631EAC50" w14:textId="77777777" w:rsidR="00367663" w:rsidRDefault="00367663" w:rsidP="002E34D2">
      <w:pPr>
        <w:bidi/>
        <w:rPr>
          <w:rFonts w:asciiTheme="majorBidi" w:hAnsiTheme="majorBidi" w:cstheme="majorBidi"/>
          <w:b/>
          <w:bCs/>
          <w:sz w:val="32"/>
          <w:szCs w:val="32"/>
          <w:rtl/>
        </w:rPr>
      </w:pPr>
    </w:p>
    <w:p w14:paraId="7168BE4D" w14:textId="77777777" w:rsidR="00367663" w:rsidRPr="00BC046C" w:rsidRDefault="00367663" w:rsidP="002E34D2">
      <w:pPr>
        <w:bidi/>
        <w:rPr>
          <w:rFonts w:asciiTheme="majorBidi" w:hAnsiTheme="majorBidi" w:cstheme="majorBidi"/>
          <w:b/>
          <w:bCs/>
          <w:sz w:val="32"/>
          <w:szCs w:val="32"/>
          <w:rtl/>
        </w:rPr>
      </w:pPr>
    </w:p>
    <w:p w14:paraId="61ECC1F9" w14:textId="1A9229D8" w:rsidR="00BC046C" w:rsidRPr="005211BA" w:rsidRDefault="00BC046C" w:rsidP="00C625C2">
      <w:pPr>
        <w:bidi/>
        <w:jc w:val="center"/>
        <w:rPr>
          <w:rFonts w:asciiTheme="majorBidi" w:hAnsiTheme="majorBidi" w:cstheme="majorBidi"/>
          <w:b/>
          <w:bCs/>
          <w:sz w:val="32"/>
          <w:szCs w:val="32"/>
          <w:rtl/>
          <w:lang w:bidi="ar-EG"/>
        </w:rPr>
      </w:pPr>
      <w:r w:rsidRPr="005211BA">
        <w:rPr>
          <w:rFonts w:asciiTheme="majorBidi" w:hAnsiTheme="majorBidi" w:cstheme="majorBidi"/>
          <w:b/>
          <w:bCs/>
          <w:sz w:val="32"/>
          <w:szCs w:val="32"/>
          <w:rtl/>
        </w:rPr>
        <w:t>إعداد</w:t>
      </w:r>
      <w:r w:rsidR="004A16D1" w:rsidRPr="005211BA">
        <w:rPr>
          <w:rFonts w:asciiTheme="majorBidi" w:hAnsiTheme="majorBidi" w:cstheme="majorBidi" w:hint="cs"/>
          <w:b/>
          <w:bCs/>
          <w:sz w:val="32"/>
          <w:szCs w:val="32"/>
          <w:rtl/>
        </w:rPr>
        <w:t xml:space="preserve"> الطالب </w:t>
      </w:r>
      <w:r w:rsidRPr="005211BA">
        <w:rPr>
          <w:rFonts w:asciiTheme="majorBidi" w:hAnsiTheme="majorBidi" w:cstheme="majorBidi"/>
          <w:b/>
          <w:bCs/>
          <w:sz w:val="32"/>
          <w:szCs w:val="32"/>
          <w:rtl/>
        </w:rPr>
        <w:t xml:space="preserve">: </w:t>
      </w:r>
      <w:r w:rsidR="00C625C2" w:rsidRPr="00C625C2">
        <w:rPr>
          <w:rFonts w:asciiTheme="majorBidi" w:hAnsiTheme="majorBidi" w:cstheme="majorBidi"/>
          <w:b/>
          <w:bCs/>
          <w:sz w:val="32"/>
          <w:szCs w:val="32"/>
          <w:rtl/>
        </w:rPr>
        <w:t>ميعاد سعود القثامي</w:t>
      </w:r>
      <w:r w:rsidRPr="005211BA">
        <w:rPr>
          <w:rFonts w:asciiTheme="majorBidi" w:hAnsiTheme="majorBidi" w:cstheme="majorBidi"/>
          <w:b/>
          <w:bCs/>
          <w:sz w:val="32"/>
          <w:szCs w:val="32"/>
        </w:rPr>
        <w:br/>
      </w:r>
      <w:r w:rsidR="005211BA" w:rsidRPr="005211BA">
        <w:rPr>
          <w:rFonts w:asciiTheme="majorBidi" w:hAnsiTheme="majorBidi" w:cstheme="majorBidi" w:hint="cs"/>
          <w:b/>
          <w:bCs/>
          <w:sz w:val="32"/>
          <w:szCs w:val="32"/>
          <w:rtl/>
          <w:lang w:bidi="ar-EG"/>
        </w:rPr>
        <w:t>الرقم الاكاديمي:</w:t>
      </w:r>
    </w:p>
    <w:p w14:paraId="5AEBF945" w14:textId="77777777" w:rsidR="00742C5B" w:rsidRPr="005211BA" w:rsidRDefault="00742C5B" w:rsidP="002E34D2">
      <w:pPr>
        <w:bidi/>
        <w:jc w:val="center"/>
        <w:rPr>
          <w:b/>
          <w:bCs/>
          <w:sz w:val="28"/>
          <w:szCs w:val="28"/>
        </w:rPr>
      </w:pPr>
    </w:p>
    <w:p w14:paraId="7C36CCE0" w14:textId="77777777" w:rsidR="00D13EE5" w:rsidRDefault="00D13EE5" w:rsidP="002E34D2">
      <w:pPr>
        <w:bidi/>
        <w:jc w:val="center"/>
        <w:rPr>
          <w:b/>
          <w:bCs/>
          <w:rtl/>
        </w:rPr>
      </w:pPr>
    </w:p>
    <w:p w14:paraId="2C0AC94F" w14:textId="77777777" w:rsidR="00E038C5" w:rsidRDefault="00E038C5" w:rsidP="002E34D2">
      <w:pPr>
        <w:bidi/>
        <w:jc w:val="center"/>
        <w:rPr>
          <w:b/>
          <w:bCs/>
          <w:rtl/>
        </w:rPr>
      </w:pPr>
    </w:p>
    <w:p w14:paraId="4888739C" w14:textId="77777777" w:rsidR="00E038C5" w:rsidRDefault="00E038C5" w:rsidP="002E34D2">
      <w:pPr>
        <w:bidi/>
        <w:jc w:val="center"/>
        <w:rPr>
          <w:b/>
          <w:bCs/>
        </w:rPr>
      </w:pPr>
    </w:p>
    <w:p w14:paraId="14BA1291" w14:textId="77777777" w:rsidR="00D13EE5" w:rsidRDefault="00D13EE5" w:rsidP="002E34D2">
      <w:pPr>
        <w:bidi/>
        <w:jc w:val="center"/>
        <w:rPr>
          <w:b/>
          <w:bCs/>
        </w:rPr>
      </w:pPr>
    </w:p>
    <w:p w14:paraId="50C5B3EF" w14:textId="77777777" w:rsidR="00D13EE5" w:rsidRPr="005211BA" w:rsidRDefault="00D13EE5" w:rsidP="002E34D2">
      <w:pPr>
        <w:bidi/>
        <w:jc w:val="center"/>
        <w:rPr>
          <w:rFonts w:asciiTheme="majorBidi" w:hAnsiTheme="majorBidi" w:cstheme="majorBidi"/>
          <w:b/>
          <w:bCs/>
          <w:sz w:val="32"/>
          <w:szCs w:val="32"/>
        </w:rPr>
      </w:pPr>
      <w:r w:rsidRPr="005211BA">
        <w:rPr>
          <w:rFonts w:asciiTheme="majorBidi" w:hAnsiTheme="majorBidi" w:cstheme="majorBidi"/>
          <w:b/>
          <w:bCs/>
          <w:sz w:val="32"/>
          <w:szCs w:val="32"/>
          <w:rtl/>
        </w:rPr>
        <w:t>المشرف</w:t>
      </w:r>
    </w:p>
    <w:p w14:paraId="4B94C0CC" w14:textId="0B96FA93" w:rsidR="00D13EE5" w:rsidRPr="005211BA" w:rsidRDefault="00D13EE5" w:rsidP="00C625C2">
      <w:pPr>
        <w:bidi/>
        <w:jc w:val="center"/>
        <w:rPr>
          <w:rFonts w:asciiTheme="majorBidi" w:hAnsiTheme="majorBidi" w:cstheme="majorBidi"/>
          <w:b/>
          <w:bCs/>
          <w:sz w:val="32"/>
          <w:szCs w:val="32"/>
        </w:rPr>
      </w:pPr>
      <w:r w:rsidRPr="005211BA">
        <w:rPr>
          <w:rFonts w:asciiTheme="majorBidi" w:hAnsiTheme="majorBidi" w:cstheme="majorBidi"/>
          <w:b/>
          <w:bCs/>
          <w:sz w:val="32"/>
          <w:szCs w:val="32"/>
          <w:rtl/>
        </w:rPr>
        <w:t>د.</w:t>
      </w:r>
      <w:r w:rsidR="00C625C2" w:rsidRPr="00C625C2">
        <w:rPr>
          <w:rtl/>
        </w:rPr>
        <w:t xml:space="preserve"> </w:t>
      </w:r>
      <w:r w:rsidR="00C625C2" w:rsidRPr="00C625C2">
        <w:rPr>
          <w:rFonts w:asciiTheme="majorBidi" w:hAnsiTheme="majorBidi" w:cstheme="majorBidi"/>
          <w:b/>
          <w:bCs/>
          <w:sz w:val="32"/>
          <w:szCs w:val="32"/>
          <w:rtl/>
        </w:rPr>
        <w:t>الفيصل عبد الحميد</w:t>
      </w:r>
    </w:p>
    <w:p w14:paraId="49555339" w14:textId="59510881" w:rsidR="00742C5B" w:rsidRPr="005211BA" w:rsidRDefault="00C625C2" w:rsidP="00C625C2">
      <w:pPr>
        <w:bidi/>
        <w:jc w:val="center"/>
        <w:rPr>
          <w:rFonts w:asciiTheme="majorBidi" w:hAnsiTheme="majorBidi" w:cstheme="majorBidi"/>
          <w:b/>
          <w:bCs/>
          <w:sz w:val="32"/>
          <w:szCs w:val="32"/>
          <w:rtl/>
        </w:rPr>
      </w:pPr>
      <w:r w:rsidRPr="00C625C2">
        <w:rPr>
          <w:rFonts w:asciiTheme="majorBidi" w:hAnsiTheme="majorBidi" w:cstheme="majorBidi"/>
          <w:b/>
          <w:bCs/>
          <w:sz w:val="32"/>
          <w:szCs w:val="32"/>
          <w:rtl/>
        </w:rPr>
        <w:t>د. فايز جراد</w:t>
      </w:r>
    </w:p>
    <w:p w14:paraId="7A5A875E" w14:textId="77777777" w:rsidR="00742C5B" w:rsidRDefault="00742C5B" w:rsidP="002E34D2">
      <w:pPr>
        <w:bidi/>
        <w:jc w:val="center"/>
        <w:rPr>
          <w:b/>
          <w:bCs/>
          <w:rtl/>
        </w:rPr>
      </w:pPr>
    </w:p>
    <w:p w14:paraId="3C049633" w14:textId="77777777" w:rsidR="00742C5B" w:rsidRDefault="00742C5B" w:rsidP="002E34D2">
      <w:pPr>
        <w:bidi/>
        <w:rPr>
          <w:b/>
          <w:bCs/>
          <w:rtl/>
        </w:rPr>
      </w:pPr>
    </w:p>
    <w:p w14:paraId="1033513B" w14:textId="77777777" w:rsidR="0014570B" w:rsidRDefault="0014570B" w:rsidP="002E34D2">
      <w:pPr>
        <w:bidi/>
        <w:rPr>
          <w:b/>
          <w:bCs/>
          <w:rtl/>
        </w:rPr>
      </w:pPr>
    </w:p>
    <w:p w14:paraId="303A2470" w14:textId="77777777" w:rsidR="0014570B" w:rsidRDefault="0014570B" w:rsidP="002E34D2">
      <w:pPr>
        <w:bidi/>
        <w:rPr>
          <w:b/>
          <w:bCs/>
          <w:rtl/>
        </w:rPr>
      </w:pPr>
    </w:p>
    <w:p w14:paraId="7D2BD8C0" w14:textId="77777777" w:rsidR="0014570B" w:rsidRDefault="0014570B" w:rsidP="002E34D2">
      <w:pPr>
        <w:bidi/>
        <w:rPr>
          <w:b/>
          <w:bCs/>
          <w:rtl/>
        </w:rPr>
      </w:pPr>
    </w:p>
    <w:p w14:paraId="7BD3BC20" w14:textId="77777777" w:rsidR="0014570B" w:rsidRDefault="0014570B" w:rsidP="002E34D2">
      <w:pPr>
        <w:bidi/>
        <w:rPr>
          <w:b/>
          <w:bCs/>
          <w:rtl/>
        </w:rPr>
      </w:pPr>
    </w:p>
    <w:p w14:paraId="60E7732E" w14:textId="77777777" w:rsidR="0014570B" w:rsidRDefault="0014570B" w:rsidP="002E34D2">
      <w:pPr>
        <w:bidi/>
        <w:rPr>
          <w:b/>
          <w:bCs/>
          <w:rtl/>
        </w:rPr>
      </w:pPr>
    </w:p>
    <w:p w14:paraId="26CB2E3A" w14:textId="77777777" w:rsidR="0014570B" w:rsidRDefault="0014570B" w:rsidP="002E34D2">
      <w:pPr>
        <w:bidi/>
        <w:rPr>
          <w:b/>
          <w:bCs/>
          <w:rtl/>
        </w:rPr>
      </w:pPr>
    </w:p>
    <w:p w14:paraId="69950380" w14:textId="77777777" w:rsidR="0014570B" w:rsidRDefault="0014570B" w:rsidP="002E34D2">
      <w:pPr>
        <w:bidi/>
        <w:rPr>
          <w:b/>
          <w:bCs/>
          <w:rtl/>
        </w:rPr>
      </w:pPr>
    </w:p>
    <w:p w14:paraId="60399AB6" w14:textId="77777777" w:rsidR="0014570B" w:rsidRDefault="0014570B" w:rsidP="002E34D2">
      <w:pPr>
        <w:bidi/>
        <w:rPr>
          <w:b/>
          <w:bCs/>
          <w:rtl/>
        </w:rPr>
      </w:pPr>
    </w:p>
    <w:p w14:paraId="69DCF80F" w14:textId="77777777" w:rsidR="0014570B" w:rsidRDefault="0014570B" w:rsidP="002E34D2">
      <w:pPr>
        <w:bidi/>
        <w:rPr>
          <w:b/>
          <w:bCs/>
          <w:rtl/>
        </w:rPr>
      </w:pPr>
    </w:p>
    <w:p w14:paraId="791CBBD1" w14:textId="77777777" w:rsidR="0014570B" w:rsidRDefault="0014570B" w:rsidP="002E34D2">
      <w:pPr>
        <w:bidi/>
        <w:rPr>
          <w:b/>
          <w:bCs/>
          <w:rtl/>
        </w:rPr>
      </w:pPr>
    </w:p>
    <w:p w14:paraId="5EB95A65" w14:textId="60B27DDD" w:rsidR="0014570B" w:rsidRDefault="0014570B" w:rsidP="002E34D2">
      <w:pPr>
        <w:bidi/>
        <w:rPr>
          <w:b/>
          <w:bCs/>
          <w:rtl/>
        </w:rPr>
      </w:pPr>
      <w:r>
        <w:rPr>
          <w:b/>
          <w:bCs/>
          <w:noProof/>
        </w:rPr>
        <w:drawing>
          <wp:anchor distT="0" distB="0" distL="114300" distR="114300" simplePos="0" relativeHeight="251663360" behindDoc="0" locked="0" layoutInCell="1" allowOverlap="1" wp14:anchorId="7C1715AC" wp14:editId="3A936F96">
            <wp:simplePos x="0" y="0"/>
            <wp:positionH relativeFrom="margin">
              <wp:align>center</wp:align>
            </wp:positionH>
            <wp:positionV relativeFrom="paragraph">
              <wp:posOffset>240030</wp:posOffset>
            </wp:positionV>
            <wp:extent cx="5487035" cy="3200400"/>
            <wp:effectExtent l="0" t="0" r="0" b="0"/>
            <wp:wrapTopAndBottom/>
            <wp:docPr id="1807528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anchor>
        </w:drawing>
      </w:r>
    </w:p>
    <w:p w14:paraId="7AC6F0E4" w14:textId="426A04F3" w:rsidR="0014570B" w:rsidRDefault="0014570B" w:rsidP="002E34D2">
      <w:pPr>
        <w:bidi/>
        <w:rPr>
          <w:b/>
          <w:bCs/>
          <w:rtl/>
        </w:rPr>
      </w:pPr>
    </w:p>
    <w:p w14:paraId="50627A2C" w14:textId="3CDF61AA" w:rsidR="0014570B" w:rsidRDefault="0014570B" w:rsidP="002E34D2">
      <w:pPr>
        <w:bidi/>
        <w:rPr>
          <w:b/>
          <w:bCs/>
          <w:rtl/>
        </w:rPr>
      </w:pPr>
    </w:p>
    <w:p w14:paraId="2E15486B" w14:textId="2E25AA20" w:rsidR="0014570B" w:rsidRDefault="0014570B" w:rsidP="002E34D2">
      <w:pPr>
        <w:bidi/>
        <w:rPr>
          <w:b/>
          <w:bCs/>
          <w:rtl/>
        </w:rPr>
      </w:pPr>
    </w:p>
    <w:p w14:paraId="5721A70D" w14:textId="77777777" w:rsidR="0014570B" w:rsidRDefault="0014570B" w:rsidP="002E34D2">
      <w:pPr>
        <w:bidi/>
        <w:rPr>
          <w:b/>
          <w:bCs/>
          <w:rtl/>
        </w:rPr>
      </w:pPr>
    </w:p>
    <w:p w14:paraId="7FE005A6" w14:textId="77777777" w:rsidR="0014570B" w:rsidRDefault="0014570B" w:rsidP="002E34D2">
      <w:pPr>
        <w:bidi/>
        <w:rPr>
          <w:b/>
          <w:bCs/>
          <w:rtl/>
        </w:rPr>
      </w:pPr>
    </w:p>
    <w:p w14:paraId="1A2557AB" w14:textId="77777777" w:rsidR="0014570B" w:rsidRDefault="0014570B" w:rsidP="002E34D2">
      <w:pPr>
        <w:bidi/>
        <w:rPr>
          <w:b/>
          <w:bCs/>
          <w:rtl/>
        </w:rPr>
      </w:pPr>
    </w:p>
    <w:p w14:paraId="29A6587D" w14:textId="77777777" w:rsidR="0014570B" w:rsidRDefault="0014570B" w:rsidP="002E34D2">
      <w:pPr>
        <w:bidi/>
        <w:rPr>
          <w:b/>
          <w:bCs/>
          <w:rtl/>
        </w:rPr>
      </w:pPr>
    </w:p>
    <w:p w14:paraId="279FF868" w14:textId="77777777" w:rsidR="0014570B" w:rsidRDefault="0014570B" w:rsidP="002E34D2">
      <w:pPr>
        <w:bidi/>
        <w:rPr>
          <w:b/>
          <w:bCs/>
          <w:rtl/>
        </w:rPr>
      </w:pPr>
    </w:p>
    <w:p w14:paraId="0BE0CAF1" w14:textId="77777777" w:rsidR="0014570B" w:rsidRDefault="0014570B" w:rsidP="002E34D2">
      <w:pPr>
        <w:bidi/>
        <w:rPr>
          <w:b/>
          <w:bCs/>
          <w:rtl/>
        </w:rPr>
      </w:pPr>
    </w:p>
    <w:p w14:paraId="39454728" w14:textId="77777777" w:rsidR="0014570B" w:rsidRDefault="0014570B" w:rsidP="002E34D2">
      <w:pPr>
        <w:bidi/>
        <w:rPr>
          <w:b/>
          <w:bCs/>
          <w:rtl/>
        </w:rPr>
      </w:pPr>
    </w:p>
    <w:p w14:paraId="3D0FA434" w14:textId="77777777" w:rsidR="0014570B" w:rsidRDefault="0014570B" w:rsidP="002E34D2">
      <w:pPr>
        <w:bidi/>
        <w:rPr>
          <w:b/>
          <w:bCs/>
          <w:rtl/>
        </w:rPr>
      </w:pPr>
    </w:p>
    <w:p w14:paraId="59C12219" w14:textId="77777777" w:rsidR="0014570B" w:rsidRDefault="0014570B" w:rsidP="002E34D2">
      <w:pPr>
        <w:bidi/>
        <w:rPr>
          <w:b/>
          <w:bCs/>
          <w:rtl/>
        </w:rPr>
      </w:pPr>
    </w:p>
    <w:p w14:paraId="5587A242" w14:textId="77777777" w:rsidR="0014570B" w:rsidRDefault="0014570B" w:rsidP="002E34D2">
      <w:pPr>
        <w:bidi/>
        <w:rPr>
          <w:b/>
          <w:bCs/>
          <w:rtl/>
        </w:rPr>
      </w:pPr>
    </w:p>
    <w:p w14:paraId="79336E80" w14:textId="77777777" w:rsidR="0014570B" w:rsidRDefault="0014570B" w:rsidP="002E34D2">
      <w:pPr>
        <w:bidi/>
        <w:rPr>
          <w:b/>
          <w:bCs/>
          <w:rtl/>
        </w:rPr>
      </w:pPr>
    </w:p>
    <w:p w14:paraId="63ED8B38" w14:textId="77777777" w:rsidR="0014570B" w:rsidRDefault="0014570B" w:rsidP="002E34D2">
      <w:pPr>
        <w:tabs>
          <w:tab w:val="left" w:pos="5816"/>
          <w:tab w:val="left" w:pos="7530"/>
        </w:tabs>
        <w:bidi/>
        <w:rPr>
          <w:rFonts w:asciiTheme="majorBidi" w:hAnsiTheme="majorBidi" w:cstheme="majorBidi"/>
          <w:b/>
          <w:bCs/>
          <w:sz w:val="28"/>
          <w:szCs w:val="28"/>
          <w:rtl/>
        </w:rPr>
      </w:pPr>
    </w:p>
    <w:p w14:paraId="2B02C5F3" w14:textId="77777777" w:rsidR="0014570B" w:rsidRPr="001B6AEF" w:rsidRDefault="0014570B" w:rsidP="002E34D2">
      <w:pPr>
        <w:tabs>
          <w:tab w:val="left" w:pos="5816"/>
          <w:tab w:val="left" w:pos="7530"/>
        </w:tabs>
        <w:bidi/>
        <w:jc w:val="center"/>
        <w:rPr>
          <w:rFonts w:asciiTheme="majorBidi" w:hAnsiTheme="majorBidi" w:cstheme="majorBidi"/>
          <w:b/>
          <w:bCs/>
          <w:color w:val="4472C4" w:themeColor="accent1"/>
          <w:sz w:val="40"/>
          <w:szCs w:val="40"/>
          <w:rtl/>
        </w:rPr>
      </w:pPr>
      <w:r w:rsidRPr="001B6AEF">
        <w:rPr>
          <w:rFonts w:asciiTheme="majorBidi" w:hAnsiTheme="majorBidi" w:cstheme="majorBidi"/>
          <w:b/>
          <w:bCs/>
          <w:color w:val="4472C4" w:themeColor="accent1"/>
          <w:sz w:val="40"/>
          <w:szCs w:val="40"/>
          <w:rtl/>
        </w:rPr>
        <w:t>الشكر والتقدير</w:t>
      </w:r>
    </w:p>
    <w:p w14:paraId="2470D69E" w14:textId="77777777" w:rsidR="0014570B" w:rsidRDefault="0014570B" w:rsidP="002E34D2">
      <w:pPr>
        <w:tabs>
          <w:tab w:val="left" w:pos="5816"/>
          <w:tab w:val="left" w:pos="7530"/>
        </w:tabs>
        <w:bidi/>
        <w:rPr>
          <w:rFonts w:asciiTheme="majorBidi" w:hAnsiTheme="majorBidi" w:cstheme="majorBidi"/>
          <w:b/>
          <w:bCs/>
          <w:sz w:val="40"/>
          <w:szCs w:val="40"/>
          <w:rtl/>
        </w:rPr>
      </w:pPr>
    </w:p>
    <w:p w14:paraId="17E62EFD" w14:textId="77777777" w:rsidR="0014570B" w:rsidRPr="001B6AEF" w:rsidRDefault="0014570B" w:rsidP="002E34D2">
      <w:pPr>
        <w:tabs>
          <w:tab w:val="left" w:pos="5816"/>
          <w:tab w:val="left" w:pos="7530"/>
        </w:tabs>
        <w:bidi/>
        <w:jc w:val="center"/>
        <w:rPr>
          <w:rFonts w:asciiTheme="majorBidi" w:hAnsiTheme="majorBidi" w:cstheme="majorBidi"/>
          <w:b/>
          <w:bCs/>
          <w:sz w:val="40"/>
          <w:szCs w:val="40"/>
        </w:rPr>
      </w:pPr>
    </w:p>
    <w:p w14:paraId="74A54D3D" w14:textId="77777777" w:rsidR="0014570B" w:rsidRPr="001B6AEF" w:rsidRDefault="0014570B" w:rsidP="002E34D2">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الحمد لله على التمام الحمد لله ما تم توفيق الا بفضله، الحمد لله والشكر له كما ينبغي لجلال وجهه وعظيم سلطانه وكما ينبغي لجزيل فضله وعظيم إحسانه على ما أنعم به على من إتمام هذا العمل</w:t>
      </w:r>
      <w:r w:rsidRPr="001B6AEF">
        <w:rPr>
          <w:rFonts w:asciiTheme="majorBidi" w:hAnsiTheme="majorBidi" w:cstheme="majorBidi"/>
          <w:sz w:val="40"/>
          <w:szCs w:val="40"/>
        </w:rPr>
        <w:t>.</w:t>
      </w:r>
    </w:p>
    <w:p w14:paraId="0491193F" w14:textId="77777777" w:rsidR="0014570B" w:rsidRPr="001B6AEF" w:rsidRDefault="0014570B" w:rsidP="002E34D2">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كما أود أن أعبر عن خالص شكري وتقديري لجامعة ميدأوشن،</w:t>
      </w:r>
      <w:r w:rsidRPr="001B6AEF">
        <w:rPr>
          <w:rFonts w:asciiTheme="majorBidi" w:hAnsiTheme="majorBidi" w:cstheme="majorBidi"/>
          <w:sz w:val="40"/>
          <w:szCs w:val="40"/>
        </w:rPr>
        <w:br/>
      </w:r>
      <w:r w:rsidRPr="001B6AEF">
        <w:rPr>
          <w:rFonts w:asciiTheme="majorBidi" w:hAnsiTheme="majorBidi" w:cstheme="majorBidi"/>
          <w:sz w:val="40"/>
          <w:szCs w:val="40"/>
          <w:rtl/>
        </w:rPr>
        <w:t>وأشكر جميع الدكاترة أعضاء هيئة التدريس الذين ساهموا في إثراء تجربتي التعليمية، وخصوصاً د. الفيصل عبد الحميد،</w:t>
      </w:r>
    </w:p>
    <w:p w14:paraId="4D823192" w14:textId="77777777" w:rsidR="0014570B" w:rsidRPr="001B6AEF" w:rsidRDefault="0014570B" w:rsidP="002E34D2">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كما أود أن أوجه الشكر الى عائلتي واصدقائي الأعزاء الذين كانوا دائماً بجانبي في كل خطوة من إنجاز هذا العمل</w:t>
      </w:r>
      <w:r w:rsidRPr="001B6AEF">
        <w:rPr>
          <w:rFonts w:asciiTheme="majorBidi" w:hAnsiTheme="majorBidi" w:cstheme="majorBidi"/>
          <w:sz w:val="40"/>
          <w:szCs w:val="40"/>
        </w:rPr>
        <w:t>.</w:t>
      </w:r>
    </w:p>
    <w:p w14:paraId="16B483E9" w14:textId="77777777" w:rsidR="0014570B" w:rsidRPr="001B6AEF" w:rsidRDefault="0014570B" w:rsidP="002E34D2">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كما أوجه الشكر إلى جميع زملائي في الدراسة الذين شاركوني الأفكار والنقاشات المثمرة وساهموا في خلق بيئة تعليمية محفزة</w:t>
      </w:r>
      <w:r w:rsidRPr="001B6AEF">
        <w:rPr>
          <w:rFonts w:asciiTheme="majorBidi" w:hAnsiTheme="majorBidi" w:cstheme="majorBidi"/>
          <w:sz w:val="40"/>
          <w:szCs w:val="40"/>
        </w:rPr>
        <w:t>.</w:t>
      </w:r>
    </w:p>
    <w:p w14:paraId="26353B44" w14:textId="77777777" w:rsidR="0014570B" w:rsidRPr="001B6AEF" w:rsidRDefault="0014570B" w:rsidP="002E34D2">
      <w:pPr>
        <w:tabs>
          <w:tab w:val="left" w:pos="5816"/>
          <w:tab w:val="left" w:pos="7530"/>
        </w:tabs>
        <w:bidi/>
        <w:jc w:val="center"/>
        <w:rPr>
          <w:rFonts w:asciiTheme="majorBidi" w:hAnsiTheme="majorBidi" w:cstheme="majorBidi"/>
          <w:b/>
          <w:bCs/>
          <w:sz w:val="28"/>
          <w:szCs w:val="28"/>
          <w:rtl/>
        </w:rPr>
      </w:pPr>
    </w:p>
    <w:p w14:paraId="632F6D54"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2D821040"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71B62DD4"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75092243"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7A74551B"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5BF1D4E2"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6780C77A"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52718A4E"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68D3BD42"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1E106E89"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4B7DB78A" w14:textId="77777777" w:rsidR="0014570B" w:rsidRDefault="0014570B" w:rsidP="002E34D2">
      <w:pPr>
        <w:tabs>
          <w:tab w:val="left" w:pos="5816"/>
          <w:tab w:val="left" w:pos="7530"/>
        </w:tabs>
        <w:bidi/>
        <w:jc w:val="center"/>
        <w:rPr>
          <w:rFonts w:asciiTheme="majorBidi" w:hAnsiTheme="majorBidi" w:cstheme="majorBidi"/>
          <w:b/>
          <w:bCs/>
          <w:sz w:val="28"/>
          <w:szCs w:val="28"/>
          <w:rtl/>
        </w:rPr>
      </w:pPr>
    </w:p>
    <w:p w14:paraId="776D4446" w14:textId="77777777" w:rsidR="0014570B" w:rsidRPr="001B6AEF" w:rsidRDefault="0014570B" w:rsidP="002E34D2">
      <w:pPr>
        <w:tabs>
          <w:tab w:val="left" w:pos="5816"/>
          <w:tab w:val="left" w:pos="7530"/>
        </w:tabs>
        <w:bidi/>
        <w:jc w:val="center"/>
        <w:rPr>
          <w:rFonts w:asciiTheme="majorBidi" w:hAnsiTheme="majorBidi" w:cstheme="majorBidi"/>
          <w:b/>
          <w:bCs/>
          <w:sz w:val="44"/>
          <w:szCs w:val="44"/>
          <w:rtl/>
        </w:rPr>
      </w:pPr>
    </w:p>
    <w:p w14:paraId="35E12EB6" w14:textId="77777777" w:rsidR="0014570B" w:rsidRPr="001B6AEF" w:rsidRDefault="0014570B" w:rsidP="002E34D2">
      <w:pPr>
        <w:tabs>
          <w:tab w:val="left" w:pos="5816"/>
          <w:tab w:val="left" w:pos="7530"/>
        </w:tabs>
        <w:bidi/>
        <w:jc w:val="center"/>
        <w:rPr>
          <w:rFonts w:asciiTheme="majorBidi" w:hAnsiTheme="majorBidi" w:cstheme="majorBidi"/>
          <w:b/>
          <w:bCs/>
          <w:color w:val="4472C4" w:themeColor="accent1"/>
          <w:sz w:val="44"/>
          <w:szCs w:val="44"/>
          <w:rtl/>
        </w:rPr>
      </w:pPr>
      <w:r w:rsidRPr="001B6AEF">
        <w:rPr>
          <w:rFonts w:asciiTheme="majorBidi" w:hAnsiTheme="majorBidi" w:cstheme="majorBidi"/>
          <w:b/>
          <w:bCs/>
          <w:color w:val="4472C4" w:themeColor="accent1"/>
          <w:sz w:val="44"/>
          <w:szCs w:val="44"/>
          <w:rtl/>
        </w:rPr>
        <w:t>إهداء</w:t>
      </w:r>
    </w:p>
    <w:p w14:paraId="1AC9CA92" w14:textId="77777777" w:rsidR="0014570B" w:rsidRPr="001B6AEF" w:rsidRDefault="0014570B" w:rsidP="002E34D2">
      <w:pPr>
        <w:tabs>
          <w:tab w:val="left" w:pos="5816"/>
          <w:tab w:val="left" w:pos="7530"/>
        </w:tabs>
        <w:bidi/>
        <w:jc w:val="center"/>
        <w:rPr>
          <w:rFonts w:asciiTheme="majorBidi" w:hAnsiTheme="majorBidi" w:cstheme="majorBidi"/>
          <w:sz w:val="40"/>
          <w:szCs w:val="40"/>
          <w:rtl/>
        </w:rPr>
      </w:pPr>
    </w:p>
    <w:p w14:paraId="4A6CFD55" w14:textId="77777777" w:rsidR="0014570B" w:rsidRPr="001B6AEF" w:rsidRDefault="0014570B" w:rsidP="002E34D2">
      <w:pPr>
        <w:tabs>
          <w:tab w:val="left" w:pos="5816"/>
          <w:tab w:val="left" w:pos="7530"/>
        </w:tabs>
        <w:bidi/>
        <w:jc w:val="center"/>
        <w:rPr>
          <w:rFonts w:asciiTheme="majorBidi" w:hAnsiTheme="majorBidi" w:cstheme="majorBidi"/>
          <w:sz w:val="40"/>
          <w:szCs w:val="40"/>
        </w:rPr>
      </w:pPr>
    </w:p>
    <w:p w14:paraId="523F8BDB" w14:textId="77777777" w:rsidR="0014570B" w:rsidRPr="001B6AEF" w:rsidRDefault="0014570B" w:rsidP="002E34D2">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أهدي هذا العمل المتواضع إلى من أجلّ اسمه، بكل اعتزاز وفخر</w:t>
      </w:r>
      <w:r w:rsidRPr="001B6AEF">
        <w:rPr>
          <w:rFonts w:asciiTheme="majorBidi" w:hAnsiTheme="majorBidi" w:cstheme="majorBidi"/>
          <w:sz w:val="40"/>
          <w:szCs w:val="40"/>
        </w:rPr>
        <w:br/>
      </w:r>
      <w:r w:rsidRPr="001B6AEF">
        <w:rPr>
          <w:rFonts w:asciiTheme="majorBidi" w:hAnsiTheme="majorBidi" w:cstheme="majorBidi"/>
          <w:sz w:val="40"/>
          <w:szCs w:val="40"/>
          <w:rtl/>
        </w:rPr>
        <w:t>إلى حكمي وعلمي إلى نوري وهداي، إلى سندي وقوتي وبلادي</w:t>
      </w:r>
      <w:r w:rsidRPr="001B6AEF">
        <w:rPr>
          <w:rFonts w:asciiTheme="majorBidi" w:hAnsiTheme="majorBidi" w:cstheme="majorBidi"/>
          <w:sz w:val="40"/>
          <w:szCs w:val="40"/>
        </w:rPr>
        <w:br/>
      </w:r>
      <w:r w:rsidRPr="001B6AEF">
        <w:rPr>
          <w:rFonts w:asciiTheme="majorBidi" w:hAnsiTheme="majorBidi" w:cstheme="majorBidi"/>
          <w:sz w:val="40"/>
          <w:szCs w:val="40"/>
          <w:rtl/>
        </w:rPr>
        <w:t>إلى القلب الكبير، والدي العزيز</w:t>
      </w:r>
      <w:r w:rsidRPr="001B6AEF">
        <w:rPr>
          <w:rFonts w:asciiTheme="majorBidi" w:hAnsiTheme="majorBidi" w:cstheme="majorBidi"/>
          <w:sz w:val="40"/>
          <w:szCs w:val="40"/>
        </w:rPr>
        <w:br/>
      </w:r>
      <w:r w:rsidRPr="001B6AEF">
        <w:rPr>
          <w:rFonts w:asciiTheme="majorBidi" w:hAnsiTheme="majorBidi" w:cstheme="majorBidi"/>
          <w:sz w:val="40"/>
          <w:szCs w:val="40"/>
          <w:rtl/>
        </w:rPr>
        <w:t>إلى رمز الحب، ولسمة الشفاء، إلى من يسعد قلبي بضحكتها، إلى رمز التضحية أمي الحبيبة</w:t>
      </w:r>
      <w:r w:rsidRPr="001B6AEF">
        <w:rPr>
          <w:rFonts w:asciiTheme="majorBidi" w:hAnsiTheme="majorBidi" w:cstheme="majorBidi"/>
          <w:sz w:val="40"/>
          <w:szCs w:val="40"/>
        </w:rPr>
        <w:br/>
      </w:r>
      <w:r w:rsidRPr="001B6AEF">
        <w:rPr>
          <w:rFonts w:asciiTheme="majorBidi" w:hAnsiTheme="majorBidi" w:cstheme="majorBidi"/>
          <w:sz w:val="40"/>
          <w:szCs w:val="40"/>
          <w:rtl/>
        </w:rPr>
        <w:t>إلى من شاركني أحلامي وطموحاتي، زهرجي الغالي،</w:t>
      </w:r>
      <w:r w:rsidRPr="001B6AEF">
        <w:rPr>
          <w:rFonts w:asciiTheme="majorBidi" w:hAnsiTheme="majorBidi" w:cstheme="majorBidi"/>
          <w:sz w:val="40"/>
          <w:szCs w:val="40"/>
        </w:rPr>
        <w:br/>
      </w:r>
      <w:r w:rsidRPr="001B6AEF">
        <w:rPr>
          <w:rFonts w:asciiTheme="majorBidi" w:hAnsiTheme="majorBidi" w:cstheme="majorBidi"/>
          <w:sz w:val="40"/>
          <w:szCs w:val="40"/>
          <w:rtl/>
        </w:rPr>
        <w:t>إلى كل من ساندني وساعدني في الوصول إلى هذا المرحلة</w:t>
      </w:r>
      <w:r w:rsidRPr="001B6AEF">
        <w:rPr>
          <w:rFonts w:asciiTheme="majorBidi" w:hAnsiTheme="majorBidi" w:cstheme="majorBidi"/>
          <w:sz w:val="40"/>
          <w:szCs w:val="40"/>
        </w:rPr>
        <w:br/>
      </w:r>
      <w:r w:rsidRPr="001B6AEF">
        <w:rPr>
          <w:rFonts w:asciiTheme="majorBidi" w:hAnsiTheme="majorBidi" w:cstheme="majorBidi"/>
          <w:sz w:val="40"/>
          <w:szCs w:val="40"/>
          <w:rtl/>
        </w:rPr>
        <w:t>للجميع أهدي ثمرة جهدي</w:t>
      </w:r>
      <w:r w:rsidRPr="001B6AEF">
        <w:rPr>
          <w:rFonts w:asciiTheme="majorBidi" w:hAnsiTheme="majorBidi" w:cstheme="majorBidi"/>
          <w:sz w:val="40"/>
          <w:szCs w:val="40"/>
        </w:rPr>
        <w:t>.</w:t>
      </w:r>
    </w:p>
    <w:p w14:paraId="6AE53290" w14:textId="77777777" w:rsidR="0014570B" w:rsidRPr="001B6AEF" w:rsidRDefault="0014570B" w:rsidP="002E34D2">
      <w:pPr>
        <w:tabs>
          <w:tab w:val="left" w:pos="5816"/>
          <w:tab w:val="left" w:pos="7530"/>
        </w:tabs>
        <w:bidi/>
        <w:jc w:val="center"/>
        <w:rPr>
          <w:rFonts w:asciiTheme="majorBidi" w:hAnsiTheme="majorBidi" w:cstheme="majorBidi"/>
          <w:b/>
          <w:bCs/>
          <w:sz w:val="44"/>
          <w:szCs w:val="44"/>
          <w:rtl/>
        </w:rPr>
      </w:pPr>
    </w:p>
    <w:p w14:paraId="75D1AEA1" w14:textId="77777777" w:rsidR="0014570B" w:rsidRPr="001B6AEF" w:rsidRDefault="0014570B" w:rsidP="002E34D2">
      <w:pPr>
        <w:tabs>
          <w:tab w:val="left" w:pos="5816"/>
          <w:tab w:val="left" w:pos="7530"/>
        </w:tabs>
        <w:bidi/>
        <w:rPr>
          <w:rFonts w:asciiTheme="majorBidi" w:hAnsiTheme="majorBidi" w:cstheme="majorBidi"/>
          <w:b/>
          <w:bCs/>
          <w:sz w:val="44"/>
          <w:szCs w:val="44"/>
          <w:rtl/>
        </w:rPr>
      </w:pPr>
    </w:p>
    <w:p w14:paraId="08253B1F" w14:textId="77777777" w:rsidR="0014570B" w:rsidRPr="001B6AEF" w:rsidRDefault="0014570B" w:rsidP="002E34D2">
      <w:pPr>
        <w:tabs>
          <w:tab w:val="left" w:pos="5816"/>
          <w:tab w:val="left" w:pos="7530"/>
        </w:tabs>
        <w:bidi/>
        <w:rPr>
          <w:rFonts w:asciiTheme="majorBidi" w:hAnsiTheme="majorBidi" w:cstheme="majorBidi"/>
          <w:b/>
          <w:bCs/>
          <w:sz w:val="44"/>
          <w:szCs w:val="44"/>
          <w:rtl/>
        </w:rPr>
      </w:pPr>
    </w:p>
    <w:p w14:paraId="5085FFB2" w14:textId="77777777" w:rsidR="0014570B" w:rsidRDefault="0014570B" w:rsidP="002E34D2">
      <w:pPr>
        <w:bidi/>
        <w:rPr>
          <w:b/>
          <w:bCs/>
          <w:sz w:val="28"/>
          <w:szCs w:val="28"/>
          <w:rtl/>
        </w:rPr>
      </w:pPr>
    </w:p>
    <w:p w14:paraId="3263D995" w14:textId="30F703B9" w:rsidR="0014570B" w:rsidRDefault="0014570B" w:rsidP="002E34D2">
      <w:pPr>
        <w:bidi/>
        <w:rPr>
          <w:b/>
          <w:bCs/>
          <w:sz w:val="28"/>
          <w:szCs w:val="28"/>
          <w:rtl/>
        </w:rPr>
      </w:pPr>
    </w:p>
    <w:p w14:paraId="087EDA4A" w14:textId="77777777" w:rsidR="0014570B" w:rsidRDefault="0014570B" w:rsidP="002E34D2">
      <w:pPr>
        <w:bidi/>
        <w:rPr>
          <w:b/>
          <w:bCs/>
          <w:sz w:val="28"/>
          <w:szCs w:val="28"/>
          <w:rtl/>
        </w:rPr>
      </w:pPr>
    </w:p>
    <w:p w14:paraId="112C2BD0" w14:textId="77777777" w:rsidR="0014570B" w:rsidRDefault="0014570B" w:rsidP="002E34D2">
      <w:pPr>
        <w:bidi/>
        <w:rPr>
          <w:b/>
          <w:bCs/>
          <w:sz w:val="28"/>
          <w:szCs w:val="28"/>
          <w:rtl/>
        </w:rPr>
      </w:pPr>
    </w:p>
    <w:p w14:paraId="28E9DE4A" w14:textId="77777777" w:rsidR="0014570B" w:rsidRDefault="0014570B" w:rsidP="002E34D2">
      <w:pPr>
        <w:bidi/>
        <w:rPr>
          <w:b/>
          <w:bCs/>
          <w:sz w:val="28"/>
          <w:szCs w:val="28"/>
          <w:rtl/>
        </w:rPr>
      </w:pPr>
    </w:p>
    <w:p w14:paraId="69C996D8" w14:textId="77777777" w:rsidR="0014570B" w:rsidRDefault="0014570B" w:rsidP="002E34D2">
      <w:pPr>
        <w:bidi/>
        <w:rPr>
          <w:b/>
          <w:bCs/>
          <w:sz w:val="28"/>
          <w:szCs w:val="28"/>
          <w:rtl/>
        </w:rPr>
      </w:pPr>
    </w:p>
    <w:p w14:paraId="013EDF52" w14:textId="77777777" w:rsidR="0014570B" w:rsidRDefault="0014570B" w:rsidP="002E34D2">
      <w:pPr>
        <w:bidi/>
        <w:rPr>
          <w:b/>
          <w:bCs/>
          <w:sz w:val="28"/>
          <w:szCs w:val="28"/>
          <w:rtl/>
        </w:rPr>
      </w:pPr>
    </w:p>
    <w:p w14:paraId="59B86A03" w14:textId="77777777" w:rsidR="0014570B" w:rsidRDefault="0014570B" w:rsidP="002E34D2">
      <w:pPr>
        <w:bidi/>
        <w:rPr>
          <w:b/>
          <w:bCs/>
          <w:sz w:val="28"/>
          <w:szCs w:val="28"/>
          <w:rtl/>
        </w:rPr>
      </w:pPr>
    </w:p>
    <w:p w14:paraId="18937887" w14:textId="77777777" w:rsidR="0014570B" w:rsidRDefault="0014570B" w:rsidP="002E34D2">
      <w:pPr>
        <w:bidi/>
        <w:rPr>
          <w:b/>
          <w:bCs/>
          <w:sz w:val="28"/>
          <w:szCs w:val="28"/>
          <w:rtl/>
        </w:rPr>
      </w:pPr>
    </w:p>
    <w:p w14:paraId="7A4D6958" w14:textId="77777777" w:rsidR="0014570B" w:rsidRPr="0014570B" w:rsidRDefault="0014570B" w:rsidP="002E34D2">
      <w:pPr>
        <w:bidi/>
        <w:rPr>
          <w:b/>
          <w:bCs/>
          <w:sz w:val="28"/>
          <w:szCs w:val="28"/>
          <w:rtl/>
        </w:rPr>
      </w:pPr>
    </w:p>
    <w:p w14:paraId="2726080A" w14:textId="33C1E0E8" w:rsidR="0014570B" w:rsidRDefault="002E34D2" w:rsidP="002E34D2">
      <w:pPr>
        <w:bidi/>
        <w:jc w:val="center"/>
        <w:outlineLvl w:val="0"/>
        <w:rPr>
          <w:b/>
          <w:bCs/>
          <w:color w:val="4472C4" w:themeColor="accent1"/>
          <w:sz w:val="32"/>
          <w:szCs w:val="32"/>
          <w:u w:val="single"/>
          <w:rtl/>
        </w:rPr>
      </w:pPr>
      <w:r>
        <w:rPr>
          <w:rFonts w:hint="cs"/>
          <w:b/>
          <w:bCs/>
          <w:color w:val="4472C4" w:themeColor="accent1"/>
          <w:sz w:val="32"/>
          <w:szCs w:val="32"/>
          <w:u w:val="single"/>
          <w:rtl/>
        </w:rPr>
        <w:t>الملخص</w:t>
      </w:r>
    </w:p>
    <w:p w14:paraId="4C3D4DD4" w14:textId="77777777" w:rsidR="0014570B" w:rsidRPr="0014570B" w:rsidRDefault="0014570B" w:rsidP="002E34D2">
      <w:pPr>
        <w:bidi/>
        <w:rPr>
          <w:b/>
          <w:bCs/>
          <w:color w:val="4472C4" w:themeColor="accent1"/>
          <w:sz w:val="32"/>
          <w:szCs w:val="32"/>
          <w:u w:val="single"/>
        </w:rPr>
      </w:pPr>
    </w:p>
    <w:p w14:paraId="790F1E1A" w14:textId="77777777" w:rsidR="0014570B" w:rsidRPr="002E34D2" w:rsidRDefault="0014570B" w:rsidP="002E34D2">
      <w:pPr>
        <w:bidi/>
        <w:jc w:val="center"/>
        <w:rPr>
          <w:rFonts w:asciiTheme="majorBidi" w:hAnsiTheme="majorBidi" w:cstheme="majorBidi"/>
          <w:b/>
          <w:bCs/>
          <w:sz w:val="28"/>
          <w:szCs w:val="28"/>
        </w:rPr>
      </w:pPr>
      <w:r w:rsidRPr="002E34D2">
        <w:rPr>
          <w:rFonts w:asciiTheme="majorBidi" w:hAnsiTheme="majorBidi" w:cstheme="majorBidi"/>
          <w:b/>
          <w:bCs/>
          <w:sz w:val="28"/>
          <w:szCs w:val="28"/>
          <w:rtl/>
        </w:rPr>
        <w:t>تواجه المشاريع في المملكة العربية السعودية والخليج العربي تحديات متزايدة بسبب الكوارث البيئية المتكررة، مثل السيول، الأمطار الغزيرة، والعواصف الرملية، مما يؤثر سلبًا على استدامة المشاريع وجودة تنفيذها ويؤدي إلى خسائر مالية وفنية كبيرة. تهدف هذه الدراسة إلى تحليل أثر الكوارث البيئية على المشاريع السعودية، وتقييم فعالية توظيف تقنيات الذكاء الاصطناعي في إدارة المخاطر والحد من تلك الآثار</w:t>
      </w:r>
      <w:r w:rsidRPr="002E34D2">
        <w:rPr>
          <w:rFonts w:asciiTheme="majorBidi" w:hAnsiTheme="majorBidi" w:cstheme="majorBidi"/>
          <w:b/>
          <w:bCs/>
          <w:sz w:val="28"/>
          <w:szCs w:val="28"/>
        </w:rPr>
        <w:t>.</w:t>
      </w:r>
    </w:p>
    <w:p w14:paraId="5402CDAB" w14:textId="77777777" w:rsidR="0014570B" w:rsidRPr="002E34D2" w:rsidRDefault="0014570B" w:rsidP="002E34D2">
      <w:pPr>
        <w:bidi/>
        <w:jc w:val="center"/>
        <w:rPr>
          <w:rFonts w:asciiTheme="majorBidi" w:hAnsiTheme="majorBidi" w:cstheme="majorBidi"/>
          <w:b/>
          <w:bCs/>
          <w:sz w:val="28"/>
          <w:szCs w:val="28"/>
        </w:rPr>
      </w:pPr>
      <w:r w:rsidRPr="002E34D2">
        <w:rPr>
          <w:rFonts w:asciiTheme="majorBidi" w:hAnsiTheme="majorBidi" w:cstheme="majorBidi"/>
          <w:b/>
          <w:bCs/>
          <w:sz w:val="28"/>
          <w:szCs w:val="28"/>
          <w:rtl/>
        </w:rPr>
        <w:t>اعتمد البحث على منهجية علمية تجمع بين التحليل الكمي والنوعي، من خلال استبيانات موزعة على عينة من مديري المشاريع وخبراء المخاطر في القطاعات الحكومية والخاصة، بالإضافة إلى مقابلات نوعية مع مختصين. كما تم تحليل بيانات رقمية وتقارير ذكية من مشاريع كبرى مثل "نيوم" و"أرامكو</w:t>
      </w:r>
      <w:r w:rsidRPr="002E34D2">
        <w:rPr>
          <w:rFonts w:asciiTheme="majorBidi" w:hAnsiTheme="majorBidi" w:cstheme="majorBidi"/>
          <w:b/>
          <w:bCs/>
          <w:sz w:val="28"/>
          <w:szCs w:val="28"/>
        </w:rPr>
        <w:t>".</w:t>
      </w:r>
    </w:p>
    <w:p w14:paraId="0A990DA3" w14:textId="77777777" w:rsidR="0014570B" w:rsidRPr="002E34D2" w:rsidRDefault="0014570B" w:rsidP="002E34D2">
      <w:pPr>
        <w:bidi/>
        <w:jc w:val="center"/>
        <w:rPr>
          <w:rFonts w:asciiTheme="majorBidi" w:hAnsiTheme="majorBidi" w:cstheme="majorBidi"/>
          <w:b/>
          <w:bCs/>
          <w:sz w:val="28"/>
          <w:szCs w:val="28"/>
        </w:rPr>
      </w:pPr>
      <w:r w:rsidRPr="002E34D2">
        <w:rPr>
          <w:rFonts w:asciiTheme="majorBidi" w:hAnsiTheme="majorBidi" w:cstheme="majorBidi"/>
          <w:b/>
          <w:bCs/>
          <w:sz w:val="28"/>
          <w:szCs w:val="28"/>
          <w:rtl/>
        </w:rPr>
        <w:t>أظهرت النتائج أن توظيف الذكاء الاصطناعي في إدارة المخاطر البيئية ساهم بشكل فعال في تقليل الخسائر المالية بنسبة تصل إلى 30%، وسرّع من استجابة فرق العمل للطوارئ، كما حسّن من دقة التنبؤ بالكوارث إلى ما يقارب 85%. إلا أن الدراسة كشفت عن تحديات تقنية وبشرية تعيق الانتشار الواسع لهذه التقنيات، من أهمها نقص الكوادر المدربة وضعف تكامل البيانات المحلية</w:t>
      </w:r>
      <w:r w:rsidRPr="002E34D2">
        <w:rPr>
          <w:rFonts w:asciiTheme="majorBidi" w:hAnsiTheme="majorBidi" w:cstheme="majorBidi"/>
          <w:b/>
          <w:bCs/>
          <w:sz w:val="28"/>
          <w:szCs w:val="28"/>
        </w:rPr>
        <w:t>.</w:t>
      </w:r>
    </w:p>
    <w:p w14:paraId="2CACEB00" w14:textId="77777777" w:rsidR="0014570B" w:rsidRPr="002E34D2" w:rsidRDefault="0014570B" w:rsidP="002E34D2">
      <w:pPr>
        <w:bidi/>
        <w:jc w:val="center"/>
        <w:rPr>
          <w:rFonts w:asciiTheme="majorBidi" w:hAnsiTheme="majorBidi" w:cstheme="majorBidi"/>
          <w:b/>
          <w:bCs/>
          <w:sz w:val="28"/>
          <w:szCs w:val="28"/>
        </w:rPr>
      </w:pPr>
      <w:r w:rsidRPr="002E34D2">
        <w:rPr>
          <w:rFonts w:asciiTheme="majorBidi" w:hAnsiTheme="majorBidi" w:cstheme="majorBidi"/>
          <w:b/>
          <w:bCs/>
          <w:sz w:val="28"/>
          <w:szCs w:val="28"/>
          <w:rtl/>
        </w:rPr>
        <w:t>توصي الدراسة بضرورة تبنّي سياسات وطنية واضحة لدعم التحول الرقمي وتكامل الذكاء الاصطناعي في جميع مراحل دورة حياة المشروع، والاستثمار في بناء القدرات البشرية، وتعزيز الشراكات بين القطاعين الحكومي والخاص لضمان استدامة المشاريع ورفع جاهزيتها في مواجهة الكوارث البيئية</w:t>
      </w:r>
      <w:r w:rsidRPr="002E34D2">
        <w:rPr>
          <w:rFonts w:asciiTheme="majorBidi" w:hAnsiTheme="majorBidi" w:cstheme="majorBidi"/>
          <w:b/>
          <w:bCs/>
          <w:sz w:val="28"/>
          <w:szCs w:val="28"/>
        </w:rPr>
        <w:t>.</w:t>
      </w:r>
    </w:p>
    <w:p w14:paraId="6857A1F4" w14:textId="77777777" w:rsidR="0014570B" w:rsidRPr="002E34D2" w:rsidRDefault="0014570B" w:rsidP="002E34D2">
      <w:pPr>
        <w:bidi/>
        <w:rPr>
          <w:rFonts w:asciiTheme="majorBidi" w:hAnsiTheme="majorBidi" w:cstheme="majorBidi"/>
          <w:b/>
          <w:bCs/>
          <w:rtl/>
        </w:rPr>
      </w:pPr>
    </w:p>
    <w:p w14:paraId="14F10C60" w14:textId="77777777" w:rsidR="0014570B" w:rsidRPr="0014570B" w:rsidRDefault="0014570B" w:rsidP="002E34D2">
      <w:pPr>
        <w:bidi/>
        <w:rPr>
          <w:rFonts w:asciiTheme="majorBidi" w:hAnsiTheme="majorBidi" w:cstheme="majorBidi"/>
          <w:rtl/>
        </w:rPr>
      </w:pPr>
    </w:p>
    <w:p w14:paraId="58336BC0" w14:textId="77777777" w:rsidR="0014570B" w:rsidRDefault="0014570B" w:rsidP="002E34D2">
      <w:pPr>
        <w:bidi/>
        <w:rPr>
          <w:b/>
          <w:bCs/>
          <w:rtl/>
        </w:rPr>
      </w:pPr>
    </w:p>
    <w:p w14:paraId="6C1E2061" w14:textId="77777777" w:rsidR="0014570B" w:rsidRDefault="0014570B" w:rsidP="002E34D2">
      <w:pPr>
        <w:bidi/>
        <w:rPr>
          <w:b/>
          <w:bCs/>
          <w:rtl/>
        </w:rPr>
      </w:pPr>
    </w:p>
    <w:p w14:paraId="072F7A41" w14:textId="77777777" w:rsidR="0014570B" w:rsidRDefault="0014570B" w:rsidP="002E34D2">
      <w:pPr>
        <w:bidi/>
        <w:rPr>
          <w:b/>
          <w:bCs/>
          <w:rtl/>
        </w:rPr>
      </w:pPr>
    </w:p>
    <w:p w14:paraId="7D844477" w14:textId="77777777" w:rsidR="0014570B" w:rsidRDefault="0014570B" w:rsidP="002E34D2">
      <w:pPr>
        <w:bidi/>
        <w:rPr>
          <w:b/>
          <w:bCs/>
          <w:rtl/>
        </w:rPr>
      </w:pPr>
    </w:p>
    <w:p w14:paraId="7702243F" w14:textId="77777777" w:rsidR="0014570B" w:rsidRDefault="0014570B" w:rsidP="002E34D2">
      <w:pPr>
        <w:bidi/>
        <w:rPr>
          <w:b/>
          <w:bCs/>
          <w:rtl/>
        </w:rPr>
      </w:pPr>
    </w:p>
    <w:p w14:paraId="246B6147" w14:textId="77777777" w:rsidR="0014570B" w:rsidRDefault="0014570B" w:rsidP="002E34D2">
      <w:pPr>
        <w:bidi/>
        <w:rPr>
          <w:b/>
          <w:bCs/>
          <w:rtl/>
        </w:rPr>
      </w:pPr>
    </w:p>
    <w:p w14:paraId="31D2BD2F" w14:textId="77777777" w:rsidR="0014570B" w:rsidRDefault="0014570B" w:rsidP="002E34D2">
      <w:pPr>
        <w:bidi/>
        <w:rPr>
          <w:b/>
          <w:bCs/>
          <w:rtl/>
        </w:rPr>
      </w:pPr>
    </w:p>
    <w:p w14:paraId="1B6C6541" w14:textId="77777777" w:rsidR="0014570B" w:rsidRDefault="0014570B" w:rsidP="002E34D2">
      <w:pPr>
        <w:bidi/>
        <w:rPr>
          <w:b/>
          <w:bCs/>
          <w:rtl/>
        </w:rPr>
      </w:pPr>
    </w:p>
    <w:p w14:paraId="304DA22B" w14:textId="77777777" w:rsidR="0014570B" w:rsidRDefault="0014570B" w:rsidP="002E34D2">
      <w:pPr>
        <w:bidi/>
        <w:rPr>
          <w:b/>
          <w:bCs/>
          <w:rtl/>
        </w:rPr>
      </w:pPr>
    </w:p>
    <w:p w14:paraId="6683D78F" w14:textId="77777777" w:rsidR="0014570B" w:rsidRDefault="0014570B" w:rsidP="002E34D2">
      <w:pPr>
        <w:bidi/>
        <w:rPr>
          <w:b/>
          <w:bCs/>
          <w:rtl/>
        </w:rPr>
      </w:pPr>
    </w:p>
    <w:p w14:paraId="375E2236" w14:textId="77777777" w:rsidR="00742C5B" w:rsidRDefault="00742C5B" w:rsidP="002E34D2">
      <w:pPr>
        <w:bidi/>
        <w:rPr>
          <w:b/>
          <w:bCs/>
          <w:rtl/>
        </w:rPr>
      </w:pPr>
    </w:p>
    <w:sdt>
      <w:sdtPr>
        <w:rPr>
          <w:rFonts w:asciiTheme="minorHAnsi" w:eastAsiaTheme="minorHAnsi" w:hAnsiTheme="minorHAnsi" w:cstheme="minorBidi"/>
          <w:color w:val="auto"/>
          <w:kern w:val="2"/>
          <w:sz w:val="24"/>
          <w:szCs w:val="24"/>
          <w:rtl/>
          <w14:ligatures w14:val="standardContextual"/>
        </w:rPr>
        <w:id w:val="-1143349864"/>
        <w:docPartObj>
          <w:docPartGallery w:val="Table of Contents"/>
          <w:docPartUnique/>
        </w:docPartObj>
      </w:sdtPr>
      <w:sdtEndPr>
        <w:rPr>
          <w:b/>
          <w:bCs/>
          <w:noProof/>
        </w:rPr>
      </w:sdtEndPr>
      <w:sdtContent>
        <w:p w14:paraId="3A06E4CD" w14:textId="794763E6" w:rsidR="002E34D2" w:rsidRPr="002E34D2" w:rsidRDefault="002E34D2" w:rsidP="002E34D2">
          <w:pPr>
            <w:pStyle w:val="TOCHeading"/>
            <w:bidi/>
            <w:jc w:val="center"/>
            <w:rPr>
              <w:b/>
              <w:bCs/>
              <w:sz w:val="44"/>
              <w:szCs w:val="44"/>
            </w:rPr>
          </w:pPr>
          <w:r w:rsidRPr="002E34D2">
            <w:rPr>
              <w:rFonts w:hint="cs"/>
              <w:b/>
              <w:bCs/>
              <w:sz w:val="44"/>
              <w:szCs w:val="44"/>
              <w:rtl/>
            </w:rPr>
            <w:t>الفهرس</w:t>
          </w:r>
        </w:p>
        <w:p w14:paraId="40F99CEC" w14:textId="618505ED" w:rsidR="002E34D2" w:rsidRPr="002E34D2" w:rsidRDefault="002E34D2" w:rsidP="002E34D2">
          <w:pPr>
            <w:pStyle w:val="TOC1"/>
            <w:rPr>
              <w:rFonts w:eastAsiaTheme="minorEastAsia"/>
              <w:noProof/>
              <w:sz w:val="28"/>
              <w:szCs w:val="28"/>
            </w:rPr>
          </w:pPr>
          <w:r>
            <w:fldChar w:fldCharType="begin"/>
          </w:r>
          <w:r>
            <w:instrText xml:space="preserve"> TOC \o "1-3" \h \z \u </w:instrText>
          </w:r>
          <w:r>
            <w:fldChar w:fldCharType="separate"/>
          </w:r>
          <w:hyperlink w:anchor="_Toc203765832" w:history="1">
            <w:r w:rsidRPr="002E34D2">
              <w:rPr>
                <w:rStyle w:val="Hyperlink"/>
                <w:b/>
                <w:bCs/>
                <w:noProof/>
                <w:sz w:val="28"/>
                <w:szCs w:val="28"/>
                <w:rtl/>
              </w:rPr>
              <w:t>الملخص</w:t>
            </w:r>
            <w:r w:rsidRPr="002E34D2">
              <w:rPr>
                <w:rStyle w:val="Hyperlink"/>
                <w:rFonts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_Toc203765832 \h </w:instrText>
            </w:r>
            <w:r w:rsidRPr="002E34D2">
              <w:rPr>
                <w:noProof/>
                <w:webHidden/>
                <w:sz w:val="28"/>
                <w:szCs w:val="28"/>
              </w:rPr>
            </w:r>
            <w:r w:rsidRPr="002E34D2">
              <w:rPr>
                <w:noProof/>
                <w:webHidden/>
                <w:sz w:val="28"/>
                <w:szCs w:val="28"/>
              </w:rPr>
              <w:fldChar w:fldCharType="separate"/>
            </w:r>
            <w:r w:rsidR="00B73A0B">
              <w:rPr>
                <w:b/>
                <w:bCs/>
                <w:noProof/>
                <w:webHidden/>
                <w:sz w:val="28"/>
                <w:szCs w:val="28"/>
              </w:rPr>
              <w:t>Error! Bookmark not defined.</w:t>
            </w:r>
            <w:r w:rsidRPr="002E34D2">
              <w:rPr>
                <w:noProof/>
                <w:webHidden/>
                <w:sz w:val="28"/>
                <w:szCs w:val="28"/>
              </w:rPr>
              <w:fldChar w:fldCharType="end"/>
            </w:r>
          </w:hyperlink>
        </w:p>
        <w:p w14:paraId="4305D0D7" w14:textId="3481971A" w:rsidR="002E34D2" w:rsidRPr="002E34D2" w:rsidRDefault="002E34D2" w:rsidP="002E34D2">
          <w:pPr>
            <w:pStyle w:val="TOC1"/>
            <w:rPr>
              <w:rFonts w:eastAsiaTheme="minorEastAsia"/>
              <w:noProof/>
              <w:sz w:val="28"/>
              <w:szCs w:val="28"/>
            </w:rPr>
          </w:pPr>
          <w:hyperlink w:anchor="_Toc203765833" w:history="1">
            <w:r w:rsidRPr="002E34D2">
              <w:rPr>
                <w:rStyle w:val="Hyperlink"/>
                <w:rFonts w:asciiTheme="majorBidi" w:hAnsiTheme="majorBidi" w:cstheme="majorBidi"/>
                <w:b/>
                <w:bCs/>
                <w:noProof/>
                <w:sz w:val="28"/>
                <w:szCs w:val="28"/>
                <w:rtl/>
              </w:rPr>
              <w:t>المقدمة</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_Toc203765833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9</w:t>
            </w:r>
            <w:r w:rsidRPr="002E34D2">
              <w:rPr>
                <w:noProof/>
                <w:webHidden/>
                <w:sz w:val="28"/>
                <w:szCs w:val="28"/>
              </w:rPr>
              <w:fldChar w:fldCharType="end"/>
            </w:r>
          </w:hyperlink>
        </w:p>
        <w:p w14:paraId="5129B068" w14:textId="77B6E2BF" w:rsidR="002E34D2" w:rsidRPr="002E34D2" w:rsidRDefault="002E34D2" w:rsidP="002E34D2">
          <w:pPr>
            <w:pStyle w:val="TOC1"/>
            <w:rPr>
              <w:rFonts w:eastAsiaTheme="minorEastAsia"/>
              <w:noProof/>
              <w:sz w:val="28"/>
              <w:szCs w:val="28"/>
            </w:rPr>
          </w:pPr>
          <w:hyperlink w:anchor="_Toc203765834" w:history="1">
            <w:r w:rsidRPr="002E34D2">
              <w:rPr>
                <w:rStyle w:val="Hyperlink"/>
                <w:rFonts w:asciiTheme="majorBidi" w:hAnsiTheme="majorBidi" w:cstheme="majorBidi"/>
                <w:b/>
                <w:bCs/>
                <w:noProof/>
                <w:sz w:val="28"/>
                <w:szCs w:val="28"/>
                <w:rtl/>
              </w:rPr>
              <w:t xml:space="preserve">خلفية </w:t>
            </w:r>
            <w:r>
              <w:rPr>
                <w:rStyle w:val="Hyperlink"/>
                <w:rFonts w:asciiTheme="majorBidi" w:hAnsiTheme="majorBidi" w:cstheme="majorBidi" w:hint="cs"/>
                <w:b/>
                <w:bCs/>
                <w:noProof/>
                <w:sz w:val="28"/>
                <w:szCs w:val="28"/>
                <w:rtl/>
              </w:rPr>
              <w:t>الدرا</w:t>
            </w:r>
            <w:r w:rsidRPr="002E34D2">
              <w:rPr>
                <w:rStyle w:val="Hyperlink"/>
                <w:rFonts w:asciiTheme="majorBidi" w:hAnsiTheme="majorBidi" w:cstheme="majorBidi" w:hint="cs"/>
                <w:b/>
                <w:bCs/>
                <w:noProof/>
                <w:sz w:val="28"/>
                <w:szCs w:val="28"/>
                <w:rtl/>
              </w:rPr>
              <w:t>..............................................</w:t>
            </w:r>
            <w:r w:rsidRPr="002E34D2">
              <w:rPr>
                <w:rFonts w:hint="cs"/>
                <w:noProof/>
                <w:webHidden/>
                <w:sz w:val="28"/>
                <w:szCs w:val="28"/>
                <w:rtl/>
              </w:rPr>
              <w:t>................................................................................</w:t>
            </w:r>
            <w:r w:rsidRPr="002E34D2">
              <w:rPr>
                <w:noProof/>
                <w:webHidden/>
                <w:sz w:val="28"/>
                <w:szCs w:val="28"/>
              </w:rPr>
              <w:fldChar w:fldCharType="begin"/>
            </w:r>
            <w:r w:rsidRPr="002E34D2">
              <w:rPr>
                <w:noProof/>
                <w:webHidden/>
                <w:sz w:val="28"/>
                <w:szCs w:val="28"/>
              </w:rPr>
              <w:instrText xml:space="preserve"> PAGEREF _Toc203765834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10</w:t>
            </w:r>
            <w:r w:rsidRPr="002E34D2">
              <w:rPr>
                <w:noProof/>
                <w:webHidden/>
                <w:sz w:val="28"/>
                <w:szCs w:val="28"/>
              </w:rPr>
              <w:fldChar w:fldCharType="end"/>
            </w:r>
          </w:hyperlink>
        </w:p>
        <w:p w14:paraId="476159A0" w14:textId="46597E1B" w:rsidR="002E34D2" w:rsidRPr="002E34D2" w:rsidRDefault="002E34D2" w:rsidP="002E34D2">
          <w:pPr>
            <w:pStyle w:val="TOC1"/>
            <w:rPr>
              <w:rFonts w:eastAsiaTheme="minorEastAsia"/>
              <w:noProof/>
              <w:sz w:val="28"/>
              <w:szCs w:val="28"/>
            </w:rPr>
          </w:pPr>
          <w:hyperlink w:anchor="_Toc203765835" w:history="1">
            <w:r w:rsidRPr="002E34D2">
              <w:rPr>
                <w:rStyle w:val="Hyperlink"/>
                <w:rFonts w:asciiTheme="majorBidi" w:hAnsiTheme="majorBidi" w:cstheme="majorBidi"/>
                <w:b/>
                <w:bCs/>
                <w:noProof/>
                <w:sz w:val="28"/>
                <w:szCs w:val="28"/>
                <w:rtl/>
              </w:rPr>
              <w:t>مشكلة الدراسة</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rFonts w:hint="cs"/>
                <w:noProof/>
                <w:webHidden/>
                <w:sz w:val="28"/>
                <w:szCs w:val="28"/>
                <w:rtl/>
              </w:rPr>
              <w:t>.</w:t>
            </w:r>
            <w:r w:rsidRPr="002E34D2">
              <w:rPr>
                <w:noProof/>
                <w:webHidden/>
                <w:sz w:val="28"/>
                <w:szCs w:val="28"/>
              </w:rPr>
              <w:fldChar w:fldCharType="begin"/>
            </w:r>
            <w:r w:rsidRPr="002E34D2">
              <w:rPr>
                <w:noProof/>
                <w:webHidden/>
                <w:sz w:val="28"/>
                <w:szCs w:val="28"/>
              </w:rPr>
              <w:instrText xml:space="preserve"> PAGEREF _Toc203765835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10</w:t>
            </w:r>
            <w:r w:rsidRPr="002E34D2">
              <w:rPr>
                <w:noProof/>
                <w:webHidden/>
                <w:sz w:val="28"/>
                <w:szCs w:val="28"/>
              </w:rPr>
              <w:fldChar w:fldCharType="end"/>
            </w:r>
          </w:hyperlink>
        </w:p>
        <w:p w14:paraId="7CB832C7" w14:textId="41C4BA29" w:rsidR="002E34D2" w:rsidRPr="002E34D2" w:rsidRDefault="002E34D2" w:rsidP="002E34D2">
          <w:pPr>
            <w:pStyle w:val="TOC1"/>
            <w:rPr>
              <w:rFonts w:eastAsiaTheme="minorEastAsia"/>
              <w:noProof/>
              <w:sz w:val="28"/>
              <w:szCs w:val="28"/>
            </w:rPr>
          </w:pPr>
          <w:hyperlink w:anchor="_Toc203765836" w:history="1">
            <w:r w:rsidRPr="002E34D2">
              <w:rPr>
                <w:rStyle w:val="Hyperlink"/>
                <w:rFonts w:asciiTheme="majorBidi" w:hAnsiTheme="majorBidi" w:cstheme="majorBidi"/>
                <w:b/>
                <w:bCs/>
                <w:noProof/>
                <w:sz w:val="28"/>
                <w:szCs w:val="28"/>
                <w:rtl/>
              </w:rPr>
              <w:t>أهداف الدراسة</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_Toc203765836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11</w:t>
            </w:r>
            <w:r w:rsidRPr="002E34D2">
              <w:rPr>
                <w:noProof/>
                <w:webHidden/>
                <w:sz w:val="28"/>
                <w:szCs w:val="28"/>
              </w:rPr>
              <w:fldChar w:fldCharType="end"/>
            </w:r>
          </w:hyperlink>
        </w:p>
        <w:p w14:paraId="4180EC76" w14:textId="6757E751" w:rsidR="002E34D2" w:rsidRPr="002E34D2" w:rsidRDefault="002E34D2" w:rsidP="002E34D2">
          <w:pPr>
            <w:pStyle w:val="TOC2"/>
            <w:tabs>
              <w:tab w:val="right" w:leader="dot" w:pos="10456"/>
            </w:tabs>
            <w:bidi/>
            <w:rPr>
              <w:rFonts w:eastAsiaTheme="minorEastAsia"/>
              <w:noProof/>
              <w:sz w:val="28"/>
              <w:szCs w:val="28"/>
            </w:rPr>
          </w:pPr>
          <w:hyperlink w:anchor="_Toc203765837" w:history="1">
            <w:r w:rsidRPr="002E34D2">
              <w:rPr>
                <w:rStyle w:val="Hyperlink"/>
                <w:rFonts w:asciiTheme="majorBidi" w:hAnsiTheme="majorBidi" w:cstheme="majorBidi"/>
                <w:b/>
                <w:bCs/>
                <w:noProof/>
                <w:sz w:val="28"/>
                <w:szCs w:val="28"/>
                <w:rtl/>
              </w:rPr>
              <w:t>أسئلة البحث</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_Toc203765837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12</w:t>
            </w:r>
            <w:r w:rsidRPr="002E34D2">
              <w:rPr>
                <w:noProof/>
                <w:webHidden/>
                <w:sz w:val="28"/>
                <w:szCs w:val="28"/>
              </w:rPr>
              <w:fldChar w:fldCharType="end"/>
            </w:r>
          </w:hyperlink>
        </w:p>
        <w:p w14:paraId="09FC4190" w14:textId="0B878789" w:rsidR="002E34D2" w:rsidRPr="002E34D2" w:rsidRDefault="002E34D2" w:rsidP="002E34D2">
          <w:pPr>
            <w:pStyle w:val="TOC1"/>
            <w:rPr>
              <w:rFonts w:eastAsiaTheme="minorEastAsia"/>
              <w:noProof/>
              <w:sz w:val="28"/>
              <w:szCs w:val="28"/>
            </w:rPr>
          </w:pPr>
          <w:hyperlink w:anchor="_Toc203765838" w:history="1">
            <w:r w:rsidRPr="002E34D2">
              <w:rPr>
                <w:rStyle w:val="Hyperlink"/>
                <w:rFonts w:asciiTheme="majorBidi" w:hAnsiTheme="majorBidi" w:cstheme="majorBidi"/>
                <w:b/>
                <w:bCs/>
                <w:noProof/>
                <w:sz w:val="28"/>
                <w:szCs w:val="28"/>
                <w:rtl/>
              </w:rPr>
              <w:t>فرضيات البحث</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_Toc203765838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13</w:t>
            </w:r>
            <w:r w:rsidRPr="002E34D2">
              <w:rPr>
                <w:noProof/>
                <w:webHidden/>
                <w:sz w:val="28"/>
                <w:szCs w:val="28"/>
              </w:rPr>
              <w:fldChar w:fldCharType="end"/>
            </w:r>
          </w:hyperlink>
        </w:p>
        <w:p w14:paraId="2D6BEADC" w14:textId="37D6C964" w:rsidR="002E34D2" w:rsidRPr="002E34D2" w:rsidRDefault="002E34D2" w:rsidP="002E34D2">
          <w:pPr>
            <w:pStyle w:val="TOC1"/>
            <w:rPr>
              <w:rFonts w:eastAsiaTheme="minorEastAsia"/>
              <w:noProof/>
              <w:sz w:val="28"/>
              <w:szCs w:val="28"/>
            </w:rPr>
          </w:pPr>
          <w:hyperlink w:anchor="_Toc203765839" w:history="1">
            <w:r w:rsidRPr="002E34D2">
              <w:rPr>
                <w:rStyle w:val="Hyperlink"/>
                <w:rFonts w:asciiTheme="majorBidi" w:hAnsiTheme="majorBidi" w:cstheme="majorBidi"/>
                <w:b/>
                <w:bCs/>
                <w:noProof/>
                <w:sz w:val="28"/>
                <w:szCs w:val="28"/>
                <w:rtl/>
              </w:rPr>
              <w:t>أهمية الدراسة</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_Toc203765839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13</w:t>
            </w:r>
            <w:r w:rsidRPr="002E34D2">
              <w:rPr>
                <w:noProof/>
                <w:webHidden/>
                <w:sz w:val="28"/>
                <w:szCs w:val="28"/>
              </w:rPr>
              <w:fldChar w:fldCharType="end"/>
            </w:r>
          </w:hyperlink>
        </w:p>
        <w:p w14:paraId="201DC095" w14:textId="74C3ABE6" w:rsidR="002E34D2" w:rsidRPr="002E34D2" w:rsidRDefault="002E34D2" w:rsidP="002E34D2">
          <w:pPr>
            <w:pStyle w:val="TOC1"/>
            <w:rPr>
              <w:rFonts w:eastAsiaTheme="minorEastAsia"/>
              <w:noProof/>
              <w:sz w:val="28"/>
              <w:szCs w:val="28"/>
            </w:rPr>
          </w:pPr>
          <w:hyperlink w:anchor="_Toc203765840" w:history="1">
            <w:r w:rsidRPr="002E34D2">
              <w:rPr>
                <w:rStyle w:val="Hyperlink"/>
                <w:rFonts w:asciiTheme="majorBidi" w:hAnsiTheme="majorBidi" w:cstheme="majorBidi"/>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r w:rsidRPr="002E34D2">
              <w:rPr>
                <w:rStyle w:val="Hyperlink"/>
                <w:rFonts w:asciiTheme="majorBidi" w:hAnsiTheme="majorBidi" w:cstheme="majorBidi"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_Toc203765840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14</w:t>
            </w:r>
            <w:r w:rsidRPr="002E34D2">
              <w:rPr>
                <w:noProof/>
                <w:webHidden/>
                <w:sz w:val="28"/>
                <w:szCs w:val="28"/>
              </w:rPr>
              <w:fldChar w:fldCharType="end"/>
            </w:r>
          </w:hyperlink>
        </w:p>
        <w:p w14:paraId="3071D29F" w14:textId="3AAE135E" w:rsidR="002E34D2" w:rsidRPr="002E34D2" w:rsidRDefault="002E34D2" w:rsidP="002E34D2">
          <w:pPr>
            <w:pStyle w:val="TOC1"/>
            <w:rPr>
              <w:rFonts w:eastAsiaTheme="minorEastAsia"/>
              <w:noProof/>
              <w:sz w:val="28"/>
              <w:szCs w:val="28"/>
            </w:rPr>
          </w:pPr>
          <w:hyperlink w:anchor="_Toc203765841" w:history="1">
            <w:r w:rsidRPr="002E34D2">
              <w:rPr>
                <w:rStyle w:val="Hyperlink"/>
                <w:rFonts w:asciiTheme="majorBidi" w:hAnsiTheme="majorBidi" w:cstheme="majorBidi"/>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والدراسات السابقة</w:t>
            </w:r>
            <w:r w:rsidRPr="002E34D2">
              <w:rPr>
                <w:rStyle w:val="Hyperlink"/>
                <w:rFonts w:asciiTheme="majorBidi" w:hAnsiTheme="majorBidi" w:cstheme="majorBidi"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_Toc203765841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14</w:t>
            </w:r>
            <w:r w:rsidRPr="002E34D2">
              <w:rPr>
                <w:noProof/>
                <w:webHidden/>
                <w:sz w:val="28"/>
                <w:szCs w:val="28"/>
              </w:rPr>
              <w:fldChar w:fldCharType="end"/>
            </w:r>
          </w:hyperlink>
        </w:p>
        <w:p w14:paraId="19A9E3F9" w14:textId="371B1A3B" w:rsidR="002E34D2" w:rsidRPr="002E34D2" w:rsidRDefault="002E34D2" w:rsidP="002E34D2">
          <w:pPr>
            <w:pStyle w:val="TOC2"/>
            <w:tabs>
              <w:tab w:val="right" w:leader="dot" w:pos="10456"/>
            </w:tabs>
            <w:bidi/>
            <w:rPr>
              <w:rFonts w:eastAsiaTheme="minorEastAsia"/>
              <w:noProof/>
              <w:sz w:val="28"/>
              <w:szCs w:val="28"/>
            </w:rPr>
          </w:pPr>
          <w:hyperlink w:anchor="_Toc203765842" w:history="1">
            <w:r w:rsidRPr="002E34D2">
              <w:rPr>
                <w:rStyle w:val="Hyperlink"/>
                <w:rFonts w:asciiTheme="majorBidi" w:hAnsiTheme="majorBidi" w:cstheme="majorBidi"/>
                <w:b/>
                <w:bCs/>
                <w:noProof/>
                <w:sz w:val="28"/>
                <w:szCs w:val="28"/>
                <w:rtl/>
              </w:rPr>
              <w:t>الإطار النظري والدراسات السابقة</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_Toc203765842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15</w:t>
            </w:r>
            <w:r w:rsidRPr="002E34D2">
              <w:rPr>
                <w:noProof/>
                <w:webHidden/>
                <w:sz w:val="28"/>
                <w:szCs w:val="28"/>
              </w:rPr>
              <w:fldChar w:fldCharType="end"/>
            </w:r>
          </w:hyperlink>
        </w:p>
        <w:p w14:paraId="259B8281" w14:textId="53FD8587" w:rsidR="002E34D2" w:rsidRPr="002E34D2" w:rsidRDefault="002E34D2" w:rsidP="002E34D2">
          <w:pPr>
            <w:pStyle w:val="TOC2"/>
            <w:tabs>
              <w:tab w:val="right" w:leader="dot" w:pos="10456"/>
            </w:tabs>
            <w:bidi/>
            <w:rPr>
              <w:rFonts w:eastAsiaTheme="minorEastAsia"/>
              <w:noProof/>
              <w:sz w:val="28"/>
              <w:szCs w:val="28"/>
            </w:rPr>
          </w:pPr>
          <w:hyperlink w:anchor="_Toc203765843" w:history="1">
            <w:r w:rsidRPr="002E34D2">
              <w:rPr>
                <w:rStyle w:val="Hyperlink"/>
                <w:rFonts w:asciiTheme="majorBidi" w:hAnsiTheme="majorBidi" w:cstheme="majorBidi"/>
                <w:b/>
                <w:bCs/>
                <w:noProof/>
                <w:sz w:val="28"/>
                <w:szCs w:val="28"/>
                <w:rtl/>
              </w:rPr>
              <w:t>أولاً: الإطار النظري</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_Toc203765843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15</w:t>
            </w:r>
            <w:r w:rsidRPr="002E34D2">
              <w:rPr>
                <w:noProof/>
                <w:webHidden/>
                <w:sz w:val="28"/>
                <w:szCs w:val="28"/>
              </w:rPr>
              <w:fldChar w:fldCharType="end"/>
            </w:r>
          </w:hyperlink>
        </w:p>
        <w:p w14:paraId="59EA476F" w14:textId="37F07AB2" w:rsidR="002E34D2" w:rsidRPr="002E34D2" w:rsidRDefault="002E34D2" w:rsidP="002E34D2">
          <w:pPr>
            <w:pStyle w:val="TOC2"/>
            <w:tabs>
              <w:tab w:val="right" w:leader="dot" w:pos="10456"/>
            </w:tabs>
            <w:bidi/>
            <w:rPr>
              <w:rFonts w:eastAsiaTheme="minorEastAsia"/>
              <w:noProof/>
              <w:sz w:val="28"/>
              <w:szCs w:val="28"/>
            </w:rPr>
          </w:pPr>
          <w:hyperlink w:anchor="_Toc203765844" w:history="1">
            <w:r w:rsidRPr="002E34D2">
              <w:rPr>
                <w:rStyle w:val="Hyperlink"/>
                <w:rFonts w:asciiTheme="majorBidi" w:hAnsiTheme="majorBidi" w:cstheme="majorBidi"/>
                <w:b/>
                <w:bCs/>
                <w:noProof/>
                <w:sz w:val="28"/>
                <w:szCs w:val="28"/>
                <w:rtl/>
              </w:rPr>
              <w:t>ثانياً: الدراسات السابقة</w:t>
            </w:r>
            <w:r w:rsidRPr="002E34D2">
              <w:rPr>
                <w:rStyle w:val="Hyperlink"/>
                <w:rFonts w:asciiTheme="majorBidi" w:hAnsiTheme="majorBidi" w:cstheme="majorBidi"/>
                <w:b/>
                <w:bCs/>
                <w:noProof/>
                <w:sz w:val="28"/>
                <w:szCs w:val="28"/>
              </w:rPr>
              <w:t xml:space="preserve"> (Literature Review)</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_Toc203765844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18</w:t>
            </w:r>
            <w:r w:rsidRPr="002E34D2">
              <w:rPr>
                <w:noProof/>
                <w:webHidden/>
                <w:sz w:val="28"/>
                <w:szCs w:val="28"/>
              </w:rPr>
              <w:fldChar w:fldCharType="end"/>
            </w:r>
          </w:hyperlink>
        </w:p>
        <w:p w14:paraId="0BC34C7D" w14:textId="51E8828B" w:rsidR="002E34D2" w:rsidRPr="002E34D2" w:rsidRDefault="002E34D2" w:rsidP="002E34D2">
          <w:pPr>
            <w:pStyle w:val="TOC1"/>
            <w:rPr>
              <w:rFonts w:eastAsiaTheme="minorEastAsia"/>
              <w:noProof/>
              <w:sz w:val="28"/>
              <w:szCs w:val="28"/>
            </w:rPr>
          </w:pPr>
          <w:hyperlink w:anchor="_Toc203765845" w:history="1">
            <w:r w:rsidRPr="002E34D2">
              <w:rPr>
                <w:rStyle w:val="Hyperlink"/>
                <w:rFonts w:asciiTheme="majorBidi" w:hAnsiTheme="majorBidi" w:cstheme="majorBidi"/>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w:t>
            </w:r>
            <w:r w:rsidRPr="002E34D2">
              <w:rPr>
                <w:rStyle w:val="Hyperlink"/>
                <w:rFonts w:asciiTheme="majorBidi" w:hAnsiTheme="majorBidi" w:cstheme="majorBidi" w:hint="cs"/>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_Toc203765845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20</w:t>
            </w:r>
            <w:r w:rsidRPr="002E34D2">
              <w:rPr>
                <w:noProof/>
                <w:webHidden/>
                <w:sz w:val="28"/>
                <w:szCs w:val="28"/>
              </w:rPr>
              <w:fldChar w:fldCharType="end"/>
            </w:r>
          </w:hyperlink>
        </w:p>
        <w:p w14:paraId="5E59FEBF" w14:textId="6D8687D5" w:rsidR="002E34D2" w:rsidRPr="002E34D2" w:rsidRDefault="002E34D2" w:rsidP="002E34D2">
          <w:pPr>
            <w:pStyle w:val="TOC1"/>
            <w:rPr>
              <w:rFonts w:eastAsiaTheme="minorEastAsia"/>
              <w:noProof/>
              <w:sz w:val="28"/>
              <w:szCs w:val="28"/>
            </w:rPr>
          </w:pPr>
          <w:hyperlink w:anchor="_Toc203765846" w:history="1">
            <w:r w:rsidRPr="002E34D2">
              <w:rPr>
                <w:rStyle w:val="Hyperlink"/>
                <w:rFonts w:asciiTheme="majorBidi" w:hAnsiTheme="majorBidi" w:cstheme="majorBidi"/>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البحث</w:t>
            </w:r>
            <w:r w:rsidRPr="002E34D2">
              <w:rPr>
                <w:rStyle w:val="Hyperlink"/>
                <w:rFonts w:asciiTheme="majorBidi" w:hAnsiTheme="majorBidi" w:cstheme="majorBidi" w:hint="cs"/>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_Toc203765846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20</w:t>
            </w:r>
            <w:r w:rsidRPr="002E34D2">
              <w:rPr>
                <w:noProof/>
                <w:webHidden/>
                <w:sz w:val="28"/>
                <w:szCs w:val="28"/>
              </w:rPr>
              <w:fldChar w:fldCharType="end"/>
            </w:r>
          </w:hyperlink>
        </w:p>
        <w:p w14:paraId="3D8ECD17" w14:textId="2BA20655" w:rsidR="002E34D2" w:rsidRPr="002E34D2" w:rsidRDefault="002E34D2" w:rsidP="002E34D2">
          <w:pPr>
            <w:pStyle w:val="TOC1"/>
            <w:rPr>
              <w:rFonts w:eastAsiaTheme="minorEastAsia"/>
              <w:noProof/>
              <w:sz w:val="28"/>
              <w:szCs w:val="28"/>
            </w:rPr>
          </w:pPr>
          <w:hyperlink w:anchor="_Toc203765847" w:history="1">
            <w:r w:rsidRPr="002E34D2">
              <w:rPr>
                <w:rStyle w:val="Hyperlink"/>
                <w:rFonts w:asciiTheme="majorBidi" w:hAnsiTheme="majorBidi" w:cstheme="majorBidi"/>
                <w:b/>
                <w:bCs/>
                <w:noProof/>
                <w:sz w:val="28"/>
                <w:szCs w:val="28"/>
              </w:rPr>
              <w:t>1.</w:t>
            </w:r>
            <w:r w:rsidRPr="002E34D2">
              <w:rPr>
                <w:rStyle w:val="Hyperlink"/>
                <w:rFonts w:asciiTheme="majorBidi" w:hAnsiTheme="majorBidi" w:cstheme="majorBidi"/>
                <w:b/>
                <w:bCs/>
                <w:noProof/>
                <w:sz w:val="28"/>
                <w:szCs w:val="28"/>
                <w:rtl/>
              </w:rPr>
              <w:t xml:space="preserve"> نوع ومنهج البحث</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_Toc203765847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21</w:t>
            </w:r>
            <w:r w:rsidRPr="002E34D2">
              <w:rPr>
                <w:noProof/>
                <w:webHidden/>
                <w:sz w:val="28"/>
                <w:szCs w:val="28"/>
              </w:rPr>
              <w:fldChar w:fldCharType="end"/>
            </w:r>
          </w:hyperlink>
        </w:p>
        <w:p w14:paraId="2A5EADD2" w14:textId="1876CE60" w:rsidR="002E34D2" w:rsidRPr="002E34D2" w:rsidRDefault="002E34D2" w:rsidP="002E34D2">
          <w:pPr>
            <w:pStyle w:val="TOC1"/>
            <w:rPr>
              <w:rFonts w:eastAsiaTheme="minorEastAsia"/>
              <w:noProof/>
              <w:sz w:val="28"/>
              <w:szCs w:val="28"/>
            </w:rPr>
          </w:pPr>
          <w:hyperlink w:anchor="_Toc203765848" w:history="1">
            <w:r w:rsidRPr="002E34D2">
              <w:rPr>
                <w:rStyle w:val="Hyperlink"/>
                <w:rFonts w:asciiTheme="majorBidi" w:hAnsiTheme="majorBidi" w:cstheme="majorBidi"/>
                <w:b/>
                <w:bCs/>
                <w:noProof/>
                <w:sz w:val="28"/>
                <w:szCs w:val="28"/>
              </w:rPr>
              <w:t>2.</w:t>
            </w:r>
            <w:r w:rsidRPr="002E34D2">
              <w:rPr>
                <w:rStyle w:val="Hyperlink"/>
                <w:rFonts w:asciiTheme="majorBidi" w:hAnsiTheme="majorBidi" w:cstheme="majorBidi"/>
                <w:b/>
                <w:bCs/>
                <w:noProof/>
                <w:sz w:val="28"/>
                <w:szCs w:val="28"/>
                <w:rtl/>
              </w:rPr>
              <w:t xml:space="preserve"> مجتمع وعينة الدراسة</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_Toc203765848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23</w:t>
            </w:r>
            <w:r w:rsidRPr="002E34D2">
              <w:rPr>
                <w:noProof/>
                <w:webHidden/>
                <w:sz w:val="28"/>
                <w:szCs w:val="28"/>
              </w:rPr>
              <w:fldChar w:fldCharType="end"/>
            </w:r>
          </w:hyperlink>
        </w:p>
        <w:p w14:paraId="0D3F0930" w14:textId="1764F7EF" w:rsidR="002E34D2" w:rsidRPr="002E34D2" w:rsidRDefault="002E34D2" w:rsidP="002E34D2">
          <w:pPr>
            <w:pStyle w:val="TOC1"/>
            <w:rPr>
              <w:rFonts w:eastAsiaTheme="minorEastAsia"/>
              <w:noProof/>
              <w:sz w:val="28"/>
              <w:szCs w:val="28"/>
            </w:rPr>
          </w:pPr>
          <w:hyperlink w:anchor="_Toc203765849" w:history="1">
            <w:r w:rsidRPr="002E34D2">
              <w:rPr>
                <w:rStyle w:val="Hyperlink"/>
                <w:rFonts w:asciiTheme="majorBidi" w:hAnsiTheme="majorBidi" w:cstheme="majorBidi"/>
                <w:b/>
                <w:bCs/>
                <w:noProof/>
                <w:sz w:val="28"/>
                <w:szCs w:val="28"/>
              </w:rPr>
              <w:t>3.</w:t>
            </w:r>
            <w:r w:rsidRPr="002E34D2">
              <w:rPr>
                <w:rStyle w:val="Hyperlink"/>
                <w:rFonts w:asciiTheme="majorBidi" w:hAnsiTheme="majorBidi" w:cstheme="majorBidi"/>
                <w:b/>
                <w:bCs/>
                <w:noProof/>
                <w:sz w:val="28"/>
                <w:szCs w:val="28"/>
                <w:rtl/>
              </w:rPr>
              <w:t xml:space="preserve"> أدوات جمع البيانات</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_Toc203765849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26</w:t>
            </w:r>
            <w:r w:rsidRPr="002E34D2">
              <w:rPr>
                <w:noProof/>
                <w:webHidden/>
                <w:sz w:val="28"/>
                <w:szCs w:val="28"/>
              </w:rPr>
              <w:fldChar w:fldCharType="end"/>
            </w:r>
          </w:hyperlink>
        </w:p>
        <w:p w14:paraId="46503D3F" w14:textId="606D0498" w:rsidR="002E34D2" w:rsidRPr="002E34D2" w:rsidRDefault="002E34D2" w:rsidP="002E34D2">
          <w:pPr>
            <w:pStyle w:val="TOC1"/>
            <w:rPr>
              <w:rFonts w:eastAsiaTheme="minorEastAsia"/>
              <w:noProof/>
              <w:sz w:val="28"/>
              <w:szCs w:val="28"/>
            </w:rPr>
          </w:pPr>
          <w:hyperlink w:anchor="_Toc203765850" w:history="1">
            <w:r w:rsidRPr="002E34D2">
              <w:rPr>
                <w:rStyle w:val="Hyperlink"/>
                <w:rFonts w:asciiTheme="majorBidi" w:hAnsiTheme="majorBidi" w:cstheme="majorBidi"/>
                <w:b/>
                <w:bCs/>
                <w:noProof/>
                <w:sz w:val="28"/>
                <w:szCs w:val="28"/>
                <w:rtl/>
              </w:rPr>
              <w:t>تحليل برمجيات وتقارير الذكاء الاصطناعي</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_Toc203765850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28</w:t>
            </w:r>
            <w:r w:rsidRPr="002E34D2">
              <w:rPr>
                <w:noProof/>
                <w:webHidden/>
                <w:sz w:val="28"/>
                <w:szCs w:val="28"/>
              </w:rPr>
              <w:fldChar w:fldCharType="end"/>
            </w:r>
          </w:hyperlink>
        </w:p>
        <w:p w14:paraId="0F4A6651" w14:textId="6E0B36C6" w:rsidR="002E34D2" w:rsidRPr="002E34D2" w:rsidRDefault="002E34D2" w:rsidP="002E34D2">
          <w:pPr>
            <w:pStyle w:val="TOC1"/>
            <w:rPr>
              <w:rFonts w:eastAsiaTheme="minorEastAsia"/>
              <w:noProof/>
              <w:sz w:val="28"/>
              <w:szCs w:val="28"/>
            </w:rPr>
          </w:pPr>
          <w:hyperlink w:anchor="_Toc203765851" w:history="1">
            <w:r w:rsidRPr="002E34D2">
              <w:rPr>
                <w:rStyle w:val="Hyperlink"/>
                <w:rFonts w:asciiTheme="majorBidi" w:hAnsiTheme="majorBidi" w:cstheme="majorBidi"/>
                <w:b/>
                <w:bCs/>
                <w:noProof/>
                <w:sz w:val="28"/>
                <w:szCs w:val="28"/>
                <w:rtl/>
              </w:rPr>
              <w:t>معالجة وتحليل البيانات</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_Toc203765851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31</w:t>
            </w:r>
            <w:r w:rsidRPr="002E34D2">
              <w:rPr>
                <w:noProof/>
                <w:webHidden/>
                <w:sz w:val="28"/>
                <w:szCs w:val="28"/>
              </w:rPr>
              <w:fldChar w:fldCharType="end"/>
            </w:r>
          </w:hyperlink>
        </w:p>
        <w:p w14:paraId="3443EF64" w14:textId="45F115AB" w:rsidR="002E34D2" w:rsidRPr="002E34D2" w:rsidRDefault="002E34D2" w:rsidP="002E34D2">
          <w:pPr>
            <w:pStyle w:val="TOC1"/>
            <w:rPr>
              <w:rFonts w:eastAsiaTheme="minorEastAsia"/>
              <w:noProof/>
              <w:sz w:val="28"/>
              <w:szCs w:val="28"/>
            </w:rPr>
          </w:pPr>
          <w:hyperlink w:anchor="_Toc203765852" w:history="1">
            <w:r w:rsidRPr="002E34D2">
              <w:rPr>
                <w:rStyle w:val="Hyperlink"/>
                <w:rFonts w:asciiTheme="majorBidi" w:hAnsiTheme="majorBidi" w:cstheme="majorBidi"/>
                <w:b/>
                <w:bCs/>
                <w:noProof/>
                <w:sz w:val="28"/>
                <w:szCs w:val="28"/>
                <w:rtl/>
              </w:rPr>
              <w:t xml:space="preserve">تحليل البيانات النوعية </w:t>
            </w:r>
            <w:r w:rsidRPr="002E34D2">
              <w:rPr>
                <w:rStyle w:val="Hyperlink"/>
                <w:rFonts w:asciiTheme="majorBidi" w:hAnsiTheme="majorBidi" w:cstheme="majorBidi"/>
                <w:b/>
                <w:bCs/>
                <w:noProof/>
                <w:sz w:val="28"/>
                <w:szCs w:val="28"/>
              </w:rPr>
              <w:t xml:space="preserve"> (Qualitative Data Analysis)</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_Toc203765852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33</w:t>
            </w:r>
            <w:r w:rsidRPr="002E34D2">
              <w:rPr>
                <w:noProof/>
                <w:webHidden/>
                <w:sz w:val="28"/>
                <w:szCs w:val="28"/>
              </w:rPr>
              <w:fldChar w:fldCharType="end"/>
            </w:r>
          </w:hyperlink>
        </w:p>
        <w:p w14:paraId="2D43B17C" w14:textId="409B7927" w:rsidR="002E34D2" w:rsidRPr="002E34D2" w:rsidRDefault="002E34D2" w:rsidP="002E34D2">
          <w:pPr>
            <w:pStyle w:val="TOC1"/>
            <w:rPr>
              <w:rFonts w:eastAsiaTheme="minorEastAsia"/>
              <w:noProof/>
              <w:sz w:val="28"/>
              <w:szCs w:val="28"/>
            </w:rPr>
          </w:pPr>
          <w:hyperlink w:anchor="_Toc203765853" w:history="1">
            <w:r w:rsidRPr="002E34D2">
              <w:rPr>
                <w:rStyle w:val="Hyperlink"/>
                <w:rFonts w:asciiTheme="majorBidi" w:hAnsiTheme="majorBidi" w:cstheme="majorBidi"/>
                <w:b/>
                <w:bCs/>
                <w:noProof/>
                <w:sz w:val="28"/>
                <w:szCs w:val="28"/>
                <w:rtl/>
              </w:rPr>
              <w:t>حدود الدراسة</w:t>
            </w:r>
            <w:r w:rsidRPr="002E34D2">
              <w:rPr>
                <w:rStyle w:val="Hyperlink"/>
                <w:rFonts w:asciiTheme="majorBidi" w:hAnsiTheme="majorBidi" w:cstheme="majorBidi"/>
                <w:b/>
                <w:bCs/>
                <w:noProof/>
                <w:sz w:val="28"/>
                <w:szCs w:val="28"/>
              </w:rPr>
              <w:t xml:space="preserve"> (Study Limitations: Spatial, Temporal, and Human)</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_Toc203765853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35</w:t>
            </w:r>
            <w:r w:rsidRPr="002E34D2">
              <w:rPr>
                <w:noProof/>
                <w:webHidden/>
                <w:sz w:val="28"/>
                <w:szCs w:val="28"/>
              </w:rPr>
              <w:fldChar w:fldCharType="end"/>
            </w:r>
          </w:hyperlink>
        </w:p>
        <w:p w14:paraId="18FCB9F1" w14:textId="7D6C0EC5" w:rsidR="002E34D2" w:rsidRPr="002E34D2" w:rsidRDefault="002E34D2" w:rsidP="002E34D2">
          <w:pPr>
            <w:pStyle w:val="TOC1"/>
            <w:rPr>
              <w:rFonts w:eastAsiaTheme="minorEastAsia"/>
              <w:noProof/>
              <w:sz w:val="28"/>
              <w:szCs w:val="28"/>
            </w:rPr>
          </w:pPr>
          <w:hyperlink w:anchor="_Toc203765854" w:history="1">
            <w:r w:rsidRPr="002E34D2">
              <w:rPr>
                <w:rStyle w:val="Hyperlink"/>
                <w:rFonts w:asciiTheme="majorBidi" w:hAnsiTheme="majorBidi" w:cstheme="majorBidi"/>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الرابع:</w:t>
            </w:r>
            <w:r w:rsidRPr="002E34D2">
              <w:rPr>
                <w:rStyle w:val="Hyperlink"/>
                <w:rFonts w:asciiTheme="majorBidi" w:hAnsiTheme="majorBidi" w:cstheme="majorBidi" w:hint="cs"/>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_Toc203765854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37</w:t>
            </w:r>
            <w:r w:rsidRPr="002E34D2">
              <w:rPr>
                <w:noProof/>
                <w:webHidden/>
                <w:sz w:val="28"/>
                <w:szCs w:val="28"/>
              </w:rPr>
              <w:fldChar w:fldCharType="end"/>
            </w:r>
          </w:hyperlink>
        </w:p>
        <w:p w14:paraId="32760880" w14:textId="7BB88409" w:rsidR="002E34D2" w:rsidRPr="002E34D2" w:rsidRDefault="002E34D2" w:rsidP="002E34D2">
          <w:pPr>
            <w:pStyle w:val="TOC1"/>
            <w:rPr>
              <w:rFonts w:eastAsiaTheme="minorEastAsia"/>
              <w:noProof/>
              <w:sz w:val="28"/>
              <w:szCs w:val="28"/>
            </w:rPr>
          </w:pPr>
          <w:hyperlink w:anchor="_Toc203765855" w:history="1">
            <w:r w:rsidRPr="002E34D2">
              <w:rPr>
                <w:rStyle w:val="Hyperlink"/>
                <w:rFonts w:asciiTheme="majorBidi" w:hAnsiTheme="majorBidi" w:cstheme="majorBidi"/>
                <w:b/>
                <w:bCs/>
                <w:noProof/>
                <w:sz w:val="28"/>
                <w:szCs w:val="28"/>
                <w:rtl/>
              </w:rPr>
              <w:t>التحليل والنتائج</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_Toc203765855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37</w:t>
            </w:r>
            <w:r w:rsidRPr="002E34D2">
              <w:rPr>
                <w:noProof/>
                <w:webHidden/>
                <w:sz w:val="28"/>
                <w:szCs w:val="28"/>
              </w:rPr>
              <w:fldChar w:fldCharType="end"/>
            </w:r>
          </w:hyperlink>
        </w:p>
        <w:p w14:paraId="7530E7F2" w14:textId="6ACD820B" w:rsidR="002E34D2" w:rsidRPr="002E34D2" w:rsidRDefault="002E34D2" w:rsidP="002E34D2">
          <w:pPr>
            <w:pStyle w:val="TOC2"/>
            <w:tabs>
              <w:tab w:val="left" w:pos="1680"/>
              <w:tab w:val="right" w:leader="dot" w:pos="10456"/>
            </w:tabs>
            <w:bidi/>
            <w:rPr>
              <w:rFonts w:eastAsiaTheme="minorEastAsia"/>
              <w:noProof/>
              <w:sz w:val="28"/>
              <w:szCs w:val="28"/>
            </w:rPr>
          </w:pPr>
          <w:hyperlink w:anchor="_Toc203765856" w:history="1">
            <w:r w:rsidRPr="002E34D2">
              <w:rPr>
                <w:rStyle w:val="Hyperlink"/>
                <w:rFonts w:asciiTheme="majorBidi" w:hAnsiTheme="majorBidi" w:cstheme="majorBidi"/>
                <w:b/>
                <w:bCs/>
                <w:noProof/>
                <w:sz w:val="28"/>
                <w:szCs w:val="28"/>
              </w:rPr>
              <w:t>1.</w:t>
            </w:r>
            <w:r w:rsidRPr="002E34D2">
              <w:rPr>
                <w:rStyle w:val="Hyperlink"/>
                <w:rFonts w:asciiTheme="majorBidi" w:hAnsiTheme="majorBidi" w:cstheme="majorBidi"/>
                <w:b/>
                <w:bCs/>
                <w:noProof/>
                <w:sz w:val="28"/>
                <w:szCs w:val="28"/>
                <w:rtl/>
              </w:rPr>
              <w:t xml:space="preserve"> وصف العينة</w:t>
            </w:r>
            <w:r w:rsidRPr="002E34D2">
              <w:rPr>
                <w:rStyle w:val="Hyperlink"/>
                <w:rFonts w:asciiTheme="majorBidi" w:hAnsiTheme="majorBidi" w:cstheme="majorBidi"/>
                <w:b/>
                <w:bCs/>
                <w:noProof/>
                <w:sz w:val="28"/>
                <w:szCs w:val="28"/>
              </w:rPr>
              <w:t xml:space="preserve"> (Sample Description)</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_Toc203765856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38</w:t>
            </w:r>
            <w:r w:rsidRPr="002E34D2">
              <w:rPr>
                <w:noProof/>
                <w:webHidden/>
                <w:sz w:val="28"/>
                <w:szCs w:val="28"/>
              </w:rPr>
              <w:fldChar w:fldCharType="end"/>
            </w:r>
          </w:hyperlink>
        </w:p>
        <w:p w14:paraId="703F19C2" w14:textId="2B23FB86" w:rsidR="002E34D2" w:rsidRPr="002E34D2" w:rsidRDefault="002E34D2" w:rsidP="002E34D2">
          <w:pPr>
            <w:pStyle w:val="TOC2"/>
            <w:tabs>
              <w:tab w:val="left" w:pos="4392"/>
              <w:tab w:val="right" w:leader="dot" w:pos="10456"/>
            </w:tabs>
            <w:bidi/>
            <w:rPr>
              <w:rFonts w:eastAsiaTheme="minorEastAsia"/>
              <w:noProof/>
              <w:sz w:val="28"/>
              <w:szCs w:val="28"/>
            </w:rPr>
          </w:pPr>
          <w:hyperlink w:anchor="_Toc203765857" w:history="1">
            <w:r w:rsidRPr="002E34D2">
              <w:rPr>
                <w:rStyle w:val="Hyperlink"/>
                <w:rFonts w:asciiTheme="majorBidi" w:hAnsiTheme="majorBidi" w:cstheme="majorBidi"/>
                <w:b/>
                <w:bCs/>
                <w:noProof/>
                <w:sz w:val="28"/>
                <w:szCs w:val="28"/>
              </w:rPr>
              <w:t>2.</w:t>
            </w:r>
            <w:r w:rsidRPr="002E34D2">
              <w:rPr>
                <w:rStyle w:val="Hyperlink"/>
                <w:rFonts w:asciiTheme="majorBidi" w:hAnsiTheme="majorBidi" w:cstheme="majorBidi"/>
                <w:b/>
                <w:bCs/>
                <w:noProof/>
                <w:sz w:val="28"/>
                <w:szCs w:val="28"/>
                <w:rtl/>
              </w:rPr>
              <w:t xml:space="preserve"> نتائج تطبيق الذكاء الاصطناعي في إدارة المخاطر</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_Toc203765857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40</w:t>
            </w:r>
            <w:r w:rsidRPr="002E34D2">
              <w:rPr>
                <w:noProof/>
                <w:webHidden/>
                <w:sz w:val="28"/>
                <w:szCs w:val="28"/>
              </w:rPr>
              <w:fldChar w:fldCharType="end"/>
            </w:r>
          </w:hyperlink>
        </w:p>
        <w:p w14:paraId="3FCC2894" w14:textId="08D8A418" w:rsidR="002E34D2" w:rsidRPr="002E34D2" w:rsidRDefault="002E34D2" w:rsidP="002E34D2">
          <w:pPr>
            <w:pStyle w:val="TOC2"/>
            <w:tabs>
              <w:tab w:val="left" w:pos="3696"/>
              <w:tab w:val="right" w:leader="dot" w:pos="10456"/>
            </w:tabs>
            <w:bidi/>
            <w:rPr>
              <w:rFonts w:eastAsiaTheme="minorEastAsia"/>
              <w:noProof/>
              <w:sz w:val="28"/>
              <w:szCs w:val="28"/>
            </w:rPr>
          </w:pPr>
          <w:hyperlink w:anchor="_Toc203765858" w:history="1">
            <w:r w:rsidRPr="002E34D2">
              <w:rPr>
                <w:rStyle w:val="Hyperlink"/>
                <w:rFonts w:asciiTheme="majorBidi" w:hAnsiTheme="majorBidi" w:cstheme="majorBidi"/>
                <w:b/>
                <w:bCs/>
                <w:noProof/>
                <w:sz w:val="28"/>
                <w:szCs w:val="28"/>
              </w:rPr>
              <w:t>3.</w:t>
            </w:r>
            <w:r w:rsidRPr="002E34D2">
              <w:rPr>
                <w:rStyle w:val="Hyperlink"/>
                <w:rFonts w:asciiTheme="majorBidi" w:hAnsiTheme="majorBidi" w:cstheme="majorBidi"/>
                <w:b/>
                <w:bCs/>
                <w:noProof/>
                <w:sz w:val="28"/>
                <w:szCs w:val="28"/>
                <w:rtl/>
              </w:rPr>
              <w:t xml:space="preserve"> تحليل أثر الكوارث البيئية على المشاريع</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_Toc203765858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42</w:t>
            </w:r>
            <w:r w:rsidRPr="002E34D2">
              <w:rPr>
                <w:noProof/>
                <w:webHidden/>
                <w:sz w:val="28"/>
                <w:szCs w:val="28"/>
              </w:rPr>
              <w:fldChar w:fldCharType="end"/>
            </w:r>
          </w:hyperlink>
        </w:p>
        <w:p w14:paraId="163D8E69" w14:textId="1AEA8A89" w:rsidR="002E34D2" w:rsidRPr="002E34D2" w:rsidRDefault="002E34D2" w:rsidP="002E34D2">
          <w:pPr>
            <w:pStyle w:val="TOC2"/>
            <w:tabs>
              <w:tab w:val="left" w:pos="1940"/>
              <w:tab w:val="right" w:leader="dot" w:pos="10456"/>
            </w:tabs>
            <w:bidi/>
            <w:rPr>
              <w:rFonts w:eastAsiaTheme="minorEastAsia"/>
              <w:noProof/>
              <w:sz w:val="28"/>
              <w:szCs w:val="28"/>
            </w:rPr>
          </w:pPr>
          <w:hyperlink w:anchor="_Toc203765859" w:history="1">
            <w:r w:rsidRPr="002E34D2">
              <w:rPr>
                <w:rStyle w:val="Hyperlink"/>
                <w:rFonts w:asciiTheme="majorBidi" w:hAnsiTheme="majorBidi" w:cstheme="majorBidi"/>
                <w:b/>
                <w:bCs/>
                <w:noProof/>
                <w:sz w:val="28"/>
                <w:szCs w:val="28"/>
              </w:rPr>
              <w:t>4.</w:t>
            </w:r>
            <w:r w:rsidRPr="002E34D2">
              <w:rPr>
                <w:rStyle w:val="Hyperlink"/>
                <w:rFonts w:asciiTheme="majorBidi" w:hAnsiTheme="majorBidi" w:cstheme="majorBidi"/>
                <w:b/>
                <w:bCs/>
                <w:noProof/>
                <w:sz w:val="28"/>
                <w:szCs w:val="28"/>
                <w:rtl/>
              </w:rPr>
              <w:t xml:space="preserve"> اختبار الفرضيات</w:t>
            </w:r>
            <w:r w:rsidRPr="002E34D2">
              <w:rPr>
                <w:rStyle w:val="Hyperlink"/>
                <w:rFonts w:asciiTheme="majorBidi" w:hAnsiTheme="majorBidi" w:cstheme="majorBidi"/>
                <w:b/>
                <w:bCs/>
                <w:noProof/>
                <w:sz w:val="28"/>
                <w:szCs w:val="28"/>
              </w:rPr>
              <w:t xml:space="preserve"> (Hypotheses Testing)</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_Toc203765859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44</w:t>
            </w:r>
            <w:r w:rsidRPr="002E34D2">
              <w:rPr>
                <w:noProof/>
                <w:webHidden/>
                <w:sz w:val="28"/>
                <w:szCs w:val="28"/>
              </w:rPr>
              <w:fldChar w:fldCharType="end"/>
            </w:r>
          </w:hyperlink>
        </w:p>
        <w:p w14:paraId="528D010D" w14:textId="285164C3" w:rsidR="002E34D2" w:rsidRPr="002E34D2" w:rsidRDefault="002E34D2" w:rsidP="002E34D2">
          <w:pPr>
            <w:pStyle w:val="TOC2"/>
            <w:tabs>
              <w:tab w:val="left" w:pos="3828"/>
              <w:tab w:val="right" w:leader="dot" w:pos="10456"/>
            </w:tabs>
            <w:bidi/>
            <w:rPr>
              <w:rFonts w:eastAsiaTheme="minorEastAsia"/>
              <w:noProof/>
              <w:sz w:val="28"/>
              <w:szCs w:val="28"/>
            </w:rPr>
          </w:pPr>
          <w:hyperlink w:anchor="_Toc203765860" w:history="1">
            <w:r w:rsidRPr="002E34D2">
              <w:rPr>
                <w:rStyle w:val="Hyperlink"/>
                <w:rFonts w:asciiTheme="majorBidi" w:hAnsiTheme="majorBidi" w:cstheme="majorBidi"/>
                <w:b/>
                <w:bCs/>
                <w:noProof/>
                <w:sz w:val="28"/>
                <w:szCs w:val="28"/>
              </w:rPr>
              <w:t>5.</w:t>
            </w:r>
            <w:r w:rsidRPr="002E34D2">
              <w:rPr>
                <w:rStyle w:val="Hyperlink"/>
                <w:rFonts w:asciiTheme="majorBidi" w:hAnsiTheme="majorBidi" w:cstheme="majorBidi"/>
                <w:b/>
                <w:bCs/>
                <w:noProof/>
                <w:sz w:val="28"/>
                <w:szCs w:val="28"/>
                <w:rtl/>
              </w:rPr>
              <w:t xml:space="preserve"> مناقشة النتائج وربطها بالدراسات السابقة</w:t>
            </w:r>
            <w:r w:rsidRPr="002E34D2">
              <w:rPr>
                <w:rStyle w:val="Hyperlink"/>
                <w:rFonts w:asciiTheme="majorBidi" w:hAnsiTheme="majorBidi" w:cstheme="majorBidi"/>
                <w:b/>
                <w:bCs/>
                <w:noProof/>
                <w:sz w:val="28"/>
                <w:szCs w:val="28"/>
              </w:rPr>
              <w:t xml:space="preserve"> (Discussion &amp; Relation to Previous Studies)</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_Toc203765860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48</w:t>
            </w:r>
            <w:r w:rsidRPr="002E34D2">
              <w:rPr>
                <w:noProof/>
                <w:webHidden/>
                <w:sz w:val="28"/>
                <w:szCs w:val="28"/>
              </w:rPr>
              <w:fldChar w:fldCharType="end"/>
            </w:r>
          </w:hyperlink>
        </w:p>
        <w:p w14:paraId="066E1E54" w14:textId="117842AA" w:rsidR="002E34D2" w:rsidRPr="002E34D2" w:rsidRDefault="002E34D2" w:rsidP="002E34D2">
          <w:pPr>
            <w:pStyle w:val="TOC1"/>
            <w:rPr>
              <w:rFonts w:eastAsiaTheme="minorEastAsia"/>
              <w:noProof/>
              <w:sz w:val="28"/>
              <w:szCs w:val="28"/>
            </w:rPr>
          </w:pPr>
          <w:hyperlink w:anchor="_Toc203765861" w:history="1">
            <w:r w:rsidRPr="002E34D2">
              <w:rPr>
                <w:rStyle w:val="Hyperlink"/>
                <w:rFonts w:asciiTheme="majorBidi" w:hAnsiTheme="majorBidi" w:cstheme="majorBidi"/>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الخامس :</w:t>
            </w:r>
            <w:r w:rsidRPr="002E34D2">
              <w:rPr>
                <w:rStyle w:val="Hyperlink"/>
                <w:rFonts w:asciiTheme="majorBidi" w:hAnsiTheme="majorBidi" w:cstheme="majorBidi" w:hint="cs"/>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_Toc203765861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51</w:t>
            </w:r>
            <w:r w:rsidRPr="002E34D2">
              <w:rPr>
                <w:noProof/>
                <w:webHidden/>
                <w:sz w:val="28"/>
                <w:szCs w:val="28"/>
              </w:rPr>
              <w:fldChar w:fldCharType="end"/>
            </w:r>
          </w:hyperlink>
        </w:p>
        <w:p w14:paraId="498E1E62" w14:textId="6151F442" w:rsidR="002E34D2" w:rsidRPr="002E34D2" w:rsidRDefault="002E34D2" w:rsidP="002E34D2">
          <w:pPr>
            <w:pStyle w:val="TOC1"/>
            <w:rPr>
              <w:rFonts w:eastAsiaTheme="minorEastAsia"/>
              <w:noProof/>
              <w:sz w:val="28"/>
              <w:szCs w:val="28"/>
            </w:rPr>
          </w:pPr>
          <w:hyperlink w:anchor="_Toc203765862" w:history="1">
            <w:r w:rsidRPr="002E34D2">
              <w:rPr>
                <w:rStyle w:val="Hyperlink"/>
                <w:rFonts w:asciiTheme="majorBidi" w:hAnsiTheme="majorBidi" w:cstheme="majorBidi"/>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الاستنتاجات والتوصيات</w:t>
            </w:r>
            <w:r w:rsidRPr="002E34D2">
              <w:rPr>
                <w:rStyle w:val="Hyperlink"/>
                <w:rFonts w:asciiTheme="majorBidi" w:hAnsiTheme="majorBidi" w:cstheme="majorBidi" w:hint="cs"/>
                <w:b/>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_Toc203765862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51</w:t>
            </w:r>
            <w:r w:rsidRPr="002E34D2">
              <w:rPr>
                <w:noProof/>
                <w:webHidden/>
                <w:sz w:val="28"/>
                <w:szCs w:val="28"/>
              </w:rPr>
              <w:fldChar w:fldCharType="end"/>
            </w:r>
          </w:hyperlink>
        </w:p>
        <w:p w14:paraId="6C307356" w14:textId="4DC1E981" w:rsidR="002E34D2" w:rsidRPr="002E34D2" w:rsidRDefault="002E34D2" w:rsidP="002E34D2">
          <w:pPr>
            <w:pStyle w:val="TOC2"/>
            <w:tabs>
              <w:tab w:val="left" w:pos="2097"/>
              <w:tab w:val="right" w:leader="dot" w:pos="10456"/>
            </w:tabs>
            <w:bidi/>
            <w:rPr>
              <w:rFonts w:eastAsiaTheme="minorEastAsia"/>
              <w:noProof/>
              <w:sz w:val="28"/>
              <w:szCs w:val="28"/>
            </w:rPr>
          </w:pPr>
          <w:hyperlink w:anchor="_Toc203765863" w:history="1">
            <w:r w:rsidRPr="002E34D2">
              <w:rPr>
                <w:rStyle w:val="Hyperlink"/>
                <w:rFonts w:asciiTheme="majorBidi" w:hAnsiTheme="majorBidi" w:cstheme="majorBidi"/>
                <w:b/>
                <w:bCs/>
                <w:noProof/>
                <w:sz w:val="28"/>
                <w:szCs w:val="28"/>
                <w:rtl/>
              </w:rPr>
              <w:t>1. الاستنتاجات الرئيسية</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_Toc203765863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52</w:t>
            </w:r>
            <w:r w:rsidRPr="002E34D2">
              <w:rPr>
                <w:noProof/>
                <w:webHidden/>
                <w:sz w:val="28"/>
                <w:szCs w:val="28"/>
              </w:rPr>
              <w:fldChar w:fldCharType="end"/>
            </w:r>
          </w:hyperlink>
        </w:p>
        <w:p w14:paraId="19C58D00" w14:textId="4B3EE30F" w:rsidR="002E34D2" w:rsidRPr="002E34D2" w:rsidRDefault="002E34D2" w:rsidP="002E34D2">
          <w:pPr>
            <w:pStyle w:val="TOC2"/>
            <w:tabs>
              <w:tab w:val="left" w:pos="2719"/>
              <w:tab w:val="right" w:leader="dot" w:pos="10456"/>
            </w:tabs>
            <w:bidi/>
            <w:rPr>
              <w:rFonts w:eastAsiaTheme="minorEastAsia"/>
              <w:noProof/>
              <w:sz w:val="28"/>
              <w:szCs w:val="28"/>
            </w:rPr>
          </w:pPr>
          <w:hyperlink w:anchor="_Toc203765864" w:history="1">
            <w:r w:rsidRPr="002E34D2">
              <w:rPr>
                <w:rStyle w:val="Hyperlink"/>
                <w:rFonts w:asciiTheme="majorBidi" w:hAnsiTheme="majorBidi" w:cstheme="majorBidi"/>
                <w:b/>
                <w:bCs/>
                <w:noProof/>
                <w:sz w:val="28"/>
                <w:szCs w:val="28"/>
              </w:rPr>
              <w:t>2.</w:t>
            </w:r>
            <w:r w:rsidRPr="002E34D2">
              <w:rPr>
                <w:rStyle w:val="Hyperlink"/>
                <w:rFonts w:asciiTheme="majorBidi" w:hAnsiTheme="majorBidi" w:cstheme="majorBidi"/>
                <w:b/>
                <w:bCs/>
                <w:noProof/>
                <w:sz w:val="28"/>
                <w:szCs w:val="28"/>
                <w:rtl/>
              </w:rPr>
              <w:t xml:space="preserve"> التوصيات العملية والإدارية</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_Toc203765864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53</w:t>
            </w:r>
            <w:r w:rsidRPr="002E34D2">
              <w:rPr>
                <w:noProof/>
                <w:webHidden/>
                <w:sz w:val="28"/>
                <w:szCs w:val="28"/>
              </w:rPr>
              <w:fldChar w:fldCharType="end"/>
            </w:r>
          </w:hyperlink>
        </w:p>
        <w:p w14:paraId="4ABEFC0F" w14:textId="0F4955A4" w:rsidR="002E34D2" w:rsidRPr="002E34D2" w:rsidRDefault="002E34D2" w:rsidP="002E34D2">
          <w:pPr>
            <w:pStyle w:val="TOC2"/>
            <w:tabs>
              <w:tab w:val="right" w:leader="dot" w:pos="10456"/>
            </w:tabs>
            <w:bidi/>
            <w:rPr>
              <w:rFonts w:eastAsiaTheme="minorEastAsia"/>
              <w:noProof/>
              <w:sz w:val="28"/>
              <w:szCs w:val="28"/>
            </w:rPr>
          </w:pPr>
          <w:hyperlink w:anchor="_Toc203765865" w:history="1">
            <w:r w:rsidRPr="002E34D2">
              <w:rPr>
                <w:rStyle w:val="Hyperlink"/>
                <w:rFonts w:asciiTheme="majorBidi" w:hAnsiTheme="majorBidi" w:cstheme="majorBidi"/>
                <w:b/>
                <w:bCs/>
                <w:noProof/>
                <w:sz w:val="28"/>
                <w:szCs w:val="28"/>
                <w:rtl/>
              </w:rPr>
              <w:t>3. مقترحات لأبحاث مستقبلية</w:t>
            </w:r>
            <w:r w:rsidRPr="002E34D2">
              <w:rPr>
                <w:rStyle w:val="Hyperlink"/>
                <w:rFonts w:asciiTheme="majorBidi" w:hAnsiTheme="majorBidi" w:cstheme="majorBidi"/>
                <w:b/>
                <w:bCs/>
                <w:noProof/>
                <w:sz w:val="28"/>
                <w:szCs w:val="28"/>
              </w:rPr>
              <w:t xml:space="preserve"> (Suggestions for Future Research)</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_Toc203765865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56</w:t>
            </w:r>
            <w:r w:rsidRPr="002E34D2">
              <w:rPr>
                <w:noProof/>
                <w:webHidden/>
                <w:sz w:val="28"/>
                <w:szCs w:val="28"/>
              </w:rPr>
              <w:fldChar w:fldCharType="end"/>
            </w:r>
          </w:hyperlink>
        </w:p>
        <w:p w14:paraId="1BD8BB18" w14:textId="0F6173CC" w:rsidR="002E34D2" w:rsidRPr="002E34D2" w:rsidRDefault="002E34D2" w:rsidP="002E34D2">
          <w:pPr>
            <w:pStyle w:val="TOC2"/>
            <w:tabs>
              <w:tab w:val="right" w:leader="dot" w:pos="10456"/>
            </w:tabs>
            <w:bidi/>
            <w:rPr>
              <w:rFonts w:eastAsiaTheme="minorEastAsia"/>
              <w:noProof/>
              <w:sz w:val="28"/>
              <w:szCs w:val="28"/>
            </w:rPr>
          </w:pPr>
          <w:hyperlink w:anchor="_Toc203765866" w:history="1">
            <w:r w:rsidRPr="002E34D2">
              <w:rPr>
                <w:rStyle w:val="Hyperlink"/>
                <w:rFonts w:asciiTheme="majorBidi" w:hAnsiTheme="majorBidi" w:cstheme="majorBidi"/>
                <w:b/>
                <w:bCs/>
                <w:noProof/>
                <w:sz w:val="28"/>
                <w:szCs w:val="28"/>
                <w:rtl/>
              </w:rPr>
              <w:t xml:space="preserve">4. </w:t>
            </w:r>
            <w:r w:rsidRPr="002E34D2">
              <w:rPr>
                <w:rStyle w:val="Hyperlink"/>
                <w:rFonts w:asciiTheme="majorBidi" w:hAnsiTheme="majorBidi" w:cstheme="majorBidi"/>
                <w:b/>
                <w:bCs/>
                <w:noProof/>
                <w:sz w:val="28"/>
                <w:szCs w:val="28"/>
              </w:rPr>
              <w:t xml:space="preserve"> </w:t>
            </w:r>
            <w:r w:rsidRPr="002E34D2">
              <w:rPr>
                <w:rStyle w:val="Hyperlink"/>
                <w:rFonts w:asciiTheme="majorBidi" w:hAnsiTheme="majorBidi" w:cstheme="majorBidi"/>
                <w:b/>
                <w:bCs/>
                <w:noProof/>
                <w:sz w:val="28"/>
                <w:szCs w:val="28"/>
                <w:rtl/>
              </w:rPr>
              <w:t>التحديات والمعوقات التي واجهت البحث</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_Toc203765866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58</w:t>
            </w:r>
            <w:r w:rsidRPr="002E34D2">
              <w:rPr>
                <w:noProof/>
                <w:webHidden/>
                <w:sz w:val="28"/>
                <w:szCs w:val="28"/>
              </w:rPr>
              <w:fldChar w:fldCharType="end"/>
            </w:r>
          </w:hyperlink>
        </w:p>
        <w:p w14:paraId="648E53EB" w14:textId="37A37241" w:rsidR="002E34D2" w:rsidRDefault="002E34D2" w:rsidP="002E34D2">
          <w:pPr>
            <w:pStyle w:val="TOC1"/>
            <w:rPr>
              <w:rFonts w:eastAsiaTheme="minorEastAsia"/>
              <w:noProof/>
            </w:rPr>
          </w:pPr>
          <w:hyperlink w:anchor="_Toc203765867" w:history="1">
            <w:r w:rsidRPr="002E34D2">
              <w:rPr>
                <w:rStyle w:val="Hyperlink"/>
                <w:rFonts w:asciiTheme="majorBidi" w:hAnsiTheme="majorBidi" w:cstheme="majorBidi"/>
                <w:b/>
                <w:bCs/>
                <w:noProof/>
                <w:sz w:val="28"/>
                <w:szCs w:val="28"/>
                <w:rtl/>
              </w:rPr>
              <w:t>قائمة المراجع</w:t>
            </w:r>
            <w:r w:rsidRPr="002E34D2">
              <w:rPr>
                <w:rStyle w:val="Hyperlink"/>
                <w:rFonts w:asciiTheme="majorBidi" w:hAnsiTheme="majorBidi" w:cstheme="majorBidi" w:hint="cs"/>
                <w:b/>
                <w:bCs/>
                <w:noProof/>
                <w:sz w:val="28"/>
                <w:szCs w:val="28"/>
                <w:rtl/>
              </w:rPr>
              <w:t>......................................................</w:t>
            </w:r>
            <w:r w:rsidRPr="002E34D2">
              <w:rPr>
                <w:noProof/>
                <w:webHidden/>
                <w:sz w:val="28"/>
                <w:szCs w:val="28"/>
              </w:rPr>
              <w:tab/>
            </w:r>
            <w:r w:rsidRPr="002E34D2">
              <w:rPr>
                <w:noProof/>
                <w:webHidden/>
                <w:sz w:val="28"/>
                <w:szCs w:val="28"/>
              </w:rPr>
              <w:fldChar w:fldCharType="begin"/>
            </w:r>
            <w:r w:rsidRPr="002E34D2">
              <w:rPr>
                <w:noProof/>
                <w:webHidden/>
                <w:sz w:val="28"/>
                <w:szCs w:val="28"/>
              </w:rPr>
              <w:instrText xml:space="preserve"> PAGEREF _Toc203765867 \h </w:instrText>
            </w:r>
            <w:r w:rsidRPr="002E34D2">
              <w:rPr>
                <w:noProof/>
                <w:webHidden/>
                <w:sz w:val="28"/>
                <w:szCs w:val="28"/>
              </w:rPr>
            </w:r>
            <w:r w:rsidRPr="002E34D2">
              <w:rPr>
                <w:noProof/>
                <w:webHidden/>
                <w:sz w:val="28"/>
                <w:szCs w:val="28"/>
              </w:rPr>
              <w:fldChar w:fldCharType="separate"/>
            </w:r>
            <w:r w:rsidR="00B73A0B">
              <w:rPr>
                <w:noProof/>
                <w:webHidden/>
                <w:sz w:val="28"/>
                <w:szCs w:val="28"/>
                <w:rtl/>
              </w:rPr>
              <w:t>61</w:t>
            </w:r>
            <w:r w:rsidRPr="002E34D2">
              <w:rPr>
                <w:noProof/>
                <w:webHidden/>
                <w:sz w:val="28"/>
                <w:szCs w:val="28"/>
              </w:rPr>
              <w:fldChar w:fldCharType="end"/>
            </w:r>
          </w:hyperlink>
        </w:p>
        <w:p w14:paraId="35845D52" w14:textId="0569DD53" w:rsidR="002E34D2" w:rsidRDefault="002E34D2" w:rsidP="002E34D2">
          <w:pPr>
            <w:bidi/>
          </w:pPr>
          <w:r>
            <w:rPr>
              <w:b/>
              <w:bCs/>
              <w:noProof/>
            </w:rPr>
            <w:fldChar w:fldCharType="end"/>
          </w:r>
        </w:p>
      </w:sdtContent>
    </w:sdt>
    <w:p w14:paraId="69229EDB" w14:textId="77777777" w:rsidR="00742C5B" w:rsidRPr="002E34D2" w:rsidRDefault="00742C5B" w:rsidP="002E34D2">
      <w:pPr>
        <w:bidi/>
        <w:rPr>
          <w:rFonts w:asciiTheme="majorBidi" w:hAnsiTheme="majorBidi" w:cstheme="majorBidi"/>
          <w:b/>
          <w:bCs/>
          <w:rtl/>
        </w:rPr>
      </w:pPr>
    </w:p>
    <w:p w14:paraId="417B8A1C" w14:textId="77777777" w:rsidR="00742C5B" w:rsidRDefault="00742C5B" w:rsidP="002E34D2">
      <w:pPr>
        <w:bidi/>
        <w:rPr>
          <w:b/>
          <w:bCs/>
          <w:rtl/>
        </w:rPr>
      </w:pPr>
    </w:p>
    <w:p w14:paraId="50102213" w14:textId="77777777" w:rsidR="00884FC7" w:rsidRDefault="00884FC7" w:rsidP="002E34D2">
      <w:pPr>
        <w:bidi/>
        <w:rPr>
          <w:b/>
          <w:bCs/>
          <w:rtl/>
        </w:rPr>
      </w:pPr>
    </w:p>
    <w:p w14:paraId="6B692006" w14:textId="77777777" w:rsidR="00884FC7" w:rsidRDefault="00884FC7" w:rsidP="002E34D2">
      <w:pPr>
        <w:bidi/>
        <w:rPr>
          <w:b/>
          <w:bCs/>
          <w:rtl/>
        </w:rPr>
      </w:pPr>
    </w:p>
    <w:p w14:paraId="61A0F234" w14:textId="77777777" w:rsidR="00367663" w:rsidRDefault="00367663" w:rsidP="002E34D2">
      <w:pPr>
        <w:bidi/>
        <w:rPr>
          <w:b/>
          <w:bCs/>
          <w:rtl/>
        </w:rPr>
      </w:pPr>
    </w:p>
    <w:p w14:paraId="0BDA18A8" w14:textId="77777777" w:rsidR="00367663" w:rsidRDefault="00367663" w:rsidP="002E34D2">
      <w:pPr>
        <w:bidi/>
        <w:rPr>
          <w:b/>
          <w:bCs/>
          <w:rtl/>
        </w:rPr>
      </w:pPr>
    </w:p>
    <w:p w14:paraId="5475DE1A" w14:textId="77777777" w:rsidR="00367663" w:rsidRDefault="00367663" w:rsidP="002E34D2">
      <w:pPr>
        <w:bidi/>
        <w:rPr>
          <w:b/>
          <w:bCs/>
          <w:rtl/>
        </w:rPr>
      </w:pPr>
    </w:p>
    <w:p w14:paraId="6299C2F8" w14:textId="77777777" w:rsidR="00367663" w:rsidRDefault="00367663" w:rsidP="002E34D2">
      <w:pPr>
        <w:bidi/>
        <w:rPr>
          <w:b/>
          <w:bCs/>
          <w:rtl/>
        </w:rPr>
      </w:pPr>
    </w:p>
    <w:p w14:paraId="164B054B" w14:textId="77777777" w:rsidR="00367663" w:rsidRDefault="00367663" w:rsidP="002E34D2">
      <w:pPr>
        <w:bidi/>
        <w:rPr>
          <w:b/>
          <w:bCs/>
          <w:rtl/>
        </w:rPr>
      </w:pPr>
    </w:p>
    <w:p w14:paraId="1E1B7301" w14:textId="77777777" w:rsidR="00367663" w:rsidRDefault="00367663" w:rsidP="002E34D2">
      <w:pPr>
        <w:bidi/>
        <w:rPr>
          <w:b/>
          <w:bCs/>
          <w:rtl/>
        </w:rPr>
      </w:pPr>
    </w:p>
    <w:p w14:paraId="0CCF9AC7" w14:textId="77777777" w:rsidR="00367663" w:rsidRDefault="00367663" w:rsidP="002E34D2">
      <w:pPr>
        <w:bidi/>
        <w:rPr>
          <w:b/>
          <w:bCs/>
          <w:rtl/>
        </w:rPr>
      </w:pPr>
    </w:p>
    <w:p w14:paraId="0614AF53" w14:textId="77777777" w:rsidR="00367663" w:rsidRDefault="00367663" w:rsidP="002E34D2">
      <w:pPr>
        <w:bidi/>
        <w:rPr>
          <w:b/>
          <w:bCs/>
          <w:rtl/>
        </w:rPr>
      </w:pPr>
    </w:p>
    <w:p w14:paraId="4AD21132" w14:textId="77777777" w:rsidR="00367663" w:rsidRDefault="00367663" w:rsidP="002E34D2">
      <w:pPr>
        <w:bidi/>
        <w:rPr>
          <w:b/>
          <w:bCs/>
          <w:rtl/>
        </w:rPr>
      </w:pPr>
    </w:p>
    <w:p w14:paraId="2816BFC8" w14:textId="77777777" w:rsidR="00600F61" w:rsidRDefault="00600F61" w:rsidP="002E34D2">
      <w:pPr>
        <w:bidi/>
        <w:rPr>
          <w:b/>
          <w:bCs/>
          <w:rtl/>
        </w:rPr>
      </w:pPr>
    </w:p>
    <w:p w14:paraId="183AF786" w14:textId="77777777" w:rsidR="00600F61" w:rsidRDefault="00600F61" w:rsidP="002E34D2">
      <w:pPr>
        <w:bidi/>
        <w:rPr>
          <w:b/>
          <w:bCs/>
          <w:rtl/>
        </w:rPr>
      </w:pPr>
    </w:p>
    <w:p w14:paraId="2A60F211" w14:textId="77777777" w:rsidR="00600F61" w:rsidRDefault="00600F61" w:rsidP="002E34D2">
      <w:pPr>
        <w:bidi/>
        <w:rPr>
          <w:b/>
          <w:bCs/>
          <w:rtl/>
        </w:rPr>
      </w:pPr>
    </w:p>
    <w:p w14:paraId="1FA2BA5A" w14:textId="77777777" w:rsidR="00600F61" w:rsidRDefault="00600F61" w:rsidP="002E34D2">
      <w:pPr>
        <w:bidi/>
        <w:rPr>
          <w:b/>
          <w:bCs/>
          <w:rtl/>
        </w:rPr>
      </w:pPr>
    </w:p>
    <w:p w14:paraId="18C6CCE6" w14:textId="77777777" w:rsidR="00600F61" w:rsidRDefault="00600F61" w:rsidP="002E34D2">
      <w:pPr>
        <w:bidi/>
        <w:rPr>
          <w:b/>
          <w:bCs/>
          <w:rtl/>
        </w:rPr>
      </w:pPr>
    </w:p>
    <w:p w14:paraId="68BD8A25" w14:textId="77777777" w:rsidR="00600F61" w:rsidRDefault="00600F61" w:rsidP="002E34D2">
      <w:pPr>
        <w:bidi/>
        <w:rPr>
          <w:b/>
          <w:bCs/>
          <w:rtl/>
        </w:rPr>
      </w:pPr>
    </w:p>
    <w:p w14:paraId="3C416F51" w14:textId="40211E17" w:rsidR="00676061" w:rsidRDefault="00676061" w:rsidP="002E34D2">
      <w:pPr>
        <w:bidi/>
        <w:rPr>
          <w:b/>
          <w:bCs/>
          <w:rtl/>
        </w:rPr>
      </w:pPr>
    </w:p>
    <w:p w14:paraId="473FB7F5" w14:textId="065C2307" w:rsidR="0014570B" w:rsidRPr="0014570B" w:rsidRDefault="0014570B" w:rsidP="002E34D2">
      <w:pPr>
        <w:bidi/>
        <w:rPr>
          <w:rFonts w:asciiTheme="majorBidi" w:hAnsiTheme="majorBidi" w:cstheme="majorBidi"/>
          <w:b/>
          <w:bCs/>
          <w:rtl/>
        </w:rPr>
      </w:pPr>
    </w:p>
    <w:p w14:paraId="7C38192D" w14:textId="315AF76B" w:rsidR="0014570B" w:rsidRDefault="0014570B" w:rsidP="002E34D2">
      <w:pPr>
        <w:bidi/>
        <w:rPr>
          <w:b/>
          <w:bCs/>
          <w:rtl/>
        </w:rPr>
      </w:pPr>
    </w:p>
    <w:p w14:paraId="4E19ACC6" w14:textId="25C5A3E2" w:rsidR="0014570B" w:rsidRDefault="0014570B" w:rsidP="002E34D2">
      <w:pPr>
        <w:bidi/>
        <w:rPr>
          <w:b/>
          <w:bCs/>
          <w:rtl/>
        </w:rPr>
      </w:pPr>
    </w:p>
    <w:p w14:paraId="64EBC3D0" w14:textId="59016804" w:rsidR="0014570B" w:rsidRDefault="0014570B" w:rsidP="002E34D2">
      <w:pPr>
        <w:bidi/>
        <w:rPr>
          <w:b/>
          <w:bCs/>
          <w:rtl/>
        </w:rPr>
      </w:pPr>
    </w:p>
    <w:p w14:paraId="4DE7F633" w14:textId="77777777" w:rsidR="0014570B" w:rsidRDefault="0014570B" w:rsidP="002E34D2">
      <w:pPr>
        <w:bidi/>
        <w:rPr>
          <w:b/>
          <w:bCs/>
          <w:rtl/>
        </w:rPr>
      </w:pPr>
    </w:p>
    <w:p w14:paraId="71D97580" w14:textId="21198348" w:rsidR="0014570B" w:rsidRDefault="0014570B" w:rsidP="002E34D2">
      <w:pPr>
        <w:bidi/>
        <w:rPr>
          <w:b/>
          <w:bCs/>
          <w:rtl/>
        </w:rPr>
      </w:pPr>
    </w:p>
    <w:p w14:paraId="7340E6CC" w14:textId="77777777" w:rsidR="0014570B" w:rsidRDefault="0014570B" w:rsidP="002E34D2">
      <w:pPr>
        <w:bidi/>
        <w:rPr>
          <w:b/>
          <w:bCs/>
          <w:rtl/>
        </w:rPr>
      </w:pPr>
    </w:p>
    <w:p w14:paraId="725B9A64" w14:textId="50EF84EF" w:rsidR="0014570B" w:rsidRDefault="0014570B" w:rsidP="002E34D2">
      <w:pPr>
        <w:bidi/>
        <w:rPr>
          <w:b/>
          <w:bCs/>
          <w:rtl/>
        </w:rPr>
      </w:pPr>
    </w:p>
    <w:p w14:paraId="6BD04F0C" w14:textId="77777777" w:rsidR="0014570B" w:rsidRDefault="0014570B" w:rsidP="002E34D2">
      <w:pPr>
        <w:bidi/>
        <w:rPr>
          <w:b/>
          <w:bCs/>
          <w:rtl/>
        </w:rPr>
      </w:pPr>
    </w:p>
    <w:p w14:paraId="7EFCDF0F" w14:textId="3AACEAC0" w:rsidR="0014570B" w:rsidRDefault="00E2479A" w:rsidP="002E34D2">
      <w:pPr>
        <w:bidi/>
        <w:rPr>
          <w:b/>
          <w:bCs/>
          <w:rtl/>
        </w:rPr>
      </w:pPr>
      <w:r>
        <w:rPr>
          <w:b/>
          <w:bCs/>
          <w:noProof/>
          <w:rtl/>
          <w:lang w:val="ar-SA"/>
        </w:rPr>
        <mc:AlternateContent>
          <mc:Choice Requires="wps">
            <w:drawing>
              <wp:anchor distT="0" distB="0" distL="114300" distR="114300" simplePos="0" relativeHeight="251670528" behindDoc="0" locked="0" layoutInCell="1" allowOverlap="1" wp14:anchorId="70C2E950" wp14:editId="2EEAC969">
                <wp:simplePos x="0" y="0"/>
                <wp:positionH relativeFrom="margin">
                  <wp:posOffset>812165</wp:posOffset>
                </wp:positionH>
                <wp:positionV relativeFrom="paragraph">
                  <wp:posOffset>118745</wp:posOffset>
                </wp:positionV>
                <wp:extent cx="4819650" cy="2686050"/>
                <wp:effectExtent l="0" t="0" r="19050" b="19050"/>
                <wp:wrapNone/>
                <wp:docPr id="1920565826" name="Frame 4"/>
                <wp:cNvGraphicFramePr/>
                <a:graphic xmlns:a="http://schemas.openxmlformats.org/drawingml/2006/main">
                  <a:graphicData uri="http://schemas.microsoft.com/office/word/2010/wordprocessingShape">
                    <wps:wsp>
                      <wps:cNvSpPr/>
                      <wps:spPr>
                        <a:xfrm>
                          <a:off x="0" y="0"/>
                          <a:ext cx="4819650" cy="2686050"/>
                        </a:xfrm>
                        <a:prstGeom prst="frame">
                          <a:avLst/>
                        </a:prstGeom>
                      </wps:spPr>
                      <wps:style>
                        <a:lnRef idx="1">
                          <a:schemeClr val="accent5"/>
                        </a:lnRef>
                        <a:fillRef idx="2">
                          <a:schemeClr val="accent5"/>
                        </a:fillRef>
                        <a:effectRef idx="1">
                          <a:schemeClr val="accent5"/>
                        </a:effectRef>
                        <a:fontRef idx="minor">
                          <a:schemeClr val="dk1"/>
                        </a:fontRef>
                      </wps:style>
                      <wps:txbx>
                        <w:txbxContent>
                          <w:p w14:paraId="1D310040" w14:textId="77777777" w:rsidR="00CF6C3B" w:rsidRDefault="00CF6C3B" w:rsidP="00CF6C3B">
                            <w:pPr>
                              <w:bidi/>
                              <w:rPr>
                                <w:rFonts w:asciiTheme="majorBidi" w:hAnsiTheme="majorBidi" w:cstheme="majorBidi"/>
                                <w:b/>
                                <w:bCs/>
                                <w:sz w:val="28"/>
                                <w:szCs w:val="28"/>
                                <w:rtl/>
                              </w:rPr>
                            </w:pPr>
                          </w:p>
                          <w:p w14:paraId="1EC96468" w14:textId="24319515" w:rsidR="00CF6C3B" w:rsidRPr="00676061" w:rsidRDefault="00CF6C3B" w:rsidP="00CF6C3B">
                            <w:pPr>
                              <w:bidi/>
                              <w:jc w:val="center"/>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Theme="majorBidi" w:hAnsiTheme="majorBidi" w:cstheme="majorBidi" w:hint="cs"/>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الاول</w:t>
                            </w: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94004A" w14:textId="7BE364DF" w:rsidR="00CF6C3B" w:rsidRDefault="00CF6C3B" w:rsidP="00CF6C3B">
                            <w:pPr>
                              <w:jc w:val="center"/>
                            </w:pPr>
                            <w:r>
                              <w:rPr>
                                <w:rFonts w:asciiTheme="majorBidi" w:hAnsiTheme="majorBidi" w:cstheme="majorBidi" w:hint="cs"/>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المقدمة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2E950" id="Frame 4" o:spid="_x0000_s1027" style="position:absolute;left:0;text-align:left;margin-left:63.95pt;margin-top:9.35pt;width:379.5pt;height:211.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819650,2686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" adj="-11796480,,5400" path="m,l4819650,r,2686050l,2686050,,xm335756,335756r,2014538l4483894,2350294r,-2014538l335756,335756xe" fillcolor="#91bce3 [2168]" strokecolor="#5b9bd5 [3208]" strokeweight=".5pt">
                <v:fill color2="#7aaddd [2616]" rotate="t" colors="0 #b1cbe9;.5 #a3c1e5;1 #92b9e4" focus="100%" type="gradient">
                  <o:fill v:ext="view" type="gradientUnscaled"/>
                </v:fill>
                <v:stroke joinstyle="miter"/>
                <v:formulas/>
                <v:path arrowok="t" o:connecttype="custom" o:connectlocs="0,0;4819650,0;4819650,2686050;0,2686050;0,0;335756,335756;335756,2350294;4483894,2350294;4483894,335756;335756,335756" o:connectangles="0,0,0,0,0,0,0,0,0,0" textboxrect="0,0,4819650,2686050"/>
                <v:textbox>
                  <w:txbxContent>
                    <w:p w14:paraId="1D310040" w14:textId="77777777" w:rsidR="00CF6C3B" w:rsidRDefault="00CF6C3B" w:rsidP="00CF6C3B">
                      <w:pPr>
                        <w:bidi/>
                        <w:rPr>
                          <w:rFonts w:asciiTheme="majorBidi" w:hAnsiTheme="majorBidi" w:cstheme="majorBidi"/>
                          <w:b/>
                          <w:bCs/>
                          <w:sz w:val="28"/>
                          <w:szCs w:val="28"/>
                          <w:rtl/>
                        </w:rPr>
                      </w:pPr>
                    </w:p>
                    <w:p w14:paraId="1EC96468" w14:textId="24319515" w:rsidR="00CF6C3B" w:rsidRPr="00676061" w:rsidRDefault="00CF6C3B" w:rsidP="00CF6C3B">
                      <w:pPr>
                        <w:bidi/>
                        <w:jc w:val="center"/>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Theme="majorBidi" w:hAnsiTheme="majorBidi" w:cstheme="majorBidi" w:hint="cs"/>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الاول</w:t>
                      </w: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94004A" w14:textId="7BE364DF" w:rsidR="00CF6C3B" w:rsidRDefault="00CF6C3B" w:rsidP="00CF6C3B">
                      <w:pPr>
                        <w:jc w:val="center"/>
                      </w:pPr>
                      <w:r>
                        <w:rPr>
                          <w:rFonts w:asciiTheme="majorBidi" w:hAnsiTheme="majorBidi" w:cstheme="majorBidi" w:hint="cs"/>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المقدمة </w:t>
                      </w:r>
                    </w:p>
                  </w:txbxContent>
                </v:textbox>
                <w10:wrap anchorx="margin"/>
              </v:shape>
            </w:pict>
          </mc:Fallback>
        </mc:AlternateContent>
      </w:r>
    </w:p>
    <w:p w14:paraId="7A0F68C9" w14:textId="51FB8F15" w:rsidR="0014570B" w:rsidRDefault="0014570B" w:rsidP="002E34D2">
      <w:pPr>
        <w:bidi/>
        <w:rPr>
          <w:b/>
          <w:bCs/>
          <w:rtl/>
        </w:rPr>
      </w:pPr>
    </w:p>
    <w:p w14:paraId="2FEC5400" w14:textId="7186C417" w:rsidR="0014570B" w:rsidRDefault="0014570B" w:rsidP="002E34D2">
      <w:pPr>
        <w:bidi/>
        <w:rPr>
          <w:b/>
          <w:bCs/>
          <w:rtl/>
        </w:rPr>
      </w:pPr>
    </w:p>
    <w:p w14:paraId="1E606A1D" w14:textId="77777777" w:rsidR="0014570B" w:rsidRDefault="0014570B" w:rsidP="002E34D2">
      <w:pPr>
        <w:bidi/>
        <w:rPr>
          <w:b/>
          <w:bCs/>
          <w:rtl/>
        </w:rPr>
      </w:pPr>
    </w:p>
    <w:p w14:paraId="1A880663" w14:textId="6633F100" w:rsidR="0014570B" w:rsidRDefault="0014570B" w:rsidP="002E34D2">
      <w:pPr>
        <w:bidi/>
        <w:rPr>
          <w:b/>
          <w:bCs/>
          <w:rtl/>
        </w:rPr>
      </w:pPr>
    </w:p>
    <w:p w14:paraId="48781BA6" w14:textId="77777777" w:rsidR="0014570B" w:rsidRDefault="0014570B" w:rsidP="002E34D2">
      <w:pPr>
        <w:bidi/>
        <w:rPr>
          <w:b/>
          <w:bCs/>
          <w:rtl/>
        </w:rPr>
      </w:pPr>
    </w:p>
    <w:p w14:paraId="4AA48AD6" w14:textId="77777777" w:rsidR="0014570B" w:rsidRDefault="0014570B" w:rsidP="002E34D2">
      <w:pPr>
        <w:bidi/>
        <w:rPr>
          <w:b/>
          <w:bCs/>
          <w:rtl/>
        </w:rPr>
      </w:pPr>
    </w:p>
    <w:p w14:paraId="2E6935D2" w14:textId="77777777" w:rsidR="0014570B" w:rsidRDefault="0014570B" w:rsidP="002E34D2">
      <w:pPr>
        <w:bidi/>
        <w:rPr>
          <w:b/>
          <w:bCs/>
          <w:rtl/>
        </w:rPr>
      </w:pPr>
    </w:p>
    <w:p w14:paraId="1C2B5869" w14:textId="77777777" w:rsidR="00676061" w:rsidRDefault="00676061" w:rsidP="002E34D2">
      <w:pPr>
        <w:bidi/>
        <w:rPr>
          <w:b/>
          <w:bCs/>
          <w:rtl/>
        </w:rPr>
      </w:pPr>
    </w:p>
    <w:p w14:paraId="793EFD9F" w14:textId="77777777" w:rsidR="008D3D9E" w:rsidRDefault="008D3D9E" w:rsidP="002E34D2">
      <w:pPr>
        <w:bidi/>
        <w:rPr>
          <w:b/>
          <w:bCs/>
          <w:rtl/>
        </w:rPr>
      </w:pPr>
    </w:p>
    <w:p w14:paraId="643C2BD2" w14:textId="77777777" w:rsidR="008D3D9E" w:rsidRDefault="008D3D9E" w:rsidP="002E34D2">
      <w:pPr>
        <w:bidi/>
        <w:rPr>
          <w:b/>
          <w:bCs/>
          <w:rtl/>
        </w:rPr>
      </w:pPr>
    </w:p>
    <w:p w14:paraId="46B8498F" w14:textId="77777777" w:rsidR="008D3D9E" w:rsidRDefault="008D3D9E" w:rsidP="002E34D2">
      <w:pPr>
        <w:bidi/>
        <w:rPr>
          <w:b/>
          <w:bCs/>
          <w:rtl/>
        </w:rPr>
      </w:pPr>
    </w:p>
    <w:p w14:paraId="177D418B" w14:textId="77777777" w:rsidR="008D3D9E" w:rsidRDefault="008D3D9E" w:rsidP="002E34D2">
      <w:pPr>
        <w:bidi/>
        <w:rPr>
          <w:b/>
          <w:bCs/>
          <w:rtl/>
        </w:rPr>
      </w:pPr>
    </w:p>
    <w:p w14:paraId="59DBF4D6" w14:textId="77777777" w:rsidR="008D3D9E" w:rsidRDefault="008D3D9E" w:rsidP="002E34D2">
      <w:pPr>
        <w:bidi/>
        <w:rPr>
          <w:b/>
          <w:bCs/>
          <w:rtl/>
        </w:rPr>
      </w:pPr>
    </w:p>
    <w:p w14:paraId="21AE9E7E" w14:textId="77777777" w:rsidR="008D3D9E" w:rsidRDefault="008D3D9E" w:rsidP="002E34D2">
      <w:pPr>
        <w:bidi/>
        <w:rPr>
          <w:b/>
          <w:bCs/>
          <w:rtl/>
        </w:rPr>
      </w:pPr>
    </w:p>
    <w:p w14:paraId="6889A896" w14:textId="77777777" w:rsidR="008D3D9E" w:rsidRDefault="008D3D9E" w:rsidP="002E34D2">
      <w:pPr>
        <w:bidi/>
        <w:rPr>
          <w:b/>
          <w:bCs/>
          <w:rtl/>
        </w:rPr>
      </w:pPr>
    </w:p>
    <w:p w14:paraId="4660CE10" w14:textId="77777777" w:rsidR="008D3D9E" w:rsidRDefault="008D3D9E" w:rsidP="002E34D2">
      <w:pPr>
        <w:bidi/>
        <w:rPr>
          <w:b/>
          <w:bCs/>
          <w:rtl/>
        </w:rPr>
      </w:pPr>
    </w:p>
    <w:p w14:paraId="3BCDB1CB" w14:textId="77777777" w:rsidR="00676061" w:rsidRDefault="00676061" w:rsidP="002E34D2">
      <w:pPr>
        <w:bidi/>
        <w:rPr>
          <w:b/>
          <w:bCs/>
          <w:rtl/>
        </w:rPr>
      </w:pPr>
    </w:p>
    <w:p w14:paraId="46742896" w14:textId="77777777" w:rsidR="00676061" w:rsidRDefault="00676061" w:rsidP="002E34D2">
      <w:pPr>
        <w:bidi/>
        <w:rPr>
          <w:b/>
          <w:bCs/>
          <w:rtl/>
        </w:rPr>
      </w:pPr>
    </w:p>
    <w:p w14:paraId="36B4236B" w14:textId="77777777" w:rsidR="0014570B" w:rsidRDefault="0014570B" w:rsidP="002E34D2">
      <w:pPr>
        <w:bidi/>
        <w:rPr>
          <w:b/>
          <w:bCs/>
          <w:rtl/>
        </w:rPr>
      </w:pPr>
    </w:p>
    <w:p w14:paraId="4C506E99" w14:textId="77777777" w:rsidR="0014570B" w:rsidRDefault="0014570B" w:rsidP="002E34D2">
      <w:pPr>
        <w:bidi/>
        <w:rPr>
          <w:b/>
          <w:bCs/>
          <w:rtl/>
        </w:rPr>
      </w:pPr>
    </w:p>
    <w:p w14:paraId="3981513D" w14:textId="77777777" w:rsidR="00367663" w:rsidRDefault="00367663" w:rsidP="002E34D2">
      <w:pPr>
        <w:bidi/>
        <w:rPr>
          <w:b/>
          <w:bCs/>
          <w:rtl/>
        </w:rPr>
      </w:pPr>
    </w:p>
    <w:p w14:paraId="22310AB0" w14:textId="77777777" w:rsidR="002E34D2" w:rsidRDefault="002E34D2" w:rsidP="002E34D2">
      <w:pPr>
        <w:bidi/>
        <w:rPr>
          <w:b/>
          <w:bCs/>
          <w:rtl/>
        </w:rPr>
      </w:pPr>
    </w:p>
    <w:p w14:paraId="727BECA1" w14:textId="19B05308" w:rsidR="00742C5B" w:rsidRDefault="00742C5B" w:rsidP="002E34D2">
      <w:pPr>
        <w:bidi/>
        <w:outlineLvl w:val="0"/>
        <w:rPr>
          <w:rFonts w:asciiTheme="majorBidi" w:hAnsiTheme="majorBidi" w:cstheme="majorBidi"/>
          <w:b/>
          <w:bCs/>
          <w:color w:val="4472C4" w:themeColor="accent1"/>
          <w:sz w:val="36"/>
          <w:szCs w:val="36"/>
          <w:u w:val="single"/>
          <w:rtl/>
        </w:rPr>
      </w:pPr>
      <w:bookmarkStart w:id="0" w:name="_Toc203689842"/>
      <w:bookmarkStart w:id="1" w:name="_Toc203765833"/>
      <w:r w:rsidRPr="00367663">
        <w:rPr>
          <w:rFonts w:asciiTheme="majorBidi" w:hAnsiTheme="majorBidi" w:cstheme="majorBidi"/>
          <w:b/>
          <w:bCs/>
          <w:color w:val="4472C4" w:themeColor="accent1"/>
          <w:sz w:val="36"/>
          <w:szCs w:val="36"/>
          <w:u w:val="single"/>
          <w:rtl/>
        </w:rPr>
        <w:t>المقدمة</w:t>
      </w:r>
      <w:bookmarkEnd w:id="0"/>
      <w:bookmarkEnd w:id="1"/>
    </w:p>
    <w:p w14:paraId="701FD8FD" w14:textId="77777777" w:rsidR="00367663" w:rsidRDefault="00367663" w:rsidP="002E34D2">
      <w:pPr>
        <w:bidi/>
        <w:rPr>
          <w:rFonts w:asciiTheme="majorBidi" w:hAnsiTheme="majorBidi" w:cstheme="majorBidi"/>
          <w:b/>
          <w:bCs/>
          <w:color w:val="4472C4" w:themeColor="accent1"/>
          <w:sz w:val="36"/>
          <w:szCs w:val="36"/>
          <w:u w:val="single"/>
          <w:rtl/>
        </w:rPr>
      </w:pPr>
    </w:p>
    <w:p w14:paraId="418F777C" w14:textId="753275B5" w:rsidR="005E2683" w:rsidRPr="005E2683" w:rsidRDefault="005E2683" w:rsidP="002E34D2">
      <w:pPr>
        <w:bidi/>
        <w:rPr>
          <w:rFonts w:asciiTheme="majorBidi" w:hAnsiTheme="majorBidi" w:cstheme="majorBidi"/>
          <w:sz w:val="28"/>
          <w:szCs w:val="28"/>
        </w:rPr>
      </w:pPr>
    </w:p>
    <w:p w14:paraId="4A5C7E71"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شهد العالم خلال السنوات الأخيرة تسارعًا غير مسبوق في تكرار الكوارث البيئية وشدتها، حيث أصبحت التغيرات المناخية، والتلوث البيئي، والكوارث الطبيعية كالسيول والحرائق والعواصف والأعاصير، من أبرز التحديات التي تهدد استمرارية واستدامة المشاريع المختلفة حول العالم. لم تعد هذه الكوارث مجرد أحداث نادرة، بل أصبحت واقعًا يوميًا تواجهه الدول المتقدمة والنامية على حد سواء، مما أفرز ضغوطًا متزايدة على الحكومات وقطاعات الأعمال لتبني استراتيجيات متطورة لإدارة المخاطر والتخطيط المسبق للطوارئ</w:t>
      </w:r>
      <w:r w:rsidRPr="005E2683">
        <w:rPr>
          <w:rFonts w:asciiTheme="majorBidi" w:hAnsiTheme="majorBidi" w:cstheme="majorBidi"/>
          <w:sz w:val="28"/>
          <w:szCs w:val="28"/>
        </w:rPr>
        <w:t>.</w:t>
      </w:r>
    </w:p>
    <w:p w14:paraId="596B9AF4"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تعتمد استمرارية المشاريع ونجاحها بشكل متزايد على قدرتها على الاستجابة السريعة والتعامل الذكي مع الكوارث البيئية، إذ أن الخسائر البشرية والاقتصادية الناتجة عن هذه الكوارث باتت تشكل هاجسًا حقيقيًا لصناع القرار في القطاعين العام والخاص. تشير إحصاءات الأمم المتحدة إلى أن الكوارث البيئية في عام 2023 تسببت في خسائر اقتصادية عالمية تتجاوز 313 مليار دولار أمريكي، وأثرت على حياة أكثر من 100 مليون شخص بشكل مباشر أو غير مباشر</w:t>
      </w:r>
      <w:r w:rsidRPr="005E2683">
        <w:rPr>
          <w:rFonts w:asciiTheme="majorBidi" w:hAnsiTheme="majorBidi" w:cstheme="majorBidi"/>
          <w:sz w:val="28"/>
          <w:szCs w:val="28"/>
        </w:rPr>
        <w:t>. (UNDRR, 2023)</w:t>
      </w:r>
    </w:p>
    <w:p w14:paraId="10245DAF"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وفي ظل هذه التحديات، برزت الحاجة الملحة لإيجاد حلول مبتكرة وفعالة في مجال إدارة المخاطر، خاصة مع محدودية فاعلية الطرق التقليدية التي غالبًا ما تعتمد على ردود الفعل بعد وقوع الكارثة. وهنا يأتي الذكاء الاصطناعي ليغير قواعد اللعبة، إذ يوفر قدرات غير مسبوقة في التنبؤ بالمخاطر، وتحليل البيانات الضخمة، وتقديم توصيات ذكية تسهم في تقليل الأضرار وتحسين قدرة المشاريع على الصمود والاستمرارية</w:t>
      </w:r>
      <w:r w:rsidRPr="005E2683">
        <w:rPr>
          <w:rFonts w:asciiTheme="majorBidi" w:hAnsiTheme="majorBidi" w:cstheme="majorBidi"/>
          <w:sz w:val="28"/>
          <w:szCs w:val="28"/>
        </w:rPr>
        <w:t>.</w:t>
      </w:r>
    </w:p>
    <w:p w14:paraId="5E2AAA49"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لقد أصبح توظيف الذكاء الاصطناعي في مجال إدارة الكوارث البيئية أحد أبرز الاتجاهات الحديثة في العالم الأكاديمي والمهني، حيث تشير الدراسات الحديثة إلى أن 60% من مديري المشاريع الكبرى عالميًا أصبحوا يعتمدون بشكل أو بآخر على أنظمة الذكاء الاصطناعي في تحليل سيناريوهات المخاطر واتخاذ القرارات الاستباقية</w:t>
      </w:r>
      <w:r w:rsidRPr="005E2683">
        <w:rPr>
          <w:rFonts w:asciiTheme="majorBidi" w:hAnsiTheme="majorBidi" w:cstheme="majorBidi"/>
          <w:sz w:val="28"/>
          <w:szCs w:val="28"/>
        </w:rPr>
        <w:t xml:space="preserve"> (</w:t>
      </w:r>
      <w:hyperlink r:id="rId10" w:tgtFrame="_new" w:history="1">
        <w:r w:rsidRPr="005E2683">
          <w:rPr>
            <w:rStyle w:val="Hyperlink"/>
            <w:rFonts w:asciiTheme="majorBidi" w:hAnsiTheme="majorBidi" w:cstheme="majorBidi"/>
            <w:color w:val="auto"/>
            <w:sz w:val="28"/>
            <w:szCs w:val="28"/>
            <w:u w:val="none"/>
          </w:rPr>
          <w:t>Stanford AI Index, 2024</w:t>
        </w:r>
      </w:hyperlink>
      <w:r w:rsidRPr="005E2683">
        <w:rPr>
          <w:rFonts w:asciiTheme="majorBidi" w:hAnsiTheme="majorBidi" w:cstheme="majorBidi"/>
          <w:sz w:val="28"/>
          <w:szCs w:val="28"/>
        </w:rPr>
        <w:t xml:space="preserve">). </w:t>
      </w:r>
      <w:r w:rsidRPr="005E2683">
        <w:rPr>
          <w:rFonts w:asciiTheme="majorBidi" w:hAnsiTheme="majorBidi" w:cstheme="majorBidi"/>
          <w:sz w:val="28"/>
          <w:szCs w:val="28"/>
          <w:rtl/>
        </w:rPr>
        <w:t>من هنا تبرز أهمية هذه الدراسة في تسليط الضوء على إمكانيات الذكاء الاصطناعي في مواجهة تحديات الكوارث البيئية، وتقييم أثر هذه التقنيات على استدامة المشاريع ونجاحها</w:t>
      </w:r>
      <w:r w:rsidRPr="005E2683">
        <w:rPr>
          <w:rFonts w:asciiTheme="majorBidi" w:hAnsiTheme="majorBidi" w:cstheme="majorBidi"/>
          <w:sz w:val="28"/>
          <w:szCs w:val="28"/>
        </w:rPr>
        <w:t>.</w:t>
      </w:r>
    </w:p>
    <w:p w14:paraId="25D396B3" w14:textId="2BDA9C9D" w:rsidR="005E2683" w:rsidRDefault="005E2683" w:rsidP="002E34D2">
      <w:pPr>
        <w:bidi/>
        <w:rPr>
          <w:rFonts w:asciiTheme="majorBidi" w:hAnsiTheme="majorBidi" w:cstheme="majorBidi"/>
          <w:sz w:val="28"/>
          <w:szCs w:val="28"/>
          <w:rtl/>
        </w:rPr>
      </w:pPr>
    </w:p>
    <w:p w14:paraId="112BB074" w14:textId="77777777" w:rsidR="005E2683" w:rsidRDefault="005E2683" w:rsidP="002E34D2">
      <w:pPr>
        <w:bidi/>
        <w:rPr>
          <w:rFonts w:asciiTheme="majorBidi" w:hAnsiTheme="majorBidi" w:cstheme="majorBidi"/>
          <w:sz w:val="28"/>
          <w:szCs w:val="28"/>
          <w:rtl/>
        </w:rPr>
      </w:pPr>
    </w:p>
    <w:p w14:paraId="788FCE84" w14:textId="77777777" w:rsidR="005E2683" w:rsidRDefault="005E2683" w:rsidP="002E34D2">
      <w:pPr>
        <w:bidi/>
        <w:rPr>
          <w:rFonts w:asciiTheme="majorBidi" w:hAnsiTheme="majorBidi" w:cstheme="majorBidi"/>
          <w:sz w:val="28"/>
          <w:szCs w:val="28"/>
          <w:rtl/>
        </w:rPr>
      </w:pPr>
    </w:p>
    <w:p w14:paraId="57EF8A31" w14:textId="77777777" w:rsidR="005E2683" w:rsidRDefault="005E2683" w:rsidP="002E34D2">
      <w:pPr>
        <w:bidi/>
        <w:rPr>
          <w:rFonts w:asciiTheme="majorBidi" w:hAnsiTheme="majorBidi" w:cstheme="majorBidi"/>
          <w:sz w:val="28"/>
          <w:szCs w:val="28"/>
          <w:rtl/>
        </w:rPr>
      </w:pPr>
    </w:p>
    <w:p w14:paraId="4ECFBD0C" w14:textId="77777777" w:rsidR="005E2683" w:rsidRDefault="005E2683" w:rsidP="002E34D2">
      <w:pPr>
        <w:bidi/>
        <w:rPr>
          <w:rFonts w:asciiTheme="majorBidi" w:hAnsiTheme="majorBidi" w:cstheme="majorBidi"/>
          <w:sz w:val="28"/>
          <w:szCs w:val="28"/>
          <w:rtl/>
        </w:rPr>
      </w:pPr>
    </w:p>
    <w:p w14:paraId="5D6A57D0" w14:textId="77777777" w:rsidR="005E2683" w:rsidRDefault="005E2683" w:rsidP="002E34D2">
      <w:pPr>
        <w:bidi/>
        <w:rPr>
          <w:rFonts w:asciiTheme="majorBidi" w:hAnsiTheme="majorBidi" w:cstheme="majorBidi"/>
          <w:sz w:val="28"/>
          <w:szCs w:val="28"/>
          <w:rtl/>
        </w:rPr>
      </w:pPr>
    </w:p>
    <w:p w14:paraId="474C38AF" w14:textId="77777777" w:rsidR="005E2683" w:rsidRDefault="005E2683" w:rsidP="002E34D2">
      <w:pPr>
        <w:bidi/>
        <w:rPr>
          <w:rFonts w:asciiTheme="majorBidi" w:hAnsiTheme="majorBidi" w:cstheme="majorBidi"/>
          <w:sz w:val="28"/>
          <w:szCs w:val="28"/>
          <w:rtl/>
        </w:rPr>
      </w:pPr>
    </w:p>
    <w:p w14:paraId="4D5932CB" w14:textId="77777777" w:rsidR="005E2683" w:rsidRDefault="005E2683" w:rsidP="002E34D2">
      <w:pPr>
        <w:bidi/>
        <w:rPr>
          <w:rFonts w:asciiTheme="majorBidi" w:hAnsiTheme="majorBidi" w:cstheme="majorBidi"/>
          <w:sz w:val="28"/>
          <w:szCs w:val="28"/>
          <w:rtl/>
        </w:rPr>
      </w:pPr>
    </w:p>
    <w:p w14:paraId="47201547" w14:textId="77777777" w:rsidR="005E2683" w:rsidRDefault="005E2683" w:rsidP="002E34D2">
      <w:pPr>
        <w:bidi/>
        <w:rPr>
          <w:rFonts w:asciiTheme="majorBidi" w:hAnsiTheme="majorBidi" w:cstheme="majorBidi"/>
          <w:sz w:val="28"/>
          <w:szCs w:val="28"/>
          <w:rtl/>
        </w:rPr>
      </w:pPr>
    </w:p>
    <w:p w14:paraId="23FDE6BB" w14:textId="77777777" w:rsidR="005E2683" w:rsidRPr="005E2683" w:rsidRDefault="005E2683" w:rsidP="002E34D2">
      <w:pPr>
        <w:bidi/>
        <w:rPr>
          <w:rFonts w:asciiTheme="majorBidi" w:hAnsiTheme="majorBidi" w:cstheme="majorBidi"/>
          <w:sz w:val="28"/>
          <w:szCs w:val="28"/>
        </w:rPr>
      </w:pPr>
    </w:p>
    <w:p w14:paraId="4149253F" w14:textId="569148D1" w:rsidR="005E2683" w:rsidRDefault="005E2683" w:rsidP="002E34D2">
      <w:pPr>
        <w:bidi/>
        <w:outlineLvl w:val="0"/>
        <w:rPr>
          <w:rFonts w:asciiTheme="majorBidi" w:hAnsiTheme="majorBidi" w:cstheme="majorBidi"/>
          <w:b/>
          <w:bCs/>
          <w:color w:val="4472C4" w:themeColor="accent1"/>
          <w:sz w:val="32"/>
          <w:szCs w:val="32"/>
          <w:u w:val="single"/>
          <w:rtl/>
        </w:rPr>
      </w:pPr>
      <w:bookmarkStart w:id="2" w:name="_Toc203765834"/>
      <w:r w:rsidRPr="0014570B">
        <w:rPr>
          <w:rFonts w:asciiTheme="majorBidi" w:hAnsiTheme="majorBidi" w:cstheme="majorBidi"/>
          <w:b/>
          <w:bCs/>
          <w:color w:val="4472C4" w:themeColor="accent1"/>
          <w:sz w:val="32"/>
          <w:szCs w:val="32"/>
          <w:u w:val="single"/>
          <w:rtl/>
        </w:rPr>
        <w:t>خلفية الدراسة</w:t>
      </w:r>
      <w:bookmarkEnd w:id="2"/>
      <w:r w:rsidRPr="0014570B">
        <w:rPr>
          <w:rFonts w:asciiTheme="majorBidi" w:hAnsiTheme="majorBidi" w:cstheme="majorBidi"/>
          <w:b/>
          <w:bCs/>
          <w:color w:val="4472C4" w:themeColor="accent1"/>
          <w:sz w:val="32"/>
          <w:szCs w:val="32"/>
          <w:u w:val="single"/>
        </w:rPr>
        <w:t xml:space="preserve"> </w:t>
      </w:r>
    </w:p>
    <w:p w14:paraId="7A19C29E" w14:textId="77777777" w:rsidR="0014570B" w:rsidRPr="0014570B" w:rsidRDefault="0014570B" w:rsidP="002E34D2">
      <w:pPr>
        <w:bidi/>
        <w:rPr>
          <w:rFonts w:asciiTheme="majorBidi" w:hAnsiTheme="majorBidi" w:cstheme="majorBidi"/>
          <w:b/>
          <w:bCs/>
          <w:color w:val="4472C4" w:themeColor="accent1"/>
          <w:sz w:val="32"/>
          <w:szCs w:val="32"/>
          <w:u w:val="single"/>
        </w:rPr>
      </w:pPr>
    </w:p>
    <w:p w14:paraId="2E26C205"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لقد فرضت الكوارث البيئية المتكررة واقعًا جديدًا على قطاع المشاريع في مختلف أنحاء العالم، حيث لم تعد المخاطر محصورة في الجوانب التقنية أو المالية فحسب، بل أصبحت الكوارث البيئية تمثل تهديدًا متناميًا لاستمرارية الأعمال، خصوصًا في الدول ذات المناخ القاسي أو المواقع الجغرافية الحساسة مثل المملكة العربية السعودية ودول الخليج العربي</w:t>
      </w:r>
      <w:r w:rsidRPr="005E2683">
        <w:rPr>
          <w:rFonts w:asciiTheme="majorBidi" w:hAnsiTheme="majorBidi" w:cstheme="majorBidi"/>
          <w:sz w:val="28"/>
          <w:szCs w:val="28"/>
        </w:rPr>
        <w:t>.</w:t>
      </w:r>
    </w:p>
    <w:p w14:paraId="1FEE1562"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تشير الإحصائيات إلى أن منطقة الشرق الأوسط وشمال إفريقيا شهدت خلال السنوات العشر الأخيرة ارتفاعًا بنسبة 35% في حجم الخسائر الاقتصادية الناتجة عن السيول والعواصف الرملية وارتفاع درجات الحرارة. على سبيل المثال، تسببت السيول التي ضربت مدينة جدة في السعودية عام 2018 بخسائر تقدر بأكثر من 3.2 مليار ريال سعودي، وأدت إلى توقف العديد من المشاريع الحيوية والخدمية</w:t>
      </w:r>
      <w:r w:rsidRPr="005E2683">
        <w:rPr>
          <w:rFonts w:asciiTheme="majorBidi" w:hAnsiTheme="majorBidi" w:cstheme="majorBidi"/>
          <w:sz w:val="28"/>
          <w:szCs w:val="28"/>
        </w:rPr>
        <w:t xml:space="preserve"> (Al-Sulami et al., 2023).</w:t>
      </w:r>
    </w:p>
    <w:p w14:paraId="0BB702BB"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ومع توسع المشاريع الاستراتيجية الكبرى في المملكة العربية السعودية، مثل "مشروع نيوم" و"القدية"، أصبح التأهب للكوارث البيئية وإدارة مخاطرها محورًا رئيسيًا في الخطط الوطنية، تماشيًا مع رؤية المملكة 2030 التي تركز على الاستدامة وحماية الاستثمارات الوطنية</w:t>
      </w:r>
      <w:r w:rsidRPr="005E2683">
        <w:rPr>
          <w:rFonts w:asciiTheme="majorBidi" w:hAnsiTheme="majorBidi" w:cstheme="majorBidi"/>
          <w:sz w:val="28"/>
          <w:szCs w:val="28"/>
        </w:rPr>
        <w:t>.</w:t>
      </w:r>
    </w:p>
    <w:p w14:paraId="06F08745"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ومع تزايد الاعتماد على التقنيات الرقمية، أصبح الذكاء الاصطناعي يمثل أداة محورية في تعزيز فاعلية إدارة المخاطر البيئية. حيث تُمكّن أنظمة الذكاء الاصطناعي من جمع وتحليل بيانات ضخمة لحظيًا، والتنبؤ بالأحداث الطارئة، وتقديم حلول سريعة وقابلة للتنفيذ، ما يسهم في الحد من الخسائر وتسريع عمليات الاستجابة والتعافي</w:t>
      </w:r>
      <w:r w:rsidRPr="005E2683">
        <w:rPr>
          <w:rFonts w:asciiTheme="majorBidi" w:hAnsiTheme="majorBidi" w:cstheme="majorBidi"/>
          <w:sz w:val="28"/>
          <w:szCs w:val="28"/>
        </w:rPr>
        <w:t>.</w:t>
      </w:r>
      <w:r w:rsidRPr="005E2683">
        <w:rPr>
          <w:rFonts w:asciiTheme="majorBidi" w:hAnsiTheme="majorBidi" w:cstheme="majorBidi"/>
          <w:sz w:val="28"/>
          <w:szCs w:val="28"/>
        </w:rPr>
        <w:br/>
      </w:r>
      <w:r w:rsidRPr="005E2683">
        <w:rPr>
          <w:rFonts w:asciiTheme="majorBidi" w:hAnsiTheme="majorBidi" w:cstheme="majorBidi"/>
          <w:sz w:val="28"/>
          <w:szCs w:val="28"/>
          <w:rtl/>
        </w:rPr>
        <w:t>وتدعم الدراسات الحديثة من البنك الدولي ومنظمة التعاون الاقتصادي والتنمية</w:t>
      </w:r>
      <w:r w:rsidRPr="005E2683">
        <w:rPr>
          <w:rFonts w:asciiTheme="majorBidi" w:hAnsiTheme="majorBidi" w:cstheme="majorBidi"/>
          <w:sz w:val="28"/>
          <w:szCs w:val="28"/>
        </w:rPr>
        <w:t xml:space="preserve"> (OECD) </w:t>
      </w:r>
      <w:r w:rsidRPr="005E2683">
        <w:rPr>
          <w:rFonts w:asciiTheme="majorBidi" w:hAnsiTheme="majorBidi" w:cstheme="majorBidi"/>
          <w:sz w:val="28"/>
          <w:szCs w:val="28"/>
          <w:rtl/>
        </w:rPr>
        <w:t>هذا التوجه، حيث أظهرت أن استخدام الذكاء الاصطناعي في إدارة المخاطر أدى إلى انخفاض متوسط الخسائر بنسبة 27% في المشاريع التي اعتمدت تقنيات الذكاء الاصطناعي مقارنة بتلك التي تعتمد الأساليب التقليدية</w:t>
      </w:r>
      <w:r w:rsidRPr="005E2683">
        <w:rPr>
          <w:rFonts w:asciiTheme="majorBidi" w:hAnsiTheme="majorBidi" w:cstheme="majorBidi"/>
          <w:sz w:val="28"/>
          <w:szCs w:val="28"/>
        </w:rPr>
        <w:t xml:space="preserve"> (World Bank, 2022).</w:t>
      </w:r>
    </w:p>
    <w:p w14:paraId="5482128B" w14:textId="77777777" w:rsidR="005E2683" w:rsidRPr="005E2683" w:rsidRDefault="005E2683" w:rsidP="002E34D2">
      <w:pPr>
        <w:bidi/>
        <w:rPr>
          <w:rFonts w:asciiTheme="majorBidi" w:hAnsiTheme="majorBidi" w:cstheme="majorBidi"/>
          <w:sz w:val="28"/>
          <w:szCs w:val="28"/>
        </w:rPr>
      </w:pPr>
      <w:r w:rsidRPr="005E2683">
        <w:rPr>
          <w:rFonts w:asciiTheme="majorBidi" w:hAnsiTheme="majorBidi" w:cstheme="majorBidi"/>
          <w:sz w:val="28"/>
          <w:szCs w:val="28"/>
          <w:rtl/>
        </w:rPr>
        <w:t>بناءً عليه، تأتي هذه الدراسة لتسد فجوة معرفية حول واقع إدارة المخاطر البيئية في المشاريع بالسعودية والعالم العربي، ودور الذكاء الاصطناعي كرافد حيوي لتقليل آثار الكوارث وتعزيز استدامة المشاريع</w:t>
      </w:r>
      <w:r w:rsidRPr="005E2683">
        <w:rPr>
          <w:rFonts w:asciiTheme="majorBidi" w:hAnsiTheme="majorBidi" w:cstheme="majorBidi"/>
          <w:sz w:val="28"/>
          <w:szCs w:val="28"/>
        </w:rPr>
        <w:t>.</w:t>
      </w:r>
    </w:p>
    <w:p w14:paraId="623FD569" w14:textId="77777777" w:rsidR="005E2683" w:rsidRPr="005E2683" w:rsidRDefault="005E2683" w:rsidP="002E34D2">
      <w:pPr>
        <w:bidi/>
        <w:rPr>
          <w:rFonts w:asciiTheme="majorBidi" w:hAnsiTheme="majorBidi" w:cstheme="majorBidi"/>
          <w:b/>
          <w:bCs/>
          <w:color w:val="4472C4" w:themeColor="accent1"/>
          <w:sz w:val="36"/>
          <w:szCs w:val="36"/>
          <w:u w:val="single"/>
          <w:rtl/>
        </w:rPr>
      </w:pPr>
    </w:p>
    <w:p w14:paraId="2D33B0D2" w14:textId="6D154134" w:rsidR="00E038C5" w:rsidRDefault="00E038C5" w:rsidP="002E34D2">
      <w:pPr>
        <w:bidi/>
        <w:outlineLvl w:val="0"/>
        <w:rPr>
          <w:rFonts w:asciiTheme="majorBidi" w:hAnsiTheme="majorBidi" w:cstheme="majorBidi"/>
          <w:b/>
          <w:bCs/>
          <w:color w:val="4472C4" w:themeColor="accent1"/>
          <w:sz w:val="32"/>
          <w:szCs w:val="32"/>
          <w:u w:val="single"/>
          <w:rtl/>
        </w:rPr>
      </w:pPr>
      <w:bookmarkStart w:id="3" w:name="_Toc203765835"/>
      <w:r w:rsidRPr="00E038C5">
        <w:rPr>
          <w:rFonts w:asciiTheme="majorBidi" w:hAnsiTheme="majorBidi" w:cstheme="majorBidi"/>
          <w:b/>
          <w:bCs/>
          <w:color w:val="4472C4" w:themeColor="accent1"/>
          <w:sz w:val="32"/>
          <w:szCs w:val="32"/>
          <w:u w:val="single"/>
          <w:rtl/>
        </w:rPr>
        <w:t>مشكلة الدراسة</w:t>
      </w:r>
      <w:bookmarkEnd w:id="3"/>
      <w:r w:rsidRPr="00E038C5">
        <w:rPr>
          <w:rFonts w:asciiTheme="majorBidi" w:hAnsiTheme="majorBidi" w:cstheme="majorBidi"/>
          <w:b/>
          <w:bCs/>
          <w:color w:val="4472C4" w:themeColor="accent1"/>
          <w:sz w:val="32"/>
          <w:szCs w:val="32"/>
          <w:u w:val="single"/>
        </w:rPr>
        <w:t xml:space="preserve"> </w:t>
      </w:r>
    </w:p>
    <w:p w14:paraId="0B080024" w14:textId="77777777" w:rsidR="0014570B" w:rsidRPr="00E038C5" w:rsidRDefault="0014570B" w:rsidP="002E34D2">
      <w:pPr>
        <w:bidi/>
        <w:rPr>
          <w:rFonts w:asciiTheme="majorBidi" w:hAnsiTheme="majorBidi" w:cstheme="majorBidi"/>
          <w:b/>
          <w:bCs/>
          <w:color w:val="4472C4" w:themeColor="accent1"/>
          <w:sz w:val="32"/>
          <w:szCs w:val="32"/>
          <w:u w:val="single"/>
        </w:rPr>
      </w:pPr>
    </w:p>
    <w:p w14:paraId="33133BE9" w14:textId="77777777" w:rsidR="00E038C5" w:rsidRPr="00CF6C3B" w:rsidRDefault="00E038C5" w:rsidP="002E34D2">
      <w:pPr>
        <w:bidi/>
        <w:rPr>
          <w:rFonts w:asciiTheme="majorBidi" w:hAnsiTheme="majorBidi" w:cstheme="majorBidi"/>
          <w:sz w:val="28"/>
          <w:szCs w:val="28"/>
          <w:rtl/>
        </w:rPr>
      </w:pPr>
      <w:r w:rsidRPr="00E038C5">
        <w:rPr>
          <w:rFonts w:asciiTheme="majorBidi" w:hAnsiTheme="majorBidi" w:cstheme="majorBidi"/>
          <w:sz w:val="28"/>
          <w:szCs w:val="28"/>
          <w:rtl/>
        </w:rPr>
        <w:t>رغم إدراك المؤسسات في السعودية والعالم العربي لأهمية الاستعداد لمواجهة الكوارث البيئية، إلا أن معظم مشاريع البنية التحتية، والطاقة، والتنمية الحضرية، لا تزال تعتمد بشكل رئيسي على أنظمة تقليدية لإدارة المخاطر. غالبًا ما تقتصر الاستجابة على التعامل مع الحدث بعد وقوعه، في ظل ضعف أدوات التنبؤ والتحليل المبكر. وقد أدى هذا القصور إلى ارتفاع الخسائر المادية والبشرية، وتوقف العديد من المشاريع الاستراتيجية</w:t>
      </w:r>
      <w:r w:rsidRPr="00E038C5">
        <w:rPr>
          <w:rFonts w:asciiTheme="majorBidi" w:hAnsiTheme="majorBidi" w:cstheme="majorBidi"/>
          <w:sz w:val="28"/>
          <w:szCs w:val="28"/>
        </w:rPr>
        <w:t>.</w:t>
      </w:r>
    </w:p>
    <w:p w14:paraId="33F6D574" w14:textId="77777777" w:rsidR="0014570B" w:rsidRDefault="0014570B" w:rsidP="002E34D2">
      <w:pPr>
        <w:bidi/>
        <w:rPr>
          <w:rFonts w:asciiTheme="majorBidi" w:hAnsiTheme="majorBidi" w:cstheme="majorBidi"/>
          <w:sz w:val="28"/>
          <w:szCs w:val="28"/>
          <w:rtl/>
        </w:rPr>
      </w:pPr>
    </w:p>
    <w:p w14:paraId="646001F7" w14:textId="77777777" w:rsidR="0014570B" w:rsidRDefault="0014570B" w:rsidP="002E34D2">
      <w:pPr>
        <w:bidi/>
        <w:rPr>
          <w:rFonts w:asciiTheme="majorBidi" w:hAnsiTheme="majorBidi" w:cstheme="majorBidi"/>
          <w:sz w:val="28"/>
          <w:szCs w:val="28"/>
          <w:rtl/>
        </w:rPr>
      </w:pPr>
    </w:p>
    <w:p w14:paraId="57532959" w14:textId="77777777" w:rsidR="0014570B" w:rsidRDefault="0014570B" w:rsidP="002E34D2">
      <w:pPr>
        <w:bidi/>
        <w:rPr>
          <w:rFonts w:asciiTheme="majorBidi" w:hAnsiTheme="majorBidi" w:cstheme="majorBidi"/>
          <w:sz w:val="28"/>
          <w:szCs w:val="28"/>
          <w:rtl/>
        </w:rPr>
      </w:pPr>
    </w:p>
    <w:p w14:paraId="67323D85" w14:textId="77777777" w:rsidR="0014570B" w:rsidRDefault="0014570B" w:rsidP="002E34D2">
      <w:pPr>
        <w:bidi/>
        <w:rPr>
          <w:rFonts w:asciiTheme="majorBidi" w:hAnsiTheme="majorBidi" w:cstheme="majorBidi"/>
          <w:sz w:val="28"/>
          <w:szCs w:val="28"/>
          <w:rtl/>
        </w:rPr>
      </w:pPr>
    </w:p>
    <w:p w14:paraId="77035C39" w14:textId="77777777" w:rsidR="0014570B" w:rsidRPr="00E038C5" w:rsidRDefault="0014570B" w:rsidP="002E34D2">
      <w:pPr>
        <w:bidi/>
        <w:rPr>
          <w:rFonts w:asciiTheme="majorBidi" w:hAnsiTheme="majorBidi" w:cstheme="majorBidi"/>
          <w:sz w:val="28"/>
          <w:szCs w:val="28"/>
        </w:rPr>
      </w:pPr>
    </w:p>
    <w:p w14:paraId="03EE2866"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 xml:space="preserve">على سبيل المثال، تشير الإحصائيات الوطنية إلى أن الخسائر الاقتصادية السنوية الناتجة عن الكوارث البيئية في المملكة العربية السعودية تجاوزت 5 مليارات ريال سعودي في بعض السنوات، خصوصًا في القطاعات المرتبطة بالبنية التحتية والطرق والطاقة (وزارة البيئة والمياه والزراعة السعودية، 2022). كما رصدت دراسة لجامعة الملك سعود أن </w:t>
      </w:r>
      <w:r w:rsidRPr="00E038C5">
        <w:rPr>
          <w:rFonts w:asciiTheme="majorBidi" w:hAnsiTheme="majorBidi" w:cstheme="majorBidi"/>
          <w:sz w:val="28"/>
          <w:szCs w:val="28"/>
        </w:rPr>
        <w:t xml:space="preserve">65% </w:t>
      </w:r>
      <w:r w:rsidRPr="00E038C5">
        <w:rPr>
          <w:rFonts w:asciiTheme="majorBidi" w:hAnsiTheme="majorBidi" w:cstheme="majorBidi"/>
          <w:sz w:val="28"/>
          <w:szCs w:val="28"/>
          <w:rtl/>
        </w:rPr>
        <w:t xml:space="preserve">من المشاريع الحكومية الكبرى في المملكة تعرضت خلال العقد الماضي لتأخيرات أو توقفات مؤقتة بسبب مخاطر بيئية مثل السيول والفيضانات والعواصف الرملية </w:t>
      </w:r>
      <w:r w:rsidRPr="00E038C5">
        <w:rPr>
          <w:rFonts w:asciiTheme="majorBidi" w:hAnsiTheme="majorBidi" w:cstheme="majorBidi"/>
          <w:sz w:val="28"/>
          <w:szCs w:val="28"/>
        </w:rPr>
        <w:t>(</w:t>
      </w:r>
      <w:r w:rsidRPr="00E038C5">
        <w:rPr>
          <w:rFonts w:asciiTheme="majorBidi" w:hAnsiTheme="majorBidi" w:cstheme="majorBidi"/>
          <w:i/>
          <w:iCs/>
          <w:sz w:val="28"/>
          <w:szCs w:val="28"/>
        </w:rPr>
        <w:t>Al-Turki et al., 2021</w:t>
      </w:r>
      <w:r w:rsidRPr="00E038C5">
        <w:rPr>
          <w:rFonts w:asciiTheme="majorBidi" w:hAnsiTheme="majorBidi" w:cstheme="majorBidi"/>
          <w:sz w:val="28"/>
          <w:szCs w:val="28"/>
        </w:rPr>
        <w:t>).</w:t>
      </w:r>
    </w:p>
    <w:p w14:paraId="629080DB"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وفي منطقة الخليج العربي ككل، تقدر الخسائر المرتبطة بالسيول فقط خلال العقد الأخير بأكثر من 20 مليار دولار أمريكي، مع تزايد التهديدات الناتجة عن التغير المناخي</w:t>
      </w:r>
      <w:r w:rsidRPr="00E038C5">
        <w:rPr>
          <w:rFonts w:asciiTheme="majorBidi" w:hAnsiTheme="majorBidi" w:cstheme="majorBidi"/>
          <w:sz w:val="28"/>
          <w:szCs w:val="28"/>
        </w:rPr>
        <w:t xml:space="preserve"> (Arabian Gulf University, 2023).</w:t>
      </w:r>
      <w:r w:rsidRPr="00E038C5">
        <w:rPr>
          <w:rFonts w:asciiTheme="majorBidi" w:hAnsiTheme="majorBidi" w:cstheme="majorBidi"/>
          <w:sz w:val="28"/>
          <w:szCs w:val="28"/>
        </w:rPr>
        <w:br/>
      </w:r>
      <w:r w:rsidRPr="00E038C5">
        <w:rPr>
          <w:rFonts w:asciiTheme="majorBidi" w:hAnsiTheme="majorBidi" w:cstheme="majorBidi"/>
          <w:sz w:val="28"/>
          <w:szCs w:val="28"/>
          <w:rtl/>
        </w:rPr>
        <w:t>كل ذلك يُبرز وجود فجوة كبيرة بين حجم التهديدات البيئية وبين قدرة المؤسسات على الاستعداد وإدارة المخاطر بفاعلية</w:t>
      </w:r>
      <w:r w:rsidRPr="00E038C5">
        <w:rPr>
          <w:rFonts w:asciiTheme="majorBidi" w:hAnsiTheme="majorBidi" w:cstheme="majorBidi"/>
          <w:sz w:val="28"/>
          <w:szCs w:val="28"/>
        </w:rPr>
        <w:t>.</w:t>
      </w:r>
    </w:p>
    <w:p w14:paraId="5CAC4D6A"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ورغم تزايد الحديث عن الذكاء الاصطناعي في إدارة الأزمات على المستوى النظري، إلا أن التطبيق العملي لهذه التقنيات في المشاريع السعودية والعربية لا يزال محدودًا</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يواجه متخذو القرار تحديات تتعلق بقلة الخبرة، ضعف البنية التحتية الرقمية، وغياب نماذج متكاملة تجمع بين البيانات البيئية الضخمة وأنظمة دعم القرار الذكية</w:t>
      </w:r>
      <w:r w:rsidRPr="00E038C5">
        <w:rPr>
          <w:rFonts w:asciiTheme="majorBidi" w:hAnsiTheme="majorBidi" w:cstheme="majorBidi"/>
          <w:sz w:val="28"/>
          <w:szCs w:val="28"/>
        </w:rPr>
        <w:t>.</w:t>
      </w:r>
    </w:p>
    <w:p w14:paraId="5922BF03"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صياغة مشكلة البحث</w:t>
      </w:r>
      <w:r w:rsidRPr="00E038C5">
        <w:rPr>
          <w:rFonts w:asciiTheme="majorBidi" w:hAnsiTheme="majorBidi" w:cstheme="majorBidi"/>
          <w:sz w:val="28"/>
          <w:szCs w:val="28"/>
        </w:rPr>
        <w:t>:</w:t>
      </w:r>
    </w:p>
    <w:p w14:paraId="2506B853"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تتمثل مشكلة هذه الدراسة في تقييم واقع إدارة المخاطر البيئية في المشاريع السعودية والعربية، ومدى فعالية تطبيق الذكاء الاصطناعي في تحسين القدرة على التنبؤ بالأزمات والتقليل من آثار الكوارث البيئية على استدامة المشاريع</w:t>
      </w:r>
      <w:r w:rsidRPr="00E038C5">
        <w:rPr>
          <w:rFonts w:asciiTheme="majorBidi" w:hAnsiTheme="majorBidi" w:cstheme="majorBidi"/>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أي</w:t>
      </w:r>
      <w:r w:rsidRPr="00E038C5">
        <w:rPr>
          <w:rFonts w:asciiTheme="majorBidi" w:hAnsiTheme="majorBidi" w:cstheme="majorBidi"/>
          <w:sz w:val="28"/>
          <w:szCs w:val="28"/>
        </w:rPr>
        <w:t>:</w:t>
      </w:r>
    </w:p>
    <w:p w14:paraId="0DDA00A7" w14:textId="77777777" w:rsidR="00E038C5" w:rsidRPr="00E038C5" w:rsidRDefault="00E038C5" w:rsidP="002E34D2">
      <w:pPr>
        <w:numPr>
          <w:ilvl w:val="0"/>
          <w:numId w:val="1"/>
        </w:numPr>
        <w:bidi/>
        <w:rPr>
          <w:rFonts w:asciiTheme="majorBidi" w:hAnsiTheme="majorBidi" w:cstheme="majorBidi"/>
          <w:sz w:val="28"/>
          <w:szCs w:val="28"/>
        </w:rPr>
      </w:pPr>
      <w:r w:rsidRPr="00E038C5">
        <w:rPr>
          <w:rFonts w:asciiTheme="majorBidi" w:hAnsiTheme="majorBidi" w:cstheme="majorBidi"/>
          <w:sz w:val="28"/>
          <w:szCs w:val="28"/>
          <w:rtl/>
        </w:rPr>
        <w:t>هل يسهم الذكاء الاصطناعي فعلاً في الحد من خسائر المشاريع العربية الناتجة عن الكوارث البيئية؟</w:t>
      </w:r>
    </w:p>
    <w:p w14:paraId="7F57B87E" w14:textId="77777777" w:rsidR="00E038C5" w:rsidRPr="00E038C5" w:rsidRDefault="00E038C5" w:rsidP="002E34D2">
      <w:pPr>
        <w:numPr>
          <w:ilvl w:val="0"/>
          <w:numId w:val="1"/>
        </w:numPr>
        <w:bidi/>
        <w:rPr>
          <w:rFonts w:asciiTheme="majorBidi" w:hAnsiTheme="majorBidi" w:cstheme="majorBidi"/>
          <w:sz w:val="28"/>
          <w:szCs w:val="28"/>
        </w:rPr>
      </w:pPr>
      <w:r w:rsidRPr="00E038C5">
        <w:rPr>
          <w:rFonts w:asciiTheme="majorBidi" w:hAnsiTheme="majorBidi" w:cstheme="majorBidi"/>
          <w:sz w:val="28"/>
          <w:szCs w:val="28"/>
          <w:rtl/>
        </w:rPr>
        <w:t>وما هي أهم المعوقات التي تعرقل توظيف الذكاء الاصطناعي في إدارة المخاطر البيئية بالمشاريع السعودية والعربية؟</w:t>
      </w:r>
    </w:p>
    <w:p w14:paraId="634DB1F5" w14:textId="2BEA4842" w:rsidR="00E038C5" w:rsidRPr="00E038C5" w:rsidRDefault="00E038C5" w:rsidP="002E34D2">
      <w:pPr>
        <w:bidi/>
        <w:rPr>
          <w:rFonts w:asciiTheme="majorBidi" w:hAnsiTheme="majorBidi" w:cstheme="majorBidi"/>
          <w:sz w:val="28"/>
          <w:szCs w:val="28"/>
        </w:rPr>
      </w:pPr>
    </w:p>
    <w:p w14:paraId="36B0EB55" w14:textId="48F8CB64" w:rsidR="00E038C5" w:rsidRPr="0014570B" w:rsidRDefault="00E038C5" w:rsidP="002E34D2">
      <w:pPr>
        <w:bidi/>
        <w:outlineLvl w:val="0"/>
        <w:rPr>
          <w:rFonts w:asciiTheme="majorBidi" w:hAnsiTheme="majorBidi" w:cstheme="majorBidi"/>
          <w:b/>
          <w:bCs/>
          <w:color w:val="4472C4" w:themeColor="accent1"/>
          <w:sz w:val="32"/>
          <w:szCs w:val="32"/>
          <w:u w:val="single"/>
          <w:rtl/>
        </w:rPr>
      </w:pPr>
      <w:bookmarkStart w:id="4" w:name="_Toc203765836"/>
      <w:r w:rsidRPr="00E038C5">
        <w:rPr>
          <w:rFonts w:asciiTheme="majorBidi" w:hAnsiTheme="majorBidi" w:cstheme="majorBidi"/>
          <w:b/>
          <w:bCs/>
          <w:color w:val="4472C4" w:themeColor="accent1"/>
          <w:sz w:val="32"/>
          <w:szCs w:val="32"/>
          <w:u w:val="single"/>
          <w:rtl/>
        </w:rPr>
        <w:t>أهداف الدراسة</w:t>
      </w:r>
      <w:bookmarkEnd w:id="4"/>
    </w:p>
    <w:p w14:paraId="7A24B0CA" w14:textId="77777777" w:rsidR="0014570B" w:rsidRPr="00E038C5" w:rsidRDefault="0014570B" w:rsidP="002E34D2">
      <w:pPr>
        <w:bidi/>
        <w:rPr>
          <w:rFonts w:asciiTheme="majorBidi" w:hAnsiTheme="majorBidi" w:cstheme="majorBidi"/>
          <w:b/>
          <w:bCs/>
          <w:sz w:val="28"/>
          <w:szCs w:val="28"/>
        </w:rPr>
      </w:pPr>
    </w:p>
    <w:p w14:paraId="3C40E1DD" w14:textId="77777777" w:rsidR="00E038C5" w:rsidRPr="00E038C5" w:rsidRDefault="00E038C5" w:rsidP="002E34D2">
      <w:pPr>
        <w:numPr>
          <w:ilvl w:val="0"/>
          <w:numId w:val="2"/>
        </w:numPr>
        <w:bidi/>
        <w:rPr>
          <w:rFonts w:asciiTheme="majorBidi" w:hAnsiTheme="majorBidi" w:cstheme="majorBidi"/>
          <w:sz w:val="28"/>
          <w:szCs w:val="28"/>
        </w:rPr>
      </w:pPr>
      <w:r w:rsidRPr="00E038C5">
        <w:rPr>
          <w:rFonts w:asciiTheme="majorBidi" w:hAnsiTheme="majorBidi" w:cstheme="majorBidi"/>
          <w:b/>
          <w:bCs/>
          <w:sz w:val="28"/>
          <w:szCs w:val="28"/>
          <w:rtl/>
        </w:rPr>
        <w:t>تحليل حجم وتأثير الكوارث البيئية على المشاريع في السعودية والعالم العربي</w:t>
      </w:r>
    </w:p>
    <w:p w14:paraId="2025A7CA" w14:textId="77777777" w:rsidR="00E038C5" w:rsidRPr="00E038C5" w:rsidRDefault="00E038C5" w:rsidP="002E34D2">
      <w:pPr>
        <w:numPr>
          <w:ilvl w:val="1"/>
          <w:numId w:val="2"/>
        </w:numPr>
        <w:bidi/>
        <w:rPr>
          <w:rFonts w:asciiTheme="majorBidi" w:hAnsiTheme="majorBidi" w:cstheme="majorBidi"/>
          <w:sz w:val="28"/>
          <w:szCs w:val="28"/>
        </w:rPr>
      </w:pPr>
      <w:r w:rsidRPr="00E038C5">
        <w:rPr>
          <w:rFonts w:asciiTheme="majorBidi" w:hAnsiTheme="majorBidi" w:cstheme="majorBidi"/>
          <w:sz w:val="28"/>
          <w:szCs w:val="28"/>
          <w:rtl/>
        </w:rPr>
        <w:t>رصد أكثر أنواع الكوارث شيوعًا مثل السيول، الفيضانات، العواصف الرملية، ارتفاع درجات الحرارة، وتحديد نسب الخسائر السنوية المرتبطة بها استنادًا إلى تقارير رسمية</w:t>
      </w:r>
      <w:r w:rsidRPr="00E038C5">
        <w:rPr>
          <w:rFonts w:asciiTheme="majorBidi" w:hAnsiTheme="majorBidi" w:cstheme="majorBidi"/>
          <w:sz w:val="28"/>
          <w:szCs w:val="28"/>
        </w:rPr>
        <w:t xml:space="preserve"> (</w:t>
      </w:r>
      <w:hyperlink r:id="rId11" w:tgtFrame="_new" w:history="1">
        <w:r w:rsidRPr="00E038C5">
          <w:rPr>
            <w:rStyle w:val="Hyperlink"/>
            <w:rFonts w:asciiTheme="majorBidi" w:hAnsiTheme="majorBidi" w:cstheme="majorBidi"/>
            <w:color w:val="auto"/>
            <w:sz w:val="28"/>
            <w:szCs w:val="28"/>
          </w:rPr>
          <w:t>Saudi Ministry of Environment, 2022</w:t>
        </w:r>
      </w:hyperlink>
      <w:r w:rsidRPr="00E038C5">
        <w:rPr>
          <w:rFonts w:asciiTheme="majorBidi" w:hAnsiTheme="majorBidi" w:cstheme="majorBidi"/>
          <w:sz w:val="28"/>
          <w:szCs w:val="28"/>
        </w:rPr>
        <w:t>).</w:t>
      </w:r>
    </w:p>
    <w:p w14:paraId="5FA2B551" w14:textId="77777777" w:rsidR="00E038C5" w:rsidRPr="00E038C5" w:rsidRDefault="00E038C5" w:rsidP="002E34D2">
      <w:pPr>
        <w:numPr>
          <w:ilvl w:val="0"/>
          <w:numId w:val="2"/>
        </w:numPr>
        <w:bidi/>
        <w:rPr>
          <w:rFonts w:asciiTheme="majorBidi" w:hAnsiTheme="majorBidi" w:cstheme="majorBidi"/>
          <w:sz w:val="28"/>
          <w:szCs w:val="28"/>
        </w:rPr>
      </w:pPr>
      <w:r w:rsidRPr="00E038C5">
        <w:rPr>
          <w:rFonts w:asciiTheme="majorBidi" w:hAnsiTheme="majorBidi" w:cstheme="majorBidi"/>
          <w:b/>
          <w:bCs/>
          <w:sz w:val="28"/>
          <w:szCs w:val="28"/>
          <w:rtl/>
        </w:rPr>
        <w:t>تقييم مدى جاهزية المؤسسات السعودية والعربية لاعتماد الذكاء الاصطناعي في إدارة المخاطر البيئية</w:t>
      </w:r>
    </w:p>
    <w:p w14:paraId="0012C277" w14:textId="77777777" w:rsidR="00E038C5" w:rsidRDefault="00E038C5" w:rsidP="002E34D2">
      <w:pPr>
        <w:numPr>
          <w:ilvl w:val="1"/>
          <w:numId w:val="2"/>
        </w:numPr>
        <w:bidi/>
        <w:rPr>
          <w:rFonts w:asciiTheme="majorBidi" w:hAnsiTheme="majorBidi" w:cstheme="majorBidi"/>
          <w:sz w:val="28"/>
          <w:szCs w:val="28"/>
        </w:rPr>
      </w:pPr>
      <w:r w:rsidRPr="00E038C5">
        <w:rPr>
          <w:rFonts w:asciiTheme="majorBidi" w:hAnsiTheme="majorBidi" w:cstheme="majorBidi"/>
          <w:sz w:val="28"/>
          <w:szCs w:val="28"/>
          <w:rtl/>
        </w:rPr>
        <w:t>قياس درجة تبني المؤسسات لأنظمة الذكاء الاصطناعي ومدى توافر البنية التحتية الرقمية، والكفاءات البشرية المطلوبة</w:t>
      </w:r>
      <w:r w:rsidRPr="00E038C5">
        <w:rPr>
          <w:rFonts w:asciiTheme="majorBidi" w:hAnsiTheme="majorBidi" w:cstheme="majorBidi"/>
          <w:sz w:val="28"/>
          <w:szCs w:val="28"/>
        </w:rPr>
        <w:t xml:space="preserve"> (Digital Government Authority, 2023).</w:t>
      </w:r>
    </w:p>
    <w:p w14:paraId="0546B5DE" w14:textId="77777777" w:rsidR="0014570B" w:rsidRDefault="0014570B" w:rsidP="002E34D2">
      <w:pPr>
        <w:bidi/>
        <w:rPr>
          <w:rFonts w:asciiTheme="majorBidi" w:hAnsiTheme="majorBidi" w:cstheme="majorBidi"/>
          <w:sz w:val="28"/>
          <w:szCs w:val="28"/>
          <w:rtl/>
        </w:rPr>
      </w:pPr>
    </w:p>
    <w:p w14:paraId="22CE2ABF" w14:textId="77777777" w:rsidR="0014570B" w:rsidRDefault="0014570B" w:rsidP="002E34D2">
      <w:pPr>
        <w:bidi/>
        <w:rPr>
          <w:rFonts w:asciiTheme="majorBidi" w:hAnsiTheme="majorBidi" w:cstheme="majorBidi"/>
          <w:sz w:val="28"/>
          <w:szCs w:val="28"/>
          <w:rtl/>
        </w:rPr>
      </w:pPr>
    </w:p>
    <w:p w14:paraId="7C8539B3" w14:textId="77777777" w:rsidR="0014570B" w:rsidRDefault="0014570B" w:rsidP="002E34D2">
      <w:pPr>
        <w:bidi/>
        <w:rPr>
          <w:rFonts w:asciiTheme="majorBidi" w:hAnsiTheme="majorBidi" w:cstheme="majorBidi"/>
          <w:sz w:val="28"/>
          <w:szCs w:val="28"/>
          <w:rtl/>
        </w:rPr>
      </w:pPr>
    </w:p>
    <w:p w14:paraId="1EECB5ED" w14:textId="77777777" w:rsidR="0014570B" w:rsidRPr="00E038C5" w:rsidRDefault="0014570B" w:rsidP="002E34D2">
      <w:pPr>
        <w:bidi/>
        <w:rPr>
          <w:rFonts w:asciiTheme="majorBidi" w:hAnsiTheme="majorBidi" w:cstheme="majorBidi"/>
          <w:sz w:val="28"/>
          <w:szCs w:val="28"/>
        </w:rPr>
      </w:pPr>
    </w:p>
    <w:p w14:paraId="6ABB0121" w14:textId="77777777" w:rsidR="00E038C5" w:rsidRPr="00E038C5" w:rsidRDefault="00E038C5" w:rsidP="002E34D2">
      <w:pPr>
        <w:numPr>
          <w:ilvl w:val="0"/>
          <w:numId w:val="2"/>
        </w:numPr>
        <w:bidi/>
        <w:rPr>
          <w:rFonts w:asciiTheme="majorBidi" w:hAnsiTheme="majorBidi" w:cstheme="majorBidi"/>
          <w:sz w:val="28"/>
          <w:szCs w:val="28"/>
        </w:rPr>
      </w:pPr>
      <w:r w:rsidRPr="00E038C5">
        <w:rPr>
          <w:rFonts w:asciiTheme="majorBidi" w:hAnsiTheme="majorBidi" w:cstheme="majorBidi"/>
          <w:b/>
          <w:bCs/>
          <w:sz w:val="28"/>
          <w:szCs w:val="28"/>
          <w:rtl/>
        </w:rPr>
        <w:t>دراسة أثر تطبيق تقنيات الذكاء الاصطناعي في تقليل الخسائر الناتجة عن الكوارث البيئية</w:t>
      </w:r>
    </w:p>
    <w:p w14:paraId="23274E25" w14:textId="77777777" w:rsidR="00E038C5" w:rsidRPr="00E038C5" w:rsidRDefault="00E038C5" w:rsidP="002E34D2">
      <w:pPr>
        <w:numPr>
          <w:ilvl w:val="1"/>
          <w:numId w:val="2"/>
        </w:numPr>
        <w:bidi/>
        <w:rPr>
          <w:rFonts w:asciiTheme="majorBidi" w:hAnsiTheme="majorBidi" w:cstheme="majorBidi"/>
          <w:sz w:val="28"/>
          <w:szCs w:val="28"/>
        </w:rPr>
      </w:pPr>
      <w:r w:rsidRPr="00E038C5">
        <w:rPr>
          <w:rFonts w:asciiTheme="majorBidi" w:hAnsiTheme="majorBidi" w:cstheme="majorBidi"/>
          <w:sz w:val="28"/>
          <w:szCs w:val="28"/>
          <w:rtl/>
        </w:rPr>
        <w:t>مقارنة نتائج المشاريع التي تطبق أدوات الذكاء الاصطناعي بنتائج المشاريع التقليدية، مع إبراز أمثلة حقيقية من السعودية ودول الخليج</w:t>
      </w:r>
      <w:r w:rsidRPr="00E038C5">
        <w:rPr>
          <w:rFonts w:asciiTheme="majorBidi" w:hAnsiTheme="majorBidi" w:cstheme="majorBidi"/>
          <w:sz w:val="28"/>
          <w:szCs w:val="28"/>
        </w:rPr>
        <w:t>.</w:t>
      </w:r>
    </w:p>
    <w:p w14:paraId="35EDABEC" w14:textId="77777777" w:rsidR="00E038C5" w:rsidRPr="00E038C5" w:rsidRDefault="00E038C5" w:rsidP="002E34D2">
      <w:pPr>
        <w:numPr>
          <w:ilvl w:val="0"/>
          <w:numId w:val="2"/>
        </w:numPr>
        <w:bidi/>
        <w:rPr>
          <w:rFonts w:asciiTheme="majorBidi" w:hAnsiTheme="majorBidi" w:cstheme="majorBidi"/>
          <w:sz w:val="28"/>
          <w:szCs w:val="28"/>
        </w:rPr>
      </w:pPr>
      <w:r w:rsidRPr="00E038C5">
        <w:rPr>
          <w:rFonts w:asciiTheme="majorBidi" w:hAnsiTheme="majorBidi" w:cstheme="majorBidi"/>
          <w:b/>
          <w:bCs/>
          <w:sz w:val="28"/>
          <w:szCs w:val="28"/>
          <w:rtl/>
        </w:rPr>
        <w:t>اقتراح نموذج عملي متكامل لتوظيف الذكاء الاصطناعي في مراحل إدارة المخاطر البيئية في المشاريع</w:t>
      </w:r>
    </w:p>
    <w:p w14:paraId="79E94556" w14:textId="77777777" w:rsidR="00E038C5" w:rsidRPr="00E038C5" w:rsidRDefault="00E038C5" w:rsidP="002E34D2">
      <w:pPr>
        <w:numPr>
          <w:ilvl w:val="1"/>
          <w:numId w:val="2"/>
        </w:numPr>
        <w:bidi/>
        <w:rPr>
          <w:rFonts w:asciiTheme="majorBidi" w:hAnsiTheme="majorBidi" w:cstheme="majorBidi"/>
          <w:sz w:val="28"/>
          <w:szCs w:val="28"/>
        </w:rPr>
      </w:pPr>
      <w:r w:rsidRPr="00E038C5">
        <w:rPr>
          <w:rFonts w:asciiTheme="majorBidi" w:hAnsiTheme="majorBidi" w:cstheme="majorBidi"/>
          <w:sz w:val="28"/>
          <w:szCs w:val="28"/>
          <w:rtl/>
        </w:rPr>
        <w:t>تصميم إطار عملي يجمع بين تحليل البيانات البيئية الضخمة وأدوات التنبؤ الذكية، ليخدم المشاريع السعودية والعربية</w:t>
      </w:r>
      <w:r w:rsidRPr="00E038C5">
        <w:rPr>
          <w:rFonts w:asciiTheme="majorBidi" w:hAnsiTheme="majorBidi" w:cstheme="majorBidi"/>
          <w:sz w:val="28"/>
          <w:szCs w:val="28"/>
        </w:rPr>
        <w:t>.</w:t>
      </w:r>
    </w:p>
    <w:p w14:paraId="0515F4D3" w14:textId="77777777" w:rsidR="00E038C5" w:rsidRPr="00E038C5" w:rsidRDefault="00E038C5" w:rsidP="002E34D2">
      <w:pPr>
        <w:numPr>
          <w:ilvl w:val="0"/>
          <w:numId w:val="2"/>
        </w:numPr>
        <w:bidi/>
        <w:rPr>
          <w:rFonts w:asciiTheme="majorBidi" w:hAnsiTheme="majorBidi" w:cstheme="majorBidi"/>
          <w:sz w:val="28"/>
          <w:szCs w:val="28"/>
        </w:rPr>
      </w:pPr>
      <w:r w:rsidRPr="00E038C5">
        <w:rPr>
          <w:rFonts w:asciiTheme="majorBidi" w:hAnsiTheme="majorBidi" w:cstheme="majorBidi"/>
          <w:b/>
          <w:bCs/>
          <w:sz w:val="28"/>
          <w:szCs w:val="28"/>
          <w:rtl/>
        </w:rPr>
        <w:t>تقديم توصيات لتعزيز دور الذكاء الاصطناعي في حماية استدامة المشاريع ومواجهة الكوارث البيئية</w:t>
      </w:r>
      <w:r w:rsidRPr="00E038C5">
        <w:rPr>
          <w:rFonts w:asciiTheme="majorBidi" w:hAnsiTheme="majorBidi" w:cstheme="majorBidi"/>
          <w:b/>
          <w:bCs/>
          <w:sz w:val="28"/>
          <w:szCs w:val="28"/>
        </w:rPr>
        <w:t>.</w:t>
      </w:r>
    </w:p>
    <w:p w14:paraId="365DEA71" w14:textId="7A0C145E" w:rsidR="00E038C5" w:rsidRPr="00E038C5" w:rsidRDefault="00E038C5" w:rsidP="002E34D2">
      <w:pPr>
        <w:bidi/>
        <w:rPr>
          <w:rFonts w:asciiTheme="majorBidi" w:hAnsiTheme="majorBidi" w:cstheme="majorBidi"/>
          <w:sz w:val="28"/>
          <w:szCs w:val="28"/>
        </w:rPr>
      </w:pPr>
    </w:p>
    <w:p w14:paraId="63092818" w14:textId="77777777" w:rsidR="005E2683" w:rsidRDefault="005E2683" w:rsidP="002E34D2">
      <w:pPr>
        <w:bidi/>
        <w:rPr>
          <w:rFonts w:asciiTheme="majorBidi" w:hAnsiTheme="majorBidi" w:cstheme="majorBidi"/>
          <w:sz w:val="28"/>
          <w:szCs w:val="28"/>
          <w:rtl/>
        </w:rPr>
      </w:pPr>
    </w:p>
    <w:p w14:paraId="5D1B08A4" w14:textId="2DB9B162" w:rsidR="00E038C5" w:rsidRDefault="00E038C5" w:rsidP="002E34D2">
      <w:pPr>
        <w:bidi/>
        <w:outlineLvl w:val="1"/>
        <w:rPr>
          <w:rFonts w:asciiTheme="majorBidi" w:hAnsiTheme="majorBidi" w:cstheme="majorBidi"/>
          <w:b/>
          <w:bCs/>
          <w:color w:val="4472C4" w:themeColor="accent1"/>
          <w:sz w:val="32"/>
          <w:szCs w:val="32"/>
          <w:u w:val="single"/>
          <w:rtl/>
        </w:rPr>
      </w:pPr>
      <w:bookmarkStart w:id="5" w:name="_Toc203765837"/>
      <w:r w:rsidRPr="00E038C5">
        <w:rPr>
          <w:rFonts w:asciiTheme="majorBidi" w:hAnsiTheme="majorBidi" w:cstheme="majorBidi"/>
          <w:b/>
          <w:bCs/>
          <w:color w:val="4472C4" w:themeColor="accent1"/>
          <w:sz w:val="32"/>
          <w:szCs w:val="32"/>
          <w:u w:val="single"/>
          <w:rtl/>
        </w:rPr>
        <w:t>أسئلة البحث</w:t>
      </w:r>
      <w:bookmarkEnd w:id="5"/>
      <w:r w:rsidRPr="00E038C5">
        <w:rPr>
          <w:rFonts w:asciiTheme="majorBidi" w:hAnsiTheme="majorBidi" w:cstheme="majorBidi"/>
          <w:b/>
          <w:bCs/>
          <w:color w:val="4472C4" w:themeColor="accent1"/>
          <w:sz w:val="32"/>
          <w:szCs w:val="32"/>
          <w:u w:val="single"/>
        </w:rPr>
        <w:t xml:space="preserve"> </w:t>
      </w:r>
    </w:p>
    <w:p w14:paraId="2477B4CE" w14:textId="77777777" w:rsidR="0014570B" w:rsidRPr="00E038C5" w:rsidRDefault="0014570B" w:rsidP="002E34D2">
      <w:pPr>
        <w:bidi/>
        <w:rPr>
          <w:rFonts w:asciiTheme="majorBidi" w:hAnsiTheme="majorBidi" w:cstheme="majorBidi"/>
          <w:b/>
          <w:bCs/>
          <w:color w:val="4472C4" w:themeColor="accent1"/>
          <w:sz w:val="32"/>
          <w:szCs w:val="32"/>
          <w:u w:val="single"/>
        </w:rPr>
      </w:pPr>
    </w:p>
    <w:p w14:paraId="7127733C" w14:textId="77777777" w:rsidR="00E038C5" w:rsidRPr="00E038C5" w:rsidRDefault="00E038C5" w:rsidP="002E34D2">
      <w:pPr>
        <w:numPr>
          <w:ilvl w:val="0"/>
          <w:numId w:val="3"/>
        </w:numPr>
        <w:bidi/>
        <w:rPr>
          <w:rFonts w:asciiTheme="majorBidi" w:hAnsiTheme="majorBidi" w:cstheme="majorBidi"/>
          <w:sz w:val="28"/>
          <w:szCs w:val="28"/>
        </w:rPr>
      </w:pPr>
      <w:r w:rsidRPr="00E038C5">
        <w:rPr>
          <w:rFonts w:asciiTheme="majorBidi" w:hAnsiTheme="majorBidi" w:cstheme="majorBidi"/>
          <w:b/>
          <w:bCs/>
          <w:sz w:val="28"/>
          <w:szCs w:val="28"/>
          <w:rtl/>
        </w:rPr>
        <w:t>ما هي أنواع الكوارث البيئية الأكثر شيوعًا وتأثيرًا على المشاريع في المملكة العربية السعودية والمنطقة العربية؟</w:t>
      </w:r>
    </w:p>
    <w:p w14:paraId="117CC813" w14:textId="77777777" w:rsidR="00E038C5" w:rsidRPr="00E038C5" w:rsidRDefault="00E038C5" w:rsidP="002E34D2">
      <w:pPr>
        <w:numPr>
          <w:ilvl w:val="1"/>
          <w:numId w:val="3"/>
        </w:numPr>
        <w:bidi/>
        <w:rPr>
          <w:rFonts w:asciiTheme="majorBidi" w:hAnsiTheme="majorBidi" w:cstheme="majorBidi"/>
          <w:sz w:val="28"/>
          <w:szCs w:val="28"/>
        </w:rPr>
      </w:pPr>
      <w:r w:rsidRPr="00E038C5">
        <w:rPr>
          <w:rFonts w:asciiTheme="majorBidi" w:hAnsiTheme="majorBidi" w:cstheme="majorBidi"/>
          <w:sz w:val="28"/>
          <w:szCs w:val="28"/>
          <w:rtl/>
        </w:rPr>
        <w:t>ما حجم وتكرار هذه الكوارث خلال السنوات الأخيرة؟</w:t>
      </w:r>
    </w:p>
    <w:p w14:paraId="7B143D5E" w14:textId="77777777" w:rsidR="00E038C5" w:rsidRPr="00E038C5" w:rsidRDefault="00E038C5" w:rsidP="002E34D2">
      <w:pPr>
        <w:numPr>
          <w:ilvl w:val="0"/>
          <w:numId w:val="3"/>
        </w:numPr>
        <w:bidi/>
        <w:rPr>
          <w:rFonts w:asciiTheme="majorBidi" w:hAnsiTheme="majorBidi" w:cstheme="majorBidi"/>
          <w:sz w:val="28"/>
          <w:szCs w:val="28"/>
        </w:rPr>
      </w:pPr>
      <w:r w:rsidRPr="00E038C5">
        <w:rPr>
          <w:rFonts w:asciiTheme="majorBidi" w:hAnsiTheme="majorBidi" w:cstheme="majorBidi"/>
          <w:b/>
          <w:bCs/>
          <w:sz w:val="28"/>
          <w:szCs w:val="28"/>
          <w:rtl/>
        </w:rPr>
        <w:t>ما مدى وعي واستعداد مؤسسات المشاريع في السعودية والعالم العربي لمواجهة المخاطر البيئية؟</w:t>
      </w:r>
    </w:p>
    <w:p w14:paraId="52832F64" w14:textId="77777777" w:rsidR="00E038C5" w:rsidRPr="00E038C5" w:rsidRDefault="00E038C5" w:rsidP="002E34D2">
      <w:pPr>
        <w:numPr>
          <w:ilvl w:val="1"/>
          <w:numId w:val="3"/>
        </w:numPr>
        <w:bidi/>
        <w:rPr>
          <w:rFonts w:asciiTheme="majorBidi" w:hAnsiTheme="majorBidi" w:cstheme="majorBidi"/>
          <w:sz w:val="28"/>
          <w:szCs w:val="28"/>
        </w:rPr>
      </w:pPr>
      <w:r w:rsidRPr="00E038C5">
        <w:rPr>
          <w:rFonts w:asciiTheme="majorBidi" w:hAnsiTheme="majorBidi" w:cstheme="majorBidi"/>
          <w:sz w:val="28"/>
          <w:szCs w:val="28"/>
          <w:rtl/>
        </w:rPr>
        <w:t>هل توجد خطط طوارئ فعالة؟ وهل تُحدث دوريًا بناءً على الدروس المستفادة؟</w:t>
      </w:r>
    </w:p>
    <w:p w14:paraId="0DBDED11" w14:textId="77777777" w:rsidR="00E038C5" w:rsidRPr="00E038C5" w:rsidRDefault="00E038C5" w:rsidP="002E34D2">
      <w:pPr>
        <w:numPr>
          <w:ilvl w:val="0"/>
          <w:numId w:val="3"/>
        </w:numPr>
        <w:bidi/>
        <w:rPr>
          <w:rFonts w:asciiTheme="majorBidi" w:hAnsiTheme="majorBidi" w:cstheme="majorBidi"/>
          <w:sz w:val="28"/>
          <w:szCs w:val="28"/>
        </w:rPr>
      </w:pPr>
      <w:r w:rsidRPr="00E038C5">
        <w:rPr>
          <w:rFonts w:asciiTheme="majorBidi" w:hAnsiTheme="majorBidi" w:cstheme="majorBidi"/>
          <w:b/>
          <w:bCs/>
          <w:sz w:val="28"/>
          <w:szCs w:val="28"/>
          <w:rtl/>
        </w:rPr>
        <w:t>ما هو واقع تبني تقنيات الذكاء الاصطناعي في إدارة المخاطر البيئية بالمشاريع العربية والسعودية؟</w:t>
      </w:r>
    </w:p>
    <w:p w14:paraId="4A3C6191" w14:textId="77777777" w:rsidR="00E038C5" w:rsidRPr="00E038C5" w:rsidRDefault="00E038C5" w:rsidP="002E34D2">
      <w:pPr>
        <w:numPr>
          <w:ilvl w:val="1"/>
          <w:numId w:val="3"/>
        </w:numPr>
        <w:bidi/>
        <w:rPr>
          <w:rFonts w:asciiTheme="majorBidi" w:hAnsiTheme="majorBidi" w:cstheme="majorBidi"/>
          <w:sz w:val="28"/>
          <w:szCs w:val="28"/>
        </w:rPr>
      </w:pPr>
      <w:r w:rsidRPr="00E038C5">
        <w:rPr>
          <w:rFonts w:asciiTheme="majorBidi" w:hAnsiTheme="majorBidi" w:cstheme="majorBidi"/>
          <w:sz w:val="28"/>
          <w:szCs w:val="28"/>
          <w:rtl/>
        </w:rPr>
        <w:t>ما هي أبرز التقنيات الذكية المستخدمة؟ وما مدى انتشارها في المشاريع الكبرى والمتوسطة؟</w:t>
      </w:r>
    </w:p>
    <w:p w14:paraId="0977E0F4" w14:textId="77777777" w:rsidR="00E038C5" w:rsidRPr="00E038C5" w:rsidRDefault="00E038C5" w:rsidP="002E34D2">
      <w:pPr>
        <w:numPr>
          <w:ilvl w:val="0"/>
          <w:numId w:val="3"/>
        </w:numPr>
        <w:bidi/>
        <w:rPr>
          <w:rFonts w:asciiTheme="majorBidi" w:hAnsiTheme="majorBidi" w:cstheme="majorBidi"/>
          <w:sz w:val="28"/>
          <w:szCs w:val="28"/>
        </w:rPr>
      </w:pPr>
      <w:r w:rsidRPr="00E038C5">
        <w:rPr>
          <w:rFonts w:asciiTheme="majorBidi" w:hAnsiTheme="majorBidi" w:cstheme="majorBidi"/>
          <w:b/>
          <w:bCs/>
          <w:sz w:val="28"/>
          <w:szCs w:val="28"/>
          <w:rtl/>
        </w:rPr>
        <w:t>إلى أي مدى يسهم الذكاء الاصطناعي في تقليل الخسائر وتعزيز استمرارية المشاريع عند وقوع الكوارث البيئية؟</w:t>
      </w:r>
    </w:p>
    <w:p w14:paraId="56FDABFC" w14:textId="77777777" w:rsidR="00E038C5" w:rsidRPr="00E038C5" w:rsidRDefault="00E038C5" w:rsidP="002E34D2">
      <w:pPr>
        <w:numPr>
          <w:ilvl w:val="1"/>
          <w:numId w:val="3"/>
        </w:numPr>
        <w:bidi/>
        <w:rPr>
          <w:rFonts w:asciiTheme="majorBidi" w:hAnsiTheme="majorBidi" w:cstheme="majorBidi"/>
          <w:sz w:val="28"/>
          <w:szCs w:val="28"/>
        </w:rPr>
      </w:pPr>
      <w:r w:rsidRPr="00E038C5">
        <w:rPr>
          <w:rFonts w:asciiTheme="majorBidi" w:hAnsiTheme="majorBidi" w:cstheme="majorBidi"/>
          <w:sz w:val="28"/>
          <w:szCs w:val="28"/>
          <w:rtl/>
        </w:rPr>
        <w:t>هل توجد أمثلة حقيقية تدعم ذلك في البيئة السعودية أو الخليجية؟</w:t>
      </w:r>
    </w:p>
    <w:p w14:paraId="5CBBB6FD" w14:textId="77777777" w:rsidR="00E038C5" w:rsidRPr="00E038C5" w:rsidRDefault="00E038C5" w:rsidP="002E34D2">
      <w:pPr>
        <w:numPr>
          <w:ilvl w:val="0"/>
          <w:numId w:val="3"/>
        </w:numPr>
        <w:bidi/>
        <w:rPr>
          <w:rFonts w:asciiTheme="majorBidi" w:hAnsiTheme="majorBidi" w:cstheme="majorBidi"/>
          <w:sz w:val="28"/>
          <w:szCs w:val="28"/>
        </w:rPr>
      </w:pPr>
      <w:r w:rsidRPr="00E038C5">
        <w:rPr>
          <w:rFonts w:asciiTheme="majorBidi" w:hAnsiTheme="majorBidi" w:cstheme="majorBidi"/>
          <w:b/>
          <w:bCs/>
          <w:sz w:val="28"/>
          <w:szCs w:val="28"/>
          <w:rtl/>
        </w:rPr>
        <w:t>ما هي التحديات والمعوقات التي تواجه تطبيق الذكاء الاصطناعي في مجال إدارة المخاطر البيئية بالمشاريع السعودية والعربية؟</w:t>
      </w:r>
    </w:p>
    <w:p w14:paraId="2867FCF3" w14:textId="77777777" w:rsidR="00E038C5" w:rsidRPr="00E038C5" w:rsidRDefault="00E038C5" w:rsidP="002E34D2">
      <w:pPr>
        <w:numPr>
          <w:ilvl w:val="1"/>
          <w:numId w:val="3"/>
        </w:numPr>
        <w:bidi/>
        <w:rPr>
          <w:rFonts w:asciiTheme="majorBidi" w:hAnsiTheme="majorBidi" w:cstheme="majorBidi"/>
          <w:sz w:val="28"/>
          <w:szCs w:val="28"/>
        </w:rPr>
      </w:pPr>
      <w:r w:rsidRPr="00E038C5">
        <w:rPr>
          <w:rFonts w:asciiTheme="majorBidi" w:hAnsiTheme="majorBidi" w:cstheme="majorBidi"/>
          <w:sz w:val="28"/>
          <w:szCs w:val="28"/>
          <w:rtl/>
        </w:rPr>
        <w:t>كيف يمكن التغلب عليها لتعظيم الاستفادة من الذكاء الاصطناعي؟</w:t>
      </w:r>
    </w:p>
    <w:p w14:paraId="385FC57A" w14:textId="77777777" w:rsidR="00E038C5" w:rsidRPr="00E038C5" w:rsidRDefault="00E038C5" w:rsidP="002E34D2">
      <w:pPr>
        <w:numPr>
          <w:ilvl w:val="0"/>
          <w:numId w:val="3"/>
        </w:numPr>
        <w:bidi/>
        <w:rPr>
          <w:rFonts w:asciiTheme="majorBidi" w:hAnsiTheme="majorBidi" w:cstheme="majorBidi"/>
          <w:sz w:val="28"/>
          <w:szCs w:val="28"/>
        </w:rPr>
      </w:pPr>
      <w:r w:rsidRPr="00E038C5">
        <w:rPr>
          <w:rFonts w:asciiTheme="majorBidi" w:hAnsiTheme="majorBidi" w:cstheme="majorBidi"/>
          <w:b/>
          <w:bCs/>
          <w:sz w:val="28"/>
          <w:szCs w:val="28"/>
          <w:rtl/>
        </w:rPr>
        <w:t>ما هو النموذج المقترح لتعزيز دور الذكاء الاصطناعي في حماية المشاريع السعودية والعربية من الكوارث البيئية؟</w:t>
      </w:r>
    </w:p>
    <w:p w14:paraId="4D27B2EF" w14:textId="1F600992" w:rsidR="00E038C5" w:rsidRDefault="00E038C5" w:rsidP="002E34D2">
      <w:pPr>
        <w:bidi/>
        <w:rPr>
          <w:rFonts w:asciiTheme="majorBidi" w:hAnsiTheme="majorBidi" w:cstheme="majorBidi"/>
          <w:sz w:val="28"/>
          <w:szCs w:val="28"/>
          <w:rtl/>
        </w:rPr>
      </w:pPr>
    </w:p>
    <w:p w14:paraId="5B664F96" w14:textId="77777777" w:rsidR="0014570B" w:rsidRDefault="0014570B" w:rsidP="002E34D2">
      <w:pPr>
        <w:bidi/>
        <w:rPr>
          <w:rFonts w:asciiTheme="majorBidi" w:hAnsiTheme="majorBidi" w:cstheme="majorBidi"/>
          <w:sz w:val="28"/>
          <w:szCs w:val="28"/>
          <w:rtl/>
        </w:rPr>
      </w:pPr>
    </w:p>
    <w:p w14:paraId="733ECBD7" w14:textId="77777777" w:rsidR="0014570B" w:rsidRPr="00E038C5" w:rsidRDefault="0014570B" w:rsidP="002E34D2">
      <w:pPr>
        <w:bidi/>
        <w:rPr>
          <w:rFonts w:asciiTheme="majorBidi" w:hAnsiTheme="majorBidi" w:cstheme="majorBidi"/>
          <w:sz w:val="28"/>
          <w:szCs w:val="28"/>
        </w:rPr>
      </w:pPr>
    </w:p>
    <w:p w14:paraId="07085DF5" w14:textId="47D6B70C" w:rsidR="00E038C5" w:rsidRDefault="00E038C5" w:rsidP="002E34D2">
      <w:pPr>
        <w:bidi/>
        <w:outlineLvl w:val="0"/>
        <w:rPr>
          <w:rFonts w:asciiTheme="majorBidi" w:hAnsiTheme="majorBidi" w:cstheme="majorBidi"/>
          <w:b/>
          <w:bCs/>
          <w:color w:val="4472C4" w:themeColor="accent1"/>
          <w:sz w:val="32"/>
          <w:szCs w:val="32"/>
          <w:u w:val="single"/>
          <w:rtl/>
        </w:rPr>
      </w:pPr>
      <w:bookmarkStart w:id="6" w:name="_Toc203765838"/>
      <w:r w:rsidRPr="00E038C5">
        <w:rPr>
          <w:rFonts w:asciiTheme="majorBidi" w:hAnsiTheme="majorBidi" w:cstheme="majorBidi"/>
          <w:b/>
          <w:bCs/>
          <w:color w:val="4472C4" w:themeColor="accent1"/>
          <w:sz w:val="32"/>
          <w:szCs w:val="32"/>
          <w:u w:val="single"/>
          <w:rtl/>
        </w:rPr>
        <w:t>فرضيات البحث</w:t>
      </w:r>
      <w:bookmarkEnd w:id="6"/>
    </w:p>
    <w:p w14:paraId="7BB7FDD3" w14:textId="77777777" w:rsidR="0014570B" w:rsidRPr="00E038C5" w:rsidRDefault="0014570B" w:rsidP="002E34D2">
      <w:pPr>
        <w:bidi/>
        <w:rPr>
          <w:rFonts w:asciiTheme="majorBidi" w:hAnsiTheme="majorBidi" w:cstheme="majorBidi"/>
          <w:b/>
          <w:bCs/>
          <w:color w:val="4472C4" w:themeColor="accent1"/>
          <w:sz w:val="32"/>
          <w:szCs w:val="32"/>
          <w:u w:val="single"/>
        </w:rPr>
      </w:pPr>
    </w:p>
    <w:p w14:paraId="67093F64" w14:textId="77777777" w:rsidR="00E038C5" w:rsidRPr="00E038C5" w:rsidRDefault="00E038C5" w:rsidP="002E34D2">
      <w:pPr>
        <w:numPr>
          <w:ilvl w:val="0"/>
          <w:numId w:val="4"/>
        </w:numPr>
        <w:bidi/>
        <w:rPr>
          <w:rFonts w:asciiTheme="majorBidi" w:hAnsiTheme="majorBidi" w:cstheme="majorBidi"/>
          <w:sz w:val="28"/>
          <w:szCs w:val="28"/>
        </w:rPr>
      </w:pPr>
      <w:r w:rsidRPr="00E038C5">
        <w:rPr>
          <w:rFonts w:asciiTheme="majorBidi" w:hAnsiTheme="majorBidi" w:cstheme="majorBidi"/>
          <w:sz w:val="28"/>
          <w:szCs w:val="28"/>
          <w:rtl/>
        </w:rPr>
        <w:t>تطبيق الذكاء الاصطناعي في إدارة المخاطر البيئية يؤدي إلى انخفاض كبير في الخسائر الاقتصادية للمشاريع في المملكة العربية السعودية مقارنة بالطرق التقليدية</w:t>
      </w:r>
      <w:r w:rsidRPr="00E038C5">
        <w:rPr>
          <w:rFonts w:asciiTheme="majorBidi" w:hAnsiTheme="majorBidi" w:cstheme="majorBidi"/>
          <w:sz w:val="28"/>
          <w:szCs w:val="28"/>
        </w:rPr>
        <w:t>.</w:t>
      </w:r>
    </w:p>
    <w:p w14:paraId="68D1D2CA" w14:textId="77777777" w:rsidR="00E038C5" w:rsidRPr="00E038C5" w:rsidRDefault="00E038C5" w:rsidP="002E34D2">
      <w:pPr>
        <w:numPr>
          <w:ilvl w:val="0"/>
          <w:numId w:val="4"/>
        </w:numPr>
        <w:bidi/>
        <w:rPr>
          <w:rFonts w:asciiTheme="majorBidi" w:hAnsiTheme="majorBidi" w:cstheme="majorBidi"/>
          <w:sz w:val="28"/>
          <w:szCs w:val="28"/>
        </w:rPr>
      </w:pPr>
      <w:r w:rsidRPr="00E038C5">
        <w:rPr>
          <w:rFonts w:asciiTheme="majorBidi" w:hAnsiTheme="majorBidi" w:cstheme="majorBidi"/>
          <w:sz w:val="28"/>
          <w:szCs w:val="28"/>
          <w:rtl/>
        </w:rPr>
        <w:t>زيادة وعي المؤسسات بمخاطر الكوارث البيئية ودمج الذكاء الاصطناعي في نظم إدارة المشاريع يسهم في تسريع الاستجابة وتقليل فترة توقف الأعمال</w:t>
      </w:r>
      <w:r w:rsidRPr="00E038C5">
        <w:rPr>
          <w:rFonts w:asciiTheme="majorBidi" w:hAnsiTheme="majorBidi" w:cstheme="majorBidi"/>
          <w:sz w:val="28"/>
          <w:szCs w:val="28"/>
        </w:rPr>
        <w:t>.</w:t>
      </w:r>
    </w:p>
    <w:p w14:paraId="54908C10" w14:textId="77777777" w:rsidR="00E038C5" w:rsidRPr="00E038C5" w:rsidRDefault="00E038C5" w:rsidP="002E34D2">
      <w:pPr>
        <w:numPr>
          <w:ilvl w:val="0"/>
          <w:numId w:val="4"/>
        </w:numPr>
        <w:bidi/>
        <w:rPr>
          <w:rFonts w:asciiTheme="majorBidi" w:hAnsiTheme="majorBidi" w:cstheme="majorBidi"/>
          <w:sz w:val="28"/>
          <w:szCs w:val="28"/>
        </w:rPr>
      </w:pPr>
      <w:r w:rsidRPr="00E038C5">
        <w:rPr>
          <w:rFonts w:asciiTheme="majorBidi" w:hAnsiTheme="majorBidi" w:cstheme="majorBidi"/>
          <w:sz w:val="28"/>
          <w:szCs w:val="28"/>
          <w:rtl/>
        </w:rPr>
        <w:t>توجد علاقة ذات دلالة إحصائية بين مستوى التحول الرقمي (اعتماد الذكاء الاصطناعي) في المؤسسات السعودية وبين قدرتها على التنبؤ بالكوارث البيئية والحد من آثارها</w:t>
      </w:r>
      <w:r w:rsidRPr="00E038C5">
        <w:rPr>
          <w:rFonts w:asciiTheme="majorBidi" w:hAnsiTheme="majorBidi" w:cstheme="majorBidi"/>
          <w:sz w:val="28"/>
          <w:szCs w:val="28"/>
        </w:rPr>
        <w:t>.</w:t>
      </w:r>
    </w:p>
    <w:p w14:paraId="485A253E" w14:textId="77777777" w:rsidR="00E038C5" w:rsidRPr="00E038C5" w:rsidRDefault="00E038C5" w:rsidP="002E34D2">
      <w:pPr>
        <w:numPr>
          <w:ilvl w:val="0"/>
          <w:numId w:val="4"/>
        </w:numPr>
        <w:bidi/>
        <w:rPr>
          <w:rFonts w:asciiTheme="majorBidi" w:hAnsiTheme="majorBidi" w:cstheme="majorBidi"/>
          <w:sz w:val="28"/>
          <w:szCs w:val="28"/>
        </w:rPr>
      </w:pPr>
      <w:r w:rsidRPr="00E038C5">
        <w:rPr>
          <w:rFonts w:asciiTheme="majorBidi" w:hAnsiTheme="majorBidi" w:cstheme="majorBidi"/>
          <w:sz w:val="28"/>
          <w:szCs w:val="28"/>
          <w:rtl/>
        </w:rPr>
        <w:t>هناك تحديات تقنية وإدارية تحد من تبني الذكاء الاصطناعي في إدارة المخاطر البيئية بالمشاريع السعودية والعربية، إلا أن هذه التحديات يمكن تجاوزها من خلال تطوير البنية التحتية الرقمية وبناء القدرات البشرية</w:t>
      </w:r>
      <w:r w:rsidRPr="00E038C5">
        <w:rPr>
          <w:rFonts w:asciiTheme="majorBidi" w:hAnsiTheme="majorBidi" w:cstheme="majorBidi"/>
          <w:sz w:val="28"/>
          <w:szCs w:val="28"/>
        </w:rPr>
        <w:t>.</w:t>
      </w:r>
    </w:p>
    <w:p w14:paraId="455396C9" w14:textId="5C918B13" w:rsidR="00E038C5" w:rsidRPr="00E038C5" w:rsidRDefault="00E038C5" w:rsidP="002E34D2">
      <w:pPr>
        <w:bidi/>
        <w:rPr>
          <w:rFonts w:asciiTheme="majorBidi" w:hAnsiTheme="majorBidi" w:cstheme="majorBidi"/>
          <w:sz w:val="28"/>
          <w:szCs w:val="28"/>
        </w:rPr>
      </w:pPr>
    </w:p>
    <w:p w14:paraId="32CC8000" w14:textId="454B52B6" w:rsidR="00E038C5" w:rsidRPr="00E038C5" w:rsidRDefault="00E038C5" w:rsidP="002E34D2">
      <w:pPr>
        <w:bidi/>
        <w:outlineLvl w:val="0"/>
        <w:rPr>
          <w:rFonts w:asciiTheme="majorBidi" w:hAnsiTheme="majorBidi" w:cstheme="majorBidi"/>
          <w:b/>
          <w:bCs/>
          <w:color w:val="4472C4" w:themeColor="accent1"/>
          <w:sz w:val="28"/>
          <w:szCs w:val="28"/>
          <w:u w:val="single"/>
        </w:rPr>
      </w:pPr>
      <w:bookmarkStart w:id="7" w:name="_Toc203765839"/>
      <w:r w:rsidRPr="00E038C5">
        <w:rPr>
          <w:rFonts w:asciiTheme="majorBidi" w:hAnsiTheme="majorBidi" w:cstheme="majorBidi"/>
          <w:b/>
          <w:bCs/>
          <w:color w:val="4472C4" w:themeColor="accent1"/>
          <w:sz w:val="28"/>
          <w:szCs w:val="28"/>
          <w:u w:val="single"/>
          <w:rtl/>
        </w:rPr>
        <w:t>أهمية الدراسة</w:t>
      </w:r>
      <w:bookmarkEnd w:id="7"/>
    </w:p>
    <w:p w14:paraId="6A5757D0" w14:textId="77777777" w:rsidR="00E038C5" w:rsidRPr="00E038C5" w:rsidRDefault="00E038C5" w:rsidP="002E34D2">
      <w:pPr>
        <w:numPr>
          <w:ilvl w:val="0"/>
          <w:numId w:val="5"/>
        </w:numPr>
        <w:bidi/>
        <w:rPr>
          <w:rFonts w:asciiTheme="majorBidi" w:hAnsiTheme="majorBidi" w:cstheme="majorBidi"/>
          <w:sz w:val="28"/>
          <w:szCs w:val="28"/>
        </w:rPr>
      </w:pPr>
      <w:r w:rsidRPr="00E038C5">
        <w:rPr>
          <w:rFonts w:asciiTheme="majorBidi" w:hAnsiTheme="majorBidi" w:cstheme="majorBidi"/>
          <w:b/>
          <w:bCs/>
          <w:sz w:val="28"/>
          <w:szCs w:val="28"/>
          <w:rtl/>
        </w:rPr>
        <w:t>تسليط الضوء على تحديات واقعية</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تعد هذه الدراسة من الدراسات القليلة التي تدمج بين محورين مهمين هما: إدارة المخاطر البيئية والمشاريع، والذكاء الاصطناعي في البيئة السعودية والعربية، ما يفتح آفاقًا جديدة للبحث والتطبيق العملي</w:t>
      </w:r>
      <w:r w:rsidRPr="00E038C5">
        <w:rPr>
          <w:rFonts w:asciiTheme="majorBidi" w:hAnsiTheme="majorBidi" w:cstheme="majorBidi"/>
          <w:sz w:val="28"/>
          <w:szCs w:val="28"/>
        </w:rPr>
        <w:t>.</w:t>
      </w:r>
    </w:p>
    <w:p w14:paraId="33D0C245" w14:textId="77777777" w:rsidR="00E038C5" w:rsidRPr="00E038C5" w:rsidRDefault="00E038C5" w:rsidP="002E34D2">
      <w:pPr>
        <w:numPr>
          <w:ilvl w:val="0"/>
          <w:numId w:val="5"/>
        </w:numPr>
        <w:bidi/>
        <w:rPr>
          <w:rFonts w:asciiTheme="majorBidi" w:hAnsiTheme="majorBidi" w:cstheme="majorBidi"/>
          <w:sz w:val="28"/>
          <w:szCs w:val="28"/>
        </w:rPr>
      </w:pPr>
      <w:r w:rsidRPr="00E038C5">
        <w:rPr>
          <w:rFonts w:asciiTheme="majorBidi" w:hAnsiTheme="majorBidi" w:cstheme="majorBidi"/>
          <w:b/>
          <w:bCs/>
          <w:sz w:val="28"/>
          <w:szCs w:val="28"/>
          <w:rtl/>
        </w:rPr>
        <w:t>أثر اقتصادي واجتماعي كبير</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سيساعد البحث صناع القرار ومديري المشاريع في خفض حجم الخسائر البشرية والاقتصادية، لا سيما في المشاريع الكبرى التي تمثل عصب رؤية المملكة 2030، وتدعم التنمية المستدامة في العالم العربي</w:t>
      </w:r>
      <w:r w:rsidRPr="00E038C5">
        <w:rPr>
          <w:rFonts w:asciiTheme="majorBidi" w:hAnsiTheme="majorBidi" w:cstheme="majorBidi"/>
          <w:sz w:val="28"/>
          <w:szCs w:val="28"/>
        </w:rPr>
        <w:t>.</w:t>
      </w:r>
    </w:p>
    <w:p w14:paraId="6AB9A6A2" w14:textId="77777777" w:rsidR="00E038C5" w:rsidRPr="00E038C5" w:rsidRDefault="00E038C5" w:rsidP="002E34D2">
      <w:pPr>
        <w:numPr>
          <w:ilvl w:val="0"/>
          <w:numId w:val="5"/>
        </w:numPr>
        <w:bidi/>
        <w:rPr>
          <w:rFonts w:asciiTheme="majorBidi" w:hAnsiTheme="majorBidi" w:cstheme="majorBidi"/>
          <w:sz w:val="28"/>
          <w:szCs w:val="28"/>
        </w:rPr>
      </w:pPr>
      <w:r w:rsidRPr="00E038C5">
        <w:rPr>
          <w:rFonts w:asciiTheme="majorBidi" w:hAnsiTheme="majorBidi" w:cstheme="majorBidi"/>
          <w:b/>
          <w:bCs/>
          <w:sz w:val="28"/>
          <w:szCs w:val="28"/>
          <w:rtl/>
        </w:rPr>
        <w:t>تطوير سياسات واستراتيجيات</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النتائج المتوقعة من الدراسة ستساهم في صياغة سياسات جديدة وإعادة النظر في اللوائح التنظيمية لتشجيع تبني التقنيات الذكية في إدارة المخاطر، وتطوير استراتيجيات الاستجابة السريعة للكوارث</w:t>
      </w:r>
      <w:r w:rsidRPr="00E038C5">
        <w:rPr>
          <w:rFonts w:asciiTheme="majorBidi" w:hAnsiTheme="majorBidi" w:cstheme="majorBidi"/>
          <w:sz w:val="28"/>
          <w:szCs w:val="28"/>
        </w:rPr>
        <w:t>.</w:t>
      </w:r>
    </w:p>
    <w:p w14:paraId="6F3A7F52" w14:textId="77777777" w:rsidR="00E038C5" w:rsidRPr="00E038C5" w:rsidRDefault="00E038C5" w:rsidP="002E34D2">
      <w:pPr>
        <w:numPr>
          <w:ilvl w:val="0"/>
          <w:numId w:val="5"/>
        </w:numPr>
        <w:bidi/>
        <w:rPr>
          <w:rFonts w:asciiTheme="majorBidi" w:hAnsiTheme="majorBidi" w:cstheme="majorBidi"/>
          <w:sz w:val="28"/>
          <w:szCs w:val="28"/>
        </w:rPr>
      </w:pPr>
      <w:r w:rsidRPr="00E038C5">
        <w:rPr>
          <w:rFonts w:asciiTheme="majorBidi" w:hAnsiTheme="majorBidi" w:cstheme="majorBidi"/>
          <w:b/>
          <w:bCs/>
          <w:sz w:val="28"/>
          <w:szCs w:val="28"/>
          <w:rtl/>
        </w:rPr>
        <w:t>تعزيز التحول الرقمي</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البحث يُعد دافعًا قويًا للمؤسسات السعودية والعربية للإسراع في تبني الذكاء الاصطناعي وأتمتة عمليات إدارة المخاطر، خاصة مع توفر البيانات البيئية الضخمة والبنية الرقمية الحديثة</w:t>
      </w:r>
      <w:r w:rsidRPr="00E038C5">
        <w:rPr>
          <w:rFonts w:asciiTheme="majorBidi" w:hAnsiTheme="majorBidi" w:cstheme="majorBidi"/>
          <w:sz w:val="28"/>
          <w:szCs w:val="28"/>
        </w:rPr>
        <w:t>.</w:t>
      </w:r>
    </w:p>
    <w:p w14:paraId="32337143" w14:textId="77777777" w:rsidR="00E038C5" w:rsidRPr="00E038C5" w:rsidRDefault="00E038C5" w:rsidP="002E34D2">
      <w:pPr>
        <w:numPr>
          <w:ilvl w:val="0"/>
          <w:numId w:val="5"/>
        </w:numPr>
        <w:bidi/>
        <w:rPr>
          <w:rFonts w:asciiTheme="majorBidi" w:hAnsiTheme="majorBidi" w:cstheme="majorBidi"/>
          <w:sz w:val="28"/>
          <w:szCs w:val="28"/>
        </w:rPr>
      </w:pPr>
      <w:r w:rsidRPr="00E038C5">
        <w:rPr>
          <w:rFonts w:asciiTheme="majorBidi" w:hAnsiTheme="majorBidi" w:cstheme="majorBidi"/>
          <w:b/>
          <w:bCs/>
          <w:sz w:val="28"/>
          <w:szCs w:val="28"/>
          <w:rtl/>
        </w:rPr>
        <w:t>سد فجوة معرفية</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تفتقر المكتبة العربية إلى دراسات تطبيقية تجمع بين الذكاء الاصطناعي وإدارة مخاطر الكوارث في المشاريع، لذلك تمثل هذه الدراسة إضافة علمية ذات أهمية للمجتمع الأكاديمي والمهني على حد سواء</w:t>
      </w:r>
      <w:r w:rsidRPr="00E038C5">
        <w:rPr>
          <w:rFonts w:asciiTheme="majorBidi" w:hAnsiTheme="majorBidi" w:cstheme="majorBidi"/>
          <w:sz w:val="28"/>
          <w:szCs w:val="28"/>
        </w:rPr>
        <w:t>.</w:t>
      </w:r>
    </w:p>
    <w:p w14:paraId="5F4F3ED9" w14:textId="77777777" w:rsidR="00E038C5" w:rsidRDefault="00E038C5" w:rsidP="002E34D2">
      <w:pPr>
        <w:bidi/>
        <w:rPr>
          <w:rFonts w:asciiTheme="majorBidi" w:hAnsiTheme="majorBidi" w:cstheme="majorBidi"/>
          <w:sz w:val="28"/>
          <w:szCs w:val="28"/>
          <w:rtl/>
        </w:rPr>
      </w:pPr>
    </w:p>
    <w:p w14:paraId="4F22763E" w14:textId="77777777" w:rsidR="00E038C5" w:rsidRDefault="00E038C5" w:rsidP="002E34D2">
      <w:pPr>
        <w:bidi/>
        <w:rPr>
          <w:rFonts w:asciiTheme="majorBidi" w:hAnsiTheme="majorBidi" w:cstheme="majorBidi"/>
          <w:sz w:val="28"/>
          <w:szCs w:val="28"/>
          <w:rtl/>
        </w:rPr>
      </w:pPr>
    </w:p>
    <w:p w14:paraId="570F6DF3" w14:textId="77777777" w:rsidR="00E038C5" w:rsidRDefault="00E038C5" w:rsidP="002E34D2">
      <w:pPr>
        <w:bidi/>
        <w:rPr>
          <w:rFonts w:asciiTheme="majorBidi" w:hAnsiTheme="majorBidi" w:cstheme="majorBidi"/>
          <w:sz w:val="28"/>
          <w:szCs w:val="28"/>
          <w:rtl/>
        </w:rPr>
      </w:pPr>
    </w:p>
    <w:p w14:paraId="5FAA024A" w14:textId="77777777" w:rsidR="00E038C5" w:rsidRDefault="00E038C5" w:rsidP="002E34D2">
      <w:pPr>
        <w:bidi/>
        <w:rPr>
          <w:rFonts w:asciiTheme="majorBidi" w:hAnsiTheme="majorBidi" w:cstheme="majorBidi"/>
          <w:sz w:val="28"/>
          <w:szCs w:val="28"/>
          <w:rtl/>
        </w:rPr>
      </w:pPr>
    </w:p>
    <w:p w14:paraId="223061B0" w14:textId="77777777" w:rsidR="00E038C5" w:rsidRDefault="00E038C5" w:rsidP="002E34D2">
      <w:pPr>
        <w:bidi/>
        <w:rPr>
          <w:rFonts w:asciiTheme="majorBidi" w:hAnsiTheme="majorBidi" w:cstheme="majorBidi"/>
          <w:sz w:val="28"/>
          <w:szCs w:val="28"/>
          <w:rtl/>
        </w:rPr>
      </w:pPr>
    </w:p>
    <w:p w14:paraId="345ABCF0" w14:textId="77777777" w:rsidR="00E038C5" w:rsidRDefault="00E038C5" w:rsidP="002E34D2">
      <w:pPr>
        <w:bidi/>
        <w:rPr>
          <w:rFonts w:asciiTheme="majorBidi" w:hAnsiTheme="majorBidi" w:cstheme="majorBidi"/>
          <w:sz w:val="28"/>
          <w:szCs w:val="28"/>
          <w:rtl/>
        </w:rPr>
      </w:pPr>
    </w:p>
    <w:p w14:paraId="16B12907" w14:textId="77777777" w:rsidR="00E038C5" w:rsidRDefault="00E038C5" w:rsidP="002E34D2">
      <w:pPr>
        <w:bidi/>
        <w:rPr>
          <w:rFonts w:asciiTheme="majorBidi" w:hAnsiTheme="majorBidi" w:cstheme="majorBidi"/>
          <w:sz w:val="28"/>
          <w:szCs w:val="28"/>
          <w:rtl/>
        </w:rPr>
      </w:pPr>
    </w:p>
    <w:p w14:paraId="2FBEE1E6" w14:textId="77777777" w:rsidR="00E038C5" w:rsidRDefault="00E038C5" w:rsidP="002E34D2">
      <w:pPr>
        <w:bidi/>
        <w:rPr>
          <w:rFonts w:asciiTheme="majorBidi" w:hAnsiTheme="majorBidi" w:cstheme="majorBidi"/>
          <w:sz w:val="28"/>
          <w:szCs w:val="28"/>
          <w:rtl/>
        </w:rPr>
      </w:pPr>
    </w:p>
    <w:p w14:paraId="48D54FCB" w14:textId="77777777" w:rsidR="00E038C5" w:rsidRPr="00E038C5" w:rsidRDefault="00E038C5" w:rsidP="002E34D2">
      <w:pPr>
        <w:bidi/>
        <w:rPr>
          <w:rFonts w:asciiTheme="majorBidi" w:hAnsiTheme="majorBidi" w:cstheme="majorBidi"/>
          <w:sz w:val="28"/>
          <w:szCs w:val="28"/>
          <w:rtl/>
        </w:rPr>
      </w:pPr>
    </w:p>
    <w:p w14:paraId="50ACF3F9" w14:textId="77777777" w:rsidR="00E038C5" w:rsidRPr="00E038C5" w:rsidRDefault="00E038C5" w:rsidP="002E34D2">
      <w:pPr>
        <w:bidi/>
        <w:rPr>
          <w:rFonts w:asciiTheme="majorBidi" w:hAnsiTheme="majorBidi" w:cstheme="majorBidi"/>
          <w:sz w:val="28"/>
          <w:szCs w:val="28"/>
          <w:rtl/>
        </w:rPr>
      </w:pPr>
    </w:p>
    <w:p w14:paraId="6D8E64D3" w14:textId="77777777" w:rsidR="005E2683" w:rsidRPr="00E038C5" w:rsidRDefault="005E2683" w:rsidP="002E34D2">
      <w:pPr>
        <w:bidi/>
        <w:rPr>
          <w:rFonts w:asciiTheme="majorBidi" w:hAnsiTheme="majorBidi" w:cstheme="majorBidi"/>
          <w:b/>
          <w:bCs/>
          <w:color w:val="4472C4" w:themeColor="accent1"/>
          <w:sz w:val="36"/>
          <w:szCs w:val="36"/>
          <w:u w:val="single"/>
          <w:rtl/>
        </w:rPr>
      </w:pPr>
    </w:p>
    <w:p w14:paraId="6962EA3C" w14:textId="1F7AB886" w:rsidR="005E2683" w:rsidRDefault="00676061" w:rsidP="002E34D2">
      <w:pPr>
        <w:bidi/>
        <w:rPr>
          <w:rFonts w:asciiTheme="majorBidi" w:hAnsiTheme="majorBidi" w:cstheme="majorBidi"/>
          <w:b/>
          <w:bCs/>
          <w:color w:val="4472C4" w:themeColor="accent1"/>
          <w:sz w:val="36"/>
          <w:szCs w:val="36"/>
          <w:u w:val="single"/>
          <w:rtl/>
        </w:rPr>
      </w:pPr>
      <w:r>
        <w:rPr>
          <w:b/>
          <w:bCs/>
          <w:noProof/>
          <w:rtl/>
          <w:lang w:val="ar-SA"/>
        </w:rPr>
        <mc:AlternateContent>
          <mc:Choice Requires="wps">
            <w:drawing>
              <wp:anchor distT="0" distB="0" distL="114300" distR="114300" simplePos="0" relativeHeight="251666432" behindDoc="0" locked="0" layoutInCell="1" allowOverlap="1" wp14:anchorId="15057F56" wp14:editId="0242A470">
                <wp:simplePos x="0" y="0"/>
                <wp:positionH relativeFrom="margin">
                  <wp:align>center</wp:align>
                </wp:positionH>
                <wp:positionV relativeFrom="paragraph">
                  <wp:posOffset>311150</wp:posOffset>
                </wp:positionV>
                <wp:extent cx="4819650" cy="2686050"/>
                <wp:effectExtent l="0" t="0" r="19050" b="19050"/>
                <wp:wrapNone/>
                <wp:docPr id="833288662" name="Frame 4"/>
                <wp:cNvGraphicFramePr/>
                <a:graphic xmlns:a="http://schemas.openxmlformats.org/drawingml/2006/main">
                  <a:graphicData uri="http://schemas.microsoft.com/office/word/2010/wordprocessingShape">
                    <wps:wsp>
                      <wps:cNvSpPr/>
                      <wps:spPr>
                        <a:xfrm>
                          <a:off x="0" y="0"/>
                          <a:ext cx="4819650" cy="2686050"/>
                        </a:xfrm>
                        <a:prstGeom prst="frame">
                          <a:avLst/>
                        </a:prstGeom>
                      </wps:spPr>
                      <wps:style>
                        <a:lnRef idx="1">
                          <a:schemeClr val="accent5"/>
                        </a:lnRef>
                        <a:fillRef idx="2">
                          <a:schemeClr val="accent5"/>
                        </a:fillRef>
                        <a:effectRef idx="1">
                          <a:schemeClr val="accent5"/>
                        </a:effectRef>
                        <a:fontRef idx="minor">
                          <a:schemeClr val="dk1"/>
                        </a:fontRef>
                      </wps:style>
                      <wps:txbx>
                        <w:txbxContent>
                          <w:p w14:paraId="349DBABD" w14:textId="77777777" w:rsidR="00CF6C3B" w:rsidRDefault="00CF6C3B" w:rsidP="00676061">
                            <w:pPr>
                              <w:bidi/>
                              <w:jc w:val="center"/>
                              <w:outlineLvl w:val="0"/>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4678AE" w14:textId="011242EA" w:rsidR="00676061" w:rsidRPr="00676061" w:rsidRDefault="00676061" w:rsidP="00CF6C3B">
                            <w:pPr>
                              <w:bidi/>
                              <w:jc w:val="center"/>
                              <w:outlineLvl w:val="0"/>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03765840"/>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bookmarkEnd w:id="8"/>
                          </w:p>
                          <w:p w14:paraId="7E5ABDCC" w14:textId="1E0EEA7D" w:rsidR="00676061" w:rsidRPr="00E038C5" w:rsidRDefault="00676061" w:rsidP="00676061">
                            <w:pPr>
                              <w:bidi/>
                              <w:jc w:val="center"/>
                              <w:outlineLvl w:val="0"/>
                              <w:rPr>
                                <w:rFonts w:asciiTheme="majorBidi" w:hAnsiTheme="majorBidi" w:cstheme="majorBidi"/>
                                <w:bCs/>
                                <w:color w:val="4472C4" w:themeColor="accen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03765841"/>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والدراسات السابقة</w:t>
                            </w:r>
                            <w:bookmarkEnd w:id="9"/>
                          </w:p>
                          <w:p w14:paraId="2756FB87" w14:textId="77777777" w:rsidR="00676061" w:rsidRDefault="00676061" w:rsidP="006760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57F56" id="_x0000_s1028" style="position:absolute;left:0;text-align:left;margin-left:0;margin-top:24.5pt;width:379.5pt;height:211.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819650,2686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" adj="-11796480,,5400" path="m,l4819650,r,2686050l,2686050,,xm335756,335756r,2014538l4483894,2350294r,-2014538l335756,335756xe" fillcolor="#91bce3 [2168]" strokecolor="#5b9bd5 [3208]" strokeweight=".5pt">
                <v:fill color2="#7aaddd [2616]" rotate="t" colors="0 #b1cbe9;.5 #a3c1e5;1 #92b9e4" focus="100%" type="gradient">
                  <o:fill v:ext="view" type="gradientUnscaled"/>
                </v:fill>
                <v:stroke joinstyle="miter"/>
                <v:formulas/>
                <v:path arrowok="t" o:connecttype="custom" o:connectlocs="0,0;4819650,0;4819650,2686050;0,2686050;0,0;335756,335756;335756,2350294;4483894,2350294;4483894,335756;335756,335756" o:connectangles="0,0,0,0,0,0,0,0,0,0" textboxrect="0,0,4819650,2686050"/>
                <v:textbox>
                  <w:txbxContent>
                    <w:p w14:paraId="349DBABD" w14:textId="77777777" w:rsidR="00CF6C3B" w:rsidRDefault="00CF6C3B" w:rsidP="00676061">
                      <w:pPr>
                        <w:bidi/>
                        <w:jc w:val="center"/>
                        <w:outlineLvl w:val="0"/>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4678AE" w14:textId="011242EA" w:rsidR="00676061" w:rsidRPr="00676061" w:rsidRDefault="00676061" w:rsidP="00CF6C3B">
                      <w:pPr>
                        <w:bidi/>
                        <w:jc w:val="center"/>
                        <w:outlineLvl w:val="0"/>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03765840"/>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bookmarkEnd w:id="10"/>
                    </w:p>
                    <w:p w14:paraId="7E5ABDCC" w14:textId="1E0EEA7D" w:rsidR="00676061" w:rsidRPr="00E038C5" w:rsidRDefault="00676061" w:rsidP="00676061">
                      <w:pPr>
                        <w:bidi/>
                        <w:jc w:val="center"/>
                        <w:outlineLvl w:val="0"/>
                        <w:rPr>
                          <w:rFonts w:asciiTheme="majorBidi" w:hAnsiTheme="majorBidi" w:cstheme="majorBidi"/>
                          <w:bCs/>
                          <w:color w:val="4472C4" w:themeColor="accen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03765841"/>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والدراسات السابقة</w:t>
                      </w:r>
                      <w:bookmarkEnd w:id="11"/>
                    </w:p>
                    <w:p w14:paraId="2756FB87" w14:textId="77777777" w:rsidR="00676061" w:rsidRDefault="00676061" w:rsidP="00676061">
                      <w:pPr>
                        <w:jc w:val="center"/>
                      </w:pPr>
                    </w:p>
                  </w:txbxContent>
                </v:textbox>
                <w10:wrap anchorx="margin"/>
              </v:shape>
            </w:pict>
          </mc:Fallback>
        </mc:AlternateContent>
      </w:r>
    </w:p>
    <w:p w14:paraId="54CD0A13" w14:textId="209F6F3A" w:rsidR="005E2683" w:rsidRDefault="005E2683" w:rsidP="002E34D2">
      <w:pPr>
        <w:bidi/>
        <w:rPr>
          <w:rFonts w:asciiTheme="majorBidi" w:hAnsiTheme="majorBidi" w:cstheme="majorBidi"/>
          <w:b/>
          <w:bCs/>
          <w:color w:val="4472C4" w:themeColor="accent1"/>
          <w:sz w:val="36"/>
          <w:szCs w:val="36"/>
          <w:u w:val="single"/>
          <w:rtl/>
        </w:rPr>
      </w:pPr>
    </w:p>
    <w:p w14:paraId="2E2C5FC5" w14:textId="77777777" w:rsidR="005E2683" w:rsidRDefault="005E2683" w:rsidP="002E34D2">
      <w:pPr>
        <w:bidi/>
        <w:rPr>
          <w:rFonts w:asciiTheme="majorBidi" w:hAnsiTheme="majorBidi" w:cstheme="majorBidi"/>
          <w:b/>
          <w:bCs/>
          <w:color w:val="4472C4" w:themeColor="accent1"/>
          <w:sz w:val="36"/>
          <w:szCs w:val="36"/>
          <w:u w:val="single"/>
          <w:rtl/>
        </w:rPr>
      </w:pPr>
    </w:p>
    <w:p w14:paraId="04C7430F" w14:textId="77777777" w:rsidR="00E038C5" w:rsidRDefault="00E038C5" w:rsidP="002E34D2">
      <w:pPr>
        <w:bidi/>
        <w:rPr>
          <w:rFonts w:asciiTheme="majorBidi" w:hAnsiTheme="majorBidi" w:cstheme="majorBidi"/>
          <w:b/>
          <w:bCs/>
          <w:color w:val="4472C4" w:themeColor="accent1"/>
          <w:sz w:val="36"/>
          <w:szCs w:val="36"/>
          <w:u w:val="single"/>
          <w:rtl/>
        </w:rPr>
      </w:pPr>
    </w:p>
    <w:p w14:paraId="04437A71" w14:textId="77777777" w:rsidR="00E038C5" w:rsidRDefault="00E038C5" w:rsidP="002E34D2">
      <w:pPr>
        <w:bidi/>
        <w:rPr>
          <w:rFonts w:asciiTheme="majorBidi" w:hAnsiTheme="majorBidi" w:cstheme="majorBidi"/>
          <w:b/>
          <w:bCs/>
          <w:color w:val="4472C4" w:themeColor="accent1"/>
          <w:sz w:val="36"/>
          <w:szCs w:val="36"/>
          <w:u w:val="single"/>
          <w:rtl/>
        </w:rPr>
      </w:pPr>
    </w:p>
    <w:p w14:paraId="0BC127ED" w14:textId="77777777" w:rsidR="00E038C5" w:rsidRPr="00676061" w:rsidRDefault="00E038C5" w:rsidP="002E34D2">
      <w:pPr>
        <w:bidi/>
        <w:rPr>
          <w:rFonts w:asciiTheme="majorBidi" w:hAnsiTheme="majorBidi" w:cstheme="majorBidi"/>
          <w:b/>
          <w:bCs/>
          <w:color w:val="4472C4" w:themeColor="accent1"/>
          <w:sz w:val="36"/>
          <w:szCs w:val="36"/>
          <w:u w:val="single"/>
          <w:rtl/>
        </w:rPr>
      </w:pPr>
    </w:p>
    <w:p w14:paraId="0F71C807" w14:textId="77777777" w:rsidR="00E038C5" w:rsidRDefault="00E038C5" w:rsidP="002E34D2">
      <w:pPr>
        <w:bidi/>
        <w:rPr>
          <w:rFonts w:asciiTheme="majorBidi" w:hAnsiTheme="majorBidi" w:cstheme="majorBidi"/>
          <w:b/>
          <w:bCs/>
          <w:color w:val="4472C4" w:themeColor="accent1"/>
          <w:sz w:val="36"/>
          <w:szCs w:val="36"/>
          <w:u w:val="single"/>
          <w:rtl/>
        </w:rPr>
      </w:pPr>
    </w:p>
    <w:p w14:paraId="54C93F9F" w14:textId="77777777" w:rsidR="00E038C5" w:rsidRDefault="00E038C5" w:rsidP="002E34D2">
      <w:pPr>
        <w:bidi/>
        <w:rPr>
          <w:rFonts w:asciiTheme="majorBidi" w:hAnsiTheme="majorBidi" w:cstheme="majorBidi"/>
          <w:b/>
          <w:bCs/>
          <w:color w:val="4472C4" w:themeColor="accent1"/>
          <w:sz w:val="36"/>
          <w:szCs w:val="36"/>
          <w:u w:val="single"/>
          <w:rtl/>
        </w:rPr>
      </w:pPr>
    </w:p>
    <w:p w14:paraId="128FD441" w14:textId="77777777" w:rsidR="00E038C5" w:rsidRDefault="00E038C5" w:rsidP="002E34D2">
      <w:pPr>
        <w:bidi/>
        <w:rPr>
          <w:rFonts w:asciiTheme="majorBidi" w:hAnsiTheme="majorBidi" w:cstheme="majorBidi"/>
          <w:b/>
          <w:bCs/>
          <w:color w:val="4472C4" w:themeColor="accent1"/>
          <w:sz w:val="36"/>
          <w:szCs w:val="36"/>
          <w:u w:val="single"/>
          <w:rtl/>
        </w:rPr>
      </w:pPr>
    </w:p>
    <w:p w14:paraId="370132EC" w14:textId="77777777" w:rsidR="00E038C5" w:rsidRDefault="00E038C5" w:rsidP="002E34D2">
      <w:pPr>
        <w:bidi/>
        <w:rPr>
          <w:rFonts w:asciiTheme="majorBidi" w:hAnsiTheme="majorBidi" w:cstheme="majorBidi"/>
          <w:b/>
          <w:bCs/>
          <w:color w:val="4472C4" w:themeColor="accent1"/>
          <w:sz w:val="36"/>
          <w:szCs w:val="36"/>
          <w:u w:val="single"/>
          <w:rtl/>
        </w:rPr>
      </w:pPr>
    </w:p>
    <w:p w14:paraId="03605971" w14:textId="77777777" w:rsidR="00E038C5" w:rsidRDefault="00E038C5" w:rsidP="002E34D2">
      <w:pPr>
        <w:bidi/>
        <w:rPr>
          <w:rFonts w:asciiTheme="majorBidi" w:hAnsiTheme="majorBidi" w:cstheme="majorBidi"/>
          <w:b/>
          <w:bCs/>
          <w:color w:val="4472C4" w:themeColor="accent1"/>
          <w:sz w:val="36"/>
          <w:szCs w:val="36"/>
          <w:u w:val="single"/>
          <w:rtl/>
        </w:rPr>
      </w:pPr>
    </w:p>
    <w:p w14:paraId="0909D634" w14:textId="77777777" w:rsidR="00E038C5" w:rsidRDefault="00E038C5" w:rsidP="002E34D2">
      <w:pPr>
        <w:bidi/>
        <w:rPr>
          <w:rFonts w:asciiTheme="majorBidi" w:hAnsiTheme="majorBidi" w:cstheme="majorBidi"/>
          <w:b/>
          <w:bCs/>
          <w:color w:val="4472C4" w:themeColor="accent1"/>
          <w:sz w:val="36"/>
          <w:szCs w:val="36"/>
          <w:u w:val="single"/>
          <w:rtl/>
        </w:rPr>
      </w:pPr>
    </w:p>
    <w:p w14:paraId="02147288" w14:textId="77777777" w:rsidR="00E038C5" w:rsidRDefault="00E038C5" w:rsidP="002E34D2">
      <w:pPr>
        <w:bidi/>
        <w:rPr>
          <w:rFonts w:asciiTheme="majorBidi" w:hAnsiTheme="majorBidi" w:cstheme="majorBidi"/>
          <w:b/>
          <w:bCs/>
          <w:color w:val="4472C4" w:themeColor="accent1"/>
          <w:sz w:val="36"/>
          <w:szCs w:val="36"/>
          <w:u w:val="single"/>
          <w:rtl/>
        </w:rPr>
      </w:pPr>
    </w:p>
    <w:p w14:paraId="26E3FB78" w14:textId="77777777" w:rsidR="00E038C5" w:rsidRDefault="00E038C5" w:rsidP="002E34D2">
      <w:pPr>
        <w:bidi/>
        <w:rPr>
          <w:rFonts w:asciiTheme="majorBidi" w:hAnsiTheme="majorBidi" w:cstheme="majorBidi"/>
          <w:b/>
          <w:bCs/>
          <w:color w:val="4472C4" w:themeColor="accent1"/>
          <w:sz w:val="36"/>
          <w:szCs w:val="36"/>
          <w:u w:val="single"/>
          <w:rtl/>
        </w:rPr>
      </w:pPr>
    </w:p>
    <w:p w14:paraId="22CBF88C" w14:textId="77777777" w:rsidR="005E2683" w:rsidRDefault="005E2683" w:rsidP="002E34D2">
      <w:pPr>
        <w:bidi/>
        <w:rPr>
          <w:rFonts w:asciiTheme="majorBidi" w:hAnsiTheme="majorBidi" w:cstheme="majorBidi"/>
          <w:b/>
          <w:bCs/>
          <w:color w:val="4472C4" w:themeColor="accent1"/>
          <w:sz w:val="36"/>
          <w:szCs w:val="36"/>
          <w:u w:val="single"/>
          <w:rtl/>
        </w:rPr>
      </w:pPr>
    </w:p>
    <w:p w14:paraId="52B09924" w14:textId="77777777" w:rsidR="005E2683" w:rsidRDefault="005E2683" w:rsidP="002E34D2">
      <w:pPr>
        <w:bidi/>
        <w:rPr>
          <w:rFonts w:asciiTheme="majorBidi" w:hAnsiTheme="majorBidi" w:cstheme="majorBidi"/>
          <w:b/>
          <w:bCs/>
          <w:color w:val="4472C4" w:themeColor="accent1"/>
          <w:sz w:val="36"/>
          <w:szCs w:val="36"/>
          <w:u w:val="single"/>
          <w:rtl/>
        </w:rPr>
      </w:pPr>
    </w:p>
    <w:p w14:paraId="348A5EEF" w14:textId="77777777" w:rsidR="005E2683" w:rsidRDefault="005E2683" w:rsidP="002E34D2">
      <w:pPr>
        <w:bidi/>
        <w:rPr>
          <w:rFonts w:asciiTheme="majorBidi" w:hAnsiTheme="majorBidi" w:cstheme="majorBidi"/>
          <w:b/>
          <w:bCs/>
          <w:color w:val="4472C4" w:themeColor="accent1"/>
          <w:sz w:val="36"/>
          <w:szCs w:val="36"/>
          <w:u w:val="single"/>
          <w:rtl/>
        </w:rPr>
      </w:pPr>
    </w:p>
    <w:p w14:paraId="58774075" w14:textId="2CE48D52" w:rsidR="00E038C5" w:rsidRDefault="00E038C5" w:rsidP="002E34D2">
      <w:pPr>
        <w:bidi/>
        <w:outlineLvl w:val="1"/>
        <w:rPr>
          <w:rFonts w:asciiTheme="majorBidi" w:hAnsiTheme="majorBidi" w:cstheme="majorBidi"/>
          <w:b/>
          <w:bCs/>
          <w:color w:val="4472C4" w:themeColor="accent1"/>
          <w:sz w:val="32"/>
          <w:szCs w:val="32"/>
          <w:u w:val="single"/>
          <w:rtl/>
        </w:rPr>
      </w:pPr>
      <w:bookmarkStart w:id="12" w:name="_Toc203765842"/>
      <w:r w:rsidRPr="00E038C5">
        <w:rPr>
          <w:rFonts w:asciiTheme="majorBidi" w:hAnsiTheme="majorBidi" w:cstheme="majorBidi"/>
          <w:b/>
          <w:bCs/>
          <w:color w:val="4472C4" w:themeColor="accent1"/>
          <w:sz w:val="32"/>
          <w:szCs w:val="32"/>
          <w:u w:val="single"/>
          <w:rtl/>
        </w:rPr>
        <w:t>الإطار النظري والدراسات السابقة</w:t>
      </w:r>
      <w:bookmarkEnd w:id="12"/>
    </w:p>
    <w:p w14:paraId="1A7BC9D1" w14:textId="77777777" w:rsidR="00676061" w:rsidRPr="00E038C5" w:rsidRDefault="00676061" w:rsidP="002E34D2">
      <w:pPr>
        <w:bidi/>
        <w:outlineLvl w:val="1"/>
        <w:rPr>
          <w:rFonts w:asciiTheme="majorBidi" w:hAnsiTheme="majorBidi" w:cstheme="majorBidi"/>
          <w:b/>
          <w:bCs/>
          <w:color w:val="4472C4" w:themeColor="accent1"/>
          <w:sz w:val="32"/>
          <w:szCs w:val="32"/>
          <w:u w:val="single"/>
        </w:rPr>
      </w:pPr>
    </w:p>
    <w:p w14:paraId="1D96ACF1" w14:textId="155892B6" w:rsidR="00E038C5" w:rsidRPr="000540E8" w:rsidRDefault="00E038C5" w:rsidP="002E34D2">
      <w:pPr>
        <w:bidi/>
        <w:outlineLvl w:val="1"/>
        <w:rPr>
          <w:rFonts w:asciiTheme="majorBidi" w:hAnsiTheme="majorBidi" w:cstheme="majorBidi"/>
          <w:b/>
          <w:bCs/>
          <w:color w:val="4472C4" w:themeColor="accent1"/>
          <w:sz w:val="32"/>
          <w:szCs w:val="32"/>
          <w:rtl/>
        </w:rPr>
      </w:pPr>
      <w:bookmarkStart w:id="13" w:name="_Toc203765843"/>
      <w:r w:rsidRPr="000540E8">
        <w:rPr>
          <w:rFonts w:asciiTheme="majorBidi" w:hAnsiTheme="majorBidi" w:cstheme="majorBidi"/>
          <w:b/>
          <w:bCs/>
          <w:color w:val="4472C4" w:themeColor="accent1"/>
          <w:sz w:val="32"/>
          <w:szCs w:val="32"/>
          <w:rtl/>
        </w:rPr>
        <w:t>أولاً: الإطار النظري</w:t>
      </w:r>
      <w:bookmarkEnd w:id="13"/>
      <w:r w:rsidRPr="000540E8">
        <w:rPr>
          <w:rFonts w:asciiTheme="majorBidi" w:hAnsiTheme="majorBidi" w:cstheme="majorBidi"/>
          <w:b/>
          <w:bCs/>
          <w:color w:val="4472C4" w:themeColor="accent1"/>
          <w:sz w:val="32"/>
          <w:szCs w:val="32"/>
        </w:rPr>
        <w:t xml:space="preserve"> </w:t>
      </w:r>
    </w:p>
    <w:p w14:paraId="1D670F9D" w14:textId="77777777" w:rsidR="008D3D9E" w:rsidRPr="00E038C5" w:rsidRDefault="008D3D9E" w:rsidP="002E34D2">
      <w:pPr>
        <w:bidi/>
        <w:rPr>
          <w:rFonts w:asciiTheme="majorBidi" w:hAnsiTheme="majorBidi" w:cstheme="majorBidi"/>
          <w:b/>
          <w:bCs/>
          <w:sz w:val="28"/>
          <w:szCs w:val="28"/>
        </w:rPr>
      </w:pPr>
    </w:p>
    <w:p w14:paraId="3875520C" w14:textId="7520C382" w:rsidR="00E038C5" w:rsidRDefault="00E038C5" w:rsidP="002E34D2">
      <w:pPr>
        <w:pStyle w:val="ListParagraph"/>
        <w:numPr>
          <w:ilvl w:val="0"/>
          <w:numId w:val="102"/>
        </w:numPr>
        <w:bidi/>
        <w:rPr>
          <w:rFonts w:asciiTheme="majorBidi" w:hAnsiTheme="majorBidi" w:cstheme="majorBidi"/>
          <w:b/>
          <w:bCs/>
          <w:sz w:val="28"/>
          <w:szCs w:val="28"/>
        </w:rPr>
      </w:pPr>
      <w:r w:rsidRPr="00CF6C3B">
        <w:rPr>
          <w:rFonts w:asciiTheme="majorBidi" w:hAnsiTheme="majorBidi" w:cstheme="majorBidi"/>
          <w:b/>
          <w:bCs/>
          <w:sz w:val="28"/>
          <w:szCs w:val="28"/>
          <w:rtl/>
        </w:rPr>
        <w:t>مفهوم إدارة المخاطر</w:t>
      </w:r>
      <w:r w:rsidRPr="00CF6C3B">
        <w:rPr>
          <w:rFonts w:asciiTheme="majorBidi" w:hAnsiTheme="majorBidi" w:cstheme="majorBidi"/>
          <w:b/>
          <w:bCs/>
          <w:sz w:val="28"/>
          <w:szCs w:val="28"/>
        </w:rPr>
        <w:t xml:space="preserve"> (Concept of Risk Management)</w:t>
      </w:r>
    </w:p>
    <w:p w14:paraId="6BBF5900" w14:textId="77777777" w:rsidR="008D3D9E" w:rsidRPr="00CF6C3B" w:rsidRDefault="008D3D9E" w:rsidP="002E34D2">
      <w:pPr>
        <w:pStyle w:val="ListParagraph"/>
        <w:bidi/>
        <w:ind w:left="360"/>
        <w:rPr>
          <w:rFonts w:asciiTheme="majorBidi" w:hAnsiTheme="majorBidi" w:cstheme="majorBidi"/>
          <w:b/>
          <w:bCs/>
          <w:sz w:val="28"/>
          <w:szCs w:val="28"/>
        </w:rPr>
      </w:pPr>
    </w:p>
    <w:p w14:paraId="07D96E8E"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تُعرف إدارة المخاطر بأنها عملية منظمة ومتكاملة تهدف إلى تحديد وتحليل وتقييم المخاطر، ثم تطوير وتنفيذ استراتيجيات تهدف إلى تقليل الأضرار أو الاستفادة من الفرص المرتبطة بتلك المخاطر. في بيئة المشاريع الحديثة، أصبح التعامل مع المخاطر ضرورة إستراتيجية تفرضها متطلبات الاستدامة، وتطور طبيعة المشاريع، وزيادة الاعتماد على الموارد التكنولوجية. وتشمل المخاطر عادة الجوانب البيئية، التشغيلية، المالية، القانونية، والتقنية</w:t>
      </w:r>
      <w:r w:rsidRPr="00E038C5">
        <w:rPr>
          <w:rFonts w:asciiTheme="majorBidi" w:hAnsiTheme="majorBidi" w:cstheme="majorBidi"/>
          <w:sz w:val="28"/>
          <w:szCs w:val="28"/>
        </w:rPr>
        <w:t>.</w:t>
      </w:r>
    </w:p>
    <w:p w14:paraId="3B72E90C"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أبرز معايير إدارة المخاطر المستخدمة عالميًا</w:t>
      </w:r>
      <w:r w:rsidRPr="00E038C5">
        <w:rPr>
          <w:rFonts w:asciiTheme="majorBidi" w:hAnsiTheme="majorBidi" w:cstheme="majorBidi"/>
          <w:sz w:val="28"/>
          <w:szCs w:val="28"/>
        </w:rPr>
        <w:t>:</w:t>
      </w:r>
    </w:p>
    <w:p w14:paraId="42633253" w14:textId="77777777" w:rsidR="00E038C5" w:rsidRPr="008D3D9E" w:rsidRDefault="00E038C5" w:rsidP="002E34D2">
      <w:pPr>
        <w:numPr>
          <w:ilvl w:val="0"/>
          <w:numId w:val="6"/>
        </w:numPr>
        <w:bidi/>
        <w:rPr>
          <w:rFonts w:asciiTheme="majorBidi" w:hAnsiTheme="majorBidi" w:cstheme="majorBidi"/>
          <w:sz w:val="28"/>
          <w:szCs w:val="28"/>
        </w:rPr>
      </w:pPr>
      <w:r w:rsidRPr="008D3D9E">
        <w:rPr>
          <w:rFonts w:asciiTheme="majorBidi" w:hAnsiTheme="majorBidi" w:cstheme="majorBidi"/>
          <w:sz w:val="28"/>
          <w:szCs w:val="28"/>
          <w:rtl/>
        </w:rPr>
        <w:t>المعيار الدولي</w:t>
      </w:r>
      <w:r w:rsidRPr="008D3D9E">
        <w:rPr>
          <w:rFonts w:asciiTheme="majorBidi" w:hAnsiTheme="majorBidi" w:cstheme="majorBidi"/>
          <w:sz w:val="28"/>
          <w:szCs w:val="28"/>
        </w:rPr>
        <w:t xml:space="preserve"> ISO 31000: </w:t>
      </w:r>
      <w:r w:rsidRPr="008D3D9E">
        <w:rPr>
          <w:rFonts w:asciiTheme="majorBidi" w:hAnsiTheme="majorBidi" w:cstheme="majorBidi"/>
          <w:sz w:val="28"/>
          <w:szCs w:val="28"/>
          <w:rtl/>
        </w:rPr>
        <w:t>يوفر إطارًا عامًا لتحديد وتقييم وإدارة المخاطر في المؤسسات</w:t>
      </w:r>
      <w:r w:rsidRPr="008D3D9E">
        <w:rPr>
          <w:rFonts w:asciiTheme="majorBidi" w:hAnsiTheme="majorBidi" w:cstheme="majorBidi"/>
          <w:sz w:val="28"/>
          <w:szCs w:val="28"/>
        </w:rPr>
        <w:t>.</w:t>
      </w:r>
    </w:p>
    <w:p w14:paraId="728E6022" w14:textId="77777777" w:rsidR="00E038C5" w:rsidRPr="00E038C5" w:rsidRDefault="00E038C5" w:rsidP="002E34D2">
      <w:pPr>
        <w:numPr>
          <w:ilvl w:val="0"/>
          <w:numId w:val="6"/>
        </w:numPr>
        <w:bidi/>
        <w:rPr>
          <w:rFonts w:asciiTheme="majorBidi" w:hAnsiTheme="majorBidi" w:cstheme="majorBidi"/>
          <w:sz w:val="28"/>
          <w:szCs w:val="28"/>
        </w:rPr>
      </w:pPr>
      <w:r w:rsidRPr="008D3D9E">
        <w:rPr>
          <w:rFonts w:asciiTheme="majorBidi" w:hAnsiTheme="majorBidi" w:cstheme="majorBidi"/>
          <w:sz w:val="28"/>
          <w:szCs w:val="28"/>
          <w:rtl/>
        </w:rPr>
        <w:t>دليل معهد إدارة المشاريع</w:t>
      </w:r>
      <w:r w:rsidRPr="008D3D9E">
        <w:rPr>
          <w:rFonts w:asciiTheme="majorBidi" w:hAnsiTheme="majorBidi" w:cstheme="majorBidi"/>
          <w:sz w:val="28"/>
          <w:szCs w:val="28"/>
        </w:rPr>
        <w:t xml:space="preserve"> (PMI): </w:t>
      </w:r>
      <w:r w:rsidRPr="008D3D9E">
        <w:rPr>
          <w:rFonts w:asciiTheme="majorBidi" w:hAnsiTheme="majorBidi" w:cstheme="majorBidi"/>
          <w:sz w:val="28"/>
          <w:szCs w:val="28"/>
          <w:rtl/>
        </w:rPr>
        <w:t>يوصي بخطوات متكاملة تبدأ بالتخطيط لإدارة المخاطر، ثم تحديدها، تحليلها نوعيًا وكميًا، والتخطيط للاستجابة، وأخيرًا المراقبة والتحكم</w:t>
      </w:r>
      <w:r w:rsidRPr="00E038C5">
        <w:rPr>
          <w:rFonts w:asciiTheme="majorBidi" w:hAnsiTheme="majorBidi" w:cstheme="majorBidi"/>
          <w:sz w:val="28"/>
          <w:szCs w:val="28"/>
        </w:rPr>
        <w:t>.</w:t>
      </w:r>
    </w:p>
    <w:p w14:paraId="5B0AEB37" w14:textId="77777777" w:rsidR="00E038C5" w:rsidRPr="008D3D9E" w:rsidRDefault="00E038C5" w:rsidP="002E34D2">
      <w:pPr>
        <w:bidi/>
        <w:rPr>
          <w:rFonts w:asciiTheme="majorBidi" w:hAnsiTheme="majorBidi" w:cstheme="majorBidi"/>
          <w:sz w:val="28"/>
          <w:szCs w:val="28"/>
        </w:rPr>
      </w:pPr>
      <w:r w:rsidRPr="008D3D9E">
        <w:rPr>
          <w:rFonts w:asciiTheme="majorBidi" w:hAnsiTheme="majorBidi" w:cstheme="majorBidi"/>
          <w:sz w:val="28"/>
          <w:szCs w:val="28"/>
          <w:rtl/>
        </w:rPr>
        <w:t>في السعودية والخليج، بدأت العديد من الجهات في تبني برامج تدريبية ونماذج متقدمة لإدارة المخاطر، خاصة مع تصاعد وتيرة الكوارث الطبيعية والبيئية في السنوات الأخيرة</w:t>
      </w:r>
      <w:r w:rsidRPr="008D3D9E">
        <w:rPr>
          <w:rFonts w:asciiTheme="majorBidi" w:hAnsiTheme="majorBidi" w:cstheme="majorBidi"/>
          <w:sz w:val="28"/>
          <w:szCs w:val="28"/>
        </w:rPr>
        <w:t>.</w:t>
      </w:r>
    </w:p>
    <w:p w14:paraId="4CEE885A" w14:textId="2CA99256" w:rsidR="00E038C5" w:rsidRPr="00E038C5" w:rsidRDefault="00E038C5" w:rsidP="002E34D2">
      <w:pPr>
        <w:bidi/>
        <w:rPr>
          <w:rFonts w:asciiTheme="majorBidi" w:hAnsiTheme="majorBidi" w:cstheme="majorBidi"/>
          <w:sz w:val="28"/>
          <w:szCs w:val="28"/>
        </w:rPr>
      </w:pPr>
    </w:p>
    <w:p w14:paraId="75F1C9B2" w14:textId="60CB0DB7" w:rsidR="00E038C5" w:rsidRPr="00CF6C3B" w:rsidRDefault="00E038C5" w:rsidP="002E34D2">
      <w:pPr>
        <w:pStyle w:val="ListParagraph"/>
        <w:numPr>
          <w:ilvl w:val="0"/>
          <w:numId w:val="102"/>
        </w:numPr>
        <w:bidi/>
        <w:rPr>
          <w:rFonts w:asciiTheme="majorBidi" w:hAnsiTheme="majorBidi" w:cstheme="majorBidi"/>
          <w:b/>
          <w:bCs/>
          <w:sz w:val="28"/>
          <w:szCs w:val="28"/>
        </w:rPr>
      </w:pPr>
      <w:r w:rsidRPr="00CF6C3B">
        <w:rPr>
          <w:rFonts w:asciiTheme="majorBidi" w:hAnsiTheme="majorBidi" w:cstheme="majorBidi"/>
          <w:b/>
          <w:bCs/>
          <w:sz w:val="28"/>
          <w:szCs w:val="28"/>
          <w:rtl/>
        </w:rPr>
        <w:t>الكوارث البيئية: أنواعها وأسبابها</w:t>
      </w:r>
      <w:r w:rsidRPr="00CF6C3B">
        <w:rPr>
          <w:rFonts w:asciiTheme="majorBidi" w:hAnsiTheme="majorBidi" w:cstheme="majorBidi"/>
          <w:b/>
          <w:bCs/>
          <w:sz w:val="28"/>
          <w:szCs w:val="28"/>
        </w:rPr>
        <w:t xml:space="preserve"> (Environmental Disasters: Types and Causes)</w:t>
      </w:r>
    </w:p>
    <w:p w14:paraId="57D3AC2C" w14:textId="77777777" w:rsidR="00E038C5" w:rsidRPr="00E038C5" w:rsidRDefault="00E038C5" w:rsidP="002E34D2">
      <w:pPr>
        <w:bidi/>
        <w:ind w:left="720"/>
        <w:rPr>
          <w:rFonts w:asciiTheme="majorBidi" w:hAnsiTheme="majorBidi" w:cstheme="majorBidi"/>
          <w:sz w:val="28"/>
          <w:szCs w:val="28"/>
        </w:rPr>
      </w:pPr>
      <w:r w:rsidRPr="00E038C5">
        <w:rPr>
          <w:rFonts w:asciiTheme="majorBidi" w:hAnsiTheme="majorBidi" w:cstheme="majorBidi"/>
          <w:sz w:val="28"/>
          <w:szCs w:val="28"/>
          <w:rtl/>
        </w:rPr>
        <w:t>تتعدد الكوارث البيئية ما بين الطبيعية والبشرية، وتشمل</w:t>
      </w:r>
      <w:r w:rsidRPr="00E038C5">
        <w:rPr>
          <w:rFonts w:asciiTheme="majorBidi" w:hAnsiTheme="majorBidi" w:cstheme="majorBidi"/>
          <w:sz w:val="28"/>
          <w:szCs w:val="28"/>
        </w:rPr>
        <w:t>:</w:t>
      </w:r>
    </w:p>
    <w:p w14:paraId="6E80ED39" w14:textId="3EB9267B" w:rsidR="00E038C5" w:rsidRPr="00CF6C3B" w:rsidRDefault="00E038C5" w:rsidP="002E34D2">
      <w:pPr>
        <w:bidi/>
        <w:ind w:left="720"/>
        <w:rPr>
          <w:rFonts w:asciiTheme="majorBidi" w:hAnsiTheme="majorBidi" w:cstheme="majorBidi"/>
          <w:b/>
          <w:bCs/>
          <w:sz w:val="28"/>
          <w:szCs w:val="28"/>
        </w:rPr>
      </w:pPr>
      <w:r w:rsidRPr="00CF6C3B">
        <w:rPr>
          <w:rFonts w:asciiTheme="majorBidi" w:hAnsiTheme="majorBidi" w:cstheme="majorBidi"/>
          <w:b/>
          <w:bCs/>
          <w:sz w:val="28"/>
          <w:szCs w:val="28"/>
          <w:rtl/>
        </w:rPr>
        <w:t>الكوارث الطبيعية</w:t>
      </w:r>
    </w:p>
    <w:p w14:paraId="63198A5B" w14:textId="77777777" w:rsidR="00E038C5" w:rsidRPr="00E038C5" w:rsidRDefault="00E038C5" w:rsidP="002E34D2">
      <w:pPr>
        <w:numPr>
          <w:ilvl w:val="0"/>
          <w:numId w:val="7"/>
        </w:numPr>
        <w:tabs>
          <w:tab w:val="clear" w:pos="720"/>
          <w:tab w:val="num" w:pos="1440"/>
        </w:tabs>
        <w:bidi/>
        <w:ind w:left="1440"/>
        <w:rPr>
          <w:rFonts w:asciiTheme="majorBidi" w:hAnsiTheme="majorBidi" w:cstheme="majorBidi"/>
          <w:sz w:val="28"/>
          <w:szCs w:val="28"/>
        </w:rPr>
      </w:pPr>
      <w:r w:rsidRPr="00E038C5">
        <w:rPr>
          <w:rFonts w:asciiTheme="majorBidi" w:hAnsiTheme="majorBidi" w:cstheme="majorBidi"/>
          <w:b/>
          <w:bCs/>
          <w:sz w:val="28"/>
          <w:szCs w:val="28"/>
          <w:rtl/>
        </w:rPr>
        <w:t>السيول والفيضانات</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تحدث بسبب الأمطار الغزيرة وعدم كفاءة شبكات التصريف، كما حصل في جدة 2011 و2018</w:t>
      </w:r>
      <w:r w:rsidRPr="00E038C5">
        <w:rPr>
          <w:rFonts w:asciiTheme="majorBidi" w:hAnsiTheme="majorBidi" w:cstheme="majorBidi"/>
          <w:sz w:val="28"/>
          <w:szCs w:val="28"/>
        </w:rPr>
        <w:t>.</w:t>
      </w:r>
    </w:p>
    <w:p w14:paraId="65DDBF90" w14:textId="77777777" w:rsidR="00E038C5" w:rsidRPr="00E038C5" w:rsidRDefault="00E038C5" w:rsidP="002E34D2">
      <w:pPr>
        <w:numPr>
          <w:ilvl w:val="0"/>
          <w:numId w:val="7"/>
        </w:numPr>
        <w:tabs>
          <w:tab w:val="clear" w:pos="720"/>
          <w:tab w:val="num" w:pos="1440"/>
        </w:tabs>
        <w:bidi/>
        <w:ind w:left="1440"/>
        <w:rPr>
          <w:rFonts w:asciiTheme="majorBidi" w:hAnsiTheme="majorBidi" w:cstheme="majorBidi"/>
          <w:sz w:val="28"/>
          <w:szCs w:val="28"/>
        </w:rPr>
      </w:pPr>
      <w:r w:rsidRPr="00E038C5">
        <w:rPr>
          <w:rFonts w:asciiTheme="majorBidi" w:hAnsiTheme="majorBidi" w:cstheme="majorBidi"/>
          <w:b/>
          <w:bCs/>
          <w:sz w:val="28"/>
          <w:szCs w:val="28"/>
          <w:rtl/>
        </w:rPr>
        <w:t>العواصف الرملية والغبارية</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تعد من أكثر الكوارث تكرارًا في السعودية والخليج، تؤثر سلبًا على الصحة العامة وتعطل المشاريع والبنية التحتية</w:t>
      </w:r>
      <w:r w:rsidRPr="00E038C5">
        <w:rPr>
          <w:rFonts w:asciiTheme="majorBidi" w:hAnsiTheme="majorBidi" w:cstheme="majorBidi"/>
          <w:sz w:val="28"/>
          <w:szCs w:val="28"/>
        </w:rPr>
        <w:t>.</w:t>
      </w:r>
    </w:p>
    <w:p w14:paraId="070AF6D8" w14:textId="77777777" w:rsidR="00E038C5" w:rsidRPr="00E038C5" w:rsidRDefault="00E038C5" w:rsidP="002E34D2">
      <w:pPr>
        <w:numPr>
          <w:ilvl w:val="0"/>
          <w:numId w:val="7"/>
        </w:numPr>
        <w:tabs>
          <w:tab w:val="clear" w:pos="720"/>
          <w:tab w:val="num" w:pos="1440"/>
        </w:tabs>
        <w:bidi/>
        <w:ind w:left="1440"/>
        <w:rPr>
          <w:rFonts w:asciiTheme="majorBidi" w:hAnsiTheme="majorBidi" w:cstheme="majorBidi"/>
          <w:sz w:val="28"/>
          <w:szCs w:val="28"/>
        </w:rPr>
      </w:pPr>
      <w:r w:rsidRPr="00E038C5">
        <w:rPr>
          <w:rFonts w:asciiTheme="majorBidi" w:hAnsiTheme="majorBidi" w:cstheme="majorBidi"/>
          <w:b/>
          <w:bCs/>
          <w:sz w:val="28"/>
          <w:szCs w:val="28"/>
          <w:rtl/>
        </w:rPr>
        <w:t>الزلازل</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أقل تكرارًا في المنطقة ولكن آثارها مدمرة كما في زلزال العقبة</w:t>
      </w:r>
      <w:r w:rsidRPr="00E038C5">
        <w:rPr>
          <w:rFonts w:asciiTheme="majorBidi" w:hAnsiTheme="majorBidi" w:cstheme="majorBidi"/>
          <w:sz w:val="28"/>
          <w:szCs w:val="28"/>
        </w:rPr>
        <w:t>.</w:t>
      </w:r>
    </w:p>
    <w:p w14:paraId="4C5ED55F" w14:textId="005A1216" w:rsidR="00676061" w:rsidRPr="008D3D9E" w:rsidRDefault="00E038C5" w:rsidP="002E34D2">
      <w:pPr>
        <w:numPr>
          <w:ilvl w:val="0"/>
          <w:numId w:val="7"/>
        </w:numPr>
        <w:tabs>
          <w:tab w:val="clear" w:pos="720"/>
          <w:tab w:val="num" w:pos="1440"/>
        </w:tabs>
        <w:bidi/>
        <w:ind w:left="1440"/>
        <w:rPr>
          <w:rFonts w:asciiTheme="majorBidi" w:hAnsiTheme="majorBidi" w:cstheme="majorBidi"/>
          <w:sz w:val="28"/>
          <w:szCs w:val="28"/>
          <w:rtl/>
        </w:rPr>
      </w:pPr>
      <w:r w:rsidRPr="00E038C5">
        <w:rPr>
          <w:rFonts w:asciiTheme="majorBidi" w:hAnsiTheme="majorBidi" w:cstheme="majorBidi"/>
          <w:b/>
          <w:bCs/>
          <w:sz w:val="28"/>
          <w:szCs w:val="28"/>
          <w:rtl/>
        </w:rPr>
        <w:t>الحرائق</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سواء حرائق الغابات (المغرب، الجزائر) أو الحرائق الصناعية</w:t>
      </w:r>
      <w:r w:rsidRPr="00E038C5">
        <w:rPr>
          <w:rFonts w:asciiTheme="majorBidi" w:hAnsiTheme="majorBidi" w:cstheme="majorBidi"/>
          <w:sz w:val="28"/>
          <w:szCs w:val="28"/>
        </w:rPr>
        <w:t>.</w:t>
      </w:r>
    </w:p>
    <w:p w14:paraId="5C535BBB" w14:textId="77777777" w:rsidR="00676061" w:rsidRDefault="00676061" w:rsidP="002E34D2">
      <w:pPr>
        <w:bidi/>
        <w:ind w:left="720"/>
        <w:rPr>
          <w:rFonts w:asciiTheme="majorBidi" w:hAnsiTheme="majorBidi" w:cstheme="majorBidi"/>
          <w:sz w:val="28"/>
          <w:szCs w:val="28"/>
          <w:rtl/>
        </w:rPr>
      </w:pPr>
    </w:p>
    <w:p w14:paraId="619FC208" w14:textId="77777777" w:rsidR="002E34D2" w:rsidRDefault="002E34D2" w:rsidP="002E34D2">
      <w:pPr>
        <w:bidi/>
        <w:ind w:left="720"/>
        <w:rPr>
          <w:rFonts w:asciiTheme="majorBidi" w:hAnsiTheme="majorBidi" w:cstheme="majorBidi"/>
          <w:sz w:val="28"/>
          <w:szCs w:val="28"/>
          <w:rtl/>
        </w:rPr>
      </w:pPr>
    </w:p>
    <w:p w14:paraId="5F80B358" w14:textId="77777777" w:rsidR="002E34D2" w:rsidRDefault="002E34D2" w:rsidP="002E34D2">
      <w:pPr>
        <w:bidi/>
        <w:ind w:left="720"/>
        <w:rPr>
          <w:rFonts w:asciiTheme="majorBidi" w:hAnsiTheme="majorBidi" w:cstheme="majorBidi"/>
          <w:sz w:val="28"/>
          <w:szCs w:val="28"/>
          <w:rtl/>
        </w:rPr>
      </w:pPr>
    </w:p>
    <w:p w14:paraId="6212F9DD" w14:textId="77777777" w:rsidR="002E34D2" w:rsidRDefault="002E34D2" w:rsidP="002E34D2">
      <w:pPr>
        <w:bidi/>
        <w:ind w:left="720"/>
        <w:rPr>
          <w:rFonts w:asciiTheme="majorBidi" w:hAnsiTheme="majorBidi" w:cstheme="majorBidi"/>
          <w:sz w:val="28"/>
          <w:szCs w:val="28"/>
          <w:rtl/>
        </w:rPr>
      </w:pPr>
    </w:p>
    <w:p w14:paraId="69FF480F" w14:textId="77777777" w:rsidR="00676061" w:rsidRPr="00E038C5" w:rsidRDefault="00676061" w:rsidP="002E34D2">
      <w:pPr>
        <w:bidi/>
        <w:ind w:left="720"/>
        <w:rPr>
          <w:rFonts w:asciiTheme="majorBidi" w:hAnsiTheme="majorBidi" w:cstheme="majorBidi"/>
          <w:sz w:val="28"/>
          <w:szCs w:val="28"/>
        </w:rPr>
      </w:pPr>
    </w:p>
    <w:p w14:paraId="552F9E7F" w14:textId="23D66CC8" w:rsidR="00E038C5" w:rsidRPr="00E038C5" w:rsidRDefault="00E038C5" w:rsidP="002E34D2">
      <w:pPr>
        <w:bidi/>
        <w:ind w:left="720"/>
        <w:rPr>
          <w:rFonts w:asciiTheme="majorBidi" w:hAnsiTheme="majorBidi" w:cstheme="majorBidi"/>
          <w:b/>
          <w:bCs/>
          <w:sz w:val="28"/>
          <w:szCs w:val="28"/>
        </w:rPr>
      </w:pPr>
      <w:r w:rsidRPr="00E038C5">
        <w:rPr>
          <w:rFonts w:asciiTheme="majorBidi" w:hAnsiTheme="majorBidi" w:cstheme="majorBidi"/>
          <w:b/>
          <w:bCs/>
          <w:sz w:val="28"/>
          <w:szCs w:val="28"/>
          <w:rtl/>
        </w:rPr>
        <w:t>الكوارث البشرية المنشأ</w:t>
      </w:r>
    </w:p>
    <w:p w14:paraId="1EE05F5B" w14:textId="77777777" w:rsidR="00E038C5" w:rsidRPr="00E038C5" w:rsidRDefault="00E038C5" w:rsidP="002E34D2">
      <w:pPr>
        <w:numPr>
          <w:ilvl w:val="0"/>
          <w:numId w:val="8"/>
        </w:numPr>
        <w:tabs>
          <w:tab w:val="clear" w:pos="720"/>
          <w:tab w:val="num" w:pos="1440"/>
        </w:tabs>
        <w:bidi/>
        <w:ind w:left="1440"/>
        <w:rPr>
          <w:rFonts w:asciiTheme="majorBidi" w:hAnsiTheme="majorBidi" w:cstheme="majorBidi"/>
          <w:sz w:val="28"/>
          <w:szCs w:val="28"/>
        </w:rPr>
      </w:pPr>
      <w:r w:rsidRPr="00E038C5">
        <w:rPr>
          <w:rFonts w:asciiTheme="majorBidi" w:hAnsiTheme="majorBidi" w:cstheme="majorBidi"/>
          <w:b/>
          <w:bCs/>
          <w:sz w:val="28"/>
          <w:szCs w:val="28"/>
          <w:rtl/>
        </w:rPr>
        <w:t>التسربات النفطية</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مثل حادثة التسرب في الخليج العربي 1991</w:t>
      </w:r>
      <w:r w:rsidRPr="00E038C5">
        <w:rPr>
          <w:rFonts w:asciiTheme="majorBidi" w:hAnsiTheme="majorBidi" w:cstheme="majorBidi"/>
          <w:sz w:val="28"/>
          <w:szCs w:val="28"/>
        </w:rPr>
        <w:t>.</w:t>
      </w:r>
    </w:p>
    <w:p w14:paraId="20B6EB25" w14:textId="77777777" w:rsidR="00E038C5" w:rsidRPr="00E038C5" w:rsidRDefault="00E038C5" w:rsidP="002E34D2">
      <w:pPr>
        <w:numPr>
          <w:ilvl w:val="0"/>
          <w:numId w:val="8"/>
        </w:numPr>
        <w:tabs>
          <w:tab w:val="clear" w:pos="720"/>
          <w:tab w:val="num" w:pos="1440"/>
        </w:tabs>
        <w:bidi/>
        <w:ind w:left="1440"/>
        <w:rPr>
          <w:rFonts w:asciiTheme="majorBidi" w:hAnsiTheme="majorBidi" w:cstheme="majorBidi"/>
          <w:sz w:val="28"/>
          <w:szCs w:val="28"/>
        </w:rPr>
      </w:pPr>
      <w:r w:rsidRPr="00E038C5">
        <w:rPr>
          <w:rFonts w:asciiTheme="majorBidi" w:hAnsiTheme="majorBidi" w:cstheme="majorBidi"/>
          <w:b/>
          <w:bCs/>
          <w:sz w:val="28"/>
          <w:szCs w:val="28"/>
          <w:rtl/>
        </w:rPr>
        <w:t>التلوث الصناعي</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ارتفاع الانبعاثات من المصانع والمشاريع الكبرى</w:t>
      </w:r>
      <w:r w:rsidRPr="00E038C5">
        <w:rPr>
          <w:rFonts w:asciiTheme="majorBidi" w:hAnsiTheme="majorBidi" w:cstheme="majorBidi"/>
          <w:sz w:val="28"/>
          <w:szCs w:val="28"/>
        </w:rPr>
        <w:t>.</w:t>
      </w:r>
    </w:p>
    <w:p w14:paraId="2467B00D" w14:textId="77777777" w:rsidR="00E038C5" w:rsidRPr="00E038C5" w:rsidRDefault="00E038C5" w:rsidP="002E34D2">
      <w:pPr>
        <w:bidi/>
        <w:ind w:left="720"/>
        <w:rPr>
          <w:rFonts w:asciiTheme="majorBidi" w:hAnsiTheme="majorBidi" w:cstheme="majorBidi"/>
          <w:b/>
          <w:bCs/>
          <w:sz w:val="28"/>
          <w:szCs w:val="28"/>
        </w:rPr>
      </w:pPr>
      <w:r w:rsidRPr="00E038C5">
        <w:rPr>
          <w:rFonts w:asciiTheme="majorBidi" w:hAnsiTheme="majorBidi" w:cstheme="majorBidi"/>
          <w:b/>
          <w:bCs/>
          <w:sz w:val="28"/>
          <w:szCs w:val="28"/>
        </w:rPr>
        <w:t xml:space="preserve">2.2.3 </w:t>
      </w:r>
      <w:r w:rsidRPr="00E038C5">
        <w:rPr>
          <w:rFonts w:asciiTheme="majorBidi" w:hAnsiTheme="majorBidi" w:cstheme="majorBidi"/>
          <w:b/>
          <w:bCs/>
          <w:sz w:val="28"/>
          <w:szCs w:val="28"/>
          <w:rtl/>
        </w:rPr>
        <w:t>أسباب تصاعد الكوارث</w:t>
      </w:r>
    </w:p>
    <w:p w14:paraId="38D9B2BF" w14:textId="77777777" w:rsidR="00E038C5" w:rsidRPr="00E038C5" w:rsidRDefault="00E038C5" w:rsidP="002E34D2">
      <w:pPr>
        <w:numPr>
          <w:ilvl w:val="0"/>
          <w:numId w:val="9"/>
        </w:numPr>
        <w:tabs>
          <w:tab w:val="clear" w:pos="720"/>
          <w:tab w:val="num" w:pos="1440"/>
        </w:tabs>
        <w:bidi/>
        <w:ind w:left="1440"/>
        <w:rPr>
          <w:rFonts w:asciiTheme="majorBidi" w:hAnsiTheme="majorBidi" w:cstheme="majorBidi"/>
          <w:sz w:val="28"/>
          <w:szCs w:val="28"/>
        </w:rPr>
      </w:pPr>
      <w:r w:rsidRPr="00E038C5">
        <w:rPr>
          <w:rFonts w:asciiTheme="majorBidi" w:hAnsiTheme="majorBidi" w:cstheme="majorBidi"/>
          <w:sz w:val="28"/>
          <w:szCs w:val="28"/>
          <w:rtl/>
        </w:rPr>
        <w:t>التغير المناخي وارتفاع درجات الحرارة</w:t>
      </w:r>
      <w:r w:rsidRPr="00E038C5">
        <w:rPr>
          <w:rFonts w:asciiTheme="majorBidi" w:hAnsiTheme="majorBidi" w:cstheme="majorBidi"/>
          <w:sz w:val="28"/>
          <w:szCs w:val="28"/>
        </w:rPr>
        <w:t>.</w:t>
      </w:r>
    </w:p>
    <w:p w14:paraId="12AB22EE" w14:textId="77777777" w:rsidR="00E038C5" w:rsidRPr="00E038C5" w:rsidRDefault="00E038C5" w:rsidP="002E34D2">
      <w:pPr>
        <w:numPr>
          <w:ilvl w:val="0"/>
          <w:numId w:val="9"/>
        </w:numPr>
        <w:tabs>
          <w:tab w:val="clear" w:pos="720"/>
          <w:tab w:val="num" w:pos="1440"/>
        </w:tabs>
        <w:bidi/>
        <w:ind w:left="1440"/>
        <w:rPr>
          <w:rFonts w:asciiTheme="majorBidi" w:hAnsiTheme="majorBidi" w:cstheme="majorBidi"/>
          <w:sz w:val="28"/>
          <w:szCs w:val="28"/>
        </w:rPr>
      </w:pPr>
      <w:r w:rsidRPr="00E038C5">
        <w:rPr>
          <w:rFonts w:asciiTheme="majorBidi" w:hAnsiTheme="majorBidi" w:cstheme="majorBidi"/>
          <w:sz w:val="28"/>
          <w:szCs w:val="28"/>
          <w:rtl/>
        </w:rPr>
        <w:t>النمو العمراني السريع وتدهور البنية التحتية</w:t>
      </w:r>
      <w:r w:rsidRPr="00E038C5">
        <w:rPr>
          <w:rFonts w:asciiTheme="majorBidi" w:hAnsiTheme="majorBidi" w:cstheme="majorBidi"/>
          <w:sz w:val="28"/>
          <w:szCs w:val="28"/>
        </w:rPr>
        <w:t>.</w:t>
      </w:r>
    </w:p>
    <w:p w14:paraId="4A67BA42" w14:textId="77777777" w:rsidR="00E038C5" w:rsidRPr="00E038C5" w:rsidRDefault="00E038C5" w:rsidP="002E34D2">
      <w:pPr>
        <w:numPr>
          <w:ilvl w:val="0"/>
          <w:numId w:val="9"/>
        </w:numPr>
        <w:tabs>
          <w:tab w:val="clear" w:pos="720"/>
          <w:tab w:val="num" w:pos="1440"/>
        </w:tabs>
        <w:bidi/>
        <w:ind w:left="1440"/>
        <w:rPr>
          <w:rFonts w:asciiTheme="majorBidi" w:hAnsiTheme="majorBidi" w:cstheme="majorBidi"/>
          <w:sz w:val="28"/>
          <w:szCs w:val="28"/>
        </w:rPr>
      </w:pPr>
      <w:r w:rsidRPr="00E038C5">
        <w:rPr>
          <w:rFonts w:asciiTheme="majorBidi" w:hAnsiTheme="majorBidi" w:cstheme="majorBidi"/>
          <w:sz w:val="28"/>
          <w:szCs w:val="28"/>
          <w:rtl/>
        </w:rPr>
        <w:t>غياب التخطيط البيئي السليم في كثير من المشاريع</w:t>
      </w:r>
      <w:r w:rsidRPr="00E038C5">
        <w:rPr>
          <w:rFonts w:asciiTheme="majorBidi" w:hAnsiTheme="majorBidi" w:cstheme="majorBidi"/>
          <w:sz w:val="28"/>
          <w:szCs w:val="28"/>
        </w:rPr>
        <w:t>.</w:t>
      </w:r>
    </w:p>
    <w:p w14:paraId="08615FDB" w14:textId="77777777" w:rsidR="00E038C5" w:rsidRPr="00E038C5" w:rsidRDefault="00E038C5" w:rsidP="002E34D2">
      <w:pPr>
        <w:bidi/>
        <w:ind w:left="720"/>
        <w:rPr>
          <w:rFonts w:asciiTheme="majorBidi" w:hAnsiTheme="majorBidi" w:cstheme="majorBidi"/>
          <w:sz w:val="28"/>
          <w:szCs w:val="28"/>
        </w:rPr>
      </w:pPr>
      <w:r w:rsidRPr="00E038C5">
        <w:rPr>
          <w:rFonts w:asciiTheme="majorBidi" w:hAnsiTheme="majorBidi" w:cstheme="majorBidi"/>
          <w:b/>
          <w:bCs/>
          <w:sz w:val="28"/>
          <w:szCs w:val="28"/>
          <w:rtl/>
        </w:rPr>
        <w:t>إحصائية</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 xml:space="preserve">تشير تقارير </w:t>
      </w:r>
      <w:hyperlink r:id="rId12" w:tgtFrame="_new" w:history="1">
        <w:r w:rsidRPr="00E038C5">
          <w:rPr>
            <w:rStyle w:val="Hyperlink"/>
            <w:rFonts w:asciiTheme="majorBidi" w:hAnsiTheme="majorBidi" w:cstheme="majorBidi"/>
            <w:color w:val="auto"/>
            <w:sz w:val="28"/>
            <w:szCs w:val="28"/>
          </w:rPr>
          <w:t>UNDRR 2023</w:t>
        </w:r>
      </w:hyperlink>
      <w:r w:rsidRPr="00E038C5">
        <w:rPr>
          <w:rFonts w:asciiTheme="majorBidi" w:hAnsiTheme="majorBidi" w:cstheme="majorBidi"/>
          <w:sz w:val="28"/>
          <w:szCs w:val="28"/>
        </w:rPr>
        <w:t xml:space="preserve"> </w:t>
      </w:r>
      <w:r w:rsidRPr="00E038C5">
        <w:rPr>
          <w:rFonts w:asciiTheme="majorBidi" w:hAnsiTheme="majorBidi" w:cstheme="majorBidi"/>
          <w:sz w:val="28"/>
          <w:szCs w:val="28"/>
          <w:rtl/>
        </w:rPr>
        <w:t>إلى أن وتيرة الكوارث الطبيعية تضاعفت بالمنطقة العربية خلال العقدين الأخيرين</w:t>
      </w:r>
      <w:r w:rsidRPr="00E038C5">
        <w:rPr>
          <w:rFonts w:asciiTheme="majorBidi" w:hAnsiTheme="majorBidi" w:cstheme="majorBidi"/>
          <w:sz w:val="28"/>
          <w:szCs w:val="28"/>
        </w:rPr>
        <w:t>.</w:t>
      </w:r>
    </w:p>
    <w:p w14:paraId="1AA6FAED" w14:textId="0A14F57C" w:rsidR="00E038C5" w:rsidRPr="00E038C5" w:rsidRDefault="00E038C5" w:rsidP="002E34D2">
      <w:pPr>
        <w:bidi/>
        <w:rPr>
          <w:rFonts w:asciiTheme="majorBidi" w:hAnsiTheme="majorBidi" w:cstheme="majorBidi"/>
          <w:sz w:val="28"/>
          <w:szCs w:val="28"/>
        </w:rPr>
      </w:pPr>
    </w:p>
    <w:p w14:paraId="12F50994" w14:textId="12844A04" w:rsidR="00E038C5" w:rsidRPr="00CF6C3B" w:rsidRDefault="00E038C5" w:rsidP="002E34D2">
      <w:pPr>
        <w:pStyle w:val="ListParagraph"/>
        <w:numPr>
          <w:ilvl w:val="0"/>
          <w:numId w:val="102"/>
        </w:numPr>
        <w:bidi/>
        <w:rPr>
          <w:rFonts w:asciiTheme="majorBidi" w:hAnsiTheme="majorBidi" w:cstheme="majorBidi"/>
          <w:b/>
          <w:bCs/>
          <w:sz w:val="28"/>
          <w:szCs w:val="28"/>
        </w:rPr>
      </w:pPr>
      <w:r w:rsidRPr="00CF6C3B">
        <w:rPr>
          <w:rFonts w:asciiTheme="majorBidi" w:hAnsiTheme="majorBidi" w:cstheme="majorBidi"/>
          <w:b/>
          <w:bCs/>
          <w:sz w:val="28"/>
          <w:szCs w:val="28"/>
          <w:rtl/>
        </w:rPr>
        <w:t>أثر الكوارث البيئية على المشاريع</w:t>
      </w:r>
      <w:r w:rsidRPr="00CF6C3B">
        <w:rPr>
          <w:rFonts w:asciiTheme="majorBidi" w:hAnsiTheme="majorBidi" w:cstheme="majorBidi"/>
          <w:b/>
          <w:bCs/>
          <w:sz w:val="28"/>
          <w:szCs w:val="28"/>
        </w:rPr>
        <w:t xml:space="preserve"> (Impacts of Environmental Disasters on Projects)</w:t>
      </w:r>
    </w:p>
    <w:p w14:paraId="5D7D1E13"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الكوارث البيئية تترك آثارًا متعددة الجوانب</w:t>
      </w:r>
      <w:r w:rsidRPr="00E038C5">
        <w:rPr>
          <w:rFonts w:asciiTheme="majorBidi" w:hAnsiTheme="majorBidi" w:cstheme="majorBidi"/>
          <w:sz w:val="28"/>
          <w:szCs w:val="28"/>
        </w:rPr>
        <w:t>:</w:t>
      </w:r>
    </w:p>
    <w:p w14:paraId="23F7984B" w14:textId="77777777" w:rsidR="00E038C5" w:rsidRPr="00E038C5" w:rsidRDefault="00E038C5" w:rsidP="002E34D2">
      <w:pPr>
        <w:numPr>
          <w:ilvl w:val="0"/>
          <w:numId w:val="10"/>
        </w:numPr>
        <w:bidi/>
        <w:rPr>
          <w:rFonts w:asciiTheme="majorBidi" w:hAnsiTheme="majorBidi" w:cstheme="majorBidi"/>
          <w:sz w:val="28"/>
          <w:szCs w:val="28"/>
        </w:rPr>
      </w:pPr>
      <w:r w:rsidRPr="00E038C5">
        <w:rPr>
          <w:rFonts w:asciiTheme="majorBidi" w:hAnsiTheme="majorBidi" w:cstheme="majorBidi"/>
          <w:b/>
          <w:bCs/>
          <w:sz w:val="28"/>
          <w:szCs w:val="28"/>
          <w:rtl/>
        </w:rPr>
        <w:t>اقتصاديًا</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خسائر مباشرة بسبب الأضرار، وخسائر غير مباشرة نتيجة توقف الأعمال وتأخر الإنجاز. مثلًا، سيول جدة 2018 عطلت أكثر من 70 مشروعًا، وخلفت خسائر بمليارات الريالات</w:t>
      </w:r>
      <w:r w:rsidRPr="00E038C5">
        <w:rPr>
          <w:rFonts w:asciiTheme="majorBidi" w:hAnsiTheme="majorBidi" w:cstheme="majorBidi"/>
          <w:sz w:val="28"/>
          <w:szCs w:val="28"/>
        </w:rPr>
        <w:t>.</w:t>
      </w:r>
    </w:p>
    <w:p w14:paraId="6C9A4378" w14:textId="77777777" w:rsidR="00E038C5" w:rsidRPr="00E038C5" w:rsidRDefault="00E038C5" w:rsidP="002E34D2">
      <w:pPr>
        <w:numPr>
          <w:ilvl w:val="0"/>
          <w:numId w:val="10"/>
        </w:numPr>
        <w:bidi/>
        <w:rPr>
          <w:rFonts w:asciiTheme="majorBidi" w:hAnsiTheme="majorBidi" w:cstheme="majorBidi"/>
          <w:sz w:val="28"/>
          <w:szCs w:val="28"/>
        </w:rPr>
      </w:pPr>
      <w:r w:rsidRPr="00E038C5">
        <w:rPr>
          <w:rFonts w:asciiTheme="majorBidi" w:hAnsiTheme="majorBidi" w:cstheme="majorBidi"/>
          <w:b/>
          <w:bCs/>
          <w:sz w:val="28"/>
          <w:szCs w:val="28"/>
          <w:rtl/>
        </w:rPr>
        <w:t>اجتماعيًا</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تضرر المجتمعات المحلية وفقدان الوظائف، وتعطل سلاسل الإمداد والخدمات</w:t>
      </w:r>
      <w:r w:rsidRPr="00E038C5">
        <w:rPr>
          <w:rFonts w:asciiTheme="majorBidi" w:hAnsiTheme="majorBidi" w:cstheme="majorBidi"/>
          <w:sz w:val="28"/>
          <w:szCs w:val="28"/>
        </w:rPr>
        <w:t>.</w:t>
      </w:r>
    </w:p>
    <w:p w14:paraId="751B44B5" w14:textId="77777777" w:rsidR="00E038C5" w:rsidRPr="00E038C5" w:rsidRDefault="00E038C5" w:rsidP="002E34D2">
      <w:pPr>
        <w:numPr>
          <w:ilvl w:val="0"/>
          <w:numId w:val="10"/>
        </w:numPr>
        <w:bidi/>
        <w:rPr>
          <w:rFonts w:asciiTheme="majorBidi" w:hAnsiTheme="majorBidi" w:cstheme="majorBidi"/>
          <w:sz w:val="28"/>
          <w:szCs w:val="28"/>
        </w:rPr>
      </w:pPr>
      <w:r w:rsidRPr="00E038C5">
        <w:rPr>
          <w:rFonts w:asciiTheme="majorBidi" w:hAnsiTheme="majorBidi" w:cstheme="majorBidi"/>
          <w:b/>
          <w:bCs/>
          <w:sz w:val="28"/>
          <w:szCs w:val="28"/>
          <w:rtl/>
        </w:rPr>
        <w:t>إداريًا وتنظيميًا</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تعريض سمعة الجهة المنفذة للخطر، وإعادة هيكلة خطط الطوارئ والإدارة</w:t>
      </w:r>
      <w:r w:rsidRPr="00E038C5">
        <w:rPr>
          <w:rFonts w:asciiTheme="majorBidi" w:hAnsiTheme="majorBidi" w:cstheme="majorBidi"/>
          <w:sz w:val="28"/>
          <w:szCs w:val="28"/>
        </w:rPr>
        <w:t>.</w:t>
      </w:r>
    </w:p>
    <w:p w14:paraId="3227C62C" w14:textId="77777777" w:rsidR="00E038C5" w:rsidRPr="00E038C5" w:rsidRDefault="00E038C5" w:rsidP="002E34D2">
      <w:pPr>
        <w:numPr>
          <w:ilvl w:val="0"/>
          <w:numId w:val="10"/>
        </w:numPr>
        <w:bidi/>
        <w:rPr>
          <w:rFonts w:asciiTheme="majorBidi" w:hAnsiTheme="majorBidi" w:cstheme="majorBidi"/>
          <w:sz w:val="28"/>
          <w:szCs w:val="28"/>
        </w:rPr>
      </w:pPr>
      <w:r w:rsidRPr="00E038C5">
        <w:rPr>
          <w:rFonts w:asciiTheme="majorBidi" w:hAnsiTheme="majorBidi" w:cstheme="majorBidi"/>
          <w:b/>
          <w:bCs/>
          <w:sz w:val="28"/>
          <w:szCs w:val="28"/>
          <w:rtl/>
        </w:rPr>
        <w:t>بيئيًا</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تدمير البنية التحتية، زيادة التلوث، وتدهور جودة الهواء والمياه</w:t>
      </w:r>
      <w:r w:rsidRPr="00E038C5">
        <w:rPr>
          <w:rFonts w:asciiTheme="majorBidi" w:hAnsiTheme="majorBidi" w:cstheme="majorBidi"/>
          <w:sz w:val="28"/>
          <w:szCs w:val="28"/>
        </w:rPr>
        <w:t>.</w:t>
      </w:r>
    </w:p>
    <w:p w14:paraId="17E16DC7" w14:textId="5DD46C9A" w:rsidR="00CF6C3B" w:rsidRDefault="00E038C5" w:rsidP="002E34D2">
      <w:pPr>
        <w:bidi/>
        <w:rPr>
          <w:rFonts w:asciiTheme="majorBidi" w:hAnsiTheme="majorBidi" w:cstheme="majorBidi"/>
          <w:sz w:val="28"/>
          <w:szCs w:val="28"/>
          <w:rtl/>
        </w:rPr>
      </w:pPr>
      <w:r w:rsidRPr="00E038C5">
        <w:rPr>
          <w:rFonts w:asciiTheme="majorBidi" w:hAnsiTheme="majorBidi" w:cstheme="majorBidi"/>
          <w:b/>
          <w:bCs/>
          <w:sz w:val="28"/>
          <w:szCs w:val="28"/>
          <w:rtl/>
        </w:rPr>
        <w:t>مثال خليجي</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دراسة لـ</w:t>
      </w:r>
      <w:hyperlink r:id="rId13" w:tgtFrame="_new" w:history="1">
        <w:r w:rsidRPr="00E038C5">
          <w:rPr>
            <w:rStyle w:val="Hyperlink"/>
            <w:rFonts w:asciiTheme="majorBidi" w:hAnsiTheme="majorBidi" w:cstheme="majorBidi"/>
            <w:color w:val="auto"/>
            <w:sz w:val="28"/>
            <w:szCs w:val="28"/>
          </w:rPr>
          <w:t>Arabian Gulf University 2023</w:t>
        </w:r>
      </w:hyperlink>
      <w:r w:rsidRPr="00E038C5">
        <w:rPr>
          <w:rFonts w:asciiTheme="majorBidi" w:hAnsiTheme="majorBidi" w:cstheme="majorBidi"/>
          <w:sz w:val="28"/>
          <w:szCs w:val="28"/>
        </w:rPr>
        <w:t xml:space="preserve"> </w:t>
      </w:r>
      <w:r w:rsidRPr="00E038C5">
        <w:rPr>
          <w:rFonts w:asciiTheme="majorBidi" w:hAnsiTheme="majorBidi" w:cstheme="majorBidi"/>
          <w:sz w:val="28"/>
          <w:szCs w:val="28"/>
          <w:rtl/>
        </w:rPr>
        <w:t>أوضحت أن 41% من مشاريع البنية التحتية المتعثرة في الخليج سببها الرئيسي كوارث بيئية مفاجئة</w:t>
      </w:r>
      <w:r w:rsidRPr="00E038C5">
        <w:rPr>
          <w:rFonts w:asciiTheme="majorBidi" w:hAnsiTheme="majorBidi" w:cstheme="majorBidi"/>
          <w:sz w:val="28"/>
          <w:szCs w:val="28"/>
        </w:rPr>
        <w:t>.</w:t>
      </w:r>
    </w:p>
    <w:p w14:paraId="4CDA5A52" w14:textId="77777777" w:rsidR="00CF6C3B" w:rsidRDefault="00CF6C3B" w:rsidP="002E34D2">
      <w:pPr>
        <w:bidi/>
        <w:rPr>
          <w:rFonts w:asciiTheme="majorBidi" w:hAnsiTheme="majorBidi" w:cstheme="majorBidi"/>
          <w:sz w:val="28"/>
          <w:szCs w:val="28"/>
          <w:rtl/>
        </w:rPr>
      </w:pPr>
    </w:p>
    <w:p w14:paraId="1ACA4E35" w14:textId="77777777" w:rsidR="002E34D2" w:rsidRDefault="002E34D2" w:rsidP="002E34D2">
      <w:pPr>
        <w:bidi/>
        <w:rPr>
          <w:rFonts w:asciiTheme="majorBidi" w:hAnsiTheme="majorBidi" w:cstheme="majorBidi"/>
          <w:sz w:val="28"/>
          <w:szCs w:val="28"/>
          <w:rtl/>
        </w:rPr>
      </w:pPr>
    </w:p>
    <w:p w14:paraId="15E180A1" w14:textId="77777777" w:rsidR="002E34D2" w:rsidRDefault="002E34D2" w:rsidP="002E34D2">
      <w:pPr>
        <w:bidi/>
        <w:rPr>
          <w:rFonts w:asciiTheme="majorBidi" w:hAnsiTheme="majorBidi" w:cstheme="majorBidi"/>
          <w:sz w:val="28"/>
          <w:szCs w:val="28"/>
          <w:rtl/>
        </w:rPr>
      </w:pPr>
    </w:p>
    <w:p w14:paraId="60445431" w14:textId="77777777" w:rsidR="00CF6C3B" w:rsidRDefault="00CF6C3B" w:rsidP="002E34D2">
      <w:pPr>
        <w:bidi/>
        <w:rPr>
          <w:rFonts w:asciiTheme="majorBidi" w:hAnsiTheme="majorBidi" w:cstheme="majorBidi"/>
          <w:sz w:val="28"/>
          <w:szCs w:val="28"/>
          <w:rtl/>
        </w:rPr>
      </w:pPr>
    </w:p>
    <w:p w14:paraId="29506DDE" w14:textId="77777777" w:rsidR="00CF6C3B" w:rsidRDefault="00CF6C3B" w:rsidP="002E34D2">
      <w:pPr>
        <w:bidi/>
        <w:rPr>
          <w:rFonts w:asciiTheme="majorBidi" w:hAnsiTheme="majorBidi" w:cstheme="majorBidi"/>
          <w:sz w:val="28"/>
          <w:szCs w:val="28"/>
          <w:rtl/>
        </w:rPr>
      </w:pPr>
    </w:p>
    <w:p w14:paraId="0210811F" w14:textId="77777777" w:rsidR="00CF6C3B" w:rsidRPr="00E038C5" w:rsidRDefault="00CF6C3B" w:rsidP="002E34D2">
      <w:pPr>
        <w:bidi/>
        <w:rPr>
          <w:rFonts w:asciiTheme="majorBidi" w:hAnsiTheme="majorBidi" w:cstheme="majorBidi"/>
          <w:sz w:val="28"/>
          <w:szCs w:val="28"/>
        </w:rPr>
      </w:pPr>
    </w:p>
    <w:p w14:paraId="48C79D3A" w14:textId="5177684A" w:rsidR="00E038C5" w:rsidRDefault="00E038C5" w:rsidP="002E34D2">
      <w:pPr>
        <w:bidi/>
        <w:rPr>
          <w:rFonts w:asciiTheme="majorBidi" w:hAnsiTheme="majorBidi" w:cstheme="majorBidi"/>
          <w:sz w:val="28"/>
          <w:szCs w:val="28"/>
          <w:rtl/>
        </w:rPr>
      </w:pPr>
    </w:p>
    <w:p w14:paraId="05DE5A58" w14:textId="77777777" w:rsidR="008D3D9E" w:rsidRPr="00E038C5" w:rsidRDefault="008D3D9E" w:rsidP="002E34D2">
      <w:pPr>
        <w:bidi/>
        <w:rPr>
          <w:rFonts w:asciiTheme="majorBidi" w:hAnsiTheme="majorBidi" w:cstheme="majorBidi"/>
          <w:sz w:val="28"/>
          <w:szCs w:val="28"/>
        </w:rPr>
      </w:pPr>
    </w:p>
    <w:p w14:paraId="2CE78BF8" w14:textId="35CB4088" w:rsidR="00E038C5" w:rsidRPr="00CF6C3B" w:rsidRDefault="00E038C5" w:rsidP="002E34D2">
      <w:pPr>
        <w:pStyle w:val="ListParagraph"/>
        <w:numPr>
          <w:ilvl w:val="0"/>
          <w:numId w:val="102"/>
        </w:numPr>
        <w:bidi/>
        <w:rPr>
          <w:rFonts w:asciiTheme="majorBidi" w:hAnsiTheme="majorBidi" w:cstheme="majorBidi"/>
          <w:b/>
          <w:bCs/>
          <w:sz w:val="28"/>
          <w:szCs w:val="28"/>
        </w:rPr>
      </w:pPr>
      <w:r w:rsidRPr="00CF6C3B">
        <w:rPr>
          <w:rFonts w:asciiTheme="majorBidi" w:hAnsiTheme="majorBidi" w:cstheme="majorBidi"/>
          <w:b/>
          <w:bCs/>
          <w:sz w:val="28"/>
          <w:szCs w:val="28"/>
          <w:rtl/>
        </w:rPr>
        <w:t>الذكاء الاصطناعي في إدارة المخاطر</w:t>
      </w:r>
      <w:r w:rsidRPr="00CF6C3B">
        <w:rPr>
          <w:rFonts w:asciiTheme="majorBidi" w:hAnsiTheme="majorBidi" w:cstheme="majorBidi"/>
          <w:b/>
          <w:bCs/>
          <w:sz w:val="28"/>
          <w:szCs w:val="28"/>
        </w:rPr>
        <w:t xml:space="preserve"> (AI in Risk Management)</w:t>
      </w:r>
    </w:p>
    <w:p w14:paraId="49F17106" w14:textId="77777777" w:rsidR="00E038C5" w:rsidRPr="00E038C5" w:rsidRDefault="00E038C5" w:rsidP="002E34D2">
      <w:pPr>
        <w:bidi/>
        <w:ind w:left="360"/>
        <w:rPr>
          <w:rFonts w:asciiTheme="majorBidi" w:hAnsiTheme="majorBidi" w:cstheme="majorBidi"/>
          <w:sz w:val="28"/>
          <w:szCs w:val="28"/>
        </w:rPr>
      </w:pPr>
      <w:r w:rsidRPr="00E038C5">
        <w:rPr>
          <w:rFonts w:asciiTheme="majorBidi" w:hAnsiTheme="majorBidi" w:cstheme="majorBidi"/>
          <w:sz w:val="28"/>
          <w:szCs w:val="28"/>
          <w:rtl/>
        </w:rPr>
        <w:t>الذكاء الاصطناعي أصبح أحد أهم أدوات إدارة المخاطر الحديثة، ويمثل نقلة نوعية في كيفية استشراف المستقبل والتعامل مع الأزمات قبل وقوعها</w:t>
      </w:r>
      <w:r w:rsidRPr="00E038C5">
        <w:rPr>
          <w:rFonts w:asciiTheme="majorBidi" w:hAnsiTheme="majorBidi" w:cstheme="majorBidi"/>
          <w:sz w:val="28"/>
          <w:szCs w:val="28"/>
        </w:rPr>
        <w:t>.</w:t>
      </w:r>
    </w:p>
    <w:p w14:paraId="4E89DB68" w14:textId="4E36288D" w:rsidR="00E038C5" w:rsidRPr="00E038C5" w:rsidRDefault="00E038C5" w:rsidP="002E34D2">
      <w:pPr>
        <w:bidi/>
        <w:ind w:left="360"/>
        <w:rPr>
          <w:rFonts w:asciiTheme="majorBidi" w:hAnsiTheme="majorBidi" w:cstheme="majorBidi"/>
          <w:b/>
          <w:bCs/>
          <w:sz w:val="28"/>
          <w:szCs w:val="28"/>
        </w:rPr>
      </w:pPr>
      <w:r w:rsidRPr="00E038C5">
        <w:rPr>
          <w:rFonts w:asciiTheme="majorBidi" w:hAnsiTheme="majorBidi" w:cstheme="majorBidi"/>
          <w:b/>
          <w:bCs/>
          <w:sz w:val="28"/>
          <w:szCs w:val="28"/>
          <w:rtl/>
        </w:rPr>
        <w:t>تطبيقات الذكاء الاصطناعي</w:t>
      </w:r>
    </w:p>
    <w:p w14:paraId="19B2F1A9" w14:textId="77777777" w:rsidR="00E038C5" w:rsidRPr="00E038C5" w:rsidRDefault="00E038C5" w:rsidP="002E34D2">
      <w:pPr>
        <w:numPr>
          <w:ilvl w:val="0"/>
          <w:numId w:val="11"/>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b/>
          <w:bCs/>
          <w:sz w:val="28"/>
          <w:szCs w:val="28"/>
          <w:rtl/>
        </w:rPr>
        <w:t>التنبؤ بالكوارث الطبيعية</w:t>
      </w:r>
      <w:r w:rsidRPr="00E038C5">
        <w:rPr>
          <w:rFonts w:asciiTheme="majorBidi" w:hAnsiTheme="majorBidi" w:cstheme="majorBidi"/>
          <w:sz w:val="28"/>
          <w:szCs w:val="28"/>
          <w:rtl/>
        </w:rPr>
        <w:t xml:space="preserve"> عبر نماذج التعلم الآلي وتحليل بيانات الطقس والأقمار الصناعية</w:t>
      </w:r>
      <w:r w:rsidRPr="00E038C5">
        <w:rPr>
          <w:rFonts w:asciiTheme="majorBidi" w:hAnsiTheme="majorBidi" w:cstheme="majorBidi"/>
          <w:sz w:val="28"/>
          <w:szCs w:val="28"/>
        </w:rPr>
        <w:t>.</w:t>
      </w:r>
    </w:p>
    <w:p w14:paraId="00EDA1D0" w14:textId="77777777" w:rsidR="00E038C5" w:rsidRPr="00E038C5" w:rsidRDefault="00E038C5" w:rsidP="002E34D2">
      <w:pPr>
        <w:numPr>
          <w:ilvl w:val="0"/>
          <w:numId w:val="11"/>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b/>
          <w:bCs/>
          <w:sz w:val="28"/>
          <w:szCs w:val="28"/>
          <w:rtl/>
        </w:rPr>
        <w:t>محاكاة سيناريوهات المخاطر</w:t>
      </w:r>
      <w:r w:rsidRPr="00E038C5">
        <w:rPr>
          <w:rFonts w:asciiTheme="majorBidi" w:hAnsiTheme="majorBidi" w:cstheme="majorBidi"/>
          <w:sz w:val="28"/>
          <w:szCs w:val="28"/>
          <w:rtl/>
        </w:rPr>
        <w:t xml:space="preserve"> وتقدير احتمالاتها باستخدام الشبكات العصبية الاصطناعية</w:t>
      </w:r>
      <w:r w:rsidRPr="00E038C5">
        <w:rPr>
          <w:rFonts w:asciiTheme="majorBidi" w:hAnsiTheme="majorBidi" w:cstheme="majorBidi"/>
          <w:sz w:val="28"/>
          <w:szCs w:val="28"/>
        </w:rPr>
        <w:t>.</w:t>
      </w:r>
    </w:p>
    <w:p w14:paraId="37654BA1" w14:textId="77777777" w:rsidR="00E038C5" w:rsidRPr="00E038C5" w:rsidRDefault="00E038C5" w:rsidP="002E34D2">
      <w:pPr>
        <w:numPr>
          <w:ilvl w:val="0"/>
          <w:numId w:val="11"/>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b/>
          <w:bCs/>
          <w:sz w:val="28"/>
          <w:szCs w:val="28"/>
          <w:rtl/>
        </w:rPr>
        <w:t>أنظمة الإنذار المبكر</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منصات متكاملة ترصد مؤشرات الخطر وتوجه رسائل استباقية للمسؤولين</w:t>
      </w:r>
      <w:r w:rsidRPr="00E038C5">
        <w:rPr>
          <w:rFonts w:asciiTheme="majorBidi" w:hAnsiTheme="majorBidi" w:cstheme="majorBidi"/>
          <w:sz w:val="28"/>
          <w:szCs w:val="28"/>
        </w:rPr>
        <w:t>.</w:t>
      </w:r>
    </w:p>
    <w:p w14:paraId="441339A1" w14:textId="77777777" w:rsidR="00E038C5" w:rsidRPr="00E038C5" w:rsidRDefault="00E038C5" w:rsidP="002E34D2">
      <w:pPr>
        <w:numPr>
          <w:ilvl w:val="0"/>
          <w:numId w:val="11"/>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b/>
          <w:bCs/>
          <w:sz w:val="28"/>
          <w:szCs w:val="28"/>
          <w:rtl/>
        </w:rPr>
        <w:t>تحليل البيانات الضخمة</w:t>
      </w:r>
      <w:r w:rsidRPr="00E038C5">
        <w:rPr>
          <w:rFonts w:asciiTheme="majorBidi" w:hAnsiTheme="majorBidi" w:cstheme="majorBidi"/>
          <w:b/>
          <w:bCs/>
          <w:sz w:val="28"/>
          <w:szCs w:val="28"/>
        </w:rPr>
        <w:t xml:space="preserve"> (Big Data):</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استخراج أنماط غير ظاهرة للعين البشرية من بيانات متشعبة</w:t>
      </w:r>
      <w:r w:rsidRPr="00E038C5">
        <w:rPr>
          <w:rFonts w:asciiTheme="majorBidi" w:hAnsiTheme="majorBidi" w:cstheme="majorBidi"/>
          <w:sz w:val="28"/>
          <w:szCs w:val="28"/>
        </w:rPr>
        <w:t>.</w:t>
      </w:r>
    </w:p>
    <w:p w14:paraId="3096A823" w14:textId="77777777" w:rsidR="00E038C5" w:rsidRPr="00E038C5" w:rsidRDefault="00E038C5" w:rsidP="002E34D2">
      <w:pPr>
        <w:numPr>
          <w:ilvl w:val="0"/>
          <w:numId w:val="11"/>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b/>
          <w:bCs/>
          <w:sz w:val="28"/>
          <w:szCs w:val="28"/>
          <w:rtl/>
        </w:rPr>
        <w:t>المساعدة في اتخاذ القرار</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توليد توصيات فورية لاستراتيجيات المواجهة والتعافي</w:t>
      </w:r>
      <w:r w:rsidRPr="00E038C5">
        <w:rPr>
          <w:rFonts w:asciiTheme="majorBidi" w:hAnsiTheme="majorBidi" w:cstheme="majorBidi"/>
          <w:sz w:val="28"/>
          <w:szCs w:val="28"/>
        </w:rPr>
        <w:t>.</w:t>
      </w:r>
    </w:p>
    <w:p w14:paraId="1EBD079B" w14:textId="0EBE7C19" w:rsidR="00E038C5" w:rsidRPr="00E038C5" w:rsidRDefault="00E038C5" w:rsidP="002E34D2">
      <w:pPr>
        <w:bidi/>
        <w:ind w:left="360"/>
        <w:rPr>
          <w:rFonts w:asciiTheme="majorBidi" w:hAnsiTheme="majorBidi" w:cstheme="majorBidi"/>
          <w:b/>
          <w:bCs/>
          <w:sz w:val="28"/>
          <w:szCs w:val="28"/>
        </w:rPr>
      </w:pPr>
      <w:r w:rsidRPr="00E038C5">
        <w:rPr>
          <w:rFonts w:asciiTheme="majorBidi" w:hAnsiTheme="majorBidi" w:cstheme="majorBidi"/>
          <w:b/>
          <w:bCs/>
          <w:sz w:val="28"/>
          <w:szCs w:val="28"/>
          <w:rtl/>
        </w:rPr>
        <w:t>مزايا الذكاء الاصطناعي</w:t>
      </w:r>
    </w:p>
    <w:p w14:paraId="54D98453" w14:textId="77777777" w:rsidR="00E038C5" w:rsidRPr="00E038C5" w:rsidRDefault="00E038C5" w:rsidP="002E34D2">
      <w:pPr>
        <w:numPr>
          <w:ilvl w:val="0"/>
          <w:numId w:val="12"/>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sz w:val="28"/>
          <w:szCs w:val="28"/>
          <w:rtl/>
        </w:rPr>
        <w:t>سرعة التحليل ودقة النتائج</w:t>
      </w:r>
      <w:r w:rsidRPr="00E038C5">
        <w:rPr>
          <w:rFonts w:asciiTheme="majorBidi" w:hAnsiTheme="majorBidi" w:cstheme="majorBidi"/>
          <w:sz w:val="28"/>
          <w:szCs w:val="28"/>
        </w:rPr>
        <w:t>.</w:t>
      </w:r>
    </w:p>
    <w:p w14:paraId="37B634C7" w14:textId="77777777" w:rsidR="00E038C5" w:rsidRPr="00E038C5" w:rsidRDefault="00E038C5" w:rsidP="002E34D2">
      <w:pPr>
        <w:numPr>
          <w:ilvl w:val="0"/>
          <w:numId w:val="12"/>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sz w:val="28"/>
          <w:szCs w:val="28"/>
          <w:rtl/>
        </w:rPr>
        <w:t>إمكانية المعالجة اللحظية للبيانات الضخمة</w:t>
      </w:r>
      <w:r w:rsidRPr="00E038C5">
        <w:rPr>
          <w:rFonts w:asciiTheme="majorBidi" w:hAnsiTheme="majorBidi" w:cstheme="majorBidi"/>
          <w:sz w:val="28"/>
          <w:szCs w:val="28"/>
        </w:rPr>
        <w:t>.</w:t>
      </w:r>
    </w:p>
    <w:p w14:paraId="64137ADA" w14:textId="77777777" w:rsidR="00E038C5" w:rsidRPr="00E038C5" w:rsidRDefault="00E038C5" w:rsidP="002E34D2">
      <w:pPr>
        <w:numPr>
          <w:ilvl w:val="0"/>
          <w:numId w:val="12"/>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sz w:val="28"/>
          <w:szCs w:val="28"/>
          <w:rtl/>
        </w:rPr>
        <w:t>تقليل التدخل البشري والخطأ البشري</w:t>
      </w:r>
      <w:r w:rsidRPr="00E038C5">
        <w:rPr>
          <w:rFonts w:asciiTheme="majorBidi" w:hAnsiTheme="majorBidi" w:cstheme="majorBidi"/>
          <w:sz w:val="28"/>
          <w:szCs w:val="28"/>
        </w:rPr>
        <w:t>.</w:t>
      </w:r>
    </w:p>
    <w:p w14:paraId="5A5CDEC0" w14:textId="3CAB9184" w:rsidR="00E038C5" w:rsidRPr="00E038C5" w:rsidRDefault="00E038C5" w:rsidP="002E34D2">
      <w:pPr>
        <w:bidi/>
        <w:ind w:left="360"/>
        <w:rPr>
          <w:rFonts w:asciiTheme="majorBidi" w:hAnsiTheme="majorBidi" w:cstheme="majorBidi"/>
          <w:b/>
          <w:bCs/>
          <w:sz w:val="28"/>
          <w:szCs w:val="28"/>
        </w:rPr>
      </w:pPr>
      <w:r w:rsidRPr="00E038C5">
        <w:rPr>
          <w:rFonts w:asciiTheme="majorBidi" w:hAnsiTheme="majorBidi" w:cstheme="majorBidi"/>
          <w:b/>
          <w:bCs/>
          <w:sz w:val="28"/>
          <w:szCs w:val="28"/>
          <w:rtl/>
        </w:rPr>
        <w:t>التحديات</w:t>
      </w:r>
    </w:p>
    <w:p w14:paraId="37DA589F" w14:textId="77777777" w:rsidR="00E038C5" w:rsidRPr="00E038C5" w:rsidRDefault="00E038C5" w:rsidP="002E34D2">
      <w:pPr>
        <w:numPr>
          <w:ilvl w:val="0"/>
          <w:numId w:val="13"/>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sz w:val="28"/>
          <w:szCs w:val="28"/>
          <w:rtl/>
        </w:rPr>
        <w:t>الحاجة لبنية تحتية رقمية متقدمة</w:t>
      </w:r>
      <w:r w:rsidRPr="00E038C5">
        <w:rPr>
          <w:rFonts w:asciiTheme="majorBidi" w:hAnsiTheme="majorBidi" w:cstheme="majorBidi"/>
          <w:sz w:val="28"/>
          <w:szCs w:val="28"/>
        </w:rPr>
        <w:t>.</w:t>
      </w:r>
    </w:p>
    <w:p w14:paraId="4E86A2AE" w14:textId="77777777" w:rsidR="00E038C5" w:rsidRPr="00E038C5" w:rsidRDefault="00E038C5" w:rsidP="002E34D2">
      <w:pPr>
        <w:numPr>
          <w:ilvl w:val="0"/>
          <w:numId w:val="13"/>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sz w:val="28"/>
          <w:szCs w:val="28"/>
          <w:rtl/>
        </w:rPr>
        <w:t>محدودية الكوادر البشرية المؤهلة</w:t>
      </w:r>
      <w:r w:rsidRPr="00E038C5">
        <w:rPr>
          <w:rFonts w:asciiTheme="majorBidi" w:hAnsiTheme="majorBidi" w:cstheme="majorBidi"/>
          <w:sz w:val="28"/>
          <w:szCs w:val="28"/>
        </w:rPr>
        <w:t>.</w:t>
      </w:r>
    </w:p>
    <w:p w14:paraId="1E1BBBAA" w14:textId="77777777" w:rsidR="00E038C5" w:rsidRPr="00E038C5" w:rsidRDefault="00E038C5" w:rsidP="002E34D2">
      <w:pPr>
        <w:numPr>
          <w:ilvl w:val="0"/>
          <w:numId w:val="13"/>
        </w:numPr>
        <w:tabs>
          <w:tab w:val="clear" w:pos="720"/>
          <w:tab w:val="num" w:pos="1080"/>
        </w:tabs>
        <w:bidi/>
        <w:ind w:left="1080"/>
        <w:rPr>
          <w:rFonts w:asciiTheme="majorBidi" w:hAnsiTheme="majorBidi" w:cstheme="majorBidi"/>
          <w:sz w:val="28"/>
          <w:szCs w:val="28"/>
        </w:rPr>
      </w:pPr>
      <w:r w:rsidRPr="00E038C5">
        <w:rPr>
          <w:rFonts w:asciiTheme="majorBidi" w:hAnsiTheme="majorBidi" w:cstheme="majorBidi"/>
          <w:sz w:val="28"/>
          <w:szCs w:val="28"/>
          <w:rtl/>
        </w:rPr>
        <w:t>الحاجة لتوافر بيانات دقيقة وحديثة</w:t>
      </w:r>
      <w:r w:rsidRPr="00E038C5">
        <w:rPr>
          <w:rFonts w:asciiTheme="majorBidi" w:hAnsiTheme="majorBidi" w:cstheme="majorBidi"/>
          <w:sz w:val="28"/>
          <w:szCs w:val="28"/>
        </w:rPr>
        <w:t>.</w:t>
      </w:r>
    </w:p>
    <w:p w14:paraId="28FB230E" w14:textId="77777777" w:rsidR="00E038C5" w:rsidRPr="00E038C5" w:rsidRDefault="00E038C5" w:rsidP="002E34D2">
      <w:pPr>
        <w:bidi/>
        <w:ind w:left="360"/>
        <w:rPr>
          <w:rFonts w:asciiTheme="majorBidi" w:hAnsiTheme="majorBidi" w:cstheme="majorBidi"/>
          <w:sz w:val="28"/>
          <w:szCs w:val="28"/>
        </w:rPr>
      </w:pPr>
      <w:r w:rsidRPr="00E038C5">
        <w:rPr>
          <w:rFonts w:asciiTheme="majorBidi" w:hAnsiTheme="majorBidi" w:cstheme="majorBidi"/>
          <w:b/>
          <w:bCs/>
          <w:sz w:val="28"/>
          <w:szCs w:val="28"/>
          <w:rtl/>
        </w:rPr>
        <w:t>إحصائية</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 xml:space="preserve">تقرير </w:t>
      </w:r>
      <w:hyperlink r:id="rId14" w:tgtFrame="_new" w:history="1">
        <w:r w:rsidRPr="00E038C5">
          <w:rPr>
            <w:rStyle w:val="Hyperlink"/>
            <w:rFonts w:asciiTheme="majorBidi" w:hAnsiTheme="majorBidi" w:cstheme="majorBidi"/>
            <w:color w:val="auto"/>
            <w:sz w:val="28"/>
            <w:szCs w:val="28"/>
          </w:rPr>
          <w:t>Stanford AI Index 2024</w:t>
        </w:r>
      </w:hyperlink>
      <w:r w:rsidRPr="00E038C5">
        <w:rPr>
          <w:rFonts w:asciiTheme="majorBidi" w:hAnsiTheme="majorBidi" w:cstheme="majorBidi"/>
          <w:sz w:val="28"/>
          <w:szCs w:val="28"/>
        </w:rPr>
        <w:t xml:space="preserve"> </w:t>
      </w:r>
      <w:r w:rsidRPr="00E038C5">
        <w:rPr>
          <w:rFonts w:asciiTheme="majorBidi" w:hAnsiTheme="majorBidi" w:cstheme="majorBidi"/>
          <w:sz w:val="28"/>
          <w:szCs w:val="28"/>
          <w:rtl/>
        </w:rPr>
        <w:t>يؤكد أن 60% من المشاريع العالمية الكبرى أصبحت تعتمد بشكل كلي أو جزئي على حلول الذكاء الاصطناعي في إدارة المخاطر</w:t>
      </w:r>
      <w:r w:rsidRPr="00E038C5">
        <w:rPr>
          <w:rFonts w:asciiTheme="majorBidi" w:hAnsiTheme="majorBidi" w:cstheme="majorBidi"/>
          <w:sz w:val="28"/>
          <w:szCs w:val="28"/>
        </w:rPr>
        <w:t>.</w:t>
      </w:r>
    </w:p>
    <w:p w14:paraId="457C8FB3" w14:textId="08C12D1E" w:rsidR="00E038C5" w:rsidRPr="00E038C5" w:rsidRDefault="00E038C5" w:rsidP="002E34D2">
      <w:pPr>
        <w:bidi/>
        <w:rPr>
          <w:rFonts w:asciiTheme="majorBidi" w:hAnsiTheme="majorBidi" w:cstheme="majorBidi"/>
          <w:sz w:val="28"/>
          <w:szCs w:val="28"/>
        </w:rPr>
      </w:pPr>
    </w:p>
    <w:p w14:paraId="56A1A808" w14:textId="75EC92DD" w:rsidR="00E038C5" w:rsidRPr="00CF6C3B" w:rsidRDefault="00E038C5" w:rsidP="002E34D2">
      <w:pPr>
        <w:pStyle w:val="ListParagraph"/>
        <w:numPr>
          <w:ilvl w:val="0"/>
          <w:numId w:val="102"/>
        </w:numPr>
        <w:bidi/>
        <w:rPr>
          <w:rFonts w:asciiTheme="majorBidi" w:hAnsiTheme="majorBidi" w:cstheme="majorBidi"/>
          <w:b/>
          <w:bCs/>
          <w:sz w:val="28"/>
          <w:szCs w:val="28"/>
        </w:rPr>
      </w:pPr>
      <w:r w:rsidRPr="00CF6C3B">
        <w:rPr>
          <w:rFonts w:asciiTheme="majorBidi" w:hAnsiTheme="majorBidi" w:cstheme="majorBidi"/>
          <w:b/>
          <w:bCs/>
          <w:sz w:val="28"/>
          <w:szCs w:val="28"/>
          <w:rtl/>
        </w:rPr>
        <w:t>العلاقة بين الذكاء الاصطناعي وإدارة الكوارث البيئية في المشاريع</w:t>
      </w:r>
    </w:p>
    <w:p w14:paraId="12B82B3A" w14:textId="77777777" w:rsidR="00E038C5" w:rsidRPr="00E038C5" w:rsidRDefault="00E038C5" w:rsidP="002E34D2">
      <w:pPr>
        <w:bidi/>
        <w:rPr>
          <w:rFonts w:asciiTheme="majorBidi" w:hAnsiTheme="majorBidi" w:cstheme="majorBidi"/>
          <w:sz w:val="28"/>
          <w:szCs w:val="28"/>
        </w:rPr>
      </w:pPr>
      <w:r w:rsidRPr="00E038C5">
        <w:rPr>
          <w:rFonts w:asciiTheme="majorBidi" w:hAnsiTheme="majorBidi" w:cstheme="majorBidi"/>
          <w:sz w:val="28"/>
          <w:szCs w:val="28"/>
          <w:rtl/>
        </w:rPr>
        <w:t>يحقق دمج الذكاء الاصطناعي مع إدارة الكوارث البيئية نتائج ملموسة</w:t>
      </w:r>
      <w:r w:rsidRPr="00E038C5">
        <w:rPr>
          <w:rFonts w:asciiTheme="majorBidi" w:hAnsiTheme="majorBidi" w:cstheme="majorBidi"/>
          <w:sz w:val="28"/>
          <w:szCs w:val="28"/>
        </w:rPr>
        <w:t>:</w:t>
      </w:r>
    </w:p>
    <w:p w14:paraId="3E5F0E43" w14:textId="77777777" w:rsidR="00E038C5" w:rsidRPr="00E038C5" w:rsidRDefault="00E038C5" w:rsidP="002E34D2">
      <w:pPr>
        <w:numPr>
          <w:ilvl w:val="0"/>
          <w:numId w:val="14"/>
        </w:numPr>
        <w:bidi/>
        <w:rPr>
          <w:rFonts w:asciiTheme="majorBidi" w:hAnsiTheme="majorBidi" w:cstheme="majorBidi"/>
          <w:sz w:val="28"/>
          <w:szCs w:val="28"/>
        </w:rPr>
      </w:pPr>
      <w:r w:rsidRPr="00E038C5">
        <w:rPr>
          <w:rFonts w:asciiTheme="majorBidi" w:hAnsiTheme="majorBidi" w:cstheme="majorBidi"/>
          <w:b/>
          <w:bCs/>
          <w:sz w:val="28"/>
          <w:szCs w:val="28"/>
          <w:rtl/>
        </w:rPr>
        <w:t>خفض زمن الاستجابة</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أنظمة التنبؤ الذكية توفر وقتًا ثمينًا للاستعداد وتفعيل خطط الطوارئ</w:t>
      </w:r>
      <w:r w:rsidRPr="00E038C5">
        <w:rPr>
          <w:rFonts w:asciiTheme="majorBidi" w:hAnsiTheme="majorBidi" w:cstheme="majorBidi"/>
          <w:sz w:val="28"/>
          <w:szCs w:val="28"/>
        </w:rPr>
        <w:t>.</w:t>
      </w:r>
    </w:p>
    <w:p w14:paraId="5FB2F109" w14:textId="77777777" w:rsidR="00E038C5" w:rsidRDefault="00E038C5" w:rsidP="002E34D2">
      <w:pPr>
        <w:numPr>
          <w:ilvl w:val="0"/>
          <w:numId w:val="14"/>
        </w:numPr>
        <w:bidi/>
        <w:rPr>
          <w:rFonts w:asciiTheme="majorBidi" w:hAnsiTheme="majorBidi" w:cstheme="majorBidi"/>
          <w:sz w:val="28"/>
          <w:szCs w:val="28"/>
        </w:rPr>
      </w:pPr>
      <w:r w:rsidRPr="00E038C5">
        <w:rPr>
          <w:rFonts w:asciiTheme="majorBidi" w:hAnsiTheme="majorBidi" w:cstheme="majorBidi"/>
          <w:b/>
          <w:bCs/>
          <w:sz w:val="28"/>
          <w:szCs w:val="28"/>
          <w:rtl/>
        </w:rPr>
        <w:t>رفع كفاءة استخدام الموارد</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الذكاء الاصطناعي يوزع الموارد حسب الحاجة الحقيقية ودرجة الخطر</w:t>
      </w:r>
      <w:r w:rsidRPr="00E038C5">
        <w:rPr>
          <w:rFonts w:asciiTheme="majorBidi" w:hAnsiTheme="majorBidi" w:cstheme="majorBidi"/>
          <w:sz w:val="28"/>
          <w:szCs w:val="28"/>
        </w:rPr>
        <w:t>.</w:t>
      </w:r>
    </w:p>
    <w:p w14:paraId="516DAF09" w14:textId="77777777" w:rsidR="00CF6C3B" w:rsidRDefault="00CF6C3B" w:rsidP="002E34D2">
      <w:pPr>
        <w:bidi/>
        <w:rPr>
          <w:rFonts w:asciiTheme="majorBidi" w:hAnsiTheme="majorBidi" w:cstheme="majorBidi"/>
          <w:sz w:val="28"/>
          <w:szCs w:val="28"/>
          <w:rtl/>
        </w:rPr>
      </w:pPr>
    </w:p>
    <w:p w14:paraId="03D260B8" w14:textId="77777777" w:rsidR="00CF6C3B" w:rsidRDefault="00CF6C3B" w:rsidP="002E34D2">
      <w:pPr>
        <w:bidi/>
        <w:rPr>
          <w:rFonts w:asciiTheme="majorBidi" w:hAnsiTheme="majorBidi" w:cstheme="majorBidi"/>
          <w:sz w:val="28"/>
          <w:szCs w:val="28"/>
          <w:rtl/>
        </w:rPr>
      </w:pPr>
    </w:p>
    <w:p w14:paraId="6625D2B3" w14:textId="77777777" w:rsidR="00CF6C3B" w:rsidRDefault="00CF6C3B" w:rsidP="002E34D2">
      <w:pPr>
        <w:bidi/>
        <w:rPr>
          <w:rFonts w:asciiTheme="majorBidi" w:hAnsiTheme="majorBidi" w:cstheme="majorBidi"/>
          <w:sz w:val="28"/>
          <w:szCs w:val="28"/>
          <w:rtl/>
        </w:rPr>
      </w:pPr>
    </w:p>
    <w:p w14:paraId="2A542EE4" w14:textId="77777777" w:rsidR="00CF6C3B" w:rsidRPr="00E038C5" w:rsidRDefault="00CF6C3B" w:rsidP="002E34D2">
      <w:pPr>
        <w:bidi/>
        <w:rPr>
          <w:rFonts w:asciiTheme="majorBidi" w:hAnsiTheme="majorBidi" w:cstheme="majorBidi"/>
          <w:sz w:val="28"/>
          <w:szCs w:val="28"/>
        </w:rPr>
      </w:pPr>
    </w:p>
    <w:p w14:paraId="6ED5D828" w14:textId="77777777" w:rsidR="00E038C5" w:rsidRPr="00E038C5" w:rsidRDefault="00E038C5" w:rsidP="002E34D2">
      <w:pPr>
        <w:numPr>
          <w:ilvl w:val="0"/>
          <w:numId w:val="14"/>
        </w:numPr>
        <w:bidi/>
        <w:rPr>
          <w:rFonts w:asciiTheme="majorBidi" w:hAnsiTheme="majorBidi" w:cstheme="majorBidi"/>
          <w:sz w:val="28"/>
          <w:szCs w:val="28"/>
        </w:rPr>
      </w:pPr>
      <w:r w:rsidRPr="00E038C5">
        <w:rPr>
          <w:rFonts w:asciiTheme="majorBidi" w:hAnsiTheme="majorBidi" w:cstheme="majorBidi"/>
          <w:b/>
          <w:bCs/>
          <w:sz w:val="28"/>
          <w:szCs w:val="28"/>
          <w:rtl/>
        </w:rPr>
        <w:t>دعم اتخاذ القرار</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عبر تقديم تحليلات متعددة السيناريوهات واقتراح الحلول الأفضل</w:t>
      </w:r>
      <w:r w:rsidRPr="00E038C5">
        <w:rPr>
          <w:rFonts w:asciiTheme="majorBidi" w:hAnsiTheme="majorBidi" w:cstheme="majorBidi"/>
          <w:sz w:val="28"/>
          <w:szCs w:val="28"/>
        </w:rPr>
        <w:t>.</w:t>
      </w:r>
    </w:p>
    <w:p w14:paraId="1CD27A55" w14:textId="77777777" w:rsidR="00E038C5" w:rsidRPr="00E038C5" w:rsidRDefault="00E038C5" w:rsidP="002E34D2">
      <w:pPr>
        <w:numPr>
          <w:ilvl w:val="0"/>
          <w:numId w:val="14"/>
        </w:numPr>
        <w:bidi/>
        <w:rPr>
          <w:rFonts w:asciiTheme="majorBidi" w:hAnsiTheme="majorBidi" w:cstheme="majorBidi"/>
          <w:sz w:val="28"/>
          <w:szCs w:val="28"/>
        </w:rPr>
      </w:pPr>
      <w:r w:rsidRPr="00E038C5">
        <w:rPr>
          <w:rFonts w:asciiTheme="majorBidi" w:hAnsiTheme="majorBidi" w:cstheme="majorBidi"/>
          <w:b/>
          <w:bCs/>
          <w:sz w:val="28"/>
          <w:szCs w:val="28"/>
          <w:rtl/>
        </w:rPr>
        <w:t>تجارب محلية</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في السعودية، بدأت بعض المشاريع الكبرى مثل "نيوم" و"القدية" بتوظيف منصات ذكاء اصطناعي متقدمة لمراقبة الطقس وتحليل المخاطر البيئية بشكل لحظي</w:t>
      </w:r>
      <w:r w:rsidRPr="00E038C5">
        <w:rPr>
          <w:rFonts w:asciiTheme="majorBidi" w:hAnsiTheme="majorBidi" w:cstheme="majorBidi"/>
          <w:sz w:val="28"/>
          <w:szCs w:val="28"/>
        </w:rPr>
        <w:t>.</w:t>
      </w:r>
    </w:p>
    <w:p w14:paraId="51ABD5D6" w14:textId="7A97A695" w:rsidR="00E038C5" w:rsidRPr="00E038C5" w:rsidRDefault="00E038C5" w:rsidP="002E34D2">
      <w:pPr>
        <w:bidi/>
        <w:rPr>
          <w:rFonts w:asciiTheme="majorBidi" w:hAnsiTheme="majorBidi" w:cstheme="majorBidi"/>
          <w:sz w:val="28"/>
          <w:szCs w:val="28"/>
        </w:rPr>
      </w:pPr>
    </w:p>
    <w:p w14:paraId="48374D1B" w14:textId="77777777" w:rsidR="00E038C5" w:rsidRPr="000540E8" w:rsidRDefault="00E038C5" w:rsidP="002E34D2">
      <w:pPr>
        <w:bidi/>
        <w:outlineLvl w:val="1"/>
        <w:rPr>
          <w:rFonts w:asciiTheme="majorBidi" w:hAnsiTheme="majorBidi" w:cstheme="majorBidi"/>
          <w:b/>
          <w:bCs/>
          <w:color w:val="4472C4" w:themeColor="accent1"/>
          <w:sz w:val="32"/>
          <w:szCs w:val="32"/>
          <w:rtl/>
        </w:rPr>
      </w:pPr>
      <w:bookmarkStart w:id="14" w:name="_Toc203765844"/>
      <w:r w:rsidRPr="000540E8">
        <w:rPr>
          <w:rFonts w:asciiTheme="majorBidi" w:hAnsiTheme="majorBidi" w:cstheme="majorBidi"/>
          <w:b/>
          <w:bCs/>
          <w:color w:val="4472C4" w:themeColor="accent1"/>
          <w:sz w:val="32"/>
          <w:szCs w:val="32"/>
          <w:rtl/>
        </w:rPr>
        <w:t>ثانياً: الدراسات السابقة</w:t>
      </w:r>
      <w:r w:rsidRPr="000540E8">
        <w:rPr>
          <w:rFonts w:asciiTheme="majorBidi" w:hAnsiTheme="majorBidi" w:cstheme="majorBidi"/>
          <w:b/>
          <w:bCs/>
          <w:color w:val="4472C4" w:themeColor="accent1"/>
          <w:sz w:val="32"/>
          <w:szCs w:val="32"/>
        </w:rPr>
        <w:t xml:space="preserve"> (Literature Review)</w:t>
      </w:r>
      <w:bookmarkEnd w:id="14"/>
    </w:p>
    <w:p w14:paraId="5F35894C" w14:textId="77777777" w:rsidR="008D3D9E" w:rsidRPr="00E038C5" w:rsidRDefault="008D3D9E" w:rsidP="002E34D2">
      <w:pPr>
        <w:bidi/>
        <w:rPr>
          <w:rFonts w:asciiTheme="majorBidi" w:hAnsiTheme="majorBidi" w:cstheme="majorBidi"/>
          <w:b/>
          <w:bCs/>
          <w:color w:val="4472C4" w:themeColor="accent1"/>
          <w:sz w:val="32"/>
          <w:szCs w:val="32"/>
          <w:u w:val="single"/>
        </w:rPr>
      </w:pPr>
    </w:p>
    <w:p w14:paraId="0C95E0E6" w14:textId="0A413056" w:rsidR="00E038C5" w:rsidRPr="00CF6C3B" w:rsidRDefault="00E038C5" w:rsidP="002E34D2">
      <w:pPr>
        <w:pStyle w:val="ListParagraph"/>
        <w:numPr>
          <w:ilvl w:val="0"/>
          <w:numId w:val="103"/>
        </w:numPr>
        <w:bidi/>
        <w:rPr>
          <w:rFonts w:asciiTheme="majorBidi" w:hAnsiTheme="majorBidi" w:cstheme="majorBidi"/>
          <w:b/>
          <w:bCs/>
          <w:sz w:val="28"/>
          <w:szCs w:val="28"/>
        </w:rPr>
      </w:pPr>
      <w:r w:rsidRPr="00CF6C3B">
        <w:rPr>
          <w:rFonts w:asciiTheme="majorBidi" w:hAnsiTheme="majorBidi" w:cstheme="majorBidi"/>
          <w:b/>
          <w:bCs/>
          <w:sz w:val="28"/>
          <w:szCs w:val="28"/>
          <w:rtl/>
        </w:rPr>
        <w:t>استعراض تحليلي للدراسات السابقة</w:t>
      </w:r>
      <w:r w:rsidRPr="00CF6C3B">
        <w:rPr>
          <w:rFonts w:asciiTheme="majorBidi" w:hAnsiTheme="majorBidi" w:cstheme="majorBidi"/>
          <w:b/>
          <w:bCs/>
          <w:sz w:val="28"/>
          <w:szCs w:val="28"/>
        </w:rPr>
        <w:t xml:space="preserve"> (Analytical Review)</w:t>
      </w:r>
    </w:p>
    <w:p w14:paraId="6CE19418" w14:textId="5850D4E3" w:rsidR="00E038C5" w:rsidRPr="00E038C5" w:rsidRDefault="00CF6C3B" w:rsidP="002E34D2">
      <w:pPr>
        <w:bidi/>
        <w:rPr>
          <w:rFonts w:asciiTheme="majorBidi" w:hAnsiTheme="majorBidi" w:cstheme="majorBidi"/>
          <w:b/>
          <w:bCs/>
          <w:sz w:val="32"/>
          <w:szCs w:val="32"/>
        </w:rPr>
      </w:pPr>
      <w:r w:rsidRPr="00CF6C3B">
        <w:rPr>
          <w:rFonts w:asciiTheme="majorBidi" w:hAnsiTheme="majorBidi" w:cstheme="majorBidi" w:hint="cs"/>
          <w:b/>
          <w:bCs/>
          <w:sz w:val="32"/>
          <w:szCs w:val="32"/>
          <w:rtl/>
        </w:rPr>
        <w:t xml:space="preserve"> اولا : </w:t>
      </w:r>
      <w:r w:rsidR="00E038C5" w:rsidRPr="00E038C5">
        <w:rPr>
          <w:rFonts w:asciiTheme="majorBidi" w:hAnsiTheme="majorBidi" w:cstheme="majorBidi"/>
          <w:b/>
          <w:bCs/>
          <w:sz w:val="32"/>
          <w:szCs w:val="32"/>
          <w:rtl/>
        </w:rPr>
        <w:t>دراسات عربية وسعودية</w:t>
      </w:r>
    </w:p>
    <w:p w14:paraId="24FB53EF" w14:textId="380ECFA9" w:rsidR="00E038C5" w:rsidRPr="00E038C5" w:rsidRDefault="00E038C5" w:rsidP="002E34D2">
      <w:pPr>
        <w:numPr>
          <w:ilvl w:val="0"/>
          <w:numId w:val="15"/>
        </w:numPr>
        <w:bidi/>
        <w:rPr>
          <w:rFonts w:asciiTheme="majorBidi" w:hAnsiTheme="majorBidi" w:cstheme="majorBidi"/>
          <w:sz w:val="28"/>
          <w:szCs w:val="28"/>
        </w:rPr>
      </w:pPr>
      <w:r w:rsidRPr="00E038C5">
        <w:rPr>
          <w:rFonts w:asciiTheme="majorBidi" w:hAnsiTheme="majorBidi" w:cstheme="majorBidi"/>
          <w:b/>
          <w:bCs/>
          <w:sz w:val="28"/>
          <w:szCs w:val="28"/>
        </w:rPr>
        <w:t xml:space="preserve">Alghamdi et al., 2023 </w:t>
      </w:r>
      <w:r w:rsidRPr="00E038C5">
        <w:rPr>
          <w:rFonts w:asciiTheme="majorBidi" w:hAnsiTheme="majorBidi" w:cstheme="majorBidi"/>
          <w:b/>
          <w:bCs/>
          <w:sz w:val="28"/>
          <w:szCs w:val="28"/>
          <w:rtl/>
        </w:rPr>
        <w:t>السعودية</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دراسة تطبيقية على سيول جدة، أثبتت أن استخدام أنظمة الذكاء الاصطناعي خفّض خسائر البنية التحتية بنسبة 30</w:t>
      </w:r>
      <w:r w:rsidRPr="00E038C5">
        <w:rPr>
          <w:rFonts w:asciiTheme="majorBidi" w:hAnsiTheme="majorBidi" w:cstheme="majorBidi"/>
          <w:sz w:val="28"/>
          <w:szCs w:val="28"/>
        </w:rPr>
        <w:t>%.</w:t>
      </w:r>
      <w:r w:rsidRPr="00E038C5">
        <w:rPr>
          <w:rFonts w:asciiTheme="majorBidi" w:hAnsiTheme="majorBidi" w:cstheme="majorBidi"/>
          <w:sz w:val="28"/>
          <w:szCs w:val="28"/>
        </w:rPr>
        <w:br/>
      </w:r>
      <w:r w:rsidRPr="00E038C5">
        <w:rPr>
          <w:rFonts w:asciiTheme="majorBidi" w:hAnsiTheme="majorBidi" w:cstheme="majorBidi"/>
          <w:b/>
          <w:bCs/>
          <w:sz w:val="28"/>
          <w:szCs w:val="28"/>
          <w:rtl/>
        </w:rPr>
        <w:t>ملاحظة</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تركز الدراسة على السيول فقط، بينما بحثك يتوسع ليشمل جميع أنواع الكوارث</w:t>
      </w:r>
      <w:r w:rsidRPr="00E038C5">
        <w:rPr>
          <w:rFonts w:asciiTheme="majorBidi" w:hAnsiTheme="majorBidi" w:cstheme="majorBidi"/>
          <w:sz w:val="28"/>
          <w:szCs w:val="28"/>
        </w:rPr>
        <w:t>.</w:t>
      </w:r>
    </w:p>
    <w:p w14:paraId="58CFAB00" w14:textId="40C7BD04" w:rsidR="00E038C5" w:rsidRPr="00E038C5" w:rsidRDefault="00E038C5" w:rsidP="002E34D2">
      <w:pPr>
        <w:numPr>
          <w:ilvl w:val="0"/>
          <w:numId w:val="15"/>
        </w:numPr>
        <w:bidi/>
        <w:rPr>
          <w:rFonts w:asciiTheme="majorBidi" w:hAnsiTheme="majorBidi" w:cstheme="majorBidi"/>
          <w:sz w:val="28"/>
          <w:szCs w:val="28"/>
        </w:rPr>
      </w:pPr>
      <w:r w:rsidRPr="00E038C5">
        <w:rPr>
          <w:rFonts w:asciiTheme="majorBidi" w:hAnsiTheme="majorBidi" w:cstheme="majorBidi"/>
          <w:b/>
          <w:bCs/>
          <w:sz w:val="28"/>
          <w:szCs w:val="28"/>
        </w:rPr>
        <w:t xml:space="preserve">Al-Turki et al., 2021 </w:t>
      </w:r>
      <w:r w:rsidRPr="00E038C5">
        <w:rPr>
          <w:rFonts w:asciiTheme="majorBidi" w:hAnsiTheme="majorBidi" w:cstheme="majorBidi"/>
          <w:b/>
          <w:bCs/>
          <w:sz w:val="28"/>
          <w:szCs w:val="28"/>
          <w:rtl/>
        </w:rPr>
        <w:t>السعودية</w:t>
      </w:r>
      <w:r w:rsidR="008D3D9E">
        <w:rPr>
          <w:rFonts w:asciiTheme="majorBidi" w:hAnsiTheme="majorBidi" w:cstheme="majorBidi" w:hint="cs"/>
          <w:b/>
          <w:bCs/>
          <w:sz w:val="28"/>
          <w:szCs w:val="28"/>
          <w:rtl/>
        </w:rPr>
        <w:t>:</w:t>
      </w:r>
      <w:r w:rsidRPr="00E038C5">
        <w:rPr>
          <w:rFonts w:asciiTheme="majorBidi" w:hAnsiTheme="majorBidi" w:cstheme="majorBidi"/>
          <w:sz w:val="28"/>
          <w:szCs w:val="28"/>
        </w:rPr>
        <w:br/>
      </w:r>
      <w:r w:rsidRPr="00E038C5">
        <w:rPr>
          <w:rFonts w:asciiTheme="majorBidi" w:hAnsiTheme="majorBidi" w:cstheme="majorBidi"/>
          <w:sz w:val="28"/>
          <w:szCs w:val="28"/>
          <w:rtl/>
        </w:rPr>
        <w:t>أوضحت أن 65% من المشاريع الحكومية الكبرى واجهت تأخيرات بسبب أخطار بيئية، وأوصت بضرورة تحديث أنظمة إدارة المخاطر الرقمية</w:t>
      </w:r>
      <w:r w:rsidRPr="00E038C5">
        <w:rPr>
          <w:rFonts w:asciiTheme="majorBidi" w:hAnsiTheme="majorBidi" w:cstheme="majorBidi"/>
          <w:sz w:val="28"/>
          <w:szCs w:val="28"/>
        </w:rPr>
        <w:t>.</w:t>
      </w:r>
    </w:p>
    <w:p w14:paraId="31DFFB2A" w14:textId="1D2D4740" w:rsidR="00E038C5" w:rsidRPr="00E038C5" w:rsidRDefault="00E038C5" w:rsidP="002E34D2">
      <w:pPr>
        <w:numPr>
          <w:ilvl w:val="0"/>
          <w:numId w:val="15"/>
        </w:numPr>
        <w:bidi/>
        <w:rPr>
          <w:rFonts w:asciiTheme="majorBidi" w:hAnsiTheme="majorBidi" w:cstheme="majorBidi"/>
          <w:sz w:val="28"/>
          <w:szCs w:val="28"/>
        </w:rPr>
      </w:pPr>
      <w:r w:rsidRPr="00E038C5">
        <w:rPr>
          <w:rFonts w:asciiTheme="majorBidi" w:hAnsiTheme="majorBidi" w:cstheme="majorBidi"/>
          <w:b/>
          <w:bCs/>
          <w:sz w:val="28"/>
          <w:szCs w:val="28"/>
        </w:rPr>
        <w:t xml:space="preserve">Arabian Gulf University, 2023 </w:t>
      </w:r>
      <w:r w:rsidRPr="00E038C5">
        <w:rPr>
          <w:rFonts w:asciiTheme="majorBidi" w:hAnsiTheme="majorBidi" w:cstheme="majorBidi"/>
          <w:b/>
          <w:bCs/>
          <w:sz w:val="28"/>
          <w:szCs w:val="28"/>
          <w:rtl/>
        </w:rPr>
        <w:t>الخليج</w:t>
      </w:r>
      <w:r w:rsidR="008D3D9E">
        <w:rPr>
          <w:rFonts w:asciiTheme="majorBidi" w:hAnsiTheme="majorBidi" w:cstheme="majorBidi" w:hint="cs"/>
          <w:b/>
          <w:bCs/>
          <w:sz w:val="28"/>
          <w:szCs w:val="28"/>
          <w:rtl/>
        </w:rPr>
        <w:t>:</w:t>
      </w:r>
      <w:r w:rsidRPr="00E038C5">
        <w:rPr>
          <w:rFonts w:asciiTheme="majorBidi" w:hAnsiTheme="majorBidi" w:cstheme="majorBidi"/>
          <w:sz w:val="28"/>
          <w:szCs w:val="28"/>
        </w:rPr>
        <w:br/>
      </w:r>
      <w:r w:rsidRPr="00E038C5">
        <w:rPr>
          <w:rFonts w:asciiTheme="majorBidi" w:hAnsiTheme="majorBidi" w:cstheme="majorBidi"/>
          <w:sz w:val="28"/>
          <w:szCs w:val="28"/>
          <w:rtl/>
        </w:rPr>
        <w:t>مسح ميداني على شركات المقاولات الكبرى أوضح أن 41% من التعثر سببه كوارث بيئية، فقط 12% لديها خطط ذكية متقدمة</w:t>
      </w:r>
      <w:r w:rsidRPr="00E038C5">
        <w:rPr>
          <w:rFonts w:asciiTheme="majorBidi" w:hAnsiTheme="majorBidi" w:cstheme="majorBidi"/>
          <w:sz w:val="28"/>
          <w:szCs w:val="28"/>
        </w:rPr>
        <w:t>.</w:t>
      </w:r>
    </w:p>
    <w:p w14:paraId="78B33DC4" w14:textId="77777777" w:rsidR="00E038C5" w:rsidRPr="00E038C5" w:rsidRDefault="00E038C5" w:rsidP="002E34D2">
      <w:pPr>
        <w:numPr>
          <w:ilvl w:val="0"/>
          <w:numId w:val="15"/>
        </w:numPr>
        <w:bidi/>
        <w:rPr>
          <w:rFonts w:asciiTheme="majorBidi" w:hAnsiTheme="majorBidi" w:cstheme="majorBidi"/>
          <w:sz w:val="28"/>
          <w:szCs w:val="28"/>
        </w:rPr>
      </w:pPr>
      <w:r w:rsidRPr="00E038C5">
        <w:rPr>
          <w:rFonts w:asciiTheme="majorBidi" w:hAnsiTheme="majorBidi" w:cstheme="majorBidi"/>
          <w:b/>
          <w:bCs/>
          <w:sz w:val="28"/>
          <w:szCs w:val="28"/>
        </w:rPr>
        <w:t>Saudi Ministry of Environment, 2022:</w:t>
      </w:r>
      <w:r w:rsidRPr="00E038C5">
        <w:rPr>
          <w:rFonts w:asciiTheme="majorBidi" w:hAnsiTheme="majorBidi" w:cstheme="majorBidi"/>
          <w:sz w:val="28"/>
          <w:szCs w:val="28"/>
        </w:rPr>
        <w:br/>
      </w:r>
      <w:r w:rsidRPr="00E038C5">
        <w:rPr>
          <w:rFonts w:asciiTheme="majorBidi" w:hAnsiTheme="majorBidi" w:cstheme="majorBidi"/>
          <w:sz w:val="28"/>
          <w:szCs w:val="28"/>
          <w:rtl/>
        </w:rPr>
        <w:t>تقارير رسمية تؤكد أن الخسائر السنوية للمشاريع السعودية بسبب الكوارث تتجاوز 5 مليارات ريال سعودي، معظمها يمكن تقليله بالتقنيات الحديثة</w:t>
      </w:r>
      <w:r w:rsidRPr="00E038C5">
        <w:rPr>
          <w:rFonts w:asciiTheme="majorBidi" w:hAnsiTheme="majorBidi" w:cstheme="majorBidi"/>
          <w:sz w:val="28"/>
          <w:szCs w:val="28"/>
        </w:rPr>
        <w:t>.</w:t>
      </w:r>
    </w:p>
    <w:p w14:paraId="0F557B4C" w14:textId="1FA4AF2D" w:rsidR="00E038C5" w:rsidRPr="00E038C5" w:rsidRDefault="00CF6C3B" w:rsidP="002E34D2">
      <w:pPr>
        <w:bidi/>
        <w:rPr>
          <w:rFonts w:asciiTheme="majorBidi" w:hAnsiTheme="majorBidi" w:cstheme="majorBidi"/>
          <w:b/>
          <w:bCs/>
          <w:color w:val="000000" w:themeColor="text1"/>
          <w:sz w:val="32"/>
          <w:szCs w:val="32"/>
        </w:rPr>
      </w:pPr>
      <w:r w:rsidRPr="00CF6C3B">
        <w:rPr>
          <w:rFonts w:asciiTheme="majorBidi" w:hAnsiTheme="majorBidi" w:cstheme="majorBidi" w:hint="cs"/>
          <w:b/>
          <w:bCs/>
          <w:color w:val="000000" w:themeColor="text1"/>
          <w:sz w:val="32"/>
          <w:szCs w:val="32"/>
          <w:rtl/>
        </w:rPr>
        <w:t xml:space="preserve">ثانيا : </w:t>
      </w:r>
      <w:r w:rsidR="00E038C5" w:rsidRPr="00E038C5">
        <w:rPr>
          <w:rFonts w:asciiTheme="majorBidi" w:hAnsiTheme="majorBidi" w:cstheme="majorBidi"/>
          <w:b/>
          <w:bCs/>
          <w:color w:val="000000" w:themeColor="text1"/>
          <w:sz w:val="32"/>
          <w:szCs w:val="32"/>
          <w:rtl/>
        </w:rPr>
        <w:t>دراسات دولية</w:t>
      </w:r>
    </w:p>
    <w:p w14:paraId="5D67C615" w14:textId="14A79F08" w:rsidR="00E038C5" w:rsidRPr="00E038C5" w:rsidRDefault="00E038C5" w:rsidP="002E34D2">
      <w:pPr>
        <w:numPr>
          <w:ilvl w:val="0"/>
          <w:numId w:val="16"/>
        </w:numPr>
        <w:bidi/>
        <w:rPr>
          <w:rFonts w:asciiTheme="majorBidi" w:hAnsiTheme="majorBidi" w:cstheme="majorBidi"/>
          <w:sz w:val="28"/>
          <w:szCs w:val="28"/>
        </w:rPr>
      </w:pPr>
      <w:r w:rsidRPr="00E038C5">
        <w:rPr>
          <w:rFonts w:asciiTheme="majorBidi" w:hAnsiTheme="majorBidi" w:cstheme="majorBidi"/>
          <w:b/>
          <w:bCs/>
          <w:sz w:val="28"/>
          <w:szCs w:val="28"/>
        </w:rPr>
        <w:t>Stanford AI Index, 2024</w:t>
      </w:r>
      <w:r w:rsidRPr="00E038C5">
        <w:rPr>
          <w:rFonts w:asciiTheme="majorBidi" w:hAnsiTheme="majorBidi" w:cstheme="majorBidi"/>
          <w:b/>
          <w:bCs/>
          <w:sz w:val="28"/>
          <w:szCs w:val="28"/>
          <w:rtl/>
        </w:rPr>
        <w:t>عالمي</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أظهر أن اعتماد الذكاء الاصطناعي في تحليل المخاطر يتزايد بشكل متسارع، مع تركيز على أدوات التنبؤ اللحظي وتحليل البيانات المتعددة المصادر</w:t>
      </w:r>
      <w:r w:rsidRPr="00E038C5">
        <w:rPr>
          <w:rFonts w:asciiTheme="majorBidi" w:hAnsiTheme="majorBidi" w:cstheme="majorBidi"/>
          <w:sz w:val="28"/>
          <w:szCs w:val="28"/>
        </w:rPr>
        <w:t>.</w:t>
      </w:r>
    </w:p>
    <w:p w14:paraId="71270BA9" w14:textId="77777777" w:rsidR="00E038C5" w:rsidRDefault="00E038C5" w:rsidP="002E34D2">
      <w:pPr>
        <w:numPr>
          <w:ilvl w:val="0"/>
          <w:numId w:val="16"/>
        </w:numPr>
        <w:bidi/>
        <w:rPr>
          <w:rFonts w:asciiTheme="majorBidi" w:hAnsiTheme="majorBidi" w:cstheme="majorBidi"/>
          <w:sz w:val="28"/>
          <w:szCs w:val="28"/>
        </w:rPr>
      </w:pPr>
      <w:r w:rsidRPr="00E038C5">
        <w:rPr>
          <w:rFonts w:asciiTheme="majorBidi" w:hAnsiTheme="majorBidi" w:cstheme="majorBidi"/>
          <w:b/>
          <w:bCs/>
          <w:sz w:val="28"/>
          <w:szCs w:val="28"/>
        </w:rPr>
        <w:t>World Bank, 2022:</w:t>
      </w:r>
      <w:r w:rsidRPr="00E038C5">
        <w:rPr>
          <w:rFonts w:asciiTheme="majorBidi" w:hAnsiTheme="majorBidi" w:cstheme="majorBidi"/>
          <w:sz w:val="28"/>
          <w:szCs w:val="28"/>
        </w:rPr>
        <w:br/>
      </w:r>
      <w:r w:rsidRPr="00E038C5">
        <w:rPr>
          <w:rFonts w:asciiTheme="majorBidi" w:hAnsiTheme="majorBidi" w:cstheme="majorBidi"/>
          <w:sz w:val="28"/>
          <w:szCs w:val="28"/>
          <w:rtl/>
        </w:rPr>
        <w:t>تحليل لبرامج الذكاء الاصطناعي في إدارة مخاطر الكوارث في الصين وأستراليا، أظهر انخفاض زمن توقف المشاريع بنسبة 35</w:t>
      </w:r>
      <w:r w:rsidRPr="00E038C5">
        <w:rPr>
          <w:rFonts w:asciiTheme="majorBidi" w:hAnsiTheme="majorBidi" w:cstheme="majorBidi"/>
          <w:sz w:val="28"/>
          <w:szCs w:val="28"/>
        </w:rPr>
        <w:t>%.</w:t>
      </w:r>
    </w:p>
    <w:p w14:paraId="55901A4F" w14:textId="77777777" w:rsidR="00CF6C3B" w:rsidRDefault="00CF6C3B" w:rsidP="002E34D2">
      <w:pPr>
        <w:bidi/>
        <w:rPr>
          <w:rFonts w:asciiTheme="majorBidi" w:hAnsiTheme="majorBidi" w:cstheme="majorBidi"/>
          <w:sz w:val="28"/>
          <w:szCs w:val="28"/>
          <w:rtl/>
        </w:rPr>
      </w:pPr>
    </w:p>
    <w:p w14:paraId="51251D7D" w14:textId="77777777" w:rsidR="00CF6C3B" w:rsidRDefault="00CF6C3B" w:rsidP="002E34D2">
      <w:pPr>
        <w:bidi/>
        <w:rPr>
          <w:rFonts w:asciiTheme="majorBidi" w:hAnsiTheme="majorBidi" w:cstheme="majorBidi"/>
          <w:sz w:val="28"/>
          <w:szCs w:val="28"/>
          <w:rtl/>
        </w:rPr>
      </w:pPr>
    </w:p>
    <w:p w14:paraId="669EBEE2" w14:textId="77777777" w:rsidR="00CF6C3B" w:rsidRPr="00E038C5" w:rsidRDefault="00CF6C3B" w:rsidP="002E34D2">
      <w:pPr>
        <w:bidi/>
        <w:rPr>
          <w:rFonts w:asciiTheme="majorBidi" w:hAnsiTheme="majorBidi" w:cstheme="majorBidi"/>
          <w:sz w:val="28"/>
          <w:szCs w:val="28"/>
        </w:rPr>
      </w:pPr>
    </w:p>
    <w:p w14:paraId="01F75227" w14:textId="77777777" w:rsidR="00E038C5" w:rsidRPr="00E038C5" w:rsidRDefault="00E038C5" w:rsidP="002E34D2">
      <w:pPr>
        <w:numPr>
          <w:ilvl w:val="0"/>
          <w:numId w:val="16"/>
        </w:numPr>
        <w:bidi/>
        <w:rPr>
          <w:rFonts w:asciiTheme="majorBidi" w:hAnsiTheme="majorBidi" w:cstheme="majorBidi"/>
          <w:sz w:val="28"/>
          <w:szCs w:val="28"/>
        </w:rPr>
      </w:pPr>
      <w:r w:rsidRPr="00E038C5">
        <w:rPr>
          <w:rFonts w:asciiTheme="majorBidi" w:hAnsiTheme="majorBidi" w:cstheme="majorBidi"/>
          <w:b/>
          <w:bCs/>
          <w:sz w:val="28"/>
          <w:szCs w:val="28"/>
        </w:rPr>
        <w:t>UNEP, 2023:</w:t>
      </w:r>
      <w:r w:rsidRPr="00E038C5">
        <w:rPr>
          <w:rFonts w:asciiTheme="majorBidi" w:hAnsiTheme="majorBidi" w:cstheme="majorBidi"/>
          <w:sz w:val="28"/>
          <w:szCs w:val="28"/>
        </w:rPr>
        <w:br/>
      </w:r>
      <w:r w:rsidRPr="00E038C5">
        <w:rPr>
          <w:rFonts w:asciiTheme="majorBidi" w:hAnsiTheme="majorBidi" w:cstheme="majorBidi"/>
          <w:sz w:val="28"/>
          <w:szCs w:val="28"/>
          <w:rtl/>
        </w:rPr>
        <w:t>أكدت ضرورة التحول للذكاء الاصطناعي في مواجهة تزايد حجم الخسائر البيئية بالشرق الأوسط</w:t>
      </w:r>
      <w:r w:rsidRPr="00E038C5">
        <w:rPr>
          <w:rFonts w:asciiTheme="majorBidi" w:hAnsiTheme="majorBidi" w:cstheme="majorBidi"/>
          <w:sz w:val="28"/>
          <w:szCs w:val="28"/>
        </w:rPr>
        <w:t>.</w:t>
      </w:r>
    </w:p>
    <w:p w14:paraId="08174A1C" w14:textId="50B0A932" w:rsidR="00E038C5" w:rsidRPr="00E038C5" w:rsidRDefault="00CF6C3B" w:rsidP="002E34D2">
      <w:pPr>
        <w:bidi/>
        <w:rPr>
          <w:rFonts w:asciiTheme="majorBidi" w:hAnsiTheme="majorBidi" w:cstheme="majorBidi"/>
          <w:b/>
          <w:bCs/>
          <w:sz w:val="28"/>
          <w:szCs w:val="28"/>
        </w:rPr>
      </w:pPr>
      <w:r>
        <w:rPr>
          <w:rFonts w:asciiTheme="majorBidi" w:hAnsiTheme="majorBidi" w:cstheme="majorBidi" w:hint="cs"/>
          <w:b/>
          <w:bCs/>
          <w:sz w:val="28"/>
          <w:szCs w:val="28"/>
          <w:rtl/>
        </w:rPr>
        <w:t xml:space="preserve">ثالثا : </w:t>
      </w:r>
      <w:r w:rsidR="00E038C5" w:rsidRPr="00E038C5">
        <w:rPr>
          <w:rFonts w:asciiTheme="majorBidi" w:hAnsiTheme="majorBidi" w:cstheme="majorBidi"/>
          <w:b/>
          <w:bCs/>
          <w:sz w:val="28"/>
          <w:szCs w:val="28"/>
        </w:rPr>
        <w:t xml:space="preserve"> </w:t>
      </w:r>
      <w:r w:rsidR="00E038C5" w:rsidRPr="00E038C5">
        <w:rPr>
          <w:rFonts w:asciiTheme="majorBidi" w:hAnsiTheme="majorBidi" w:cstheme="majorBidi"/>
          <w:b/>
          <w:bCs/>
          <w:sz w:val="28"/>
          <w:szCs w:val="28"/>
          <w:rtl/>
        </w:rPr>
        <w:t>أوجه التشابه والاختلاف والفجوات</w:t>
      </w:r>
    </w:p>
    <w:p w14:paraId="0082C089" w14:textId="77777777" w:rsidR="00E038C5" w:rsidRPr="00E038C5" w:rsidRDefault="00E038C5" w:rsidP="002E34D2">
      <w:pPr>
        <w:numPr>
          <w:ilvl w:val="0"/>
          <w:numId w:val="17"/>
        </w:numPr>
        <w:bidi/>
        <w:rPr>
          <w:rFonts w:asciiTheme="majorBidi" w:hAnsiTheme="majorBidi" w:cstheme="majorBidi"/>
          <w:sz w:val="28"/>
          <w:szCs w:val="28"/>
        </w:rPr>
      </w:pPr>
      <w:r w:rsidRPr="00E038C5">
        <w:rPr>
          <w:rFonts w:asciiTheme="majorBidi" w:hAnsiTheme="majorBidi" w:cstheme="majorBidi"/>
          <w:sz w:val="28"/>
          <w:szCs w:val="28"/>
          <w:rtl/>
        </w:rPr>
        <w:t xml:space="preserve">أغلب الدراسات </w:t>
      </w:r>
      <w:r w:rsidRPr="00E038C5">
        <w:rPr>
          <w:rFonts w:asciiTheme="majorBidi" w:hAnsiTheme="majorBidi" w:cstheme="majorBidi"/>
          <w:b/>
          <w:bCs/>
          <w:sz w:val="28"/>
          <w:szCs w:val="28"/>
          <w:rtl/>
        </w:rPr>
        <w:t>العربية</w:t>
      </w:r>
      <w:r w:rsidRPr="00E038C5">
        <w:rPr>
          <w:rFonts w:asciiTheme="majorBidi" w:hAnsiTheme="majorBidi" w:cstheme="majorBidi"/>
          <w:sz w:val="28"/>
          <w:szCs w:val="28"/>
          <w:rtl/>
        </w:rPr>
        <w:t xml:space="preserve"> ركزت على توصيف المشكلات ورصد الخسائر، مع قلة الدراسات التطبيقية التي تقدم نماذج ذكية واقعية لإدارة المخاطر</w:t>
      </w:r>
      <w:r w:rsidRPr="00E038C5">
        <w:rPr>
          <w:rFonts w:asciiTheme="majorBidi" w:hAnsiTheme="majorBidi" w:cstheme="majorBidi"/>
          <w:sz w:val="28"/>
          <w:szCs w:val="28"/>
        </w:rPr>
        <w:t>.</w:t>
      </w:r>
    </w:p>
    <w:p w14:paraId="33210042" w14:textId="77777777" w:rsidR="00E038C5" w:rsidRPr="00E038C5" w:rsidRDefault="00E038C5" w:rsidP="002E34D2">
      <w:pPr>
        <w:numPr>
          <w:ilvl w:val="0"/>
          <w:numId w:val="17"/>
        </w:numPr>
        <w:bidi/>
        <w:rPr>
          <w:rFonts w:asciiTheme="majorBidi" w:hAnsiTheme="majorBidi" w:cstheme="majorBidi"/>
          <w:sz w:val="28"/>
          <w:szCs w:val="28"/>
        </w:rPr>
      </w:pPr>
      <w:r w:rsidRPr="00E038C5">
        <w:rPr>
          <w:rFonts w:asciiTheme="majorBidi" w:hAnsiTheme="majorBidi" w:cstheme="majorBidi"/>
          <w:sz w:val="28"/>
          <w:szCs w:val="28"/>
          <w:rtl/>
        </w:rPr>
        <w:t xml:space="preserve">الدراسات </w:t>
      </w:r>
      <w:r w:rsidRPr="00E038C5">
        <w:rPr>
          <w:rFonts w:asciiTheme="majorBidi" w:hAnsiTheme="majorBidi" w:cstheme="majorBidi"/>
          <w:b/>
          <w:bCs/>
          <w:sz w:val="28"/>
          <w:szCs w:val="28"/>
          <w:rtl/>
        </w:rPr>
        <w:t>الدولية</w:t>
      </w:r>
      <w:r w:rsidRPr="00E038C5">
        <w:rPr>
          <w:rFonts w:asciiTheme="majorBidi" w:hAnsiTheme="majorBidi" w:cstheme="majorBidi"/>
          <w:sz w:val="28"/>
          <w:szCs w:val="28"/>
          <w:rtl/>
        </w:rPr>
        <w:t xml:space="preserve"> وفرت حلولًا تقنية متقدمة، لكن تطبيقها محليًا يحتاج لتكييف وفق واقع البيانات المحلية والبنية التحتية</w:t>
      </w:r>
      <w:r w:rsidRPr="00E038C5">
        <w:rPr>
          <w:rFonts w:asciiTheme="majorBidi" w:hAnsiTheme="majorBidi" w:cstheme="majorBidi"/>
          <w:sz w:val="28"/>
          <w:szCs w:val="28"/>
        </w:rPr>
        <w:t>.</w:t>
      </w:r>
    </w:p>
    <w:p w14:paraId="1413ACEA" w14:textId="77777777" w:rsidR="00E038C5" w:rsidRPr="00E038C5" w:rsidRDefault="00E038C5" w:rsidP="002E34D2">
      <w:pPr>
        <w:numPr>
          <w:ilvl w:val="0"/>
          <w:numId w:val="17"/>
        </w:numPr>
        <w:bidi/>
        <w:rPr>
          <w:rFonts w:asciiTheme="majorBidi" w:hAnsiTheme="majorBidi" w:cstheme="majorBidi"/>
          <w:sz w:val="28"/>
          <w:szCs w:val="28"/>
        </w:rPr>
      </w:pPr>
      <w:r w:rsidRPr="00E038C5">
        <w:rPr>
          <w:rFonts w:asciiTheme="majorBidi" w:hAnsiTheme="majorBidi" w:cstheme="majorBidi"/>
          <w:b/>
          <w:bCs/>
          <w:sz w:val="28"/>
          <w:szCs w:val="28"/>
          <w:rtl/>
        </w:rPr>
        <w:t>فجوة معرفية</w:t>
      </w:r>
      <w:r w:rsidRPr="00E038C5">
        <w:rPr>
          <w:rFonts w:asciiTheme="majorBidi" w:hAnsiTheme="majorBidi" w:cstheme="majorBidi"/>
          <w:sz w:val="28"/>
          <w:szCs w:val="28"/>
          <w:rtl/>
        </w:rPr>
        <w:t xml:space="preserve"> رئيسية: نقص الأبحاث التطبيقية العربية حول دمج الذكاء الاصطناعي فعليًا في مشاريع متنوعة (وليس مجرد دراسة حالة أو توصية)</w:t>
      </w:r>
      <w:r w:rsidRPr="00E038C5">
        <w:rPr>
          <w:rFonts w:asciiTheme="majorBidi" w:hAnsiTheme="majorBidi" w:cstheme="majorBidi"/>
          <w:sz w:val="28"/>
          <w:szCs w:val="28"/>
        </w:rPr>
        <w:t>.</w:t>
      </w:r>
    </w:p>
    <w:p w14:paraId="51DD4949" w14:textId="781AC0E4" w:rsidR="00E038C5" w:rsidRPr="00E038C5" w:rsidRDefault="00E038C5" w:rsidP="002E34D2">
      <w:pPr>
        <w:bidi/>
        <w:rPr>
          <w:rFonts w:asciiTheme="majorBidi" w:hAnsiTheme="majorBidi" w:cstheme="majorBidi"/>
          <w:sz w:val="28"/>
          <w:szCs w:val="28"/>
        </w:rPr>
      </w:pPr>
    </w:p>
    <w:p w14:paraId="31516786" w14:textId="6E3CD2C1" w:rsidR="00E038C5" w:rsidRPr="00E038C5" w:rsidRDefault="00CF6C3B" w:rsidP="002E34D2">
      <w:pPr>
        <w:bidi/>
        <w:rPr>
          <w:rFonts w:asciiTheme="majorBidi" w:hAnsiTheme="majorBidi" w:cstheme="majorBidi"/>
          <w:b/>
          <w:bCs/>
          <w:sz w:val="28"/>
          <w:szCs w:val="28"/>
        </w:rPr>
      </w:pPr>
      <w:r>
        <w:rPr>
          <w:rFonts w:asciiTheme="majorBidi" w:hAnsiTheme="majorBidi" w:cstheme="majorBidi" w:hint="cs"/>
          <w:b/>
          <w:bCs/>
          <w:sz w:val="28"/>
          <w:szCs w:val="28"/>
          <w:rtl/>
        </w:rPr>
        <w:t xml:space="preserve">رابعأ : </w:t>
      </w:r>
      <w:r w:rsidR="00E038C5" w:rsidRPr="00E038C5">
        <w:rPr>
          <w:rFonts w:asciiTheme="majorBidi" w:hAnsiTheme="majorBidi" w:cstheme="majorBidi"/>
          <w:b/>
          <w:bCs/>
          <w:sz w:val="28"/>
          <w:szCs w:val="28"/>
        </w:rPr>
        <w:t xml:space="preserve"> </w:t>
      </w:r>
      <w:r w:rsidR="00E038C5" w:rsidRPr="00E038C5">
        <w:rPr>
          <w:rFonts w:asciiTheme="majorBidi" w:hAnsiTheme="majorBidi" w:cstheme="majorBidi"/>
          <w:b/>
          <w:bCs/>
          <w:sz w:val="28"/>
          <w:szCs w:val="28"/>
          <w:rtl/>
        </w:rPr>
        <w:t>تحليل نقدي وتحديد الفرص البحثية</w:t>
      </w:r>
    </w:p>
    <w:p w14:paraId="1AFD545A" w14:textId="77777777" w:rsidR="00E038C5" w:rsidRPr="00E038C5" w:rsidRDefault="00E038C5" w:rsidP="002E34D2">
      <w:pPr>
        <w:numPr>
          <w:ilvl w:val="0"/>
          <w:numId w:val="18"/>
        </w:numPr>
        <w:bidi/>
        <w:rPr>
          <w:rFonts w:asciiTheme="majorBidi" w:hAnsiTheme="majorBidi" w:cstheme="majorBidi"/>
          <w:sz w:val="28"/>
          <w:szCs w:val="28"/>
        </w:rPr>
      </w:pPr>
      <w:r w:rsidRPr="00E038C5">
        <w:rPr>
          <w:rFonts w:asciiTheme="majorBidi" w:hAnsiTheme="majorBidi" w:cstheme="majorBidi"/>
          <w:b/>
          <w:bCs/>
          <w:sz w:val="28"/>
          <w:szCs w:val="28"/>
          <w:rtl/>
        </w:rPr>
        <w:t>الحاجة لإطار عمل متكامل</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لم تقدم أي دراسة محلية نموذجًا عمليًا يجمع بين الذكاء الاصطناعي وجميع مراحل إدارة المخاطر البيئية (تقييم-تنبؤ-استجابة-تعافي)</w:t>
      </w:r>
      <w:r w:rsidRPr="00E038C5">
        <w:rPr>
          <w:rFonts w:asciiTheme="majorBidi" w:hAnsiTheme="majorBidi" w:cstheme="majorBidi"/>
          <w:sz w:val="28"/>
          <w:szCs w:val="28"/>
        </w:rPr>
        <w:t>.</w:t>
      </w:r>
    </w:p>
    <w:p w14:paraId="0399BDEA" w14:textId="77777777" w:rsidR="00E038C5" w:rsidRPr="00E038C5" w:rsidRDefault="00E038C5" w:rsidP="002E34D2">
      <w:pPr>
        <w:numPr>
          <w:ilvl w:val="0"/>
          <w:numId w:val="18"/>
        </w:numPr>
        <w:bidi/>
        <w:rPr>
          <w:rFonts w:asciiTheme="majorBidi" w:hAnsiTheme="majorBidi" w:cstheme="majorBidi"/>
          <w:sz w:val="28"/>
          <w:szCs w:val="28"/>
        </w:rPr>
      </w:pPr>
      <w:r w:rsidRPr="00E038C5">
        <w:rPr>
          <w:rFonts w:asciiTheme="majorBidi" w:hAnsiTheme="majorBidi" w:cstheme="majorBidi"/>
          <w:b/>
          <w:bCs/>
          <w:sz w:val="28"/>
          <w:szCs w:val="28"/>
          <w:rtl/>
        </w:rPr>
        <w:t>تطوير الكوادر البشرية</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فجوة كبيرة في تأهيل خبراء محليين قادرين على إدارة مشاريع الذكاء الاصطناعي وتكاملها مع خطط الطوارئ</w:t>
      </w:r>
      <w:r w:rsidRPr="00E038C5">
        <w:rPr>
          <w:rFonts w:asciiTheme="majorBidi" w:hAnsiTheme="majorBidi" w:cstheme="majorBidi"/>
          <w:sz w:val="28"/>
          <w:szCs w:val="28"/>
        </w:rPr>
        <w:t>.</w:t>
      </w:r>
    </w:p>
    <w:p w14:paraId="3C177CD8" w14:textId="77777777" w:rsidR="00E038C5" w:rsidRPr="00E038C5" w:rsidRDefault="00E038C5" w:rsidP="002E34D2">
      <w:pPr>
        <w:numPr>
          <w:ilvl w:val="0"/>
          <w:numId w:val="18"/>
        </w:numPr>
        <w:bidi/>
        <w:rPr>
          <w:rFonts w:asciiTheme="majorBidi" w:hAnsiTheme="majorBidi" w:cstheme="majorBidi"/>
          <w:sz w:val="28"/>
          <w:szCs w:val="28"/>
        </w:rPr>
      </w:pPr>
      <w:r w:rsidRPr="00E038C5">
        <w:rPr>
          <w:rFonts w:asciiTheme="majorBidi" w:hAnsiTheme="majorBidi" w:cstheme="majorBidi"/>
          <w:b/>
          <w:bCs/>
          <w:sz w:val="28"/>
          <w:szCs w:val="28"/>
          <w:rtl/>
        </w:rPr>
        <w:t>إدماج البيانات المحلية</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ندرة استخدام قواعد بيانات مناخية وبيئية محلية في تدريب النماذج الذكية بالمشاريع السعودية والخليجية</w:t>
      </w:r>
      <w:r w:rsidRPr="00E038C5">
        <w:rPr>
          <w:rFonts w:asciiTheme="majorBidi" w:hAnsiTheme="majorBidi" w:cstheme="majorBidi"/>
          <w:sz w:val="28"/>
          <w:szCs w:val="28"/>
        </w:rPr>
        <w:t>.</w:t>
      </w:r>
    </w:p>
    <w:p w14:paraId="6C1D4534" w14:textId="77777777" w:rsidR="00E038C5" w:rsidRPr="00E038C5" w:rsidRDefault="00E038C5" w:rsidP="002E34D2">
      <w:pPr>
        <w:numPr>
          <w:ilvl w:val="0"/>
          <w:numId w:val="18"/>
        </w:numPr>
        <w:bidi/>
        <w:rPr>
          <w:rFonts w:asciiTheme="majorBidi" w:hAnsiTheme="majorBidi" w:cstheme="majorBidi"/>
          <w:sz w:val="28"/>
          <w:szCs w:val="28"/>
        </w:rPr>
      </w:pPr>
      <w:r w:rsidRPr="00E038C5">
        <w:rPr>
          <w:rFonts w:asciiTheme="majorBidi" w:hAnsiTheme="majorBidi" w:cstheme="majorBidi"/>
          <w:b/>
          <w:bCs/>
          <w:sz w:val="28"/>
          <w:szCs w:val="28"/>
          <w:rtl/>
        </w:rPr>
        <w:t>البنية الرقمية</w:t>
      </w:r>
      <w:r w:rsidRPr="00E038C5">
        <w:rPr>
          <w:rFonts w:asciiTheme="majorBidi" w:hAnsiTheme="majorBidi" w:cstheme="majorBidi"/>
          <w:b/>
          <w:bCs/>
          <w:sz w:val="28"/>
          <w:szCs w:val="28"/>
        </w:rPr>
        <w:t>:</w:t>
      </w:r>
      <w:r w:rsidRPr="00E038C5">
        <w:rPr>
          <w:rFonts w:asciiTheme="majorBidi" w:hAnsiTheme="majorBidi" w:cstheme="majorBidi"/>
          <w:sz w:val="28"/>
          <w:szCs w:val="28"/>
        </w:rPr>
        <w:t xml:space="preserve"> </w:t>
      </w:r>
      <w:r w:rsidRPr="00E038C5">
        <w:rPr>
          <w:rFonts w:asciiTheme="majorBidi" w:hAnsiTheme="majorBidi" w:cstheme="majorBidi"/>
          <w:sz w:val="28"/>
          <w:szCs w:val="28"/>
          <w:rtl/>
        </w:rPr>
        <w:t>رغم التحسن في التحول الرقمي، إلا أن العديد من الشركات الصغيرة والمتوسطة لا تزال تعتمد على طرق تقليدية</w:t>
      </w:r>
      <w:r w:rsidRPr="00E038C5">
        <w:rPr>
          <w:rFonts w:asciiTheme="majorBidi" w:hAnsiTheme="majorBidi" w:cstheme="majorBidi"/>
          <w:sz w:val="28"/>
          <w:szCs w:val="28"/>
        </w:rPr>
        <w:t>.</w:t>
      </w:r>
    </w:p>
    <w:p w14:paraId="39F4DAD2" w14:textId="42956399" w:rsidR="00E038C5" w:rsidRPr="00E038C5" w:rsidRDefault="00E038C5" w:rsidP="002E34D2">
      <w:pPr>
        <w:bidi/>
        <w:rPr>
          <w:rFonts w:asciiTheme="majorBidi" w:hAnsiTheme="majorBidi" w:cstheme="majorBidi"/>
          <w:sz w:val="28"/>
          <w:szCs w:val="28"/>
        </w:rPr>
      </w:pPr>
    </w:p>
    <w:p w14:paraId="017B78BE" w14:textId="2F5DF539" w:rsidR="00E038C5" w:rsidRPr="00E038C5" w:rsidRDefault="00CF6C3B" w:rsidP="002E34D2">
      <w:pPr>
        <w:bidi/>
        <w:rPr>
          <w:rFonts w:asciiTheme="majorBidi" w:hAnsiTheme="majorBidi" w:cstheme="majorBidi"/>
          <w:b/>
          <w:bCs/>
          <w:sz w:val="28"/>
          <w:szCs w:val="28"/>
        </w:rPr>
      </w:pPr>
      <w:r>
        <w:rPr>
          <w:rFonts w:asciiTheme="majorBidi" w:hAnsiTheme="majorBidi" w:cstheme="majorBidi" w:hint="cs"/>
          <w:b/>
          <w:bCs/>
          <w:sz w:val="28"/>
          <w:szCs w:val="28"/>
          <w:rtl/>
        </w:rPr>
        <w:t xml:space="preserve">خامسا : </w:t>
      </w:r>
      <w:r w:rsidR="00E038C5" w:rsidRPr="00E038C5">
        <w:rPr>
          <w:rFonts w:asciiTheme="majorBidi" w:hAnsiTheme="majorBidi" w:cstheme="majorBidi"/>
          <w:b/>
          <w:bCs/>
          <w:sz w:val="28"/>
          <w:szCs w:val="28"/>
        </w:rPr>
        <w:t xml:space="preserve"> </w:t>
      </w:r>
      <w:r w:rsidR="00E038C5" w:rsidRPr="00E038C5">
        <w:rPr>
          <w:rFonts w:asciiTheme="majorBidi" w:hAnsiTheme="majorBidi" w:cstheme="majorBidi"/>
          <w:b/>
          <w:bCs/>
          <w:sz w:val="28"/>
          <w:szCs w:val="28"/>
          <w:rtl/>
        </w:rPr>
        <w:t>أمثلة تطبيقية حديثة</w:t>
      </w:r>
    </w:p>
    <w:p w14:paraId="78D3CB51" w14:textId="77777777" w:rsidR="00E038C5" w:rsidRPr="00E038C5" w:rsidRDefault="00E038C5" w:rsidP="002E34D2">
      <w:pPr>
        <w:numPr>
          <w:ilvl w:val="0"/>
          <w:numId w:val="19"/>
        </w:numPr>
        <w:bidi/>
        <w:rPr>
          <w:rFonts w:asciiTheme="majorBidi" w:hAnsiTheme="majorBidi" w:cstheme="majorBidi"/>
          <w:sz w:val="28"/>
          <w:szCs w:val="28"/>
        </w:rPr>
      </w:pPr>
      <w:r w:rsidRPr="00E038C5">
        <w:rPr>
          <w:rFonts w:asciiTheme="majorBidi" w:hAnsiTheme="majorBidi" w:cstheme="majorBidi"/>
          <w:b/>
          <w:bCs/>
          <w:sz w:val="28"/>
          <w:szCs w:val="28"/>
          <w:rtl/>
        </w:rPr>
        <w:t>نيوم</w:t>
      </w:r>
      <w:r w:rsidRPr="00E038C5">
        <w:rPr>
          <w:rFonts w:asciiTheme="majorBidi" w:hAnsiTheme="majorBidi" w:cstheme="majorBidi"/>
          <w:b/>
          <w:bCs/>
          <w:sz w:val="28"/>
          <w:szCs w:val="28"/>
        </w:rPr>
        <w:t xml:space="preserve"> (NEOM) - </w:t>
      </w:r>
      <w:r w:rsidRPr="00E038C5">
        <w:rPr>
          <w:rFonts w:asciiTheme="majorBidi" w:hAnsiTheme="majorBidi" w:cstheme="majorBidi"/>
          <w:b/>
          <w:bCs/>
          <w:sz w:val="28"/>
          <w:szCs w:val="28"/>
          <w:rtl/>
        </w:rPr>
        <w:t>السعودية</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توظيف أنظمة ذكاء اصطناعي متقدمة لرصد وتحليل بيانات الطقس والتربة والتنبؤ بالسيول. ساعد ذلك في تحديد مواقع الإنشاءات الآمنة وتخطيط البنية التحتية بشكل يقلل مخاطر الكوارث</w:t>
      </w:r>
      <w:r w:rsidRPr="00E038C5">
        <w:rPr>
          <w:rFonts w:asciiTheme="majorBidi" w:hAnsiTheme="majorBidi" w:cstheme="majorBidi"/>
          <w:sz w:val="28"/>
          <w:szCs w:val="28"/>
        </w:rPr>
        <w:t>.</w:t>
      </w:r>
    </w:p>
    <w:p w14:paraId="702BC867" w14:textId="77777777" w:rsidR="00E038C5" w:rsidRPr="00E038C5" w:rsidRDefault="00E038C5" w:rsidP="002E34D2">
      <w:pPr>
        <w:numPr>
          <w:ilvl w:val="0"/>
          <w:numId w:val="19"/>
        </w:numPr>
        <w:bidi/>
        <w:rPr>
          <w:rFonts w:asciiTheme="majorBidi" w:hAnsiTheme="majorBidi" w:cstheme="majorBidi"/>
          <w:sz w:val="28"/>
          <w:szCs w:val="28"/>
        </w:rPr>
      </w:pPr>
      <w:r w:rsidRPr="00E038C5">
        <w:rPr>
          <w:rFonts w:asciiTheme="majorBidi" w:hAnsiTheme="majorBidi" w:cstheme="majorBidi"/>
          <w:b/>
          <w:bCs/>
          <w:sz w:val="28"/>
          <w:szCs w:val="28"/>
          <w:rtl/>
        </w:rPr>
        <w:t>مشروع وادي الديسة</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استخدام تحليلات الذكاء الاصطناعي لرصد التغيرات البيئية وإدارة توزيع المياه والموارد</w:t>
      </w:r>
      <w:r w:rsidRPr="00E038C5">
        <w:rPr>
          <w:rFonts w:asciiTheme="majorBidi" w:hAnsiTheme="majorBidi" w:cstheme="majorBidi"/>
          <w:sz w:val="28"/>
          <w:szCs w:val="28"/>
        </w:rPr>
        <w:t>.</w:t>
      </w:r>
    </w:p>
    <w:p w14:paraId="5AB40509" w14:textId="77777777" w:rsidR="00E038C5" w:rsidRPr="00E038C5" w:rsidRDefault="00E038C5" w:rsidP="002E34D2">
      <w:pPr>
        <w:numPr>
          <w:ilvl w:val="0"/>
          <w:numId w:val="19"/>
        </w:numPr>
        <w:bidi/>
        <w:rPr>
          <w:rFonts w:asciiTheme="majorBidi" w:hAnsiTheme="majorBidi" w:cstheme="majorBidi"/>
          <w:sz w:val="28"/>
          <w:szCs w:val="28"/>
        </w:rPr>
      </w:pPr>
      <w:r w:rsidRPr="00E038C5">
        <w:rPr>
          <w:rFonts w:asciiTheme="majorBidi" w:hAnsiTheme="majorBidi" w:cstheme="majorBidi"/>
          <w:b/>
          <w:bCs/>
          <w:sz w:val="28"/>
          <w:szCs w:val="28"/>
          <w:rtl/>
        </w:rPr>
        <w:t>شركة أرامكو</w:t>
      </w:r>
      <w:r w:rsidRPr="00E038C5">
        <w:rPr>
          <w:rFonts w:asciiTheme="majorBidi" w:hAnsiTheme="majorBidi" w:cstheme="majorBidi"/>
          <w:b/>
          <w:bCs/>
          <w:sz w:val="28"/>
          <w:szCs w:val="28"/>
        </w:rPr>
        <w:t>:</w:t>
      </w:r>
      <w:r w:rsidRPr="00E038C5">
        <w:rPr>
          <w:rFonts w:asciiTheme="majorBidi" w:hAnsiTheme="majorBidi" w:cstheme="majorBidi"/>
          <w:sz w:val="28"/>
          <w:szCs w:val="28"/>
        </w:rPr>
        <w:br/>
      </w:r>
      <w:r w:rsidRPr="00E038C5">
        <w:rPr>
          <w:rFonts w:asciiTheme="majorBidi" w:hAnsiTheme="majorBidi" w:cstheme="majorBidi"/>
          <w:sz w:val="28"/>
          <w:szCs w:val="28"/>
          <w:rtl/>
        </w:rPr>
        <w:t>توظيف الذكاء الاصطناعي في توقع حوادث التسربات النفطية وتحليل بيانات الصيانة الاستباقية</w:t>
      </w:r>
      <w:r w:rsidRPr="00E038C5">
        <w:rPr>
          <w:rFonts w:asciiTheme="majorBidi" w:hAnsiTheme="majorBidi" w:cstheme="majorBidi"/>
          <w:sz w:val="28"/>
          <w:szCs w:val="28"/>
        </w:rPr>
        <w:t>.</w:t>
      </w:r>
    </w:p>
    <w:p w14:paraId="0FA61FA0" w14:textId="77777777" w:rsidR="00E038C5" w:rsidRDefault="00E038C5" w:rsidP="002E34D2">
      <w:pPr>
        <w:bidi/>
        <w:rPr>
          <w:rFonts w:asciiTheme="majorBidi" w:hAnsiTheme="majorBidi" w:cstheme="majorBidi"/>
          <w:sz w:val="28"/>
          <w:szCs w:val="28"/>
          <w:rtl/>
        </w:rPr>
      </w:pPr>
    </w:p>
    <w:p w14:paraId="0FFFEBEB" w14:textId="77777777" w:rsidR="00E038C5" w:rsidRDefault="00E038C5" w:rsidP="002E34D2">
      <w:pPr>
        <w:bidi/>
        <w:rPr>
          <w:rFonts w:asciiTheme="majorBidi" w:hAnsiTheme="majorBidi" w:cstheme="majorBidi"/>
          <w:sz w:val="28"/>
          <w:szCs w:val="28"/>
          <w:rtl/>
        </w:rPr>
      </w:pPr>
    </w:p>
    <w:p w14:paraId="3D32A289" w14:textId="4B9B58BE" w:rsidR="00C2262C" w:rsidRPr="000540E8" w:rsidRDefault="00C2262C" w:rsidP="002E34D2">
      <w:pPr>
        <w:bidi/>
        <w:outlineLvl w:val="0"/>
        <w:rPr>
          <w:rFonts w:asciiTheme="majorBidi" w:hAnsiTheme="majorBidi" w:cstheme="majorBidi"/>
          <w:b/>
          <w:bCs/>
          <w:color w:val="4472C4" w:themeColor="accent1"/>
          <w:sz w:val="32"/>
          <w:szCs w:val="32"/>
          <w:rtl/>
        </w:rPr>
      </w:pPr>
      <w:bookmarkStart w:id="15" w:name="_Toc203765867"/>
      <w:r w:rsidRPr="000540E8">
        <w:rPr>
          <w:rFonts w:asciiTheme="majorBidi" w:hAnsiTheme="majorBidi" w:cstheme="majorBidi"/>
          <w:b/>
          <w:bCs/>
          <w:color w:val="4472C4" w:themeColor="accent1"/>
          <w:sz w:val="32"/>
          <w:szCs w:val="32"/>
          <w:rtl/>
        </w:rPr>
        <w:t>قائمة المراجع</w:t>
      </w:r>
      <w:bookmarkEnd w:id="15"/>
      <w:r w:rsidRPr="000540E8">
        <w:rPr>
          <w:rFonts w:asciiTheme="majorBidi" w:hAnsiTheme="majorBidi" w:cstheme="majorBidi"/>
          <w:b/>
          <w:bCs/>
          <w:color w:val="4472C4" w:themeColor="accent1"/>
          <w:sz w:val="32"/>
          <w:szCs w:val="32"/>
        </w:rPr>
        <w:t xml:space="preserve"> </w:t>
      </w:r>
    </w:p>
    <w:p w14:paraId="6852CD50" w14:textId="77777777" w:rsidR="00E2479A" w:rsidRPr="00C2262C" w:rsidRDefault="00E2479A" w:rsidP="002E34D2">
      <w:pPr>
        <w:bidi/>
        <w:rPr>
          <w:rFonts w:asciiTheme="majorBidi" w:hAnsiTheme="majorBidi" w:cstheme="majorBidi"/>
          <w:b/>
          <w:bCs/>
          <w:sz w:val="28"/>
          <w:szCs w:val="28"/>
        </w:rPr>
      </w:pPr>
    </w:p>
    <w:p w14:paraId="5A924533"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Alghamdi, S., Alqahtani, H., &amp; Alshammari, R. (2023).</w:t>
      </w:r>
      <w:r w:rsidRPr="00C2262C">
        <w:rPr>
          <w:rFonts w:asciiTheme="majorBidi" w:hAnsiTheme="majorBidi" w:cstheme="majorBidi"/>
          <w:sz w:val="28"/>
          <w:szCs w:val="28"/>
        </w:rPr>
        <w:br/>
        <w:t xml:space="preserve">Artificial Intelligence Applications in Disaster Risk Management in Saudi Arabia. </w:t>
      </w:r>
      <w:r w:rsidRPr="00C2262C">
        <w:rPr>
          <w:rFonts w:asciiTheme="majorBidi" w:hAnsiTheme="majorBidi" w:cstheme="majorBidi"/>
          <w:i/>
          <w:iCs/>
          <w:sz w:val="28"/>
          <w:szCs w:val="28"/>
        </w:rPr>
        <w:t>Saudi Journal of Engineering Sciences</w:t>
      </w:r>
      <w:r w:rsidRPr="00C2262C">
        <w:rPr>
          <w:rFonts w:asciiTheme="majorBidi" w:hAnsiTheme="majorBidi" w:cstheme="majorBidi"/>
          <w:sz w:val="28"/>
          <w:szCs w:val="28"/>
        </w:rPr>
        <w:t>, 24(2), 78-99.</w:t>
      </w:r>
      <w:r w:rsidRPr="00C2262C">
        <w:rPr>
          <w:rFonts w:asciiTheme="majorBidi" w:hAnsiTheme="majorBidi" w:cstheme="majorBidi"/>
          <w:sz w:val="28"/>
          <w:szCs w:val="28"/>
        </w:rPr>
        <w:br/>
      </w:r>
      <w:hyperlink r:id="rId15" w:tgtFrame="_new" w:history="1">
        <w:r w:rsidRPr="00C2262C">
          <w:rPr>
            <w:rStyle w:val="Hyperlink"/>
            <w:rFonts w:asciiTheme="majorBidi" w:hAnsiTheme="majorBidi" w:cstheme="majorBidi"/>
            <w:sz w:val="28"/>
            <w:szCs w:val="28"/>
          </w:rPr>
          <w:t>https://www.saudijeng.org.sa/</w:t>
        </w:r>
      </w:hyperlink>
    </w:p>
    <w:p w14:paraId="387590CA"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World Bank. (2022).</w:t>
      </w:r>
      <w:r w:rsidRPr="00C2262C">
        <w:rPr>
          <w:rFonts w:asciiTheme="majorBidi" w:hAnsiTheme="majorBidi" w:cstheme="majorBidi"/>
          <w:sz w:val="28"/>
          <w:szCs w:val="28"/>
        </w:rPr>
        <w:br/>
        <w:t>Disaster Risk Management Overview.</w:t>
      </w:r>
      <w:r w:rsidRPr="00C2262C">
        <w:rPr>
          <w:rFonts w:asciiTheme="majorBidi" w:hAnsiTheme="majorBidi" w:cstheme="majorBidi"/>
          <w:sz w:val="28"/>
          <w:szCs w:val="28"/>
        </w:rPr>
        <w:br/>
      </w:r>
      <w:hyperlink r:id="rId16" w:tgtFrame="_new" w:history="1">
        <w:r w:rsidRPr="00C2262C">
          <w:rPr>
            <w:rStyle w:val="Hyperlink"/>
            <w:rFonts w:asciiTheme="majorBidi" w:hAnsiTheme="majorBidi" w:cstheme="majorBidi"/>
            <w:sz w:val="28"/>
            <w:szCs w:val="28"/>
          </w:rPr>
          <w:t>https://www.worldbank.org/en/topic/disasterriskmanagement</w:t>
        </w:r>
      </w:hyperlink>
    </w:p>
    <w:p w14:paraId="1140785E"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Stanford University. (2024).</w:t>
      </w:r>
      <w:r w:rsidRPr="00C2262C">
        <w:rPr>
          <w:rFonts w:asciiTheme="majorBidi" w:hAnsiTheme="majorBidi" w:cstheme="majorBidi"/>
          <w:sz w:val="28"/>
          <w:szCs w:val="28"/>
        </w:rPr>
        <w:br/>
        <w:t>AI Index Report 2024.</w:t>
      </w:r>
      <w:r w:rsidRPr="00C2262C">
        <w:rPr>
          <w:rFonts w:asciiTheme="majorBidi" w:hAnsiTheme="majorBidi" w:cstheme="majorBidi"/>
          <w:sz w:val="28"/>
          <w:szCs w:val="28"/>
        </w:rPr>
        <w:br/>
      </w:r>
      <w:hyperlink r:id="rId17" w:tgtFrame="_new" w:history="1">
        <w:r w:rsidRPr="00C2262C">
          <w:rPr>
            <w:rStyle w:val="Hyperlink"/>
            <w:rFonts w:asciiTheme="majorBidi" w:hAnsiTheme="majorBidi" w:cstheme="majorBidi"/>
            <w:sz w:val="28"/>
            <w:szCs w:val="28"/>
          </w:rPr>
          <w:t>https://aiindex.stanford.edu/report/</w:t>
        </w:r>
      </w:hyperlink>
    </w:p>
    <w:p w14:paraId="71565F99"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Creswell, J. W., &amp; Plano Clark, V. L. (2017).</w:t>
      </w:r>
      <w:r w:rsidRPr="00C2262C">
        <w:rPr>
          <w:rFonts w:asciiTheme="majorBidi" w:hAnsiTheme="majorBidi" w:cstheme="majorBidi"/>
          <w:sz w:val="28"/>
          <w:szCs w:val="28"/>
        </w:rPr>
        <w:br/>
        <w:t>Designing and Conducting Mixed Methods Research (3rd ed.). SAGE Publications.</w:t>
      </w:r>
      <w:r w:rsidRPr="00C2262C">
        <w:rPr>
          <w:rFonts w:asciiTheme="majorBidi" w:hAnsiTheme="majorBidi" w:cstheme="majorBidi"/>
          <w:sz w:val="28"/>
          <w:szCs w:val="28"/>
        </w:rPr>
        <w:br/>
      </w:r>
      <w:hyperlink r:id="rId18" w:tgtFrame="_new" w:history="1">
        <w:r w:rsidRPr="00C2262C">
          <w:rPr>
            <w:rStyle w:val="Hyperlink"/>
            <w:rFonts w:asciiTheme="majorBidi" w:hAnsiTheme="majorBidi" w:cstheme="majorBidi"/>
            <w:sz w:val="28"/>
            <w:szCs w:val="28"/>
          </w:rPr>
          <w:t>https://www.researchgate.net/publication/317072789</w:t>
        </w:r>
      </w:hyperlink>
    </w:p>
    <w:p w14:paraId="199E6C4B"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Field, A. (2018).</w:t>
      </w:r>
      <w:r w:rsidRPr="00C2262C">
        <w:rPr>
          <w:rFonts w:asciiTheme="majorBidi" w:hAnsiTheme="majorBidi" w:cstheme="majorBidi"/>
          <w:sz w:val="28"/>
          <w:szCs w:val="28"/>
        </w:rPr>
        <w:br/>
        <w:t>Discovering Statistics Using IBM SPSS Statistics (5th ed.). SAGE Publications.</w:t>
      </w:r>
    </w:p>
    <w:p w14:paraId="6DAD2886"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Saunders, M., Lewis, P., &amp; Thornhill, A. (2019).</w:t>
      </w:r>
      <w:r w:rsidRPr="00C2262C">
        <w:rPr>
          <w:rFonts w:asciiTheme="majorBidi" w:hAnsiTheme="majorBidi" w:cstheme="majorBidi"/>
          <w:sz w:val="28"/>
          <w:szCs w:val="28"/>
        </w:rPr>
        <w:br/>
        <w:t>Research Methods for Business Students (8th ed.). Pearson Education Limited.</w:t>
      </w:r>
    </w:p>
    <w:p w14:paraId="26F88E1F"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Digital Government Authority, KSA. (2023).</w:t>
      </w:r>
      <w:r w:rsidRPr="00C2262C">
        <w:rPr>
          <w:rFonts w:asciiTheme="majorBidi" w:hAnsiTheme="majorBidi" w:cstheme="majorBidi"/>
          <w:sz w:val="28"/>
          <w:szCs w:val="28"/>
        </w:rPr>
        <w:br/>
        <w:t>Annual Digital Transformation Report.</w:t>
      </w:r>
      <w:r w:rsidRPr="00C2262C">
        <w:rPr>
          <w:rFonts w:asciiTheme="majorBidi" w:hAnsiTheme="majorBidi" w:cstheme="majorBidi"/>
          <w:sz w:val="28"/>
          <w:szCs w:val="28"/>
        </w:rPr>
        <w:br/>
        <w:t>https://www.my.gov.sa/wps/portal/snp</w:t>
      </w:r>
    </w:p>
    <w:p w14:paraId="28711567"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Arabian Gulf University. (2023).</w:t>
      </w:r>
      <w:r w:rsidRPr="00C2262C">
        <w:rPr>
          <w:rFonts w:asciiTheme="majorBidi" w:hAnsiTheme="majorBidi" w:cstheme="majorBidi"/>
          <w:sz w:val="28"/>
          <w:szCs w:val="28"/>
        </w:rPr>
        <w:br/>
        <w:t>Environmental Risk Reports in GCC Projects.</w:t>
      </w:r>
      <w:r w:rsidRPr="00C2262C">
        <w:rPr>
          <w:rFonts w:asciiTheme="majorBidi" w:hAnsiTheme="majorBidi" w:cstheme="majorBidi"/>
          <w:sz w:val="28"/>
          <w:szCs w:val="28"/>
        </w:rPr>
        <w:br/>
      </w:r>
      <w:hyperlink r:id="rId19" w:tgtFrame="_new" w:history="1">
        <w:r w:rsidRPr="00C2262C">
          <w:rPr>
            <w:rStyle w:val="Hyperlink"/>
            <w:rFonts w:asciiTheme="majorBidi" w:hAnsiTheme="majorBidi" w:cstheme="majorBidi"/>
            <w:sz w:val="28"/>
            <w:szCs w:val="28"/>
          </w:rPr>
          <w:t>https://www.agu.edu.bh/</w:t>
        </w:r>
      </w:hyperlink>
    </w:p>
    <w:p w14:paraId="154ED79A"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Silver, C. &amp; Lewins, A. (2014).</w:t>
      </w:r>
      <w:r w:rsidRPr="00C2262C">
        <w:rPr>
          <w:rFonts w:asciiTheme="majorBidi" w:hAnsiTheme="majorBidi" w:cstheme="majorBidi"/>
          <w:sz w:val="28"/>
          <w:szCs w:val="28"/>
        </w:rPr>
        <w:br/>
        <w:t>Using Software in Qualitative Research: A Step-by-Step Guide. SAGE Publications.</w:t>
      </w:r>
    </w:p>
    <w:p w14:paraId="0CB1F7DB"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Al-Turki, U., Al-Qahtani, M., &amp; Al-Shehri, A. (2021).</w:t>
      </w:r>
      <w:r w:rsidRPr="00C2262C">
        <w:rPr>
          <w:rFonts w:asciiTheme="majorBidi" w:hAnsiTheme="majorBidi" w:cstheme="majorBidi"/>
          <w:sz w:val="28"/>
          <w:szCs w:val="28"/>
        </w:rPr>
        <w:br/>
        <w:t>Environmental Disaster Risk Management in the Gulf Cooperation Council (GCC) States: Challenges and Opportunities.</w:t>
      </w:r>
      <w:r w:rsidRPr="00C2262C">
        <w:rPr>
          <w:rFonts w:asciiTheme="majorBidi" w:hAnsiTheme="majorBidi" w:cstheme="majorBidi"/>
          <w:sz w:val="28"/>
          <w:szCs w:val="28"/>
        </w:rPr>
        <w:br/>
      </w:r>
      <w:r w:rsidRPr="00C2262C">
        <w:rPr>
          <w:rFonts w:asciiTheme="majorBidi" w:hAnsiTheme="majorBidi" w:cstheme="majorBidi"/>
          <w:i/>
          <w:iCs/>
          <w:sz w:val="28"/>
          <w:szCs w:val="28"/>
        </w:rPr>
        <w:t>Journal of Environmental Management</w:t>
      </w:r>
      <w:r w:rsidRPr="00C2262C">
        <w:rPr>
          <w:rFonts w:asciiTheme="majorBidi" w:hAnsiTheme="majorBidi" w:cstheme="majorBidi"/>
          <w:sz w:val="28"/>
          <w:szCs w:val="28"/>
        </w:rPr>
        <w:t>, 285, 112166.</w:t>
      </w:r>
      <w:r w:rsidRPr="00C2262C">
        <w:rPr>
          <w:rFonts w:asciiTheme="majorBidi" w:hAnsiTheme="majorBidi" w:cstheme="majorBidi"/>
          <w:sz w:val="28"/>
          <w:szCs w:val="28"/>
        </w:rPr>
        <w:br/>
      </w:r>
      <w:hyperlink r:id="rId20" w:tgtFrame="_new" w:history="1">
        <w:r w:rsidRPr="00C2262C">
          <w:rPr>
            <w:rStyle w:val="Hyperlink"/>
            <w:rFonts w:asciiTheme="majorBidi" w:hAnsiTheme="majorBidi" w:cstheme="majorBidi"/>
            <w:sz w:val="28"/>
            <w:szCs w:val="28"/>
          </w:rPr>
          <w:t>https://www.sciencedirect.com/science/article/pii/S0301479721011665</w:t>
        </w:r>
      </w:hyperlink>
    </w:p>
    <w:p w14:paraId="227E35EC"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lastRenderedPageBreak/>
        <w:t>UNDRR – United Nations Office for Disaster Risk Reduction. (2022).</w:t>
      </w:r>
      <w:r w:rsidRPr="00C2262C">
        <w:rPr>
          <w:rFonts w:asciiTheme="majorBidi" w:hAnsiTheme="majorBidi" w:cstheme="majorBidi"/>
          <w:sz w:val="28"/>
          <w:szCs w:val="28"/>
        </w:rPr>
        <w:br/>
        <w:t>Global Assessment Report on Disaster Risk Reduction.</w:t>
      </w:r>
      <w:r w:rsidRPr="00C2262C">
        <w:rPr>
          <w:rFonts w:asciiTheme="majorBidi" w:hAnsiTheme="majorBidi" w:cstheme="majorBidi"/>
          <w:sz w:val="28"/>
          <w:szCs w:val="28"/>
        </w:rPr>
        <w:br/>
        <w:t>https://www.undrr.org/publication/global-assessment-report-disaster-risk-reduction-2022</w:t>
      </w:r>
    </w:p>
    <w:p w14:paraId="5EE75C66"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Kingdom of Saudi Arabia – Vision 2030. (2023).</w:t>
      </w:r>
      <w:r w:rsidRPr="00C2262C">
        <w:rPr>
          <w:rFonts w:asciiTheme="majorBidi" w:hAnsiTheme="majorBidi" w:cstheme="majorBidi"/>
          <w:sz w:val="28"/>
          <w:szCs w:val="28"/>
        </w:rPr>
        <w:br/>
        <w:t>Official Documents and Strategic Programs.</w:t>
      </w:r>
      <w:r w:rsidRPr="00C2262C">
        <w:rPr>
          <w:rFonts w:asciiTheme="majorBidi" w:hAnsiTheme="majorBidi" w:cstheme="majorBidi"/>
          <w:sz w:val="28"/>
          <w:szCs w:val="28"/>
        </w:rPr>
        <w:br/>
      </w:r>
      <w:hyperlink r:id="rId21" w:tgtFrame="_new" w:history="1">
        <w:r w:rsidRPr="00C2262C">
          <w:rPr>
            <w:rStyle w:val="Hyperlink"/>
            <w:rFonts w:asciiTheme="majorBidi" w:hAnsiTheme="majorBidi" w:cstheme="majorBidi"/>
            <w:sz w:val="28"/>
            <w:szCs w:val="28"/>
          </w:rPr>
          <w:t>https://www.vision2030.gov.sa/</w:t>
        </w:r>
      </w:hyperlink>
    </w:p>
    <w:p w14:paraId="6CD0A1B3"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Bryman, A. (2016).</w:t>
      </w:r>
      <w:r w:rsidRPr="00C2262C">
        <w:rPr>
          <w:rFonts w:asciiTheme="majorBidi" w:hAnsiTheme="majorBidi" w:cstheme="majorBidi"/>
          <w:sz w:val="28"/>
          <w:szCs w:val="28"/>
        </w:rPr>
        <w:br/>
        <w:t>Social Research Methods (5th ed.). Oxford University Press.</w:t>
      </w:r>
    </w:p>
    <w:p w14:paraId="1AD83868" w14:textId="77777777" w:rsidR="00C2262C" w:rsidRPr="00C2262C" w:rsidRDefault="00C2262C" w:rsidP="002E34D2">
      <w:pPr>
        <w:numPr>
          <w:ilvl w:val="0"/>
          <w:numId w:val="101"/>
        </w:numPr>
        <w:bidi/>
        <w:rPr>
          <w:rFonts w:asciiTheme="majorBidi" w:hAnsiTheme="majorBidi" w:cstheme="majorBidi"/>
          <w:sz w:val="28"/>
          <w:szCs w:val="28"/>
        </w:rPr>
      </w:pPr>
      <w:r w:rsidRPr="00C2262C">
        <w:rPr>
          <w:rFonts w:asciiTheme="majorBidi" w:hAnsiTheme="majorBidi" w:cstheme="majorBidi"/>
          <w:b/>
          <w:bCs/>
          <w:sz w:val="28"/>
          <w:szCs w:val="28"/>
        </w:rPr>
        <w:t>Al-Harbi, K., &amp; Al-Shehri, M. (2020).</w:t>
      </w:r>
      <w:r w:rsidRPr="00C2262C">
        <w:rPr>
          <w:rFonts w:asciiTheme="majorBidi" w:hAnsiTheme="majorBidi" w:cstheme="majorBidi"/>
          <w:sz w:val="28"/>
          <w:szCs w:val="28"/>
        </w:rPr>
        <w:br/>
        <w:t xml:space="preserve">Digital Transformation and Project Management in Saudi Arabia. </w:t>
      </w:r>
      <w:r w:rsidRPr="00C2262C">
        <w:rPr>
          <w:rFonts w:asciiTheme="majorBidi" w:hAnsiTheme="majorBidi" w:cstheme="majorBidi"/>
          <w:i/>
          <w:iCs/>
          <w:sz w:val="28"/>
          <w:szCs w:val="28"/>
        </w:rPr>
        <w:t>International Journal of Information Management</w:t>
      </w:r>
      <w:r w:rsidRPr="00C2262C">
        <w:rPr>
          <w:rFonts w:asciiTheme="majorBidi" w:hAnsiTheme="majorBidi" w:cstheme="majorBidi"/>
          <w:sz w:val="28"/>
          <w:szCs w:val="28"/>
        </w:rPr>
        <w:t>, 52, 102065.</w:t>
      </w:r>
    </w:p>
    <w:p w14:paraId="4FBB74DB" w14:textId="77777777" w:rsidR="00C2262C" w:rsidRPr="00C2262C" w:rsidRDefault="00C2262C" w:rsidP="002E34D2">
      <w:pPr>
        <w:bidi/>
        <w:rPr>
          <w:rFonts w:asciiTheme="majorBidi" w:hAnsiTheme="majorBidi" w:cstheme="majorBidi"/>
          <w:sz w:val="28"/>
          <w:szCs w:val="28"/>
          <w:rtl/>
        </w:rPr>
      </w:pPr>
    </w:p>
    <w:p w14:paraId="4B54DFD5" w14:textId="77777777" w:rsidR="00C2262C" w:rsidRDefault="00C2262C" w:rsidP="002E34D2">
      <w:pPr>
        <w:bidi/>
        <w:rPr>
          <w:rFonts w:asciiTheme="majorBidi" w:hAnsiTheme="majorBidi" w:cstheme="majorBidi"/>
          <w:sz w:val="28"/>
          <w:szCs w:val="28"/>
          <w:rtl/>
        </w:rPr>
      </w:pPr>
    </w:p>
    <w:p w14:paraId="4F051C34" w14:textId="77777777" w:rsidR="00C2262C" w:rsidRDefault="00C2262C" w:rsidP="002E34D2">
      <w:pPr>
        <w:bidi/>
        <w:rPr>
          <w:rFonts w:asciiTheme="majorBidi" w:hAnsiTheme="majorBidi" w:cstheme="majorBidi"/>
          <w:sz w:val="28"/>
          <w:szCs w:val="28"/>
          <w:rtl/>
        </w:rPr>
      </w:pPr>
    </w:p>
    <w:p w14:paraId="39784789" w14:textId="77777777" w:rsidR="00C2262C" w:rsidRPr="00F4113E" w:rsidRDefault="00C2262C" w:rsidP="002E34D2">
      <w:pPr>
        <w:bidi/>
        <w:rPr>
          <w:rFonts w:asciiTheme="majorBidi" w:hAnsiTheme="majorBidi" w:cstheme="majorBidi"/>
          <w:sz w:val="28"/>
          <w:szCs w:val="28"/>
          <w:rtl/>
        </w:rPr>
      </w:pPr>
    </w:p>
    <w:p w14:paraId="754D1A85" w14:textId="77777777" w:rsidR="00E038C5" w:rsidRDefault="00E038C5" w:rsidP="002E34D2">
      <w:pPr>
        <w:bidi/>
        <w:rPr>
          <w:rFonts w:asciiTheme="majorBidi" w:hAnsiTheme="majorBidi" w:cstheme="majorBidi"/>
          <w:sz w:val="28"/>
          <w:szCs w:val="28"/>
          <w:rtl/>
        </w:rPr>
      </w:pPr>
    </w:p>
    <w:p w14:paraId="4243E160" w14:textId="77777777" w:rsidR="00E038C5" w:rsidRDefault="00E038C5" w:rsidP="002E34D2">
      <w:pPr>
        <w:bidi/>
        <w:rPr>
          <w:rFonts w:asciiTheme="majorBidi" w:hAnsiTheme="majorBidi" w:cstheme="majorBidi"/>
          <w:sz w:val="28"/>
          <w:szCs w:val="28"/>
          <w:rtl/>
        </w:rPr>
      </w:pPr>
    </w:p>
    <w:p w14:paraId="022155DF" w14:textId="77777777" w:rsidR="00E038C5" w:rsidRDefault="00E038C5" w:rsidP="002E34D2">
      <w:pPr>
        <w:bidi/>
        <w:rPr>
          <w:rFonts w:asciiTheme="majorBidi" w:hAnsiTheme="majorBidi" w:cstheme="majorBidi"/>
          <w:sz w:val="28"/>
          <w:szCs w:val="28"/>
          <w:rtl/>
        </w:rPr>
      </w:pPr>
    </w:p>
    <w:p w14:paraId="07A87FEC" w14:textId="77777777" w:rsidR="00E038C5" w:rsidRDefault="00E038C5" w:rsidP="002E34D2">
      <w:pPr>
        <w:bidi/>
        <w:rPr>
          <w:rFonts w:asciiTheme="majorBidi" w:hAnsiTheme="majorBidi" w:cstheme="majorBidi"/>
          <w:sz w:val="28"/>
          <w:szCs w:val="28"/>
          <w:rtl/>
        </w:rPr>
      </w:pPr>
    </w:p>
    <w:p w14:paraId="490B82AF" w14:textId="77777777" w:rsidR="00E038C5" w:rsidRDefault="00E038C5" w:rsidP="002E34D2">
      <w:pPr>
        <w:bidi/>
        <w:rPr>
          <w:rFonts w:asciiTheme="majorBidi" w:hAnsiTheme="majorBidi" w:cstheme="majorBidi"/>
          <w:sz w:val="28"/>
          <w:szCs w:val="28"/>
          <w:rtl/>
        </w:rPr>
      </w:pPr>
    </w:p>
    <w:p w14:paraId="1D2C2149" w14:textId="77777777" w:rsidR="00E038C5" w:rsidRDefault="00E038C5" w:rsidP="002E34D2">
      <w:pPr>
        <w:bidi/>
        <w:rPr>
          <w:rFonts w:asciiTheme="majorBidi" w:hAnsiTheme="majorBidi" w:cstheme="majorBidi"/>
          <w:sz w:val="28"/>
          <w:szCs w:val="28"/>
          <w:rtl/>
        </w:rPr>
      </w:pPr>
    </w:p>
    <w:sectPr w:rsidR="00E038C5" w:rsidSect="00742C5B">
      <w:footerReference w:type="default" r:id="rId22"/>
      <w:pgSz w:w="11906" w:h="16838"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2E240" w14:textId="77777777" w:rsidR="00120177" w:rsidRDefault="00120177" w:rsidP="00742C5B">
      <w:pPr>
        <w:spacing w:after="0" w:line="240" w:lineRule="auto"/>
      </w:pPr>
      <w:r>
        <w:separator/>
      </w:r>
    </w:p>
  </w:endnote>
  <w:endnote w:type="continuationSeparator" w:id="0">
    <w:p w14:paraId="280F8A03" w14:textId="77777777" w:rsidR="00120177" w:rsidRDefault="00120177" w:rsidP="00742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868396"/>
      <w:docPartObj>
        <w:docPartGallery w:val="Page Numbers (Bottom of Page)"/>
        <w:docPartUnique/>
      </w:docPartObj>
    </w:sdtPr>
    <w:sdtEndPr>
      <w:rPr>
        <w:noProof/>
      </w:rPr>
    </w:sdtEndPr>
    <w:sdtContent>
      <w:p w14:paraId="78C09E61" w14:textId="707ED1FC" w:rsidR="00742C5B" w:rsidRDefault="00742C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133BA1" w14:textId="77777777" w:rsidR="00742C5B" w:rsidRDefault="00742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AC61A" w14:textId="77777777" w:rsidR="00120177" w:rsidRDefault="00120177" w:rsidP="00742C5B">
      <w:pPr>
        <w:spacing w:after="0" w:line="240" w:lineRule="auto"/>
      </w:pPr>
      <w:r>
        <w:separator/>
      </w:r>
    </w:p>
  </w:footnote>
  <w:footnote w:type="continuationSeparator" w:id="0">
    <w:p w14:paraId="5D31AA05" w14:textId="77777777" w:rsidR="00120177" w:rsidRDefault="00120177" w:rsidP="00742C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4DDB"/>
    <w:multiLevelType w:val="multilevel"/>
    <w:tmpl w:val="0178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A2A9A"/>
    <w:multiLevelType w:val="multilevel"/>
    <w:tmpl w:val="2E4E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F7475"/>
    <w:multiLevelType w:val="multilevel"/>
    <w:tmpl w:val="FB00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46DA9"/>
    <w:multiLevelType w:val="multilevel"/>
    <w:tmpl w:val="64A21E5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B0952"/>
    <w:multiLevelType w:val="multilevel"/>
    <w:tmpl w:val="69B6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57F2E"/>
    <w:multiLevelType w:val="multilevel"/>
    <w:tmpl w:val="9AF89364"/>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4E33B6"/>
    <w:multiLevelType w:val="multilevel"/>
    <w:tmpl w:val="0BA6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86D2D"/>
    <w:multiLevelType w:val="multilevel"/>
    <w:tmpl w:val="3C00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3D2768"/>
    <w:multiLevelType w:val="multilevel"/>
    <w:tmpl w:val="F2B0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069B6"/>
    <w:multiLevelType w:val="multilevel"/>
    <w:tmpl w:val="77CC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853791"/>
    <w:multiLevelType w:val="multilevel"/>
    <w:tmpl w:val="CB2C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622E64"/>
    <w:multiLevelType w:val="multilevel"/>
    <w:tmpl w:val="F13E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9A3373"/>
    <w:multiLevelType w:val="multilevel"/>
    <w:tmpl w:val="FEE0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CB2D6A"/>
    <w:multiLevelType w:val="multilevel"/>
    <w:tmpl w:val="CADE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484AFA"/>
    <w:multiLevelType w:val="multilevel"/>
    <w:tmpl w:val="329E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A23EA0"/>
    <w:multiLevelType w:val="multilevel"/>
    <w:tmpl w:val="69F2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57622F"/>
    <w:multiLevelType w:val="multilevel"/>
    <w:tmpl w:val="BBAE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C31FB3"/>
    <w:multiLevelType w:val="multilevel"/>
    <w:tmpl w:val="75885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D64423"/>
    <w:multiLevelType w:val="multilevel"/>
    <w:tmpl w:val="8586F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136ECF"/>
    <w:multiLevelType w:val="multilevel"/>
    <w:tmpl w:val="917EF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0C353F"/>
    <w:multiLevelType w:val="multilevel"/>
    <w:tmpl w:val="D5B2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9D0FC4"/>
    <w:multiLevelType w:val="multilevel"/>
    <w:tmpl w:val="269E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DC6DA5"/>
    <w:multiLevelType w:val="multilevel"/>
    <w:tmpl w:val="40E63C2C"/>
    <w:lvl w:ilvl="0">
      <w:start w:val="1"/>
      <w:numFmt w:val="decimal"/>
      <w:lvlText w:val="%1."/>
      <w:lvlJc w:val="left"/>
      <w:pPr>
        <w:ind w:left="360" w:hanging="360"/>
      </w:p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208E31F3"/>
    <w:multiLevelType w:val="multilevel"/>
    <w:tmpl w:val="D470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873C41"/>
    <w:multiLevelType w:val="multilevel"/>
    <w:tmpl w:val="98A2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5874EC"/>
    <w:multiLevelType w:val="multilevel"/>
    <w:tmpl w:val="812A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4A1692"/>
    <w:multiLevelType w:val="hybridMultilevel"/>
    <w:tmpl w:val="ADD42F1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76325C"/>
    <w:multiLevelType w:val="multilevel"/>
    <w:tmpl w:val="49E65646"/>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7CA3A1E"/>
    <w:multiLevelType w:val="multilevel"/>
    <w:tmpl w:val="7D70A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D47801"/>
    <w:multiLevelType w:val="multilevel"/>
    <w:tmpl w:val="09660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482996"/>
    <w:multiLevelType w:val="multilevel"/>
    <w:tmpl w:val="2CF4E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CB234B"/>
    <w:multiLevelType w:val="multilevel"/>
    <w:tmpl w:val="72C4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84548A"/>
    <w:multiLevelType w:val="multilevel"/>
    <w:tmpl w:val="D14E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D74C52"/>
    <w:multiLevelType w:val="multilevel"/>
    <w:tmpl w:val="42A4F4DE"/>
    <w:lvl w:ilvl="0">
      <w:start w:val="1"/>
      <w:numFmt w:val="decimal"/>
      <w:lvlText w:val="%1."/>
      <w:lvlJc w:val="left"/>
      <w:pPr>
        <w:tabs>
          <w:tab w:val="num" w:pos="630"/>
        </w:tabs>
        <w:ind w:left="63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0247CC"/>
    <w:multiLevelType w:val="multilevel"/>
    <w:tmpl w:val="42E2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0343EC"/>
    <w:multiLevelType w:val="multilevel"/>
    <w:tmpl w:val="E8DC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CA1280"/>
    <w:multiLevelType w:val="multilevel"/>
    <w:tmpl w:val="D972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D11EE7"/>
    <w:multiLevelType w:val="multilevel"/>
    <w:tmpl w:val="6346CC84"/>
    <w:lvl w:ilvl="0">
      <w:start w:val="1"/>
      <w:numFmt w:val="bullet"/>
      <w:lvlText w:val=""/>
      <w:lvlJc w:val="left"/>
      <w:pPr>
        <w:tabs>
          <w:tab w:val="num" w:pos="990"/>
        </w:tabs>
        <w:ind w:left="990" w:hanging="360"/>
      </w:pPr>
      <w:rPr>
        <w:rFonts w:ascii="Symbol" w:hAnsi="Symbol" w:hint="default"/>
        <w:sz w:val="20"/>
      </w:rPr>
    </w:lvl>
    <w:lvl w:ilvl="1">
      <w:start w:val="1"/>
      <w:numFmt w:val="bullet"/>
      <w:lvlText w:val="o"/>
      <w:lvlJc w:val="left"/>
      <w:pPr>
        <w:tabs>
          <w:tab w:val="num" w:pos="1710"/>
        </w:tabs>
        <w:ind w:left="1710" w:hanging="360"/>
      </w:pPr>
      <w:rPr>
        <w:rFonts w:ascii="Courier New" w:hAnsi="Courier New" w:hint="default"/>
        <w:sz w:val="20"/>
      </w:rPr>
    </w:lvl>
    <w:lvl w:ilvl="2" w:tentative="1">
      <w:start w:val="1"/>
      <w:numFmt w:val="bullet"/>
      <w:lvlText w:val=""/>
      <w:lvlJc w:val="left"/>
      <w:pPr>
        <w:tabs>
          <w:tab w:val="num" w:pos="2430"/>
        </w:tabs>
        <w:ind w:left="2430" w:hanging="360"/>
      </w:pPr>
      <w:rPr>
        <w:rFonts w:ascii="Wingdings" w:hAnsi="Wingdings" w:hint="default"/>
        <w:sz w:val="20"/>
      </w:rPr>
    </w:lvl>
    <w:lvl w:ilvl="3" w:tentative="1">
      <w:start w:val="1"/>
      <w:numFmt w:val="bullet"/>
      <w:lvlText w:val=""/>
      <w:lvlJc w:val="left"/>
      <w:pPr>
        <w:tabs>
          <w:tab w:val="num" w:pos="3150"/>
        </w:tabs>
        <w:ind w:left="3150" w:hanging="360"/>
      </w:pPr>
      <w:rPr>
        <w:rFonts w:ascii="Wingdings" w:hAnsi="Wingdings" w:hint="default"/>
        <w:sz w:val="20"/>
      </w:rPr>
    </w:lvl>
    <w:lvl w:ilvl="4" w:tentative="1">
      <w:start w:val="1"/>
      <w:numFmt w:val="bullet"/>
      <w:lvlText w:val=""/>
      <w:lvlJc w:val="left"/>
      <w:pPr>
        <w:tabs>
          <w:tab w:val="num" w:pos="3870"/>
        </w:tabs>
        <w:ind w:left="3870" w:hanging="360"/>
      </w:pPr>
      <w:rPr>
        <w:rFonts w:ascii="Wingdings" w:hAnsi="Wingdings" w:hint="default"/>
        <w:sz w:val="20"/>
      </w:rPr>
    </w:lvl>
    <w:lvl w:ilvl="5" w:tentative="1">
      <w:start w:val="1"/>
      <w:numFmt w:val="bullet"/>
      <w:lvlText w:val=""/>
      <w:lvlJc w:val="left"/>
      <w:pPr>
        <w:tabs>
          <w:tab w:val="num" w:pos="4590"/>
        </w:tabs>
        <w:ind w:left="4590" w:hanging="360"/>
      </w:pPr>
      <w:rPr>
        <w:rFonts w:ascii="Wingdings" w:hAnsi="Wingdings" w:hint="default"/>
        <w:sz w:val="20"/>
      </w:rPr>
    </w:lvl>
    <w:lvl w:ilvl="6" w:tentative="1">
      <w:start w:val="1"/>
      <w:numFmt w:val="bullet"/>
      <w:lvlText w:val=""/>
      <w:lvlJc w:val="left"/>
      <w:pPr>
        <w:tabs>
          <w:tab w:val="num" w:pos="5310"/>
        </w:tabs>
        <w:ind w:left="5310" w:hanging="360"/>
      </w:pPr>
      <w:rPr>
        <w:rFonts w:ascii="Wingdings" w:hAnsi="Wingdings" w:hint="default"/>
        <w:sz w:val="20"/>
      </w:rPr>
    </w:lvl>
    <w:lvl w:ilvl="7" w:tentative="1">
      <w:start w:val="1"/>
      <w:numFmt w:val="bullet"/>
      <w:lvlText w:val=""/>
      <w:lvlJc w:val="left"/>
      <w:pPr>
        <w:tabs>
          <w:tab w:val="num" w:pos="6030"/>
        </w:tabs>
        <w:ind w:left="6030" w:hanging="360"/>
      </w:pPr>
      <w:rPr>
        <w:rFonts w:ascii="Wingdings" w:hAnsi="Wingdings" w:hint="default"/>
        <w:sz w:val="20"/>
      </w:rPr>
    </w:lvl>
    <w:lvl w:ilvl="8" w:tentative="1">
      <w:start w:val="1"/>
      <w:numFmt w:val="bullet"/>
      <w:lvlText w:val=""/>
      <w:lvlJc w:val="left"/>
      <w:pPr>
        <w:tabs>
          <w:tab w:val="num" w:pos="6750"/>
        </w:tabs>
        <w:ind w:left="6750" w:hanging="360"/>
      </w:pPr>
      <w:rPr>
        <w:rFonts w:ascii="Wingdings" w:hAnsi="Wingdings" w:hint="default"/>
        <w:sz w:val="20"/>
      </w:rPr>
    </w:lvl>
  </w:abstractNum>
  <w:abstractNum w:abstractNumId="38" w15:restartNumberingAfterBreak="0">
    <w:nsid w:val="30403FC0"/>
    <w:multiLevelType w:val="multilevel"/>
    <w:tmpl w:val="D452D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2D26C19"/>
    <w:multiLevelType w:val="multilevel"/>
    <w:tmpl w:val="7586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494060"/>
    <w:multiLevelType w:val="multilevel"/>
    <w:tmpl w:val="40E63C2C"/>
    <w:lvl w:ilvl="0">
      <w:start w:val="1"/>
      <w:numFmt w:val="decimal"/>
      <w:lvlText w:val="%1."/>
      <w:lvlJc w:val="left"/>
      <w:pPr>
        <w:ind w:left="360" w:hanging="360"/>
      </w:p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33C72058"/>
    <w:multiLevelType w:val="multilevel"/>
    <w:tmpl w:val="2C42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7648E0"/>
    <w:multiLevelType w:val="multilevel"/>
    <w:tmpl w:val="DA14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0B7B89"/>
    <w:multiLevelType w:val="multilevel"/>
    <w:tmpl w:val="31B4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736FA8"/>
    <w:multiLevelType w:val="multilevel"/>
    <w:tmpl w:val="42A4F4D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963CFD"/>
    <w:multiLevelType w:val="hybridMultilevel"/>
    <w:tmpl w:val="A418B8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394670B7"/>
    <w:multiLevelType w:val="multilevel"/>
    <w:tmpl w:val="D32E0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8D23BA"/>
    <w:multiLevelType w:val="multilevel"/>
    <w:tmpl w:val="B7F4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CD357E"/>
    <w:multiLevelType w:val="multilevel"/>
    <w:tmpl w:val="42A4F4D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EB2745"/>
    <w:multiLevelType w:val="multilevel"/>
    <w:tmpl w:val="7C5C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EB3024"/>
    <w:multiLevelType w:val="multilevel"/>
    <w:tmpl w:val="2E26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02025A"/>
    <w:multiLevelType w:val="multilevel"/>
    <w:tmpl w:val="B6E8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4E1C6D"/>
    <w:multiLevelType w:val="multilevel"/>
    <w:tmpl w:val="56B0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9D7645"/>
    <w:multiLevelType w:val="multilevel"/>
    <w:tmpl w:val="2D8C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EE3D0D"/>
    <w:multiLevelType w:val="multilevel"/>
    <w:tmpl w:val="B896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2D33B9"/>
    <w:multiLevelType w:val="multilevel"/>
    <w:tmpl w:val="D994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CC62CF"/>
    <w:multiLevelType w:val="multilevel"/>
    <w:tmpl w:val="EF74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D76193"/>
    <w:multiLevelType w:val="multilevel"/>
    <w:tmpl w:val="431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F22C55"/>
    <w:multiLevelType w:val="multilevel"/>
    <w:tmpl w:val="D262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152A54"/>
    <w:multiLevelType w:val="multilevel"/>
    <w:tmpl w:val="38B8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D77893"/>
    <w:multiLevelType w:val="multilevel"/>
    <w:tmpl w:val="06A8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485032"/>
    <w:multiLevelType w:val="multilevel"/>
    <w:tmpl w:val="C1C4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B5E2D02"/>
    <w:multiLevelType w:val="hybridMultilevel"/>
    <w:tmpl w:val="2246311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15:restartNumberingAfterBreak="0">
    <w:nsid w:val="4DC54657"/>
    <w:multiLevelType w:val="multilevel"/>
    <w:tmpl w:val="5194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F1E6F1E"/>
    <w:multiLevelType w:val="multilevel"/>
    <w:tmpl w:val="334E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934911"/>
    <w:multiLevelType w:val="multilevel"/>
    <w:tmpl w:val="89F8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B30FA7"/>
    <w:multiLevelType w:val="multilevel"/>
    <w:tmpl w:val="7E2CE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E056B5"/>
    <w:multiLevelType w:val="multilevel"/>
    <w:tmpl w:val="6E34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3AB106E"/>
    <w:multiLevelType w:val="multilevel"/>
    <w:tmpl w:val="17F46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59171B0"/>
    <w:multiLevelType w:val="multilevel"/>
    <w:tmpl w:val="7F2E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5BA7A20"/>
    <w:multiLevelType w:val="multilevel"/>
    <w:tmpl w:val="FA0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6605CAA"/>
    <w:multiLevelType w:val="multilevel"/>
    <w:tmpl w:val="5184AE1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7CC67EA"/>
    <w:multiLevelType w:val="multilevel"/>
    <w:tmpl w:val="AFE0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9055BB9"/>
    <w:multiLevelType w:val="multilevel"/>
    <w:tmpl w:val="1256E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A890F62"/>
    <w:multiLevelType w:val="multilevel"/>
    <w:tmpl w:val="AF0A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BE530AD"/>
    <w:multiLevelType w:val="multilevel"/>
    <w:tmpl w:val="29B20E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2F405A7"/>
    <w:multiLevelType w:val="multilevel"/>
    <w:tmpl w:val="29B20E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3143548"/>
    <w:multiLevelType w:val="multilevel"/>
    <w:tmpl w:val="A374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33F2FD4"/>
    <w:multiLevelType w:val="multilevel"/>
    <w:tmpl w:val="2178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6C472B"/>
    <w:multiLevelType w:val="multilevel"/>
    <w:tmpl w:val="07BE4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4F25B54"/>
    <w:multiLevelType w:val="multilevel"/>
    <w:tmpl w:val="FC64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52E52A6"/>
    <w:multiLevelType w:val="multilevel"/>
    <w:tmpl w:val="06A4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6A93A85"/>
    <w:multiLevelType w:val="multilevel"/>
    <w:tmpl w:val="791A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74C2472"/>
    <w:multiLevelType w:val="multilevel"/>
    <w:tmpl w:val="C1E40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CE127E"/>
    <w:multiLevelType w:val="multilevel"/>
    <w:tmpl w:val="35FEA112"/>
    <w:lvl w:ilvl="0">
      <w:start w:val="1"/>
      <w:numFmt w:val="decimal"/>
      <w:lvlText w:val="%1."/>
      <w:lvlJc w:val="left"/>
      <w:pPr>
        <w:tabs>
          <w:tab w:val="num" w:pos="720"/>
        </w:tabs>
        <w:ind w:left="720" w:hanging="360"/>
      </w:pPr>
    </w:lvl>
    <w:lvl w:ilvl="1">
      <w:start w:val="1"/>
      <w:numFmt w:val="bullet"/>
      <w:lvlText w:val="o"/>
      <w:lvlJc w:val="left"/>
      <w:pPr>
        <w:tabs>
          <w:tab w:val="num" w:pos="990"/>
        </w:tabs>
        <w:ind w:left="99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A4949E9"/>
    <w:multiLevelType w:val="multilevel"/>
    <w:tmpl w:val="444C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BF32341"/>
    <w:multiLevelType w:val="multilevel"/>
    <w:tmpl w:val="5958F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DDC5382"/>
    <w:multiLevelType w:val="multilevel"/>
    <w:tmpl w:val="5FD04C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660EB3"/>
    <w:multiLevelType w:val="multilevel"/>
    <w:tmpl w:val="178CC2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FCC3DE7"/>
    <w:multiLevelType w:val="multilevel"/>
    <w:tmpl w:val="1DCC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02D4C15"/>
    <w:multiLevelType w:val="multilevel"/>
    <w:tmpl w:val="2F86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0611891"/>
    <w:multiLevelType w:val="multilevel"/>
    <w:tmpl w:val="5DDC1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3E39AA"/>
    <w:multiLevelType w:val="multilevel"/>
    <w:tmpl w:val="C1B6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1DB2AD1"/>
    <w:multiLevelType w:val="multilevel"/>
    <w:tmpl w:val="8DD84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22E1B52"/>
    <w:multiLevelType w:val="multilevel"/>
    <w:tmpl w:val="998C3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677075B"/>
    <w:multiLevelType w:val="multilevel"/>
    <w:tmpl w:val="CDB8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6D75633"/>
    <w:multiLevelType w:val="multilevel"/>
    <w:tmpl w:val="5360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74B4F11"/>
    <w:multiLevelType w:val="multilevel"/>
    <w:tmpl w:val="03507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74C6450"/>
    <w:multiLevelType w:val="multilevel"/>
    <w:tmpl w:val="274E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9F58E0"/>
    <w:multiLevelType w:val="multilevel"/>
    <w:tmpl w:val="9D30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83F5560"/>
    <w:multiLevelType w:val="multilevel"/>
    <w:tmpl w:val="063215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8C86F25"/>
    <w:multiLevelType w:val="multilevel"/>
    <w:tmpl w:val="6CEC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98E1754"/>
    <w:multiLevelType w:val="multilevel"/>
    <w:tmpl w:val="728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9D127A8"/>
    <w:multiLevelType w:val="multilevel"/>
    <w:tmpl w:val="02724C48"/>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AFE36FD"/>
    <w:multiLevelType w:val="multilevel"/>
    <w:tmpl w:val="6E481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DCD70CE"/>
    <w:multiLevelType w:val="multilevel"/>
    <w:tmpl w:val="C00A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E183F0D"/>
    <w:multiLevelType w:val="multilevel"/>
    <w:tmpl w:val="2DDE2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E653882"/>
    <w:multiLevelType w:val="multilevel"/>
    <w:tmpl w:val="3EF6C21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F60631B"/>
    <w:multiLevelType w:val="multilevel"/>
    <w:tmpl w:val="BD64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942A04"/>
    <w:multiLevelType w:val="multilevel"/>
    <w:tmpl w:val="11B4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740842">
    <w:abstractNumId w:val="82"/>
  </w:num>
  <w:num w:numId="2" w16cid:durableId="1332024167">
    <w:abstractNumId w:val="84"/>
  </w:num>
  <w:num w:numId="3" w16cid:durableId="1782651470">
    <w:abstractNumId w:val="88"/>
  </w:num>
  <w:num w:numId="4" w16cid:durableId="1921983222">
    <w:abstractNumId w:val="79"/>
  </w:num>
  <w:num w:numId="5" w16cid:durableId="1743218974">
    <w:abstractNumId w:val="97"/>
  </w:num>
  <w:num w:numId="6" w16cid:durableId="1619793229">
    <w:abstractNumId w:val="105"/>
  </w:num>
  <w:num w:numId="7" w16cid:durableId="1721829510">
    <w:abstractNumId w:val="63"/>
  </w:num>
  <w:num w:numId="8" w16cid:durableId="1920359286">
    <w:abstractNumId w:val="16"/>
  </w:num>
  <w:num w:numId="9" w16cid:durableId="604926522">
    <w:abstractNumId w:val="8"/>
  </w:num>
  <w:num w:numId="10" w16cid:durableId="102308093">
    <w:abstractNumId w:val="92"/>
  </w:num>
  <w:num w:numId="11" w16cid:durableId="99765381">
    <w:abstractNumId w:val="81"/>
  </w:num>
  <w:num w:numId="12" w16cid:durableId="1759671814">
    <w:abstractNumId w:val="61"/>
  </w:num>
  <w:num w:numId="13" w16cid:durableId="275605585">
    <w:abstractNumId w:val="0"/>
  </w:num>
  <w:num w:numId="14" w16cid:durableId="584195481">
    <w:abstractNumId w:val="30"/>
  </w:num>
  <w:num w:numId="15" w16cid:durableId="1724594409">
    <w:abstractNumId w:val="36"/>
  </w:num>
  <w:num w:numId="16" w16cid:durableId="241525500">
    <w:abstractNumId w:val="6"/>
  </w:num>
  <w:num w:numId="17" w16cid:durableId="1581207491">
    <w:abstractNumId w:val="14"/>
  </w:num>
  <w:num w:numId="18" w16cid:durableId="112946964">
    <w:abstractNumId w:val="55"/>
  </w:num>
  <w:num w:numId="19" w16cid:durableId="1699157313">
    <w:abstractNumId w:val="13"/>
  </w:num>
  <w:num w:numId="20" w16cid:durableId="2038698320">
    <w:abstractNumId w:val="64"/>
  </w:num>
  <w:num w:numId="21" w16cid:durableId="400253287">
    <w:abstractNumId w:val="77"/>
  </w:num>
  <w:num w:numId="22" w16cid:durableId="328605167">
    <w:abstractNumId w:val="108"/>
  </w:num>
  <w:num w:numId="23" w16cid:durableId="126633694">
    <w:abstractNumId w:val="20"/>
  </w:num>
  <w:num w:numId="24" w16cid:durableId="1887598978">
    <w:abstractNumId w:val="87"/>
  </w:num>
  <w:num w:numId="25" w16cid:durableId="698161016">
    <w:abstractNumId w:val="67"/>
  </w:num>
  <w:num w:numId="26" w16cid:durableId="165170779">
    <w:abstractNumId w:val="12"/>
  </w:num>
  <w:num w:numId="27" w16cid:durableId="744113062">
    <w:abstractNumId w:val="37"/>
  </w:num>
  <w:num w:numId="28" w16cid:durableId="1457992408">
    <w:abstractNumId w:val="96"/>
  </w:num>
  <w:num w:numId="29" w16cid:durableId="546452258">
    <w:abstractNumId w:val="47"/>
  </w:num>
  <w:num w:numId="30" w16cid:durableId="292442739">
    <w:abstractNumId w:val="80"/>
  </w:num>
  <w:num w:numId="31" w16cid:durableId="1512792502">
    <w:abstractNumId w:val="49"/>
  </w:num>
  <w:num w:numId="32" w16cid:durableId="511259131">
    <w:abstractNumId w:val="54"/>
  </w:num>
  <w:num w:numId="33" w16cid:durableId="2058779410">
    <w:abstractNumId w:val="23"/>
  </w:num>
  <w:num w:numId="34" w16cid:durableId="1957760618">
    <w:abstractNumId w:val="38"/>
  </w:num>
  <w:num w:numId="35" w16cid:durableId="1954701946">
    <w:abstractNumId w:val="41"/>
  </w:num>
  <w:num w:numId="36" w16cid:durableId="1801025421">
    <w:abstractNumId w:val="2"/>
  </w:num>
  <w:num w:numId="37" w16cid:durableId="1720979241">
    <w:abstractNumId w:val="34"/>
  </w:num>
  <w:num w:numId="38" w16cid:durableId="960451533">
    <w:abstractNumId w:val="73"/>
  </w:num>
  <w:num w:numId="39" w16cid:durableId="592324345">
    <w:abstractNumId w:val="21"/>
  </w:num>
  <w:num w:numId="40" w16cid:durableId="1608388283">
    <w:abstractNumId w:val="72"/>
  </w:num>
  <w:num w:numId="41" w16cid:durableId="1819223230">
    <w:abstractNumId w:val="60"/>
  </w:num>
  <w:num w:numId="42" w16cid:durableId="1932006128">
    <w:abstractNumId w:val="51"/>
  </w:num>
  <w:num w:numId="43" w16cid:durableId="74935249">
    <w:abstractNumId w:val="24"/>
  </w:num>
  <w:num w:numId="44" w16cid:durableId="2137749067">
    <w:abstractNumId w:val="91"/>
  </w:num>
  <w:num w:numId="45" w16cid:durableId="1181311042">
    <w:abstractNumId w:val="90"/>
  </w:num>
  <w:num w:numId="46" w16cid:durableId="619148493">
    <w:abstractNumId w:val="102"/>
  </w:num>
  <w:num w:numId="47" w16cid:durableId="1940526543">
    <w:abstractNumId w:val="28"/>
  </w:num>
  <w:num w:numId="48" w16cid:durableId="1520046457">
    <w:abstractNumId w:val="68"/>
  </w:num>
  <w:num w:numId="49" w16cid:durableId="66804964">
    <w:abstractNumId w:val="93"/>
  </w:num>
  <w:num w:numId="50" w16cid:durableId="179702865">
    <w:abstractNumId w:val="70"/>
  </w:num>
  <w:num w:numId="51" w16cid:durableId="844831055">
    <w:abstractNumId w:val="53"/>
  </w:num>
  <w:num w:numId="52" w16cid:durableId="2089689349">
    <w:abstractNumId w:val="39"/>
  </w:num>
  <w:num w:numId="53" w16cid:durableId="756906463">
    <w:abstractNumId w:val="94"/>
  </w:num>
  <w:num w:numId="54" w16cid:durableId="2050564405">
    <w:abstractNumId w:val="52"/>
  </w:num>
  <w:num w:numId="55" w16cid:durableId="1940524805">
    <w:abstractNumId w:val="46"/>
  </w:num>
  <w:num w:numId="56" w16cid:durableId="1202326347">
    <w:abstractNumId w:val="95"/>
  </w:num>
  <w:num w:numId="57" w16cid:durableId="1663385112">
    <w:abstractNumId w:val="78"/>
  </w:num>
  <w:num w:numId="58" w16cid:durableId="478689043">
    <w:abstractNumId w:val="83"/>
  </w:num>
  <w:num w:numId="59" w16cid:durableId="1143883844">
    <w:abstractNumId w:val="109"/>
  </w:num>
  <w:num w:numId="60" w16cid:durableId="128941156">
    <w:abstractNumId w:val="32"/>
  </w:num>
  <w:num w:numId="61" w16cid:durableId="1213422058">
    <w:abstractNumId w:val="74"/>
  </w:num>
  <w:num w:numId="62" w16cid:durableId="735401126">
    <w:abstractNumId w:val="42"/>
  </w:num>
  <w:num w:numId="63" w16cid:durableId="814420714">
    <w:abstractNumId w:val="29"/>
  </w:num>
  <w:num w:numId="64" w16cid:durableId="1005860461">
    <w:abstractNumId w:val="66"/>
  </w:num>
  <w:num w:numId="65" w16cid:durableId="983580442">
    <w:abstractNumId w:val="43"/>
  </w:num>
  <w:num w:numId="66" w16cid:durableId="1367173489">
    <w:abstractNumId w:val="9"/>
  </w:num>
  <w:num w:numId="67" w16cid:durableId="75831389">
    <w:abstractNumId w:val="57"/>
  </w:num>
  <w:num w:numId="68" w16cid:durableId="781263016">
    <w:abstractNumId w:val="11"/>
  </w:num>
  <w:num w:numId="69" w16cid:durableId="1949004110">
    <w:abstractNumId w:val="4"/>
  </w:num>
  <w:num w:numId="70" w16cid:durableId="1104572470">
    <w:abstractNumId w:val="1"/>
  </w:num>
  <w:num w:numId="71" w16cid:durableId="973024000">
    <w:abstractNumId w:val="99"/>
  </w:num>
  <w:num w:numId="72" w16cid:durableId="971668198">
    <w:abstractNumId w:val="59"/>
  </w:num>
  <w:num w:numId="73" w16cid:durableId="645401631">
    <w:abstractNumId w:val="98"/>
  </w:num>
  <w:num w:numId="74" w16cid:durableId="257257825">
    <w:abstractNumId w:val="56"/>
  </w:num>
  <w:num w:numId="75" w16cid:durableId="261493264">
    <w:abstractNumId w:val="101"/>
  </w:num>
  <w:num w:numId="76" w16cid:durableId="1035469070">
    <w:abstractNumId w:val="15"/>
  </w:num>
  <w:num w:numId="77" w16cid:durableId="1955750465">
    <w:abstractNumId w:val="18"/>
  </w:num>
  <w:num w:numId="78" w16cid:durableId="1541242450">
    <w:abstractNumId w:val="58"/>
  </w:num>
  <w:num w:numId="79" w16cid:durableId="624435546">
    <w:abstractNumId w:val="65"/>
  </w:num>
  <w:num w:numId="80" w16cid:durableId="1236889692">
    <w:abstractNumId w:val="35"/>
  </w:num>
  <w:num w:numId="81" w16cid:durableId="494079054">
    <w:abstractNumId w:val="50"/>
  </w:num>
  <w:num w:numId="82" w16cid:durableId="1676684781">
    <w:abstractNumId w:val="31"/>
  </w:num>
  <w:num w:numId="83" w16cid:durableId="1996914062">
    <w:abstractNumId w:val="17"/>
  </w:num>
  <w:num w:numId="84" w16cid:durableId="756632378">
    <w:abstractNumId w:val="10"/>
  </w:num>
  <w:num w:numId="85" w16cid:durableId="1620136844">
    <w:abstractNumId w:val="86"/>
  </w:num>
  <w:num w:numId="86" w16cid:durableId="1012757476">
    <w:abstractNumId w:val="85"/>
  </w:num>
  <w:num w:numId="87" w16cid:durableId="1358964538">
    <w:abstractNumId w:val="106"/>
  </w:num>
  <w:num w:numId="88" w16cid:durableId="319191851">
    <w:abstractNumId w:val="27"/>
  </w:num>
  <w:num w:numId="89" w16cid:durableId="1740522230">
    <w:abstractNumId w:val="103"/>
  </w:num>
  <w:num w:numId="90" w16cid:durableId="144132558">
    <w:abstractNumId w:val="5"/>
  </w:num>
  <w:num w:numId="91" w16cid:durableId="475531440">
    <w:abstractNumId w:val="25"/>
  </w:num>
  <w:num w:numId="92" w16cid:durableId="94178703">
    <w:abstractNumId w:val="89"/>
  </w:num>
  <w:num w:numId="93" w16cid:durableId="1133786539">
    <w:abstractNumId w:val="69"/>
  </w:num>
  <w:num w:numId="94" w16cid:durableId="2018342092">
    <w:abstractNumId w:val="7"/>
  </w:num>
  <w:num w:numId="95" w16cid:durableId="1981416076">
    <w:abstractNumId w:val="75"/>
  </w:num>
  <w:num w:numId="96" w16cid:durableId="2058626302">
    <w:abstractNumId w:val="100"/>
  </w:num>
  <w:num w:numId="97" w16cid:durableId="1609190591">
    <w:abstractNumId w:val="71"/>
  </w:num>
  <w:num w:numId="98" w16cid:durableId="7221537">
    <w:abstractNumId w:val="107"/>
  </w:num>
  <w:num w:numId="99" w16cid:durableId="669722129">
    <w:abstractNumId w:val="3"/>
  </w:num>
  <w:num w:numId="100" w16cid:durableId="458961802">
    <w:abstractNumId w:val="19"/>
  </w:num>
  <w:num w:numId="101" w16cid:durableId="2035187463">
    <w:abstractNumId w:val="104"/>
  </w:num>
  <w:num w:numId="102" w16cid:durableId="1322931843">
    <w:abstractNumId w:val="22"/>
  </w:num>
  <w:num w:numId="103" w16cid:durableId="1781140958">
    <w:abstractNumId w:val="45"/>
  </w:num>
  <w:num w:numId="104" w16cid:durableId="1874223504">
    <w:abstractNumId w:val="26"/>
  </w:num>
  <w:num w:numId="105" w16cid:durableId="427431537">
    <w:abstractNumId w:val="33"/>
  </w:num>
  <w:num w:numId="106" w16cid:durableId="1857494858">
    <w:abstractNumId w:val="48"/>
  </w:num>
  <w:num w:numId="107" w16cid:durableId="1073428505">
    <w:abstractNumId w:val="44"/>
  </w:num>
  <w:num w:numId="108" w16cid:durableId="16586277">
    <w:abstractNumId w:val="62"/>
  </w:num>
  <w:num w:numId="109" w16cid:durableId="1828938866">
    <w:abstractNumId w:val="40"/>
  </w:num>
  <w:num w:numId="110" w16cid:durableId="1935701742">
    <w:abstractNumId w:val="76"/>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76D"/>
    <w:rsid w:val="00030439"/>
    <w:rsid w:val="000540E8"/>
    <w:rsid w:val="000B0340"/>
    <w:rsid w:val="000F576D"/>
    <w:rsid w:val="001157FC"/>
    <w:rsid w:val="001165D3"/>
    <w:rsid w:val="00120177"/>
    <w:rsid w:val="00144D27"/>
    <w:rsid w:val="0014570B"/>
    <w:rsid w:val="001B295B"/>
    <w:rsid w:val="001E109B"/>
    <w:rsid w:val="002075A7"/>
    <w:rsid w:val="00216E94"/>
    <w:rsid w:val="00286399"/>
    <w:rsid w:val="002E34D2"/>
    <w:rsid w:val="002F6AE4"/>
    <w:rsid w:val="00323980"/>
    <w:rsid w:val="003368A1"/>
    <w:rsid w:val="00351F93"/>
    <w:rsid w:val="00367663"/>
    <w:rsid w:val="00397337"/>
    <w:rsid w:val="00474677"/>
    <w:rsid w:val="00493B46"/>
    <w:rsid w:val="004A16D1"/>
    <w:rsid w:val="005211BA"/>
    <w:rsid w:val="00574C00"/>
    <w:rsid w:val="00591844"/>
    <w:rsid w:val="005E2683"/>
    <w:rsid w:val="00600F61"/>
    <w:rsid w:val="00612A5F"/>
    <w:rsid w:val="00621D14"/>
    <w:rsid w:val="00676061"/>
    <w:rsid w:val="006B1F24"/>
    <w:rsid w:val="006E55F9"/>
    <w:rsid w:val="006E710F"/>
    <w:rsid w:val="00742C5B"/>
    <w:rsid w:val="00796478"/>
    <w:rsid w:val="007964BF"/>
    <w:rsid w:val="007E411A"/>
    <w:rsid w:val="008058AD"/>
    <w:rsid w:val="00814B73"/>
    <w:rsid w:val="00827986"/>
    <w:rsid w:val="00832DD7"/>
    <w:rsid w:val="00850CE9"/>
    <w:rsid w:val="00884FC7"/>
    <w:rsid w:val="008A35BC"/>
    <w:rsid w:val="008D3D9E"/>
    <w:rsid w:val="008E2860"/>
    <w:rsid w:val="00922406"/>
    <w:rsid w:val="00922A8E"/>
    <w:rsid w:val="00932EFC"/>
    <w:rsid w:val="00940BC9"/>
    <w:rsid w:val="00971807"/>
    <w:rsid w:val="00993553"/>
    <w:rsid w:val="00A3140D"/>
    <w:rsid w:val="00A60184"/>
    <w:rsid w:val="00AF27A8"/>
    <w:rsid w:val="00B73A0B"/>
    <w:rsid w:val="00B87BDB"/>
    <w:rsid w:val="00BC046C"/>
    <w:rsid w:val="00BF1B78"/>
    <w:rsid w:val="00BF5887"/>
    <w:rsid w:val="00BF6F06"/>
    <w:rsid w:val="00C2262C"/>
    <w:rsid w:val="00C625C2"/>
    <w:rsid w:val="00C77548"/>
    <w:rsid w:val="00CC1A0C"/>
    <w:rsid w:val="00CD3F5A"/>
    <w:rsid w:val="00CF04FC"/>
    <w:rsid w:val="00CF6C3B"/>
    <w:rsid w:val="00D13EE5"/>
    <w:rsid w:val="00D17187"/>
    <w:rsid w:val="00D20726"/>
    <w:rsid w:val="00E038C5"/>
    <w:rsid w:val="00E2479A"/>
    <w:rsid w:val="00EA355D"/>
    <w:rsid w:val="00EA6DA6"/>
    <w:rsid w:val="00EA7460"/>
    <w:rsid w:val="00EB4D0E"/>
    <w:rsid w:val="00ED2A83"/>
    <w:rsid w:val="00EE01BD"/>
    <w:rsid w:val="00EE0DEB"/>
    <w:rsid w:val="00EF3C1B"/>
    <w:rsid w:val="00F37866"/>
    <w:rsid w:val="00F4113E"/>
    <w:rsid w:val="00F443F3"/>
    <w:rsid w:val="00F736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14FE"/>
  <w15:chartTrackingRefBased/>
  <w15:docId w15:val="{EA4A8324-5A99-46BB-BCC7-B2605507D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7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57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F57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57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57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5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7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F57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57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57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57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5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76D"/>
    <w:rPr>
      <w:rFonts w:eastAsiaTheme="majorEastAsia" w:cstheme="majorBidi"/>
      <w:color w:val="272727" w:themeColor="text1" w:themeTint="D8"/>
    </w:rPr>
  </w:style>
  <w:style w:type="paragraph" w:styleId="Title">
    <w:name w:val="Title"/>
    <w:basedOn w:val="Normal"/>
    <w:next w:val="Normal"/>
    <w:link w:val="TitleChar"/>
    <w:uiPriority w:val="10"/>
    <w:qFormat/>
    <w:rsid w:val="000F5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76D"/>
    <w:pPr>
      <w:spacing w:before="160"/>
      <w:jc w:val="center"/>
    </w:pPr>
    <w:rPr>
      <w:i/>
      <w:iCs/>
      <w:color w:val="404040" w:themeColor="text1" w:themeTint="BF"/>
    </w:rPr>
  </w:style>
  <w:style w:type="character" w:customStyle="1" w:styleId="QuoteChar">
    <w:name w:val="Quote Char"/>
    <w:basedOn w:val="DefaultParagraphFont"/>
    <w:link w:val="Quote"/>
    <w:uiPriority w:val="29"/>
    <w:rsid w:val="000F576D"/>
    <w:rPr>
      <w:i/>
      <w:iCs/>
      <w:color w:val="404040" w:themeColor="text1" w:themeTint="BF"/>
    </w:rPr>
  </w:style>
  <w:style w:type="paragraph" w:styleId="ListParagraph">
    <w:name w:val="List Paragraph"/>
    <w:basedOn w:val="Normal"/>
    <w:uiPriority w:val="34"/>
    <w:qFormat/>
    <w:rsid w:val="000F576D"/>
    <w:pPr>
      <w:ind w:left="720"/>
      <w:contextualSpacing/>
    </w:pPr>
  </w:style>
  <w:style w:type="character" w:styleId="IntenseEmphasis">
    <w:name w:val="Intense Emphasis"/>
    <w:basedOn w:val="DefaultParagraphFont"/>
    <w:uiPriority w:val="21"/>
    <w:qFormat/>
    <w:rsid w:val="000F576D"/>
    <w:rPr>
      <w:i/>
      <w:iCs/>
      <w:color w:val="2F5496" w:themeColor="accent1" w:themeShade="BF"/>
    </w:rPr>
  </w:style>
  <w:style w:type="paragraph" w:styleId="IntenseQuote">
    <w:name w:val="Intense Quote"/>
    <w:basedOn w:val="Normal"/>
    <w:next w:val="Normal"/>
    <w:link w:val="IntenseQuoteChar"/>
    <w:uiPriority w:val="30"/>
    <w:qFormat/>
    <w:rsid w:val="000F57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576D"/>
    <w:rPr>
      <w:i/>
      <w:iCs/>
      <w:color w:val="2F5496" w:themeColor="accent1" w:themeShade="BF"/>
    </w:rPr>
  </w:style>
  <w:style w:type="character" w:styleId="IntenseReference">
    <w:name w:val="Intense Reference"/>
    <w:basedOn w:val="DefaultParagraphFont"/>
    <w:uiPriority w:val="32"/>
    <w:qFormat/>
    <w:rsid w:val="000F576D"/>
    <w:rPr>
      <w:b/>
      <w:bCs/>
      <w:smallCaps/>
      <w:color w:val="2F5496" w:themeColor="accent1" w:themeShade="BF"/>
      <w:spacing w:val="5"/>
    </w:rPr>
  </w:style>
  <w:style w:type="paragraph" w:styleId="Header">
    <w:name w:val="header"/>
    <w:basedOn w:val="Normal"/>
    <w:link w:val="HeaderChar"/>
    <w:uiPriority w:val="99"/>
    <w:unhideWhenUsed/>
    <w:rsid w:val="00742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C5B"/>
  </w:style>
  <w:style w:type="paragraph" w:styleId="Footer">
    <w:name w:val="footer"/>
    <w:basedOn w:val="Normal"/>
    <w:link w:val="FooterChar"/>
    <w:uiPriority w:val="99"/>
    <w:unhideWhenUsed/>
    <w:rsid w:val="00742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C5B"/>
  </w:style>
  <w:style w:type="character" w:styleId="Hyperlink">
    <w:name w:val="Hyperlink"/>
    <w:basedOn w:val="DefaultParagraphFont"/>
    <w:uiPriority w:val="99"/>
    <w:unhideWhenUsed/>
    <w:rsid w:val="00884FC7"/>
    <w:rPr>
      <w:color w:val="0563C1" w:themeColor="hyperlink"/>
      <w:u w:val="single"/>
    </w:rPr>
  </w:style>
  <w:style w:type="character" w:styleId="UnresolvedMention">
    <w:name w:val="Unresolved Mention"/>
    <w:basedOn w:val="DefaultParagraphFont"/>
    <w:uiPriority w:val="99"/>
    <w:semiHidden/>
    <w:unhideWhenUsed/>
    <w:rsid w:val="00884FC7"/>
    <w:rPr>
      <w:color w:val="605E5C"/>
      <w:shd w:val="clear" w:color="auto" w:fill="E1DFDD"/>
    </w:rPr>
  </w:style>
  <w:style w:type="paragraph" w:styleId="NormalWeb">
    <w:name w:val="Normal (Web)"/>
    <w:basedOn w:val="Normal"/>
    <w:uiPriority w:val="99"/>
    <w:semiHidden/>
    <w:unhideWhenUsed/>
    <w:rsid w:val="002F6AE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F6AE4"/>
    <w:rPr>
      <w:b/>
      <w:bCs/>
    </w:rPr>
  </w:style>
  <w:style w:type="table" w:styleId="ListTable3-Accent1">
    <w:name w:val="List Table 3 Accent 1"/>
    <w:basedOn w:val="TableNormal"/>
    <w:uiPriority w:val="48"/>
    <w:rsid w:val="00B87BD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5">
    <w:name w:val="List Table 3 Accent 5"/>
    <w:basedOn w:val="TableNormal"/>
    <w:uiPriority w:val="48"/>
    <w:rsid w:val="00CF04F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TOCHeading">
    <w:name w:val="TOC Heading"/>
    <w:basedOn w:val="Heading1"/>
    <w:next w:val="Normal"/>
    <w:uiPriority w:val="39"/>
    <w:unhideWhenUsed/>
    <w:qFormat/>
    <w:rsid w:val="00832DD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E34D2"/>
    <w:pPr>
      <w:tabs>
        <w:tab w:val="left" w:pos="3936"/>
        <w:tab w:val="right" w:leader="dot" w:pos="10456"/>
      </w:tabs>
      <w:bidi/>
      <w:spacing w:after="100"/>
    </w:pPr>
  </w:style>
  <w:style w:type="paragraph" w:styleId="TOC2">
    <w:name w:val="toc 2"/>
    <w:basedOn w:val="Normal"/>
    <w:next w:val="Normal"/>
    <w:autoRedefine/>
    <w:uiPriority w:val="39"/>
    <w:unhideWhenUsed/>
    <w:rsid w:val="00832DD7"/>
    <w:pPr>
      <w:spacing w:after="100"/>
      <w:ind w:left="240"/>
    </w:pPr>
  </w:style>
  <w:style w:type="paragraph" w:styleId="TOC3">
    <w:name w:val="toc 3"/>
    <w:basedOn w:val="Normal"/>
    <w:next w:val="Normal"/>
    <w:autoRedefine/>
    <w:uiPriority w:val="39"/>
    <w:unhideWhenUsed/>
    <w:rsid w:val="00600F61"/>
    <w:pPr>
      <w:spacing w:after="100" w:line="259" w:lineRule="auto"/>
      <w:ind w:left="440"/>
    </w:pPr>
    <w:rPr>
      <w:rFonts w:eastAsiaTheme="minorEastAsia" w:cs="Times New Roman"/>
      <w:kern w:val="0"/>
      <w:sz w:val="22"/>
      <w:szCs w:val="22"/>
      <w14:ligatures w14:val="none"/>
    </w:rPr>
  </w:style>
  <w:style w:type="table" w:styleId="TableGrid">
    <w:name w:val="Table Grid"/>
    <w:basedOn w:val="TableNormal"/>
    <w:uiPriority w:val="39"/>
    <w:rsid w:val="00940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40BC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ListTable4-Accent5">
    <w:name w:val="List Table 4 Accent 5"/>
    <w:basedOn w:val="TableNormal"/>
    <w:uiPriority w:val="49"/>
    <w:rsid w:val="00940BC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993">
      <w:bodyDiv w:val="1"/>
      <w:marLeft w:val="0"/>
      <w:marRight w:val="0"/>
      <w:marTop w:val="0"/>
      <w:marBottom w:val="0"/>
      <w:divBdr>
        <w:top w:val="none" w:sz="0" w:space="0" w:color="auto"/>
        <w:left w:val="none" w:sz="0" w:space="0" w:color="auto"/>
        <w:bottom w:val="none" w:sz="0" w:space="0" w:color="auto"/>
        <w:right w:val="none" w:sz="0" w:space="0" w:color="auto"/>
      </w:divBdr>
      <w:divsChild>
        <w:div w:id="691347024">
          <w:marLeft w:val="0"/>
          <w:marRight w:val="0"/>
          <w:marTop w:val="0"/>
          <w:marBottom w:val="0"/>
          <w:divBdr>
            <w:top w:val="none" w:sz="0" w:space="0" w:color="auto"/>
            <w:left w:val="none" w:sz="0" w:space="0" w:color="auto"/>
            <w:bottom w:val="none" w:sz="0" w:space="0" w:color="auto"/>
            <w:right w:val="none" w:sz="0" w:space="0" w:color="auto"/>
          </w:divBdr>
          <w:divsChild>
            <w:div w:id="10765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993">
      <w:bodyDiv w:val="1"/>
      <w:marLeft w:val="0"/>
      <w:marRight w:val="0"/>
      <w:marTop w:val="0"/>
      <w:marBottom w:val="0"/>
      <w:divBdr>
        <w:top w:val="none" w:sz="0" w:space="0" w:color="auto"/>
        <w:left w:val="none" w:sz="0" w:space="0" w:color="auto"/>
        <w:bottom w:val="none" w:sz="0" w:space="0" w:color="auto"/>
        <w:right w:val="none" w:sz="0" w:space="0" w:color="auto"/>
      </w:divBdr>
      <w:divsChild>
        <w:div w:id="1775174469">
          <w:marLeft w:val="0"/>
          <w:marRight w:val="0"/>
          <w:marTop w:val="0"/>
          <w:marBottom w:val="0"/>
          <w:divBdr>
            <w:top w:val="none" w:sz="0" w:space="0" w:color="auto"/>
            <w:left w:val="none" w:sz="0" w:space="0" w:color="auto"/>
            <w:bottom w:val="none" w:sz="0" w:space="0" w:color="auto"/>
            <w:right w:val="none" w:sz="0" w:space="0" w:color="auto"/>
          </w:divBdr>
          <w:divsChild>
            <w:div w:id="22375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58562">
      <w:bodyDiv w:val="1"/>
      <w:marLeft w:val="0"/>
      <w:marRight w:val="0"/>
      <w:marTop w:val="0"/>
      <w:marBottom w:val="0"/>
      <w:divBdr>
        <w:top w:val="none" w:sz="0" w:space="0" w:color="auto"/>
        <w:left w:val="none" w:sz="0" w:space="0" w:color="auto"/>
        <w:bottom w:val="none" w:sz="0" w:space="0" w:color="auto"/>
        <w:right w:val="none" w:sz="0" w:space="0" w:color="auto"/>
      </w:divBdr>
    </w:div>
    <w:div w:id="46614382">
      <w:bodyDiv w:val="1"/>
      <w:marLeft w:val="0"/>
      <w:marRight w:val="0"/>
      <w:marTop w:val="0"/>
      <w:marBottom w:val="0"/>
      <w:divBdr>
        <w:top w:val="none" w:sz="0" w:space="0" w:color="auto"/>
        <w:left w:val="none" w:sz="0" w:space="0" w:color="auto"/>
        <w:bottom w:val="none" w:sz="0" w:space="0" w:color="auto"/>
        <w:right w:val="none" w:sz="0" w:space="0" w:color="auto"/>
      </w:divBdr>
      <w:divsChild>
        <w:div w:id="959729056">
          <w:marLeft w:val="0"/>
          <w:marRight w:val="0"/>
          <w:marTop w:val="0"/>
          <w:marBottom w:val="0"/>
          <w:divBdr>
            <w:top w:val="none" w:sz="0" w:space="0" w:color="auto"/>
            <w:left w:val="none" w:sz="0" w:space="0" w:color="auto"/>
            <w:bottom w:val="none" w:sz="0" w:space="0" w:color="auto"/>
            <w:right w:val="none" w:sz="0" w:space="0" w:color="auto"/>
          </w:divBdr>
          <w:divsChild>
            <w:div w:id="946044531">
              <w:marLeft w:val="0"/>
              <w:marRight w:val="0"/>
              <w:marTop w:val="0"/>
              <w:marBottom w:val="0"/>
              <w:divBdr>
                <w:top w:val="none" w:sz="0" w:space="0" w:color="auto"/>
                <w:left w:val="none" w:sz="0" w:space="0" w:color="auto"/>
                <w:bottom w:val="none" w:sz="0" w:space="0" w:color="auto"/>
                <w:right w:val="none" w:sz="0" w:space="0" w:color="auto"/>
              </w:divBdr>
              <w:divsChild>
                <w:div w:id="484513875">
                  <w:marLeft w:val="0"/>
                  <w:marRight w:val="0"/>
                  <w:marTop w:val="0"/>
                  <w:marBottom w:val="0"/>
                  <w:divBdr>
                    <w:top w:val="none" w:sz="0" w:space="0" w:color="auto"/>
                    <w:left w:val="none" w:sz="0" w:space="0" w:color="auto"/>
                    <w:bottom w:val="none" w:sz="0" w:space="0" w:color="auto"/>
                    <w:right w:val="none" w:sz="0" w:space="0" w:color="auto"/>
                  </w:divBdr>
                  <w:divsChild>
                    <w:div w:id="1241600523">
                      <w:marLeft w:val="0"/>
                      <w:marRight w:val="0"/>
                      <w:marTop w:val="0"/>
                      <w:marBottom w:val="0"/>
                      <w:divBdr>
                        <w:top w:val="none" w:sz="0" w:space="0" w:color="auto"/>
                        <w:left w:val="none" w:sz="0" w:space="0" w:color="auto"/>
                        <w:bottom w:val="none" w:sz="0" w:space="0" w:color="auto"/>
                        <w:right w:val="none" w:sz="0" w:space="0" w:color="auto"/>
                      </w:divBdr>
                      <w:divsChild>
                        <w:div w:id="1727681133">
                          <w:marLeft w:val="0"/>
                          <w:marRight w:val="0"/>
                          <w:marTop w:val="0"/>
                          <w:marBottom w:val="0"/>
                          <w:divBdr>
                            <w:top w:val="none" w:sz="0" w:space="0" w:color="auto"/>
                            <w:left w:val="none" w:sz="0" w:space="0" w:color="auto"/>
                            <w:bottom w:val="none" w:sz="0" w:space="0" w:color="auto"/>
                            <w:right w:val="none" w:sz="0" w:space="0" w:color="auto"/>
                          </w:divBdr>
                          <w:divsChild>
                            <w:div w:id="485246393">
                              <w:marLeft w:val="0"/>
                              <w:marRight w:val="0"/>
                              <w:marTop w:val="0"/>
                              <w:marBottom w:val="0"/>
                              <w:divBdr>
                                <w:top w:val="none" w:sz="0" w:space="0" w:color="auto"/>
                                <w:left w:val="none" w:sz="0" w:space="0" w:color="auto"/>
                                <w:bottom w:val="none" w:sz="0" w:space="0" w:color="auto"/>
                                <w:right w:val="none" w:sz="0" w:space="0" w:color="auto"/>
                              </w:divBdr>
                              <w:divsChild>
                                <w:div w:id="1299064952">
                                  <w:marLeft w:val="0"/>
                                  <w:marRight w:val="0"/>
                                  <w:marTop w:val="0"/>
                                  <w:marBottom w:val="0"/>
                                  <w:divBdr>
                                    <w:top w:val="none" w:sz="0" w:space="0" w:color="auto"/>
                                    <w:left w:val="none" w:sz="0" w:space="0" w:color="auto"/>
                                    <w:bottom w:val="none" w:sz="0" w:space="0" w:color="auto"/>
                                    <w:right w:val="none" w:sz="0" w:space="0" w:color="auto"/>
                                  </w:divBdr>
                                  <w:divsChild>
                                    <w:div w:id="191150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3659">
                      <w:marLeft w:val="0"/>
                      <w:marRight w:val="0"/>
                      <w:marTop w:val="0"/>
                      <w:marBottom w:val="0"/>
                      <w:divBdr>
                        <w:top w:val="none" w:sz="0" w:space="0" w:color="auto"/>
                        <w:left w:val="none" w:sz="0" w:space="0" w:color="auto"/>
                        <w:bottom w:val="none" w:sz="0" w:space="0" w:color="auto"/>
                        <w:right w:val="none" w:sz="0" w:space="0" w:color="auto"/>
                      </w:divBdr>
                      <w:divsChild>
                        <w:div w:id="10643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85849">
      <w:bodyDiv w:val="1"/>
      <w:marLeft w:val="0"/>
      <w:marRight w:val="0"/>
      <w:marTop w:val="0"/>
      <w:marBottom w:val="0"/>
      <w:divBdr>
        <w:top w:val="none" w:sz="0" w:space="0" w:color="auto"/>
        <w:left w:val="none" w:sz="0" w:space="0" w:color="auto"/>
        <w:bottom w:val="none" w:sz="0" w:space="0" w:color="auto"/>
        <w:right w:val="none" w:sz="0" w:space="0" w:color="auto"/>
      </w:divBdr>
    </w:div>
    <w:div w:id="99767914">
      <w:bodyDiv w:val="1"/>
      <w:marLeft w:val="0"/>
      <w:marRight w:val="0"/>
      <w:marTop w:val="0"/>
      <w:marBottom w:val="0"/>
      <w:divBdr>
        <w:top w:val="none" w:sz="0" w:space="0" w:color="auto"/>
        <w:left w:val="none" w:sz="0" w:space="0" w:color="auto"/>
        <w:bottom w:val="none" w:sz="0" w:space="0" w:color="auto"/>
        <w:right w:val="none" w:sz="0" w:space="0" w:color="auto"/>
      </w:divBdr>
      <w:divsChild>
        <w:div w:id="610548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292257">
      <w:bodyDiv w:val="1"/>
      <w:marLeft w:val="0"/>
      <w:marRight w:val="0"/>
      <w:marTop w:val="0"/>
      <w:marBottom w:val="0"/>
      <w:divBdr>
        <w:top w:val="none" w:sz="0" w:space="0" w:color="auto"/>
        <w:left w:val="none" w:sz="0" w:space="0" w:color="auto"/>
        <w:bottom w:val="none" w:sz="0" w:space="0" w:color="auto"/>
        <w:right w:val="none" w:sz="0" w:space="0" w:color="auto"/>
      </w:divBdr>
    </w:div>
    <w:div w:id="117530203">
      <w:bodyDiv w:val="1"/>
      <w:marLeft w:val="0"/>
      <w:marRight w:val="0"/>
      <w:marTop w:val="0"/>
      <w:marBottom w:val="0"/>
      <w:divBdr>
        <w:top w:val="none" w:sz="0" w:space="0" w:color="auto"/>
        <w:left w:val="none" w:sz="0" w:space="0" w:color="auto"/>
        <w:bottom w:val="none" w:sz="0" w:space="0" w:color="auto"/>
        <w:right w:val="none" w:sz="0" w:space="0" w:color="auto"/>
      </w:divBdr>
    </w:div>
    <w:div w:id="122501673">
      <w:bodyDiv w:val="1"/>
      <w:marLeft w:val="0"/>
      <w:marRight w:val="0"/>
      <w:marTop w:val="0"/>
      <w:marBottom w:val="0"/>
      <w:divBdr>
        <w:top w:val="none" w:sz="0" w:space="0" w:color="auto"/>
        <w:left w:val="none" w:sz="0" w:space="0" w:color="auto"/>
        <w:bottom w:val="none" w:sz="0" w:space="0" w:color="auto"/>
        <w:right w:val="none" w:sz="0" w:space="0" w:color="auto"/>
      </w:divBdr>
    </w:div>
    <w:div w:id="130438339">
      <w:bodyDiv w:val="1"/>
      <w:marLeft w:val="0"/>
      <w:marRight w:val="0"/>
      <w:marTop w:val="0"/>
      <w:marBottom w:val="0"/>
      <w:divBdr>
        <w:top w:val="none" w:sz="0" w:space="0" w:color="auto"/>
        <w:left w:val="none" w:sz="0" w:space="0" w:color="auto"/>
        <w:bottom w:val="none" w:sz="0" w:space="0" w:color="auto"/>
        <w:right w:val="none" w:sz="0" w:space="0" w:color="auto"/>
      </w:divBdr>
    </w:div>
    <w:div w:id="130943425">
      <w:bodyDiv w:val="1"/>
      <w:marLeft w:val="0"/>
      <w:marRight w:val="0"/>
      <w:marTop w:val="0"/>
      <w:marBottom w:val="0"/>
      <w:divBdr>
        <w:top w:val="none" w:sz="0" w:space="0" w:color="auto"/>
        <w:left w:val="none" w:sz="0" w:space="0" w:color="auto"/>
        <w:bottom w:val="none" w:sz="0" w:space="0" w:color="auto"/>
        <w:right w:val="none" w:sz="0" w:space="0" w:color="auto"/>
      </w:divBdr>
    </w:div>
    <w:div w:id="145825905">
      <w:bodyDiv w:val="1"/>
      <w:marLeft w:val="0"/>
      <w:marRight w:val="0"/>
      <w:marTop w:val="0"/>
      <w:marBottom w:val="0"/>
      <w:divBdr>
        <w:top w:val="none" w:sz="0" w:space="0" w:color="auto"/>
        <w:left w:val="none" w:sz="0" w:space="0" w:color="auto"/>
        <w:bottom w:val="none" w:sz="0" w:space="0" w:color="auto"/>
        <w:right w:val="none" w:sz="0" w:space="0" w:color="auto"/>
      </w:divBdr>
    </w:div>
    <w:div w:id="194538447">
      <w:bodyDiv w:val="1"/>
      <w:marLeft w:val="0"/>
      <w:marRight w:val="0"/>
      <w:marTop w:val="0"/>
      <w:marBottom w:val="0"/>
      <w:divBdr>
        <w:top w:val="none" w:sz="0" w:space="0" w:color="auto"/>
        <w:left w:val="none" w:sz="0" w:space="0" w:color="auto"/>
        <w:bottom w:val="none" w:sz="0" w:space="0" w:color="auto"/>
        <w:right w:val="none" w:sz="0" w:space="0" w:color="auto"/>
      </w:divBdr>
      <w:divsChild>
        <w:div w:id="1691487192">
          <w:marLeft w:val="0"/>
          <w:marRight w:val="0"/>
          <w:marTop w:val="0"/>
          <w:marBottom w:val="0"/>
          <w:divBdr>
            <w:top w:val="none" w:sz="0" w:space="0" w:color="auto"/>
            <w:left w:val="none" w:sz="0" w:space="0" w:color="auto"/>
            <w:bottom w:val="none" w:sz="0" w:space="0" w:color="auto"/>
            <w:right w:val="none" w:sz="0" w:space="0" w:color="auto"/>
          </w:divBdr>
          <w:divsChild>
            <w:div w:id="7474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9015">
      <w:bodyDiv w:val="1"/>
      <w:marLeft w:val="0"/>
      <w:marRight w:val="0"/>
      <w:marTop w:val="0"/>
      <w:marBottom w:val="0"/>
      <w:divBdr>
        <w:top w:val="none" w:sz="0" w:space="0" w:color="auto"/>
        <w:left w:val="none" w:sz="0" w:space="0" w:color="auto"/>
        <w:bottom w:val="none" w:sz="0" w:space="0" w:color="auto"/>
        <w:right w:val="none" w:sz="0" w:space="0" w:color="auto"/>
      </w:divBdr>
    </w:div>
    <w:div w:id="227765659">
      <w:bodyDiv w:val="1"/>
      <w:marLeft w:val="0"/>
      <w:marRight w:val="0"/>
      <w:marTop w:val="0"/>
      <w:marBottom w:val="0"/>
      <w:divBdr>
        <w:top w:val="none" w:sz="0" w:space="0" w:color="auto"/>
        <w:left w:val="none" w:sz="0" w:space="0" w:color="auto"/>
        <w:bottom w:val="none" w:sz="0" w:space="0" w:color="auto"/>
        <w:right w:val="none" w:sz="0" w:space="0" w:color="auto"/>
      </w:divBdr>
    </w:div>
    <w:div w:id="247925984">
      <w:bodyDiv w:val="1"/>
      <w:marLeft w:val="0"/>
      <w:marRight w:val="0"/>
      <w:marTop w:val="0"/>
      <w:marBottom w:val="0"/>
      <w:divBdr>
        <w:top w:val="none" w:sz="0" w:space="0" w:color="auto"/>
        <w:left w:val="none" w:sz="0" w:space="0" w:color="auto"/>
        <w:bottom w:val="none" w:sz="0" w:space="0" w:color="auto"/>
        <w:right w:val="none" w:sz="0" w:space="0" w:color="auto"/>
      </w:divBdr>
      <w:divsChild>
        <w:div w:id="1226137116">
          <w:marLeft w:val="0"/>
          <w:marRight w:val="0"/>
          <w:marTop w:val="0"/>
          <w:marBottom w:val="0"/>
          <w:divBdr>
            <w:top w:val="none" w:sz="0" w:space="0" w:color="auto"/>
            <w:left w:val="none" w:sz="0" w:space="0" w:color="auto"/>
            <w:bottom w:val="none" w:sz="0" w:space="0" w:color="auto"/>
            <w:right w:val="none" w:sz="0" w:space="0" w:color="auto"/>
          </w:divBdr>
          <w:divsChild>
            <w:div w:id="318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0308">
      <w:bodyDiv w:val="1"/>
      <w:marLeft w:val="0"/>
      <w:marRight w:val="0"/>
      <w:marTop w:val="0"/>
      <w:marBottom w:val="0"/>
      <w:divBdr>
        <w:top w:val="none" w:sz="0" w:space="0" w:color="auto"/>
        <w:left w:val="none" w:sz="0" w:space="0" w:color="auto"/>
        <w:bottom w:val="none" w:sz="0" w:space="0" w:color="auto"/>
        <w:right w:val="none" w:sz="0" w:space="0" w:color="auto"/>
      </w:divBdr>
    </w:div>
    <w:div w:id="366220765">
      <w:bodyDiv w:val="1"/>
      <w:marLeft w:val="0"/>
      <w:marRight w:val="0"/>
      <w:marTop w:val="0"/>
      <w:marBottom w:val="0"/>
      <w:divBdr>
        <w:top w:val="none" w:sz="0" w:space="0" w:color="auto"/>
        <w:left w:val="none" w:sz="0" w:space="0" w:color="auto"/>
        <w:bottom w:val="none" w:sz="0" w:space="0" w:color="auto"/>
        <w:right w:val="none" w:sz="0" w:space="0" w:color="auto"/>
      </w:divBdr>
    </w:div>
    <w:div w:id="402413386">
      <w:bodyDiv w:val="1"/>
      <w:marLeft w:val="0"/>
      <w:marRight w:val="0"/>
      <w:marTop w:val="0"/>
      <w:marBottom w:val="0"/>
      <w:divBdr>
        <w:top w:val="none" w:sz="0" w:space="0" w:color="auto"/>
        <w:left w:val="none" w:sz="0" w:space="0" w:color="auto"/>
        <w:bottom w:val="none" w:sz="0" w:space="0" w:color="auto"/>
        <w:right w:val="none" w:sz="0" w:space="0" w:color="auto"/>
      </w:divBdr>
    </w:div>
    <w:div w:id="406920858">
      <w:bodyDiv w:val="1"/>
      <w:marLeft w:val="0"/>
      <w:marRight w:val="0"/>
      <w:marTop w:val="0"/>
      <w:marBottom w:val="0"/>
      <w:divBdr>
        <w:top w:val="none" w:sz="0" w:space="0" w:color="auto"/>
        <w:left w:val="none" w:sz="0" w:space="0" w:color="auto"/>
        <w:bottom w:val="none" w:sz="0" w:space="0" w:color="auto"/>
        <w:right w:val="none" w:sz="0" w:space="0" w:color="auto"/>
      </w:divBdr>
    </w:div>
    <w:div w:id="420298194">
      <w:bodyDiv w:val="1"/>
      <w:marLeft w:val="0"/>
      <w:marRight w:val="0"/>
      <w:marTop w:val="0"/>
      <w:marBottom w:val="0"/>
      <w:divBdr>
        <w:top w:val="none" w:sz="0" w:space="0" w:color="auto"/>
        <w:left w:val="none" w:sz="0" w:space="0" w:color="auto"/>
        <w:bottom w:val="none" w:sz="0" w:space="0" w:color="auto"/>
        <w:right w:val="none" w:sz="0" w:space="0" w:color="auto"/>
      </w:divBdr>
    </w:div>
    <w:div w:id="424810776">
      <w:bodyDiv w:val="1"/>
      <w:marLeft w:val="0"/>
      <w:marRight w:val="0"/>
      <w:marTop w:val="0"/>
      <w:marBottom w:val="0"/>
      <w:divBdr>
        <w:top w:val="none" w:sz="0" w:space="0" w:color="auto"/>
        <w:left w:val="none" w:sz="0" w:space="0" w:color="auto"/>
        <w:bottom w:val="none" w:sz="0" w:space="0" w:color="auto"/>
        <w:right w:val="none" w:sz="0" w:space="0" w:color="auto"/>
      </w:divBdr>
      <w:divsChild>
        <w:div w:id="409356397">
          <w:marLeft w:val="0"/>
          <w:marRight w:val="0"/>
          <w:marTop w:val="0"/>
          <w:marBottom w:val="0"/>
          <w:divBdr>
            <w:top w:val="none" w:sz="0" w:space="0" w:color="auto"/>
            <w:left w:val="none" w:sz="0" w:space="0" w:color="auto"/>
            <w:bottom w:val="none" w:sz="0" w:space="0" w:color="auto"/>
            <w:right w:val="none" w:sz="0" w:space="0" w:color="auto"/>
          </w:divBdr>
          <w:divsChild>
            <w:div w:id="163899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8480">
      <w:bodyDiv w:val="1"/>
      <w:marLeft w:val="0"/>
      <w:marRight w:val="0"/>
      <w:marTop w:val="0"/>
      <w:marBottom w:val="0"/>
      <w:divBdr>
        <w:top w:val="none" w:sz="0" w:space="0" w:color="auto"/>
        <w:left w:val="none" w:sz="0" w:space="0" w:color="auto"/>
        <w:bottom w:val="none" w:sz="0" w:space="0" w:color="auto"/>
        <w:right w:val="none" w:sz="0" w:space="0" w:color="auto"/>
      </w:divBdr>
    </w:div>
    <w:div w:id="469371012">
      <w:bodyDiv w:val="1"/>
      <w:marLeft w:val="0"/>
      <w:marRight w:val="0"/>
      <w:marTop w:val="0"/>
      <w:marBottom w:val="0"/>
      <w:divBdr>
        <w:top w:val="none" w:sz="0" w:space="0" w:color="auto"/>
        <w:left w:val="none" w:sz="0" w:space="0" w:color="auto"/>
        <w:bottom w:val="none" w:sz="0" w:space="0" w:color="auto"/>
        <w:right w:val="none" w:sz="0" w:space="0" w:color="auto"/>
      </w:divBdr>
      <w:divsChild>
        <w:div w:id="106387509">
          <w:marLeft w:val="0"/>
          <w:marRight w:val="0"/>
          <w:marTop w:val="0"/>
          <w:marBottom w:val="0"/>
          <w:divBdr>
            <w:top w:val="none" w:sz="0" w:space="0" w:color="auto"/>
            <w:left w:val="none" w:sz="0" w:space="0" w:color="auto"/>
            <w:bottom w:val="none" w:sz="0" w:space="0" w:color="auto"/>
            <w:right w:val="none" w:sz="0" w:space="0" w:color="auto"/>
          </w:divBdr>
          <w:divsChild>
            <w:div w:id="16588609">
              <w:marLeft w:val="0"/>
              <w:marRight w:val="0"/>
              <w:marTop w:val="0"/>
              <w:marBottom w:val="0"/>
              <w:divBdr>
                <w:top w:val="none" w:sz="0" w:space="0" w:color="auto"/>
                <w:left w:val="none" w:sz="0" w:space="0" w:color="auto"/>
                <w:bottom w:val="none" w:sz="0" w:space="0" w:color="auto"/>
                <w:right w:val="none" w:sz="0" w:space="0" w:color="auto"/>
              </w:divBdr>
            </w:div>
            <w:div w:id="576138804">
              <w:marLeft w:val="0"/>
              <w:marRight w:val="0"/>
              <w:marTop w:val="0"/>
              <w:marBottom w:val="0"/>
              <w:divBdr>
                <w:top w:val="none" w:sz="0" w:space="0" w:color="auto"/>
                <w:left w:val="none" w:sz="0" w:space="0" w:color="auto"/>
                <w:bottom w:val="none" w:sz="0" w:space="0" w:color="auto"/>
                <w:right w:val="none" w:sz="0" w:space="0" w:color="auto"/>
              </w:divBdr>
              <w:divsChild>
                <w:div w:id="2006275462">
                  <w:marLeft w:val="0"/>
                  <w:marRight w:val="0"/>
                  <w:marTop w:val="0"/>
                  <w:marBottom w:val="0"/>
                  <w:divBdr>
                    <w:top w:val="none" w:sz="0" w:space="0" w:color="auto"/>
                    <w:left w:val="none" w:sz="0" w:space="0" w:color="auto"/>
                    <w:bottom w:val="none" w:sz="0" w:space="0" w:color="auto"/>
                    <w:right w:val="none" w:sz="0" w:space="0" w:color="auto"/>
                  </w:divBdr>
                  <w:divsChild>
                    <w:div w:id="43614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729047">
      <w:bodyDiv w:val="1"/>
      <w:marLeft w:val="0"/>
      <w:marRight w:val="0"/>
      <w:marTop w:val="0"/>
      <w:marBottom w:val="0"/>
      <w:divBdr>
        <w:top w:val="none" w:sz="0" w:space="0" w:color="auto"/>
        <w:left w:val="none" w:sz="0" w:space="0" w:color="auto"/>
        <w:bottom w:val="none" w:sz="0" w:space="0" w:color="auto"/>
        <w:right w:val="none" w:sz="0" w:space="0" w:color="auto"/>
      </w:divBdr>
    </w:div>
    <w:div w:id="567619107">
      <w:bodyDiv w:val="1"/>
      <w:marLeft w:val="0"/>
      <w:marRight w:val="0"/>
      <w:marTop w:val="0"/>
      <w:marBottom w:val="0"/>
      <w:divBdr>
        <w:top w:val="none" w:sz="0" w:space="0" w:color="auto"/>
        <w:left w:val="none" w:sz="0" w:space="0" w:color="auto"/>
        <w:bottom w:val="none" w:sz="0" w:space="0" w:color="auto"/>
        <w:right w:val="none" w:sz="0" w:space="0" w:color="auto"/>
      </w:divBdr>
    </w:div>
    <w:div w:id="597176125">
      <w:bodyDiv w:val="1"/>
      <w:marLeft w:val="0"/>
      <w:marRight w:val="0"/>
      <w:marTop w:val="0"/>
      <w:marBottom w:val="0"/>
      <w:divBdr>
        <w:top w:val="none" w:sz="0" w:space="0" w:color="auto"/>
        <w:left w:val="none" w:sz="0" w:space="0" w:color="auto"/>
        <w:bottom w:val="none" w:sz="0" w:space="0" w:color="auto"/>
        <w:right w:val="none" w:sz="0" w:space="0" w:color="auto"/>
      </w:divBdr>
    </w:div>
    <w:div w:id="623314512">
      <w:bodyDiv w:val="1"/>
      <w:marLeft w:val="0"/>
      <w:marRight w:val="0"/>
      <w:marTop w:val="0"/>
      <w:marBottom w:val="0"/>
      <w:divBdr>
        <w:top w:val="none" w:sz="0" w:space="0" w:color="auto"/>
        <w:left w:val="none" w:sz="0" w:space="0" w:color="auto"/>
        <w:bottom w:val="none" w:sz="0" w:space="0" w:color="auto"/>
        <w:right w:val="none" w:sz="0" w:space="0" w:color="auto"/>
      </w:divBdr>
      <w:divsChild>
        <w:div w:id="466820651">
          <w:marLeft w:val="0"/>
          <w:marRight w:val="0"/>
          <w:marTop w:val="0"/>
          <w:marBottom w:val="0"/>
          <w:divBdr>
            <w:top w:val="none" w:sz="0" w:space="0" w:color="auto"/>
            <w:left w:val="none" w:sz="0" w:space="0" w:color="auto"/>
            <w:bottom w:val="none" w:sz="0" w:space="0" w:color="auto"/>
            <w:right w:val="none" w:sz="0" w:space="0" w:color="auto"/>
          </w:divBdr>
          <w:divsChild>
            <w:div w:id="152648922">
              <w:marLeft w:val="0"/>
              <w:marRight w:val="0"/>
              <w:marTop w:val="0"/>
              <w:marBottom w:val="0"/>
              <w:divBdr>
                <w:top w:val="none" w:sz="0" w:space="0" w:color="auto"/>
                <w:left w:val="none" w:sz="0" w:space="0" w:color="auto"/>
                <w:bottom w:val="none" w:sz="0" w:space="0" w:color="auto"/>
                <w:right w:val="none" w:sz="0" w:space="0" w:color="auto"/>
              </w:divBdr>
            </w:div>
          </w:divsChild>
        </w:div>
        <w:div w:id="905608184">
          <w:marLeft w:val="0"/>
          <w:marRight w:val="0"/>
          <w:marTop w:val="0"/>
          <w:marBottom w:val="0"/>
          <w:divBdr>
            <w:top w:val="none" w:sz="0" w:space="0" w:color="auto"/>
            <w:left w:val="none" w:sz="0" w:space="0" w:color="auto"/>
            <w:bottom w:val="none" w:sz="0" w:space="0" w:color="auto"/>
            <w:right w:val="none" w:sz="0" w:space="0" w:color="auto"/>
          </w:divBdr>
          <w:divsChild>
            <w:div w:id="549654891">
              <w:marLeft w:val="0"/>
              <w:marRight w:val="0"/>
              <w:marTop w:val="0"/>
              <w:marBottom w:val="0"/>
              <w:divBdr>
                <w:top w:val="none" w:sz="0" w:space="0" w:color="auto"/>
                <w:left w:val="none" w:sz="0" w:space="0" w:color="auto"/>
                <w:bottom w:val="none" w:sz="0" w:space="0" w:color="auto"/>
                <w:right w:val="none" w:sz="0" w:space="0" w:color="auto"/>
              </w:divBdr>
            </w:div>
          </w:divsChild>
        </w:div>
        <w:div w:id="1199005105">
          <w:marLeft w:val="0"/>
          <w:marRight w:val="0"/>
          <w:marTop w:val="0"/>
          <w:marBottom w:val="0"/>
          <w:divBdr>
            <w:top w:val="none" w:sz="0" w:space="0" w:color="auto"/>
            <w:left w:val="none" w:sz="0" w:space="0" w:color="auto"/>
            <w:bottom w:val="none" w:sz="0" w:space="0" w:color="auto"/>
            <w:right w:val="none" w:sz="0" w:space="0" w:color="auto"/>
          </w:divBdr>
          <w:divsChild>
            <w:div w:id="139923782">
              <w:marLeft w:val="0"/>
              <w:marRight w:val="0"/>
              <w:marTop w:val="0"/>
              <w:marBottom w:val="0"/>
              <w:divBdr>
                <w:top w:val="none" w:sz="0" w:space="0" w:color="auto"/>
                <w:left w:val="none" w:sz="0" w:space="0" w:color="auto"/>
                <w:bottom w:val="none" w:sz="0" w:space="0" w:color="auto"/>
                <w:right w:val="none" w:sz="0" w:space="0" w:color="auto"/>
              </w:divBdr>
            </w:div>
          </w:divsChild>
        </w:div>
        <w:div w:id="1237478171">
          <w:marLeft w:val="0"/>
          <w:marRight w:val="0"/>
          <w:marTop w:val="0"/>
          <w:marBottom w:val="0"/>
          <w:divBdr>
            <w:top w:val="none" w:sz="0" w:space="0" w:color="auto"/>
            <w:left w:val="none" w:sz="0" w:space="0" w:color="auto"/>
            <w:bottom w:val="none" w:sz="0" w:space="0" w:color="auto"/>
            <w:right w:val="none" w:sz="0" w:space="0" w:color="auto"/>
          </w:divBdr>
          <w:divsChild>
            <w:div w:id="630671864">
              <w:marLeft w:val="0"/>
              <w:marRight w:val="0"/>
              <w:marTop w:val="0"/>
              <w:marBottom w:val="0"/>
              <w:divBdr>
                <w:top w:val="none" w:sz="0" w:space="0" w:color="auto"/>
                <w:left w:val="none" w:sz="0" w:space="0" w:color="auto"/>
                <w:bottom w:val="none" w:sz="0" w:space="0" w:color="auto"/>
                <w:right w:val="none" w:sz="0" w:space="0" w:color="auto"/>
              </w:divBdr>
            </w:div>
          </w:divsChild>
        </w:div>
        <w:div w:id="2057924547">
          <w:marLeft w:val="0"/>
          <w:marRight w:val="0"/>
          <w:marTop w:val="0"/>
          <w:marBottom w:val="0"/>
          <w:divBdr>
            <w:top w:val="none" w:sz="0" w:space="0" w:color="auto"/>
            <w:left w:val="none" w:sz="0" w:space="0" w:color="auto"/>
            <w:bottom w:val="none" w:sz="0" w:space="0" w:color="auto"/>
            <w:right w:val="none" w:sz="0" w:space="0" w:color="auto"/>
          </w:divBdr>
          <w:divsChild>
            <w:div w:id="164392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506594">
      <w:bodyDiv w:val="1"/>
      <w:marLeft w:val="0"/>
      <w:marRight w:val="0"/>
      <w:marTop w:val="0"/>
      <w:marBottom w:val="0"/>
      <w:divBdr>
        <w:top w:val="none" w:sz="0" w:space="0" w:color="auto"/>
        <w:left w:val="none" w:sz="0" w:space="0" w:color="auto"/>
        <w:bottom w:val="none" w:sz="0" w:space="0" w:color="auto"/>
        <w:right w:val="none" w:sz="0" w:space="0" w:color="auto"/>
      </w:divBdr>
    </w:div>
    <w:div w:id="695732497">
      <w:bodyDiv w:val="1"/>
      <w:marLeft w:val="0"/>
      <w:marRight w:val="0"/>
      <w:marTop w:val="0"/>
      <w:marBottom w:val="0"/>
      <w:divBdr>
        <w:top w:val="none" w:sz="0" w:space="0" w:color="auto"/>
        <w:left w:val="none" w:sz="0" w:space="0" w:color="auto"/>
        <w:bottom w:val="none" w:sz="0" w:space="0" w:color="auto"/>
        <w:right w:val="none" w:sz="0" w:space="0" w:color="auto"/>
      </w:divBdr>
      <w:divsChild>
        <w:div w:id="369231576">
          <w:marLeft w:val="0"/>
          <w:marRight w:val="0"/>
          <w:marTop w:val="0"/>
          <w:marBottom w:val="0"/>
          <w:divBdr>
            <w:top w:val="none" w:sz="0" w:space="0" w:color="auto"/>
            <w:left w:val="none" w:sz="0" w:space="0" w:color="auto"/>
            <w:bottom w:val="none" w:sz="0" w:space="0" w:color="auto"/>
            <w:right w:val="none" w:sz="0" w:space="0" w:color="auto"/>
          </w:divBdr>
          <w:divsChild>
            <w:div w:id="499004313">
              <w:marLeft w:val="0"/>
              <w:marRight w:val="0"/>
              <w:marTop w:val="0"/>
              <w:marBottom w:val="0"/>
              <w:divBdr>
                <w:top w:val="none" w:sz="0" w:space="0" w:color="auto"/>
                <w:left w:val="none" w:sz="0" w:space="0" w:color="auto"/>
                <w:bottom w:val="none" w:sz="0" w:space="0" w:color="auto"/>
                <w:right w:val="none" w:sz="0" w:space="0" w:color="auto"/>
              </w:divBdr>
              <w:divsChild>
                <w:div w:id="876626546">
                  <w:marLeft w:val="0"/>
                  <w:marRight w:val="0"/>
                  <w:marTop w:val="0"/>
                  <w:marBottom w:val="0"/>
                  <w:divBdr>
                    <w:top w:val="none" w:sz="0" w:space="0" w:color="auto"/>
                    <w:left w:val="none" w:sz="0" w:space="0" w:color="auto"/>
                    <w:bottom w:val="none" w:sz="0" w:space="0" w:color="auto"/>
                    <w:right w:val="none" w:sz="0" w:space="0" w:color="auto"/>
                  </w:divBdr>
                  <w:divsChild>
                    <w:div w:id="11888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75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40565">
      <w:bodyDiv w:val="1"/>
      <w:marLeft w:val="0"/>
      <w:marRight w:val="0"/>
      <w:marTop w:val="0"/>
      <w:marBottom w:val="0"/>
      <w:divBdr>
        <w:top w:val="none" w:sz="0" w:space="0" w:color="auto"/>
        <w:left w:val="none" w:sz="0" w:space="0" w:color="auto"/>
        <w:bottom w:val="none" w:sz="0" w:space="0" w:color="auto"/>
        <w:right w:val="none" w:sz="0" w:space="0" w:color="auto"/>
      </w:divBdr>
      <w:divsChild>
        <w:div w:id="1202209287">
          <w:marLeft w:val="0"/>
          <w:marRight w:val="0"/>
          <w:marTop w:val="0"/>
          <w:marBottom w:val="0"/>
          <w:divBdr>
            <w:top w:val="none" w:sz="0" w:space="0" w:color="auto"/>
            <w:left w:val="none" w:sz="0" w:space="0" w:color="auto"/>
            <w:bottom w:val="none" w:sz="0" w:space="0" w:color="auto"/>
            <w:right w:val="none" w:sz="0" w:space="0" w:color="auto"/>
          </w:divBdr>
          <w:divsChild>
            <w:div w:id="163421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75369">
      <w:bodyDiv w:val="1"/>
      <w:marLeft w:val="0"/>
      <w:marRight w:val="0"/>
      <w:marTop w:val="0"/>
      <w:marBottom w:val="0"/>
      <w:divBdr>
        <w:top w:val="none" w:sz="0" w:space="0" w:color="auto"/>
        <w:left w:val="none" w:sz="0" w:space="0" w:color="auto"/>
        <w:bottom w:val="none" w:sz="0" w:space="0" w:color="auto"/>
        <w:right w:val="none" w:sz="0" w:space="0" w:color="auto"/>
      </w:divBdr>
    </w:div>
    <w:div w:id="752822299">
      <w:bodyDiv w:val="1"/>
      <w:marLeft w:val="0"/>
      <w:marRight w:val="0"/>
      <w:marTop w:val="0"/>
      <w:marBottom w:val="0"/>
      <w:divBdr>
        <w:top w:val="none" w:sz="0" w:space="0" w:color="auto"/>
        <w:left w:val="none" w:sz="0" w:space="0" w:color="auto"/>
        <w:bottom w:val="none" w:sz="0" w:space="0" w:color="auto"/>
        <w:right w:val="none" w:sz="0" w:space="0" w:color="auto"/>
      </w:divBdr>
      <w:divsChild>
        <w:div w:id="1834102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860879">
      <w:bodyDiv w:val="1"/>
      <w:marLeft w:val="0"/>
      <w:marRight w:val="0"/>
      <w:marTop w:val="0"/>
      <w:marBottom w:val="0"/>
      <w:divBdr>
        <w:top w:val="none" w:sz="0" w:space="0" w:color="auto"/>
        <w:left w:val="none" w:sz="0" w:space="0" w:color="auto"/>
        <w:bottom w:val="none" w:sz="0" w:space="0" w:color="auto"/>
        <w:right w:val="none" w:sz="0" w:space="0" w:color="auto"/>
      </w:divBdr>
    </w:div>
    <w:div w:id="757486912">
      <w:bodyDiv w:val="1"/>
      <w:marLeft w:val="0"/>
      <w:marRight w:val="0"/>
      <w:marTop w:val="0"/>
      <w:marBottom w:val="0"/>
      <w:divBdr>
        <w:top w:val="none" w:sz="0" w:space="0" w:color="auto"/>
        <w:left w:val="none" w:sz="0" w:space="0" w:color="auto"/>
        <w:bottom w:val="none" w:sz="0" w:space="0" w:color="auto"/>
        <w:right w:val="none" w:sz="0" w:space="0" w:color="auto"/>
      </w:divBdr>
    </w:div>
    <w:div w:id="833447997">
      <w:bodyDiv w:val="1"/>
      <w:marLeft w:val="0"/>
      <w:marRight w:val="0"/>
      <w:marTop w:val="0"/>
      <w:marBottom w:val="0"/>
      <w:divBdr>
        <w:top w:val="none" w:sz="0" w:space="0" w:color="auto"/>
        <w:left w:val="none" w:sz="0" w:space="0" w:color="auto"/>
        <w:bottom w:val="none" w:sz="0" w:space="0" w:color="auto"/>
        <w:right w:val="none" w:sz="0" w:space="0" w:color="auto"/>
      </w:divBdr>
    </w:div>
    <w:div w:id="842164416">
      <w:bodyDiv w:val="1"/>
      <w:marLeft w:val="0"/>
      <w:marRight w:val="0"/>
      <w:marTop w:val="0"/>
      <w:marBottom w:val="0"/>
      <w:divBdr>
        <w:top w:val="none" w:sz="0" w:space="0" w:color="auto"/>
        <w:left w:val="none" w:sz="0" w:space="0" w:color="auto"/>
        <w:bottom w:val="none" w:sz="0" w:space="0" w:color="auto"/>
        <w:right w:val="none" w:sz="0" w:space="0" w:color="auto"/>
      </w:divBdr>
    </w:div>
    <w:div w:id="850684132">
      <w:bodyDiv w:val="1"/>
      <w:marLeft w:val="0"/>
      <w:marRight w:val="0"/>
      <w:marTop w:val="0"/>
      <w:marBottom w:val="0"/>
      <w:divBdr>
        <w:top w:val="none" w:sz="0" w:space="0" w:color="auto"/>
        <w:left w:val="none" w:sz="0" w:space="0" w:color="auto"/>
        <w:bottom w:val="none" w:sz="0" w:space="0" w:color="auto"/>
        <w:right w:val="none" w:sz="0" w:space="0" w:color="auto"/>
      </w:divBdr>
      <w:divsChild>
        <w:div w:id="1702709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1139143">
      <w:bodyDiv w:val="1"/>
      <w:marLeft w:val="0"/>
      <w:marRight w:val="0"/>
      <w:marTop w:val="0"/>
      <w:marBottom w:val="0"/>
      <w:divBdr>
        <w:top w:val="none" w:sz="0" w:space="0" w:color="auto"/>
        <w:left w:val="none" w:sz="0" w:space="0" w:color="auto"/>
        <w:bottom w:val="none" w:sz="0" w:space="0" w:color="auto"/>
        <w:right w:val="none" w:sz="0" w:space="0" w:color="auto"/>
      </w:divBdr>
    </w:div>
    <w:div w:id="881285363">
      <w:bodyDiv w:val="1"/>
      <w:marLeft w:val="0"/>
      <w:marRight w:val="0"/>
      <w:marTop w:val="0"/>
      <w:marBottom w:val="0"/>
      <w:divBdr>
        <w:top w:val="none" w:sz="0" w:space="0" w:color="auto"/>
        <w:left w:val="none" w:sz="0" w:space="0" w:color="auto"/>
        <w:bottom w:val="none" w:sz="0" w:space="0" w:color="auto"/>
        <w:right w:val="none" w:sz="0" w:space="0" w:color="auto"/>
      </w:divBdr>
    </w:div>
    <w:div w:id="886574295">
      <w:bodyDiv w:val="1"/>
      <w:marLeft w:val="0"/>
      <w:marRight w:val="0"/>
      <w:marTop w:val="0"/>
      <w:marBottom w:val="0"/>
      <w:divBdr>
        <w:top w:val="none" w:sz="0" w:space="0" w:color="auto"/>
        <w:left w:val="none" w:sz="0" w:space="0" w:color="auto"/>
        <w:bottom w:val="none" w:sz="0" w:space="0" w:color="auto"/>
        <w:right w:val="none" w:sz="0" w:space="0" w:color="auto"/>
      </w:divBdr>
      <w:divsChild>
        <w:div w:id="194314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503175">
      <w:bodyDiv w:val="1"/>
      <w:marLeft w:val="0"/>
      <w:marRight w:val="0"/>
      <w:marTop w:val="0"/>
      <w:marBottom w:val="0"/>
      <w:divBdr>
        <w:top w:val="none" w:sz="0" w:space="0" w:color="auto"/>
        <w:left w:val="none" w:sz="0" w:space="0" w:color="auto"/>
        <w:bottom w:val="none" w:sz="0" w:space="0" w:color="auto"/>
        <w:right w:val="none" w:sz="0" w:space="0" w:color="auto"/>
      </w:divBdr>
    </w:div>
    <w:div w:id="899252041">
      <w:bodyDiv w:val="1"/>
      <w:marLeft w:val="0"/>
      <w:marRight w:val="0"/>
      <w:marTop w:val="0"/>
      <w:marBottom w:val="0"/>
      <w:divBdr>
        <w:top w:val="none" w:sz="0" w:space="0" w:color="auto"/>
        <w:left w:val="none" w:sz="0" w:space="0" w:color="auto"/>
        <w:bottom w:val="none" w:sz="0" w:space="0" w:color="auto"/>
        <w:right w:val="none" w:sz="0" w:space="0" w:color="auto"/>
      </w:divBdr>
    </w:div>
    <w:div w:id="920870185">
      <w:bodyDiv w:val="1"/>
      <w:marLeft w:val="0"/>
      <w:marRight w:val="0"/>
      <w:marTop w:val="0"/>
      <w:marBottom w:val="0"/>
      <w:divBdr>
        <w:top w:val="none" w:sz="0" w:space="0" w:color="auto"/>
        <w:left w:val="none" w:sz="0" w:space="0" w:color="auto"/>
        <w:bottom w:val="none" w:sz="0" w:space="0" w:color="auto"/>
        <w:right w:val="none" w:sz="0" w:space="0" w:color="auto"/>
      </w:divBdr>
      <w:divsChild>
        <w:div w:id="1870950292">
          <w:marLeft w:val="0"/>
          <w:marRight w:val="0"/>
          <w:marTop w:val="0"/>
          <w:marBottom w:val="0"/>
          <w:divBdr>
            <w:top w:val="none" w:sz="0" w:space="0" w:color="auto"/>
            <w:left w:val="none" w:sz="0" w:space="0" w:color="auto"/>
            <w:bottom w:val="none" w:sz="0" w:space="0" w:color="auto"/>
            <w:right w:val="none" w:sz="0" w:space="0" w:color="auto"/>
          </w:divBdr>
          <w:divsChild>
            <w:div w:id="248198247">
              <w:marLeft w:val="0"/>
              <w:marRight w:val="0"/>
              <w:marTop w:val="0"/>
              <w:marBottom w:val="0"/>
              <w:divBdr>
                <w:top w:val="none" w:sz="0" w:space="0" w:color="auto"/>
                <w:left w:val="none" w:sz="0" w:space="0" w:color="auto"/>
                <w:bottom w:val="none" w:sz="0" w:space="0" w:color="auto"/>
                <w:right w:val="none" w:sz="0" w:space="0" w:color="auto"/>
              </w:divBdr>
              <w:divsChild>
                <w:div w:id="1740707348">
                  <w:marLeft w:val="0"/>
                  <w:marRight w:val="0"/>
                  <w:marTop w:val="0"/>
                  <w:marBottom w:val="0"/>
                  <w:divBdr>
                    <w:top w:val="none" w:sz="0" w:space="0" w:color="auto"/>
                    <w:left w:val="none" w:sz="0" w:space="0" w:color="auto"/>
                    <w:bottom w:val="none" w:sz="0" w:space="0" w:color="auto"/>
                    <w:right w:val="none" w:sz="0" w:space="0" w:color="auto"/>
                  </w:divBdr>
                  <w:divsChild>
                    <w:div w:id="1225069862">
                      <w:marLeft w:val="0"/>
                      <w:marRight w:val="0"/>
                      <w:marTop w:val="0"/>
                      <w:marBottom w:val="0"/>
                      <w:divBdr>
                        <w:top w:val="none" w:sz="0" w:space="0" w:color="auto"/>
                        <w:left w:val="none" w:sz="0" w:space="0" w:color="auto"/>
                        <w:bottom w:val="none" w:sz="0" w:space="0" w:color="auto"/>
                        <w:right w:val="none" w:sz="0" w:space="0" w:color="auto"/>
                      </w:divBdr>
                      <w:divsChild>
                        <w:div w:id="1853449735">
                          <w:marLeft w:val="0"/>
                          <w:marRight w:val="0"/>
                          <w:marTop w:val="0"/>
                          <w:marBottom w:val="0"/>
                          <w:divBdr>
                            <w:top w:val="none" w:sz="0" w:space="0" w:color="auto"/>
                            <w:left w:val="none" w:sz="0" w:space="0" w:color="auto"/>
                            <w:bottom w:val="none" w:sz="0" w:space="0" w:color="auto"/>
                            <w:right w:val="none" w:sz="0" w:space="0" w:color="auto"/>
                          </w:divBdr>
                        </w:div>
                      </w:divsChild>
                    </w:div>
                    <w:div w:id="1424298235">
                      <w:marLeft w:val="0"/>
                      <w:marRight w:val="0"/>
                      <w:marTop w:val="0"/>
                      <w:marBottom w:val="0"/>
                      <w:divBdr>
                        <w:top w:val="none" w:sz="0" w:space="0" w:color="auto"/>
                        <w:left w:val="none" w:sz="0" w:space="0" w:color="auto"/>
                        <w:bottom w:val="none" w:sz="0" w:space="0" w:color="auto"/>
                        <w:right w:val="none" w:sz="0" w:space="0" w:color="auto"/>
                      </w:divBdr>
                      <w:divsChild>
                        <w:div w:id="1440102536">
                          <w:marLeft w:val="0"/>
                          <w:marRight w:val="0"/>
                          <w:marTop w:val="0"/>
                          <w:marBottom w:val="0"/>
                          <w:divBdr>
                            <w:top w:val="none" w:sz="0" w:space="0" w:color="auto"/>
                            <w:left w:val="none" w:sz="0" w:space="0" w:color="auto"/>
                            <w:bottom w:val="none" w:sz="0" w:space="0" w:color="auto"/>
                            <w:right w:val="none" w:sz="0" w:space="0" w:color="auto"/>
                          </w:divBdr>
                          <w:divsChild>
                            <w:div w:id="822429126">
                              <w:marLeft w:val="0"/>
                              <w:marRight w:val="0"/>
                              <w:marTop w:val="0"/>
                              <w:marBottom w:val="0"/>
                              <w:divBdr>
                                <w:top w:val="none" w:sz="0" w:space="0" w:color="auto"/>
                                <w:left w:val="none" w:sz="0" w:space="0" w:color="auto"/>
                                <w:bottom w:val="none" w:sz="0" w:space="0" w:color="auto"/>
                                <w:right w:val="none" w:sz="0" w:space="0" w:color="auto"/>
                              </w:divBdr>
                              <w:divsChild>
                                <w:div w:id="1948124315">
                                  <w:marLeft w:val="0"/>
                                  <w:marRight w:val="0"/>
                                  <w:marTop w:val="0"/>
                                  <w:marBottom w:val="0"/>
                                  <w:divBdr>
                                    <w:top w:val="none" w:sz="0" w:space="0" w:color="auto"/>
                                    <w:left w:val="none" w:sz="0" w:space="0" w:color="auto"/>
                                    <w:bottom w:val="none" w:sz="0" w:space="0" w:color="auto"/>
                                    <w:right w:val="none" w:sz="0" w:space="0" w:color="auto"/>
                                  </w:divBdr>
                                  <w:divsChild>
                                    <w:div w:id="1453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6811338">
      <w:bodyDiv w:val="1"/>
      <w:marLeft w:val="0"/>
      <w:marRight w:val="0"/>
      <w:marTop w:val="0"/>
      <w:marBottom w:val="0"/>
      <w:divBdr>
        <w:top w:val="none" w:sz="0" w:space="0" w:color="auto"/>
        <w:left w:val="none" w:sz="0" w:space="0" w:color="auto"/>
        <w:bottom w:val="none" w:sz="0" w:space="0" w:color="auto"/>
        <w:right w:val="none" w:sz="0" w:space="0" w:color="auto"/>
      </w:divBdr>
    </w:div>
    <w:div w:id="957106805">
      <w:bodyDiv w:val="1"/>
      <w:marLeft w:val="0"/>
      <w:marRight w:val="0"/>
      <w:marTop w:val="0"/>
      <w:marBottom w:val="0"/>
      <w:divBdr>
        <w:top w:val="none" w:sz="0" w:space="0" w:color="auto"/>
        <w:left w:val="none" w:sz="0" w:space="0" w:color="auto"/>
        <w:bottom w:val="none" w:sz="0" w:space="0" w:color="auto"/>
        <w:right w:val="none" w:sz="0" w:space="0" w:color="auto"/>
      </w:divBdr>
      <w:divsChild>
        <w:div w:id="1436947232">
          <w:marLeft w:val="0"/>
          <w:marRight w:val="0"/>
          <w:marTop w:val="0"/>
          <w:marBottom w:val="0"/>
          <w:divBdr>
            <w:top w:val="none" w:sz="0" w:space="0" w:color="auto"/>
            <w:left w:val="none" w:sz="0" w:space="0" w:color="auto"/>
            <w:bottom w:val="none" w:sz="0" w:space="0" w:color="auto"/>
            <w:right w:val="none" w:sz="0" w:space="0" w:color="auto"/>
          </w:divBdr>
          <w:divsChild>
            <w:div w:id="648479516">
              <w:marLeft w:val="0"/>
              <w:marRight w:val="0"/>
              <w:marTop w:val="0"/>
              <w:marBottom w:val="0"/>
              <w:divBdr>
                <w:top w:val="none" w:sz="0" w:space="0" w:color="auto"/>
                <w:left w:val="none" w:sz="0" w:space="0" w:color="auto"/>
                <w:bottom w:val="none" w:sz="0" w:space="0" w:color="auto"/>
                <w:right w:val="none" w:sz="0" w:space="0" w:color="auto"/>
              </w:divBdr>
              <w:divsChild>
                <w:div w:id="1212116363">
                  <w:marLeft w:val="0"/>
                  <w:marRight w:val="0"/>
                  <w:marTop w:val="0"/>
                  <w:marBottom w:val="0"/>
                  <w:divBdr>
                    <w:top w:val="none" w:sz="0" w:space="0" w:color="auto"/>
                    <w:left w:val="none" w:sz="0" w:space="0" w:color="auto"/>
                    <w:bottom w:val="none" w:sz="0" w:space="0" w:color="auto"/>
                    <w:right w:val="none" w:sz="0" w:space="0" w:color="auto"/>
                  </w:divBdr>
                  <w:divsChild>
                    <w:div w:id="425464228">
                      <w:marLeft w:val="0"/>
                      <w:marRight w:val="0"/>
                      <w:marTop w:val="0"/>
                      <w:marBottom w:val="0"/>
                      <w:divBdr>
                        <w:top w:val="none" w:sz="0" w:space="0" w:color="auto"/>
                        <w:left w:val="none" w:sz="0" w:space="0" w:color="auto"/>
                        <w:bottom w:val="none" w:sz="0" w:space="0" w:color="auto"/>
                        <w:right w:val="none" w:sz="0" w:space="0" w:color="auto"/>
                      </w:divBdr>
                      <w:divsChild>
                        <w:div w:id="1998225324">
                          <w:marLeft w:val="0"/>
                          <w:marRight w:val="0"/>
                          <w:marTop w:val="0"/>
                          <w:marBottom w:val="0"/>
                          <w:divBdr>
                            <w:top w:val="none" w:sz="0" w:space="0" w:color="auto"/>
                            <w:left w:val="none" w:sz="0" w:space="0" w:color="auto"/>
                            <w:bottom w:val="none" w:sz="0" w:space="0" w:color="auto"/>
                            <w:right w:val="none" w:sz="0" w:space="0" w:color="auto"/>
                          </w:divBdr>
                        </w:div>
                      </w:divsChild>
                    </w:div>
                    <w:div w:id="1352488896">
                      <w:marLeft w:val="0"/>
                      <w:marRight w:val="0"/>
                      <w:marTop w:val="0"/>
                      <w:marBottom w:val="0"/>
                      <w:divBdr>
                        <w:top w:val="none" w:sz="0" w:space="0" w:color="auto"/>
                        <w:left w:val="none" w:sz="0" w:space="0" w:color="auto"/>
                        <w:bottom w:val="none" w:sz="0" w:space="0" w:color="auto"/>
                        <w:right w:val="none" w:sz="0" w:space="0" w:color="auto"/>
                      </w:divBdr>
                      <w:divsChild>
                        <w:div w:id="1164541199">
                          <w:marLeft w:val="0"/>
                          <w:marRight w:val="0"/>
                          <w:marTop w:val="0"/>
                          <w:marBottom w:val="0"/>
                          <w:divBdr>
                            <w:top w:val="none" w:sz="0" w:space="0" w:color="auto"/>
                            <w:left w:val="none" w:sz="0" w:space="0" w:color="auto"/>
                            <w:bottom w:val="none" w:sz="0" w:space="0" w:color="auto"/>
                            <w:right w:val="none" w:sz="0" w:space="0" w:color="auto"/>
                          </w:divBdr>
                          <w:divsChild>
                            <w:div w:id="1513183090">
                              <w:marLeft w:val="0"/>
                              <w:marRight w:val="0"/>
                              <w:marTop w:val="0"/>
                              <w:marBottom w:val="0"/>
                              <w:divBdr>
                                <w:top w:val="none" w:sz="0" w:space="0" w:color="auto"/>
                                <w:left w:val="none" w:sz="0" w:space="0" w:color="auto"/>
                                <w:bottom w:val="none" w:sz="0" w:space="0" w:color="auto"/>
                                <w:right w:val="none" w:sz="0" w:space="0" w:color="auto"/>
                              </w:divBdr>
                              <w:divsChild>
                                <w:div w:id="246813296">
                                  <w:marLeft w:val="0"/>
                                  <w:marRight w:val="0"/>
                                  <w:marTop w:val="0"/>
                                  <w:marBottom w:val="0"/>
                                  <w:divBdr>
                                    <w:top w:val="none" w:sz="0" w:space="0" w:color="auto"/>
                                    <w:left w:val="none" w:sz="0" w:space="0" w:color="auto"/>
                                    <w:bottom w:val="none" w:sz="0" w:space="0" w:color="auto"/>
                                    <w:right w:val="none" w:sz="0" w:space="0" w:color="auto"/>
                                  </w:divBdr>
                                  <w:divsChild>
                                    <w:div w:id="37751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891151">
      <w:bodyDiv w:val="1"/>
      <w:marLeft w:val="0"/>
      <w:marRight w:val="0"/>
      <w:marTop w:val="0"/>
      <w:marBottom w:val="0"/>
      <w:divBdr>
        <w:top w:val="none" w:sz="0" w:space="0" w:color="auto"/>
        <w:left w:val="none" w:sz="0" w:space="0" w:color="auto"/>
        <w:bottom w:val="none" w:sz="0" w:space="0" w:color="auto"/>
        <w:right w:val="none" w:sz="0" w:space="0" w:color="auto"/>
      </w:divBdr>
    </w:div>
    <w:div w:id="975260095">
      <w:bodyDiv w:val="1"/>
      <w:marLeft w:val="0"/>
      <w:marRight w:val="0"/>
      <w:marTop w:val="0"/>
      <w:marBottom w:val="0"/>
      <w:divBdr>
        <w:top w:val="none" w:sz="0" w:space="0" w:color="auto"/>
        <w:left w:val="none" w:sz="0" w:space="0" w:color="auto"/>
        <w:bottom w:val="none" w:sz="0" w:space="0" w:color="auto"/>
        <w:right w:val="none" w:sz="0" w:space="0" w:color="auto"/>
      </w:divBdr>
      <w:divsChild>
        <w:div w:id="1288974724">
          <w:marLeft w:val="0"/>
          <w:marRight w:val="0"/>
          <w:marTop w:val="0"/>
          <w:marBottom w:val="0"/>
          <w:divBdr>
            <w:top w:val="none" w:sz="0" w:space="0" w:color="auto"/>
            <w:left w:val="none" w:sz="0" w:space="0" w:color="auto"/>
            <w:bottom w:val="none" w:sz="0" w:space="0" w:color="auto"/>
            <w:right w:val="none" w:sz="0" w:space="0" w:color="auto"/>
          </w:divBdr>
          <w:divsChild>
            <w:div w:id="3483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81905">
      <w:bodyDiv w:val="1"/>
      <w:marLeft w:val="0"/>
      <w:marRight w:val="0"/>
      <w:marTop w:val="0"/>
      <w:marBottom w:val="0"/>
      <w:divBdr>
        <w:top w:val="none" w:sz="0" w:space="0" w:color="auto"/>
        <w:left w:val="none" w:sz="0" w:space="0" w:color="auto"/>
        <w:bottom w:val="none" w:sz="0" w:space="0" w:color="auto"/>
        <w:right w:val="none" w:sz="0" w:space="0" w:color="auto"/>
      </w:divBdr>
    </w:div>
    <w:div w:id="1005279555">
      <w:bodyDiv w:val="1"/>
      <w:marLeft w:val="0"/>
      <w:marRight w:val="0"/>
      <w:marTop w:val="0"/>
      <w:marBottom w:val="0"/>
      <w:divBdr>
        <w:top w:val="none" w:sz="0" w:space="0" w:color="auto"/>
        <w:left w:val="none" w:sz="0" w:space="0" w:color="auto"/>
        <w:bottom w:val="none" w:sz="0" w:space="0" w:color="auto"/>
        <w:right w:val="none" w:sz="0" w:space="0" w:color="auto"/>
      </w:divBdr>
      <w:divsChild>
        <w:div w:id="131867053">
          <w:marLeft w:val="0"/>
          <w:marRight w:val="0"/>
          <w:marTop w:val="0"/>
          <w:marBottom w:val="0"/>
          <w:divBdr>
            <w:top w:val="none" w:sz="0" w:space="0" w:color="auto"/>
            <w:left w:val="none" w:sz="0" w:space="0" w:color="auto"/>
            <w:bottom w:val="none" w:sz="0" w:space="0" w:color="auto"/>
            <w:right w:val="none" w:sz="0" w:space="0" w:color="auto"/>
          </w:divBdr>
          <w:divsChild>
            <w:div w:id="172059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09888">
      <w:bodyDiv w:val="1"/>
      <w:marLeft w:val="0"/>
      <w:marRight w:val="0"/>
      <w:marTop w:val="0"/>
      <w:marBottom w:val="0"/>
      <w:divBdr>
        <w:top w:val="none" w:sz="0" w:space="0" w:color="auto"/>
        <w:left w:val="none" w:sz="0" w:space="0" w:color="auto"/>
        <w:bottom w:val="none" w:sz="0" w:space="0" w:color="auto"/>
        <w:right w:val="none" w:sz="0" w:space="0" w:color="auto"/>
      </w:divBdr>
    </w:div>
    <w:div w:id="1050501345">
      <w:bodyDiv w:val="1"/>
      <w:marLeft w:val="0"/>
      <w:marRight w:val="0"/>
      <w:marTop w:val="0"/>
      <w:marBottom w:val="0"/>
      <w:divBdr>
        <w:top w:val="none" w:sz="0" w:space="0" w:color="auto"/>
        <w:left w:val="none" w:sz="0" w:space="0" w:color="auto"/>
        <w:bottom w:val="none" w:sz="0" w:space="0" w:color="auto"/>
        <w:right w:val="none" w:sz="0" w:space="0" w:color="auto"/>
      </w:divBdr>
    </w:div>
    <w:div w:id="1092625347">
      <w:bodyDiv w:val="1"/>
      <w:marLeft w:val="0"/>
      <w:marRight w:val="0"/>
      <w:marTop w:val="0"/>
      <w:marBottom w:val="0"/>
      <w:divBdr>
        <w:top w:val="none" w:sz="0" w:space="0" w:color="auto"/>
        <w:left w:val="none" w:sz="0" w:space="0" w:color="auto"/>
        <w:bottom w:val="none" w:sz="0" w:space="0" w:color="auto"/>
        <w:right w:val="none" w:sz="0" w:space="0" w:color="auto"/>
      </w:divBdr>
    </w:div>
    <w:div w:id="1121339235">
      <w:bodyDiv w:val="1"/>
      <w:marLeft w:val="0"/>
      <w:marRight w:val="0"/>
      <w:marTop w:val="0"/>
      <w:marBottom w:val="0"/>
      <w:divBdr>
        <w:top w:val="none" w:sz="0" w:space="0" w:color="auto"/>
        <w:left w:val="none" w:sz="0" w:space="0" w:color="auto"/>
        <w:bottom w:val="none" w:sz="0" w:space="0" w:color="auto"/>
        <w:right w:val="none" w:sz="0" w:space="0" w:color="auto"/>
      </w:divBdr>
    </w:div>
    <w:div w:id="1129934864">
      <w:bodyDiv w:val="1"/>
      <w:marLeft w:val="0"/>
      <w:marRight w:val="0"/>
      <w:marTop w:val="0"/>
      <w:marBottom w:val="0"/>
      <w:divBdr>
        <w:top w:val="none" w:sz="0" w:space="0" w:color="auto"/>
        <w:left w:val="none" w:sz="0" w:space="0" w:color="auto"/>
        <w:bottom w:val="none" w:sz="0" w:space="0" w:color="auto"/>
        <w:right w:val="none" w:sz="0" w:space="0" w:color="auto"/>
      </w:divBdr>
    </w:div>
    <w:div w:id="1140153920">
      <w:bodyDiv w:val="1"/>
      <w:marLeft w:val="0"/>
      <w:marRight w:val="0"/>
      <w:marTop w:val="0"/>
      <w:marBottom w:val="0"/>
      <w:divBdr>
        <w:top w:val="none" w:sz="0" w:space="0" w:color="auto"/>
        <w:left w:val="none" w:sz="0" w:space="0" w:color="auto"/>
        <w:bottom w:val="none" w:sz="0" w:space="0" w:color="auto"/>
        <w:right w:val="none" w:sz="0" w:space="0" w:color="auto"/>
      </w:divBdr>
      <w:divsChild>
        <w:div w:id="1178499190">
          <w:marLeft w:val="0"/>
          <w:marRight w:val="0"/>
          <w:marTop w:val="0"/>
          <w:marBottom w:val="0"/>
          <w:divBdr>
            <w:top w:val="none" w:sz="0" w:space="0" w:color="auto"/>
            <w:left w:val="none" w:sz="0" w:space="0" w:color="auto"/>
            <w:bottom w:val="none" w:sz="0" w:space="0" w:color="auto"/>
            <w:right w:val="none" w:sz="0" w:space="0" w:color="auto"/>
          </w:divBdr>
          <w:divsChild>
            <w:div w:id="27826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68763">
      <w:bodyDiv w:val="1"/>
      <w:marLeft w:val="0"/>
      <w:marRight w:val="0"/>
      <w:marTop w:val="0"/>
      <w:marBottom w:val="0"/>
      <w:divBdr>
        <w:top w:val="none" w:sz="0" w:space="0" w:color="auto"/>
        <w:left w:val="none" w:sz="0" w:space="0" w:color="auto"/>
        <w:bottom w:val="none" w:sz="0" w:space="0" w:color="auto"/>
        <w:right w:val="none" w:sz="0" w:space="0" w:color="auto"/>
      </w:divBdr>
    </w:div>
    <w:div w:id="1230727582">
      <w:bodyDiv w:val="1"/>
      <w:marLeft w:val="0"/>
      <w:marRight w:val="0"/>
      <w:marTop w:val="0"/>
      <w:marBottom w:val="0"/>
      <w:divBdr>
        <w:top w:val="none" w:sz="0" w:space="0" w:color="auto"/>
        <w:left w:val="none" w:sz="0" w:space="0" w:color="auto"/>
        <w:bottom w:val="none" w:sz="0" w:space="0" w:color="auto"/>
        <w:right w:val="none" w:sz="0" w:space="0" w:color="auto"/>
      </w:divBdr>
    </w:div>
    <w:div w:id="1263689493">
      <w:bodyDiv w:val="1"/>
      <w:marLeft w:val="0"/>
      <w:marRight w:val="0"/>
      <w:marTop w:val="0"/>
      <w:marBottom w:val="0"/>
      <w:divBdr>
        <w:top w:val="none" w:sz="0" w:space="0" w:color="auto"/>
        <w:left w:val="none" w:sz="0" w:space="0" w:color="auto"/>
        <w:bottom w:val="none" w:sz="0" w:space="0" w:color="auto"/>
        <w:right w:val="none" w:sz="0" w:space="0" w:color="auto"/>
      </w:divBdr>
    </w:div>
    <w:div w:id="1263999151">
      <w:bodyDiv w:val="1"/>
      <w:marLeft w:val="0"/>
      <w:marRight w:val="0"/>
      <w:marTop w:val="0"/>
      <w:marBottom w:val="0"/>
      <w:divBdr>
        <w:top w:val="none" w:sz="0" w:space="0" w:color="auto"/>
        <w:left w:val="none" w:sz="0" w:space="0" w:color="auto"/>
        <w:bottom w:val="none" w:sz="0" w:space="0" w:color="auto"/>
        <w:right w:val="none" w:sz="0" w:space="0" w:color="auto"/>
      </w:divBdr>
    </w:div>
    <w:div w:id="1277559138">
      <w:bodyDiv w:val="1"/>
      <w:marLeft w:val="0"/>
      <w:marRight w:val="0"/>
      <w:marTop w:val="0"/>
      <w:marBottom w:val="0"/>
      <w:divBdr>
        <w:top w:val="none" w:sz="0" w:space="0" w:color="auto"/>
        <w:left w:val="none" w:sz="0" w:space="0" w:color="auto"/>
        <w:bottom w:val="none" w:sz="0" w:space="0" w:color="auto"/>
        <w:right w:val="none" w:sz="0" w:space="0" w:color="auto"/>
      </w:divBdr>
      <w:divsChild>
        <w:div w:id="23946342">
          <w:marLeft w:val="0"/>
          <w:marRight w:val="0"/>
          <w:marTop w:val="0"/>
          <w:marBottom w:val="0"/>
          <w:divBdr>
            <w:top w:val="none" w:sz="0" w:space="0" w:color="auto"/>
            <w:left w:val="none" w:sz="0" w:space="0" w:color="auto"/>
            <w:bottom w:val="none" w:sz="0" w:space="0" w:color="auto"/>
            <w:right w:val="none" w:sz="0" w:space="0" w:color="auto"/>
          </w:divBdr>
          <w:divsChild>
            <w:div w:id="1683050718">
              <w:marLeft w:val="0"/>
              <w:marRight w:val="0"/>
              <w:marTop w:val="0"/>
              <w:marBottom w:val="0"/>
              <w:divBdr>
                <w:top w:val="none" w:sz="0" w:space="0" w:color="auto"/>
                <w:left w:val="none" w:sz="0" w:space="0" w:color="auto"/>
                <w:bottom w:val="none" w:sz="0" w:space="0" w:color="auto"/>
                <w:right w:val="none" w:sz="0" w:space="0" w:color="auto"/>
              </w:divBdr>
              <w:divsChild>
                <w:div w:id="1594514855">
                  <w:marLeft w:val="0"/>
                  <w:marRight w:val="0"/>
                  <w:marTop w:val="0"/>
                  <w:marBottom w:val="0"/>
                  <w:divBdr>
                    <w:top w:val="none" w:sz="0" w:space="0" w:color="auto"/>
                    <w:left w:val="none" w:sz="0" w:space="0" w:color="auto"/>
                    <w:bottom w:val="none" w:sz="0" w:space="0" w:color="auto"/>
                    <w:right w:val="none" w:sz="0" w:space="0" w:color="auto"/>
                  </w:divBdr>
                  <w:divsChild>
                    <w:div w:id="986974955">
                      <w:marLeft w:val="0"/>
                      <w:marRight w:val="0"/>
                      <w:marTop w:val="0"/>
                      <w:marBottom w:val="0"/>
                      <w:divBdr>
                        <w:top w:val="none" w:sz="0" w:space="0" w:color="auto"/>
                        <w:left w:val="none" w:sz="0" w:space="0" w:color="auto"/>
                        <w:bottom w:val="none" w:sz="0" w:space="0" w:color="auto"/>
                        <w:right w:val="none" w:sz="0" w:space="0" w:color="auto"/>
                      </w:divBdr>
                      <w:divsChild>
                        <w:div w:id="114640602">
                          <w:marLeft w:val="0"/>
                          <w:marRight w:val="0"/>
                          <w:marTop w:val="0"/>
                          <w:marBottom w:val="0"/>
                          <w:divBdr>
                            <w:top w:val="none" w:sz="0" w:space="0" w:color="auto"/>
                            <w:left w:val="none" w:sz="0" w:space="0" w:color="auto"/>
                            <w:bottom w:val="none" w:sz="0" w:space="0" w:color="auto"/>
                            <w:right w:val="none" w:sz="0" w:space="0" w:color="auto"/>
                          </w:divBdr>
                        </w:div>
                      </w:divsChild>
                    </w:div>
                    <w:div w:id="1992252776">
                      <w:marLeft w:val="0"/>
                      <w:marRight w:val="0"/>
                      <w:marTop w:val="0"/>
                      <w:marBottom w:val="0"/>
                      <w:divBdr>
                        <w:top w:val="none" w:sz="0" w:space="0" w:color="auto"/>
                        <w:left w:val="none" w:sz="0" w:space="0" w:color="auto"/>
                        <w:bottom w:val="none" w:sz="0" w:space="0" w:color="auto"/>
                        <w:right w:val="none" w:sz="0" w:space="0" w:color="auto"/>
                      </w:divBdr>
                      <w:divsChild>
                        <w:div w:id="472717273">
                          <w:marLeft w:val="0"/>
                          <w:marRight w:val="0"/>
                          <w:marTop w:val="0"/>
                          <w:marBottom w:val="0"/>
                          <w:divBdr>
                            <w:top w:val="none" w:sz="0" w:space="0" w:color="auto"/>
                            <w:left w:val="none" w:sz="0" w:space="0" w:color="auto"/>
                            <w:bottom w:val="none" w:sz="0" w:space="0" w:color="auto"/>
                            <w:right w:val="none" w:sz="0" w:space="0" w:color="auto"/>
                          </w:divBdr>
                          <w:divsChild>
                            <w:div w:id="85150349">
                              <w:marLeft w:val="0"/>
                              <w:marRight w:val="0"/>
                              <w:marTop w:val="0"/>
                              <w:marBottom w:val="0"/>
                              <w:divBdr>
                                <w:top w:val="none" w:sz="0" w:space="0" w:color="auto"/>
                                <w:left w:val="none" w:sz="0" w:space="0" w:color="auto"/>
                                <w:bottom w:val="none" w:sz="0" w:space="0" w:color="auto"/>
                                <w:right w:val="none" w:sz="0" w:space="0" w:color="auto"/>
                              </w:divBdr>
                              <w:divsChild>
                                <w:div w:id="609163546">
                                  <w:marLeft w:val="0"/>
                                  <w:marRight w:val="0"/>
                                  <w:marTop w:val="0"/>
                                  <w:marBottom w:val="0"/>
                                  <w:divBdr>
                                    <w:top w:val="none" w:sz="0" w:space="0" w:color="auto"/>
                                    <w:left w:val="none" w:sz="0" w:space="0" w:color="auto"/>
                                    <w:bottom w:val="none" w:sz="0" w:space="0" w:color="auto"/>
                                    <w:right w:val="none" w:sz="0" w:space="0" w:color="auto"/>
                                  </w:divBdr>
                                  <w:divsChild>
                                    <w:div w:id="7557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250931">
      <w:bodyDiv w:val="1"/>
      <w:marLeft w:val="0"/>
      <w:marRight w:val="0"/>
      <w:marTop w:val="0"/>
      <w:marBottom w:val="0"/>
      <w:divBdr>
        <w:top w:val="none" w:sz="0" w:space="0" w:color="auto"/>
        <w:left w:val="none" w:sz="0" w:space="0" w:color="auto"/>
        <w:bottom w:val="none" w:sz="0" w:space="0" w:color="auto"/>
        <w:right w:val="none" w:sz="0" w:space="0" w:color="auto"/>
      </w:divBdr>
    </w:div>
    <w:div w:id="1327439379">
      <w:bodyDiv w:val="1"/>
      <w:marLeft w:val="0"/>
      <w:marRight w:val="0"/>
      <w:marTop w:val="0"/>
      <w:marBottom w:val="0"/>
      <w:divBdr>
        <w:top w:val="none" w:sz="0" w:space="0" w:color="auto"/>
        <w:left w:val="none" w:sz="0" w:space="0" w:color="auto"/>
        <w:bottom w:val="none" w:sz="0" w:space="0" w:color="auto"/>
        <w:right w:val="none" w:sz="0" w:space="0" w:color="auto"/>
      </w:divBdr>
    </w:div>
    <w:div w:id="1336608367">
      <w:bodyDiv w:val="1"/>
      <w:marLeft w:val="0"/>
      <w:marRight w:val="0"/>
      <w:marTop w:val="0"/>
      <w:marBottom w:val="0"/>
      <w:divBdr>
        <w:top w:val="none" w:sz="0" w:space="0" w:color="auto"/>
        <w:left w:val="none" w:sz="0" w:space="0" w:color="auto"/>
        <w:bottom w:val="none" w:sz="0" w:space="0" w:color="auto"/>
        <w:right w:val="none" w:sz="0" w:space="0" w:color="auto"/>
      </w:divBdr>
      <w:divsChild>
        <w:div w:id="782962794">
          <w:marLeft w:val="0"/>
          <w:marRight w:val="0"/>
          <w:marTop w:val="0"/>
          <w:marBottom w:val="0"/>
          <w:divBdr>
            <w:top w:val="none" w:sz="0" w:space="0" w:color="auto"/>
            <w:left w:val="none" w:sz="0" w:space="0" w:color="auto"/>
            <w:bottom w:val="none" w:sz="0" w:space="0" w:color="auto"/>
            <w:right w:val="none" w:sz="0" w:space="0" w:color="auto"/>
          </w:divBdr>
          <w:divsChild>
            <w:div w:id="7572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1591">
      <w:bodyDiv w:val="1"/>
      <w:marLeft w:val="0"/>
      <w:marRight w:val="0"/>
      <w:marTop w:val="0"/>
      <w:marBottom w:val="0"/>
      <w:divBdr>
        <w:top w:val="none" w:sz="0" w:space="0" w:color="auto"/>
        <w:left w:val="none" w:sz="0" w:space="0" w:color="auto"/>
        <w:bottom w:val="none" w:sz="0" w:space="0" w:color="auto"/>
        <w:right w:val="none" w:sz="0" w:space="0" w:color="auto"/>
      </w:divBdr>
    </w:div>
    <w:div w:id="1433698199">
      <w:bodyDiv w:val="1"/>
      <w:marLeft w:val="0"/>
      <w:marRight w:val="0"/>
      <w:marTop w:val="0"/>
      <w:marBottom w:val="0"/>
      <w:divBdr>
        <w:top w:val="none" w:sz="0" w:space="0" w:color="auto"/>
        <w:left w:val="none" w:sz="0" w:space="0" w:color="auto"/>
        <w:bottom w:val="none" w:sz="0" w:space="0" w:color="auto"/>
        <w:right w:val="none" w:sz="0" w:space="0" w:color="auto"/>
      </w:divBdr>
      <w:divsChild>
        <w:div w:id="93135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981469690">
          <w:marLeft w:val="0"/>
          <w:marRight w:val="0"/>
          <w:marTop w:val="0"/>
          <w:marBottom w:val="0"/>
          <w:divBdr>
            <w:top w:val="none" w:sz="0" w:space="0" w:color="auto"/>
            <w:left w:val="none" w:sz="0" w:space="0" w:color="auto"/>
            <w:bottom w:val="none" w:sz="0" w:space="0" w:color="auto"/>
            <w:right w:val="none" w:sz="0" w:space="0" w:color="auto"/>
          </w:divBdr>
          <w:divsChild>
            <w:div w:id="850753546">
              <w:marLeft w:val="0"/>
              <w:marRight w:val="0"/>
              <w:marTop w:val="0"/>
              <w:marBottom w:val="0"/>
              <w:divBdr>
                <w:top w:val="none" w:sz="0" w:space="0" w:color="auto"/>
                <w:left w:val="none" w:sz="0" w:space="0" w:color="auto"/>
                <w:bottom w:val="none" w:sz="0" w:space="0" w:color="auto"/>
                <w:right w:val="none" w:sz="0" w:space="0" w:color="auto"/>
              </w:divBdr>
            </w:div>
          </w:divsChild>
        </w:div>
        <w:div w:id="1761753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673819">
          <w:marLeft w:val="0"/>
          <w:marRight w:val="0"/>
          <w:marTop w:val="0"/>
          <w:marBottom w:val="0"/>
          <w:divBdr>
            <w:top w:val="none" w:sz="0" w:space="0" w:color="auto"/>
            <w:left w:val="none" w:sz="0" w:space="0" w:color="auto"/>
            <w:bottom w:val="none" w:sz="0" w:space="0" w:color="auto"/>
            <w:right w:val="none" w:sz="0" w:space="0" w:color="auto"/>
          </w:divBdr>
          <w:divsChild>
            <w:div w:id="122618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75742">
      <w:bodyDiv w:val="1"/>
      <w:marLeft w:val="0"/>
      <w:marRight w:val="0"/>
      <w:marTop w:val="0"/>
      <w:marBottom w:val="0"/>
      <w:divBdr>
        <w:top w:val="none" w:sz="0" w:space="0" w:color="auto"/>
        <w:left w:val="none" w:sz="0" w:space="0" w:color="auto"/>
        <w:bottom w:val="none" w:sz="0" w:space="0" w:color="auto"/>
        <w:right w:val="none" w:sz="0" w:space="0" w:color="auto"/>
      </w:divBdr>
    </w:div>
    <w:div w:id="1441026242">
      <w:bodyDiv w:val="1"/>
      <w:marLeft w:val="0"/>
      <w:marRight w:val="0"/>
      <w:marTop w:val="0"/>
      <w:marBottom w:val="0"/>
      <w:divBdr>
        <w:top w:val="none" w:sz="0" w:space="0" w:color="auto"/>
        <w:left w:val="none" w:sz="0" w:space="0" w:color="auto"/>
        <w:bottom w:val="none" w:sz="0" w:space="0" w:color="auto"/>
        <w:right w:val="none" w:sz="0" w:space="0" w:color="auto"/>
      </w:divBdr>
    </w:div>
    <w:div w:id="1463186777">
      <w:bodyDiv w:val="1"/>
      <w:marLeft w:val="0"/>
      <w:marRight w:val="0"/>
      <w:marTop w:val="0"/>
      <w:marBottom w:val="0"/>
      <w:divBdr>
        <w:top w:val="none" w:sz="0" w:space="0" w:color="auto"/>
        <w:left w:val="none" w:sz="0" w:space="0" w:color="auto"/>
        <w:bottom w:val="none" w:sz="0" w:space="0" w:color="auto"/>
        <w:right w:val="none" w:sz="0" w:space="0" w:color="auto"/>
      </w:divBdr>
    </w:div>
    <w:div w:id="1468740757">
      <w:bodyDiv w:val="1"/>
      <w:marLeft w:val="0"/>
      <w:marRight w:val="0"/>
      <w:marTop w:val="0"/>
      <w:marBottom w:val="0"/>
      <w:divBdr>
        <w:top w:val="none" w:sz="0" w:space="0" w:color="auto"/>
        <w:left w:val="none" w:sz="0" w:space="0" w:color="auto"/>
        <w:bottom w:val="none" w:sz="0" w:space="0" w:color="auto"/>
        <w:right w:val="none" w:sz="0" w:space="0" w:color="auto"/>
      </w:divBdr>
    </w:div>
    <w:div w:id="1470325367">
      <w:bodyDiv w:val="1"/>
      <w:marLeft w:val="0"/>
      <w:marRight w:val="0"/>
      <w:marTop w:val="0"/>
      <w:marBottom w:val="0"/>
      <w:divBdr>
        <w:top w:val="none" w:sz="0" w:space="0" w:color="auto"/>
        <w:left w:val="none" w:sz="0" w:space="0" w:color="auto"/>
        <w:bottom w:val="none" w:sz="0" w:space="0" w:color="auto"/>
        <w:right w:val="none" w:sz="0" w:space="0" w:color="auto"/>
      </w:divBdr>
    </w:div>
    <w:div w:id="1495487650">
      <w:bodyDiv w:val="1"/>
      <w:marLeft w:val="0"/>
      <w:marRight w:val="0"/>
      <w:marTop w:val="0"/>
      <w:marBottom w:val="0"/>
      <w:divBdr>
        <w:top w:val="none" w:sz="0" w:space="0" w:color="auto"/>
        <w:left w:val="none" w:sz="0" w:space="0" w:color="auto"/>
        <w:bottom w:val="none" w:sz="0" w:space="0" w:color="auto"/>
        <w:right w:val="none" w:sz="0" w:space="0" w:color="auto"/>
      </w:divBdr>
    </w:div>
    <w:div w:id="1528829009">
      <w:bodyDiv w:val="1"/>
      <w:marLeft w:val="0"/>
      <w:marRight w:val="0"/>
      <w:marTop w:val="0"/>
      <w:marBottom w:val="0"/>
      <w:divBdr>
        <w:top w:val="none" w:sz="0" w:space="0" w:color="auto"/>
        <w:left w:val="none" w:sz="0" w:space="0" w:color="auto"/>
        <w:bottom w:val="none" w:sz="0" w:space="0" w:color="auto"/>
        <w:right w:val="none" w:sz="0" w:space="0" w:color="auto"/>
      </w:divBdr>
    </w:div>
    <w:div w:id="1671712156">
      <w:bodyDiv w:val="1"/>
      <w:marLeft w:val="0"/>
      <w:marRight w:val="0"/>
      <w:marTop w:val="0"/>
      <w:marBottom w:val="0"/>
      <w:divBdr>
        <w:top w:val="none" w:sz="0" w:space="0" w:color="auto"/>
        <w:left w:val="none" w:sz="0" w:space="0" w:color="auto"/>
        <w:bottom w:val="none" w:sz="0" w:space="0" w:color="auto"/>
        <w:right w:val="none" w:sz="0" w:space="0" w:color="auto"/>
      </w:divBdr>
    </w:div>
    <w:div w:id="1680086121">
      <w:bodyDiv w:val="1"/>
      <w:marLeft w:val="0"/>
      <w:marRight w:val="0"/>
      <w:marTop w:val="0"/>
      <w:marBottom w:val="0"/>
      <w:divBdr>
        <w:top w:val="none" w:sz="0" w:space="0" w:color="auto"/>
        <w:left w:val="none" w:sz="0" w:space="0" w:color="auto"/>
        <w:bottom w:val="none" w:sz="0" w:space="0" w:color="auto"/>
        <w:right w:val="none" w:sz="0" w:space="0" w:color="auto"/>
      </w:divBdr>
      <w:divsChild>
        <w:div w:id="1821194039">
          <w:marLeft w:val="0"/>
          <w:marRight w:val="0"/>
          <w:marTop w:val="0"/>
          <w:marBottom w:val="0"/>
          <w:divBdr>
            <w:top w:val="none" w:sz="0" w:space="0" w:color="auto"/>
            <w:left w:val="none" w:sz="0" w:space="0" w:color="auto"/>
            <w:bottom w:val="none" w:sz="0" w:space="0" w:color="auto"/>
            <w:right w:val="none" w:sz="0" w:space="0" w:color="auto"/>
          </w:divBdr>
          <w:divsChild>
            <w:div w:id="15692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90993">
      <w:bodyDiv w:val="1"/>
      <w:marLeft w:val="0"/>
      <w:marRight w:val="0"/>
      <w:marTop w:val="0"/>
      <w:marBottom w:val="0"/>
      <w:divBdr>
        <w:top w:val="none" w:sz="0" w:space="0" w:color="auto"/>
        <w:left w:val="none" w:sz="0" w:space="0" w:color="auto"/>
        <w:bottom w:val="none" w:sz="0" w:space="0" w:color="auto"/>
        <w:right w:val="none" w:sz="0" w:space="0" w:color="auto"/>
      </w:divBdr>
    </w:div>
    <w:div w:id="1741095936">
      <w:bodyDiv w:val="1"/>
      <w:marLeft w:val="0"/>
      <w:marRight w:val="0"/>
      <w:marTop w:val="0"/>
      <w:marBottom w:val="0"/>
      <w:divBdr>
        <w:top w:val="none" w:sz="0" w:space="0" w:color="auto"/>
        <w:left w:val="none" w:sz="0" w:space="0" w:color="auto"/>
        <w:bottom w:val="none" w:sz="0" w:space="0" w:color="auto"/>
        <w:right w:val="none" w:sz="0" w:space="0" w:color="auto"/>
      </w:divBdr>
      <w:divsChild>
        <w:div w:id="1568103890">
          <w:marLeft w:val="0"/>
          <w:marRight w:val="0"/>
          <w:marTop w:val="0"/>
          <w:marBottom w:val="0"/>
          <w:divBdr>
            <w:top w:val="none" w:sz="0" w:space="0" w:color="auto"/>
            <w:left w:val="none" w:sz="0" w:space="0" w:color="auto"/>
            <w:bottom w:val="none" w:sz="0" w:space="0" w:color="auto"/>
            <w:right w:val="none" w:sz="0" w:space="0" w:color="auto"/>
          </w:divBdr>
          <w:divsChild>
            <w:div w:id="11979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8576">
      <w:bodyDiv w:val="1"/>
      <w:marLeft w:val="0"/>
      <w:marRight w:val="0"/>
      <w:marTop w:val="0"/>
      <w:marBottom w:val="0"/>
      <w:divBdr>
        <w:top w:val="none" w:sz="0" w:space="0" w:color="auto"/>
        <w:left w:val="none" w:sz="0" w:space="0" w:color="auto"/>
        <w:bottom w:val="none" w:sz="0" w:space="0" w:color="auto"/>
        <w:right w:val="none" w:sz="0" w:space="0" w:color="auto"/>
      </w:divBdr>
    </w:div>
    <w:div w:id="1783070233">
      <w:bodyDiv w:val="1"/>
      <w:marLeft w:val="0"/>
      <w:marRight w:val="0"/>
      <w:marTop w:val="0"/>
      <w:marBottom w:val="0"/>
      <w:divBdr>
        <w:top w:val="none" w:sz="0" w:space="0" w:color="auto"/>
        <w:left w:val="none" w:sz="0" w:space="0" w:color="auto"/>
        <w:bottom w:val="none" w:sz="0" w:space="0" w:color="auto"/>
        <w:right w:val="none" w:sz="0" w:space="0" w:color="auto"/>
      </w:divBdr>
    </w:div>
    <w:div w:id="1806000566">
      <w:bodyDiv w:val="1"/>
      <w:marLeft w:val="0"/>
      <w:marRight w:val="0"/>
      <w:marTop w:val="0"/>
      <w:marBottom w:val="0"/>
      <w:divBdr>
        <w:top w:val="none" w:sz="0" w:space="0" w:color="auto"/>
        <w:left w:val="none" w:sz="0" w:space="0" w:color="auto"/>
        <w:bottom w:val="none" w:sz="0" w:space="0" w:color="auto"/>
        <w:right w:val="none" w:sz="0" w:space="0" w:color="auto"/>
      </w:divBdr>
      <w:divsChild>
        <w:div w:id="800879786">
          <w:marLeft w:val="0"/>
          <w:marRight w:val="0"/>
          <w:marTop w:val="0"/>
          <w:marBottom w:val="0"/>
          <w:divBdr>
            <w:top w:val="none" w:sz="0" w:space="0" w:color="auto"/>
            <w:left w:val="none" w:sz="0" w:space="0" w:color="auto"/>
            <w:bottom w:val="none" w:sz="0" w:space="0" w:color="auto"/>
            <w:right w:val="none" w:sz="0" w:space="0" w:color="auto"/>
          </w:divBdr>
          <w:divsChild>
            <w:div w:id="2104255066">
              <w:marLeft w:val="0"/>
              <w:marRight w:val="0"/>
              <w:marTop w:val="0"/>
              <w:marBottom w:val="0"/>
              <w:divBdr>
                <w:top w:val="none" w:sz="0" w:space="0" w:color="auto"/>
                <w:left w:val="none" w:sz="0" w:space="0" w:color="auto"/>
                <w:bottom w:val="none" w:sz="0" w:space="0" w:color="auto"/>
                <w:right w:val="none" w:sz="0" w:space="0" w:color="auto"/>
              </w:divBdr>
            </w:div>
          </w:divsChild>
        </w:div>
        <w:div w:id="2062317833">
          <w:marLeft w:val="0"/>
          <w:marRight w:val="0"/>
          <w:marTop w:val="0"/>
          <w:marBottom w:val="0"/>
          <w:divBdr>
            <w:top w:val="none" w:sz="0" w:space="0" w:color="auto"/>
            <w:left w:val="none" w:sz="0" w:space="0" w:color="auto"/>
            <w:bottom w:val="none" w:sz="0" w:space="0" w:color="auto"/>
            <w:right w:val="none" w:sz="0" w:space="0" w:color="auto"/>
          </w:divBdr>
          <w:divsChild>
            <w:div w:id="64855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346247">
      <w:bodyDiv w:val="1"/>
      <w:marLeft w:val="0"/>
      <w:marRight w:val="0"/>
      <w:marTop w:val="0"/>
      <w:marBottom w:val="0"/>
      <w:divBdr>
        <w:top w:val="none" w:sz="0" w:space="0" w:color="auto"/>
        <w:left w:val="none" w:sz="0" w:space="0" w:color="auto"/>
        <w:bottom w:val="none" w:sz="0" w:space="0" w:color="auto"/>
        <w:right w:val="none" w:sz="0" w:space="0" w:color="auto"/>
      </w:divBdr>
    </w:div>
    <w:div w:id="1850172003">
      <w:bodyDiv w:val="1"/>
      <w:marLeft w:val="0"/>
      <w:marRight w:val="0"/>
      <w:marTop w:val="0"/>
      <w:marBottom w:val="0"/>
      <w:divBdr>
        <w:top w:val="none" w:sz="0" w:space="0" w:color="auto"/>
        <w:left w:val="none" w:sz="0" w:space="0" w:color="auto"/>
        <w:bottom w:val="none" w:sz="0" w:space="0" w:color="auto"/>
        <w:right w:val="none" w:sz="0" w:space="0" w:color="auto"/>
      </w:divBdr>
    </w:div>
    <w:div w:id="1850488704">
      <w:bodyDiv w:val="1"/>
      <w:marLeft w:val="0"/>
      <w:marRight w:val="0"/>
      <w:marTop w:val="0"/>
      <w:marBottom w:val="0"/>
      <w:divBdr>
        <w:top w:val="none" w:sz="0" w:space="0" w:color="auto"/>
        <w:left w:val="none" w:sz="0" w:space="0" w:color="auto"/>
        <w:bottom w:val="none" w:sz="0" w:space="0" w:color="auto"/>
        <w:right w:val="none" w:sz="0" w:space="0" w:color="auto"/>
      </w:divBdr>
      <w:divsChild>
        <w:div w:id="1050615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635921">
      <w:bodyDiv w:val="1"/>
      <w:marLeft w:val="0"/>
      <w:marRight w:val="0"/>
      <w:marTop w:val="0"/>
      <w:marBottom w:val="0"/>
      <w:divBdr>
        <w:top w:val="none" w:sz="0" w:space="0" w:color="auto"/>
        <w:left w:val="none" w:sz="0" w:space="0" w:color="auto"/>
        <w:bottom w:val="none" w:sz="0" w:space="0" w:color="auto"/>
        <w:right w:val="none" w:sz="0" w:space="0" w:color="auto"/>
      </w:divBdr>
    </w:div>
    <w:div w:id="1852179216">
      <w:bodyDiv w:val="1"/>
      <w:marLeft w:val="0"/>
      <w:marRight w:val="0"/>
      <w:marTop w:val="0"/>
      <w:marBottom w:val="0"/>
      <w:divBdr>
        <w:top w:val="none" w:sz="0" w:space="0" w:color="auto"/>
        <w:left w:val="none" w:sz="0" w:space="0" w:color="auto"/>
        <w:bottom w:val="none" w:sz="0" w:space="0" w:color="auto"/>
        <w:right w:val="none" w:sz="0" w:space="0" w:color="auto"/>
      </w:divBdr>
      <w:divsChild>
        <w:div w:id="1661302675">
          <w:marLeft w:val="0"/>
          <w:marRight w:val="0"/>
          <w:marTop w:val="0"/>
          <w:marBottom w:val="0"/>
          <w:divBdr>
            <w:top w:val="none" w:sz="0" w:space="0" w:color="auto"/>
            <w:left w:val="none" w:sz="0" w:space="0" w:color="auto"/>
            <w:bottom w:val="none" w:sz="0" w:space="0" w:color="auto"/>
            <w:right w:val="none" w:sz="0" w:space="0" w:color="auto"/>
          </w:divBdr>
          <w:divsChild>
            <w:div w:id="5014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86096">
      <w:bodyDiv w:val="1"/>
      <w:marLeft w:val="0"/>
      <w:marRight w:val="0"/>
      <w:marTop w:val="0"/>
      <w:marBottom w:val="0"/>
      <w:divBdr>
        <w:top w:val="none" w:sz="0" w:space="0" w:color="auto"/>
        <w:left w:val="none" w:sz="0" w:space="0" w:color="auto"/>
        <w:bottom w:val="none" w:sz="0" w:space="0" w:color="auto"/>
        <w:right w:val="none" w:sz="0" w:space="0" w:color="auto"/>
      </w:divBdr>
    </w:div>
    <w:div w:id="1869946773">
      <w:bodyDiv w:val="1"/>
      <w:marLeft w:val="0"/>
      <w:marRight w:val="0"/>
      <w:marTop w:val="0"/>
      <w:marBottom w:val="0"/>
      <w:divBdr>
        <w:top w:val="none" w:sz="0" w:space="0" w:color="auto"/>
        <w:left w:val="none" w:sz="0" w:space="0" w:color="auto"/>
        <w:bottom w:val="none" w:sz="0" w:space="0" w:color="auto"/>
        <w:right w:val="none" w:sz="0" w:space="0" w:color="auto"/>
      </w:divBdr>
    </w:div>
    <w:div w:id="1870530675">
      <w:bodyDiv w:val="1"/>
      <w:marLeft w:val="0"/>
      <w:marRight w:val="0"/>
      <w:marTop w:val="0"/>
      <w:marBottom w:val="0"/>
      <w:divBdr>
        <w:top w:val="none" w:sz="0" w:space="0" w:color="auto"/>
        <w:left w:val="none" w:sz="0" w:space="0" w:color="auto"/>
        <w:bottom w:val="none" w:sz="0" w:space="0" w:color="auto"/>
        <w:right w:val="none" w:sz="0" w:space="0" w:color="auto"/>
      </w:divBdr>
    </w:div>
    <w:div w:id="1896546877">
      <w:bodyDiv w:val="1"/>
      <w:marLeft w:val="0"/>
      <w:marRight w:val="0"/>
      <w:marTop w:val="0"/>
      <w:marBottom w:val="0"/>
      <w:divBdr>
        <w:top w:val="none" w:sz="0" w:space="0" w:color="auto"/>
        <w:left w:val="none" w:sz="0" w:space="0" w:color="auto"/>
        <w:bottom w:val="none" w:sz="0" w:space="0" w:color="auto"/>
        <w:right w:val="none" w:sz="0" w:space="0" w:color="auto"/>
      </w:divBdr>
    </w:div>
    <w:div w:id="1921910733">
      <w:bodyDiv w:val="1"/>
      <w:marLeft w:val="0"/>
      <w:marRight w:val="0"/>
      <w:marTop w:val="0"/>
      <w:marBottom w:val="0"/>
      <w:divBdr>
        <w:top w:val="none" w:sz="0" w:space="0" w:color="auto"/>
        <w:left w:val="none" w:sz="0" w:space="0" w:color="auto"/>
        <w:bottom w:val="none" w:sz="0" w:space="0" w:color="auto"/>
        <w:right w:val="none" w:sz="0" w:space="0" w:color="auto"/>
      </w:divBdr>
      <w:divsChild>
        <w:div w:id="1947497800">
          <w:marLeft w:val="0"/>
          <w:marRight w:val="0"/>
          <w:marTop w:val="0"/>
          <w:marBottom w:val="0"/>
          <w:divBdr>
            <w:top w:val="none" w:sz="0" w:space="0" w:color="auto"/>
            <w:left w:val="none" w:sz="0" w:space="0" w:color="auto"/>
            <w:bottom w:val="none" w:sz="0" w:space="0" w:color="auto"/>
            <w:right w:val="none" w:sz="0" w:space="0" w:color="auto"/>
          </w:divBdr>
          <w:divsChild>
            <w:div w:id="18038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59195">
      <w:bodyDiv w:val="1"/>
      <w:marLeft w:val="0"/>
      <w:marRight w:val="0"/>
      <w:marTop w:val="0"/>
      <w:marBottom w:val="0"/>
      <w:divBdr>
        <w:top w:val="none" w:sz="0" w:space="0" w:color="auto"/>
        <w:left w:val="none" w:sz="0" w:space="0" w:color="auto"/>
        <w:bottom w:val="none" w:sz="0" w:space="0" w:color="auto"/>
        <w:right w:val="none" w:sz="0" w:space="0" w:color="auto"/>
      </w:divBdr>
    </w:div>
    <w:div w:id="2000500303">
      <w:bodyDiv w:val="1"/>
      <w:marLeft w:val="0"/>
      <w:marRight w:val="0"/>
      <w:marTop w:val="0"/>
      <w:marBottom w:val="0"/>
      <w:divBdr>
        <w:top w:val="none" w:sz="0" w:space="0" w:color="auto"/>
        <w:left w:val="none" w:sz="0" w:space="0" w:color="auto"/>
        <w:bottom w:val="none" w:sz="0" w:space="0" w:color="auto"/>
        <w:right w:val="none" w:sz="0" w:space="0" w:color="auto"/>
      </w:divBdr>
    </w:div>
    <w:div w:id="2030135460">
      <w:bodyDiv w:val="1"/>
      <w:marLeft w:val="0"/>
      <w:marRight w:val="0"/>
      <w:marTop w:val="0"/>
      <w:marBottom w:val="0"/>
      <w:divBdr>
        <w:top w:val="none" w:sz="0" w:space="0" w:color="auto"/>
        <w:left w:val="none" w:sz="0" w:space="0" w:color="auto"/>
        <w:bottom w:val="none" w:sz="0" w:space="0" w:color="auto"/>
        <w:right w:val="none" w:sz="0" w:space="0" w:color="auto"/>
      </w:divBdr>
    </w:div>
    <w:div w:id="2060742510">
      <w:bodyDiv w:val="1"/>
      <w:marLeft w:val="0"/>
      <w:marRight w:val="0"/>
      <w:marTop w:val="0"/>
      <w:marBottom w:val="0"/>
      <w:divBdr>
        <w:top w:val="none" w:sz="0" w:space="0" w:color="auto"/>
        <w:left w:val="none" w:sz="0" w:space="0" w:color="auto"/>
        <w:bottom w:val="none" w:sz="0" w:space="0" w:color="auto"/>
        <w:right w:val="none" w:sz="0" w:space="0" w:color="auto"/>
      </w:divBdr>
    </w:div>
    <w:div w:id="2067873377">
      <w:bodyDiv w:val="1"/>
      <w:marLeft w:val="0"/>
      <w:marRight w:val="0"/>
      <w:marTop w:val="0"/>
      <w:marBottom w:val="0"/>
      <w:divBdr>
        <w:top w:val="none" w:sz="0" w:space="0" w:color="auto"/>
        <w:left w:val="none" w:sz="0" w:space="0" w:color="auto"/>
        <w:bottom w:val="none" w:sz="0" w:space="0" w:color="auto"/>
        <w:right w:val="none" w:sz="0" w:space="0" w:color="auto"/>
      </w:divBdr>
    </w:div>
    <w:div w:id="2102481368">
      <w:bodyDiv w:val="1"/>
      <w:marLeft w:val="0"/>
      <w:marRight w:val="0"/>
      <w:marTop w:val="0"/>
      <w:marBottom w:val="0"/>
      <w:divBdr>
        <w:top w:val="none" w:sz="0" w:space="0" w:color="auto"/>
        <w:left w:val="none" w:sz="0" w:space="0" w:color="auto"/>
        <w:bottom w:val="none" w:sz="0" w:space="0" w:color="auto"/>
        <w:right w:val="none" w:sz="0" w:space="0" w:color="auto"/>
      </w:divBdr>
    </w:div>
    <w:div w:id="2105107673">
      <w:bodyDiv w:val="1"/>
      <w:marLeft w:val="0"/>
      <w:marRight w:val="0"/>
      <w:marTop w:val="0"/>
      <w:marBottom w:val="0"/>
      <w:divBdr>
        <w:top w:val="none" w:sz="0" w:space="0" w:color="auto"/>
        <w:left w:val="none" w:sz="0" w:space="0" w:color="auto"/>
        <w:bottom w:val="none" w:sz="0" w:space="0" w:color="auto"/>
        <w:right w:val="none" w:sz="0" w:space="0" w:color="auto"/>
      </w:divBdr>
    </w:div>
    <w:div w:id="2111048927">
      <w:bodyDiv w:val="1"/>
      <w:marLeft w:val="0"/>
      <w:marRight w:val="0"/>
      <w:marTop w:val="0"/>
      <w:marBottom w:val="0"/>
      <w:divBdr>
        <w:top w:val="none" w:sz="0" w:space="0" w:color="auto"/>
        <w:left w:val="none" w:sz="0" w:space="0" w:color="auto"/>
        <w:bottom w:val="none" w:sz="0" w:space="0" w:color="auto"/>
        <w:right w:val="none" w:sz="0" w:space="0" w:color="auto"/>
      </w:divBdr>
    </w:div>
    <w:div w:id="2111076095">
      <w:bodyDiv w:val="1"/>
      <w:marLeft w:val="0"/>
      <w:marRight w:val="0"/>
      <w:marTop w:val="0"/>
      <w:marBottom w:val="0"/>
      <w:divBdr>
        <w:top w:val="none" w:sz="0" w:space="0" w:color="auto"/>
        <w:left w:val="none" w:sz="0" w:space="0" w:color="auto"/>
        <w:bottom w:val="none" w:sz="0" w:space="0" w:color="auto"/>
        <w:right w:val="none" w:sz="0" w:space="0" w:color="auto"/>
      </w:divBdr>
    </w:div>
    <w:div w:id="21259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gu.edu.bh/" TargetMode="External"/><Relationship Id="rId18" Type="http://schemas.openxmlformats.org/officeDocument/2006/relationships/hyperlink" Target="https://www.researchgate.net/publication/317072789" TargetMode="External"/><Relationship Id="rId3" Type="http://schemas.openxmlformats.org/officeDocument/2006/relationships/styles" Target="styles.xml"/><Relationship Id="rId21" Type="http://schemas.openxmlformats.org/officeDocument/2006/relationships/hyperlink" Target="https://www.vision2030.gov.sa/" TargetMode="External"/><Relationship Id="rId7" Type="http://schemas.openxmlformats.org/officeDocument/2006/relationships/endnotes" Target="endnotes.xml"/><Relationship Id="rId12" Type="http://schemas.openxmlformats.org/officeDocument/2006/relationships/hyperlink" Target="https://www.undrr.org/" TargetMode="External"/><Relationship Id="rId17" Type="http://schemas.openxmlformats.org/officeDocument/2006/relationships/hyperlink" Target="https://aiindex.stanford.edu/report/" TargetMode="External"/><Relationship Id="rId2" Type="http://schemas.openxmlformats.org/officeDocument/2006/relationships/numbering" Target="numbering.xml"/><Relationship Id="rId16" Type="http://schemas.openxmlformats.org/officeDocument/2006/relationships/hyperlink" Target="https://www.worldbank.org/en/topic/disasterriskmanagement" TargetMode="External"/><Relationship Id="rId20" Type="http://schemas.openxmlformats.org/officeDocument/2006/relationships/hyperlink" Target="https://www.sciencedirect.com/science/article/pii/S03014797210116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wa.gov.s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audijeng.org.sa/" TargetMode="External"/><Relationship Id="rId23" Type="http://schemas.openxmlformats.org/officeDocument/2006/relationships/fontTable" Target="fontTable.xml"/><Relationship Id="rId10" Type="http://schemas.openxmlformats.org/officeDocument/2006/relationships/hyperlink" Target="https://aiindex.stanford.edu/report/" TargetMode="External"/><Relationship Id="rId19" Type="http://schemas.openxmlformats.org/officeDocument/2006/relationships/hyperlink" Target="https://www.agu.edu.b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iindex.stanford.edu/repor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63B2E-493C-4372-A92A-07621A168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21</Pages>
  <Words>3871</Words>
  <Characters>22069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smart</dc:creator>
  <cp:keywords/>
  <dc:description/>
  <cp:lastModifiedBy>mohamed smart</cp:lastModifiedBy>
  <cp:revision>10</cp:revision>
  <cp:lastPrinted>2025-07-18T18:24:00Z</cp:lastPrinted>
  <dcterms:created xsi:type="dcterms:W3CDTF">2025-07-14T20:25:00Z</dcterms:created>
  <dcterms:modified xsi:type="dcterms:W3CDTF">2025-07-18T18:34:00Z</dcterms:modified>
</cp:coreProperties>
</file>