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7742" w:rsidRDefault="00047742" w:rsidP="00047742">
      <w:pPr>
        <w:jc w:val="right"/>
      </w:pPr>
      <w:r>
        <w:rPr>
          <w:noProof/>
        </w:rPr>
        <w:drawing>
          <wp:anchor distT="0" distB="0" distL="114300" distR="114300" simplePos="0" relativeHeight="251659264" behindDoc="1" locked="0" layoutInCell="1" allowOverlap="1" wp14:anchorId="3620CF2E" wp14:editId="23B8E291">
            <wp:simplePos x="0" y="0"/>
            <wp:positionH relativeFrom="margin">
              <wp:posOffset>-545041</wp:posOffset>
            </wp:positionH>
            <wp:positionV relativeFrom="page">
              <wp:posOffset>564162</wp:posOffset>
            </wp:positionV>
            <wp:extent cx="2226945" cy="2066925"/>
            <wp:effectExtent l="0" t="0" r="0" b="3175"/>
            <wp:wrapSquare wrapText="bothSides"/>
            <wp:docPr id="186769729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p>
    <w:p w:rsidR="00047742" w:rsidRPr="001902DB" w:rsidRDefault="00047742" w:rsidP="00047742">
      <w:r>
        <w:rPr>
          <w:noProof/>
        </w:rPr>
        <w:drawing>
          <wp:anchor distT="0" distB="0" distL="114300" distR="114300" simplePos="0" relativeHeight="251661312" behindDoc="1" locked="0" layoutInCell="1" allowOverlap="1" wp14:anchorId="0F71DF5F" wp14:editId="1E9301AD">
            <wp:simplePos x="0" y="0"/>
            <wp:positionH relativeFrom="margin">
              <wp:posOffset>-712922</wp:posOffset>
            </wp:positionH>
            <wp:positionV relativeFrom="page">
              <wp:posOffset>364210</wp:posOffset>
            </wp:positionV>
            <wp:extent cx="2226945" cy="2066925"/>
            <wp:effectExtent l="0" t="0" r="0" b="3175"/>
            <wp:wrapTight wrapText="bothSides">
              <wp:wrapPolygon edited="0">
                <wp:start x="0" y="0"/>
                <wp:lineTo x="0" y="21500"/>
                <wp:lineTo x="21434" y="21500"/>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r w:rsidRPr="1373DF71">
        <w:rPr>
          <w:rFonts w:ascii="Sakkal Majalla" w:hAnsi="Sakkal Majalla" w:cs="Sakkal Majalla"/>
          <w:b/>
          <w:bCs/>
          <w:sz w:val="28"/>
          <w:szCs w:val="28"/>
          <w:rtl/>
          <w:lang w:bidi="ar-EG"/>
        </w:rPr>
        <w:t>جامعة ميدأوشن</w:t>
      </w:r>
    </w:p>
    <w:p w:rsidR="00047742" w:rsidRPr="001902DB" w:rsidRDefault="00047742" w:rsidP="0004774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كلية الإدارة</w:t>
      </w:r>
      <w:r w:rsidRPr="001902DB">
        <w:rPr>
          <w:rFonts w:ascii="Sakkal Majalla" w:hAnsi="Sakkal Majalla" w:cs="Sakkal Majalla"/>
          <w:b/>
          <w:bCs/>
          <w:sz w:val="28"/>
          <w:szCs w:val="28"/>
          <w:lang w:bidi="ar-EG"/>
        </w:rPr>
        <w:t xml:space="preserve"> </w:t>
      </w:r>
    </w:p>
    <w:p w:rsidR="00047742" w:rsidRPr="001902DB" w:rsidRDefault="00047742" w:rsidP="00047742">
      <w:pPr>
        <w:rPr>
          <w:rFonts w:ascii="Sakkal Majalla" w:hAnsi="Sakkal Majalla" w:cs="Sakkal Majalla"/>
          <w:sz w:val="28"/>
          <w:szCs w:val="28"/>
          <w:rtl/>
          <w:lang w:bidi="ar-EG"/>
        </w:rPr>
      </w:pPr>
      <w:r w:rsidRPr="1616AAF6">
        <w:rPr>
          <w:rFonts w:ascii="Sakkal Majalla" w:hAnsi="Sakkal Majalla" w:cs="Sakkal Majalla"/>
          <w:b/>
          <w:bCs/>
          <w:sz w:val="28"/>
          <w:szCs w:val="28"/>
          <w:rtl/>
          <w:lang w:bidi="ar-EG"/>
        </w:rPr>
        <w:t xml:space="preserve">قسم / </w:t>
      </w:r>
      <w:r w:rsidRPr="1616AAF6">
        <w:rPr>
          <w:rFonts w:asciiTheme="minorBidi" w:hAnsiTheme="minorBidi"/>
          <w:b/>
          <w:bCs/>
          <w:sz w:val="28"/>
          <w:szCs w:val="28"/>
          <w:rtl/>
          <w:lang w:bidi="ar-EG"/>
        </w:rPr>
        <w:t>تخصص إدارة الاعمال</w:t>
      </w:r>
      <w:r w:rsidRPr="1616AAF6">
        <w:rPr>
          <w:rFonts w:ascii="Sakkal Majalla" w:hAnsi="Sakkal Majalla" w:cs="Sakkal Majalla"/>
          <w:b/>
          <w:bCs/>
          <w:sz w:val="28"/>
          <w:szCs w:val="28"/>
          <w:lang w:bidi="ar-EG"/>
        </w:rPr>
        <w:t xml:space="preserve"> </w:t>
      </w:r>
      <w:r>
        <w:rPr>
          <w:rFonts w:ascii="Sakkal Majalla" w:hAnsi="Sakkal Majalla" w:cs="Sakkal Majalla"/>
          <w:sz w:val="28"/>
          <w:szCs w:val="28"/>
          <w:lang w:bidi="ar-EG"/>
        </w:rPr>
        <w:t xml:space="preserve">  </w:t>
      </w:r>
    </w:p>
    <w:p w:rsidR="00047742" w:rsidRPr="009125CE" w:rsidRDefault="00047742" w:rsidP="00047742">
      <w:pPr>
        <w:ind w:left="720"/>
        <w:rPr>
          <w:rFonts w:ascii="Sakkal Majalla" w:hAnsi="Sakkal Majalla" w:cs="Sakkal Majalla"/>
          <w:sz w:val="28"/>
          <w:szCs w:val="28"/>
          <w:rtl/>
          <w:lang w:bidi="ar-EG"/>
        </w:rPr>
      </w:pPr>
    </w:p>
    <w:p w:rsidR="00047742" w:rsidRDefault="00047742" w:rsidP="00047742">
      <w:pPr>
        <w:ind w:left="720"/>
        <w:jc w:val="center"/>
        <w:rPr>
          <w:rFonts w:ascii="Sakkal Majalla" w:hAnsi="Sakkal Majalla" w:cs="Sakkal Majalla"/>
          <w:sz w:val="28"/>
          <w:szCs w:val="28"/>
          <w:lang w:bidi="ar-EG"/>
        </w:rPr>
      </w:pPr>
      <w:r>
        <w:rPr>
          <w:rFonts w:ascii="Sakkal Majalla" w:hAnsi="Sakkal Majalla" w:cs="Sakkal Majalla"/>
          <w:sz w:val="28"/>
          <w:szCs w:val="28"/>
          <w:lang w:bidi="ar-EG"/>
        </w:rPr>
        <w:t xml:space="preserve"> </w:t>
      </w:r>
    </w:p>
    <w:p w:rsidR="00047742" w:rsidRDefault="00047742" w:rsidP="00047742">
      <w:pPr>
        <w:ind w:left="720"/>
        <w:jc w:val="center"/>
        <w:rPr>
          <w:rFonts w:ascii="Sakkal Majalla" w:hAnsi="Sakkal Majalla" w:cs="Sakkal Majalla"/>
          <w:sz w:val="28"/>
          <w:szCs w:val="28"/>
          <w:lang w:bidi="ar-EG"/>
        </w:rPr>
      </w:pPr>
    </w:p>
    <w:p w:rsidR="00047742" w:rsidRDefault="00047742" w:rsidP="00047742">
      <w:pPr>
        <w:ind w:left="720"/>
        <w:jc w:val="center"/>
        <w:rPr>
          <w:rFonts w:ascii="Sakkal Majalla" w:hAnsi="Sakkal Majalla" w:cs="Sakkal Majalla"/>
          <w:sz w:val="28"/>
          <w:szCs w:val="28"/>
          <w:lang w:bidi="ar-EG"/>
        </w:rPr>
      </w:pPr>
    </w:p>
    <w:p w:rsidR="00047742" w:rsidRDefault="00047742" w:rsidP="00047742">
      <w:pPr>
        <w:ind w:left="720"/>
        <w:jc w:val="center"/>
        <w:rPr>
          <w:rFonts w:ascii="Sakkal Majalla" w:hAnsi="Sakkal Majalla" w:cs="Sakkal Majalla"/>
          <w:sz w:val="28"/>
          <w:szCs w:val="28"/>
          <w:lang w:bidi="ar-EG"/>
        </w:rPr>
      </w:pPr>
    </w:p>
    <w:p w:rsidR="00047742" w:rsidRDefault="00047742" w:rsidP="00047742">
      <w:pPr>
        <w:ind w:left="720"/>
        <w:jc w:val="center"/>
        <w:rPr>
          <w:rFonts w:ascii="Sakkal Majalla" w:hAnsi="Sakkal Majalla" w:cs="Sakkal Majalla"/>
          <w:sz w:val="28"/>
          <w:szCs w:val="28"/>
          <w:lang w:bidi="ar-EG"/>
        </w:rPr>
      </w:pPr>
    </w:p>
    <w:p w:rsidR="00047742" w:rsidRDefault="00047742" w:rsidP="00047742">
      <w:pPr>
        <w:ind w:left="720"/>
        <w:jc w:val="center"/>
        <w:rPr>
          <w:rFonts w:ascii="Sakkal Majalla" w:hAnsi="Sakkal Majalla" w:cs="Sakkal Majalla"/>
          <w:sz w:val="28"/>
          <w:szCs w:val="28"/>
          <w:rtl/>
          <w:lang w:bidi="ar-EG"/>
        </w:rPr>
      </w:pPr>
    </w:p>
    <w:p w:rsidR="00047742" w:rsidRDefault="00047742" w:rsidP="00047742">
      <w:pPr>
        <w:ind w:left="720"/>
        <w:jc w:val="center"/>
        <w:rPr>
          <w:rFonts w:ascii="Sakkal Majalla" w:hAnsi="Sakkal Majalla" w:cs="Sakkal Majalla"/>
          <w:b/>
          <w:bCs/>
          <w:sz w:val="28"/>
          <w:szCs w:val="28"/>
          <w:rtl/>
          <w:lang w:bidi="ar-EG"/>
        </w:rPr>
      </w:pPr>
      <w:r w:rsidRPr="00921DAE">
        <w:rPr>
          <w:rFonts w:ascii="Sakkal Majalla" w:hAnsi="Sakkal Majalla" w:cs="Sakkal Majalla" w:hint="cs"/>
          <w:b/>
          <w:bCs/>
          <w:sz w:val="28"/>
          <w:szCs w:val="28"/>
          <w:rtl/>
          <w:lang w:bidi="ar-EG"/>
        </w:rPr>
        <w:t>عنوان البحث</w:t>
      </w:r>
    </w:p>
    <w:p w:rsidR="00047742" w:rsidRPr="00921DAE" w:rsidRDefault="00047742" w:rsidP="00047742">
      <w:pPr>
        <w:ind w:left="720"/>
        <w:jc w:val="center"/>
        <w:rPr>
          <w:rFonts w:ascii="Sakkal Majalla" w:hAnsi="Sakkal Majalla" w:cs="Sakkal Majalla"/>
          <w:b/>
          <w:bCs/>
          <w:sz w:val="28"/>
          <w:szCs w:val="28"/>
          <w:rtl/>
          <w:lang w:bidi="ar-EG"/>
        </w:rPr>
      </w:pPr>
    </w:p>
    <w:p w:rsidR="00047742" w:rsidRDefault="00047742" w:rsidP="00047742">
      <w:pPr>
        <w:ind w:left="720"/>
        <w:jc w:val="center"/>
        <w:rPr>
          <w:rFonts w:ascii="Simplified Arabic" w:hAnsi="Simplified Arabic" w:cs="Simplified Arabic"/>
          <w:sz w:val="28"/>
          <w:szCs w:val="28"/>
          <w:lang w:bidi="ar-EG"/>
        </w:rPr>
      </w:pPr>
      <w:r w:rsidRPr="002556D7">
        <w:rPr>
          <w:rFonts w:ascii="Simplified Arabic" w:hAnsi="Simplified Arabic" w:cs="Simplified Arabic" w:hint="cs"/>
          <w:sz w:val="28"/>
          <w:szCs w:val="28"/>
          <w:rtl/>
          <w:lang w:bidi="ar-EG"/>
        </w:rPr>
        <w:t>أثر استخدام التسويق عبر المؤثرين على بناء ولاء المستهلك للعلامات التجارية</w:t>
      </w:r>
    </w:p>
    <w:p w:rsidR="00047742" w:rsidRPr="002556D7" w:rsidRDefault="00047742" w:rsidP="00047742">
      <w:pPr>
        <w:ind w:left="720"/>
        <w:jc w:val="center"/>
        <w:rPr>
          <w:rFonts w:ascii="Simplified Arabic" w:hAnsi="Simplified Arabic" w:cs="Simplified Arabic"/>
          <w:sz w:val="28"/>
          <w:szCs w:val="28"/>
          <w:rtl/>
          <w:lang w:bidi="ar-EG"/>
        </w:rPr>
      </w:pPr>
      <w:r w:rsidRPr="002556D7">
        <w:rPr>
          <w:rFonts w:ascii="Simplified Arabic" w:hAnsi="Simplified Arabic" w:cs="Simplified Arabic" w:hint="cs"/>
          <w:sz w:val="28"/>
          <w:szCs w:val="28"/>
          <w:rtl/>
          <w:lang w:bidi="ar-EG"/>
        </w:rPr>
        <w:t xml:space="preserve"> في المملكة العربية السعودية</w:t>
      </w:r>
    </w:p>
    <w:p w:rsidR="00047742" w:rsidRPr="00921DAE" w:rsidRDefault="00047742" w:rsidP="00047742">
      <w:pPr>
        <w:ind w:left="720"/>
        <w:jc w:val="center"/>
        <w:rPr>
          <w:rFonts w:ascii="Sakkal Majalla" w:hAnsi="Sakkal Majalla" w:cs="Sakkal Majalla"/>
          <w:b/>
          <w:bCs/>
          <w:sz w:val="28"/>
          <w:szCs w:val="28"/>
          <w:rtl/>
          <w:lang w:bidi="ar-EG"/>
        </w:rPr>
      </w:pPr>
    </w:p>
    <w:p w:rsidR="00047742" w:rsidRPr="00135239" w:rsidRDefault="00047742" w:rsidP="00047742">
      <w:pPr>
        <w:ind w:left="720"/>
        <w:jc w:val="center"/>
        <w:rPr>
          <w:rFonts w:asciiTheme="majorHAnsi" w:hAnsiTheme="majorHAnsi" w:cstheme="majorHAnsi"/>
          <w:sz w:val="28"/>
          <w:szCs w:val="28"/>
          <w:rtl/>
        </w:rPr>
      </w:pPr>
    </w:p>
    <w:p w:rsidR="00047742" w:rsidRPr="001902DB" w:rsidRDefault="00047742" w:rsidP="00047742">
      <w:pPr>
        <w:ind w:left="720"/>
        <w:jc w:val="center"/>
        <w:rPr>
          <w:rFonts w:ascii="Sakkal Majalla" w:hAnsi="Sakkal Majalla" w:cs="Sakkal Majalla"/>
          <w:sz w:val="28"/>
          <w:szCs w:val="28"/>
          <w:rtl/>
          <w:lang w:bidi="ar-EG"/>
        </w:rPr>
      </w:pPr>
    </w:p>
    <w:p w:rsidR="00047742" w:rsidRPr="001902DB" w:rsidRDefault="00047742" w:rsidP="00047742">
      <w:pPr>
        <w:ind w:left="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val="en-GB"/>
        </w:rPr>
        <w:t>ه</w:t>
      </w:r>
      <w:r w:rsidRPr="001902DB">
        <w:rPr>
          <w:rFonts w:ascii="Sakkal Majalla" w:hAnsi="Sakkal Majalla" w:cs="Sakkal Majalla"/>
          <w:b/>
          <w:bCs/>
          <w:sz w:val="28"/>
          <w:szCs w:val="28"/>
          <w:rtl/>
          <w:lang w:bidi="ar-EG"/>
        </w:rPr>
        <w:t>/</w:t>
      </w:r>
    </w:p>
    <w:p w:rsidR="00047742" w:rsidRPr="001902DB" w:rsidRDefault="00047742" w:rsidP="00047742">
      <w:pPr>
        <w:ind w:left="7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شيخة معيض سالم القحطاني</w:t>
      </w:r>
    </w:p>
    <w:p w:rsidR="00047742" w:rsidRPr="001902DB" w:rsidRDefault="00047742" w:rsidP="00047742">
      <w:pPr>
        <w:ind w:left="720"/>
        <w:jc w:val="center"/>
        <w:rPr>
          <w:rFonts w:ascii="Sakkal Majalla" w:hAnsi="Sakkal Majalla" w:cs="Sakkal Majalla"/>
          <w:b/>
          <w:bCs/>
          <w:sz w:val="28"/>
          <w:szCs w:val="28"/>
          <w:rtl/>
          <w:lang w:bidi="ar-EG"/>
        </w:rPr>
      </w:pPr>
    </w:p>
    <w:p w:rsidR="00047742" w:rsidRPr="001902DB" w:rsidRDefault="00047742" w:rsidP="00047742">
      <w:pPr>
        <w:ind w:left="720"/>
        <w:jc w:val="center"/>
        <w:rPr>
          <w:rFonts w:ascii="Sakkal Majalla" w:hAnsi="Sakkal Majalla" w:cs="Sakkal Majalla"/>
          <w:b/>
          <w:bCs/>
          <w:sz w:val="28"/>
          <w:szCs w:val="28"/>
          <w:rtl/>
          <w:lang w:bidi="ar-EG"/>
        </w:rPr>
      </w:pPr>
    </w:p>
    <w:p w:rsidR="00047742" w:rsidRPr="001902DB" w:rsidRDefault="00047742" w:rsidP="00047742">
      <w:pPr>
        <w:ind w:left="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047742" w:rsidRDefault="00047742" w:rsidP="00047742">
      <w:pPr>
        <w:ind w:left="7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rsidR="00047742" w:rsidRPr="001902DB" w:rsidRDefault="00047742" w:rsidP="00047742">
      <w:pPr>
        <w:ind w:left="7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rsidR="00047742" w:rsidRPr="001902DB" w:rsidRDefault="00047742" w:rsidP="00047742">
      <w:pPr>
        <w:ind w:left="720"/>
        <w:rPr>
          <w:rFonts w:ascii="Sakkal Majalla" w:hAnsi="Sakkal Majalla" w:cs="Sakkal Majalla"/>
          <w:b/>
          <w:bCs/>
          <w:sz w:val="28"/>
          <w:szCs w:val="28"/>
          <w:rtl/>
          <w:lang w:bidi="ar-EG"/>
        </w:rPr>
      </w:pPr>
    </w:p>
    <w:p w:rsidR="00047742" w:rsidRPr="001902DB" w:rsidRDefault="00047742" w:rsidP="00047742">
      <w:pPr>
        <w:ind w:left="720"/>
        <w:jc w:val="center"/>
        <w:rPr>
          <w:rFonts w:ascii="Sakkal Majalla" w:hAnsi="Sakkal Majalla" w:cs="Sakkal Majalla"/>
          <w:b/>
          <w:bCs/>
          <w:sz w:val="28"/>
          <w:szCs w:val="28"/>
          <w:rtl/>
          <w:lang w:bidi="ar-EG"/>
        </w:rPr>
      </w:pPr>
    </w:p>
    <w:p w:rsidR="00047742" w:rsidRPr="001902DB" w:rsidRDefault="00047742" w:rsidP="00047742">
      <w:pPr>
        <w:ind w:left="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047742" w:rsidRPr="001902DB" w:rsidRDefault="00047742" w:rsidP="00047742">
      <w:pPr>
        <w:ind w:left="720"/>
        <w:jc w:val="center"/>
        <w:rPr>
          <w:rFonts w:ascii="Sakkal Majalla" w:hAnsi="Sakkal Majalla" w:cs="Sakkal Majalla"/>
          <w:b/>
          <w:bCs/>
          <w:sz w:val="28"/>
          <w:szCs w:val="28"/>
          <w:rtl/>
          <w:lang w:bidi="ar-EG"/>
        </w:rPr>
      </w:pPr>
      <w:r w:rsidRPr="1373DF71">
        <w:rPr>
          <w:rFonts w:ascii="Sakkal Majalla" w:hAnsi="Sakkal Majalla" w:cs="Sakkal Majalla"/>
          <w:b/>
          <w:bCs/>
          <w:sz w:val="28"/>
          <w:szCs w:val="28"/>
          <w:lang w:bidi="ar-EG"/>
        </w:rPr>
        <w:t>2025</w:t>
      </w:r>
    </w:p>
    <w:p w:rsidR="00047742" w:rsidRDefault="00047742" w:rsidP="00047742"/>
    <w:p w:rsidR="00047742" w:rsidRDefault="00047742" w:rsidP="00047742"/>
    <w:p w:rsidR="00047742" w:rsidRDefault="00047742" w:rsidP="00047742"/>
    <w:p w:rsidR="00047742" w:rsidRDefault="00047742" w:rsidP="00047742"/>
    <w:p w:rsidR="00047742" w:rsidRDefault="00047742" w:rsidP="00047742"/>
    <w:p w:rsidR="00047742" w:rsidRDefault="00047742" w:rsidP="00047742"/>
    <w:p w:rsidR="00047742" w:rsidRDefault="00047742" w:rsidP="00047742"/>
    <w:p w:rsidR="00047742" w:rsidRDefault="00047742" w:rsidP="00047742"/>
    <w:p w:rsidR="00047742" w:rsidRPr="009D5207" w:rsidRDefault="00047742" w:rsidP="00047742">
      <w:pPr>
        <w:jc w:val="center"/>
        <w:rPr>
          <w:rFonts w:ascii="Simplified Arabic" w:hAnsi="Simplified Arabic" w:cs="Simplified Arabic"/>
          <w:b/>
          <w:bCs/>
          <w:sz w:val="36"/>
          <w:szCs w:val="36"/>
          <w:rtl/>
        </w:rPr>
      </w:pPr>
      <w:r w:rsidRPr="009D5207">
        <w:rPr>
          <w:rFonts w:ascii="Simplified Arabic" w:hAnsi="Simplified Arabic" w:cs="Simplified Arabic"/>
          <w:b/>
          <w:bCs/>
          <w:sz w:val="36"/>
          <w:szCs w:val="36"/>
          <w:rtl/>
        </w:rPr>
        <w:lastRenderedPageBreak/>
        <w:t xml:space="preserve">الفصل </w:t>
      </w:r>
      <w:proofErr w:type="gramStart"/>
      <w:r w:rsidRPr="009D5207">
        <w:rPr>
          <w:rFonts w:ascii="Simplified Arabic" w:hAnsi="Simplified Arabic" w:cs="Simplified Arabic"/>
          <w:b/>
          <w:bCs/>
          <w:sz w:val="36"/>
          <w:szCs w:val="36"/>
          <w:rtl/>
        </w:rPr>
        <w:t>الأول :</w:t>
      </w:r>
      <w:proofErr w:type="gramEnd"/>
      <w:r w:rsidRPr="009D5207">
        <w:rPr>
          <w:rFonts w:ascii="Simplified Arabic" w:hAnsi="Simplified Arabic" w:cs="Simplified Arabic"/>
          <w:b/>
          <w:bCs/>
          <w:sz w:val="36"/>
          <w:szCs w:val="36"/>
          <w:rtl/>
        </w:rPr>
        <w:t xml:space="preserve"> الاطار العام للدراسة</w:t>
      </w:r>
    </w:p>
    <w:p w:rsidR="00047742" w:rsidRPr="009D5207" w:rsidRDefault="00047742" w:rsidP="00047742">
      <w:pPr>
        <w:jc w:val="both"/>
        <w:rPr>
          <w:rFonts w:ascii="Simplified Arabic" w:hAnsi="Simplified Arabic" w:cs="Simplified Arabic"/>
          <w:b/>
          <w:bCs/>
          <w:sz w:val="36"/>
          <w:szCs w:val="36"/>
          <w:u w:val="single"/>
          <w:rtl/>
        </w:rPr>
      </w:pPr>
    </w:p>
    <w:p w:rsidR="00047742" w:rsidRPr="00484D85" w:rsidRDefault="00047742" w:rsidP="00047742">
      <w:pPr>
        <w:jc w:val="both"/>
        <w:rPr>
          <w:rFonts w:ascii="Simplified Arabic" w:hAnsi="Simplified Arabic" w:cs="Simplified Arabic"/>
          <w:b/>
          <w:bCs/>
          <w:sz w:val="36"/>
          <w:szCs w:val="36"/>
          <w:rtl/>
          <w:lang w:bidi="ar-EG"/>
        </w:rPr>
      </w:pPr>
      <w:r w:rsidRPr="00484D85">
        <w:rPr>
          <w:rFonts w:ascii="Simplified Arabic" w:hAnsi="Simplified Arabic" w:cs="Simplified Arabic"/>
          <w:b/>
          <w:bCs/>
          <w:sz w:val="36"/>
          <w:szCs w:val="36"/>
          <w:rtl/>
        </w:rPr>
        <w:t>١،١مقدمة</w:t>
      </w:r>
      <w:r w:rsidRPr="00484D85">
        <w:rPr>
          <w:rFonts w:ascii="Simplified Arabic" w:hAnsi="Simplified Arabic" w:cs="Simplified Arabic"/>
          <w:b/>
          <w:bCs/>
          <w:sz w:val="36"/>
          <w:szCs w:val="36"/>
          <w:lang w:bidi="ar-EG"/>
        </w:rPr>
        <w:t>:</w:t>
      </w:r>
    </w:p>
    <w:p w:rsidR="00047742" w:rsidRPr="009D5207" w:rsidRDefault="00047742" w:rsidP="00047742">
      <w:pPr>
        <w:rPr>
          <w:rFonts w:ascii="Simplified Arabic" w:hAnsi="Simplified Arabic" w:cs="Simplified Arabic"/>
          <w:sz w:val="28"/>
          <w:szCs w:val="28"/>
          <w:rtl/>
        </w:rPr>
      </w:pPr>
      <w:r w:rsidRPr="009D5207">
        <w:rPr>
          <w:rFonts w:ascii="Simplified Arabic" w:hAnsi="Simplified Arabic" w:cs="Simplified Arabic"/>
          <w:sz w:val="28"/>
          <w:szCs w:val="28"/>
          <w:rtl/>
        </w:rPr>
        <w:t>يشهد المجال التسويقي في العصر الرقمي تحولات عميقة في آليات الاتصال بين العلامات التجارية والمستهلكين، مدفوعة بالتقدم المتسارع في تقنيات الاتصال الرقمية والانتشار الواسع لمنصات التواصل الاجتماعي، الأمر الذي أعاد تشكيل سلوك المستهلك وطرق التأثير عليه (</w:t>
      </w:r>
      <w:proofErr w:type="spellStart"/>
      <w:r w:rsidRPr="009D5207">
        <w:rPr>
          <w:rFonts w:ascii="Simplified Arabic" w:hAnsi="Simplified Arabic" w:cs="Simplified Arabic"/>
          <w:sz w:val="28"/>
          <w:szCs w:val="28"/>
        </w:rPr>
        <w:t>Alalwan</w:t>
      </w:r>
      <w:proofErr w:type="spellEnd"/>
      <w:r w:rsidRPr="009D5207">
        <w:rPr>
          <w:rFonts w:ascii="Simplified Arabic" w:hAnsi="Simplified Arabic" w:cs="Simplified Arabic"/>
          <w:sz w:val="28"/>
          <w:szCs w:val="28"/>
        </w:rPr>
        <w:t>, 2018</w:t>
      </w:r>
      <w:r w:rsidRPr="009D5207">
        <w:rPr>
          <w:rFonts w:ascii="Simplified Arabic" w:hAnsi="Simplified Arabic" w:cs="Simplified Arabic"/>
          <w:sz w:val="28"/>
          <w:szCs w:val="28"/>
          <w:rtl/>
        </w:rPr>
        <w:t>). وقد أسهمت هذه التحولات في ظهور ممارسات تسويقية حديثة، من أبرزها التسويق عبر المؤثرين، والذي يقوم على الاستفادة من الأفراد ذوي التأثير الاجتماعي الرقمي في توجيه اتجاهات المستهلكين وتعزيز علاقتهم بالعلامات التجارية من خلال محتوى تفاعلي يعتمد على الثقة والمصداقية (</w:t>
      </w:r>
      <w:r w:rsidRPr="009D5207">
        <w:rPr>
          <w:rFonts w:ascii="Simplified Arabic" w:hAnsi="Simplified Arabic" w:cs="Simplified Arabic"/>
          <w:sz w:val="28"/>
          <w:szCs w:val="28"/>
        </w:rPr>
        <w:t>Lou &amp; Yuan, 2019</w:t>
      </w:r>
      <w:r w:rsidRPr="009D5207">
        <w:rPr>
          <w:rFonts w:ascii="Simplified Arabic" w:hAnsi="Simplified Arabic" w:cs="Simplified Arabic"/>
          <w:sz w:val="28"/>
          <w:szCs w:val="28"/>
          <w:rtl/>
        </w:rPr>
        <w:t>).</w:t>
      </w:r>
    </w:p>
    <w:p w:rsidR="00047742" w:rsidRPr="009D5207" w:rsidRDefault="00047742" w:rsidP="00047742">
      <w:pPr>
        <w:rPr>
          <w:rFonts w:ascii="Simplified Arabic" w:hAnsi="Simplified Arabic" w:cs="Simplified Arabic"/>
          <w:sz w:val="28"/>
          <w:szCs w:val="28"/>
          <w:rtl/>
        </w:rPr>
      </w:pPr>
      <w:r w:rsidRPr="009D5207">
        <w:rPr>
          <w:rFonts w:ascii="Simplified Arabic" w:hAnsi="Simplified Arabic" w:cs="Simplified Arabic"/>
          <w:sz w:val="28"/>
          <w:szCs w:val="28"/>
          <w:rtl/>
        </w:rPr>
        <w:t>وفي إطار السوق السعودي، ازدادت أهمية التسويق عبر المؤثرين نتيجة الارتفاع الملحوظ في معدلات استخدام وسائل التواصل الاجتماعي بين مختلف شرائح المجتمع، إلى جانب التوسع في تبني هذا الأسلوب من قبل الشركات بهدف الوصول إلى المستهلكين بطرق أكثر تأثيرًا وفاعلية مقارنة بوسائل الإعلان التقليدية (</w:t>
      </w:r>
      <w:r w:rsidRPr="009D5207">
        <w:rPr>
          <w:rFonts w:ascii="Simplified Arabic" w:hAnsi="Simplified Arabic" w:cs="Simplified Arabic"/>
          <w:sz w:val="28"/>
          <w:szCs w:val="28"/>
        </w:rPr>
        <w:t xml:space="preserve">Salem &amp; </w:t>
      </w:r>
      <w:proofErr w:type="spellStart"/>
      <w:r w:rsidRPr="009D5207">
        <w:rPr>
          <w:rFonts w:ascii="Simplified Arabic" w:hAnsi="Simplified Arabic" w:cs="Simplified Arabic"/>
          <w:sz w:val="28"/>
          <w:szCs w:val="28"/>
        </w:rPr>
        <w:t>Mourtada</w:t>
      </w:r>
      <w:proofErr w:type="spellEnd"/>
      <w:r w:rsidRPr="009D5207">
        <w:rPr>
          <w:rFonts w:ascii="Simplified Arabic" w:hAnsi="Simplified Arabic" w:cs="Simplified Arabic"/>
          <w:sz w:val="28"/>
          <w:szCs w:val="28"/>
        </w:rPr>
        <w:t>, 2022</w:t>
      </w:r>
      <w:r w:rsidRPr="009D5207">
        <w:rPr>
          <w:rFonts w:ascii="Simplified Arabic" w:hAnsi="Simplified Arabic" w:cs="Simplified Arabic"/>
          <w:sz w:val="28"/>
          <w:szCs w:val="28"/>
          <w:rtl/>
        </w:rPr>
        <w:t>). وتشير الأدلة البحثية الحديثة إلى أن قرارات الشراء لدى المستهلك أصبحت تتأثر بدرجة أكبر بآراء وتجارب المؤثرين الذين يحظون بثقة المتابعين، مقارنة بالرسائل الإعلانية المباشرة (</w:t>
      </w:r>
      <w:r w:rsidRPr="009D5207">
        <w:rPr>
          <w:rFonts w:ascii="Simplified Arabic" w:hAnsi="Simplified Arabic" w:cs="Simplified Arabic"/>
          <w:sz w:val="28"/>
          <w:szCs w:val="28"/>
        </w:rPr>
        <w:t xml:space="preserve">Youssef &amp; </w:t>
      </w:r>
      <w:proofErr w:type="spellStart"/>
      <w:r w:rsidRPr="009D5207">
        <w:rPr>
          <w:rFonts w:ascii="Simplified Arabic" w:hAnsi="Simplified Arabic" w:cs="Simplified Arabic"/>
          <w:sz w:val="28"/>
          <w:szCs w:val="28"/>
        </w:rPr>
        <w:t>Alhaddad</w:t>
      </w:r>
      <w:proofErr w:type="spellEnd"/>
      <w:r w:rsidRPr="009D5207">
        <w:rPr>
          <w:rFonts w:ascii="Simplified Arabic" w:hAnsi="Simplified Arabic" w:cs="Simplified Arabic"/>
          <w:sz w:val="28"/>
          <w:szCs w:val="28"/>
        </w:rPr>
        <w:t>, 2023</w:t>
      </w:r>
      <w:r w:rsidRPr="009D5207">
        <w:rPr>
          <w:rFonts w:ascii="Simplified Arabic" w:hAnsi="Simplified Arabic" w:cs="Simplified Arabic"/>
          <w:sz w:val="28"/>
          <w:szCs w:val="28"/>
          <w:rtl/>
        </w:rPr>
        <w:t>).</w:t>
      </w:r>
    </w:p>
    <w:p w:rsidR="00047742" w:rsidRPr="009D5207" w:rsidRDefault="00047742" w:rsidP="00047742">
      <w:pPr>
        <w:rPr>
          <w:rFonts w:ascii="Simplified Arabic" w:hAnsi="Simplified Arabic" w:cs="Simplified Arabic"/>
          <w:sz w:val="28"/>
          <w:szCs w:val="28"/>
          <w:rtl/>
        </w:rPr>
      </w:pPr>
      <w:r w:rsidRPr="009D5207">
        <w:rPr>
          <w:rFonts w:ascii="Simplified Arabic" w:hAnsi="Simplified Arabic" w:cs="Simplified Arabic"/>
          <w:sz w:val="28"/>
          <w:szCs w:val="28"/>
          <w:rtl/>
        </w:rPr>
        <w:t>وتوضح الدراسات السابقة أن خصائص المؤثر، ولا سيما مستوى المصداقية المدركة، والتي تشمل الخبرة والموثوقية والجاذبية، تمثل عاملًا جوهريًا في تشكيل اتجاهات المستهلكين نحو العلامة التجارية وتعزيز نواياهم الشرائية (</w:t>
      </w:r>
      <w:proofErr w:type="spellStart"/>
      <w:r w:rsidRPr="009D5207">
        <w:rPr>
          <w:rFonts w:ascii="Simplified Arabic" w:hAnsi="Simplified Arabic" w:cs="Simplified Arabic"/>
          <w:sz w:val="28"/>
          <w:szCs w:val="28"/>
        </w:rPr>
        <w:t>Djafarova</w:t>
      </w:r>
      <w:proofErr w:type="spellEnd"/>
      <w:r w:rsidRPr="009D5207">
        <w:rPr>
          <w:rFonts w:ascii="Simplified Arabic" w:hAnsi="Simplified Arabic" w:cs="Simplified Arabic"/>
          <w:sz w:val="28"/>
          <w:szCs w:val="28"/>
        </w:rPr>
        <w:t xml:space="preserve"> &amp; </w:t>
      </w:r>
      <w:proofErr w:type="spellStart"/>
      <w:r w:rsidRPr="009D5207">
        <w:rPr>
          <w:rFonts w:ascii="Simplified Arabic" w:hAnsi="Simplified Arabic" w:cs="Simplified Arabic"/>
          <w:sz w:val="28"/>
          <w:szCs w:val="28"/>
        </w:rPr>
        <w:t>Trofimenko</w:t>
      </w:r>
      <w:proofErr w:type="spellEnd"/>
      <w:r w:rsidRPr="009D5207">
        <w:rPr>
          <w:rFonts w:ascii="Simplified Arabic" w:hAnsi="Simplified Arabic" w:cs="Simplified Arabic"/>
          <w:sz w:val="28"/>
          <w:szCs w:val="28"/>
        </w:rPr>
        <w:t>, 2019</w:t>
      </w:r>
      <w:r w:rsidRPr="009D5207">
        <w:rPr>
          <w:rFonts w:ascii="Simplified Arabic" w:hAnsi="Simplified Arabic" w:cs="Simplified Arabic"/>
          <w:sz w:val="28"/>
          <w:szCs w:val="28"/>
          <w:rtl/>
        </w:rPr>
        <w:t>). كما تؤكد أبحاث أخرى أن جودة المحتوى التسويقي الذي يقدمه المؤثر، من حيث القيمة المعلوماتية والابتكار والاتساق مع هوية العلامة التجارية، تسهم بشكل مباشر في بناء الثقة وتعزيز الولاء لدى المستهلكين (</w:t>
      </w:r>
      <w:r w:rsidRPr="009D5207">
        <w:rPr>
          <w:rFonts w:ascii="Simplified Arabic" w:hAnsi="Simplified Arabic" w:cs="Simplified Arabic"/>
          <w:sz w:val="28"/>
          <w:szCs w:val="28"/>
        </w:rPr>
        <w:t>Sudha &amp; Sheena, 2017</w:t>
      </w:r>
      <w:r w:rsidRPr="009D5207">
        <w:rPr>
          <w:rFonts w:ascii="Simplified Arabic" w:hAnsi="Simplified Arabic" w:cs="Simplified Arabic"/>
          <w:sz w:val="28"/>
          <w:szCs w:val="28"/>
          <w:rtl/>
        </w:rPr>
        <w:t>). إضافة إلى ذلك، يلعب مستوى التفاعل الاجتماعي والعاطفي بين المؤثر ومتابعيه دورًا مهمًا في تعزيز الارتباط النفسي بالعلامة التجارية، مما ينعكس إيجابًا على سلوكيات الشراء المستقبلية وتكرار التعامل مع العلامة التجارية (</w:t>
      </w:r>
      <w:proofErr w:type="spellStart"/>
      <w:r w:rsidRPr="009D5207">
        <w:rPr>
          <w:rFonts w:ascii="Simplified Arabic" w:hAnsi="Simplified Arabic" w:cs="Simplified Arabic"/>
          <w:sz w:val="28"/>
          <w:szCs w:val="28"/>
        </w:rPr>
        <w:t>Alghizzawi</w:t>
      </w:r>
      <w:proofErr w:type="spellEnd"/>
      <w:r w:rsidRPr="009D5207">
        <w:rPr>
          <w:rFonts w:ascii="Simplified Arabic" w:hAnsi="Simplified Arabic" w:cs="Simplified Arabic"/>
          <w:sz w:val="28"/>
          <w:szCs w:val="28"/>
        </w:rPr>
        <w:t>, 2019</w:t>
      </w:r>
      <w:r w:rsidRPr="009D5207">
        <w:rPr>
          <w:rFonts w:ascii="Simplified Arabic" w:hAnsi="Simplified Arabic" w:cs="Simplified Arabic"/>
          <w:sz w:val="28"/>
          <w:szCs w:val="28"/>
          <w:rtl/>
        </w:rPr>
        <w:t>).</w:t>
      </w:r>
    </w:p>
    <w:p w:rsidR="00047742" w:rsidRPr="009D5207" w:rsidRDefault="00047742" w:rsidP="00047742">
      <w:pPr>
        <w:rPr>
          <w:rFonts w:ascii="Simplified Arabic" w:hAnsi="Simplified Arabic" w:cs="Simplified Arabic"/>
          <w:sz w:val="28"/>
          <w:szCs w:val="28"/>
          <w:rtl/>
        </w:rPr>
      </w:pPr>
      <w:r w:rsidRPr="009D5207">
        <w:rPr>
          <w:rFonts w:ascii="Simplified Arabic" w:hAnsi="Simplified Arabic" w:cs="Simplified Arabic"/>
          <w:sz w:val="28"/>
          <w:szCs w:val="28"/>
          <w:rtl/>
        </w:rPr>
        <w:t xml:space="preserve">وعلى الرغم من الاهتمام البحثي المتزايد بموضوع التسويق عبر المؤثرين في الأدبيات العالمية، إلا أن الدراسات التي تناولت هذا المفهوم في السياق السعودي، وبشكل خاص فيما يتعلق بتأثيره </w:t>
      </w:r>
      <w:r w:rsidRPr="009D5207">
        <w:rPr>
          <w:rFonts w:ascii="Simplified Arabic" w:hAnsi="Simplified Arabic" w:cs="Simplified Arabic"/>
          <w:sz w:val="28"/>
          <w:szCs w:val="28"/>
          <w:rtl/>
        </w:rPr>
        <w:lastRenderedPageBreak/>
        <w:t>على ولاء المستهلك للعلامة التجارية، لا تزال محدودة، الأمر الذي يبرز الحاجة إلى إجراء مزيد من البحوث التي تراعي الخصوصية الثقافية والاجتماعية للسوق المحلي.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وانطلاقًا من ذلك، تهدف هذه الدراسة إلى تحليل دور التسويق عبر المؤثرين في تعزيز ولاء المستهلك للعلامة التجارية، من خلال فحص أثر كل من مصداقية المؤثرين، وجودة الرسائل التسويقية، ومستوى تفاعل المستهلك. كما تسعى الدراسة إلى تقديم إطار نظري وتطبيقي يدعم تطوير استراتيجيات تسويق رقمي أكثر فاعلية، بما يسهم في تحقيق استدامة ولاء المستهلك في ظل بيئة رقمية تتسم بالتغير المستمر والديناميكية (</w:t>
      </w:r>
      <w:proofErr w:type="spellStart"/>
      <w:r w:rsidRPr="009D5207">
        <w:rPr>
          <w:rFonts w:ascii="Simplified Arabic" w:hAnsi="Simplified Arabic" w:cs="Simplified Arabic"/>
          <w:sz w:val="28"/>
          <w:szCs w:val="28"/>
        </w:rPr>
        <w:t>Alnawas</w:t>
      </w:r>
      <w:proofErr w:type="spellEnd"/>
      <w:r w:rsidRPr="009D5207">
        <w:rPr>
          <w:rFonts w:ascii="Simplified Arabic" w:hAnsi="Simplified Arabic" w:cs="Simplified Arabic"/>
          <w:sz w:val="28"/>
          <w:szCs w:val="28"/>
        </w:rPr>
        <w:t xml:space="preserve"> &amp; </w:t>
      </w:r>
      <w:proofErr w:type="spellStart"/>
      <w:r w:rsidRPr="009D5207">
        <w:rPr>
          <w:rFonts w:ascii="Simplified Arabic" w:hAnsi="Simplified Arabic" w:cs="Simplified Arabic"/>
          <w:sz w:val="28"/>
          <w:szCs w:val="28"/>
        </w:rPr>
        <w:t>Aburub</w:t>
      </w:r>
      <w:proofErr w:type="spellEnd"/>
      <w:r w:rsidRPr="009D5207">
        <w:rPr>
          <w:rFonts w:ascii="Simplified Arabic" w:hAnsi="Simplified Arabic" w:cs="Simplified Arabic"/>
          <w:sz w:val="28"/>
          <w:szCs w:val="28"/>
        </w:rPr>
        <w:t>, 2020</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Default="00047742" w:rsidP="00047742">
      <w:pPr>
        <w:jc w:val="both"/>
        <w:rPr>
          <w:rFonts w:ascii="Simplified Arabic" w:hAnsi="Simplified Arabic" w:cs="Simplified Arabic"/>
          <w:sz w:val="28"/>
          <w:szCs w:val="28"/>
          <w:u w:val="single"/>
          <w:lang w:bidi="ar-EG"/>
        </w:rPr>
      </w:pPr>
    </w:p>
    <w:p w:rsidR="00047742" w:rsidRDefault="00047742" w:rsidP="00047742">
      <w:pPr>
        <w:jc w:val="both"/>
        <w:rPr>
          <w:rFonts w:ascii="Simplified Arabic" w:hAnsi="Simplified Arabic" w:cs="Simplified Arabic"/>
          <w:sz w:val="28"/>
          <w:szCs w:val="28"/>
          <w:u w:val="single"/>
          <w:lang w:bidi="ar-EG"/>
        </w:rPr>
      </w:pPr>
    </w:p>
    <w:p w:rsidR="00047742" w:rsidRDefault="00047742" w:rsidP="00047742">
      <w:pPr>
        <w:jc w:val="both"/>
        <w:rPr>
          <w:rFonts w:ascii="Simplified Arabic" w:hAnsi="Simplified Arabic" w:cs="Simplified Arabic"/>
          <w:sz w:val="28"/>
          <w:szCs w:val="28"/>
          <w:u w:val="single"/>
          <w:lang w:bidi="ar-EG"/>
        </w:rPr>
      </w:pPr>
    </w:p>
    <w:p w:rsidR="00047742" w:rsidRDefault="00047742" w:rsidP="00047742">
      <w:pPr>
        <w:jc w:val="both"/>
        <w:rPr>
          <w:rFonts w:ascii="Simplified Arabic" w:hAnsi="Simplified Arabic" w:cs="Simplified Arabic"/>
          <w:sz w:val="28"/>
          <w:szCs w:val="28"/>
          <w:u w:val="single"/>
          <w:lang w:bidi="ar-EG"/>
        </w:rPr>
      </w:pPr>
    </w:p>
    <w:p w:rsidR="00047742" w:rsidRDefault="00047742" w:rsidP="00047742">
      <w:pPr>
        <w:jc w:val="both"/>
        <w:rPr>
          <w:rFonts w:ascii="Simplified Arabic" w:hAnsi="Simplified Arabic" w:cs="Simplified Arabic"/>
          <w:sz w:val="28"/>
          <w:szCs w:val="28"/>
          <w:u w:val="single"/>
          <w:lang w:bidi="ar-EG"/>
        </w:rPr>
      </w:pPr>
    </w:p>
    <w:p w:rsidR="00047742" w:rsidRDefault="00047742" w:rsidP="00047742">
      <w:pPr>
        <w:jc w:val="both"/>
        <w:rPr>
          <w:rFonts w:ascii="Simplified Arabic" w:hAnsi="Simplified Arabic" w:cs="Simplified Arabic"/>
          <w:sz w:val="28"/>
          <w:szCs w:val="28"/>
          <w:u w:val="single"/>
          <w:lang w:bidi="ar-EG"/>
        </w:rPr>
      </w:pPr>
    </w:p>
    <w:p w:rsidR="00047742" w:rsidRDefault="00047742" w:rsidP="00047742">
      <w:pPr>
        <w:jc w:val="both"/>
        <w:rPr>
          <w:rFonts w:ascii="Simplified Arabic" w:hAnsi="Simplified Arabic" w:cs="Simplified Arabic"/>
          <w:sz w:val="28"/>
          <w:szCs w:val="28"/>
          <w:u w:val="single"/>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D84F9A" w:rsidRDefault="00047742" w:rsidP="00047742">
      <w:pPr>
        <w:jc w:val="both"/>
        <w:rPr>
          <w:rFonts w:ascii="Simplified Arabic" w:hAnsi="Simplified Arabic" w:cs="Simplified Arabic"/>
          <w:sz w:val="28"/>
          <w:szCs w:val="28"/>
          <w:rtl/>
          <w:lang w:bidi="ar-EG"/>
        </w:rPr>
      </w:pPr>
      <w:r w:rsidRPr="00D84F9A">
        <w:rPr>
          <w:rFonts w:ascii="Simplified Arabic" w:hAnsi="Simplified Arabic" w:cs="Simplified Arabic"/>
          <w:b/>
          <w:bCs/>
          <w:sz w:val="28"/>
          <w:szCs w:val="28"/>
          <w:rtl/>
        </w:rPr>
        <w:lastRenderedPageBreak/>
        <w:t>٢،١مشكلة الدراسة</w:t>
      </w:r>
      <w:r w:rsidRPr="00D84F9A">
        <w:rPr>
          <w:rFonts w:ascii="Simplified Arabic" w:hAnsi="Simplified Arabic" w:cs="Simplified Arabic"/>
          <w:sz w:val="28"/>
          <w:szCs w:val="28"/>
          <w:rtl/>
          <w:lang w:bidi="ar-EG"/>
        </w:rPr>
        <w:t>:</w:t>
      </w:r>
    </w:p>
    <w:p w:rsidR="00047742" w:rsidRPr="009D5207" w:rsidRDefault="00047742" w:rsidP="00047742">
      <w:pPr>
        <w:rPr>
          <w:rFonts w:ascii="Simplified Arabic" w:hAnsi="Simplified Arabic" w:cs="Simplified Arabic"/>
          <w:sz w:val="28"/>
          <w:szCs w:val="28"/>
          <w:rtl/>
          <w:lang w:bidi="ar-EG"/>
        </w:rPr>
      </w:pPr>
      <w:r w:rsidRPr="009D5207">
        <w:rPr>
          <w:rFonts w:ascii="Simplified Arabic" w:hAnsi="Simplified Arabic" w:cs="Simplified Arabic"/>
          <w:sz w:val="28"/>
          <w:szCs w:val="28"/>
          <w:rtl/>
          <w:lang w:bidi="ar-EG"/>
        </w:rPr>
        <w:t>شهد التسويق عبر المؤثرين اهتمامًا متزايدًا في الأدبيات التسويقية المعاصرة، حيث أظهرت العديد من الدراسات أن هذا النمط التسويقي يمتلك قدرة عالية على التأثير في وعي المستهلك واتجاهاته ونواياه الشرائية، مقارنة بوسائل الإعلان التقليدية (</w:t>
      </w:r>
      <w:r w:rsidRPr="009D5207">
        <w:rPr>
          <w:rFonts w:ascii="Simplified Arabic" w:hAnsi="Simplified Arabic" w:cs="Simplified Arabic"/>
          <w:sz w:val="28"/>
          <w:szCs w:val="28"/>
          <w:lang w:bidi="ar-EG"/>
        </w:rPr>
        <w:t>Lou &amp; Yuan, 2019</w:t>
      </w:r>
      <w:r w:rsidRPr="009D5207">
        <w:rPr>
          <w:rFonts w:ascii="Simplified Arabic" w:hAnsi="Simplified Arabic" w:cs="Simplified Arabic"/>
          <w:sz w:val="28"/>
          <w:szCs w:val="28"/>
          <w:rtl/>
          <w:lang w:bidi="ar-EG"/>
        </w:rPr>
        <w:t>). كما توصل الباحثون إلى أن خصائص المؤثر، ولا سيما المصداقية المدركة، وجودة المحتوى، ومستوى التفاعل مع المتابعين، تمثل عوامل أساسية في تشكيل استجابات المستهلكين تجاه العلامة التجارية (</w:t>
      </w:r>
      <w:proofErr w:type="spellStart"/>
      <w:r w:rsidRPr="009D5207">
        <w:rPr>
          <w:rFonts w:ascii="Simplified Arabic" w:hAnsi="Simplified Arabic" w:cs="Simplified Arabic"/>
          <w:sz w:val="28"/>
          <w:szCs w:val="28"/>
          <w:lang w:bidi="ar-EG"/>
        </w:rPr>
        <w:t>Djafarova &amp; Trofimenko</w:t>
      </w:r>
      <w:proofErr w:type="spellEnd"/>
      <w:r w:rsidRPr="009D5207">
        <w:rPr>
          <w:rFonts w:ascii="Simplified Arabic" w:hAnsi="Simplified Arabic" w:cs="Simplified Arabic"/>
          <w:sz w:val="28"/>
          <w:szCs w:val="28"/>
          <w:lang w:bidi="ar-EG"/>
        </w:rPr>
        <w:t>, 2019</w:t>
      </w:r>
      <w:r w:rsidRPr="009D5207">
        <w:rPr>
          <w:rFonts w:ascii="Simplified Arabic" w:hAnsi="Simplified Arabic" w:cs="Simplified Arabic"/>
          <w:sz w:val="28"/>
          <w:szCs w:val="28"/>
          <w:rtl/>
          <w:lang w:bidi="ar-EG"/>
        </w:rPr>
        <w:t xml:space="preserve">؛ </w:t>
      </w:r>
      <w:proofErr w:type="spellStart"/>
      <w:r w:rsidRPr="009D5207">
        <w:rPr>
          <w:rFonts w:ascii="Simplified Arabic" w:hAnsi="Simplified Arabic" w:cs="Simplified Arabic"/>
          <w:sz w:val="28"/>
          <w:szCs w:val="28"/>
          <w:lang w:bidi="ar-EG"/>
        </w:rPr>
        <w:t>Alghizzawi</w:t>
      </w:r>
      <w:proofErr w:type="spellEnd"/>
      <w:r w:rsidRPr="009D5207">
        <w:rPr>
          <w:rFonts w:ascii="Simplified Arabic" w:hAnsi="Simplified Arabic" w:cs="Simplified Arabic"/>
          <w:sz w:val="28"/>
          <w:szCs w:val="28"/>
          <w:lang w:bidi="ar-EG"/>
        </w:rPr>
        <w:t>, 2019</w:t>
      </w:r>
      <w:r w:rsidRPr="009D5207">
        <w:rPr>
          <w:rFonts w:ascii="Simplified Arabic" w:hAnsi="Simplified Arabic" w:cs="Simplified Arabic"/>
          <w:sz w:val="28"/>
          <w:szCs w:val="28"/>
          <w:rtl/>
          <w:lang w:bidi="ar-EG"/>
        </w:rPr>
        <w:t>).</w:t>
      </w:r>
    </w:p>
    <w:p w:rsidR="00047742" w:rsidRPr="009D5207" w:rsidRDefault="00047742" w:rsidP="00047742">
      <w:pPr>
        <w:rPr>
          <w:rFonts w:ascii="Simplified Arabic" w:hAnsi="Simplified Arabic" w:cs="Simplified Arabic"/>
          <w:sz w:val="28"/>
          <w:szCs w:val="28"/>
          <w:rtl/>
          <w:lang w:bidi="ar-EG"/>
        </w:rPr>
      </w:pPr>
      <w:r w:rsidRPr="009D5207">
        <w:rPr>
          <w:rFonts w:ascii="Simplified Arabic" w:hAnsi="Simplified Arabic" w:cs="Simplified Arabic"/>
          <w:sz w:val="28"/>
          <w:szCs w:val="28"/>
          <w:rtl/>
          <w:lang w:bidi="ar-EG"/>
        </w:rPr>
        <w:t>وفي السياق العربي، وبخاصة السوق السعودي، أكدت بعض الدراسات أن الانتشار الواسع لوسائل التواصل الاجتماعي وارتفاع معدلات استخدامها، لا سيما بين فئة الشباب، أسهما في زيادة فاعلية التسويق عبر المؤثرين وجعله أداة رئيسة تعتمد عليها الشركات في حملاتها التسويقية (</w:t>
      </w:r>
      <w:r w:rsidRPr="009D5207">
        <w:rPr>
          <w:rFonts w:ascii="Simplified Arabic" w:hAnsi="Simplified Arabic" w:cs="Simplified Arabic"/>
          <w:sz w:val="28"/>
          <w:szCs w:val="28"/>
          <w:lang w:bidi="ar-EG"/>
        </w:rPr>
        <w:t xml:space="preserve">Salem &amp; </w:t>
      </w:r>
      <w:proofErr w:type="spellStart"/>
      <w:r w:rsidRPr="009D5207">
        <w:rPr>
          <w:rFonts w:ascii="Simplified Arabic" w:hAnsi="Simplified Arabic" w:cs="Simplified Arabic"/>
          <w:sz w:val="28"/>
          <w:szCs w:val="28"/>
          <w:lang w:bidi="ar-EG"/>
        </w:rPr>
        <w:t>Mourtada</w:t>
      </w:r>
      <w:proofErr w:type="spellEnd"/>
      <w:r w:rsidRPr="009D5207">
        <w:rPr>
          <w:rFonts w:ascii="Simplified Arabic" w:hAnsi="Simplified Arabic" w:cs="Simplified Arabic"/>
          <w:sz w:val="28"/>
          <w:szCs w:val="28"/>
          <w:lang w:bidi="ar-EG"/>
        </w:rPr>
        <w:t>, 2022</w:t>
      </w:r>
      <w:r w:rsidRPr="009D5207">
        <w:rPr>
          <w:rFonts w:ascii="Simplified Arabic" w:hAnsi="Simplified Arabic" w:cs="Simplified Arabic"/>
          <w:sz w:val="28"/>
          <w:szCs w:val="28"/>
          <w:rtl/>
          <w:lang w:bidi="ar-EG"/>
        </w:rPr>
        <w:t>). كما أشارت نتائج دراسات حديثة إلى أن المستهلك السعودي يميل إلى الاعتماد على آراء وتجارب المؤثرين عند اتخاذ قرارات الشراء، نظرًا لما يتمتع به بعضهم من ثقة وتأثير اجتماعي (</w:t>
      </w:r>
      <w:r w:rsidRPr="009D5207">
        <w:rPr>
          <w:rFonts w:ascii="Simplified Arabic" w:hAnsi="Simplified Arabic" w:cs="Simplified Arabic"/>
          <w:sz w:val="28"/>
          <w:szCs w:val="28"/>
          <w:lang w:bidi="ar-EG"/>
        </w:rPr>
        <w:t xml:space="preserve">Youssef &amp; </w:t>
      </w:r>
      <w:proofErr w:type="spellStart"/>
      <w:r w:rsidRPr="009D5207">
        <w:rPr>
          <w:rFonts w:ascii="Simplified Arabic" w:hAnsi="Simplified Arabic" w:cs="Simplified Arabic"/>
          <w:sz w:val="28"/>
          <w:szCs w:val="28"/>
          <w:lang w:bidi="ar-EG"/>
        </w:rPr>
        <w:t>Alhaddad</w:t>
      </w:r>
      <w:proofErr w:type="spellEnd"/>
      <w:r w:rsidRPr="009D5207">
        <w:rPr>
          <w:rFonts w:ascii="Simplified Arabic" w:hAnsi="Simplified Arabic" w:cs="Simplified Arabic"/>
          <w:sz w:val="28"/>
          <w:szCs w:val="28"/>
          <w:lang w:bidi="ar-EG"/>
        </w:rPr>
        <w:t>, 2023</w:t>
      </w:r>
      <w:r w:rsidRPr="009D5207">
        <w:rPr>
          <w:rFonts w:ascii="Simplified Arabic" w:hAnsi="Simplified Arabic" w:cs="Simplified Arabic"/>
          <w:sz w:val="28"/>
          <w:szCs w:val="28"/>
          <w:rtl/>
          <w:lang w:bidi="ar-EG"/>
        </w:rPr>
        <w:t>).</w:t>
      </w:r>
    </w:p>
    <w:p w:rsidR="00047742" w:rsidRPr="009D5207" w:rsidRDefault="00047742" w:rsidP="00047742">
      <w:pPr>
        <w:rPr>
          <w:rFonts w:ascii="Simplified Arabic" w:hAnsi="Simplified Arabic" w:cs="Simplified Arabic"/>
          <w:sz w:val="28"/>
          <w:szCs w:val="28"/>
          <w:rtl/>
          <w:lang w:bidi="ar-EG"/>
        </w:rPr>
      </w:pPr>
      <w:r w:rsidRPr="009D5207">
        <w:rPr>
          <w:rFonts w:ascii="Simplified Arabic" w:hAnsi="Simplified Arabic" w:cs="Simplified Arabic"/>
          <w:sz w:val="28"/>
          <w:szCs w:val="28"/>
          <w:rtl/>
          <w:lang w:bidi="ar-EG"/>
        </w:rPr>
        <w:t>وعلى الرغم من هذه النتائج، تُظهر مراجعة الأدبيات أن معظم الدراسات السابقة ركزت على الأثر المباشر للتسويق عبر المؤثرين على نية الشراء أو السلوك الشرائي قصير المدى، في حين لم تحظَ مسألة بناء الولاء المستدام للعلامة التجارية بالقدر الكافي من التحليل، خصوصًا في السياق السعودي. كما أن الدراسات التي تناولت الولاء غالبًا ما عالجته كمفهوم عام دون التمييز بين أبعاده المختلفة، مثل الولاء العاطفي والسلوكي والمعرفي، أو تحليل كيفية تأثر هذه الأبعاد بعوامل متعلقة بالمؤثر والمحتوى والتفاعل الرقمي.</w:t>
      </w:r>
    </w:p>
    <w:p w:rsidR="00047742" w:rsidRPr="009D5207" w:rsidRDefault="00047742" w:rsidP="00047742">
      <w:pPr>
        <w:rPr>
          <w:rFonts w:ascii="Simplified Arabic" w:hAnsi="Simplified Arabic" w:cs="Simplified Arabic"/>
          <w:sz w:val="28"/>
          <w:szCs w:val="28"/>
          <w:rtl/>
          <w:lang w:bidi="ar-EG"/>
        </w:rPr>
      </w:pPr>
      <w:r w:rsidRPr="009D5207">
        <w:rPr>
          <w:rFonts w:ascii="Simplified Arabic" w:hAnsi="Simplified Arabic" w:cs="Simplified Arabic"/>
          <w:sz w:val="28"/>
          <w:szCs w:val="28"/>
          <w:rtl/>
          <w:lang w:bidi="ar-EG"/>
        </w:rPr>
        <w:t>وتتمثل المشكلة الواقعية لدى مجتمع الدراسة في أن العديد من الشركات العاملة في السوق السعودي تعتمد على مؤشرات أداء آنية، مثل عدد المشاهدات، ونسب الإعجاب، ومستوى التفاعل الرقمي، بوصفها مقياسًا لنجاح حملات التسويق عبر المؤثرين، دون التحقق من مدى إسهام هذه الحملات في بناء علاقات طويلة الأمد مع المستهلكين أو تعزيز ولائهم الحقيقي للعلامة التجارية (</w:t>
      </w:r>
      <w:proofErr w:type="spellStart"/>
      <w:r w:rsidRPr="009D5207">
        <w:rPr>
          <w:rFonts w:ascii="Simplified Arabic" w:hAnsi="Simplified Arabic" w:cs="Simplified Arabic"/>
          <w:sz w:val="28"/>
          <w:szCs w:val="28"/>
          <w:lang w:bidi="ar-EG"/>
        </w:rPr>
        <w:t>Alnawas</w:t>
      </w:r>
      <w:proofErr w:type="spellEnd"/>
      <w:r w:rsidRPr="009D5207">
        <w:rPr>
          <w:rFonts w:ascii="Simplified Arabic" w:hAnsi="Simplified Arabic" w:cs="Simplified Arabic"/>
          <w:sz w:val="28"/>
          <w:szCs w:val="28"/>
          <w:lang w:bidi="ar-EG"/>
        </w:rPr>
        <w:t xml:space="preserve"> &amp; </w:t>
      </w:r>
      <w:proofErr w:type="spellStart"/>
      <w:r w:rsidRPr="009D5207">
        <w:rPr>
          <w:rFonts w:ascii="Simplified Arabic" w:hAnsi="Simplified Arabic" w:cs="Simplified Arabic"/>
          <w:sz w:val="28"/>
          <w:szCs w:val="28"/>
          <w:lang w:bidi="ar-EG"/>
        </w:rPr>
        <w:t>Aburub</w:t>
      </w:r>
      <w:proofErr w:type="spellEnd"/>
      <w:r w:rsidRPr="009D5207">
        <w:rPr>
          <w:rFonts w:ascii="Simplified Arabic" w:hAnsi="Simplified Arabic" w:cs="Simplified Arabic"/>
          <w:sz w:val="28"/>
          <w:szCs w:val="28"/>
          <w:lang w:bidi="ar-EG"/>
        </w:rPr>
        <w:t>, 2020</w:t>
      </w:r>
      <w:r w:rsidRPr="009D5207">
        <w:rPr>
          <w:rFonts w:ascii="Simplified Arabic" w:hAnsi="Simplified Arabic" w:cs="Simplified Arabic"/>
          <w:sz w:val="28"/>
          <w:szCs w:val="28"/>
          <w:rtl/>
          <w:lang w:bidi="ar-EG"/>
        </w:rPr>
        <w:t>). ويؤدي هذا التركيز على النتائج قصيرة المدى إلى ضعف الاستفادة الاستراتيجية من التسويق عبر المؤثرين، وغياب رؤية واضحة حول العوامل التي تضمن استدامة الولاء في بيئة رقمية تتسم بالتنافسية والتغير المستمر.</w:t>
      </w:r>
    </w:p>
    <w:p w:rsidR="00047742" w:rsidRPr="009D5207" w:rsidRDefault="00047742" w:rsidP="00047742">
      <w:pPr>
        <w:jc w:val="both"/>
        <w:rPr>
          <w:rFonts w:ascii="Simplified Arabic" w:hAnsi="Simplified Arabic" w:cs="Simplified Arabic"/>
          <w:sz w:val="28"/>
          <w:szCs w:val="28"/>
          <w:rtl/>
          <w:lang w:bidi="ar-EG"/>
        </w:rPr>
      </w:pPr>
      <w:r w:rsidRPr="009D5207">
        <w:rPr>
          <w:rFonts w:ascii="Simplified Arabic" w:hAnsi="Simplified Arabic" w:cs="Simplified Arabic"/>
          <w:sz w:val="28"/>
          <w:szCs w:val="28"/>
          <w:rtl/>
          <w:lang w:bidi="ar-EG"/>
        </w:rPr>
        <w:t xml:space="preserve">وعليه، تتمثل مشكلة هذه الدراسة في وجود فجوة معرفية وتطبيقية تتعلق بضعف الفهم العلمي لطبيعة العلاقة بين التسويق عبر المؤثرين وبناء ولاء المستهلك للعلامة التجارية في السوق السعودي، إلى جانب الحاجة إلى تحديد العوامل الأكثر تأثيرًا في هذه العلاقة، مثل مصداقية المؤثر، وجودة المحتوى التسويقي، ومستوى التفاعل مع المستهلك. وتسعى الدراسة الحالية إلى </w:t>
      </w:r>
      <w:r w:rsidRPr="009D5207">
        <w:rPr>
          <w:rFonts w:ascii="Simplified Arabic" w:hAnsi="Simplified Arabic" w:cs="Simplified Arabic"/>
          <w:sz w:val="28"/>
          <w:szCs w:val="28"/>
          <w:rtl/>
          <w:lang w:bidi="ar-EG"/>
        </w:rPr>
        <w:lastRenderedPageBreak/>
        <w:t>معالجة هذه المشكلة من خلال تقديم تحليل علمي معمق يسهم في إثراء الأدبيات التسويقية، وتزويد الشركات والمسوقين في المملكة بنتائج تساعدهم على تطوير استراتيجيات تسويق رقمي أكثر فاعلية واستدامة.</w:t>
      </w: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Default="00047742" w:rsidP="00047742">
      <w:pPr>
        <w:jc w:val="both"/>
        <w:rPr>
          <w:rFonts w:ascii="Simplified Arabic" w:hAnsi="Simplified Arabic" w:cs="Simplified Arabic"/>
          <w:sz w:val="28"/>
          <w:szCs w:val="28"/>
          <w:u w:val="single"/>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9D5207" w:rsidRDefault="00047742" w:rsidP="00047742">
      <w:pPr>
        <w:jc w:val="both"/>
        <w:rPr>
          <w:rFonts w:ascii="Simplified Arabic" w:hAnsi="Simplified Arabic" w:cs="Simplified Arabic"/>
          <w:sz w:val="28"/>
          <w:szCs w:val="28"/>
          <w:u w:val="single"/>
          <w:rtl/>
          <w:lang w:bidi="ar-EG"/>
        </w:rPr>
      </w:pPr>
    </w:p>
    <w:p w:rsidR="00047742" w:rsidRPr="0001703D" w:rsidRDefault="00047742" w:rsidP="00047742">
      <w:pPr>
        <w:jc w:val="both"/>
        <w:rPr>
          <w:rFonts w:ascii="Simplified Arabic" w:hAnsi="Simplified Arabic" w:cs="Simplified Arabic"/>
          <w:sz w:val="28"/>
          <w:szCs w:val="28"/>
        </w:rPr>
      </w:pPr>
      <w:r w:rsidRPr="0001703D">
        <w:rPr>
          <w:rFonts w:ascii="Simplified Arabic" w:hAnsi="Simplified Arabic" w:cs="Simplified Arabic"/>
          <w:b/>
          <w:bCs/>
          <w:sz w:val="28"/>
          <w:szCs w:val="28"/>
          <w:rtl/>
        </w:rPr>
        <w:t>٣،١أهمية الدراسة: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تنبع أهمية هذه الدراسة من كونها تتناول موضوعًا معاصرًا يشكل محورًا رئيسًا في استراتيجيات التسويق الحديثة، وهو التسويق عبر المؤثرين في البيئة الرقمية السعودية. فمع التحول الرقمي السريع وارتفاع معدلات استخدام وسائل التواصل الاجتماعي، أصبحت العلاقة بين المستهلك والعلامة التجارية تمر عبر قنوات غير تقليدية تعتمد على الثقة والتفاعل أكثر من الإعلانات المباشرة (</w:t>
      </w:r>
      <w:proofErr w:type="spellStart"/>
      <w:r w:rsidRPr="009D5207">
        <w:rPr>
          <w:rFonts w:ascii="Simplified Arabic" w:hAnsi="Simplified Arabic" w:cs="Simplified Arabic"/>
          <w:sz w:val="28"/>
          <w:szCs w:val="28"/>
        </w:rPr>
        <w:t>Alalwan</w:t>
      </w:r>
      <w:proofErr w:type="spellEnd"/>
      <w:r w:rsidRPr="009D5207">
        <w:rPr>
          <w:rFonts w:ascii="Simplified Arabic" w:hAnsi="Simplified Arabic" w:cs="Simplified Arabic"/>
          <w:sz w:val="28"/>
          <w:szCs w:val="28"/>
        </w:rPr>
        <w:t xml:space="preserve">, 2018; Salem &amp; </w:t>
      </w:r>
      <w:proofErr w:type="spellStart"/>
      <w:r w:rsidRPr="009D5207">
        <w:rPr>
          <w:rFonts w:ascii="Simplified Arabic" w:hAnsi="Simplified Arabic" w:cs="Simplified Arabic"/>
          <w:sz w:val="28"/>
          <w:szCs w:val="28"/>
        </w:rPr>
        <w:t>Mourtada</w:t>
      </w:r>
      <w:proofErr w:type="spellEnd"/>
      <w:r w:rsidRPr="009D5207">
        <w:rPr>
          <w:rFonts w:ascii="Simplified Arabic" w:hAnsi="Simplified Arabic" w:cs="Simplified Arabic"/>
          <w:sz w:val="28"/>
          <w:szCs w:val="28"/>
        </w:rPr>
        <w:t>, 2022</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تتمثل الأهمية العلمية لهذه الدراسة في مساهمتها في إثراء الأدبيات العربية والأجنبية المتعلقة بالتسويق الرقمي وسلوك المستهلك، من خلال تقديم إطار تحليلي يربط بين عناصر التسويق عبر المؤثرين ومستويات الولاء المختلفة (العاطفي، السلوكي، والمعرفي). كما توفر الدراسة نموذجًا يمكن استخدامه في أبحاث مستقبلية ضمن السياقات الثقافية العربية المشابهة (</w:t>
      </w:r>
      <w:r w:rsidRPr="009D5207">
        <w:rPr>
          <w:rFonts w:ascii="Simplified Arabic" w:hAnsi="Simplified Arabic" w:cs="Simplified Arabic"/>
          <w:sz w:val="28"/>
          <w:szCs w:val="28"/>
        </w:rPr>
        <w:t xml:space="preserve">Youssef &amp; </w:t>
      </w:r>
      <w:proofErr w:type="spellStart"/>
      <w:r w:rsidRPr="009D5207">
        <w:rPr>
          <w:rFonts w:ascii="Simplified Arabic" w:hAnsi="Simplified Arabic" w:cs="Simplified Arabic"/>
          <w:sz w:val="28"/>
          <w:szCs w:val="28"/>
        </w:rPr>
        <w:t>Alhaddad</w:t>
      </w:r>
      <w:proofErr w:type="spellEnd"/>
      <w:r w:rsidRPr="009D5207">
        <w:rPr>
          <w:rFonts w:ascii="Simplified Arabic" w:hAnsi="Simplified Arabic" w:cs="Simplified Arabic"/>
          <w:sz w:val="28"/>
          <w:szCs w:val="28"/>
        </w:rPr>
        <w:t>, 2023</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أما الأهمية العملية، فتتجسد في مساعدة الشركات والعلامات التجارية السعودية على تصميم استراتيجيات تسويقية أكثر فعالية عبر المؤثرين، تركز على بناء علاقات طويلة الأمد مع المستهلكين بدلاً من الحملات اللحظية قصيرة الأثر. كما تسهم النتائج المتوقعة في توجيه صُنّاع القرار في مجالات التسويق الرقمي نحو تبني سياسات تعتمد على المصداقية والشفافية والمحتوى التفاعلي، بما يعزز من استدامة الولاء والثقة في العلامات التجارية.</w:t>
      </w:r>
    </w:p>
    <w:p w:rsidR="00047742" w:rsidRDefault="00047742" w:rsidP="00047742">
      <w:pPr>
        <w:jc w:val="both"/>
        <w:rPr>
          <w:rFonts w:ascii="Simplified Arabic" w:hAnsi="Simplified Arabic" w:cs="Simplified Arabic"/>
          <w:sz w:val="28"/>
          <w:szCs w:val="28"/>
          <w:u w:val="single"/>
        </w:rPr>
      </w:pPr>
    </w:p>
    <w:p w:rsidR="00047742" w:rsidRDefault="00047742" w:rsidP="00047742">
      <w:pPr>
        <w:jc w:val="both"/>
        <w:rPr>
          <w:rFonts w:ascii="Simplified Arabic" w:hAnsi="Simplified Arabic" w:cs="Simplified Arabic"/>
          <w:sz w:val="28"/>
          <w:szCs w:val="28"/>
          <w:u w:val="single"/>
        </w:rPr>
      </w:pPr>
    </w:p>
    <w:p w:rsidR="00047742" w:rsidRDefault="00047742" w:rsidP="00047742">
      <w:pPr>
        <w:jc w:val="both"/>
        <w:rPr>
          <w:rFonts w:ascii="Simplified Arabic" w:hAnsi="Simplified Arabic" w:cs="Simplified Arabic"/>
          <w:sz w:val="28"/>
          <w:szCs w:val="28"/>
          <w:u w:val="single"/>
        </w:rPr>
      </w:pPr>
    </w:p>
    <w:p w:rsidR="00047742" w:rsidRDefault="00047742" w:rsidP="00047742">
      <w:pPr>
        <w:jc w:val="both"/>
        <w:rPr>
          <w:rFonts w:ascii="Simplified Arabic" w:hAnsi="Simplified Arabic" w:cs="Simplified Arabic"/>
          <w:sz w:val="28"/>
          <w:szCs w:val="28"/>
          <w:u w:val="single"/>
        </w:rPr>
      </w:pPr>
    </w:p>
    <w:p w:rsidR="00047742" w:rsidRPr="009D5207" w:rsidRDefault="00047742" w:rsidP="00047742">
      <w:pPr>
        <w:jc w:val="both"/>
        <w:rPr>
          <w:rFonts w:ascii="Simplified Arabic" w:hAnsi="Simplified Arabic" w:cs="Simplified Arabic"/>
          <w:sz w:val="28"/>
          <w:szCs w:val="28"/>
          <w:u w:val="single"/>
        </w:rPr>
      </w:pPr>
    </w:p>
    <w:p w:rsidR="00047742" w:rsidRPr="009D5207" w:rsidRDefault="00047742" w:rsidP="00047742">
      <w:pPr>
        <w:jc w:val="both"/>
        <w:rPr>
          <w:rFonts w:ascii="Simplified Arabic" w:hAnsi="Simplified Arabic" w:cs="Simplified Arabic"/>
          <w:sz w:val="28"/>
          <w:szCs w:val="28"/>
          <w:u w:val="single"/>
        </w:rPr>
      </w:pPr>
    </w:p>
    <w:p w:rsidR="00047742" w:rsidRPr="009D5207" w:rsidRDefault="00047742" w:rsidP="00047742">
      <w:pPr>
        <w:jc w:val="both"/>
        <w:rPr>
          <w:rFonts w:ascii="Simplified Arabic" w:hAnsi="Simplified Arabic" w:cs="Simplified Arabic"/>
          <w:sz w:val="28"/>
          <w:szCs w:val="28"/>
          <w:u w:val="single"/>
          <w:rtl/>
        </w:rPr>
      </w:pPr>
    </w:p>
    <w:p w:rsidR="00047742" w:rsidRPr="0001703D" w:rsidRDefault="00047742" w:rsidP="00047742">
      <w:pPr>
        <w:jc w:val="both"/>
        <w:rPr>
          <w:rFonts w:ascii="Simplified Arabic" w:hAnsi="Simplified Arabic" w:cs="Simplified Arabic"/>
          <w:sz w:val="28"/>
          <w:szCs w:val="28"/>
          <w:rtl/>
        </w:rPr>
      </w:pPr>
      <w:r w:rsidRPr="0001703D">
        <w:rPr>
          <w:rFonts w:ascii="Simplified Arabic" w:hAnsi="Simplified Arabic" w:cs="Simplified Arabic"/>
          <w:sz w:val="28"/>
          <w:szCs w:val="28"/>
          <w:rtl/>
        </w:rPr>
        <w:t>٤،١أ</w:t>
      </w:r>
      <w:r w:rsidRPr="0001703D">
        <w:rPr>
          <w:rFonts w:ascii="Simplified Arabic" w:hAnsi="Simplified Arabic" w:cs="Simplified Arabic"/>
          <w:b/>
          <w:bCs/>
          <w:sz w:val="28"/>
          <w:szCs w:val="28"/>
          <w:rtl/>
        </w:rPr>
        <w:t>هداف الدراسة</w:t>
      </w:r>
      <w:r w:rsidRPr="0001703D">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تهدف هذه الدراسة إلى تحليل وتفسير </w:t>
      </w:r>
      <w:proofErr w:type="gramStart"/>
      <w:r w:rsidRPr="009D5207">
        <w:rPr>
          <w:rFonts w:ascii="Simplified Arabic" w:hAnsi="Simplified Arabic" w:cs="Simplified Arabic"/>
          <w:sz w:val="28"/>
          <w:szCs w:val="28"/>
          <w:rtl/>
        </w:rPr>
        <w:t>اثر</w:t>
      </w:r>
      <w:proofErr w:type="gramEnd"/>
      <w:r w:rsidRPr="009D5207">
        <w:rPr>
          <w:rFonts w:ascii="Simplified Arabic" w:hAnsi="Simplified Arabic" w:cs="Simplified Arabic"/>
          <w:sz w:val="28"/>
          <w:szCs w:val="28"/>
          <w:rtl/>
        </w:rPr>
        <w:t xml:space="preserve"> استخدام التسويق عبر المؤثرين في تشكيل ولاء المستهلك للعلامة التجارية، من خلال استكشاف مجموعة من العوامل المؤثرة في العلاقة بين الطرفين. تكمن أهمية هذه الدراسة في كونها تسهم في توضيح العلاقة النظرية بين التسويق عبر المؤثرين وولاء </w:t>
      </w:r>
      <w:proofErr w:type="gramStart"/>
      <w:r w:rsidRPr="009D5207">
        <w:rPr>
          <w:rFonts w:ascii="Simplified Arabic" w:hAnsi="Simplified Arabic" w:cs="Simplified Arabic"/>
          <w:sz w:val="28"/>
          <w:szCs w:val="28"/>
          <w:rtl/>
        </w:rPr>
        <w:t>المستهلك ،</w:t>
      </w:r>
      <w:proofErr w:type="gramEnd"/>
      <w:r w:rsidRPr="009D5207">
        <w:rPr>
          <w:rFonts w:ascii="Simplified Arabic" w:hAnsi="Simplified Arabic" w:cs="Simplified Arabic"/>
          <w:sz w:val="28"/>
          <w:szCs w:val="28"/>
          <w:rtl/>
        </w:rPr>
        <w:t xml:space="preserve"> وذلك من خلال تحليل الأدبيات والدراسات السابقة.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كما أنه يضيف بعدًا محليًا للأبحاث في هذا المجال، ويساعد الشركات السعودية في تصميم استراتيجيات تسويق رقمي فعالة تراعي خصائص المستهلك المحلي.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ومن الجانب الأكاديمي، يسهم البحث في سد فجوة معرفية حول تأثير المؤثرين في سلوك المستهلك في السعودية.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 وانطلاقًا من مشكلة الدراسة وأسئلتها، تسعى هذه الدراسة إلى تحقيق الأهداف الآتية:</w:t>
      </w:r>
    </w:p>
    <w:p w:rsidR="00047742" w:rsidRPr="0001703D"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1. تحديد أثر مصداقية المؤثرين على ولاء المستهلك للعلامة التجارية.</w:t>
      </w:r>
      <w:r w:rsidRPr="009D5207">
        <w:rPr>
          <w:rFonts w:ascii="MS Mincho" w:eastAsia="MS Mincho" w:hAnsi="MS Mincho" w:cs="MS Mincho" w:hint="eastAsia"/>
          <w:sz w:val="28"/>
          <w:szCs w:val="28"/>
          <w:rtl/>
        </w:rPr>
        <w:t> </w:t>
      </w:r>
    </w:p>
    <w:p w:rsidR="00047742" w:rsidRPr="0001703D"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2. تحليل تأثير جودة المحتوى التسويقي الذي يقدمه المؤثر على ارتباط المستهلك العاطفي والسلوكي بالعلامة التجارية.</w:t>
      </w:r>
      <w:r w:rsidRPr="009D5207">
        <w:rPr>
          <w:rFonts w:ascii="MS Mincho" w:eastAsia="MS Mincho" w:hAnsi="MS Mincho" w:cs="MS Mincho" w:hint="eastAsia"/>
          <w:sz w:val="28"/>
          <w:szCs w:val="28"/>
          <w:rtl/>
        </w:rPr>
        <w:t> </w:t>
      </w:r>
    </w:p>
    <w:p w:rsidR="00047742" w:rsidRPr="0001703D"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3. دراسة دور التفاعل العاطفي بين المؤثرين والمستهلكين في بناء الولاء المستدام للعلامة التجارية.</w:t>
      </w:r>
      <w:r w:rsidRPr="009D5207">
        <w:rPr>
          <w:rFonts w:ascii="MS Mincho" w:eastAsia="MS Mincho" w:hAnsi="MS Mincho" w:cs="MS Mincho" w:hint="eastAsia"/>
          <w:sz w:val="28"/>
          <w:szCs w:val="28"/>
          <w:rtl/>
        </w:rPr>
        <w:t> </w:t>
      </w:r>
    </w:p>
    <w:p w:rsidR="00047742" w:rsidRPr="0001703D" w:rsidRDefault="00047742" w:rsidP="00047742">
      <w:pPr>
        <w:jc w:val="both"/>
        <w:rPr>
          <w:rFonts w:ascii="Simplified Arabic" w:eastAsia="MS Gothic" w:hAnsi="Simplified Arabic" w:cs="Simplified Arabic"/>
          <w:sz w:val="28"/>
          <w:szCs w:val="28"/>
          <w:lang w:val="en-GB"/>
        </w:rPr>
      </w:pPr>
      <w:r w:rsidRPr="009D5207">
        <w:rPr>
          <w:rFonts w:ascii="Simplified Arabic" w:hAnsi="Simplified Arabic" w:cs="Simplified Arabic"/>
          <w:sz w:val="28"/>
          <w:szCs w:val="28"/>
          <w:rtl/>
        </w:rPr>
        <w:t>4. استكشاف أثر الانسجام القيمي والثقافي بين المؤثر والمستهلك السعودي في تعزيز الثقة والولاء.</w:t>
      </w:r>
      <w:r w:rsidRPr="009D5207">
        <w:rPr>
          <w:rFonts w:ascii="MS Mincho" w:eastAsia="MS Mincho" w:hAnsi="MS Mincho" w:cs="MS Mincho" w:hint="eastAsia"/>
          <w:sz w:val="28"/>
          <w:szCs w:val="28"/>
          <w:rtl/>
        </w:rPr>
        <w:t> </w:t>
      </w:r>
    </w:p>
    <w:p w:rsidR="00047742" w:rsidRPr="0001703D" w:rsidRDefault="00047742" w:rsidP="00047742">
      <w:pPr>
        <w:jc w:val="both"/>
        <w:rPr>
          <w:rFonts w:ascii="Simplified Arabic" w:eastAsia="MS Gothic" w:hAnsi="Simplified Arabic" w:cs="Simplified Arabic"/>
          <w:sz w:val="28"/>
          <w:szCs w:val="28"/>
          <w:lang w:val="en-GB"/>
        </w:rPr>
      </w:pPr>
      <w:r w:rsidRPr="009D5207">
        <w:rPr>
          <w:rFonts w:ascii="Simplified Arabic" w:hAnsi="Simplified Arabic" w:cs="Simplified Arabic"/>
          <w:sz w:val="28"/>
          <w:szCs w:val="28"/>
          <w:rtl/>
        </w:rPr>
        <w:t>5. قياس الفروق المحتملة في تأثير التسويق عبر المؤثرين تبعًا لنوع المؤثر (مشهور مقابل متخصص) أو فئة المنتج.</w:t>
      </w:r>
      <w:r w:rsidRPr="009D5207">
        <w:rPr>
          <w:rFonts w:ascii="MS Mincho" w:eastAsia="MS Mincho" w:hAnsi="MS Mincho" w:cs="MS Mincho" w:hint="eastAsia"/>
          <w:sz w:val="28"/>
          <w:szCs w:val="28"/>
          <w:rtl/>
        </w:rPr>
        <w:t> </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6. تقديم توصيات عملية للشركات السعودية حول كيفية توظيف استراتيجيات التسويق عبر المؤثرين بفعالية لتعزيز ولاء العملاء على المدى الطويل.</w:t>
      </w:r>
      <w:r w:rsidRPr="009D5207">
        <w:rPr>
          <w:rFonts w:ascii="MS Mincho" w:eastAsia="MS Mincho" w:hAnsi="MS Mincho" w:cs="MS Mincho" w:hint="eastAsia"/>
          <w:sz w:val="28"/>
          <w:szCs w:val="28"/>
          <w:rtl/>
        </w:rPr>
        <w:t> </w:t>
      </w:r>
    </w:p>
    <w:p w:rsidR="00047742" w:rsidRPr="009D5207" w:rsidRDefault="00047742" w:rsidP="00047742">
      <w:pPr>
        <w:jc w:val="both"/>
        <w:rPr>
          <w:rFonts w:ascii="Simplified Arabic" w:hAnsi="Simplified Arabic" w:cs="Simplified Arabic"/>
          <w:sz w:val="28"/>
          <w:szCs w:val="28"/>
          <w:rtl/>
        </w:rPr>
      </w:pPr>
    </w:p>
    <w:p w:rsidR="00047742" w:rsidRPr="009D5207" w:rsidRDefault="00047742" w:rsidP="00047742">
      <w:pPr>
        <w:jc w:val="both"/>
        <w:rPr>
          <w:rFonts w:ascii="Simplified Arabic" w:hAnsi="Simplified Arabic" w:cs="Simplified Arabic"/>
          <w:sz w:val="28"/>
          <w:szCs w:val="28"/>
          <w:rtl/>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Pr="009D5207" w:rsidRDefault="00047742" w:rsidP="00047742">
      <w:pPr>
        <w:jc w:val="both"/>
        <w:rPr>
          <w:rFonts w:ascii="Simplified Arabic" w:hAnsi="Simplified Arabic" w:cs="Simplified Arabic"/>
          <w:sz w:val="28"/>
          <w:szCs w:val="28"/>
          <w:rtl/>
        </w:rPr>
      </w:pPr>
    </w:p>
    <w:p w:rsidR="00047742" w:rsidRPr="0001703D" w:rsidRDefault="00047742" w:rsidP="00047742">
      <w:pPr>
        <w:jc w:val="both"/>
        <w:rPr>
          <w:rFonts w:ascii="Simplified Arabic" w:hAnsi="Simplified Arabic" w:cs="Simplified Arabic"/>
          <w:sz w:val="28"/>
          <w:szCs w:val="28"/>
          <w:lang w:val="en-GB"/>
        </w:rPr>
      </w:pPr>
      <w:r w:rsidRPr="0001703D">
        <w:rPr>
          <w:rFonts w:ascii="Simplified Arabic" w:hAnsi="Simplified Arabic" w:cs="Simplified Arabic"/>
          <w:sz w:val="28"/>
          <w:szCs w:val="28"/>
          <w:rtl/>
        </w:rPr>
        <w:lastRenderedPageBreak/>
        <w:t xml:space="preserve">٥،١ </w:t>
      </w:r>
      <w:r w:rsidRPr="0001703D">
        <w:rPr>
          <w:rFonts w:ascii="Simplified Arabic" w:hAnsi="Simplified Arabic" w:cs="Simplified Arabic"/>
          <w:b/>
          <w:bCs/>
          <w:sz w:val="28"/>
          <w:szCs w:val="28"/>
          <w:rtl/>
        </w:rPr>
        <w:t>تساؤلات الدراسة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أولاً: التساؤل الرئيسي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ما دور التسويق عبر المؤثرين في تشكيل ولاء المستهلك للعلامة التجارية؟</w:t>
      </w:r>
    </w:p>
    <w:p w:rsidR="00047742" w:rsidRPr="0001703D"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ثانيًا: التساؤلات الفرعية</w:t>
      </w:r>
    </w:p>
    <w:p w:rsidR="00047742" w:rsidRPr="003B7A58" w:rsidRDefault="00047742" w:rsidP="00047742">
      <w:pPr>
        <w:jc w:val="both"/>
        <w:rPr>
          <w:rFonts w:ascii="Simplified Arabic" w:hAnsi="Simplified Arabic" w:cs="Simplified Arabic"/>
          <w:b/>
          <w:bCs/>
          <w:sz w:val="28"/>
          <w:szCs w:val="28"/>
          <w:rtl/>
        </w:rPr>
      </w:pPr>
      <w:r w:rsidRPr="003B7A58">
        <w:rPr>
          <w:rFonts w:ascii="Simplified Arabic" w:hAnsi="Simplified Arabic" w:cs="Simplified Arabic"/>
          <w:b/>
          <w:bCs/>
          <w:sz w:val="28"/>
          <w:szCs w:val="28"/>
          <w:rtl/>
        </w:rPr>
        <w:t xml:space="preserve">إلى أي مدى تؤثر مصداقية المؤثرين على الثقة لدى المستهلك تجاه العلامة التجارية؟ </w:t>
      </w:r>
    </w:p>
    <w:p w:rsidR="00047742" w:rsidRPr="0001703D"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 xml:space="preserve">يهدف إلى التعرّف على أثر خصائص المؤثر (الخبرة، المصداقية، الجاذبية) في بناء الثقة بين المستهلك والعلامة التجارية في السوق السعودي </w:t>
      </w:r>
      <w:proofErr w:type="spellStart"/>
      <w:r w:rsidRPr="009D5207">
        <w:rPr>
          <w:rFonts w:ascii="Simplified Arabic" w:hAnsi="Simplified Arabic" w:cs="Simplified Arabic"/>
          <w:sz w:val="28"/>
          <w:szCs w:val="28"/>
        </w:rPr>
        <w:t>Iqra</w:t>
      </w:r>
      <w:proofErr w:type="spellEnd"/>
      <w:r w:rsidRPr="009D5207">
        <w:rPr>
          <w:rFonts w:ascii="Simplified Arabic" w:hAnsi="Simplified Arabic" w:cs="Simplified Arabic"/>
          <w:sz w:val="28"/>
          <w:szCs w:val="28"/>
        </w:rPr>
        <w:t xml:space="preserve"> University. (2024)</w:t>
      </w:r>
      <w:r w:rsidRPr="009D5207">
        <w:rPr>
          <w:rFonts w:ascii="Simplified Arabic" w:hAnsi="Simplified Arabic" w:cs="Simplified Arabic"/>
          <w:sz w:val="28"/>
          <w:szCs w:val="28"/>
          <w:rtl/>
        </w:rPr>
        <w:t>.</w:t>
      </w:r>
    </w:p>
    <w:p w:rsidR="00047742" w:rsidRPr="00EB1F5C" w:rsidRDefault="00047742" w:rsidP="00047742">
      <w:pPr>
        <w:jc w:val="both"/>
        <w:rPr>
          <w:rFonts w:ascii="Simplified Arabic" w:hAnsi="Simplified Arabic" w:cs="Simplified Arabic"/>
          <w:b/>
          <w:bCs/>
          <w:sz w:val="28"/>
          <w:szCs w:val="28"/>
          <w:rtl/>
        </w:rPr>
      </w:pPr>
      <w:r w:rsidRPr="00EB1F5C">
        <w:rPr>
          <w:rFonts w:ascii="Simplified Arabic" w:hAnsi="Simplified Arabic" w:cs="Simplified Arabic"/>
          <w:b/>
          <w:bCs/>
          <w:sz w:val="28"/>
          <w:szCs w:val="28"/>
          <w:rtl/>
        </w:rPr>
        <w:t xml:space="preserve">هل يختلف تأثير المؤثرين تبعًا لعدد متابعيهم أم لطبيعة تفاعلهم وجودة المحتوى الذي يقدمونه؟ </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يهدف إلى تحديد ما إذا كانت قوة التأثير مرتبطة بالحجم الكمي لجمهور المؤثر أو بنوعية العلاقة التفاعلية والمحتوى المقدم </w:t>
      </w:r>
      <w:proofErr w:type="spellStart"/>
      <w:r w:rsidRPr="009D5207">
        <w:rPr>
          <w:rFonts w:ascii="Simplified Arabic" w:hAnsi="Simplified Arabic" w:cs="Simplified Arabic"/>
          <w:sz w:val="28"/>
          <w:szCs w:val="28"/>
        </w:rPr>
        <w:t>Fikri</w:t>
      </w:r>
      <w:proofErr w:type="spellEnd"/>
      <w:r w:rsidRPr="009D5207">
        <w:rPr>
          <w:rFonts w:ascii="Simplified Arabic" w:hAnsi="Simplified Arabic" w:cs="Simplified Arabic"/>
          <w:sz w:val="28"/>
          <w:szCs w:val="28"/>
        </w:rPr>
        <w:t>, M. (2024)</w:t>
      </w:r>
      <w:r w:rsidRPr="009D5207">
        <w:rPr>
          <w:rFonts w:ascii="Simplified Arabic" w:hAnsi="Simplified Arabic" w:cs="Simplified Arabic"/>
          <w:sz w:val="28"/>
          <w:szCs w:val="28"/>
          <w:rtl/>
        </w:rPr>
        <w:t>.</w:t>
      </w:r>
    </w:p>
    <w:p w:rsidR="00047742" w:rsidRPr="00EB1F5C" w:rsidRDefault="00047742" w:rsidP="00047742">
      <w:pPr>
        <w:jc w:val="both"/>
        <w:rPr>
          <w:rFonts w:ascii="Simplified Arabic" w:hAnsi="Simplified Arabic" w:cs="Simplified Arabic"/>
          <w:b/>
          <w:bCs/>
          <w:sz w:val="28"/>
          <w:szCs w:val="28"/>
          <w:rtl/>
        </w:rPr>
      </w:pPr>
      <w:r w:rsidRPr="00EB1F5C">
        <w:rPr>
          <w:rFonts w:ascii="Simplified Arabic" w:hAnsi="Simplified Arabic" w:cs="Simplified Arabic"/>
          <w:b/>
          <w:bCs/>
          <w:sz w:val="28"/>
          <w:szCs w:val="28"/>
          <w:rtl/>
        </w:rPr>
        <w:t>كيف يسهم التسويق عبر المؤثرين في تعزيز الصورة الذهنية للعلامة التجارية؟</w:t>
      </w:r>
    </w:p>
    <w:p w:rsidR="00047742" w:rsidRPr="00EB1F5C"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 xml:space="preserve">استكشاف كيفية مساهمة التسويق عبر المؤثرين في بناء صورة ذهنية إيجابية ومستدامة للعلامة التجارية لدى المستهلكين </w:t>
      </w:r>
      <w:r w:rsidRPr="009D5207">
        <w:rPr>
          <w:rFonts w:ascii="Simplified Arabic" w:hAnsi="Simplified Arabic" w:cs="Simplified Arabic"/>
          <w:sz w:val="28"/>
          <w:szCs w:val="28"/>
        </w:rPr>
        <w:t>Amrita, N. D. D. W. (2024)</w:t>
      </w:r>
      <w:r w:rsidRPr="009D5207">
        <w:rPr>
          <w:rFonts w:ascii="Simplified Arabic" w:hAnsi="Simplified Arabic" w:cs="Simplified Arabic"/>
          <w:sz w:val="28"/>
          <w:szCs w:val="28"/>
          <w:rtl/>
        </w:rPr>
        <w:t>.</w:t>
      </w:r>
    </w:p>
    <w:p w:rsidR="00047742" w:rsidRPr="00EB1F5C" w:rsidRDefault="00047742" w:rsidP="00047742">
      <w:pPr>
        <w:jc w:val="both"/>
        <w:rPr>
          <w:rFonts w:ascii="Simplified Arabic" w:hAnsi="Simplified Arabic" w:cs="Simplified Arabic"/>
          <w:b/>
          <w:bCs/>
          <w:sz w:val="28"/>
          <w:szCs w:val="28"/>
          <w:rtl/>
        </w:rPr>
      </w:pPr>
      <w:r w:rsidRPr="00EB1F5C">
        <w:rPr>
          <w:rFonts w:ascii="Simplified Arabic" w:hAnsi="Simplified Arabic" w:cs="Simplified Arabic"/>
          <w:b/>
          <w:bCs/>
          <w:sz w:val="28"/>
          <w:szCs w:val="28"/>
          <w:rtl/>
        </w:rPr>
        <w:t>ما تأثير التسويق عبر المؤثرين على رضا المستهلك عن العلامة التجارية؟</w:t>
      </w:r>
    </w:p>
    <w:p w:rsidR="00047742" w:rsidRPr="00EB1F5C"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معرفة مدى انعكاس جهود المؤثرين على مستوى رضا المستهلك تجاه العلامة التجارية وجودة التجربة الشرائية</w:t>
      </w:r>
      <w:r w:rsidRPr="009D5207">
        <w:rPr>
          <w:rFonts w:ascii="Simplified Arabic" w:hAnsi="Simplified Arabic" w:cs="Simplified Arabic"/>
          <w:sz w:val="28"/>
          <w:szCs w:val="28"/>
        </w:rPr>
        <w:t xml:space="preserve"> </w:t>
      </w:r>
      <w:proofErr w:type="spellStart"/>
      <w:r w:rsidRPr="009D5207">
        <w:rPr>
          <w:rFonts w:ascii="Simplified Arabic" w:hAnsi="Simplified Arabic" w:cs="Simplified Arabic"/>
          <w:sz w:val="28"/>
          <w:szCs w:val="28"/>
        </w:rPr>
        <w:t>Suharyadi</w:t>
      </w:r>
      <w:proofErr w:type="spellEnd"/>
      <w:r w:rsidRPr="009D5207">
        <w:rPr>
          <w:rFonts w:ascii="Simplified Arabic" w:hAnsi="Simplified Arabic" w:cs="Simplified Arabic"/>
          <w:sz w:val="28"/>
          <w:szCs w:val="28"/>
        </w:rPr>
        <w:t xml:space="preserve">, D., </w:t>
      </w:r>
      <w:proofErr w:type="spellStart"/>
      <w:r w:rsidRPr="009D5207">
        <w:rPr>
          <w:rFonts w:ascii="Simplified Arabic" w:hAnsi="Simplified Arabic" w:cs="Simplified Arabic"/>
          <w:sz w:val="28"/>
          <w:szCs w:val="28"/>
        </w:rPr>
        <w:t>Isroni</w:t>
      </w:r>
      <w:proofErr w:type="spellEnd"/>
      <w:r w:rsidRPr="009D5207">
        <w:rPr>
          <w:rFonts w:ascii="Simplified Arabic" w:hAnsi="Simplified Arabic" w:cs="Simplified Arabic"/>
          <w:sz w:val="28"/>
          <w:szCs w:val="28"/>
        </w:rPr>
        <w:t>, S., &amp; Adhi, S. B. (2024)</w:t>
      </w:r>
      <w:r w:rsidRPr="009D5207">
        <w:rPr>
          <w:rFonts w:ascii="Simplified Arabic" w:hAnsi="Simplified Arabic" w:cs="Simplified Arabic"/>
          <w:sz w:val="28"/>
          <w:szCs w:val="28"/>
          <w:rtl/>
        </w:rPr>
        <w:t>.</w:t>
      </w:r>
    </w:p>
    <w:p w:rsidR="00047742" w:rsidRPr="00EB1F5C" w:rsidRDefault="00047742" w:rsidP="00047742">
      <w:pPr>
        <w:jc w:val="both"/>
        <w:rPr>
          <w:rFonts w:ascii="Simplified Arabic" w:hAnsi="Simplified Arabic" w:cs="Simplified Arabic"/>
          <w:b/>
          <w:bCs/>
          <w:sz w:val="28"/>
          <w:szCs w:val="28"/>
          <w:rtl/>
        </w:rPr>
      </w:pPr>
      <w:r w:rsidRPr="00EB1F5C">
        <w:rPr>
          <w:rFonts w:ascii="Simplified Arabic" w:hAnsi="Simplified Arabic" w:cs="Simplified Arabic"/>
          <w:b/>
          <w:bCs/>
          <w:sz w:val="28"/>
          <w:szCs w:val="28"/>
          <w:rtl/>
        </w:rPr>
        <w:t>هل يختلف تأثير التسويق عبر المؤثرين على ولاء المستهلك باختلاف المنصة الرقمية؟</w:t>
      </w:r>
      <w:r w:rsidRPr="00EB1F5C">
        <w:rPr>
          <w:rFonts w:ascii="Simplified Arabic" w:hAnsi="Simplified Arabic" w:cs="Simplified Arabic"/>
          <w:b/>
          <w:bCs/>
          <w:sz w:val="28"/>
          <w:szCs w:val="28"/>
        </w:rPr>
        <w:t xml:space="preserve"> </w:t>
      </w:r>
    </w:p>
    <w:p w:rsidR="00047742" w:rsidRPr="00EB1F5C"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 xml:space="preserve">التعرف على المنصات الاجتماعية الأكثر فاعلية في بناء ولاء المستهلك السعودي (مثل إنستغرام، سناب شات، تيك توك) وغيرها من المنصات </w:t>
      </w:r>
      <w:proofErr w:type="spellStart"/>
      <w:r w:rsidRPr="009D5207">
        <w:rPr>
          <w:rFonts w:ascii="Simplified Arabic" w:hAnsi="Simplified Arabic" w:cs="Simplified Arabic"/>
          <w:sz w:val="28"/>
          <w:szCs w:val="28"/>
        </w:rPr>
        <w:t>Chavda</w:t>
      </w:r>
      <w:proofErr w:type="spellEnd"/>
      <w:r w:rsidRPr="009D5207">
        <w:rPr>
          <w:rFonts w:ascii="Simplified Arabic" w:hAnsi="Simplified Arabic" w:cs="Simplified Arabic"/>
          <w:sz w:val="28"/>
          <w:szCs w:val="28"/>
        </w:rPr>
        <w:t>, K., &amp; Chauhan, R. (2024)</w:t>
      </w:r>
      <w:r w:rsidRPr="009D5207">
        <w:rPr>
          <w:rFonts w:ascii="Simplified Arabic" w:hAnsi="Simplified Arabic" w:cs="Simplified Arabic"/>
          <w:sz w:val="28"/>
          <w:szCs w:val="28"/>
          <w:rtl/>
        </w:rPr>
        <w:t>.</w:t>
      </w:r>
    </w:p>
    <w:p w:rsidR="00047742" w:rsidRPr="00EB1F5C" w:rsidRDefault="00047742" w:rsidP="00047742">
      <w:pPr>
        <w:jc w:val="both"/>
        <w:rPr>
          <w:rFonts w:ascii="Simplified Arabic" w:hAnsi="Simplified Arabic" w:cs="Simplified Arabic"/>
          <w:b/>
          <w:bCs/>
          <w:sz w:val="28"/>
          <w:szCs w:val="28"/>
          <w:rtl/>
        </w:rPr>
      </w:pPr>
      <w:r w:rsidRPr="00EB1F5C">
        <w:rPr>
          <w:rFonts w:ascii="Simplified Arabic" w:hAnsi="Simplified Arabic" w:cs="Simplified Arabic"/>
          <w:b/>
          <w:bCs/>
          <w:sz w:val="28"/>
          <w:szCs w:val="28"/>
          <w:rtl/>
        </w:rPr>
        <w:t>ما أثر نوع المحتوى الذي يقدّمه المؤثر (تجريبي، ترويجي، تعليمي) على نية الشراء وولاء المستهلك؟</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تحليل نوعية المحتوى التسويقي الأكثر فاعلية في تحفيز سلوك الشراء وتعزيز ولاء المستهلك للعلامة التجارية </w:t>
      </w:r>
      <w:proofErr w:type="spellStart"/>
      <w:r w:rsidRPr="009D5207">
        <w:rPr>
          <w:rFonts w:ascii="Simplified Arabic" w:hAnsi="Simplified Arabic" w:cs="Simplified Arabic"/>
          <w:sz w:val="28"/>
          <w:szCs w:val="28"/>
        </w:rPr>
        <w:t>Chavda</w:t>
      </w:r>
      <w:proofErr w:type="spellEnd"/>
      <w:r w:rsidRPr="009D5207">
        <w:rPr>
          <w:rFonts w:ascii="Simplified Arabic" w:hAnsi="Simplified Arabic" w:cs="Simplified Arabic"/>
          <w:sz w:val="28"/>
          <w:szCs w:val="28"/>
        </w:rPr>
        <w:t>, K., &amp; Chauhan, R. (2024)</w:t>
      </w:r>
      <w:r w:rsidRPr="009D5207">
        <w:rPr>
          <w:rFonts w:ascii="Simplified Arabic" w:hAnsi="Simplified Arabic" w:cs="Simplified Arabic"/>
          <w:sz w:val="28"/>
          <w:szCs w:val="28"/>
          <w:rtl/>
        </w:rPr>
        <w:t>.</w:t>
      </w: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Pr="009D5207" w:rsidRDefault="00047742" w:rsidP="00047742">
      <w:pPr>
        <w:jc w:val="both"/>
        <w:rPr>
          <w:rFonts w:ascii="Simplified Arabic" w:hAnsi="Simplified Arabic" w:cs="Simplified Arabic"/>
          <w:sz w:val="28"/>
          <w:szCs w:val="28"/>
          <w:rtl/>
        </w:rPr>
      </w:pPr>
    </w:p>
    <w:p w:rsidR="00047742" w:rsidRPr="009D5207" w:rsidRDefault="00047742" w:rsidP="00047742">
      <w:pPr>
        <w:jc w:val="both"/>
        <w:rPr>
          <w:rFonts w:ascii="Simplified Arabic" w:hAnsi="Simplified Arabic" w:cs="Simplified Arabic"/>
          <w:sz w:val="28"/>
          <w:szCs w:val="28"/>
          <w:u w:val="single"/>
          <w:rtl/>
        </w:rPr>
      </w:pPr>
    </w:p>
    <w:p w:rsidR="00047742" w:rsidRPr="009D5207" w:rsidRDefault="00047742" w:rsidP="00047742">
      <w:pPr>
        <w:jc w:val="both"/>
        <w:rPr>
          <w:rFonts w:ascii="Simplified Arabic" w:hAnsi="Simplified Arabic" w:cs="Simplified Arabic"/>
          <w:sz w:val="28"/>
          <w:szCs w:val="28"/>
          <w:u w:val="single"/>
          <w:rtl/>
        </w:rPr>
      </w:pPr>
      <w:r w:rsidRPr="00485CD7">
        <w:rPr>
          <w:rFonts w:ascii="Simplified Arabic" w:hAnsi="Simplified Arabic" w:cs="Simplified Arabic"/>
          <w:b/>
          <w:bCs/>
          <w:sz w:val="28"/>
          <w:szCs w:val="28"/>
          <w:rtl/>
        </w:rPr>
        <w:lastRenderedPageBreak/>
        <w:t>٦،١ فروض الدراسة</w:t>
      </w:r>
      <w:r w:rsidRPr="00485CD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استنادًا إلى الإطار النظري والدراسات السابقة (</w:t>
      </w:r>
      <w:r w:rsidRPr="009D5207">
        <w:rPr>
          <w:rFonts w:ascii="Simplified Arabic" w:hAnsi="Simplified Arabic" w:cs="Simplified Arabic"/>
          <w:sz w:val="28"/>
          <w:szCs w:val="28"/>
        </w:rPr>
        <w:t xml:space="preserve">Lou &amp; Yuan, 2019; </w:t>
      </w:r>
      <w:proofErr w:type="spellStart"/>
      <w:r w:rsidRPr="009D5207">
        <w:rPr>
          <w:rFonts w:ascii="Simplified Arabic" w:hAnsi="Simplified Arabic" w:cs="Simplified Arabic"/>
          <w:sz w:val="28"/>
          <w:szCs w:val="28"/>
        </w:rPr>
        <w:t>Djafarova</w:t>
      </w:r>
      <w:proofErr w:type="spellEnd"/>
      <w:r w:rsidRPr="009D5207">
        <w:rPr>
          <w:rFonts w:ascii="Simplified Arabic" w:hAnsi="Simplified Arabic" w:cs="Simplified Arabic"/>
          <w:sz w:val="28"/>
          <w:szCs w:val="28"/>
        </w:rPr>
        <w:t xml:space="preserve"> &amp; </w:t>
      </w:r>
      <w:proofErr w:type="spellStart"/>
      <w:r w:rsidRPr="009D5207">
        <w:rPr>
          <w:rFonts w:ascii="Simplified Arabic" w:hAnsi="Simplified Arabic" w:cs="Simplified Arabic"/>
          <w:sz w:val="28"/>
          <w:szCs w:val="28"/>
        </w:rPr>
        <w:t>Trofimenko</w:t>
      </w:r>
      <w:proofErr w:type="spellEnd"/>
      <w:r w:rsidRPr="009D5207">
        <w:rPr>
          <w:rFonts w:ascii="Simplified Arabic" w:hAnsi="Simplified Arabic" w:cs="Simplified Arabic"/>
          <w:sz w:val="28"/>
          <w:szCs w:val="28"/>
        </w:rPr>
        <w:t xml:space="preserve">, 2019; Youssef &amp; </w:t>
      </w:r>
      <w:proofErr w:type="spellStart"/>
      <w:r w:rsidRPr="009D5207">
        <w:rPr>
          <w:rFonts w:ascii="Simplified Arabic" w:hAnsi="Simplified Arabic" w:cs="Simplified Arabic"/>
          <w:sz w:val="28"/>
          <w:szCs w:val="28"/>
        </w:rPr>
        <w:t>Alhaddad</w:t>
      </w:r>
      <w:proofErr w:type="spellEnd"/>
      <w:r w:rsidRPr="009D5207">
        <w:rPr>
          <w:rFonts w:ascii="Simplified Arabic" w:hAnsi="Simplified Arabic" w:cs="Simplified Arabic"/>
          <w:sz w:val="28"/>
          <w:szCs w:val="28"/>
        </w:rPr>
        <w:t>, 2023</w:t>
      </w:r>
      <w:r w:rsidRPr="009D5207">
        <w:rPr>
          <w:rFonts w:ascii="Simplified Arabic" w:hAnsi="Simplified Arabic" w:cs="Simplified Arabic"/>
          <w:sz w:val="28"/>
          <w:szCs w:val="28"/>
          <w:rtl/>
        </w:rPr>
        <w:t>)، تفترض هذه الدراسة ما يلي:</w:t>
      </w:r>
    </w:p>
    <w:p w:rsidR="00047742" w:rsidRPr="00485CD7"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 الفرضية الرئيسة (</w:t>
      </w:r>
      <w:r w:rsidRPr="009D5207">
        <w:rPr>
          <w:rFonts w:ascii="Simplified Arabic" w:hAnsi="Simplified Arabic" w:cs="Simplified Arabic"/>
          <w:sz w:val="28"/>
          <w:szCs w:val="28"/>
        </w:rPr>
        <w:t>H1</w:t>
      </w:r>
      <w:proofErr w:type="gramStart"/>
      <w:r w:rsidRPr="009D5207">
        <w:rPr>
          <w:rFonts w:ascii="Simplified Arabic" w:hAnsi="Simplified Arabic" w:cs="Simplified Arabic"/>
          <w:sz w:val="28"/>
          <w:szCs w:val="28"/>
          <w:rtl/>
        </w:rPr>
        <w:t>):للتسويق</w:t>
      </w:r>
      <w:proofErr w:type="gramEnd"/>
      <w:r w:rsidRPr="009D5207">
        <w:rPr>
          <w:rFonts w:ascii="Simplified Arabic" w:hAnsi="Simplified Arabic" w:cs="Simplified Arabic"/>
          <w:sz w:val="28"/>
          <w:szCs w:val="28"/>
          <w:rtl/>
        </w:rPr>
        <w:t xml:space="preserve"> عبر المؤثرين تأثير معنوي إيجابي على تشكيل ولاء المستهلك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وتتفرع عنها الفرضيات الفرعية التالية: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w:t>
      </w:r>
      <w:r w:rsidRPr="009D5207">
        <w:rPr>
          <w:rFonts w:ascii="Simplified Arabic" w:hAnsi="Simplified Arabic" w:cs="Simplified Arabic"/>
          <w:sz w:val="28"/>
          <w:szCs w:val="28"/>
          <w:rtl/>
        </w:rPr>
        <w:tab/>
      </w:r>
      <w:r w:rsidRPr="009D5207">
        <w:rPr>
          <w:rFonts w:ascii="Simplified Arabic" w:hAnsi="Simplified Arabic" w:cs="Simplified Arabic"/>
          <w:sz w:val="28"/>
          <w:szCs w:val="28"/>
        </w:rPr>
        <w:t>H1a</w:t>
      </w:r>
      <w:r w:rsidRPr="009D5207">
        <w:rPr>
          <w:rFonts w:ascii="Simplified Arabic" w:hAnsi="Simplified Arabic" w:cs="Simplified Arabic"/>
          <w:sz w:val="28"/>
          <w:szCs w:val="28"/>
          <w:rtl/>
        </w:rPr>
        <w:t>: مصداقية المؤثر تؤثر إيجابيًا على ولاء المستهلك السعودي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w:t>
      </w:r>
      <w:r w:rsidRPr="009D5207">
        <w:rPr>
          <w:rFonts w:ascii="Simplified Arabic" w:hAnsi="Simplified Arabic" w:cs="Simplified Arabic"/>
          <w:sz w:val="28"/>
          <w:szCs w:val="28"/>
          <w:rtl/>
        </w:rPr>
        <w:tab/>
      </w:r>
      <w:r w:rsidRPr="009D5207">
        <w:rPr>
          <w:rFonts w:ascii="Simplified Arabic" w:hAnsi="Simplified Arabic" w:cs="Simplified Arabic"/>
          <w:sz w:val="28"/>
          <w:szCs w:val="28"/>
        </w:rPr>
        <w:t>H1b</w:t>
      </w:r>
      <w:r w:rsidRPr="009D5207">
        <w:rPr>
          <w:rFonts w:ascii="Simplified Arabic" w:hAnsi="Simplified Arabic" w:cs="Simplified Arabic"/>
          <w:sz w:val="28"/>
          <w:szCs w:val="28"/>
          <w:rtl/>
        </w:rPr>
        <w:t>: جودة المحتوى التسويقي الذي يقدمه المؤثر تؤثر إيجابيًا على ولاء المستهلك.</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w:t>
      </w:r>
      <w:r w:rsidRPr="009D5207">
        <w:rPr>
          <w:rFonts w:ascii="Simplified Arabic" w:hAnsi="Simplified Arabic" w:cs="Simplified Arabic"/>
          <w:sz w:val="28"/>
          <w:szCs w:val="28"/>
          <w:rtl/>
        </w:rPr>
        <w:tab/>
      </w:r>
      <w:r w:rsidRPr="009D5207">
        <w:rPr>
          <w:rFonts w:ascii="Simplified Arabic" w:hAnsi="Simplified Arabic" w:cs="Simplified Arabic"/>
          <w:sz w:val="28"/>
          <w:szCs w:val="28"/>
        </w:rPr>
        <w:t>H1c</w:t>
      </w:r>
      <w:r w:rsidRPr="009D5207">
        <w:rPr>
          <w:rFonts w:ascii="Simplified Arabic" w:hAnsi="Simplified Arabic" w:cs="Simplified Arabic"/>
          <w:sz w:val="28"/>
          <w:szCs w:val="28"/>
          <w:rtl/>
        </w:rPr>
        <w:t>: التفاعل العاطفي بين المؤثر والمستهلك يعزز من ولاء المستهلك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w:t>
      </w:r>
      <w:r w:rsidRPr="009D5207">
        <w:rPr>
          <w:rFonts w:ascii="Simplified Arabic" w:hAnsi="Simplified Arabic" w:cs="Simplified Arabic"/>
          <w:sz w:val="28"/>
          <w:szCs w:val="28"/>
          <w:rtl/>
        </w:rPr>
        <w:tab/>
      </w:r>
      <w:r w:rsidRPr="009D5207">
        <w:rPr>
          <w:rFonts w:ascii="Simplified Arabic" w:hAnsi="Simplified Arabic" w:cs="Simplified Arabic"/>
          <w:sz w:val="28"/>
          <w:szCs w:val="28"/>
        </w:rPr>
        <w:t>H1d</w:t>
      </w:r>
      <w:r w:rsidRPr="009D5207">
        <w:rPr>
          <w:rFonts w:ascii="Simplified Arabic" w:hAnsi="Simplified Arabic" w:cs="Simplified Arabic"/>
          <w:sz w:val="28"/>
          <w:szCs w:val="28"/>
          <w:rtl/>
        </w:rPr>
        <w:t>: الانسجام القيمي بين المؤثر والمستهلك يرتبط إيجابيًا بولاء المستهلك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w:t>
      </w:r>
      <w:r w:rsidRPr="009D5207">
        <w:rPr>
          <w:rFonts w:ascii="Simplified Arabic" w:hAnsi="Simplified Arabic" w:cs="Simplified Arabic"/>
          <w:sz w:val="28"/>
          <w:szCs w:val="28"/>
          <w:rtl/>
        </w:rPr>
        <w:tab/>
      </w:r>
      <w:r w:rsidRPr="009D5207">
        <w:rPr>
          <w:rFonts w:ascii="Simplified Arabic" w:hAnsi="Simplified Arabic" w:cs="Simplified Arabic"/>
          <w:sz w:val="28"/>
          <w:szCs w:val="28"/>
        </w:rPr>
        <w:t>H1e</w:t>
      </w:r>
      <w:r w:rsidRPr="009D5207">
        <w:rPr>
          <w:rFonts w:ascii="Simplified Arabic" w:hAnsi="Simplified Arabic" w:cs="Simplified Arabic"/>
          <w:sz w:val="28"/>
          <w:szCs w:val="28"/>
          <w:rtl/>
        </w:rPr>
        <w:t>: يختلف تأثير التسويق عبر المؤثرين في ولاء المستهلك باختلاف نوع المؤثر أو فئة المنتج.</w:t>
      </w:r>
    </w:p>
    <w:p w:rsidR="00047742" w:rsidRDefault="00047742" w:rsidP="00047742">
      <w:pPr>
        <w:jc w:val="both"/>
        <w:rPr>
          <w:rFonts w:ascii="Simplified Arabic" w:hAnsi="Simplified Arabic" w:cs="Simplified Arabic"/>
          <w:sz w:val="28"/>
          <w:szCs w:val="28"/>
          <w:u w:val="single"/>
        </w:rPr>
      </w:pPr>
    </w:p>
    <w:p w:rsidR="00047742" w:rsidRDefault="00047742" w:rsidP="00047742">
      <w:pPr>
        <w:jc w:val="both"/>
        <w:rPr>
          <w:rFonts w:ascii="Simplified Arabic" w:hAnsi="Simplified Arabic" w:cs="Simplified Arabic"/>
          <w:sz w:val="28"/>
          <w:szCs w:val="28"/>
          <w:u w:val="single"/>
        </w:rPr>
      </w:pPr>
    </w:p>
    <w:p w:rsidR="00047742" w:rsidRPr="009D5207" w:rsidRDefault="00047742" w:rsidP="00047742">
      <w:pPr>
        <w:jc w:val="both"/>
        <w:rPr>
          <w:rFonts w:ascii="Simplified Arabic" w:hAnsi="Simplified Arabic" w:cs="Simplified Arabic"/>
          <w:sz w:val="28"/>
          <w:szCs w:val="28"/>
          <w:u w:val="single"/>
          <w:rtl/>
        </w:rPr>
      </w:pPr>
    </w:p>
    <w:p w:rsidR="00047742" w:rsidRPr="00485CD7" w:rsidRDefault="00047742" w:rsidP="00047742">
      <w:pPr>
        <w:jc w:val="both"/>
        <w:rPr>
          <w:rFonts w:ascii="Simplified Arabic" w:hAnsi="Simplified Arabic" w:cs="Simplified Arabic"/>
          <w:sz w:val="28"/>
          <w:szCs w:val="28"/>
        </w:rPr>
      </w:pPr>
      <w:r w:rsidRPr="00485CD7">
        <w:rPr>
          <w:rFonts w:ascii="Simplified Arabic" w:hAnsi="Simplified Arabic" w:cs="Simplified Arabic"/>
          <w:sz w:val="28"/>
          <w:szCs w:val="28"/>
          <w:rtl/>
        </w:rPr>
        <w:t xml:space="preserve">٧،١ </w:t>
      </w:r>
      <w:r w:rsidRPr="00485CD7">
        <w:rPr>
          <w:rFonts w:ascii="Simplified Arabic" w:hAnsi="Simplified Arabic" w:cs="Simplified Arabic"/>
          <w:b/>
          <w:bCs/>
          <w:sz w:val="28"/>
          <w:szCs w:val="28"/>
          <w:rtl/>
        </w:rPr>
        <w:t>الدراسات السابقة</w:t>
      </w:r>
      <w:r w:rsidRPr="00485CD7">
        <w:rPr>
          <w:rFonts w:ascii="Simplified Arabic" w:hAnsi="Simplified Arabic" w:cs="Simplified Arabic"/>
          <w:sz w:val="28"/>
          <w:szCs w:val="28"/>
          <w:rtl/>
        </w:rPr>
        <w:t>:</w:t>
      </w:r>
    </w:p>
    <w:p w:rsidR="00047742" w:rsidRPr="009D5207" w:rsidRDefault="00047742" w:rsidP="00047742">
      <w:pPr>
        <w:spacing w:line="276" w:lineRule="auto"/>
        <w:jc w:val="both"/>
        <w:rPr>
          <w:rFonts w:ascii="Simplified Arabic" w:hAnsi="Simplified Arabic" w:cs="Simplified Arabic"/>
          <w:sz w:val="28"/>
          <w:szCs w:val="28"/>
        </w:rPr>
      </w:pPr>
      <w:r w:rsidRPr="009D5207">
        <w:rPr>
          <w:rFonts w:ascii="Simplified Arabic" w:hAnsi="Simplified Arabic" w:cs="Simplified Arabic"/>
          <w:sz w:val="28"/>
          <w:szCs w:val="28"/>
          <w:rtl/>
        </w:rPr>
        <w:t>تُظهر الدراسات السابقة اهتمامًا متزايدًا بدور وسائل التواصل الاجتماعي والمؤثرين في تشكيل اتجاهات المستهلكين وبناء قيمة العلامة التجارية في المملكة العربية السعودية، مع اختلاف في زاوية المعالجة والمتغيرات المدروسة.</w:t>
      </w:r>
    </w:p>
    <w:p w:rsidR="00047742" w:rsidRPr="009D5207" w:rsidRDefault="00047742" w:rsidP="00047742">
      <w:pPr>
        <w:spacing w:line="276" w:lineRule="auto"/>
        <w:jc w:val="both"/>
        <w:rPr>
          <w:rFonts w:ascii="Simplified Arabic" w:hAnsi="Simplified Arabic" w:cs="Simplified Arabic"/>
          <w:sz w:val="28"/>
          <w:szCs w:val="28"/>
        </w:rPr>
      </w:pPr>
      <w:r w:rsidRPr="009D5207">
        <w:rPr>
          <w:rFonts w:ascii="Simplified Arabic" w:hAnsi="Simplified Arabic" w:cs="Simplified Arabic"/>
          <w:sz w:val="28"/>
          <w:szCs w:val="28"/>
          <w:rtl/>
        </w:rPr>
        <w:t>فقد هدفت دراسة (</w:t>
      </w:r>
      <w:proofErr w:type="spellStart"/>
      <w:r w:rsidRPr="009D5207">
        <w:rPr>
          <w:rFonts w:ascii="Simplified Arabic" w:hAnsi="Simplified Arabic" w:cs="Simplified Arabic"/>
          <w:sz w:val="28"/>
          <w:szCs w:val="28"/>
        </w:rPr>
        <w:t>Esraa</w:t>
      </w:r>
      <w:proofErr w:type="spellEnd"/>
      <w:r w:rsidRPr="009D5207">
        <w:rPr>
          <w:rFonts w:ascii="Simplified Arabic" w:hAnsi="Simplified Arabic" w:cs="Simplified Arabic"/>
          <w:sz w:val="28"/>
          <w:szCs w:val="28"/>
        </w:rPr>
        <w:t xml:space="preserve"> </w:t>
      </w:r>
      <w:proofErr w:type="spellStart"/>
      <w:r w:rsidRPr="009D5207">
        <w:rPr>
          <w:rFonts w:ascii="Simplified Arabic" w:hAnsi="Simplified Arabic" w:cs="Simplified Arabic"/>
          <w:sz w:val="28"/>
          <w:szCs w:val="28"/>
        </w:rPr>
        <w:t>Almakbuli</w:t>
      </w:r>
      <w:proofErr w:type="spellEnd"/>
      <w:r w:rsidRPr="009D5207">
        <w:rPr>
          <w:rFonts w:ascii="Simplified Arabic" w:hAnsi="Simplified Arabic" w:cs="Simplified Arabic"/>
          <w:sz w:val="28"/>
          <w:szCs w:val="28"/>
        </w:rPr>
        <w:t>, Saima Khan, Manzar Ahmed (2021</w:t>
      </w:r>
      <w:r w:rsidRPr="009D5207">
        <w:rPr>
          <w:rFonts w:ascii="Simplified Arabic" w:hAnsi="Simplified Arabic" w:cs="Simplified Arabic"/>
          <w:sz w:val="28"/>
          <w:szCs w:val="28"/>
          <w:rtl/>
        </w:rPr>
        <w:t xml:space="preserve"> إلى تحليل تأثير المؤثرين عبر وسائل التواصل الاجتماعي على قيمة العلامة التجارية في السعودية، وأشارت نتائجها إلى وجود علاقة إيجابية بين التسويق عبر المؤثرين وأبعاد قيمة العلامة، مثل ولاء العلامة، وحب العلامة، والارتباط بها. وتبرز أهمية هذه الدراسة في تركيزها المباشر على “المؤثرين” كأداة تسويقية مؤثرة في تعزيز القيمة المدركة للعلامة، إلا أنها ركزت بصورة أكبر على قيمة العلامة أكثر من تركيزها على بناء الولاء بوصفه متغيرًا مستقلاً قائمًا بذاته.</w:t>
      </w:r>
    </w:p>
    <w:p w:rsidR="00047742" w:rsidRPr="009D5207" w:rsidRDefault="00047742" w:rsidP="00047742">
      <w:pPr>
        <w:spacing w:line="276" w:lineRule="auto"/>
        <w:jc w:val="both"/>
        <w:rPr>
          <w:rFonts w:ascii="Simplified Arabic" w:hAnsi="Simplified Arabic" w:cs="Simplified Arabic"/>
          <w:sz w:val="28"/>
          <w:szCs w:val="28"/>
        </w:rPr>
      </w:pPr>
      <w:r w:rsidRPr="009D5207">
        <w:rPr>
          <w:rFonts w:ascii="Simplified Arabic" w:hAnsi="Simplified Arabic" w:cs="Simplified Arabic"/>
          <w:sz w:val="28"/>
          <w:szCs w:val="28"/>
          <w:rtl/>
        </w:rPr>
        <w:t xml:space="preserve">أما </w:t>
      </w:r>
      <w:proofErr w:type="gramStart"/>
      <w:r w:rsidRPr="009D5207">
        <w:rPr>
          <w:rFonts w:ascii="Simplified Arabic" w:hAnsi="Simplified Arabic" w:cs="Simplified Arabic"/>
          <w:sz w:val="28"/>
          <w:szCs w:val="28"/>
          <w:rtl/>
        </w:rPr>
        <w:t xml:space="preserve">دراسة( </w:t>
      </w:r>
      <w:proofErr w:type="spellStart"/>
      <w:r w:rsidRPr="009D5207">
        <w:rPr>
          <w:rFonts w:ascii="Simplified Arabic" w:hAnsi="Simplified Arabic" w:cs="Simplified Arabic"/>
          <w:sz w:val="28"/>
          <w:szCs w:val="28"/>
        </w:rPr>
        <w:t>Sulaiman</w:t>
      </w:r>
      <w:proofErr w:type="spellEnd"/>
      <w:proofErr w:type="gramEnd"/>
      <w:r w:rsidRPr="009D5207">
        <w:rPr>
          <w:rFonts w:ascii="Simplified Arabic" w:hAnsi="Simplified Arabic" w:cs="Simplified Arabic"/>
          <w:sz w:val="28"/>
          <w:szCs w:val="28"/>
        </w:rPr>
        <w:t xml:space="preserve"> </w:t>
      </w:r>
      <w:proofErr w:type="spellStart"/>
      <w:r w:rsidRPr="009D5207">
        <w:rPr>
          <w:rFonts w:ascii="Simplified Arabic" w:hAnsi="Simplified Arabic" w:cs="Simplified Arabic"/>
          <w:sz w:val="28"/>
          <w:szCs w:val="28"/>
        </w:rPr>
        <w:t>Althuwair</w:t>
      </w:r>
      <w:proofErr w:type="spellEnd"/>
      <w:r w:rsidRPr="009D5207">
        <w:rPr>
          <w:rFonts w:ascii="Simplified Arabic" w:hAnsi="Simplified Arabic" w:cs="Simplified Arabic"/>
          <w:sz w:val="28"/>
          <w:szCs w:val="28"/>
        </w:rPr>
        <w:t xml:space="preserve"> (2022</w:t>
      </w:r>
      <w:r w:rsidRPr="009D5207">
        <w:rPr>
          <w:rFonts w:ascii="Simplified Arabic" w:hAnsi="Simplified Arabic" w:cs="Simplified Arabic"/>
          <w:sz w:val="28"/>
          <w:szCs w:val="28"/>
          <w:rtl/>
        </w:rPr>
        <w:t xml:space="preserve"> فقد تناولت قطاع البنوك في السعودية، ودرست أثر أنشطة وسائل التواصل الاجتماعي (مثل التخصيص، الترفيه، والترويج) على ثقة العلامة التجارية </w:t>
      </w:r>
      <w:r w:rsidRPr="009D5207">
        <w:rPr>
          <w:rFonts w:ascii="Simplified Arabic" w:hAnsi="Simplified Arabic" w:cs="Simplified Arabic"/>
          <w:sz w:val="28"/>
          <w:szCs w:val="28"/>
          <w:rtl/>
        </w:rPr>
        <w:lastRenderedPageBreak/>
        <w:t>ومن ثم على ولاء المستهلك، حيث أثبتت النتائج أن الثقة تؤدي دورًا وسيطًا مهمًا في العلاقة بين أنشطة التواصل الاجتماعي وولاء العميل. وعلى الرغم من أن الدراسة لم تركز تحديدًا على المؤثرين، فإنها تؤكد أهمية القنوات الرقمية في بناء الثقة كمدخل أساسي لتعزيز الولاء.</w:t>
      </w:r>
    </w:p>
    <w:p w:rsidR="00047742" w:rsidRPr="009D5207" w:rsidRDefault="00047742" w:rsidP="00047742">
      <w:pPr>
        <w:spacing w:line="276" w:lineRule="auto"/>
        <w:jc w:val="both"/>
        <w:rPr>
          <w:rFonts w:ascii="Simplified Arabic" w:hAnsi="Simplified Arabic" w:cs="Simplified Arabic"/>
          <w:sz w:val="28"/>
          <w:szCs w:val="28"/>
        </w:rPr>
      </w:pPr>
      <w:r w:rsidRPr="009D5207">
        <w:rPr>
          <w:rFonts w:ascii="Simplified Arabic" w:hAnsi="Simplified Arabic" w:cs="Simplified Arabic"/>
          <w:sz w:val="28"/>
          <w:szCs w:val="28"/>
          <w:rtl/>
        </w:rPr>
        <w:t xml:space="preserve">وفي السياق نفسه، تناولت دراسة </w:t>
      </w:r>
      <w:r w:rsidRPr="009D5207">
        <w:rPr>
          <w:rFonts w:ascii="Simplified Arabic" w:hAnsi="Simplified Arabic" w:cs="Simplified Arabic"/>
          <w:sz w:val="28"/>
          <w:szCs w:val="28"/>
        </w:rPr>
        <w:t xml:space="preserve">Sultan </w:t>
      </w:r>
      <w:proofErr w:type="spellStart"/>
      <w:r w:rsidRPr="009D5207">
        <w:rPr>
          <w:rFonts w:ascii="Simplified Arabic" w:hAnsi="Simplified Arabic" w:cs="Simplified Arabic"/>
          <w:sz w:val="28"/>
          <w:szCs w:val="28"/>
        </w:rPr>
        <w:t>Alaswad</w:t>
      </w:r>
      <w:proofErr w:type="spellEnd"/>
      <w:r w:rsidRPr="009D5207">
        <w:rPr>
          <w:rFonts w:ascii="Simplified Arabic" w:hAnsi="Simplified Arabic" w:cs="Simplified Arabic"/>
          <w:sz w:val="28"/>
          <w:szCs w:val="28"/>
        </w:rPr>
        <w:t xml:space="preserve"> </w:t>
      </w:r>
      <w:proofErr w:type="spellStart"/>
      <w:r w:rsidRPr="009D5207">
        <w:rPr>
          <w:rFonts w:ascii="Simplified Arabic" w:hAnsi="Simplified Arabic" w:cs="Simplified Arabic"/>
          <w:sz w:val="28"/>
          <w:szCs w:val="28"/>
        </w:rPr>
        <w:t>Alenazi</w:t>
      </w:r>
      <w:proofErr w:type="spellEnd"/>
      <w:r w:rsidRPr="009D5207">
        <w:rPr>
          <w:rFonts w:ascii="Simplified Arabic" w:hAnsi="Simplified Arabic" w:cs="Simplified Arabic"/>
          <w:sz w:val="28"/>
          <w:szCs w:val="28"/>
        </w:rPr>
        <w:t xml:space="preserve"> &amp; </w:t>
      </w:r>
      <w:proofErr w:type="spellStart"/>
      <w:r w:rsidRPr="009D5207">
        <w:rPr>
          <w:rFonts w:ascii="Simplified Arabic" w:hAnsi="Simplified Arabic" w:cs="Simplified Arabic"/>
          <w:sz w:val="28"/>
          <w:szCs w:val="28"/>
        </w:rPr>
        <w:t>Tawfeeq</w:t>
      </w:r>
      <w:proofErr w:type="spellEnd"/>
      <w:r w:rsidRPr="009D5207">
        <w:rPr>
          <w:rFonts w:ascii="Simplified Arabic" w:hAnsi="Simplified Arabic" w:cs="Simplified Arabic"/>
          <w:sz w:val="28"/>
          <w:szCs w:val="28"/>
        </w:rPr>
        <w:t xml:space="preserve"> M. </w:t>
      </w:r>
      <w:proofErr w:type="spellStart"/>
      <w:r w:rsidRPr="009D5207">
        <w:rPr>
          <w:rFonts w:ascii="Simplified Arabic" w:hAnsi="Simplified Arabic" w:cs="Simplified Arabic"/>
          <w:sz w:val="28"/>
          <w:szCs w:val="28"/>
        </w:rPr>
        <w:t>Alanazi</w:t>
      </w:r>
      <w:proofErr w:type="spellEnd"/>
      <w:r w:rsidRPr="009D5207">
        <w:rPr>
          <w:rFonts w:ascii="Simplified Arabic" w:hAnsi="Simplified Arabic" w:cs="Simplified Arabic"/>
          <w:sz w:val="28"/>
          <w:szCs w:val="28"/>
        </w:rPr>
        <w:t xml:space="preserve"> </w:t>
      </w:r>
      <w:r w:rsidRPr="009D5207">
        <w:rPr>
          <w:rFonts w:ascii="Simplified Arabic" w:hAnsi="Simplified Arabic" w:cs="Simplified Arabic"/>
          <w:sz w:val="28"/>
          <w:szCs w:val="28"/>
          <w:rtl/>
        </w:rPr>
        <w:t>(</w:t>
      </w:r>
      <w:r w:rsidRPr="009D5207">
        <w:rPr>
          <w:rFonts w:ascii="Simplified Arabic" w:hAnsi="Simplified Arabic" w:cs="Simplified Arabic"/>
          <w:sz w:val="28"/>
          <w:szCs w:val="28"/>
        </w:rPr>
        <w:t>(2024</w:t>
      </w:r>
      <w:r w:rsidRPr="009D5207">
        <w:rPr>
          <w:rFonts w:ascii="Simplified Arabic" w:hAnsi="Simplified Arabic" w:cs="Simplified Arabic"/>
          <w:sz w:val="28"/>
          <w:szCs w:val="28"/>
          <w:rtl/>
        </w:rPr>
        <w:t xml:space="preserve"> محددات ولاء العميل في قطاع البنوك والخدمات في السعودية، وأظهرت أن قيمة العلامة، ورضا العميل، وثقته، وتفاعله عبر وسائل التواصل الاجتماعي تُعد من العوامل المؤثرة إيجابيًا على ولاء العميل. وتميزت هذه الدراسة بشمولها عدة متغيرات مترابطة ضمن نموذج متكامل، إلا أنها لم تفصل بشكل مباشر أثر التسويق عبر المؤثرين مقارنة ببقية أنشطة التواصل.</w:t>
      </w:r>
    </w:p>
    <w:p w:rsidR="00047742" w:rsidRPr="009D5207" w:rsidRDefault="00047742" w:rsidP="00047742">
      <w:pPr>
        <w:spacing w:line="276" w:lineRule="auto"/>
        <w:jc w:val="both"/>
        <w:rPr>
          <w:rFonts w:ascii="Simplified Arabic" w:hAnsi="Simplified Arabic" w:cs="Simplified Arabic"/>
          <w:sz w:val="28"/>
          <w:szCs w:val="28"/>
        </w:rPr>
      </w:pPr>
      <w:r w:rsidRPr="009D5207">
        <w:rPr>
          <w:rFonts w:ascii="Simplified Arabic" w:hAnsi="Simplified Arabic" w:cs="Simplified Arabic"/>
          <w:sz w:val="28"/>
          <w:szCs w:val="28"/>
          <w:rtl/>
        </w:rPr>
        <w:t>كما قدمت دراسة (</w:t>
      </w:r>
      <w:proofErr w:type="spellStart"/>
      <w:r w:rsidRPr="009D5207">
        <w:rPr>
          <w:rFonts w:ascii="Simplified Arabic" w:hAnsi="Simplified Arabic" w:cs="Simplified Arabic"/>
          <w:sz w:val="28"/>
          <w:szCs w:val="28"/>
        </w:rPr>
        <w:t>Nasiem</w:t>
      </w:r>
      <w:proofErr w:type="spellEnd"/>
      <w:r w:rsidRPr="009D5207">
        <w:rPr>
          <w:rFonts w:ascii="Simplified Arabic" w:hAnsi="Simplified Arabic" w:cs="Simplified Arabic"/>
          <w:sz w:val="28"/>
          <w:szCs w:val="28"/>
        </w:rPr>
        <w:t xml:space="preserve"> </w:t>
      </w:r>
      <w:proofErr w:type="spellStart"/>
      <w:r w:rsidRPr="009D5207">
        <w:rPr>
          <w:rFonts w:ascii="Simplified Arabic" w:hAnsi="Simplified Arabic" w:cs="Simplified Arabic"/>
          <w:sz w:val="28"/>
          <w:szCs w:val="28"/>
        </w:rPr>
        <w:t>Alyami</w:t>
      </w:r>
      <w:proofErr w:type="spellEnd"/>
      <w:r w:rsidRPr="009D5207">
        <w:rPr>
          <w:rFonts w:ascii="Simplified Arabic" w:hAnsi="Simplified Arabic" w:cs="Simplified Arabic"/>
          <w:sz w:val="28"/>
          <w:szCs w:val="28"/>
        </w:rPr>
        <w:t xml:space="preserve"> (2024</w:t>
      </w:r>
      <w:r w:rsidRPr="009D5207">
        <w:rPr>
          <w:rFonts w:ascii="Simplified Arabic" w:hAnsi="Simplified Arabic" w:cs="Simplified Arabic"/>
          <w:sz w:val="28"/>
          <w:szCs w:val="28"/>
          <w:rtl/>
        </w:rPr>
        <w:t xml:space="preserve"> تحليلًا لدور المؤثرين الرقميين ضمن الاستراتيجيات التسويقية في السعودية، وأوضحت أن للمؤثرين تأثيرًا ملحوظًا في تشكيل اتجاهات المستهلك وسلوكه الشرائي. ورغم أنها لم تركز بصورة مباشرة على ولاء العلامة التجارية، فإنها توفر إطارًا نظريًا مهمًا لفهم الآليات التي يؤثر بها المؤثرون في قرارات المستهلكين، وهو ما يُعد أساسًا منطقيًا لدراسة علاقتهم ببناء الولاء.</w:t>
      </w:r>
    </w:p>
    <w:p w:rsidR="00047742" w:rsidRPr="009D5207" w:rsidRDefault="00047742" w:rsidP="00047742">
      <w:pPr>
        <w:spacing w:line="276" w:lineRule="auto"/>
        <w:jc w:val="both"/>
        <w:rPr>
          <w:rFonts w:ascii="Simplified Arabic" w:hAnsi="Simplified Arabic" w:cs="Simplified Arabic"/>
          <w:sz w:val="28"/>
          <w:szCs w:val="28"/>
        </w:rPr>
      </w:pPr>
      <w:r w:rsidRPr="009D5207">
        <w:rPr>
          <w:rFonts w:ascii="Simplified Arabic" w:hAnsi="Simplified Arabic" w:cs="Simplified Arabic"/>
          <w:sz w:val="28"/>
          <w:szCs w:val="28"/>
          <w:rtl/>
        </w:rPr>
        <w:t xml:space="preserve">وأخيرًا، بحثت دراسة </w:t>
      </w:r>
      <w:r w:rsidRPr="009D5207">
        <w:rPr>
          <w:rFonts w:ascii="Simplified Arabic" w:hAnsi="Simplified Arabic" w:cs="Simplified Arabic"/>
          <w:sz w:val="28"/>
          <w:szCs w:val="28"/>
        </w:rPr>
        <w:t xml:space="preserve">Nada Saleh Badawi&amp; Amani Ahmed </w:t>
      </w:r>
      <w:proofErr w:type="spellStart"/>
      <w:r w:rsidRPr="009D5207">
        <w:rPr>
          <w:rFonts w:ascii="Simplified Arabic" w:hAnsi="Simplified Arabic" w:cs="Simplified Arabic"/>
          <w:sz w:val="28"/>
          <w:szCs w:val="28"/>
        </w:rPr>
        <w:t>Basif</w:t>
      </w:r>
      <w:proofErr w:type="spellEnd"/>
      <w:r w:rsidRPr="009D5207">
        <w:rPr>
          <w:rFonts w:ascii="Simplified Arabic" w:hAnsi="Simplified Arabic" w:cs="Simplified Arabic"/>
          <w:sz w:val="28"/>
          <w:szCs w:val="28"/>
        </w:rPr>
        <w:t xml:space="preserve"> (2023)</w:t>
      </w:r>
      <w:r w:rsidRPr="009D5207">
        <w:rPr>
          <w:rFonts w:ascii="Simplified Arabic" w:hAnsi="Simplified Arabic" w:cs="Simplified Arabic"/>
          <w:sz w:val="28"/>
          <w:szCs w:val="28"/>
          <w:rtl/>
        </w:rPr>
        <w:t xml:space="preserve"> في سياق العلامات الفاخرة في السعودية أثر قيمة العلامة على مواقف المستهلكين ونواياهم تجاه التوصية الإلكترونية (</w:t>
      </w:r>
      <w:proofErr w:type="spellStart"/>
      <w:r w:rsidRPr="009D5207">
        <w:rPr>
          <w:rFonts w:ascii="Simplified Arabic" w:hAnsi="Simplified Arabic" w:cs="Simplified Arabic"/>
          <w:sz w:val="28"/>
          <w:szCs w:val="28"/>
        </w:rPr>
        <w:t>eWOM</w:t>
      </w:r>
      <w:proofErr w:type="spellEnd"/>
      <w:r w:rsidRPr="009D5207">
        <w:rPr>
          <w:rFonts w:ascii="Simplified Arabic" w:hAnsi="Simplified Arabic" w:cs="Simplified Arabic"/>
          <w:sz w:val="28"/>
          <w:szCs w:val="28"/>
          <w:rtl/>
        </w:rPr>
        <w:t>)، وأظهرت النتائج أن ارتفاع قيمة العلامة يعزز نية التوصية بها. وعلى الرغم من أن الدراسة لم تتناول المؤثرين بشكل مباشر، فإنها تربط بين قيمة العلامة وسلوكيات ما بعد الشراء، وهو ما يرتبط بمفهوم الولاء السلوكي.</w:t>
      </w:r>
    </w:p>
    <w:p w:rsidR="00047742" w:rsidRPr="009D5207" w:rsidRDefault="00047742" w:rsidP="00047742">
      <w:pPr>
        <w:bidi w:val="0"/>
        <w:spacing w:line="276" w:lineRule="auto"/>
        <w:jc w:val="right"/>
        <w:rPr>
          <w:rFonts w:ascii="Simplified Arabic" w:hAnsi="Simplified Arabic" w:cs="Simplified Arabic"/>
          <w:sz w:val="28"/>
          <w:szCs w:val="28"/>
          <w:rtl/>
        </w:rPr>
      </w:pPr>
      <w:r w:rsidRPr="009D5207">
        <w:rPr>
          <w:rFonts w:ascii="Simplified Arabic" w:hAnsi="Simplified Arabic" w:cs="Simplified Arabic"/>
          <w:sz w:val="28"/>
          <w:szCs w:val="28"/>
          <w:rtl/>
        </w:rPr>
        <w:t>وبالمقارنة بين هذه الدراسات، يتضح أن معظمها يؤكد وجود علاقة إيجابية بين أنشطة التسويق الرقمي وبناء الثقة أو القيمة أو الرضا، وصولًا إلى تعزيز الولاء أو نوايا التوصية. إلا أن هناك فجوة بحثية تتمثل في قلة الدراسات التي تناولت أثر “التسويق عبر المؤثرين” تحديدًا على بناء ولاء المستهلك للعلامات التجارية في السعودية ضمن نموذج تحليلي مباشر يجمع بين أبعاد التأثير المختلفة (مثل الثقة، القيمة المدركة، التفاعل) والولاء كمتغير تابع رئيسي. ومن هنا تنبع أهمية الدراسة الحالية، إذ تسعى إلى الربط بصورة مباشرة ومنهجية بين استخدام التسويق عبر المؤثرين وبناء ولاء المستهلك للعلامات التجارية في المملكة العربية السعودية، مع الاستفادة من الأبعاد التي أبرزتها الدراسات السابقة وتكاملها ضمن إطار تحليلي موحد.</w:t>
      </w:r>
    </w:p>
    <w:p w:rsidR="00047742" w:rsidRPr="009D5207" w:rsidRDefault="00047742" w:rsidP="00047742">
      <w:pPr>
        <w:bidi w:val="0"/>
        <w:spacing w:line="276" w:lineRule="auto"/>
        <w:rPr>
          <w:rFonts w:ascii="Simplified Arabic" w:hAnsi="Simplified Arabic" w:cs="Simplified Arabic"/>
          <w:sz w:val="28"/>
          <w:szCs w:val="28"/>
          <w:rtl/>
        </w:rPr>
      </w:pPr>
    </w:p>
    <w:p w:rsidR="00047742" w:rsidRPr="00047742" w:rsidRDefault="00047742" w:rsidP="00047742">
      <w:pPr>
        <w:bidi w:val="0"/>
        <w:spacing w:line="276" w:lineRule="auto"/>
        <w:jc w:val="right"/>
        <w:rPr>
          <w:rFonts w:ascii="Simplified Arabic" w:hAnsi="Simplified Arabic" w:cs="Simplified Arabic"/>
          <w:sz w:val="28"/>
          <w:szCs w:val="28"/>
          <w:rtl/>
        </w:rPr>
      </w:pPr>
      <w:r w:rsidRPr="00047742">
        <w:rPr>
          <w:rFonts w:ascii="Simplified Arabic" w:hAnsi="Simplified Arabic" w:cs="Simplified Arabic"/>
          <w:sz w:val="28"/>
          <w:szCs w:val="28"/>
          <w:rtl/>
        </w:rPr>
        <w:t xml:space="preserve">٨،١ </w:t>
      </w:r>
      <w:r w:rsidRPr="00047742">
        <w:rPr>
          <w:rFonts w:ascii="Simplified Arabic" w:hAnsi="Simplified Arabic" w:cs="Simplified Arabic"/>
          <w:b/>
          <w:bCs/>
          <w:sz w:val="28"/>
          <w:szCs w:val="28"/>
          <w:rtl/>
        </w:rPr>
        <w:t xml:space="preserve">الفجوة البحثية </w:t>
      </w:r>
      <w:proofErr w:type="spellStart"/>
      <w:r w:rsidRPr="00047742">
        <w:rPr>
          <w:rFonts w:ascii="Simplified Arabic" w:hAnsi="Simplified Arabic" w:cs="Simplified Arabic"/>
          <w:b/>
          <w:bCs/>
          <w:sz w:val="28"/>
          <w:szCs w:val="28"/>
          <w:rtl/>
        </w:rPr>
        <w:t>اللتي</w:t>
      </w:r>
      <w:proofErr w:type="spellEnd"/>
      <w:r w:rsidRPr="00047742">
        <w:rPr>
          <w:rFonts w:ascii="Simplified Arabic" w:hAnsi="Simplified Arabic" w:cs="Simplified Arabic"/>
          <w:b/>
          <w:bCs/>
          <w:sz w:val="28"/>
          <w:szCs w:val="28"/>
          <w:rtl/>
        </w:rPr>
        <w:t xml:space="preserve"> تسعى الدراسة إلى </w:t>
      </w:r>
      <w:proofErr w:type="gramStart"/>
      <w:r w:rsidRPr="00047742">
        <w:rPr>
          <w:rFonts w:ascii="Simplified Arabic" w:hAnsi="Simplified Arabic" w:cs="Simplified Arabic"/>
          <w:b/>
          <w:bCs/>
          <w:sz w:val="28"/>
          <w:szCs w:val="28"/>
          <w:rtl/>
        </w:rPr>
        <w:t>سدها</w:t>
      </w:r>
      <w:r w:rsidRPr="00047742">
        <w:rPr>
          <w:rFonts w:ascii="Simplified Arabic" w:hAnsi="Simplified Arabic" w:cs="Simplified Arabic"/>
          <w:sz w:val="28"/>
          <w:szCs w:val="28"/>
          <w:rtl/>
        </w:rPr>
        <w:t xml:space="preserve"> :</w:t>
      </w:r>
      <w:proofErr w:type="gramEnd"/>
    </w:p>
    <w:p w:rsidR="00047742" w:rsidRPr="009D5207" w:rsidRDefault="00047742" w:rsidP="00047742">
      <w:pPr>
        <w:spacing w:line="276" w:lineRule="auto"/>
        <w:rPr>
          <w:rFonts w:ascii="Simplified Arabic" w:hAnsi="Simplified Arabic" w:cs="Simplified Arabic"/>
          <w:sz w:val="28"/>
          <w:szCs w:val="28"/>
        </w:rPr>
      </w:pPr>
      <w:r w:rsidRPr="009D5207">
        <w:rPr>
          <w:rFonts w:ascii="Simplified Arabic" w:hAnsi="Simplified Arabic" w:cs="Simplified Arabic"/>
          <w:sz w:val="28"/>
          <w:szCs w:val="28"/>
          <w:rtl/>
        </w:rPr>
        <w:t>على الرغم من تزايد الدراسات التي تناولت التسويق عبر المؤثرين ودوره في تعزيز الوعي بالعلامة التجارية وتحفيز نية الشراء، إلا أن هناك ندرة نسبية في الدراسات التطبيقية التي تبحث بشكل معمق في أثر هذا النوع من التسويق على بناء ولاء المستهلك للعلامات التجارية، خصوصًا في سياق السوق السعودي الذي يتميز بارتفاع معدلات استخدام منصات التواصل الاجتماعي وتأثيرها الكبير في سلوك المستهلك. كما أن معظم الدراسات ركزت على الأسواق الغربية أو تناولت متغيرات قصيرة المدى مثل التفاعل والانتشار، دون التعمق في قياس الأثر طويل المدى على الولاء السلوكي والاتجاهي للمستهلك.</w:t>
      </w:r>
    </w:p>
    <w:p w:rsidR="00047742" w:rsidRPr="009D5207" w:rsidRDefault="00047742" w:rsidP="00047742">
      <w:pPr>
        <w:bidi w:val="0"/>
        <w:spacing w:line="276" w:lineRule="auto"/>
        <w:jc w:val="right"/>
        <w:rPr>
          <w:rFonts w:ascii="Simplified Arabic" w:hAnsi="Simplified Arabic" w:cs="Simplified Arabic"/>
          <w:sz w:val="28"/>
          <w:szCs w:val="28"/>
          <w:rtl/>
        </w:rPr>
      </w:pPr>
      <w:r w:rsidRPr="009D5207">
        <w:rPr>
          <w:rFonts w:ascii="Simplified Arabic" w:hAnsi="Simplified Arabic" w:cs="Simplified Arabic"/>
          <w:sz w:val="28"/>
          <w:szCs w:val="28"/>
          <w:rtl/>
        </w:rPr>
        <w:t>لذلك، تسعى هذه الدراسة إلى سد هذه الفجوة البحثية من خلال تقديم تحليل تطبيقي لمدى تأثير استخدام التسويق عبر المؤثرين على بناء ولاء المستهلك للعلامات التجارية في المملكة العربية السعودية، مع الأخذ في الاعتبار الخصائص الثقافية والاجتماعية للسوق السعودي، وطبيعة العلاقة بين المؤثرين والجمهور، ومدى انعكاس مصداقيتهم وجاذبيتهم وخبرتهم على ترسيخ الولاء وتعزيز العلاقة المستدامة بين المستهلك والعلامة التجارية.</w:t>
      </w:r>
    </w:p>
    <w:p w:rsidR="00047742" w:rsidRPr="009D5207" w:rsidRDefault="00047742" w:rsidP="00047742">
      <w:pPr>
        <w:rPr>
          <w:rFonts w:ascii="Simplified Arabic" w:hAnsi="Simplified Arabic" w:cs="Simplified Arabic"/>
          <w:sz w:val="28"/>
          <w:szCs w:val="28"/>
          <w:u w:val="single"/>
          <w:rtl/>
        </w:rPr>
      </w:pPr>
    </w:p>
    <w:p w:rsidR="00047742" w:rsidRPr="009D5207" w:rsidRDefault="00047742" w:rsidP="00047742">
      <w:pPr>
        <w:jc w:val="both"/>
        <w:rPr>
          <w:rFonts w:ascii="Simplified Arabic" w:hAnsi="Simplified Arabic" w:cs="Simplified Arabic"/>
          <w:sz w:val="28"/>
          <w:szCs w:val="28"/>
          <w:u w:val="single"/>
          <w:rtl/>
        </w:rPr>
      </w:pPr>
    </w:p>
    <w:p w:rsidR="00047742" w:rsidRPr="009D5207" w:rsidRDefault="00047742" w:rsidP="00047742">
      <w:pPr>
        <w:jc w:val="both"/>
        <w:rPr>
          <w:rFonts w:ascii="Simplified Arabic" w:hAnsi="Simplified Arabic" w:cs="Simplified Arabic"/>
          <w:sz w:val="28"/>
          <w:szCs w:val="28"/>
          <w:u w:val="single"/>
          <w:rtl/>
        </w:rPr>
      </w:pPr>
    </w:p>
    <w:p w:rsidR="00047742" w:rsidRPr="00C635CB" w:rsidRDefault="00047742" w:rsidP="00047742">
      <w:pPr>
        <w:jc w:val="both"/>
        <w:rPr>
          <w:rFonts w:ascii="Simplified Arabic" w:hAnsi="Simplified Arabic" w:cs="Simplified Arabic"/>
          <w:sz w:val="28"/>
          <w:szCs w:val="28"/>
          <w:rtl/>
        </w:rPr>
      </w:pPr>
      <w:r w:rsidRPr="00C635CB">
        <w:rPr>
          <w:rFonts w:ascii="Simplified Arabic" w:hAnsi="Simplified Arabic" w:cs="Simplified Arabic"/>
          <w:sz w:val="28"/>
          <w:szCs w:val="28"/>
          <w:rtl/>
        </w:rPr>
        <w:t xml:space="preserve">٩،١ </w:t>
      </w:r>
      <w:r w:rsidRPr="00C635CB">
        <w:rPr>
          <w:rFonts w:ascii="Simplified Arabic" w:hAnsi="Simplified Arabic" w:cs="Simplified Arabic"/>
          <w:b/>
          <w:bCs/>
          <w:sz w:val="28"/>
          <w:szCs w:val="28"/>
          <w:rtl/>
        </w:rPr>
        <w:t>المنطلقات النظرية للدراسة</w:t>
      </w:r>
      <w:r w:rsidRPr="00C635CB">
        <w:rPr>
          <w:rFonts w:ascii="Simplified Arabic" w:hAnsi="Simplified Arabic" w:cs="Simplified Arabic"/>
          <w:sz w:val="28"/>
          <w:szCs w:val="28"/>
          <w:rtl/>
        </w:rPr>
        <w:t>:</w:t>
      </w:r>
    </w:p>
    <w:p w:rsidR="00047742" w:rsidRPr="00964BA7"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تسعى هذه الدراسة إلى فهم كيف يسهم استخدام التسويق عبر المؤثرين في بناء ولاء المستهلك للعلامة التجارية، من خلال تحليل العلاقة بين مصداقية المؤثر، ونوعية المحتوى، والثقة بالعلامة التجارية، وولاء المستهلك. ولتفسير هذه العلاقات، تعتمد الدراسة على مجموعة من النظريات التسويقية والسلوكية التي تشكّل الإطار النظري للدراسة.</w:t>
      </w:r>
    </w:p>
    <w:p w:rsidR="00047742" w:rsidRPr="00964BA7"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ثانيًا: المنطلقات النظرية المؤسِّسة للدراسة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1. نظرية المصدر الموثوق (</w:t>
      </w:r>
      <w:r w:rsidRPr="009D5207">
        <w:rPr>
          <w:rFonts w:ascii="Simplified Arabic" w:hAnsi="Simplified Arabic" w:cs="Simplified Arabic"/>
          <w:sz w:val="28"/>
          <w:szCs w:val="28"/>
        </w:rPr>
        <w:t>Source Credibility Theory</w:t>
      </w:r>
      <w:r w:rsidRPr="009D5207">
        <w:rPr>
          <w:rFonts w:ascii="Simplified Arabic" w:hAnsi="Simplified Arabic" w:cs="Simplified Arabic"/>
          <w:sz w:val="28"/>
          <w:szCs w:val="28"/>
          <w:rtl/>
        </w:rPr>
        <w:t xml:space="preserve">) طوّرها </w:t>
      </w:r>
      <w:proofErr w:type="spellStart"/>
      <w:r w:rsidRPr="009D5207">
        <w:rPr>
          <w:rFonts w:ascii="Simplified Arabic" w:hAnsi="Simplified Arabic" w:cs="Simplified Arabic"/>
          <w:sz w:val="28"/>
          <w:szCs w:val="28"/>
          <w:rtl/>
        </w:rPr>
        <w:t>هوفلاند</w:t>
      </w:r>
      <w:proofErr w:type="spellEnd"/>
      <w:r w:rsidRPr="009D5207">
        <w:rPr>
          <w:rFonts w:ascii="Simplified Arabic" w:hAnsi="Simplified Arabic" w:cs="Simplified Arabic"/>
          <w:sz w:val="28"/>
          <w:szCs w:val="28"/>
          <w:rtl/>
        </w:rPr>
        <w:t xml:space="preserve"> وزملاؤه (</w:t>
      </w:r>
      <w:proofErr w:type="spellStart"/>
      <w:r w:rsidRPr="009D5207">
        <w:rPr>
          <w:rFonts w:ascii="Simplified Arabic" w:hAnsi="Simplified Arabic" w:cs="Simplified Arabic"/>
          <w:sz w:val="28"/>
          <w:szCs w:val="28"/>
        </w:rPr>
        <w:t>Hovland</w:t>
      </w:r>
      <w:proofErr w:type="spellEnd"/>
      <w:r w:rsidRPr="009D5207">
        <w:rPr>
          <w:rFonts w:ascii="Simplified Arabic" w:hAnsi="Simplified Arabic" w:cs="Simplified Arabic"/>
          <w:sz w:val="28"/>
          <w:szCs w:val="28"/>
        </w:rPr>
        <w:t>, Janis &amp; Kelley, 1953</w:t>
      </w:r>
      <w:r w:rsidRPr="009D5207">
        <w:rPr>
          <w:rFonts w:ascii="Simplified Arabic" w:hAnsi="Simplified Arabic" w:cs="Simplified Arabic"/>
          <w:sz w:val="28"/>
          <w:szCs w:val="28"/>
          <w:rtl/>
        </w:rPr>
        <w:t xml:space="preserve">)، وتنصّ على أن مدى تأثر الأفراد بالمصدر يعتمد على مصداقيته وجاذبيته وخبرته. وتُعد هذه النظرية من أهم الأسس لتفسير فعالية المؤثرين في التأثير على المتابعين، إذ كلما زادت مصداقية المؤثر، ازدادت ثقة المستهلك في العلامة التجارية التي </w:t>
      </w:r>
      <w:r w:rsidRPr="009D5207">
        <w:rPr>
          <w:rFonts w:ascii="Simplified Arabic" w:hAnsi="Simplified Arabic" w:cs="Simplified Arabic"/>
          <w:sz w:val="28"/>
          <w:szCs w:val="28"/>
          <w:rtl/>
        </w:rPr>
        <w:lastRenderedPageBreak/>
        <w:t xml:space="preserve">يروّج لها، مما يؤدي إلى تعزيز نية الشراء </w:t>
      </w:r>
      <w:proofErr w:type="spellStart"/>
      <w:proofErr w:type="gramStart"/>
      <w:r w:rsidRPr="009D5207">
        <w:rPr>
          <w:rFonts w:ascii="Simplified Arabic" w:hAnsi="Simplified Arabic" w:cs="Simplified Arabic"/>
          <w:sz w:val="28"/>
          <w:szCs w:val="28"/>
          <w:rtl/>
        </w:rPr>
        <w:t>والولاء.وتشير</w:t>
      </w:r>
      <w:proofErr w:type="spellEnd"/>
      <w:proofErr w:type="gramEnd"/>
      <w:r w:rsidRPr="009D5207">
        <w:rPr>
          <w:rFonts w:ascii="Simplified Arabic" w:hAnsi="Simplified Arabic" w:cs="Simplified Arabic"/>
          <w:sz w:val="28"/>
          <w:szCs w:val="28"/>
          <w:rtl/>
        </w:rPr>
        <w:t xml:space="preserve"> هذه النظرية إلى أن المستهلكين السعوديين يتفاعلون إيجابيًا مع المؤثرين الذين يُنظر إليهم على أنهم أصيلون، صادقون، وقادرون على تقديم محتوى مفيد وواقعي.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2. نظرية التأثير الاجتماعي (</w:t>
      </w:r>
      <w:r w:rsidRPr="009D5207">
        <w:rPr>
          <w:rFonts w:ascii="Simplified Arabic" w:hAnsi="Simplified Arabic" w:cs="Simplified Arabic"/>
          <w:sz w:val="28"/>
          <w:szCs w:val="28"/>
        </w:rPr>
        <w:t>Social Influence Theory</w:t>
      </w:r>
      <w:r w:rsidRPr="009D5207">
        <w:rPr>
          <w:rFonts w:ascii="Simplified Arabic" w:hAnsi="Simplified Arabic" w:cs="Simplified Arabic"/>
          <w:sz w:val="28"/>
          <w:szCs w:val="28"/>
          <w:rtl/>
        </w:rPr>
        <w:t xml:space="preserve">) قدّمها </w:t>
      </w:r>
      <w:proofErr w:type="spellStart"/>
      <w:r w:rsidRPr="009D5207">
        <w:rPr>
          <w:rFonts w:ascii="Simplified Arabic" w:hAnsi="Simplified Arabic" w:cs="Simplified Arabic"/>
          <w:sz w:val="28"/>
          <w:szCs w:val="28"/>
          <w:rtl/>
        </w:rPr>
        <w:t>كيلمان</w:t>
      </w:r>
      <w:proofErr w:type="spellEnd"/>
      <w:r w:rsidRPr="009D5207">
        <w:rPr>
          <w:rFonts w:ascii="Simplified Arabic" w:hAnsi="Simplified Arabic" w:cs="Simplified Arabic"/>
          <w:sz w:val="28"/>
          <w:szCs w:val="28"/>
          <w:rtl/>
        </w:rPr>
        <w:t xml:space="preserve"> (</w:t>
      </w:r>
      <w:proofErr w:type="spellStart"/>
      <w:r w:rsidRPr="009D5207">
        <w:rPr>
          <w:rFonts w:ascii="Simplified Arabic" w:hAnsi="Simplified Arabic" w:cs="Simplified Arabic"/>
          <w:sz w:val="28"/>
          <w:szCs w:val="28"/>
        </w:rPr>
        <w:t>Kelman</w:t>
      </w:r>
      <w:proofErr w:type="spellEnd"/>
      <w:r w:rsidRPr="009D5207">
        <w:rPr>
          <w:rFonts w:ascii="Simplified Arabic" w:hAnsi="Simplified Arabic" w:cs="Simplified Arabic"/>
          <w:sz w:val="28"/>
          <w:szCs w:val="28"/>
        </w:rPr>
        <w:t>, 1958</w:t>
      </w:r>
      <w:r w:rsidRPr="009D5207">
        <w:rPr>
          <w:rFonts w:ascii="Simplified Arabic" w:hAnsi="Simplified Arabic" w:cs="Simplified Arabic"/>
          <w:sz w:val="28"/>
          <w:szCs w:val="28"/>
          <w:rtl/>
        </w:rPr>
        <w:t xml:space="preserve">)، وتركّز على أن الأفراد يتأثرون بآراء وسلوكيات الآخرين من خلال ثلاث آليات رئيسية: الامتثال، والهوية، والاستيعاب </w:t>
      </w:r>
      <w:proofErr w:type="spellStart"/>
      <w:proofErr w:type="gramStart"/>
      <w:r w:rsidRPr="009D5207">
        <w:rPr>
          <w:rFonts w:ascii="Simplified Arabic" w:hAnsi="Simplified Arabic" w:cs="Simplified Arabic"/>
          <w:sz w:val="28"/>
          <w:szCs w:val="28"/>
          <w:rtl/>
        </w:rPr>
        <w:t>الداخلي.في</w:t>
      </w:r>
      <w:proofErr w:type="spellEnd"/>
      <w:proofErr w:type="gramEnd"/>
      <w:r w:rsidRPr="009D5207">
        <w:rPr>
          <w:rFonts w:ascii="Simplified Arabic" w:hAnsi="Simplified Arabic" w:cs="Simplified Arabic"/>
          <w:sz w:val="28"/>
          <w:szCs w:val="28"/>
          <w:rtl/>
        </w:rPr>
        <w:t xml:space="preserve"> سياق التسويق عبر المؤثرين، تفسّر هذه النظرية كيف يمكن للمستهلك السعودي أن يتبنّى مواقف إيجابية تجاه علامة تجارية معينة عندما يرى مؤثرًا يقدّر قيمه أو يمثل أسلوب حياة يرغب في تقليده. وبالتالي، يصبح المؤثر أداة فاعلة في خلق ارتباط نفسي واجتماعي بين المستهلك والعلامة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3. نظرية التعلم الاجتماعي (</w:t>
      </w:r>
      <w:r w:rsidRPr="009D5207">
        <w:rPr>
          <w:rFonts w:ascii="Simplified Arabic" w:hAnsi="Simplified Arabic" w:cs="Simplified Arabic"/>
          <w:sz w:val="28"/>
          <w:szCs w:val="28"/>
        </w:rPr>
        <w:t>Social Learning Theory</w:t>
      </w:r>
      <w:r w:rsidRPr="009D5207">
        <w:rPr>
          <w:rFonts w:ascii="Simplified Arabic" w:hAnsi="Simplified Arabic" w:cs="Simplified Arabic"/>
          <w:sz w:val="28"/>
          <w:szCs w:val="28"/>
          <w:rtl/>
        </w:rPr>
        <w:t>) وضعها باندورا (</w:t>
      </w:r>
      <w:r w:rsidRPr="009D5207">
        <w:rPr>
          <w:rFonts w:ascii="Simplified Arabic" w:hAnsi="Simplified Arabic" w:cs="Simplified Arabic"/>
          <w:sz w:val="28"/>
          <w:szCs w:val="28"/>
        </w:rPr>
        <w:t>Bandura, 1977</w:t>
      </w:r>
      <w:r w:rsidRPr="009D5207">
        <w:rPr>
          <w:rFonts w:ascii="Simplified Arabic" w:hAnsi="Simplified Arabic" w:cs="Simplified Arabic"/>
          <w:sz w:val="28"/>
          <w:szCs w:val="28"/>
          <w:rtl/>
        </w:rPr>
        <w:t>)، وتؤكد أن الأفراد يكتسبون السلوكيات من خلال ملاحظة الآخرين وتقليدهم. ومن هذا المنظور، يمكن تفسير تأثير المؤثرين باعتبارهم "نماذج سلوكية" يتعلم منها المستهلك كيفية التعامل مع المنتجات واستخدامها، مما يعزّز الاتجاهات الإيجابية نحو العلامة ويقود في النهاية إلى الولاء.</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4. نظرية التسويق بالعلاقات (</w:t>
      </w:r>
      <w:r w:rsidRPr="009D5207">
        <w:rPr>
          <w:rFonts w:ascii="Simplified Arabic" w:hAnsi="Simplified Arabic" w:cs="Simplified Arabic"/>
          <w:sz w:val="28"/>
          <w:szCs w:val="28"/>
        </w:rPr>
        <w:t>Relationship Marketing Theory</w:t>
      </w:r>
      <w:r w:rsidRPr="009D5207">
        <w:rPr>
          <w:rFonts w:ascii="Simplified Arabic" w:hAnsi="Simplified Arabic" w:cs="Simplified Arabic"/>
          <w:sz w:val="28"/>
          <w:szCs w:val="28"/>
          <w:rtl/>
        </w:rPr>
        <w:t>) طوّرها مورغان وهنت (</w:t>
      </w:r>
      <w:r w:rsidRPr="009D5207">
        <w:rPr>
          <w:rFonts w:ascii="Simplified Arabic" w:hAnsi="Simplified Arabic" w:cs="Simplified Arabic"/>
          <w:sz w:val="28"/>
          <w:szCs w:val="28"/>
        </w:rPr>
        <w:t>Morgan &amp; Hunt, 1994</w:t>
      </w:r>
      <w:r w:rsidRPr="009D5207">
        <w:rPr>
          <w:rFonts w:ascii="Simplified Arabic" w:hAnsi="Simplified Arabic" w:cs="Simplified Arabic"/>
          <w:sz w:val="28"/>
          <w:szCs w:val="28"/>
          <w:rtl/>
        </w:rPr>
        <w:t>) ضمن إطار "نظرية الثقة والالتزام"، وتفترض أن نجاح العلاقات التسويقية يعتمد على بناء الثقة المتبادلة والالتزام طويل الأمد بين الطرفين. ويرتبط هذا المفهوم بالتسويق عبر المؤثرين من خلال قدرة المؤثرين على تكوين علاقة إنسانية وشخصية بين العلامة التجارية والمستهلك، مما يعزز الرضا والولاء على المدى الطويل.</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5. نظرية الولاء للعلامة التجارية (</w:t>
      </w:r>
      <w:r w:rsidRPr="009D5207">
        <w:rPr>
          <w:rFonts w:ascii="Simplified Arabic" w:hAnsi="Simplified Arabic" w:cs="Simplified Arabic"/>
          <w:sz w:val="28"/>
          <w:szCs w:val="28"/>
        </w:rPr>
        <w:t>Brand Loyalty Theory</w:t>
      </w:r>
      <w:r w:rsidRPr="009D5207">
        <w:rPr>
          <w:rFonts w:ascii="Simplified Arabic" w:hAnsi="Simplified Arabic" w:cs="Simplified Arabic"/>
          <w:sz w:val="28"/>
          <w:szCs w:val="28"/>
          <w:rtl/>
        </w:rPr>
        <w:t>) أوضحها أوليفر (</w:t>
      </w:r>
      <w:r w:rsidRPr="009D5207">
        <w:rPr>
          <w:rFonts w:ascii="Simplified Arabic" w:hAnsi="Simplified Arabic" w:cs="Simplified Arabic"/>
          <w:sz w:val="28"/>
          <w:szCs w:val="28"/>
        </w:rPr>
        <w:t>Oliver, 1999</w:t>
      </w:r>
      <w:r w:rsidRPr="009D5207">
        <w:rPr>
          <w:rFonts w:ascii="Simplified Arabic" w:hAnsi="Simplified Arabic" w:cs="Simplified Arabic"/>
          <w:sz w:val="28"/>
          <w:szCs w:val="28"/>
          <w:rtl/>
        </w:rPr>
        <w:t>)، وتؤكد أن الولاء يمر بمراحل تبدأ من الرضا والثقة وصولًا إلى الولاء السلوكي والعاطفي. في ضوء هذه النظرية، يعمل التسويق عبر المؤثرين على تغذية الولاء العاطفي من خلال إنشاء ارتباط وجداني بين المستهلك والعلامة التجارية، ما ينعكس في تكرار الشراء والدفاع عن العلامة في البيئات الرقمية.</w:t>
      </w:r>
    </w:p>
    <w:p w:rsidR="00047742" w:rsidRPr="009D5207" w:rsidRDefault="00047742" w:rsidP="00047742">
      <w:pPr>
        <w:jc w:val="both"/>
        <w:rPr>
          <w:rFonts w:ascii="Simplified Arabic" w:hAnsi="Simplified Arabic" w:cs="Simplified Arabic"/>
          <w:sz w:val="28"/>
          <w:szCs w:val="28"/>
          <w:rtl/>
        </w:rPr>
      </w:pPr>
    </w:p>
    <w:p w:rsidR="00047742" w:rsidRPr="009D5207" w:rsidRDefault="00047742" w:rsidP="00047742">
      <w:pPr>
        <w:jc w:val="both"/>
        <w:rPr>
          <w:rFonts w:ascii="Simplified Arabic" w:hAnsi="Simplified Arabic" w:cs="Simplified Arabic"/>
          <w:sz w:val="28"/>
          <w:szCs w:val="28"/>
          <w:rtl/>
        </w:rPr>
      </w:pPr>
    </w:p>
    <w:p w:rsidR="00047742" w:rsidRPr="009D5207" w:rsidRDefault="00047742" w:rsidP="00047742">
      <w:pPr>
        <w:jc w:val="both"/>
        <w:rPr>
          <w:rFonts w:ascii="Simplified Arabic" w:hAnsi="Simplified Arabic" w:cs="Simplified Arabic"/>
          <w:sz w:val="28"/>
          <w:szCs w:val="28"/>
          <w:rtl/>
        </w:rPr>
      </w:pPr>
    </w:p>
    <w:p w:rsidR="00047742" w:rsidRDefault="00047742" w:rsidP="00047742">
      <w:pPr>
        <w:jc w:val="both"/>
        <w:rPr>
          <w:rFonts w:ascii="Simplified Arabic" w:hAnsi="Simplified Arabic" w:cs="Simplified Arabic"/>
          <w:sz w:val="28"/>
          <w:szCs w:val="28"/>
          <w:u w:val="single"/>
        </w:rPr>
      </w:pPr>
    </w:p>
    <w:p w:rsidR="00047742" w:rsidRDefault="00047742" w:rsidP="00047742">
      <w:pPr>
        <w:jc w:val="both"/>
        <w:rPr>
          <w:rFonts w:ascii="Simplified Arabic" w:hAnsi="Simplified Arabic" w:cs="Simplified Arabic"/>
          <w:sz w:val="28"/>
          <w:szCs w:val="28"/>
          <w:u w:val="single"/>
        </w:rPr>
      </w:pPr>
    </w:p>
    <w:p w:rsidR="00047742" w:rsidRDefault="00047742" w:rsidP="00047742">
      <w:pPr>
        <w:jc w:val="both"/>
        <w:rPr>
          <w:rFonts w:ascii="Simplified Arabic" w:hAnsi="Simplified Arabic" w:cs="Simplified Arabic"/>
          <w:sz w:val="28"/>
          <w:szCs w:val="28"/>
          <w:u w:val="single"/>
        </w:rPr>
      </w:pPr>
    </w:p>
    <w:p w:rsidR="00047742" w:rsidRPr="009D5207" w:rsidRDefault="00047742" w:rsidP="00047742">
      <w:pPr>
        <w:jc w:val="both"/>
        <w:rPr>
          <w:rFonts w:ascii="Simplified Arabic" w:hAnsi="Simplified Arabic" w:cs="Simplified Arabic"/>
          <w:sz w:val="28"/>
          <w:szCs w:val="28"/>
          <w:u w:val="single"/>
          <w:rtl/>
        </w:rPr>
      </w:pPr>
    </w:p>
    <w:p w:rsidR="00047742" w:rsidRPr="00964BA7" w:rsidRDefault="00047742" w:rsidP="00047742">
      <w:pPr>
        <w:jc w:val="both"/>
        <w:rPr>
          <w:rFonts w:ascii="Simplified Arabic" w:hAnsi="Simplified Arabic" w:cs="Simplified Arabic"/>
          <w:b/>
          <w:bCs/>
          <w:sz w:val="28"/>
          <w:szCs w:val="28"/>
          <w:rtl/>
        </w:rPr>
      </w:pPr>
      <w:r w:rsidRPr="00964BA7">
        <w:rPr>
          <w:rFonts w:ascii="Simplified Arabic" w:hAnsi="Simplified Arabic" w:cs="Simplified Arabic"/>
          <w:b/>
          <w:bCs/>
          <w:sz w:val="28"/>
          <w:szCs w:val="28"/>
          <w:rtl/>
        </w:rPr>
        <w:lastRenderedPageBreak/>
        <w:t>٩،١ المنهجية وطرق البحث:</w:t>
      </w:r>
    </w:p>
    <w:p w:rsidR="00047742" w:rsidRPr="009D5207" w:rsidRDefault="00047742" w:rsidP="00047742">
      <w:pPr>
        <w:jc w:val="both"/>
        <w:rPr>
          <w:rFonts w:ascii="Simplified Arabic" w:hAnsi="Simplified Arabic" w:cs="Simplified Arabic"/>
          <w:sz w:val="28"/>
          <w:szCs w:val="28"/>
          <w:u w:val="single"/>
          <w:rtl/>
        </w:rPr>
      </w:pP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تركّز هذه الدراسة على </w:t>
      </w:r>
      <w:proofErr w:type="gramStart"/>
      <w:r w:rsidRPr="009D5207">
        <w:rPr>
          <w:rFonts w:ascii="Simplified Arabic" w:hAnsi="Simplified Arabic" w:cs="Simplified Arabic"/>
          <w:sz w:val="28"/>
          <w:szCs w:val="28"/>
          <w:rtl/>
        </w:rPr>
        <w:t>اثر</w:t>
      </w:r>
      <w:proofErr w:type="gramEnd"/>
      <w:r w:rsidRPr="009D5207">
        <w:rPr>
          <w:rFonts w:ascii="Simplified Arabic" w:hAnsi="Simplified Arabic" w:cs="Simplified Arabic"/>
          <w:sz w:val="28"/>
          <w:szCs w:val="28"/>
          <w:rtl/>
        </w:rPr>
        <w:t xml:space="preserve"> استخدام التسويق عبر المؤثرين على بناء ولاء المستهلك للعلامات التجارية، وذلك في ظل الانتشار الواسع لمنصات التواصل الاجتماعي واعتماد الشركات السعودية على المؤثرين في حملاتها التسويقية. ولتحقيق أهداف البحث، تم تبنّي منهجية علمية تعتمد على الأساليب الكمية والنوعية، بهدف تحليل البيانات وفهم تأثير التسويق عبر المؤثرين على ولاء المستهلك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أولًا: منهج البحث</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تم اعتماد المنهج الوصفي التحليلي في هذه الدراسة، حيث تم استخدام:</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المنهج الوصفي: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لوصف مفهوم التسويق عبر المؤثرين، أنواع المؤثرين، وأبعاد ولاء المستهلك للعلامة التجارية في السوق السعودي.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المنهج التحليلي: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لتحليل العلاقة بين خصائص المؤثرين (المصداقية، الجاذبية، التفاعل، المصداقية الإدراكية) ومستوى ولاء المستهلك السعودي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كما تم الاستعانة بـ المنهج الاستكشافي من خلال مراجعة الأدبيات والدراسات السابقة ذات الصلة بالتسويق عبر المؤثرين وسلوك المستهلك، لفهم الاتجاهات العالمية والمحلية في هذا المجال.</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ثانيًا: مجتمع الدراسة وعينتها</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مجتمع الدراسة: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يتكوّن من المستهلكين الذين يستخدمون وسائل التواصل الاجتماعي ويتابعون المؤثرين عليها (مثل إنستغرام، سناب شات، تيك توك، ويوتيوب)، ولديهم تعامل أو ارتباط بعلامات تجارية مختلفة.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عينة الدراسة: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تم اختيار عينة عشوائية بسيطة من الأفراد الذين يتابعون مؤثرين سعوديين ويشترون منتجات أو خدمات يتم الترويج لها عبرهم، بهدف جمع بيانات دقيقة حول تأثير المحتوى التسويقي للمؤثرين على ولائهم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حجم العينة: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سيتم تحديد حجم العينة باستخدام معادلات إحصائية مناسبة (عبر برنامج </w:t>
      </w:r>
      <w:r w:rsidRPr="009D5207">
        <w:rPr>
          <w:rFonts w:ascii="Simplified Arabic" w:hAnsi="Simplified Arabic" w:cs="Simplified Arabic"/>
          <w:sz w:val="28"/>
          <w:szCs w:val="28"/>
        </w:rPr>
        <w:t>SPSS</w:t>
      </w:r>
      <w:r w:rsidRPr="009D5207">
        <w:rPr>
          <w:rFonts w:ascii="Simplified Arabic" w:hAnsi="Simplified Arabic" w:cs="Simplified Arabic"/>
          <w:sz w:val="28"/>
          <w:szCs w:val="28"/>
          <w:rtl/>
        </w:rPr>
        <w:t>) لضمان تمثيل واقعي لمجتمع الدراسة، ومن المتوقع أن تتراوح العينة بين 200 إلى 400 مستجيب.</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ثالثًا: أدوات جمع البيانات</w:t>
      </w:r>
    </w:p>
    <w:p w:rsidR="00047742" w:rsidRPr="009D5207" w:rsidRDefault="00047742" w:rsidP="00047742">
      <w:pPr>
        <w:jc w:val="both"/>
        <w:rPr>
          <w:rFonts w:ascii="Simplified Arabic" w:hAnsi="Simplified Arabic" w:cs="Simplified Arabic"/>
          <w:sz w:val="28"/>
          <w:szCs w:val="28"/>
        </w:rPr>
      </w:pPr>
      <w:r w:rsidRPr="009D5207">
        <w:rPr>
          <w:rFonts w:ascii="Simplified Arabic" w:hAnsi="Simplified Arabic" w:cs="Simplified Arabic"/>
          <w:sz w:val="28"/>
          <w:szCs w:val="28"/>
          <w:rtl/>
        </w:rPr>
        <w:t>اعتمدت الدراسة على أكثر من أداة لجمع البيانات لضمان مصداقية وموثوقية النتائج، وهي:</w:t>
      </w:r>
    </w:p>
    <w:p w:rsidR="00047742" w:rsidRPr="009D5207" w:rsidRDefault="00047742" w:rsidP="00047742">
      <w:pPr>
        <w:jc w:val="both"/>
        <w:rPr>
          <w:rFonts w:ascii="Simplified Arabic" w:hAnsi="Simplified Arabic" w:cs="Simplified Arabic"/>
          <w:sz w:val="28"/>
          <w:szCs w:val="28"/>
          <w:rtl/>
        </w:rPr>
      </w:pP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1. الاستبيان (</w:t>
      </w:r>
      <w:r w:rsidRPr="009D5207">
        <w:rPr>
          <w:rFonts w:ascii="Simplified Arabic" w:hAnsi="Simplified Arabic" w:cs="Simplified Arabic"/>
          <w:sz w:val="28"/>
          <w:szCs w:val="28"/>
        </w:rPr>
        <w:t>Questionnaire</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يتكوّن من مجموعة من الأسئلة المغلقة وفق مقياس </w:t>
      </w:r>
      <w:proofErr w:type="spellStart"/>
      <w:r w:rsidRPr="009D5207">
        <w:rPr>
          <w:rFonts w:ascii="Simplified Arabic" w:hAnsi="Simplified Arabic" w:cs="Simplified Arabic"/>
          <w:sz w:val="28"/>
          <w:szCs w:val="28"/>
          <w:rtl/>
        </w:rPr>
        <w:t>ليكرت</w:t>
      </w:r>
      <w:proofErr w:type="spellEnd"/>
      <w:r w:rsidRPr="009D5207">
        <w:rPr>
          <w:rFonts w:ascii="Simplified Arabic" w:hAnsi="Simplified Arabic" w:cs="Simplified Arabic"/>
          <w:sz w:val="28"/>
          <w:szCs w:val="28"/>
          <w:rtl/>
        </w:rPr>
        <w:t xml:space="preserve"> الخماسي (من 1 = لا أوافق بشدة إلى 5 = أوافق بشدة).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ويهدف إلى قياس تأثير استخدام التسويق عبر المؤثرين على ولاء المستهلك، ويتضمّن المحاور التالية: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مدى متابعة المستجيب للمؤثرين على وسائل التواصل الاجتماعي.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تقييم المستجيب لخصائص المؤثر (المصداقية – الجاذبية – التفاعل – الخبرة).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مدى تأثير المحتوى التسويقي للمؤثر على إدراكه للعلامة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مستوى ولاء المستهلك للعلامة (الولاء السلوكي والعاطفي والارتباط بالعلامة).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سيتم توزيع الاستبيان إلكترونيًا على العينة المستهدفة عبر منصات التواصل الاجتماعي.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2. المقابلات (</w:t>
      </w:r>
      <w:r w:rsidRPr="009D5207">
        <w:rPr>
          <w:rFonts w:ascii="Simplified Arabic" w:hAnsi="Simplified Arabic" w:cs="Simplified Arabic"/>
          <w:sz w:val="28"/>
          <w:szCs w:val="28"/>
        </w:rPr>
        <w:t>Interviews</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سيتم إجراء مقابلات شبه منظّمة مع مجموعة من الخبراء في التسويق الرقمي وبعض المؤثرين السعوديين لفهم رؤيتهم حول دورهم في بناء ولاء المستهلك للعلامات التجارية، والتحديات التي </w:t>
      </w:r>
      <w:proofErr w:type="spellStart"/>
      <w:r w:rsidRPr="009D5207">
        <w:rPr>
          <w:rFonts w:ascii="Simplified Arabic" w:hAnsi="Simplified Arabic" w:cs="Simplified Arabic"/>
          <w:sz w:val="28"/>
          <w:szCs w:val="28"/>
          <w:rtl/>
        </w:rPr>
        <w:t>يواجهونها</w:t>
      </w:r>
      <w:proofErr w:type="spellEnd"/>
      <w:r w:rsidRPr="009D5207">
        <w:rPr>
          <w:rFonts w:ascii="Simplified Arabic" w:hAnsi="Simplified Arabic" w:cs="Simplified Arabic"/>
          <w:sz w:val="28"/>
          <w:szCs w:val="28"/>
          <w:rtl/>
        </w:rPr>
        <w:t xml:space="preserve"> في هذا المجال.</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3. تحليل البيانات الثانوية (</w:t>
      </w:r>
      <w:r w:rsidRPr="009D5207">
        <w:rPr>
          <w:rFonts w:ascii="Simplified Arabic" w:hAnsi="Simplified Arabic" w:cs="Simplified Arabic"/>
          <w:sz w:val="28"/>
          <w:szCs w:val="28"/>
        </w:rPr>
        <w:t>Secondary Data Analysis</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سيتم تحليل تقارير ودراسات سابقة صادرة عن الهيئة العامة للإعلام المرئي والمسموع، ومراكز أبحاث التسويق في السعودية، لدعم النتائج الميدانية وربطها بالسياق المحلي.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رابعًا: أساليب تحليل البيانات</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1. التحليل الإحصائي الكمي: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سيتم استخدام برنامج </w:t>
      </w:r>
      <w:r w:rsidRPr="009D5207">
        <w:rPr>
          <w:rFonts w:ascii="Simplified Arabic" w:hAnsi="Simplified Arabic" w:cs="Simplified Arabic"/>
          <w:sz w:val="28"/>
          <w:szCs w:val="28"/>
        </w:rPr>
        <w:t>SPSS</w:t>
      </w:r>
      <w:r w:rsidRPr="009D5207">
        <w:rPr>
          <w:rFonts w:ascii="Simplified Arabic" w:hAnsi="Simplified Arabic" w:cs="Simplified Arabic"/>
          <w:sz w:val="28"/>
          <w:szCs w:val="28"/>
          <w:rtl/>
        </w:rPr>
        <w:t xml:space="preserve"> لتحليل نتائج الاستبيان، بما في ذلك:</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التحليل الوصفي (التكرارات، النسب المئوية، المتوسطات).</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اختبار الثبات باستخدام ألفا </w:t>
      </w:r>
      <w:proofErr w:type="spellStart"/>
      <w:r w:rsidRPr="009D5207">
        <w:rPr>
          <w:rFonts w:ascii="Simplified Arabic" w:hAnsi="Simplified Arabic" w:cs="Simplified Arabic"/>
          <w:sz w:val="28"/>
          <w:szCs w:val="28"/>
          <w:rtl/>
        </w:rPr>
        <w:t>كرونباخ</w:t>
      </w:r>
      <w:proofErr w:type="spellEnd"/>
      <w:r w:rsidRPr="009D5207">
        <w:rPr>
          <w:rFonts w:ascii="Simplified Arabic" w:hAnsi="Simplified Arabic" w:cs="Simplified Arabic"/>
          <w:sz w:val="28"/>
          <w:szCs w:val="28"/>
          <w:rtl/>
        </w:rPr>
        <w:t xml:space="preserve"> (</w:t>
      </w:r>
      <w:r w:rsidRPr="009D5207">
        <w:rPr>
          <w:rFonts w:ascii="Simplified Arabic" w:hAnsi="Simplified Arabic" w:cs="Simplified Arabic"/>
          <w:sz w:val="28"/>
          <w:szCs w:val="28"/>
        </w:rPr>
        <w:t>Cronbach’s Alpha</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اختبار الارتباط (</w:t>
      </w:r>
      <w:r w:rsidRPr="009D5207">
        <w:rPr>
          <w:rFonts w:ascii="Simplified Arabic" w:hAnsi="Simplified Arabic" w:cs="Simplified Arabic"/>
          <w:sz w:val="28"/>
          <w:szCs w:val="28"/>
        </w:rPr>
        <w:t>Correlation</w:t>
      </w:r>
      <w:r w:rsidRPr="009D5207">
        <w:rPr>
          <w:rFonts w:ascii="Simplified Arabic" w:hAnsi="Simplified Arabic" w:cs="Simplified Arabic"/>
          <w:sz w:val="28"/>
          <w:szCs w:val="28"/>
          <w:rtl/>
        </w:rPr>
        <w:t>) بين متغيرات التسويق عبر المؤثرين وولاء المستهلك.</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تحليل الانحدار (</w:t>
      </w:r>
      <w:r w:rsidRPr="009D5207">
        <w:rPr>
          <w:rFonts w:ascii="Simplified Arabic" w:hAnsi="Simplified Arabic" w:cs="Simplified Arabic"/>
          <w:sz w:val="28"/>
          <w:szCs w:val="28"/>
        </w:rPr>
        <w:t>Regression Analysis</w:t>
      </w:r>
      <w:r w:rsidRPr="009D5207">
        <w:rPr>
          <w:rFonts w:ascii="Simplified Arabic" w:hAnsi="Simplified Arabic" w:cs="Simplified Arabic"/>
          <w:sz w:val="28"/>
          <w:szCs w:val="28"/>
          <w:rtl/>
        </w:rPr>
        <w:t>) لتحديد تأثير كل بعد من أبعاد التسويق عبر المؤثرين على ولاء المستهلك.</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2. التحليل النوعي: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سيتم تحليل بيانات المقابلات باستخدام التحليل الموضوعي (</w:t>
      </w:r>
      <w:r w:rsidRPr="009D5207">
        <w:rPr>
          <w:rFonts w:ascii="Simplified Arabic" w:hAnsi="Simplified Arabic" w:cs="Simplified Arabic"/>
          <w:sz w:val="28"/>
          <w:szCs w:val="28"/>
        </w:rPr>
        <w:t>Thematic Analysis</w:t>
      </w:r>
      <w:r w:rsidRPr="009D5207">
        <w:rPr>
          <w:rFonts w:ascii="Simplified Arabic" w:hAnsi="Simplified Arabic" w:cs="Simplified Arabic"/>
          <w:sz w:val="28"/>
          <w:szCs w:val="28"/>
          <w:rtl/>
        </w:rPr>
        <w:t>) لتحديد الاتجاهات والأفكار المتكررة حول كيفية تأثير المؤثرين على سلوك وولاء المستهلكين.</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خامسًا: اعتبارات الصدق والثبات</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lastRenderedPageBreak/>
        <w:t>الصدق (</w:t>
      </w:r>
      <w:r w:rsidRPr="009D5207">
        <w:rPr>
          <w:rFonts w:ascii="Simplified Arabic" w:hAnsi="Simplified Arabic" w:cs="Simplified Arabic"/>
          <w:sz w:val="28"/>
          <w:szCs w:val="28"/>
        </w:rPr>
        <w:t>Validity</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سيتم عرض الاستبيان والمقابلات على عدد من الخبراء في التسويق وإدارة الأعمال للتأكد من مدى وضوح الأسئلة وملاءمتها لأهداف الدراسة.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الثبات (</w:t>
      </w:r>
      <w:r w:rsidRPr="009D5207">
        <w:rPr>
          <w:rFonts w:ascii="Simplified Arabic" w:hAnsi="Simplified Arabic" w:cs="Simplified Arabic"/>
          <w:sz w:val="28"/>
          <w:szCs w:val="28"/>
        </w:rPr>
        <w:t>Reliability</w:t>
      </w:r>
      <w:r w:rsidRPr="009D5207">
        <w:rPr>
          <w:rFonts w:ascii="Simplified Arabic" w:hAnsi="Simplified Arabic" w:cs="Simplified Arabic"/>
          <w:sz w:val="28"/>
          <w:szCs w:val="28"/>
          <w:rtl/>
        </w:rPr>
        <w:t>):</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سيتم حساب معامل ألفا </w:t>
      </w:r>
      <w:proofErr w:type="spellStart"/>
      <w:r w:rsidRPr="009D5207">
        <w:rPr>
          <w:rFonts w:ascii="Simplified Arabic" w:hAnsi="Simplified Arabic" w:cs="Simplified Arabic"/>
          <w:sz w:val="28"/>
          <w:szCs w:val="28"/>
          <w:rtl/>
        </w:rPr>
        <w:t>كرونباخ</w:t>
      </w:r>
      <w:proofErr w:type="spellEnd"/>
      <w:r w:rsidRPr="009D5207">
        <w:rPr>
          <w:rFonts w:ascii="Simplified Arabic" w:hAnsi="Simplified Arabic" w:cs="Simplified Arabic"/>
          <w:sz w:val="28"/>
          <w:szCs w:val="28"/>
          <w:rtl/>
        </w:rPr>
        <w:t xml:space="preserve"> لجميع محاور الاستبيان للتأكد من اتساق الإجابات وثبات أدوات القياس المستخدمة.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سادسًا: القيود والصعوبات البحثية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واجهت الدراسة بعض التحديات، من أبرزها:</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محدودية الدراسات السابقة المحلية التي تناولت التسويق عبر المؤثرين من منظور ولاء المستهلك السعودي.</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 xml:space="preserve">صعوبة الحصول على بيانات دقيقة حول العقود </w:t>
      </w:r>
      <w:proofErr w:type="spellStart"/>
      <w:r w:rsidRPr="009D5207">
        <w:rPr>
          <w:rFonts w:ascii="Simplified Arabic" w:hAnsi="Simplified Arabic" w:cs="Simplified Arabic"/>
          <w:sz w:val="28"/>
          <w:szCs w:val="28"/>
          <w:rtl/>
        </w:rPr>
        <w:t>والتعاونات</w:t>
      </w:r>
      <w:proofErr w:type="spellEnd"/>
      <w:r w:rsidRPr="009D5207">
        <w:rPr>
          <w:rFonts w:ascii="Simplified Arabic" w:hAnsi="Simplified Arabic" w:cs="Simplified Arabic"/>
          <w:sz w:val="28"/>
          <w:szCs w:val="28"/>
          <w:rtl/>
        </w:rPr>
        <w:t xml:space="preserve"> بين العلامات التجارية والمؤثرين نظرًا لسرية المعلومات.</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احتمالية التحيّز في إجابات المشاركين بسبب التأثر العاطفي بالمؤثرين أو العلامات التجارية.</w:t>
      </w:r>
    </w:p>
    <w:p w:rsidR="00047742" w:rsidRPr="009D5207" w:rsidRDefault="00047742" w:rsidP="00047742">
      <w:pPr>
        <w:jc w:val="both"/>
        <w:rPr>
          <w:rFonts w:ascii="Simplified Arabic" w:hAnsi="Simplified Arabic" w:cs="Simplified Arabic"/>
          <w:sz w:val="28"/>
          <w:szCs w:val="28"/>
          <w:rtl/>
        </w:rPr>
      </w:pPr>
      <w:r w:rsidRPr="009D5207">
        <w:rPr>
          <w:rFonts w:ascii="Simplified Arabic" w:hAnsi="Simplified Arabic" w:cs="Simplified Arabic"/>
          <w:sz w:val="28"/>
          <w:szCs w:val="28"/>
          <w:rtl/>
        </w:rPr>
        <w:t>اختلاف مستويات الوعي التسويقي بين فئات المستهلكين مما قد يؤثر على دقة الإجابات.</w:t>
      </w:r>
    </w:p>
    <w:p w:rsidR="00047742" w:rsidRPr="00964BA7" w:rsidRDefault="00047742" w:rsidP="00047742">
      <w:pPr>
        <w:jc w:val="both"/>
        <w:rPr>
          <w:rFonts w:ascii="Simplified Arabic" w:hAnsi="Simplified Arabic" w:cs="Simplified Arabic"/>
          <w:sz w:val="28"/>
          <w:szCs w:val="28"/>
          <w:lang w:val="en-GB"/>
        </w:rPr>
      </w:pPr>
      <w:r w:rsidRPr="009D5207">
        <w:rPr>
          <w:rFonts w:ascii="Simplified Arabic" w:hAnsi="Simplified Arabic" w:cs="Simplified Arabic"/>
          <w:sz w:val="28"/>
          <w:szCs w:val="28"/>
          <w:rtl/>
        </w:rPr>
        <w:t>تسعى هذه الدراسة، من خلال الجمع بين المنهج الكمي والنوعي، إلى فهم وتحليل تأثير التسويق عبر المؤثرين على بناء ولاء المستهلك للعلامات التجارية، وذلك عبر أدوات منهجية تشمل الاستبيانات، المقابلات، وتحليل البيانات الثانوية، بهدف تقديم رؤية عملية تسهم في تحسين استراتيجيات التسويق الرقمي في السوق السعودي.</w:t>
      </w:r>
    </w:p>
    <w:p w:rsidR="00047742" w:rsidRPr="00964BA7" w:rsidRDefault="00047742" w:rsidP="00047742">
      <w:pPr>
        <w:jc w:val="both"/>
        <w:rPr>
          <w:rFonts w:ascii="Simplified Arabic" w:hAnsi="Simplified Arabic" w:cs="Simplified Arabic"/>
          <w:b/>
          <w:bCs/>
          <w:sz w:val="28"/>
          <w:szCs w:val="28"/>
          <w:rtl/>
        </w:rPr>
      </w:pPr>
      <w:r w:rsidRPr="00964BA7">
        <w:rPr>
          <w:rFonts w:ascii="Simplified Arabic" w:hAnsi="Simplified Arabic" w:cs="Simplified Arabic" w:hint="cs"/>
          <w:b/>
          <w:bCs/>
          <w:sz w:val="28"/>
          <w:szCs w:val="28"/>
          <w:rtl/>
        </w:rPr>
        <w:t xml:space="preserve">١٠،١ </w:t>
      </w:r>
      <w:r w:rsidRPr="00964BA7">
        <w:rPr>
          <w:rFonts w:ascii="Simplified Arabic" w:hAnsi="Simplified Arabic" w:cs="Simplified Arabic"/>
          <w:b/>
          <w:bCs/>
          <w:sz w:val="28"/>
          <w:szCs w:val="28"/>
          <w:rtl/>
        </w:rPr>
        <w:t xml:space="preserve">أدوات </w:t>
      </w:r>
      <w:proofErr w:type="gramStart"/>
      <w:r w:rsidRPr="00964BA7">
        <w:rPr>
          <w:rFonts w:ascii="Simplified Arabic" w:hAnsi="Simplified Arabic" w:cs="Simplified Arabic"/>
          <w:b/>
          <w:bCs/>
          <w:sz w:val="28"/>
          <w:szCs w:val="28"/>
          <w:rtl/>
        </w:rPr>
        <w:t>الدراسة :</w:t>
      </w:r>
      <w:proofErr w:type="gramEnd"/>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 xml:space="preserve">في هذه الدراسة، تم استخدام عدة أدوات بحثية لضمان جمع بيانات موثوقة وشاملة حول دور </w:t>
      </w:r>
      <w:proofErr w:type="gramStart"/>
      <w:r w:rsidRPr="00233347">
        <w:rPr>
          <w:rFonts w:ascii="Simplified Arabic" w:hAnsi="Simplified Arabic" w:cs="Simplified Arabic"/>
          <w:sz w:val="28"/>
          <w:szCs w:val="28"/>
          <w:rtl/>
        </w:rPr>
        <w:t>اثر</w:t>
      </w:r>
      <w:proofErr w:type="gramEnd"/>
      <w:r w:rsidRPr="00233347">
        <w:rPr>
          <w:rFonts w:ascii="Simplified Arabic" w:hAnsi="Simplified Arabic" w:cs="Simplified Arabic"/>
          <w:sz w:val="28"/>
          <w:szCs w:val="28"/>
          <w:rtl/>
        </w:rPr>
        <w:t xml:space="preserve"> التسويق عبر المؤثرين في تشكيل ولاء المستهلك للعلامة التجارية.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وقد تنوعت أدوات البحث بين الأساليب الكمية والنوعية لتحقيق تحليل متكامل للمشكلة البحثية.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أولًا: الاستبيان (</w:t>
      </w:r>
      <w:r w:rsidRPr="00233347">
        <w:rPr>
          <w:rFonts w:ascii="Simplified Arabic" w:hAnsi="Simplified Arabic" w:cs="Simplified Arabic"/>
          <w:sz w:val="28"/>
          <w:szCs w:val="28"/>
        </w:rPr>
        <w:t>Questionnaire</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يُعد الاستبيان من الأدوات الأساسية في هذه الدراسة، إذ يتيح جمع بيانات كمية من عينة واسعة من المستهلكين ممن يتابعون المؤثرين عبر منصات التواصل الاجتماعي (مثل إنستغرام، سناب شات، تيك توك، ويوتيوب).</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وقد تم تصميم الاستبيان ليتضمن محاور رئيسية تتعلق بتأثير التسويق عبر المؤثرين على ولاء المستهلك للعلامة التجارية.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تصميم الاستبيان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تم تقسيم الاستبيان إلى أربعة أقسام رئيسية: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lastRenderedPageBreak/>
        <w:t>المعلومات الديموغرافية: تشمل الجنس، العمر، المستوى التعليمي، الدخل الشهري، وعدد ساعات استخدام وسائل التواصل الاجتماعي يوميًا.</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التفاعل مع المؤثرين: أسئلة حول مدى متابعة المشاركين للمؤثرين ونوع المحتوى الذي يفضلونه.</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تأثير المؤثرين على سلوك الشراء: تقيس مدى تأثير المحتوى الترويجي للمؤثرين على قرارات الشراء.</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ولاء المستهلك للعلامة التجارية: تقيس درجة ارتباط المستهلك بالعلامة، ورغبته في تكرار الشراء أو التوصية بها للآخرين.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طريقة توزيع الاستبيان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سيتم توزيع الاستبيان إلكترونيًا عبر وسائل التواصل الاجتماعي والبريد الإلكتروني للوصول إلى شريحة متنوعة من المستهلكين السعوديين.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 xml:space="preserve">وسيتم تحليل البيانات باستخدام برنامج </w:t>
      </w:r>
      <w:r w:rsidRPr="00233347">
        <w:rPr>
          <w:rFonts w:ascii="Simplified Arabic" w:hAnsi="Simplified Arabic" w:cs="Simplified Arabic"/>
          <w:sz w:val="28"/>
          <w:szCs w:val="28"/>
        </w:rPr>
        <w:t>SPSS</w:t>
      </w:r>
      <w:r w:rsidRPr="00233347">
        <w:rPr>
          <w:rFonts w:ascii="Simplified Arabic" w:hAnsi="Simplified Arabic" w:cs="Simplified Arabic"/>
          <w:sz w:val="28"/>
          <w:szCs w:val="28"/>
          <w:rtl/>
        </w:rPr>
        <w:t xml:space="preserve"> لاستخراج الإحصاءات الوصفية (مثل التكرارات والمتوسطات) والإحصاءات الاستدلالية (مثل اختبار الانحدار البسيط والمتعدد) لتحديد العلاقة بين التسويق عبر المؤثرين وولاء المستهلك.</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مثال على سؤال استبياني مغلق:</w:t>
      </w:r>
    </w:p>
    <w:p w:rsidR="00047742" w:rsidRPr="00233347" w:rsidRDefault="00047742" w:rsidP="00047742">
      <w:pPr>
        <w:pStyle w:val="a3"/>
        <w:numPr>
          <w:ilvl w:val="0"/>
          <w:numId w:val="5"/>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إلى أي مدى تؤثر توصيات المؤثرين الذين تتابعهم على قرارك بشراء منتج معين؟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بدرجة كبيرة جدًا</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بدرجة كبيرة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بدرجة متوسطة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بدرجة قليلة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لا تؤثر إطلاقًا</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مثال على سؤال مفتوح:</w:t>
      </w:r>
    </w:p>
    <w:p w:rsidR="00047742" w:rsidRPr="00233347" w:rsidRDefault="00047742" w:rsidP="00047742">
      <w:pPr>
        <w:pStyle w:val="a3"/>
        <w:numPr>
          <w:ilvl w:val="0"/>
          <w:numId w:val="5"/>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ما العوامل التي تجعلك تثق في توصيات المؤثرين عند اختيار علامة تجارية معينة؟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ثانيًا: المقابلات الشخصية (</w:t>
      </w:r>
      <w:r w:rsidRPr="00233347">
        <w:rPr>
          <w:rFonts w:ascii="Simplified Arabic" w:hAnsi="Simplified Arabic" w:cs="Simplified Arabic"/>
          <w:sz w:val="28"/>
          <w:szCs w:val="28"/>
        </w:rPr>
        <w:t>Interviews</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تم اعتماد المقابلات شبه المنظمة (</w:t>
      </w:r>
      <w:r w:rsidRPr="00233347">
        <w:rPr>
          <w:rFonts w:ascii="Simplified Arabic" w:hAnsi="Simplified Arabic" w:cs="Simplified Arabic"/>
          <w:sz w:val="28"/>
          <w:szCs w:val="28"/>
        </w:rPr>
        <w:t>Semi-Structured Interviews</w:t>
      </w:r>
      <w:r w:rsidRPr="00233347">
        <w:rPr>
          <w:rFonts w:ascii="Simplified Arabic" w:hAnsi="Simplified Arabic" w:cs="Simplified Arabic"/>
          <w:sz w:val="28"/>
          <w:szCs w:val="28"/>
          <w:rtl/>
        </w:rPr>
        <w:t>) كأداة لجمع بيانات نوعية معمقة حول رؤية الخبراء والمسوقين السعوديين حول تأثير التسويق عبر المؤثرين في بناء الولاء للعلامة التجارية.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عينة المقابلات</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مدراء التسويق والعلامات التجارية في الشركات السعودية.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lastRenderedPageBreak/>
        <w:t>مؤثرون سعوديون في مجالات مختلفة (الجمال، التقنية، الأزياء، الأغذية).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مختصون في تحليل سلوك المستهلك والتسويق الرقمي.</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أهداف المقابلات</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فهم استراتيجيات الشركات السعودية في اختيار المؤثرين المناسبين.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تحليل كيفية بناء الثقة بين المؤثر والمستهلك وتأثيرها على الولاء.</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تحديد التحديات التي تواجه العلامات التجارية في قياس أثر حملات المؤثرين على الولاء الفعلي للعلامة.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أمثلة على أسئلة المقابلات:</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كيف تؤثر العلاقة بين المؤثر والمتابع في تعزيز ولاء المستهلك للعلامة التجارية؟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ما أبرز معايير اختيار المؤثرين لدى شركتكم؟</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ما العوائق التي تواجه قياس الأثر الحقيقي للتسويق عبر المؤثرين على سلوك المستهلك؟</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تحليل بيانات المقابلات</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سيتم استخدام تحليل المحتوى (</w:t>
      </w:r>
      <w:r w:rsidRPr="00233347">
        <w:rPr>
          <w:rFonts w:ascii="Simplified Arabic" w:hAnsi="Simplified Arabic" w:cs="Simplified Arabic"/>
          <w:sz w:val="28"/>
          <w:szCs w:val="28"/>
        </w:rPr>
        <w:t>Content Analysis</w:t>
      </w:r>
      <w:r w:rsidRPr="00233347">
        <w:rPr>
          <w:rFonts w:ascii="Simplified Arabic" w:hAnsi="Simplified Arabic" w:cs="Simplified Arabic"/>
          <w:sz w:val="28"/>
          <w:szCs w:val="28"/>
          <w:rtl/>
        </w:rPr>
        <w:t>) لاستخلاص الأنماط والأفكار المتكررة في إجابات المشاركين، مع تصنيفها ضمن محاور رئيسية (الثقة، المصداقية، التفاعل، الولاء العاطفي، الولاء السلوكي).</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ثالثًا: تحليل دراسات الحالة (</w:t>
      </w:r>
      <w:r w:rsidRPr="00233347">
        <w:rPr>
          <w:rFonts w:ascii="Simplified Arabic" w:hAnsi="Simplified Arabic" w:cs="Simplified Arabic"/>
          <w:sz w:val="28"/>
          <w:szCs w:val="28"/>
        </w:rPr>
        <w:t>Case Study Analysis</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سيتم تحليل حالات واقعية لشركات سعودية استخدمت التسويق عبر المؤثرين ضمن استراتيجياتها الترويجية، بهدف دراسة أثر هذه الحملات على ولاء المستهلكين للعلامة.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مصادر البيانات المستخدمة في التحليل</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تقارير أداء الحملات التسويقية عبر المؤثرين.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 xml:space="preserve">بيانات التفاعل (مشاهدات، </w:t>
      </w:r>
      <w:proofErr w:type="spellStart"/>
      <w:r w:rsidRPr="00233347">
        <w:rPr>
          <w:rFonts w:ascii="Simplified Arabic" w:hAnsi="Simplified Arabic" w:cs="Simplified Arabic"/>
          <w:sz w:val="28"/>
          <w:szCs w:val="28"/>
          <w:rtl/>
        </w:rPr>
        <w:t>إعجابات</w:t>
      </w:r>
      <w:proofErr w:type="spellEnd"/>
      <w:r w:rsidRPr="00233347">
        <w:rPr>
          <w:rFonts w:ascii="Simplified Arabic" w:hAnsi="Simplified Arabic" w:cs="Simplified Arabic"/>
          <w:sz w:val="28"/>
          <w:szCs w:val="28"/>
          <w:rtl/>
        </w:rPr>
        <w:t>، تعليقات، مشاركات).</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مؤشرات الأداء الرئيسية (</w:t>
      </w:r>
      <w:r w:rsidRPr="00233347">
        <w:rPr>
          <w:rFonts w:ascii="Simplified Arabic" w:hAnsi="Simplified Arabic" w:cs="Simplified Arabic"/>
          <w:sz w:val="28"/>
          <w:szCs w:val="28"/>
        </w:rPr>
        <w:t>KPIs</w:t>
      </w:r>
      <w:r w:rsidRPr="00233347">
        <w:rPr>
          <w:rFonts w:ascii="Simplified Arabic" w:hAnsi="Simplified Arabic" w:cs="Simplified Arabic"/>
          <w:sz w:val="28"/>
          <w:szCs w:val="28"/>
          <w:rtl/>
        </w:rPr>
        <w:t>) المتعلقة بولاء العملاء مثل معدل تكرار الشراء ونسبة الاحتفاظ بالعملاء.</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أدوات التحليل</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تحليل البيانات الرقمية لقياس تفاعل الجمهور وتأثير المحتوى.</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مقارنة زمنية بين مؤشرات الولاء قبل وبعد تنفيذ حملات المؤثرين.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تحليل الترابط (</w:t>
      </w:r>
      <w:r w:rsidRPr="00233347">
        <w:rPr>
          <w:rFonts w:ascii="Simplified Arabic" w:hAnsi="Simplified Arabic" w:cs="Simplified Arabic"/>
          <w:sz w:val="28"/>
          <w:szCs w:val="28"/>
        </w:rPr>
        <w:t>Correlation Analysis</w:t>
      </w:r>
      <w:r w:rsidRPr="00233347">
        <w:rPr>
          <w:rFonts w:ascii="Simplified Arabic" w:hAnsi="Simplified Arabic" w:cs="Simplified Arabic"/>
          <w:sz w:val="28"/>
          <w:szCs w:val="28"/>
          <w:rtl/>
        </w:rPr>
        <w:t>) بين درجة الثقة بالمؤثر ومستوى ولاء المستهلك للعلامة.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رابعًا: مراجعة الدراسات السابقة (</w:t>
      </w:r>
      <w:r w:rsidRPr="00233347">
        <w:rPr>
          <w:rFonts w:ascii="Simplified Arabic" w:hAnsi="Simplified Arabic" w:cs="Simplified Arabic"/>
          <w:sz w:val="28"/>
          <w:szCs w:val="28"/>
        </w:rPr>
        <w:t>Literature Review</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تمت مراجعة الدراسات والأبحاث السابقة لتحديد:</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الاتجاهات الحديثة في التسويق عبر المؤثرين وتأثيرها على سلوك المستهلك.</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lastRenderedPageBreak/>
        <w:t>العوامل النفسية والاجتماعية التي تفسر العلاقة بين المؤثر والولاء للعلامة.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تجارب دولية في قياس فاعلية حملات المؤثرين في بناء الولاء.</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خصوصية المستهلك في التعامل مع المؤثرين ودور القيم الثقافية في بناء الثقة.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خامسًا: الصدق والثبات في أدوات البحث</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الصدق (</w:t>
      </w:r>
      <w:r w:rsidRPr="00233347">
        <w:rPr>
          <w:rFonts w:ascii="Simplified Arabic" w:hAnsi="Simplified Arabic" w:cs="Simplified Arabic"/>
          <w:sz w:val="28"/>
          <w:szCs w:val="28"/>
        </w:rPr>
        <w:t>Validity</w:t>
      </w:r>
      <w:r w:rsidRPr="00233347">
        <w:rPr>
          <w:rFonts w:ascii="Simplified Arabic" w:hAnsi="Simplified Arabic" w:cs="Simplified Arabic"/>
          <w:sz w:val="28"/>
          <w:szCs w:val="28"/>
          <w:rtl/>
        </w:rPr>
        <w:t>): تم عرض أدوات البحث على مجموعة من الخبراء الأكاديميين والمتخصصين في التسويق الرقمي للتحقق من توافقها مع أهداف الدراسة.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الثبات (</w:t>
      </w:r>
      <w:r w:rsidRPr="00233347">
        <w:rPr>
          <w:rFonts w:ascii="Simplified Arabic" w:hAnsi="Simplified Arabic" w:cs="Simplified Arabic"/>
          <w:sz w:val="28"/>
          <w:szCs w:val="28"/>
        </w:rPr>
        <w:t>Reliability</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 xml:space="preserve">تم إجراء اختبار ألفا </w:t>
      </w:r>
      <w:proofErr w:type="spellStart"/>
      <w:r w:rsidRPr="00233347">
        <w:rPr>
          <w:rFonts w:ascii="Simplified Arabic" w:hAnsi="Simplified Arabic" w:cs="Simplified Arabic"/>
          <w:sz w:val="28"/>
          <w:szCs w:val="28"/>
          <w:rtl/>
        </w:rPr>
        <w:t>كرونباخ</w:t>
      </w:r>
      <w:proofErr w:type="spellEnd"/>
      <w:r w:rsidRPr="00233347">
        <w:rPr>
          <w:rFonts w:ascii="Simplified Arabic" w:hAnsi="Simplified Arabic" w:cs="Simplified Arabic"/>
          <w:sz w:val="28"/>
          <w:szCs w:val="28"/>
          <w:rtl/>
        </w:rPr>
        <w:t xml:space="preserve"> (</w:t>
      </w:r>
      <w:r w:rsidRPr="00233347">
        <w:rPr>
          <w:rFonts w:ascii="Simplified Arabic" w:hAnsi="Simplified Arabic" w:cs="Simplified Arabic"/>
          <w:sz w:val="28"/>
          <w:szCs w:val="28"/>
        </w:rPr>
        <w:t>Cronbach’s Alpha</w:t>
      </w:r>
      <w:r w:rsidRPr="00233347">
        <w:rPr>
          <w:rFonts w:ascii="Simplified Arabic" w:hAnsi="Simplified Arabic" w:cs="Simplified Arabic"/>
          <w:sz w:val="28"/>
          <w:szCs w:val="28"/>
          <w:rtl/>
        </w:rPr>
        <w:t>) لقياس ثبات الاستبيان.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تم تنفيذ مقابلات تجريبية محدودة للتحقق من وضوح الأسئلة وقابليتها للتحليل.</w:t>
      </w:r>
    </w:p>
    <w:p w:rsidR="00047742" w:rsidRPr="00233347" w:rsidRDefault="00047742" w:rsidP="00047742">
      <w:pPr>
        <w:spacing w:line="360" w:lineRule="auto"/>
        <w:jc w:val="both"/>
        <w:rPr>
          <w:rFonts w:ascii="Simplified Arabic" w:hAnsi="Simplified Arabic" w:cs="Simplified Arabic"/>
          <w:sz w:val="28"/>
          <w:szCs w:val="28"/>
          <w:rtl/>
        </w:rPr>
      </w:pPr>
      <w:r w:rsidRPr="00233347">
        <w:rPr>
          <w:rFonts w:ascii="Simplified Arabic" w:hAnsi="Simplified Arabic" w:cs="Simplified Arabic"/>
          <w:sz w:val="28"/>
          <w:szCs w:val="28"/>
          <w:rtl/>
        </w:rPr>
        <w:t>تعتمد هذه الدراسة على منهج متعدد الأدوات يجمع بين البيانات الكمية (من خلال الاستبيان) والنوعية (من خلال المقابلات وتحليل الحالات)، بهدف تقديم فهم شامل حول دور التسويق عبر المؤثرين في تشكيل ولاء المستهلك السعودي للعلامة التجارية، وتقديم توصيات عملية للشركات السعودية لتعزيز ولاء العملاء عبر الاستفادة من قوة التأثير الرقمي.</w:t>
      </w:r>
    </w:p>
    <w:p w:rsidR="00047742" w:rsidRDefault="00047742" w:rsidP="00047742">
      <w:pPr>
        <w:jc w:val="both"/>
        <w:rPr>
          <w:rFonts w:ascii="Simplified Arabic" w:hAnsi="Simplified Arabic" w:cs="Simplified Arabic"/>
          <w:sz w:val="28"/>
          <w:szCs w:val="28"/>
          <w:u w:val="single"/>
        </w:rPr>
      </w:pPr>
    </w:p>
    <w:p w:rsidR="00047742" w:rsidRPr="00233347" w:rsidRDefault="00047742" w:rsidP="00047742">
      <w:pPr>
        <w:jc w:val="both"/>
        <w:rPr>
          <w:rFonts w:ascii="Simplified Arabic" w:hAnsi="Simplified Arabic" w:cs="Simplified Arabic"/>
          <w:sz w:val="28"/>
          <w:szCs w:val="28"/>
          <w:u w:val="single"/>
          <w:rtl/>
        </w:rPr>
      </w:pPr>
    </w:p>
    <w:p w:rsidR="00047742" w:rsidRPr="00233347" w:rsidRDefault="00047742" w:rsidP="00047742">
      <w:pPr>
        <w:jc w:val="both"/>
        <w:rPr>
          <w:rFonts w:ascii="Simplified Arabic" w:hAnsi="Simplified Arabic" w:cs="Simplified Arabic"/>
          <w:sz w:val="28"/>
          <w:szCs w:val="28"/>
          <w:u w:val="single"/>
          <w:rtl/>
        </w:rPr>
      </w:pPr>
    </w:p>
    <w:p w:rsidR="00047742" w:rsidRPr="00802333" w:rsidRDefault="00047742" w:rsidP="00047742">
      <w:pPr>
        <w:jc w:val="both"/>
        <w:rPr>
          <w:rFonts w:ascii="Simplified Arabic" w:hAnsi="Simplified Arabic" w:cs="Simplified Arabic"/>
          <w:b/>
          <w:bCs/>
          <w:sz w:val="28"/>
          <w:szCs w:val="28"/>
          <w:rtl/>
        </w:rPr>
      </w:pPr>
      <w:r w:rsidRPr="00802333">
        <w:rPr>
          <w:rFonts w:ascii="Simplified Arabic" w:hAnsi="Simplified Arabic" w:cs="Simplified Arabic"/>
          <w:b/>
          <w:bCs/>
          <w:sz w:val="28"/>
          <w:szCs w:val="28"/>
          <w:rtl/>
        </w:rPr>
        <w:t xml:space="preserve">١١،١ حدود </w:t>
      </w:r>
      <w:proofErr w:type="gramStart"/>
      <w:r w:rsidRPr="00802333">
        <w:rPr>
          <w:rFonts w:ascii="Simplified Arabic" w:hAnsi="Simplified Arabic" w:cs="Simplified Arabic"/>
          <w:b/>
          <w:bCs/>
          <w:sz w:val="28"/>
          <w:szCs w:val="28"/>
          <w:rtl/>
        </w:rPr>
        <w:t>الدراسة :</w:t>
      </w:r>
      <w:proofErr w:type="gramEnd"/>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في هذه الدراسة التي تحمل عنوان "دور التسويق عبر المؤثرين في تشكيل ولاء المستهلك للعلامة التجارية"، تم تحديد مجموعة من الحدود التي تساهم في توجيه البحث وتحديد نطاقه لضمان تحقيق أهدافه بدقة ووضوح. وتشمل هذه الحدود: الحدود الموضوعية، المكانية، الزمانية، والمنهجية، بالإضافة إلى القيود البحثية التي قد تواجه تنفيذ الدراسة.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أولًا: الحدود الموضوعية (</w:t>
      </w:r>
      <w:r w:rsidRPr="00233347">
        <w:rPr>
          <w:rFonts w:ascii="Simplified Arabic" w:hAnsi="Simplified Arabic" w:cs="Simplified Arabic"/>
          <w:sz w:val="28"/>
          <w:szCs w:val="28"/>
        </w:rPr>
        <w:t>Thematic Scope</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 xml:space="preserve">يركز هذا البحث على </w:t>
      </w:r>
      <w:proofErr w:type="gramStart"/>
      <w:r w:rsidRPr="00233347">
        <w:rPr>
          <w:rFonts w:ascii="Simplified Arabic" w:hAnsi="Simplified Arabic" w:cs="Simplified Arabic"/>
          <w:sz w:val="28"/>
          <w:szCs w:val="28"/>
          <w:rtl/>
        </w:rPr>
        <w:t>اثر</w:t>
      </w:r>
      <w:proofErr w:type="gramEnd"/>
      <w:r w:rsidRPr="00233347">
        <w:rPr>
          <w:rFonts w:ascii="Simplified Arabic" w:hAnsi="Simplified Arabic" w:cs="Simplified Arabic"/>
          <w:sz w:val="28"/>
          <w:szCs w:val="28"/>
          <w:rtl/>
        </w:rPr>
        <w:t xml:space="preserve"> التسويق عبر المؤثرين في بناء وتعزيز ولاء المستهلك للعلامات التجارية، وذلك من خلال دراسة العلاقة بين ثقة المستهلك بالمؤثر، ومصداقية المحتوى المقدم، ومدى تكرار التفاعل مع العلامة التجارية.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ويستثني البحث الجوانب الأخرى للتسويق الرقمي مثل الإعلانات المدفوعة أو التسويق بالمحتوى ما لم تكن ذات ارتباط مباشر بالتسويق عبر المؤثرين.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كما يتناول البحث محاور محددة تشمل:</w:t>
      </w:r>
    </w:p>
    <w:p w:rsidR="00047742" w:rsidRPr="00233347" w:rsidRDefault="00047742" w:rsidP="00047742">
      <w:pPr>
        <w:pStyle w:val="a3"/>
        <w:numPr>
          <w:ilvl w:val="0"/>
          <w:numId w:val="4"/>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lastRenderedPageBreak/>
        <w:t>تأثير مصداقية المؤثر وموثوقيته على ولاء المستهلك.</w:t>
      </w:r>
    </w:p>
    <w:p w:rsidR="00047742" w:rsidRPr="00233347" w:rsidRDefault="00047742" w:rsidP="00047742">
      <w:pPr>
        <w:pStyle w:val="a3"/>
        <w:numPr>
          <w:ilvl w:val="0"/>
          <w:numId w:val="4"/>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دور نوعية المحتوى الذي يقدمه المؤثر في تشكيل الانطباع الإيجابي تجاه العلامة التجارية.</w:t>
      </w:r>
    </w:p>
    <w:p w:rsidR="00047742" w:rsidRPr="00233347" w:rsidRDefault="00047742" w:rsidP="00047742">
      <w:pPr>
        <w:pStyle w:val="a3"/>
        <w:numPr>
          <w:ilvl w:val="0"/>
          <w:numId w:val="4"/>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العلاقة بين مستوى تفاعل المستهلك مع المؤثر ومدى ارتباطه العاطفي والسلوكي بالعلامة التجارية.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ثانيًا: الحدود المكانية (</w:t>
      </w:r>
      <w:r w:rsidRPr="00233347">
        <w:rPr>
          <w:rFonts w:ascii="Simplified Arabic" w:hAnsi="Simplified Arabic" w:cs="Simplified Arabic"/>
          <w:sz w:val="28"/>
          <w:szCs w:val="28"/>
        </w:rPr>
        <w:t>Spatial Scope</w:t>
      </w:r>
      <w:r w:rsidRPr="00233347">
        <w:rPr>
          <w:rFonts w:ascii="Simplified Arabic" w:hAnsi="Simplified Arabic" w:cs="Simplified Arabic"/>
          <w:sz w:val="28"/>
          <w:szCs w:val="28"/>
          <w:rtl/>
        </w:rPr>
        <w:t>)</w:t>
      </w:r>
    </w:p>
    <w:p w:rsidR="00047742" w:rsidRDefault="00047742" w:rsidP="00047742">
      <w:pPr>
        <w:jc w:val="both"/>
        <w:rPr>
          <w:rFonts w:ascii="Simplified Arabic" w:hAnsi="Simplified Arabic" w:cs="Simplified Arabic"/>
          <w:sz w:val="28"/>
          <w:szCs w:val="28"/>
        </w:rPr>
      </w:pPr>
      <w:r w:rsidRPr="00233347">
        <w:rPr>
          <w:rFonts w:ascii="Simplified Arabic" w:hAnsi="Simplified Arabic" w:cs="Simplified Arabic"/>
          <w:sz w:val="28"/>
          <w:szCs w:val="28"/>
          <w:rtl/>
        </w:rPr>
        <w:t>تقتصر الدراسة على المستهلكين داخل المملكة العربية السعودية فقط، دون التطرق إلى تجارب أو أسواق دولية أخرى.</w:t>
      </w:r>
    </w:p>
    <w:p w:rsidR="00047742" w:rsidRPr="00233347" w:rsidRDefault="00047742" w:rsidP="00047742">
      <w:pPr>
        <w:jc w:val="both"/>
        <w:rPr>
          <w:rFonts w:ascii="Simplified Arabic" w:hAnsi="Simplified Arabic" w:cs="Simplified Arabic"/>
          <w:sz w:val="28"/>
          <w:szCs w:val="28"/>
          <w:rtl/>
        </w:rPr>
      </w:pP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كما تشمل الدراسة العلامات التجارية العاملة في السوق السعودي، سواء كانت محلية أو عالمية، والتي تستخدم المؤثرين كجزء من استراتيجياتها التسويقية.</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وتركز الدراسة على منصات التواصل الاجتماعي الأكثر استخدامًا في المملكة، مثل:</w:t>
      </w:r>
    </w:p>
    <w:p w:rsidR="00047742" w:rsidRPr="00233347" w:rsidRDefault="00047742" w:rsidP="00047742">
      <w:pPr>
        <w:pStyle w:val="a3"/>
        <w:numPr>
          <w:ilvl w:val="0"/>
          <w:numId w:val="3"/>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إنستغرام</w:t>
      </w:r>
    </w:p>
    <w:p w:rsidR="00047742" w:rsidRPr="00233347" w:rsidRDefault="00047742" w:rsidP="00047742">
      <w:pPr>
        <w:pStyle w:val="a3"/>
        <w:numPr>
          <w:ilvl w:val="0"/>
          <w:numId w:val="3"/>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سناب شات</w:t>
      </w:r>
    </w:p>
    <w:p w:rsidR="00047742" w:rsidRPr="00233347" w:rsidRDefault="00047742" w:rsidP="00047742">
      <w:pPr>
        <w:pStyle w:val="a3"/>
        <w:numPr>
          <w:ilvl w:val="0"/>
          <w:numId w:val="3"/>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تيك توك</w:t>
      </w:r>
    </w:p>
    <w:p w:rsidR="00047742" w:rsidRPr="00233347" w:rsidRDefault="00047742" w:rsidP="00047742">
      <w:pPr>
        <w:pStyle w:val="a3"/>
        <w:numPr>
          <w:ilvl w:val="0"/>
          <w:numId w:val="3"/>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ويوتيوب</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ثالثًا: الحدود الزمنية (</w:t>
      </w:r>
      <w:r w:rsidRPr="00233347">
        <w:rPr>
          <w:rFonts w:ascii="Simplified Arabic" w:hAnsi="Simplified Arabic" w:cs="Simplified Arabic"/>
          <w:sz w:val="28"/>
          <w:szCs w:val="28"/>
        </w:rPr>
        <w:t>Temporal Scope</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تركز الدراسة على الفترة الزمنية من عام 2020 إلى عام 2025، وهي فترة شهدت تطورًا ملحوظًا في نشاط المؤثرين في المملكة، وتزايد اعتماد الشركات السعودية على هذا النمط من التسويق، خصوصًا بعد التحول الرقمي الكبير المصاحب لرؤية السعودية 2030.</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كما تشمل الدراسة الحملات التسويقية التي نُفذت خلال هذه الفترة، مع تحليل التغير في سلوك المستهلك تجاه العلامات التجارية المتأثرة بالتسويق عبر المؤثرين.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رابعًا: الحدود المنهجية (</w:t>
      </w:r>
      <w:r w:rsidRPr="00233347">
        <w:rPr>
          <w:rFonts w:ascii="Simplified Arabic" w:hAnsi="Simplified Arabic" w:cs="Simplified Arabic"/>
          <w:sz w:val="28"/>
          <w:szCs w:val="28"/>
        </w:rPr>
        <w:t>Methodological Scope</w:t>
      </w:r>
      <w:r w:rsidRPr="00233347">
        <w:rPr>
          <w:rFonts w:ascii="Simplified Arabic" w:hAnsi="Simplified Arabic" w:cs="Simplified Arabic"/>
          <w:sz w:val="28"/>
          <w:szCs w:val="28"/>
          <w:rtl/>
        </w:rPr>
        <w:t>)</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المنهج البحثي المستخدم:</w:t>
      </w:r>
    </w:p>
    <w:p w:rsidR="00047742" w:rsidRDefault="00047742" w:rsidP="00047742">
      <w:pPr>
        <w:jc w:val="both"/>
        <w:rPr>
          <w:rFonts w:ascii="Simplified Arabic" w:hAnsi="Simplified Arabic" w:cs="Simplified Arabic"/>
          <w:sz w:val="28"/>
          <w:szCs w:val="28"/>
        </w:rPr>
      </w:pPr>
      <w:r w:rsidRPr="00233347">
        <w:rPr>
          <w:rFonts w:ascii="Simplified Arabic" w:hAnsi="Simplified Arabic" w:cs="Simplified Arabic"/>
          <w:sz w:val="28"/>
          <w:szCs w:val="28"/>
          <w:rtl/>
        </w:rPr>
        <w:t>تعتمد الدراسة على المنهج الوصفي التحليلي لفهم وتحليل العلاقة بين التسويق عبر المؤثرين ومستويات الولاء للعلامة التجارية.</w:t>
      </w:r>
    </w:p>
    <w:p w:rsidR="00047742" w:rsidRDefault="00047742" w:rsidP="00047742">
      <w:pPr>
        <w:jc w:val="both"/>
        <w:rPr>
          <w:rFonts w:ascii="Simplified Arabic" w:hAnsi="Simplified Arabic" w:cs="Simplified Arabic"/>
          <w:sz w:val="28"/>
          <w:szCs w:val="28"/>
        </w:rPr>
      </w:pPr>
    </w:p>
    <w:p w:rsidR="00047742" w:rsidRDefault="00047742" w:rsidP="00047742">
      <w:pPr>
        <w:jc w:val="both"/>
        <w:rPr>
          <w:rFonts w:ascii="Simplified Arabic" w:hAnsi="Simplified Arabic" w:cs="Simplified Arabic"/>
          <w:sz w:val="28"/>
          <w:szCs w:val="28"/>
        </w:rPr>
      </w:pPr>
    </w:p>
    <w:p w:rsidR="00047742" w:rsidRPr="00233347" w:rsidRDefault="00047742" w:rsidP="00047742">
      <w:pPr>
        <w:jc w:val="both"/>
        <w:rPr>
          <w:rFonts w:ascii="Simplified Arabic" w:hAnsi="Simplified Arabic" w:cs="Simplified Arabic"/>
          <w:sz w:val="28"/>
          <w:szCs w:val="28"/>
          <w:rtl/>
        </w:rPr>
      </w:pPr>
    </w:p>
    <w:p w:rsidR="00047742" w:rsidRPr="00802333" w:rsidRDefault="00047742" w:rsidP="00047742">
      <w:pPr>
        <w:jc w:val="both"/>
        <w:rPr>
          <w:rFonts w:ascii="Simplified Arabic" w:hAnsi="Simplified Arabic" w:cs="Simplified Arabic"/>
          <w:sz w:val="28"/>
          <w:szCs w:val="28"/>
          <w:lang w:val="en-GB"/>
        </w:rPr>
      </w:pPr>
      <w:r w:rsidRPr="00233347">
        <w:rPr>
          <w:rFonts w:ascii="Simplified Arabic" w:hAnsi="Simplified Arabic" w:cs="Simplified Arabic"/>
          <w:sz w:val="28"/>
          <w:szCs w:val="28"/>
          <w:rtl/>
        </w:rPr>
        <w:lastRenderedPageBreak/>
        <w:t>أدوات البحث:</w:t>
      </w:r>
    </w:p>
    <w:p w:rsidR="00047742" w:rsidRPr="00233347" w:rsidRDefault="00047742" w:rsidP="00047742">
      <w:pPr>
        <w:pStyle w:val="a3"/>
        <w:numPr>
          <w:ilvl w:val="0"/>
          <w:numId w:val="2"/>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الاستبيانات: تُوزع على عينة من المستهلكين من مختلف الأعمار والفئات، بهدف قياس مدى تأثرهم بالمؤثرين وولائهم للعلامات التي يروجون لها.</w:t>
      </w:r>
    </w:p>
    <w:p w:rsidR="00047742" w:rsidRPr="00233347" w:rsidRDefault="00047742" w:rsidP="00047742">
      <w:pPr>
        <w:pStyle w:val="a3"/>
        <w:numPr>
          <w:ilvl w:val="0"/>
          <w:numId w:val="2"/>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المقابلات شبه المنظمة: تُجرى مع مديري التسويق وبعض المؤثرين لتحليل استراتيجيات الحملات وتأثيرها على سلوك المستهلك.</w:t>
      </w:r>
    </w:p>
    <w:p w:rsidR="00047742" w:rsidRPr="00233347" w:rsidRDefault="00047742" w:rsidP="00047742">
      <w:pPr>
        <w:pStyle w:val="a3"/>
        <w:numPr>
          <w:ilvl w:val="0"/>
          <w:numId w:val="2"/>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تحليل دراسات الحالة (</w:t>
      </w:r>
      <w:r w:rsidRPr="00233347">
        <w:rPr>
          <w:rFonts w:ascii="Simplified Arabic" w:hAnsi="Simplified Arabic" w:cs="Simplified Arabic"/>
          <w:sz w:val="28"/>
          <w:szCs w:val="28"/>
        </w:rPr>
        <w:t>Case Study Analysis</w:t>
      </w:r>
      <w:r w:rsidRPr="00233347">
        <w:rPr>
          <w:rFonts w:ascii="Simplified Arabic" w:hAnsi="Simplified Arabic" w:cs="Simplified Arabic"/>
          <w:sz w:val="28"/>
          <w:szCs w:val="28"/>
          <w:rtl/>
        </w:rPr>
        <w:t>): دراسة بعض الحملات التسويقية الواقعية لعلامات تجارية في السعودية استخدمت التسويق عبر المؤثرين.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طرق تحليل البيانات:</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 xml:space="preserve">تحليل كمي باستخدام برنامج </w:t>
      </w:r>
      <w:r w:rsidRPr="00233347">
        <w:rPr>
          <w:rFonts w:ascii="Simplified Arabic" w:hAnsi="Simplified Arabic" w:cs="Simplified Arabic"/>
          <w:sz w:val="28"/>
          <w:szCs w:val="28"/>
        </w:rPr>
        <w:t>SPSS</w:t>
      </w:r>
      <w:r w:rsidRPr="00233347">
        <w:rPr>
          <w:rFonts w:ascii="Simplified Arabic" w:hAnsi="Simplified Arabic" w:cs="Simplified Arabic"/>
          <w:sz w:val="28"/>
          <w:szCs w:val="28"/>
          <w:rtl/>
        </w:rPr>
        <w:t xml:space="preserve"> لإجراء الاختبارات الإحصائية واستخراج العلاقات بين المتغيرات (مثل مصداقية المؤثر وولاء المستهلك).</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تحليل نوعي لمحتوى المقابلات ودراسات الحالة لفهم الجوانب النفسية والاجتماعية المرتبطة بتأثير المؤثرين.</w:t>
      </w: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خامسًا: القيود البحثية (</w:t>
      </w:r>
      <w:r w:rsidRPr="00233347">
        <w:rPr>
          <w:rFonts w:ascii="Simplified Arabic" w:hAnsi="Simplified Arabic" w:cs="Simplified Arabic"/>
          <w:sz w:val="28"/>
          <w:szCs w:val="28"/>
        </w:rPr>
        <w:t>Research Limitations</w:t>
      </w:r>
      <w:r w:rsidRPr="00233347">
        <w:rPr>
          <w:rFonts w:ascii="Simplified Arabic" w:hAnsi="Simplified Arabic" w:cs="Simplified Arabic"/>
          <w:sz w:val="28"/>
          <w:szCs w:val="28"/>
          <w:rtl/>
        </w:rPr>
        <w:t>)</w:t>
      </w:r>
    </w:p>
    <w:p w:rsidR="00047742" w:rsidRPr="00233347" w:rsidRDefault="00047742" w:rsidP="00047742">
      <w:pPr>
        <w:pStyle w:val="a3"/>
        <w:numPr>
          <w:ilvl w:val="0"/>
          <w:numId w:val="1"/>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تفاوت مستويات الوعي لدى المستهلكين بخصوص طبيعة المحتوى التسويقي للمؤثرين، مما قد يؤثر على دقة إجابات الاستبيان.</w:t>
      </w:r>
    </w:p>
    <w:p w:rsidR="00047742" w:rsidRPr="00233347" w:rsidRDefault="00047742" w:rsidP="00047742">
      <w:pPr>
        <w:pStyle w:val="a3"/>
        <w:numPr>
          <w:ilvl w:val="0"/>
          <w:numId w:val="1"/>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صعوبة قياس الولاء الفعلي للعلامة التجارية بدقة، خاصةً إذا كان المستهلك يتفاعل مع أكثر من مؤثر أو أكثر من علامة.</w:t>
      </w:r>
    </w:p>
    <w:p w:rsidR="00047742" w:rsidRPr="00233347" w:rsidRDefault="00047742" w:rsidP="00047742">
      <w:pPr>
        <w:pStyle w:val="a3"/>
        <w:numPr>
          <w:ilvl w:val="0"/>
          <w:numId w:val="1"/>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الاعتماد الكبير على البيانات الذاتية (</w:t>
      </w:r>
      <w:r w:rsidRPr="00233347">
        <w:rPr>
          <w:rFonts w:ascii="Simplified Arabic" w:hAnsi="Simplified Arabic" w:cs="Simplified Arabic"/>
          <w:sz w:val="28"/>
          <w:szCs w:val="28"/>
        </w:rPr>
        <w:t>Self-reported Data</w:t>
      </w:r>
      <w:r w:rsidRPr="00233347">
        <w:rPr>
          <w:rFonts w:ascii="Simplified Arabic" w:hAnsi="Simplified Arabic" w:cs="Simplified Arabic"/>
          <w:sz w:val="28"/>
          <w:szCs w:val="28"/>
          <w:rtl/>
        </w:rPr>
        <w:t>) في الاستبيانات، والتي قد تتأثر بالتحيز الشخصي للمشاركين.</w:t>
      </w:r>
    </w:p>
    <w:p w:rsidR="00047742" w:rsidRPr="00233347" w:rsidRDefault="00047742" w:rsidP="00047742">
      <w:pPr>
        <w:pStyle w:val="a3"/>
        <w:numPr>
          <w:ilvl w:val="0"/>
          <w:numId w:val="1"/>
        </w:numPr>
        <w:spacing w:line="240" w:lineRule="auto"/>
        <w:ind w:firstLine="0"/>
        <w:jc w:val="both"/>
        <w:rPr>
          <w:rFonts w:ascii="Simplified Arabic" w:hAnsi="Simplified Arabic" w:cs="Simplified Arabic"/>
          <w:sz w:val="28"/>
          <w:szCs w:val="28"/>
          <w:rtl/>
        </w:rPr>
      </w:pPr>
      <w:r w:rsidRPr="00233347">
        <w:rPr>
          <w:rFonts w:ascii="Simplified Arabic" w:hAnsi="Simplified Arabic" w:cs="Simplified Arabic"/>
          <w:sz w:val="28"/>
          <w:szCs w:val="28"/>
          <w:rtl/>
        </w:rPr>
        <w:t>تغيرات منصات التواصل الاجتماعي وسياساتها المستمرة، والتي قد تؤثر على مدى وصول المؤثرين وتأثيرهم.</w:t>
      </w:r>
    </w:p>
    <w:p w:rsidR="00047742" w:rsidRPr="00233347" w:rsidRDefault="00047742" w:rsidP="00047742">
      <w:pPr>
        <w:pStyle w:val="a3"/>
        <w:numPr>
          <w:ilvl w:val="0"/>
          <w:numId w:val="1"/>
        </w:numPr>
        <w:spacing w:line="240" w:lineRule="auto"/>
        <w:ind w:firstLine="0"/>
        <w:jc w:val="both"/>
        <w:rPr>
          <w:rFonts w:ascii="Simplified Arabic" w:hAnsi="Simplified Arabic" w:cs="Simplified Arabic"/>
          <w:sz w:val="28"/>
          <w:szCs w:val="28"/>
        </w:rPr>
      </w:pPr>
      <w:r w:rsidRPr="00233347">
        <w:rPr>
          <w:rFonts w:ascii="Simplified Arabic" w:hAnsi="Simplified Arabic" w:cs="Simplified Arabic"/>
          <w:sz w:val="28"/>
          <w:szCs w:val="28"/>
          <w:rtl/>
        </w:rPr>
        <w:t>صعوبة الحصول على بيانات رسمية من بعض العلامات التجارية حول نتائج حملاتها التسويقية عبر المؤثرين بسبب السرية التجارية.</w:t>
      </w:r>
    </w:p>
    <w:p w:rsidR="00047742" w:rsidRPr="00233347" w:rsidRDefault="00047742" w:rsidP="00047742">
      <w:pPr>
        <w:pStyle w:val="a3"/>
        <w:spacing w:line="240" w:lineRule="auto"/>
        <w:jc w:val="both"/>
        <w:rPr>
          <w:rFonts w:ascii="Simplified Arabic" w:hAnsi="Simplified Arabic" w:cs="Simplified Arabic"/>
          <w:sz w:val="28"/>
          <w:szCs w:val="28"/>
          <w:rtl/>
        </w:rPr>
      </w:pPr>
    </w:p>
    <w:p w:rsidR="00047742" w:rsidRPr="00233347" w:rsidRDefault="00047742" w:rsidP="00047742">
      <w:pPr>
        <w:jc w:val="both"/>
        <w:rPr>
          <w:rFonts w:ascii="Simplified Arabic" w:hAnsi="Simplified Arabic" w:cs="Simplified Arabic"/>
          <w:sz w:val="28"/>
          <w:szCs w:val="28"/>
          <w:rtl/>
        </w:rPr>
      </w:pPr>
      <w:r w:rsidRPr="00233347">
        <w:rPr>
          <w:rFonts w:ascii="Simplified Arabic" w:hAnsi="Simplified Arabic" w:cs="Simplified Arabic"/>
          <w:sz w:val="28"/>
          <w:szCs w:val="28"/>
          <w:rtl/>
        </w:rPr>
        <w:t>تساعد هذه الحدود في تحديد نطاق الدراسة بدقة وضمان تركيزها على العوامل الأكثر تأثيرًا وارتباطًا بموضوع البحث، مما يتيح فهماً أعمق لـ دور التسويق عبر المؤثرين في تشكيل ولاء المستهلك السعودي للعلامة التجارية في ضوء التغيرات الرقمية والاجتماعية الحديثة داخل المملكة.</w:t>
      </w:r>
    </w:p>
    <w:p w:rsidR="00047742" w:rsidRPr="00233347" w:rsidRDefault="00047742" w:rsidP="00047742">
      <w:pPr>
        <w:rPr>
          <w:rFonts w:ascii="Simplified Arabic" w:hAnsi="Simplified Arabic" w:cs="Simplified Arabic"/>
          <w:sz w:val="28"/>
          <w:szCs w:val="28"/>
          <w:rtl/>
        </w:rPr>
      </w:pPr>
    </w:p>
    <w:p w:rsidR="00047742" w:rsidRDefault="00047742" w:rsidP="00047742">
      <w:pPr>
        <w:rPr>
          <w:rFonts w:cs="Sakkal Majalla"/>
          <w:sz w:val="28"/>
          <w:szCs w:val="28"/>
          <w:rtl/>
        </w:rPr>
      </w:pPr>
    </w:p>
    <w:p w:rsidR="00047742" w:rsidRPr="00146B88" w:rsidRDefault="00047742" w:rsidP="00047742">
      <w:pPr>
        <w:rPr>
          <w:rFonts w:cs="Sakkal Majalla"/>
          <w:sz w:val="28"/>
          <w:szCs w:val="28"/>
        </w:rPr>
      </w:pPr>
    </w:p>
    <w:p w:rsidR="00047742" w:rsidRDefault="00047742" w:rsidP="00047742">
      <w:pPr>
        <w:rPr>
          <w:rFonts w:cs="Sakkal Majalla"/>
          <w:sz w:val="28"/>
          <w:szCs w:val="28"/>
          <w:rtl/>
        </w:rPr>
      </w:pPr>
    </w:p>
    <w:p w:rsidR="00047742" w:rsidRPr="00802333" w:rsidRDefault="00047742" w:rsidP="00047742">
      <w:pPr>
        <w:bidi w:val="0"/>
        <w:jc w:val="center"/>
        <w:rPr>
          <w:rFonts w:ascii="Simplified Arabic" w:hAnsi="Simplified Arabic" w:cs="Simplified Arabic"/>
          <w:b/>
          <w:bCs/>
          <w:sz w:val="36"/>
          <w:szCs w:val="36"/>
          <w:rtl/>
        </w:rPr>
      </w:pPr>
      <w:r w:rsidRPr="00802333">
        <w:rPr>
          <w:rFonts w:ascii="Simplified Arabic" w:hAnsi="Simplified Arabic" w:cs="Simplified Arabic"/>
          <w:b/>
          <w:bCs/>
          <w:sz w:val="36"/>
          <w:szCs w:val="36"/>
          <w:rtl/>
        </w:rPr>
        <w:t xml:space="preserve">الفصل </w:t>
      </w:r>
      <w:proofErr w:type="gramStart"/>
      <w:r w:rsidRPr="00802333">
        <w:rPr>
          <w:rFonts w:ascii="Simplified Arabic" w:hAnsi="Simplified Arabic" w:cs="Simplified Arabic"/>
          <w:b/>
          <w:bCs/>
          <w:sz w:val="36"/>
          <w:szCs w:val="36"/>
          <w:rtl/>
        </w:rPr>
        <w:t>الثاني :</w:t>
      </w:r>
      <w:proofErr w:type="gramEnd"/>
      <w:r w:rsidRPr="00802333">
        <w:rPr>
          <w:rFonts w:ascii="Simplified Arabic" w:hAnsi="Simplified Arabic" w:cs="Simplified Arabic"/>
          <w:b/>
          <w:bCs/>
          <w:sz w:val="36"/>
          <w:szCs w:val="36"/>
          <w:rtl/>
        </w:rPr>
        <w:t xml:space="preserve"> الإطار النظري</w:t>
      </w:r>
    </w:p>
    <w:p w:rsidR="00047742" w:rsidRPr="00802333" w:rsidRDefault="00047742" w:rsidP="00047742">
      <w:pPr>
        <w:spacing w:line="276" w:lineRule="auto"/>
        <w:jc w:val="center"/>
        <w:rPr>
          <w:rFonts w:ascii="Simplified Arabic" w:hAnsi="Simplified Arabic" w:cs="Simplified Arabic"/>
          <w:b/>
          <w:bCs/>
          <w:sz w:val="28"/>
          <w:szCs w:val="28"/>
          <w:rtl/>
        </w:rPr>
      </w:pPr>
      <w:r w:rsidRPr="00802333">
        <w:rPr>
          <w:rFonts w:ascii="Simplified Arabic" w:hAnsi="Simplified Arabic" w:cs="Simplified Arabic"/>
          <w:b/>
          <w:bCs/>
          <w:sz w:val="28"/>
          <w:szCs w:val="28"/>
          <w:rtl/>
        </w:rPr>
        <w:t>المبحث الأول: التسويق عبر المؤثرين (</w:t>
      </w:r>
      <w:r w:rsidRPr="00802333">
        <w:rPr>
          <w:rFonts w:ascii="Simplified Arabic" w:hAnsi="Simplified Arabic" w:cs="Simplified Arabic"/>
          <w:b/>
          <w:bCs/>
          <w:sz w:val="28"/>
          <w:szCs w:val="28"/>
        </w:rPr>
        <w:t>Influencer Marketing</w:t>
      </w:r>
      <w:r w:rsidRPr="00802333">
        <w:rPr>
          <w:rFonts w:ascii="Simplified Arabic" w:hAnsi="Simplified Arabic" w:cs="Simplified Arabic"/>
          <w:b/>
          <w:bCs/>
          <w:sz w:val="28"/>
          <w:szCs w:val="28"/>
          <w:rtl/>
        </w:rPr>
        <w:t>)</w:t>
      </w:r>
    </w:p>
    <w:p w:rsidR="00047742" w:rsidRPr="00802333" w:rsidRDefault="00047742" w:rsidP="00047742">
      <w:pPr>
        <w:spacing w:line="276" w:lineRule="auto"/>
        <w:jc w:val="center"/>
        <w:rPr>
          <w:rFonts w:ascii="Simplified Arabic" w:hAnsi="Simplified Arabic" w:cs="Simplified Arabic"/>
          <w:b/>
          <w:bCs/>
          <w:sz w:val="28"/>
          <w:szCs w:val="28"/>
          <w:rtl/>
        </w:rPr>
      </w:pPr>
    </w:p>
    <w:p w:rsidR="00047742" w:rsidRPr="00802333" w:rsidRDefault="00047742" w:rsidP="00047742">
      <w:pPr>
        <w:spacing w:line="276" w:lineRule="auto"/>
        <w:rPr>
          <w:rFonts w:ascii="Simplified Arabic" w:hAnsi="Simplified Arabic" w:cs="Simplified Arabic"/>
          <w:b/>
          <w:bCs/>
          <w:sz w:val="28"/>
          <w:szCs w:val="28"/>
          <w:rtl/>
        </w:rPr>
      </w:pPr>
      <w:r w:rsidRPr="00802333">
        <w:rPr>
          <w:rFonts w:ascii="Simplified Arabic" w:hAnsi="Simplified Arabic" w:cs="Simplified Arabic"/>
          <w:b/>
          <w:bCs/>
          <w:sz w:val="28"/>
          <w:szCs w:val="28"/>
          <w:rtl/>
        </w:rPr>
        <w:t>1.1.2 تمهيد</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يُعد التسويق عبر المؤثرين (</w:t>
      </w:r>
      <w:r w:rsidRPr="00DC0EF3">
        <w:rPr>
          <w:rFonts w:ascii="Simplified Arabic" w:hAnsi="Simplified Arabic" w:cs="Simplified Arabic"/>
          <w:sz w:val="28"/>
          <w:szCs w:val="28"/>
        </w:rPr>
        <w:t>Influencer Marketing</w:t>
      </w:r>
      <w:r w:rsidRPr="00DC0EF3">
        <w:rPr>
          <w:rFonts w:ascii="Simplified Arabic" w:hAnsi="Simplified Arabic" w:cs="Simplified Arabic"/>
          <w:sz w:val="28"/>
          <w:szCs w:val="28"/>
          <w:rtl/>
        </w:rPr>
        <w:t>) من أبرز الاستراتيجيات التسويقية الحديثة التي أحدثت تحولًا جوهريًا في أساليب تواصل العلامات التجارية مع جمهورها المستهدف، خاصة في ظل الانتشار الواسع لمنصات التواصل الاجتماعي واعتماد المستهلكين عليها كمصدر رئيسي للمعلومات واتخاذ القرارات الشرائية. ويشير مفهوم التسويق عبر المؤثرين إلى توظيف أفراد يمتلكون قاعدة جماهيرية واسعة أو متخصصة على المنصات الرقمية للترويج للمنتجات أو الخدمات، مستفيدين من مصداقيتهم وتأثيرهم في تشكيل اتجاهات وسلوكيات المتابعين. ويُعد هذا المفهوم امتدادًا لتطورات الإعلام الرقمي، والتسويق بالمحتوى، والاتصال التفاعلي، حيث يدمج بين الرسائل التسويقية والعلاقات الاجتماعية في بيئة رقمية تفاعلية. (</w:t>
      </w:r>
      <w:r w:rsidRPr="00DC0EF3">
        <w:rPr>
          <w:rFonts w:ascii="Simplified Arabic" w:hAnsi="Simplified Arabic" w:cs="Simplified Arabic"/>
          <w:sz w:val="28"/>
          <w:szCs w:val="28"/>
        </w:rPr>
        <w:t>Alharbi, 2023</w:t>
      </w:r>
      <w:r w:rsidRPr="00DC0EF3">
        <w:rPr>
          <w:rFonts w:ascii="Simplified Arabic" w:hAnsi="Simplified Arabic" w:cs="Simplified Arabic"/>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يقوم التسويق عبر المؤثرين على بناء شراكات استراتيجية بين العلامات التجارية والمؤثرين، بحيث يتم تقديم الرسائل التسويقية بصورة غير تقليدية تعتمد على السرد الشخصي والتجربة الواقعية، مما يعزز من تقبل الجمهور لها مقارنة بالإعلانات التقليدية. وتعتمد فعالية هذا النوع من التسويق على عدة عوامل، من أبرزها مصداقية المؤثر، وجاذبيته، وخبرته في المجال، ودرجة التوافق بين شخصيته وهوية العلامة التجارية. كما تُسهم أدوات التحليل الرقمي في قياس معدلات التفاعل، والوصول، والتحويل، مما يمكّن الشركات من تقييم العائد على الاستثمار وتحسين استراتيجياتها التسويقية باستمرار. (</w:t>
      </w:r>
      <w:proofErr w:type="spellStart"/>
      <w:r w:rsidRPr="00DC0EF3">
        <w:rPr>
          <w:rFonts w:ascii="Simplified Arabic" w:hAnsi="Simplified Arabic" w:cs="Simplified Arabic"/>
          <w:sz w:val="28"/>
          <w:szCs w:val="28"/>
        </w:rPr>
        <w:t>Alqahtani</w:t>
      </w:r>
      <w:proofErr w:type="spellEnd"/>
      <w:r w:rsidRPr="00DC0EF3">
        <w:rPr>
          <w:rFonts w:ascii="Simplified Arabic" w:hAnsi="Simplified Arabic" w:cs="Simplified Arabic"/>
          <w:sz w:val="28"/>
          <w:szCs w:val="28"/>
        </w:rPr>
        <w:t>, 2024</w:t>
      </w:r>
      <w:r w:rsidRPr="00DC0EF3">
        <w:rPr>
          <w:rFonts w:ascii="Simplified Arabic" w:hAnsi="Simplified Arabic" w:cs="Simplified Arabic"/>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 xml:space="preserve">في السياق السعودي، شهدت السنوات الأخيرة نموًا ملحوظًا في استخدام منصات مثل </w:t>
      </w:r>
      <w:r w:rsidRPr="00DC0EF3">
        <w:rPr>
          <w:rFonts w:ascii="Simplified Arabic" w:hAnsi="Simplified Arabic" w:cs="Simplified Arabic"/>
          <w:sz w:val="28"/>
          <w:szCs w:val="28"/>
        </w:rPr>
        <w:t>Instagram</w:t>
      </w:r>
      <w:r w:rsidRPr="00DC0EF3">
        <w:rPr>
          <w:rFonts w:ascii="Simplified Arabic" w:hAnsi="Simplified Arabic" w:cs="Simplified Arabic"/>
          <w:sz w:val="28"/>
          <w:szCs w:val="28"/>
          <w:rtl/>
        </w:rPr>
        <w:t xml:space="preserve"> و</w:t>
      </w:r>
      <w:r w:rsidRPr="00DC0EF3">
        <w:rPr>
          <w:rFonts w:ascii="Simplified Arabic" w:hAnsi="Simplified Arabic" w:cs="Simplified Arabic"/>
          <w:sz w:val="28"/>
          <w:szCs w:val="28"/>
        </w:rPr>
        <w:t>Snapchat</w:t>
      </w:r>
      <w:r w:rsidRPr="00DC0EF3">
        <w:rPr>
          <w:rFonts w:ascii="Simplified Arabic" w:hAnsi="Simplified Arabic" w:cs="Simplified Arabic"/>
          <w:sz w:val="28"/>
          <w:szCs w:val="28"/>
          <w:rtl/>
        </w:rPr>
        <w:t xml:space="preserve"> و</w:t>
      </w:r>
      <w:r w:rsidRPr="00DC0EF3">
        <w:rPr>
          <w:rFonts w:ascii="Simplified Arabic" w:hAnsi="Simplified Arabic" w:cs="Simplified Arabic"/>
          <w:sz w:val="28"/>
          <w:szCs w:val="28"/>
        </w:rPr>
        <w:t>TikTok</w:t>
      </w:r>
      <w:r w:rsidRPr="00DC0EF3">
        <w:rPr>
          <w:rFonts w:ascii="Simplified Arabic" w:hAnsi="Simplified Arabic" w:cs="Simplified Arabic"/>
          <w:sz w:val="28"/>
          <w:szCs w:val="28"/>
          <w:rtl/>
        </w:rPr>
        <w:t xml:space="preserve">، مما أسهم في بروز عدد كبير من المؤثرين في مجالات متنوعة كالأزياء، والجمال، والسفر، والتقنية، ونمط الحياة. وقد أدى ذلك إلى تحول في سلوك المستهلك السعودي، حيث بات يعتمد بدرجة كبيرة على توصيات المؤثرين عند تقييم المنتجات </w:t>
      </w:r>
      <w:r w:rsidRPr="00DC0EF3">
        <w:rPr>
          <w:rFonts w:ascii="Simplified Arabic" w:hAnsi="Simplified Arabic" w:cs="Simplified Arabic"/>
          <w:sz w:val="28"/>
          <w:szCs w:val="28"/>
          <w:rtl/>
        </w:rPr>
        <w:lastRenderedPageBreak/>
        <w:t>واتخاذ قرارات الشراء. ويعكس هذا التحول أهمية دراسة الأثر طويل المدى للتسويق عبر المؤثرين، ليس فقط في تعزيز الوعي أو زيادة المبيعات، بل في بناء علاقات مستدامة قائمة على الثقة والانتماء للعلامة التجارية. (</w:t>
      </w:r>
      <w:r w:rsidRPr="00DC0EF3">
        <w:rPr>
          <w:rFonts w:ascii="Simplified Arabic" w:hAnsi="Simplified Arabic" w:cs="Simplified Arabic"/>
          <w:sz w:val="28"/>
          <w:szCs w:val="28"/>
        </w:rPr>
        <w:t>Alotaibi, 2022</w:t>
      </w:r>
      <w:r w:rsidRPr="00DC0EF3">
        <w:rPr>
          <w:rFonts w:ascii="Simplified Arabic" w:hAnsi="Simplified Arabic" w:cs="Simplified Arabic"/>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ويُعد ولاء المستهلك للعلامة التجارية من المفاهيم المحورية في الفكر التسويقي المعاصر، إذ يشير إلى التزام المستهلك المتكرر بشراء العلامة نفسها وتفضيلها على المنافسين، إضافة إلى تكوين اتجاهات إيجابية ودعمها شفهيًا عبر التوصية بها للآخرين. ويتكون الولاء من بعدين رئيسيين: الولاء السلوكي الذي يتمثل في تكرار الشراء، والولاء الاتجاهي الذي يعكس الارتباط العاطفي والثقة والرضا تجاه العلامة. ومن هذا المنطلق، يمكن أن يسهم التسويق عبر المؤثرين في تعزيز هذه الأبعاد من خلال بناء صورة ذهنية إيجابية وترسيخ علاقة عاطفية بين المستهلك والعلامة التجارية عبر وسيط يتمتع بالقبول والتأثير الاجتماعي. (</w:t>
      </w:r>
      <w:r w:rsidRPr="00DC0EF3">
        <w:rPr>
          <w:rFonts w:ascii="Simplified Arabic" w:hAnsi="Simplified Arabic" w:cs="Simplified Arabic"/>
          <w:sz w:val="28"/>
          <w:szCs w:val="28"/>
        </w:rPr>
        <w:t>Hassan, 2021</w:t>
      </w:r>
      <w:r w:rsidRPr="00DC0EF3">
        <w:rPr>
          <w:rFonts w:ascii="Simplified Arabic" w:hAnsi="Simplified Arabic" w:cs="Simplified Arabic"/>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وتكمن أهمية دراسة أثر استخدام التسويق عبر المؤثرين على بناء ولاء المستهلك للعلامات التجارية في المملكة العربية السعودية في خصوصية البيئة الثقافية والاجتماعية للسوق السعودي، الذي يتميز بارتفاع معدلات استخدام وسائل التواصل الاجتماعي، وقوة تأثير العلاقات الاجتماعية في تشكيل القرارات الشرائية. كما أن التحولات الرقمية المتسارعة ضمن رؤية المملكة 2030 عززت من دور الاقتصاد الرقمي والتجارة الإلكترونية، مما يجعل من الضروري تحليل مدى إسهام هذه الاستراتيجية التسويقية في تحقيق ميزة تنافسية مستدامة للعلامات التجارية المحلية والعالمية داخل السوق السعودي. (</w:t>
      </w:r>
      <w:r w:rsidRPr="00DC0EF3">
        <w:rPr>
          <w:rFonts w:ascii="Simplified Arabic" w:hAnsi="Simplified Arabic" w:cs="Simplified Arabic"/>
          <w:sz w:val="28"/>
          <w:szCs w:val="28"/>
        </w:rPr>
        <w:t>Almutairi, 2023</w:t>
      </w:r>
      <w:r w:rsidRPr="00DC0EF3">
        <w:rPr>
          <w:rFonts w:ascii="Simplified Arabic" w:hAnsi="Simplified Arabic" w:cs="Simplified Arabic"/>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وبناءً على ما سبق، يهدف هذا المبحث إلى تأصيل الإطار النظري للتسويق عبر المؤثرين، وبيان أبعاده ومحدداته، وتحليل علاقته ببناء ولاء المستهلك للعلامات التجارية في السياق السعودي، تمهيدًا لتوظيف هذا الإطار في الدراسة التطبيقية وقياس أثره بصورة علمية ومنهجية.</w:t>
      </w:r>
    </w:p>
    <w:p w:rsidR="00047742" w:rsidRPr="00DC0EF3" w:rsidRDefault="00047742" w:rsidP="00047742">
      <w:pPr>
        <w:spacing w:line="276" w:lineRule="auto"/>
        <w:rPr>
          <w:rFonts w:ascii="Simplified Arabic" w:hAnsi="Simplified Arabic" w:cs="Simplified Arabic"/>
          <w:sz w:val="28"/>
          <w:szCs w:val="28"/>
          <w:rtl/>
        </w:rPr>
      </w:pPr>
    </w:p>
    <w:p w:rsidR="00047742" w:rsidRDefault="00047742" w:rsidP="00047742">
      <w:pPr>
        <w:spacing w:line="276" w:lineRule="auto"/>
        <w:rPr>
          <w:rFonts w:ascii="Simplified Arabic" w:hAnsi="Simplified Arabic" w:cs="Simplified Arabic"/>
          <w:sz w:val="28"/>
          <w:szCs w:val="28"/>
        </w:rPr>
      </w:pPr>
    </w:p>
    <w:p w:rsidR="00047742" w:rsidRDefault="00047742" w:rsidP="00047742">
      <w:pPr>
        <w:spacing w:line="276" w:lineRule="auto"/>
        <w:rPr>
          <w:rFonts w:ascii="Simplified Arabic" w:hAnsi="Simplified Arabic" w:cs="Simplified Arabic"/>
          <w:sz w:val="28"/>
          <w:szCs w:val="28"/>
        </w:rPr>
      </w:pPr>
    </w:p>
    <w:p w:rsidR="00047742" w:rsidRPr="00DC0EF3" w:rsidRDefault="00047742" w:rsidP="00047742">
      <w:pPr>
        <w:spacing w:line="276" w:lineRule="auto"/>
        <w:rPr>
          <w:rFonts w:ascii="Simplified Arabic" w:hAnsi="Simplified Arabic" w:cs="Simplified Arabic"/>
          <w:sz w:val="28"/>
          <w:szCs w:val="28"/>
          <w:rtl/>
        </w:rPr>
      </w:pPr>
    </w:p>
    <w:p w:rsidR="00047742" w:rsidRPr="00745D35" w:rsidRDefault="00047742" w:rsidP="00047742">
      <w:pPr>
        <w:spacing w:line="276" w:lineRule="auto"/>
        <w:rPr>
          <w:rFonts w:ascii="Simplified Arabic" w:hAnsi="Simplified Arabic" w:cs="Simplified Arabic"/>
          <w:b/>
          <w:bCs/>
          <w:sz w:val="28"/>
          <w:szCs w:val="28"/>
          <w:rtl/>
        </w:rPr>
      </w:pPr>
      <w:r w:rsidRPr="00745D35">
        <w:rPr>
          <w:rFonts w:ascii="Simplified Arabic" w:hAnsi="Simplified Arabic" w:cs="Simplified Arabic"/>
          <w:b/>
          <w:bCs/>
          <w:sz w:val="28"/>
          <w:szCs w:val="28"/>
          <w:rtl/>
        </w:rPr>
        <w:t>٢،١،٢ تعريف التسويق عبر المؤثرين (</w:t>
      </w:r>
      <w:r w:rsidRPr="00745D35">
        <w:rPr>
          <w:rFonts w:ascii="Simplified Arabic" w:hAnsi="Simplified Arabic" w:cs="Simplified Arabic"/>
          <w:b/>
          <w:bCs/>
          <w:sz w:val="28"/>
          <w:szCs w:val="28"/>
        </w:rPr>
        <w:t>Influencer Marketing</w:t>
      </w:r>
      <w:r w:rsidRPr="00745D35">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lastRenderedPageBreak/>
        <w:t>يُعرَّف مفهوم "التسويق عبر المؤثرين" (</w:t>
      </w:r>
      <w:r w:rsidRPr="00DC0EF3">
        <w:rPr>
          <w:rFonts w:ascii="Simplified Arabic" w:hAnsi="Simplified Arabic" w:cs="Simplified Arabic"/>
          <w:sz w:val="28"/>
          <w:szCs w:val="28"/>
        </w:rPr>
        <w:t>Influencer Marketing</w:t>
      </w:r>
      <w:r w:rsidRPr="00DC0EF3">
        <w:rPr>
          <w:rFonts w:ascii="Simplified Arabic" w:hAnsi="Simplified Arabic" w:cs="Simplified Arabic"/>
          <w:sz w:val="28"/>
          <w:szCs w:val="28"/>
          <w:rtl/>
        </w:rPr>
        <w:t>) بأنه أحد أشكال التسويق الرقمي الذي يعتمد على توظيف أفراد يتمتعون بقاعدة جماهيرية واسعة وتأثير ملحوظ عبر منصات التواصل الاجتماعي للترويج للعلامات التجارية ومنتجاتها أو خدماتها، من خلال محتوى تفاعلي ينسجم مع اهتمامات متابعيهم وقيمهم. ويستند هذا النوع من التسويق إلى مبدأ التأثير الاجتماعي، حيث يُنظر إلى المؤثر باعتباره مصدرًا موثوقًا للمعلومات والتوصيات، مما يمنحه قدرة عالية على تشكيل اتجاهات المستهلكين وسلوكهم الشرائي. ولا يقتصر دور المؤثر على عرض المنتج فحسب، بل يتعداه إلى بناء قصة تسويقية متكاملة تعكس هوية العلامة التجارية وتعزز صورتها الذهنية لدى الجمهور المستهدف.</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ويُعد التسويق عبر المؤثرين تحولًا نوعيًا في استراتيجيات الاتصال التسويقي، إذ انتقل التركيز من الرسائل الإعلانية التقليدية أحادية الاتجاه إلى تواصل تفاعلي قائم على الثقة والمصداقية والعلاقة الشخصية بين المؤثر وجمهوره. فالعلاقة هنا ليست مجرد علاقة إعلان بمتلقٍ، بل علاقة اجتماعية رقمية تتسم بالتفاعل المستمر، والتعليقات، والمشاركة، وإبداء الرأي، ما يعزز من قوة الرسالة التسويقية وانتشارها. ويعتمد نجاح هذا النوع من التسويق على مدى توافق شخصية المؤثر وصورته الذهنية مع قيم العلامة التجارية، إضافة إلى درجة اندماج المتابعين مع المحتوى المنشور.</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وعلى المستوى المفاهيمي، يُنظر إلى التسويق عبر المؤثرين بوصفه أداة استراتيجية ضمن منظومة التسويق الرقمي المتكاملة، حيث يجمع بين عناصر الاتصال، وبناء العلامة التجارية، وإدارة العلاقات مع العملاء. ويمكن تطبيقه عبر مستويات متعددة من المؤثرين، بدءًا من المؤثرين الكبار ذوي الملايين من المتابعين، وصولًا إلى المؤثرين الصغار (</w:t>
      </w:r>
      <w:r w:rsidRPr="00DC0EF3">
        <w:rPr>
          <w:rFonts w:ascii="Simplified Arabic" w:hAnsi="Simplified Arabic" w:cs="Simplified Arabic"/>
          <w:sz w:val="28"/>
          <w:szCs w:val="28"/>
        </w:rPr>
        <w:t>Micro-Influencers</w:t>
      </w:r>
      <w:r w:rsidRPr="00DC0EF3">
        <w:rPr>
          <w:rFonts w:ascii="Simplified Arabic" w:hAnsi="Simplified Arabic" w:cs="Simplified Arabic"/>
          <w:sz w:val="28"/>
          <w:szCs w:val="28"/>
          <w:rtl/>
        </w:rPr>
        <w:t>) الذين يتميزون بعلاقات أكثر قربًا وتفاعلًا مع جمهورهم. وفي سياق المملكة العربية السعودية، يكتسب هذا النمط التسويقي أهمية متزايدة في ظل الانتشار الواسع لاستخدام منصات التواصل الاجتماعي وارتفاع معدلات التفاعل الرقمي بين مختلف الفئات العمرية، مما يجعله أداة فعالة في التأثير على قرارات الشراء وبناء ولاء المستهلك للعلامات التجارية.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 xml:space="preserve">وفي ضوء ذلك، فإن التسويق عبر المؤثرين لا يمكن اعتباره مجرد وسيلة ترويجية آنية، بل هو إطار تواصلي واستراتيجي يسهم في بناء علاقات طويلة الأمد بين العلامة التجارية والمستهلك، </w:t>
      </w:r>
      <w:r w:rsidRPr="00DC0EF3">
        <w:rPr>
          <w:rFonts w:ascii="Simplified Arabic" w:hAnsi="Simplified Arabic" w:cs="Simplified Arabic"/>
          <w:sz w:val="28"/>
          <w:szCs w:val="28"/>
          <w:rtl/>
        </w:rPr>
        <w:lastRenderedPageBreak/>
        <w:t>ويعزز من الثقة والارتباط العاطفي، الأمر الذي يُعد أساسًا جوهريًا في تكوين ولاء المستهلك، خاصة في بيئة تنافسية متسارعة كالبيئة السوقية في المملكة العربية السعودية.</w:t>
      </w:r>
    </w:p>
    <w:p w:rsidR="00047742" w:rsidRPr="00DC0EF3" w:rsidRDefault="00047742" w:rsidP="00047742">
      <w:pPr>
        <w:spacing w:line="276" w:lineRule="auto"/>
        <w:rPr>
          <w:rFonts w:ascii="Simplified Arabic" w:hAnsi="Simplified Arabic" w:cs="Simplified Arabic"/>
          <w:sz w:val="28"/>
          <w:szCs w:val="28"/>
          <w:rtl/>
        </w:rPr>
      </w:pPr>
    </w:p>
    <w:p w:rsidR="00047742" w:rsidRPr="00745D35" w:rsidRDefault="00047742" w:rsidP="00047742">
      <w:pPr>
        <w:spacing w:line="276" w:lineRule="auto"/>
        <w:rPr>
          <w:rFonts w:ascii="Simplified Arabic" w:hAnsi="Simplified Arabic" w:cs="Simplified Arabic"/>
          <w:b/>
          <w:bCs/>
          <w:sz w:val="28"/>
          <w:szCs w:val="28"/>
          <w:rtl/>
        </w:rPr>
      </w:pPr>
      <w:r w:rsidRPr="00745D35">
        <w:rPr>
          <w:rFonts w:ascii="Simplified Arabic" w:hAnsi="Simplified Arabic" w:cs="Simplified Arabic"/>
          <w:b/>
          <w:bCs/>
          <w:sz w:val="28"/>
          <w:szCs w:val="28"/>
          <w:rtl/>
        </w:rPr>
        <w:t>3.1.2 خصائص التسويق عبر المؤثرين (</w:t>
      </w:r>
      <w:r w:rsidRPr="00745D35">
        <w:rPr>
          <w:rFonts w:ascii="Simplified Arabic" w:hAnsi="Simplified Arabic" w:cs="Simplified Arabic"/>
          <w:b/>
          <w:bCs/>
          <w:sz w:val="28"/>
          <w:szCs w:val="28"/>
        </w:rPr>
        <w:t>Influencer Marketing</w:t>
      </w:r>
      <w:r w:rsidRPr="00745D35">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يتميز التسويق عبر المؤثرين بجملة من الخصائص الاتصالية والسلوكية التي تجعله من أكثر أدوات التسويق الرقمي تأثيرًا في تشكيل اتجاهات المستهلكين وبناء ولائهم للعلامات التجارية، لا سيما في الأسواق الرقمية النشطة مثل السوق السعودي. وتُعد هذه الخصائص عوامل رئيسية في تفسير فاعلية هذا الأسلوب التسويقي مقارنة بالأساليب التقليدية.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أولى هذه الخصائص تتمثل في عنصر المصداقية والثقة. فالمؤثر غالبًا ما يُنظر إليه باعتباره شخصية قريبة من الجمهور، تشاركهم اهتماماتهم وتجاربهم اليومية، مما يجعل توصياته أكثر قبولًا وتأثيرًا من الإعلانات الرسمية المباشرة. وتنبع هذه المصداقية من التفاعل المستمر بين المؤثر ومتابعيه، ومن الطابع الشخصي والعفوي للمحتوى الذي يقدمه، وهو ما يعزز من احتمالية استجابة الجمهور للرسائل التسويقية وتبنيهم للعلامة التجارية.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الخصائص الجوهرية أيضًا الطابع التفاعلي للمحتوى. فالتسويق عبر المؤثرين يعتمد على منصات رقمية تتيح التعليق والمشاركة والإعجاب وإعادة النشر، ما يحول العملية التسويقية إلى حوار مستمر بين العلامة التجارية والمستهلك. ويسهم هذا التفاعل في تعزيز الارتباط العاطفي بالعلامة التجارية، حيث يشعر المستهلك بأنه جزء من مجتمع رقمي يتشارك الاهتمامات والقيم ذاتها، وهو ما يُعد أساسًا مهمًا في بناء الولاء طويل الأمد.</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كما يتميز هذا النوع من التسويق بقدرته على الاستهداف الدقيق والتخصيص. إذ يمكن للعلامات التجارية اختيار المؤثرين الذين تتطابق جماهيرهم مع الشريحة السوقية المستهدفة من حيث العمر، والاهتمامات، والموقع الجغرافي، وأنماط الاستهلاك. ويؤدي هذا التخصيص إلى رفع كفاءة الحملات التسويقية وزيادة عائد الاستثمار، نظرًا لوصول الرسائل إلى جمهور أكثر قابلية للتأثر والاستجابة.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 xml:space="preserve">ومن الخصائص المهمة كذلك قابلية القياس والتحليل. فالتسويق عبر المؤثرين يتم عبر منصات رقمية توفر بيانات تفصيلية حول معدلات المشاهدة، والتفاعل، والنقر، والتحويل، مما يمكّن الشركات من تقييم أداء الحملات بدقة، وتعديل استراتيجياتها وفقًا للنتائج المحققة. ويعزز ذلك </w:t>
      </w:r>
      <w:r w:rsidRPr="00DC0EF3">
        <w:rPr>
          <w:rFonts w:ascii="Simplified Arabic" w:hAnsi="Simplified Arabic" w:cs="Simplified Arabic"/>
          <w:sz w:val="28"/>
          <w:szCs w:val="28"/>
          <w:rtl/>
        </w:rPr>
        <w:lastRenderedPageBreak/>
        <w:t>من الطابع العلمي لاتخاذ القرار التسويقي، ويجعل من هذا الأسلوب أداة قائمة على البيانات لا على الحدس فقط.</w:t>
      </w:r>
    </w:p>
    <w:p w:rsidR="00047742" w:rsidRDefault="00047742" w:rsidP="00047742">
      <w:pPr>
        <w:spacing w:line="276" w:lineRule="auto"/>
        <w:rPr>
          <w:rFonts w:ascii="Simplified Arabic" w:hAnsi="Simplified Arabic" w:cs="Simplified Arabic"/>
          <w:sz w:val="28"/>
          <w:szCs w:val="28"/>
        </w:rPr>
      </w:pPr>
      <w:r w:rsidRPr="00DC0EF3">
        <w:rPr>
          <w:rFonts w:ascii="Simplified Arabic" w:hAnsi="Simplified Arabic" w:cs="Simplified Arabic"/>
          <w:sz w:val="28"/>
          <w:szCs w:val="28"/>
          <w:rtl/>
        </w:rPr>
        <w:t>وفي المجمل، فإن الخصائص المميزة للتسويق عبر المؤثرين تجعله أداة استراتيجية في بناء الصورة الذهنية للعلامة التجارية، وتعزيز الثقة، وترسيخ العلاقة مع المستهلك. وفي السياق السعودي، حيث يشهد المجتمع تحولًا رقميًا متسارعًا وتفاعلًا كثيفًا مع المنصات الاجتماعية، يبرز التسويق عبر المؤثرين كمدخل فعال لبناء ولاء المستهلك، من خلال الجمع بين التأثير الاجتماعي، والتواصل التفاعلي، والاستهداف الدقيق، والتحليل المستمر للأداء.</w:t>
      </w:r>
    </w:p>
    <w:p w:rsidR="00047742" w:rsidRDefault="00047742" w:rsidP="00047742">
      <w:pPr>
        <w:spacing w:line="276" w:lineRule="auto"/>
        <w:rPr>
          <w:rFonts w:ascii="Simplified Arabic" w:hAnsi="Simplified Arabic" w:cs="Simplified Arabic"/>
          <w:sz w:val="28"/>
          <w:szCs w:val="28"/>
        </w:rPr>
      </w:pPr>
    </w:p>
    <w:p w:rsidR="00047742" w:rsidRDefault="00047742" w:rsidP="00047742">
      <w:pPr>
        <w:spacing w:line="276" w:lineRule="auto"/>
        <w:rPr>
          <w:rFonts w:ascii="Simplified Arabic" w:hAnsi="Simplified Arabic" w:cs="Simplified Arabic"/>
          <w:sz w:val="28"/>
          <w:szCs w:val="28"/>
        </w:rPr>
      </w:pPr>
    </w:p>
    <w:p w:rsidR="00047742" w:rsidRPr="00DC0EF3" w:rsidRDefault="00047742" w:rsidP="00047742">
      <w:pPr>
        <w:spacing w:line="276" w:lineRule="auto"/>
        <w:rPr>
          <w:rFonts w:ascii="Simplified Arabic" w:hAnsi="Simplified Arabic" w:cs="Simplified Arabic"/>
          <w:sz w:val="28"/>
          <w:szCs w:val="28"/>
          <w:rtl/>
        </w:rPr>
      </w:pPr>
    </w:p>
    <w:p w:rsidR="00047742" w:rsidRPr="00745D35" w:rsidRDefault="00047742" w:rsidP="00047742">
      <w:pPr>
        <w:spacing w:line="276" w:lineRule="auto"/>
        <w:rPr>
          <w:rFonts w:ascii="Simplified Arabic" w:hAnsi="Simplified Arabic" w:cs="Simplified Arabic"/>
          <w:b/>
          <w:bCs/>
          <w:sz w:val="28"/>
          <w:szCs w:val="28"/>
          <w:rtl/>
        </w:rPr>
      </w:pPr>
      <w:r w:rsidRPr="00745D35">
        <w:rPr>
          <w:rFonts w:ascii="Simplified Arabic" w:hAnsi="Simplified Arabic" w:cs="Simplified Arabic"/>
          <w:b/>
          <w:bCs/>
          <w:sz w:val="28"/>
          <w:szCs w:val="28"/>
          <w:rtl/>
        </w:rPr>
        <w:t>٤،١،٢أهمية التسويق عبر المؤثرين (</w:t>
      </w:r>
      <w:r w:rsidRPr="00745D35">
        <w:rPr>
          <w:rFonts w:ascii="Simplified Arabic" w:hAnsi="Simplified Arabic" w:cs="Simplified Arabic"/>
          <w:b/>
          <w:bCs/>
          <w:sz w:val="28"/>
          <w:szCs w:val="28"/>
        </w:rPr>
        <w:t>Influencer Marketing</w:t>
      </w:r>
      <w:r w:rsidRPr="00745D35">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يُعد التسويق عبر المؤثرين (</w:t>
      </w:r>
      <w:r w:rsidRPr="00DC0EF3">
        <w:rPr>
          <w:rFonts w:ascii="Simplified Arabic" w:hAnsi="Simplified Arabic" w:cs="Simplified Arabic"/>
          <w:sz w:val="28"/>
          <w:szCs w:val="28"/>
        </w:rPr>
        <w:t>Influencer Marketing</w:t>
      </w:r>
      <w:r w:rsidRPr="00DC0EF3">
        <w:rPr>
          <w:rFonts w:ascii="Simplified Arabic" w:hAnsi="Simplified Arabic" w:cs="Simplified Arabic"/>
          <w:sz w:val="28"/>
          <w:szCs w:val="28"/>
          <w:rtl/>
        </w:rPr>
        <w:t>) من أبرز الاستراتيجيات الحديثة في مجال التسويق الرقمي، حيث تكمن أهميته في قدرته على الربط بين العلامة التجارية والمستهلك من خلال وسيط يتمتع بالمصداقية والتأثير الاجتماعي. وتبرز أهمية هذا النوع من التسويق في كونه يتجاوز الأساليب الإعلانية التقليدية، ليعتمد على بناء الثقة والعلاقة الشخصية بين المؤثر وجمهوره، مما يُسهم في تعزيز الصورة الذهنية للعلامة التجارية وترسيخها في أذهان المستهلكين. وفي سياق المملكة العربية السعودية، حيث يشهد المجتمع انتشارًا واسعًا لاستخدام منصات التواصل الاجتماعي، أصبحت هذه الاستراتيجية أداة فعالة للوصول إلى شرائح متنوعة من الجمهور بطريقة أكثر تأثيرًا وواقعية.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أبرز أوجه أهمية التسويق عبر المؤثرين دوره المحوري في بناء الثقة وتعزيز المصداقية تجاه العلامة التجارية. فالمستهلك المعاصر يميل إلى الثقة بتوصيات الأفراد الذين يتابعهم ويتفاعل معهم بصورة مستمرة أكثر من ثقته بالإعلانات المباشرة. وعندما يقوم المؤثر بعرض منتج أو خدمة ضمن سياق يومي أو تجربة شخصية، فإن ذلك يخلق انطباعًا أصيلًا يقلل من الشعور بالطابع التجاري الصريح، ويزيد من احتمالية تقبل الرسالة التسويقية، مما ينعكس إيجابًا على تكوين اتجاهات إيجابية نحو العلامة التجارية.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lastRenderedPageBreak/>
        <w:t>كما تتجلى أهمية التسويق عبر المؤثرين في قدرته على التأثير المباشر في قرارات الشراء. إذ تُظهر التجارب السوقية أن المحتوى الذي يقدمه المؤثرون يسهم في رفع معدلات التفاعل، وتحفيز نية الشراء، وتعزيز سلوك التوصية بالعلامة التجارية للآخرين. ويُعد ذلك عنصرًا أساسيًا في بناء ولاء المستهلك، حيث يتحول المستهلك من مجرد مشترٍ إلى داعم ومروج غير مباشر للعلامة التجارية ضمن محيطه الاجتماعي.</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إضافة إلى ذلك، يمثل التسويق عبر المؤثرين أداة فعالة لدعم استراتيجيات بناء الهوية والصورة الذهنية للعلامة التجارية. فمن خلال اختيار مؤثرين تتوافق قيمهم وشخصياتهم مع هوية العلامة، يمكن ترسيخ مجموعة من المعاني والرموز المرتبطة بالمنتج في ذهن المستهلك، مثل الجودة، أو الفخامة، أو الحداثة، أو المسؤولية الاجتماعية. ويُسهم هذا التوافق في خلق ارتباط عاطفي بين المستهلك والعلامة التجارية، وهو ما يُعد من أهم مقومات الولاء طويل الأمد.</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وعلاوة على ذلك، يلعب التسويق عبر المؤثرين دورًا مهمًا في تعزيز التفاعل والمشاركة المجتمعية حول العلامة التجارية. فطبيعة المنصات الرقمية تتيح الحوار الفوري، وطرح الأسئلة، ومشاركة التجارب، مما يعزز شعور المستهلك بالانتماء إلى مجتمع مرتبط بالعلامة التجارية. وفي البيئة السعودية، التي تتسم بارتفاع معدلات الاستخدام الرقمي وتنامي ثقافة المحتوى الاجتماعي، تتضاعف أهمية هذه الأداة في بناء علاقات مستدامة بين العلامة التجارية وجمهورها.</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وفي المحصلة، فإن أهمية التسويق عبر المؤثرين لا تقتصر على تحقيق مبيعات آنية، بل تمتد لتشمل الأبعاد الاستراتيجية المتعلقة ببناء الثقة، وتعزيز الصورة الذهنية، وتحفيز التفاعل، وترسيخ ولاء المستهلك للعلامة التجارية، بما يجعله ركيزة أساسية في استراتيجيات التسويق الحديثة داخل المملكة العربية السعودية.</w:t>
      </w:r>
    </w:p>
    <w:p w:rsidR="00047742" w:rsidRDefault="00047742" w:rsidP="00047742">
      <w:pPr>
        <w:spacing w:line="276" w:lineRule="auto"/>
        <w:rPr>
          <w:rFonts w:ascii="Simplified Arabic" w:hAnsi="Simplified Arabic" w:cs="Simplified Arabic"/>
          <w:sz w:val="28"/>
          <w:szCs w:val="28"/>
        </w:rPr>
      </w:pPr>
    </w:p>
    <w:p w:rsidR="00047742" w:rsidRDefault="00047742" w:rsidP="00047742">
      <w:pPr>
        <w:spacing w:line="276" w:lineRule="auto"/>
        <w:rPr>
          <w:rFonts w:ascii="Simplified Arabic" w:hAnsi="Simplified Arabic" w:cs="Simplified Arabic"/>
          <w:sz w:val="28"/>
          <w:szCs w:val="28"/>
        </w:rPr>
      </w:pPr>
    </w:p>
    <w:p w:rsidR="00047742" w:rsidRDefault="00047742" w:rsidP="00047742">
      <w:pPr>
        <w:spacing w:line="276" w:lineRule="auto"/>
        <w:rPr>
          <w:rFonts w:ascii="Simplified Arabic" w:hAnsi="Simplified Arabic" w:cs="Simplified Arabic"/>
          <w:sz w:val="28"/>
          <w:szCs w:val="28"/>
        </w:rPr>
      </w:pPr>
    </w:p>
    <w:p w:rsidR="00047742" w:rsidRPr="00DC0EF3" w:rsidRDefault="00047742" w:rsidP="00047742">
      <w:pPr>
        <w:spacing w:line="276" w:lineRule="auto"/>
        <w:rPr>
          <w:rFonts w:ascii="Simplified Arabic" w:hAnsi="Simplified Arabic" w:cs="Simplified Arabic"/>
          <w:sz w:val="28"/>
          <w:szCs w:val="28"/>
          <w:rtl/>
        </w:rPr>
      </w:pPr>
    </w:p>
    <w:p w:rsidR="00047742" w:rsidRPr="00745D35" w:rsidRDefault="00047742" w:rsidP="00047742">
      <w:pPr>
        <w:spacing w:line="276" w:lineRule="auto"/>
        <w:rPr>
          <w:rFonts w:ascii="Simplified Arabic" w:hAnsi="Simplified Arabic" w:cs="Simplified Arabic"/>
          <w:b/>
          <w:bCs/>
          <w:sz w:val="28"/>
          <w:szCs w:val="28"/>
          <w:rtl/>
        </w:rPr>
      </w:pPr>
      <w:r w:rsidRPr="00745D35">
        <w:rPr>
          <w:rFonts w:ascii="Simplified Arabic" w:hAnsi="Simplified Arabic" w:cs="Simplified Arabic"/>
          <w:b/>
          <w:bCs/>
          <w:sz w:val="28"/>
          <w:szCs w:val="28"/>
          <w:rtl/>
        </w:rPr>
        <w:t>5.1.2 مميزات التسويق عبر المؤثرين (</w:t>
      </w:r>
      <w:r w:rsidRPr="00745D35">
        <w:rPr>
          <w:rFonts w:ascii="Simplified Arabic" w:hAnsi="Simplified Arabic" w:cs="Simplified Arabic"/>
          <w:b/>
          <w:bCs/>
          <w:sz w:val="28"/>
          <w:szCs w:val="28"/>
        </w:rPr>
        <w:t>Influencer Marketing</w:t>
      </w:r>
      <w:r w:rsidRPr="00745D35">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lastRenderedPageBreak/>
        <w:t>يتميز التسويق عبر المؤثرين بعدد من الخصائص التي تجعله أداة فعالة في تعزيز القيمة التسويقية وبناء ولاء المستهلك للعلامات التجارية. ومن أبرز هذه المميزات قدرته على تقديم محتوى أصيل وطبيعي يتماشى مع اهتمامات الجمهور المستهدف. فالمؤثر لا يقدم الرسالة التسويقية بصيغة إعلانية مباشرة، بل يدمجها ضمن محتوى حياتي أو ترفيهي أو تعليمي، مما يزيد من تقبل الجمهور لها ويقلل من مقاومة الإقناع.</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المميزات الجوهرية أيضًا ارتفاع مستوى التفاعل مقارنة بوسائل الإعلان التقليدية. فالمحتوى الذي ينشره المؤثر يتيح للمتابعين التعليق وإبداء الرأي والمشاركة، مما يحول العملية التسويقية إلى حوار ثنائي الاتجاه. هذا التفاعل يعزز العلاقة بين العلامة التجارية والمستهلك، ويُسهم في تكوين ارتباط عاطفي يُعد عنصرًا أساسيًا في بناء الولاء.</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كما يتميز التسويق عبر المؤثرين بقدرته على الاستهداف الدقيق والتخصص القطاعي. إذ يمكن للعلامات التجارية اختيار مؤثرين متخصصين في مجالات محددة مثل الأزياء، أو التقنية، أو الأغذية، أو السياحة، بما يضمن وصول الرسالة إلى جمهور مهتم بالفعل بالمنتج أو الخدمة. ويؤدي هذا التحديد الدقيق إلى رفع كفاءة الحملة التسويقية وزيادة احتمالية تحقيق نتائج إيجابية.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وتتجلى إحدى أهم المميزات في إمكانية قياس الأداء وتحليل النتائج بشكل فوري من خلال مؤشرات رقمية مثل معدلات الوصول، والتفاعل، ونسبة النقر، والتحويلات الشرائية. وتُمكّن هذه البيانات الشركات من تقييم فعالية الحملات، وإجراء التعديلات اللازمة لتحسين الأداء، مما يمنح التسويق عبر المؤثرين طابعًا علميًا قائمًا على التحليل لا على الحدس.</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إضافة إلى ذلك، يتميز هذا النوع من التسويق بمرونته وقابليته للتكيف مع مختلف أحجام الشركات، سواء كانت مؤسسات كبرى أو مشاريع ناشئة. فالتعاون مع مؤثرين صغار قد يكون أقل تكلفة وأكثر تأثيرًا في بعض الحالات، نظرًا لقربهم من جمهورهم وارتفاع مستوى الثقة بينهم. وهذه المرونة تعزز من فرص الاستفادة من هذه الأداة في مختلف القطاعات داخل المملكة العربية السعودية.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ولا يمكن إغفال دور التسويق عبر المؤثرين في تحسين تجربة المستهلك، حيث يتيح عرض المنتجات من خلال تجارب واقعية وتوصيات شخصية، مما يساعد المستهلك على تكوين تصور واضح عن القيمة المقدمة قبل اتخاذ قرار الشراء. ويسهم ذلك في رفع مستوى الرضا، وتعزيز الثقة، ودعم الولاء المستدام للعلامة التجارية.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lastRenderedPageBreak/>
        <w:t>وفي المجمل، فإن مميزات التسويق عبر المؤثرين تتجاوز كونه أداة ترويجية قصيرة الأجل، ليصبح استراتيجية متكاملة تُسهم في بناء علاقات طويلة الأمد، وتعزيز الميزة التنافسية، وترسيخ ولاء المستهلك للعلامات التجارية في بيئة رقمية متسارعة النمو كالبيئة السعودية.</w:t>
      </w:r>
    </w:p>
    <w:p w:rsidR="00047742" w:rsidRPr="00DC0EF3" w:rsidRDefault="00047742" w:rsidP="00047742">
      <w:pPr>
        <w:spacing w:line="276" w:lineRule="auto"/>
        <w:rPr>
          <w:rFonts w:ascii="Simplified Arabic" w:hAnsi="Simplified Arabic" w:cs="Simplified Arabic"/>
          <w:sz w:val="28"/>
          <w:szCs w:val="28"/>
          <w:rtl/>
        </w:rPr>
      </w:pPr>
    </w:p>
    <w:p w:rsidR="00047742" w:rsidRPr="00DC0EF3" w:rsidRDefault="00047742" w:rsidP="00047742">
      <w:pPr>
        <w:spacing w:line="276" w:lineRule="auto"/>
        <w:rPr>
          <w:rFonts w:ascii="Simplified Arabic" w:hAnsi="Simplified Arabic" w:cs="Simplified Arabic"/>
          <w:sz w:val="28"/>
          <w:szCs w:val="28"/>
          <w:rtl/>
        </w:rPr>
      </w:pPr>
    </w:p>
    <w:p w:rsidR="00047742" w:rsidRPr="00DC0EF3" w:rsidRDefault="00047742" w:rsidP="00047742">
      <w:pPr>
        <w:spacing w:line="276" w:lineRule="auto"/>
        <w:rPr>
          <w:rFonts w:ascii="Simplified Arabic" w:hAnsi="Simplified Arabic" w:cs="Simplified Arabic"/>
          <w:sz w:val="28"/>
          <w:szCs w:val="28"/>
          <w:rtl/>
        </w:rPr>
      </w:pPr>
    </w:p>
    <w:p w:rsidR="00047742" w:rsidRPr="00745D35" w:rsidRDefault="00047742" w:rsidP="00047742">
      <w:pPr>
        <w:spacing w:line="276" w:lineRule="auto"/>
        <w:rPr>
          <w:rFonts w:ascii="Simplified Arabic" w:hAnsi="Simplified Arabic" w:cs="Simplified Arabic"/>
          <w:b/>
          <w:bCs/>
          <w:sz w:val="28"/>
          <w:szCs w:val="28"/>
          <w:rtl/>
        </w:rPr>
      </w:pPr>
      <w:r w:rsidRPr="00745D35">
        <w:rPr>
          <w:rFonts w:ascii="Simplified Arabic" w:hAnsi="Simplified Arabic" w:cs="Simplified Arabic"/>
          <w:b/>
          <w:bCs/>
          <w:sz w:val="28"/>
          <w:szCs w:val="28"/>
          <w:rtl/>
        </w:rPr>
        <w:t>٦،١،٢عيوب التسويق عبر المؤثرين (</w:t>
      </w:r>
      <w:r w:rsidRPr="00745D35">
        <w:rPr>
          <w:rFonts w:ascii="Simplified Arabic" w:hAnsi="Simplified Arabic" w:cs="Simplified Arabic"/>
          <w:b/>
          <w:bCs/>
          <w:sz w:val="28"/>
          <w:szCs w:val="28"/>
        </w:rPr>
        <w:t>Influencer Marketing</w:t>
      </w:r>
      <w:r w:rsidRPr="00745D35">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على الرغم من الانتشار الواسع للتسويق عبر المؤثرين وما يحققه من نتائج إيجابية في تعزيز الصورة الذهنية وبناء ولاء المستهلك للعلامات التجارية، إلا أنه لا يخلو من بعض العيوب والتحديات التي قد تؤثر على فاعليته أو تقلل من مردوده المتوقع. ومن أبرز هذه العيوب مسألة فقدان المصداقية في حال الإفراط في الإعلانات أو الترويج لمنتجات متعددة لا ترتبط بهوية المؤثر أو اهتماماته الحقيقية. فكلما شعر الجمهور بأن المحتوى أصبح تجاريًا بحتًا، تراجع مستوى الثقة، وهو ما ينعكس سلبًا على العلامة التجارية ذاتها، خاصة في سوق واعٍ مثل السوق السعودي الذي يتميز بارتفاع معدلات التفاعل والانتقاد الرقمي.</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العيوب الجوهرية أيضًا صعوبة التحكم الكامل في الرسالة التسويقية. فعلى الرغم من وجود اتفاقات مسبقة بين العلامة التجارية والمؤثر، إلا أن أسلوب عرض المحتوى يظل مرتبطًا بشخصية المؤثر وطريقته الخاصة، مما قد يؤدي أحيانًا إلى تشويه الرسالة أو إساءة فهمها أو حتى إثارة جدل غير متوقع. كما أن أي سلوك شخصي سلبي أو أزمة يتعرض لها المؤثر قد تؤثر مباشرة في سمعة العلامة التجارية المرتبطة به، نظرًا لطبيعة العلاقة الوثيقة بين الطرفين في نظر الجمهور.</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 xml:space="preserve">كذلك، قد يواجه التسويق عبر المؤثرين تحديًا يتعلق بصعوبة قياس العائد الحقيقي على الاستثمار بدقة. فعلى الرغم من توفر مؤشرات رقمية مثل عدد المشاهدات أو </w:t>
      </w:r>
      <w:proofErr w:type="spellStart"/>
      <w:r w:rsidRPr="00DC0EF3">
        <w:rPr>
          <w:rFonts w:ascii="Simplified Arabic" w:hAnsi="Simplified Arabic" w:cs="Simplified Arabic"/>
          <w:sz w:val="28"/>
          <w:szCs w:val="28"/>
          <w:rtl/>
        </w:rPr>
        <w:t>الإعجابات</w:t>
      </w:r>
      <w:proofErr w:type="spellEnd"/>
      <w:r w:rsidRPr="00DC0EF3">
        <w:rPr>
          <w:rFonts w:ascii="Simplified Arabic" w:hAnsi="Simplified Arabic" w:cs="Simplified Arabic"/>
          <w:sz w:val="28"/>
          <w:szCs w:val="28"/>
          <w:rtl/>
        </w:rPr>
        <w:t xml:space="preserve"> أو التعليقات، إلا أن تحويل هذه التفاعلات إلى مبيعات فعلية أو ولاء طويل الأمد ليس دائمًا أمرًا مباشرًا أو مضمونًا. وقد تعتمد بعض الحملات على أرقام سطحية مثل عدد المتابعين، دون التحقق من جودة التفاعل أو مدى حقيقية الجمهور، مما قد يؤدي إلى استثمار غير فعال في مؤثرين لا يحققون التأثير المطلوب.</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lastRenderedPageBreak/>
        <w:t>ومن الجوانب السلبية أيضًا ارتفاع التكاليف المرتبطة بالتعاون مع المؤثرين البارزين، خاصة أولئك الذين يمتلكون قاعدة جماهيرية كبيرة. فقد تتطلب الحملات مبالغ مالية مرتفعة دون ضمان تحقيق نتائج متناسبة مع حجم الاستثمار، خصوصًا إذا لم يتم اختيار المؤثر بعناية وفق معايير استراتيجية واضحة تتوافق مع هوية العلامة التجارية والجمهور المستهدف.</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إضافة إلى ذلك، يواجه هذا النوع من التسويق تحديات قانونية وتنظيمية، لا سيما فيما يتعلق بالإفصاح عن المحتوى الإعلاني والشفافية في عرض الشراكات التجارية. فغياب الوضوح في تمييز الإعلان عن المحتوى الشخصي قد يؤدي إلى فقدان ثقة الجمهور أو التعرض لمساءلة قانونية. كما أن اختلاف الأطر التنظيمية بين الدول قد يخلق تحديات إضافية للشركات العاملة في أكثر من سوق.</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منظور اجتماعي، قد يؤدي الاعتماد المفرط على المؤثرين إلى خلق صورة استهلاكية مبالغ فيها أو تعزيز معايير غير واقعية للجمال أو الرفاهية، وهو ما قد ينعكس سلبًا على بعض الفئات، خاصة فئة الشباب. وبالتالي فإن الاستخدام غير المدروس لهذه الأداة قد يثير انتقادات أخلاقية واجتماعية تؤثر في سمعة العلامة التجارية على المدى الطويل.</w:t>
      </w:r>
    </w:p>
    <w:p w:rsidR="00047742" w:rsidRDefault="00047742" w:rsidP="00047742">
      <w:pPr>
        <w:spacing w:line="276" w:lineRule="auto"/>
        <w:rPr>
          <w:rFonts w:ascii="Simplified Arabic" w:hAnsi="Simplified Arabic" w:cs="Simplified Arabic"/>
          <w:sz w:val="28"/>
          <w:szCs w:val="28"/>
        </w:rPr>
      </w:pPr>
      <w:r w:rsidRPr="00DC0EF3">
        <w:rPr>
          <w:rFonts w:ascii="Simplified Arabic" w:hAnsi="Simplified Arabic" w:cs="Simplified Arabic"/>
          <w:sz w:val="28"/>
          <w:szCs w:val="28"/>
          <w:rtl/>
        </w:rPr>
        <w:t>وفي المحصلة، فإن عيوب التسويق عبر المؤثرين لا تقلل من أهميته كأداة تسويقية حديثة، لكنها تبرز الحاجة إلى تخطيط دقيق، واختيار استراتيجي للمؤثرين، ومتابعة مستمرة لأداء الحملات، لضمان تحقيق الأهداف المرجوة بطريقة متوازنة ومستدامة في السوق السعودي.</w:t>
      </w:r>
    </w:p>
    <w:p w:rsidR="00047742" w:rsidRDefault="00047742" w:rsidP="00047742">
      <w:pPr>
        <w:spacing w:line="276" w:lineRule="auto"/>
        <w:rPr>
          <w:rFonts w:ascii="Simplified Arabic" w:hAnsi="Simplified Arabic" w:cs="Simplified Arabic"/>
          <w:sz w:val="28"/>
          <w:szCs w:val="28"/>
        </w:rPr>
      </w:pPr>
    </w:p>
    <w:p w:rsidR="00047742" w:rsidRDefault="00047742" w:rsidP="00047742">
      <w:pPr>
        <w:spacing w:line="276" w:lineRule="auto"/>
        <w:rPr>
          <w:rFonts w:ascii="Simplified Arabic" w:hAnsi="Simplified Arabic" w:cs="Simplified Arabic"/>
          <w:sz w:val="28"/>
          <w:szCs w:val="28"/>
        </w:rPr>
      </w:pPr>
    </w:p>
    <w:p w:rsidR="00047742" w:rsidRDefault="00047742" w:rsidP="00047742">
      <w:pPr>
        <w:spacing w:line="276" w:lineRule="auto"/>
        <w:rPr>
          <w:rFonts w:ascii="Simplified Arabic" w:hAnsi="Simplified Arabic" w:cs="Simplified Arabic"/>
          <w:sz w:val="28"/>
          <w:szCs w:val="28"/>
        </w:rPr>
      </w:pPr>
    </w:p>
    <w:p w:rsidR="00047742" w:rsidRPr="00DC0EF3" w:rsidRDefault="00047742" w:rsidP="00047742">
      <w:pPr>
        <w:spacing w:line="276" w:lineRule="auto"/>
        <w:rPr>
          <w:rFonts w:ascii="Simplified Arabic" w:hAnsi="Simplified Arabic" w:cs="Simplified Arabic"/>
          <w:sz w:val="28"/>
          <w:szCs w:val="28"/>
          <w:rtl/>
        </w:rPr>
      </w:pPr>
    </w:p>
    <w:p w:rsidR="00047742" w:rsidRPr="00DC0EF3" w:rsidRDefault="00047742" w:rsidP="00047742">
      <w:pPr>
        <w:spacing w:line="276" w:lineRule="auto"/>
        <w:rPr>
          <w:rFonts w:ascii="Simplified Arabic" w:hAnsi="Simplified Arabic" w:cs="Simplified Arabic"/>
          <w:sz w:val="28"/>
          <w:szCs w:val="28"/>
          <w:rtl/>
        </w:rPr>
      </w:pPr>
    </w:p>
    <w:p w:rsidR="00047742" w:rsidRPr="008C6A73" w:rsidRDefault="00047742" w:rsidP="00047742">
      <w:pPr>
        <w:spacing w:line="276" w:lineRule="auto"/>
        <w:rPr>
          <w:rFonts w:ascii="Simplified Arabic" w:hAnsi="Simplified Arabic" w:cs="Simplified Arabic"/>
          <w:b/>
          <w:bCs/>
          <w:sz w:val="28"/>
          <w:szCs w:val="28"/>
          <w:rtl/>
        </w:rPr>
      </w:pPr>
      <w:r w:rsidRPr="008C6A73">
        <w:rPr>
          <w:rFonts w:ascii="Simplified Arabic" w:hAnsi="Simplified Arabic" w:cs="Simplified Arabic"/>
          <w:b/>
          <w:bCs/>
          <w:sz w:val="28"/>
          <w:szCs w:val="28"/>
          <w:rtl/>
        </w:rPr>
        <w:t>7.1.2 أساليب تطبيق التسويق عبر المؤثرين (</w:t>
      </w:r>
      <w:r w:rsidRPr="008C6A73">
        <w:rPr>
          <w:rFonts w:ascii="Simplified Arabic" w:hAnsi="Simplified Arabic" w:cs="Simplified Arabic"/>
          <w:b/>
          <w:bCs/>
          <w:sz w:val="28"/>
          <w:szCs w:val="28"/>
        </w:rPr>
        <w:t>Influencer Marketing</w:t>
      </w:r>
      <w:r w:rsidRPr="008C6A73">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 xml:space="preserve">يعتمد تطبيق التسويق عبر المؤثرين على مجموعة من الأساليب المنهجية التي تهدف إلى تحقيق أقصى قدر من التأثير وبناء ولاء المستهلك للعلامات التجارية. وتبدأ أولى خطوات التطبيق بتحديد الأهداف التسويقية بوضوح، سواء كانت زيادة الوعي بالعلامة التجارية، أو تعزيز </w:t>
      </w:r>
      <w:r w:rsidRPr="00DC0EF3">
        <w:rPr>
          <w:rFonts w:ascii="Simplified Arabic" w:hAnsi="Simplified Arabic" w:cs="Simplified Arabic"/>
          <w:sz w:val="28"/>
          <w:szCs w:val="28"/>
          <w:rtl/>
        </w:rPr>
        <w:lastRenderedPageBreak/>
        <w:t>نية الشراء، أو إطلاق منتج جديد، أو بناء علاقة طويلة الأمد مع الجمهور. ويُعد وضوح الهدف أساسًا لاختيار المؤثر المناسب وتصميم الحملة بطريقة تتماشى مع الاستراتيجية العامة للشركة.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الأسلوب التالي يتمثل في اختيار المؤثرين وفق معايير دقيقة تشمل مدى توافق قيمهم وصورتهم الذهنية مع هوية العلامة التجارية، وطبيعة جمهورهم من حيث الخصائص الديموغرافية والاهتمامات، ومستوى التفاعل الحقيقي لديهم. ولا يقتصر الاختيار على عدد المتابعين فقط، بل يشمل تحليل جودة المحتوى، ومعدل التفاعل، ومدى مصداقية المؤثر في نظر جمهوره.</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أبرز أساليب التطبيق تصميم محتوى إبداعي يتكامل مع أسلوب المؤثر الطبيعي، بحيث يتم دمج الرسالة التسويقية ضمن سياق حياتي أو قصصي يعكس تجربة واقعية. هذا الدمج يُعزز من تقبل الجمهور للمحتوى ويزيد من احتمالية التفاعل الإيجابي معه. كما يمكن تنويع أشكال المحتوى بين مقاطع الفيديو القصيرة، والبث المباشر، والمراجعات التفصيلية، والمسابقات، والتحديات الرقمية، بما يتناسب مع طبيعة المنصة المستخدمة.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كذلك، يُعد قياس الأداء وتحليل النتائج جزءًا أساسيًا من أساليب التطبيق. إذ يتم تتبع مؤشرات الأداء الرئيسية مثل معدل الوصول، ونسبة التفاعل، وعدد النقرات، ومعدل التحويل، ومن ثم تقييم مدى تحقيق الأهداف المحددة مسبقًا. ويسهم هذا التحليل في تحسين الحملات المستقبلية وتطوير الاستراتيجيات بما يتلاءم مع سلوك المستهلك السعودي المتغير.</w:t>
      </w:r>
    </w:p>
    <w:p w:rsidR="00047742" w:rsidRDefault="00047742" w:rsidP="00047742">
      <w:pPr>
        <w:spacing w:line="276" w:lineRule="auto"/>
        <w:rPr>
          <w:rFonts w:ascii="Simplified Arabic" w:hAnsi="Simplified Arabic" w:cs="Simplified Arabic"/>
          <w:sz w:val="28"/>
          <w:szCs w:val="28"/>
        </w:rPr>
      </w:pPr>
      <w:r w:rsidRPr="00DC0EF3">
        <w:rPr>
          <w:rFonts w:ascii="Simplified Arabic" w:hAnsi="Simplified Arabic" w:cs="Simplified Arabic"/>
          <w:sz w:val="28"/>
          <w:szCs w:val="28"/>
          <w:rtl/>
        </w:rPr>
        <w:t>وفي بعض الحالات، يُطبق التسويق عبر المؤثرين من خلال بناء شراكات طويلة الأمد بدلًا من حملات قصيرة الأجل، حيث يتم تعيين المؤثر كسفير للعلامة التجارية لفترة زمنية ممتدة. هذا الأسلوب يعزز من مصداقية العلاقة ويعمّق الارتباط العاطفي بين الجمهور والعلامة التجارية، مما يسهم في بناء ولاء مستدام.</w:t>
      </w:r>
    </w:p>
    <w:p w:rsidR="00047742" w:rsidRPr="00DC0EF3" w:rsidRDefault="00047742" w:rsidP="00047742">
      <w:pPr>
        <w:spacing w:line="276" w:lineRule="auto"/>
        <w:rPr>
          <w:rFonts w:ascii="Simplified Arabic" w:hAnsi="Simplified Arabic" w:cs="Simplified Arabic"/>
          <w:sz w:val="28"/>
          <w:szCs w:val="28"/>
          <w:rtl/>
        </w:rPr>
      </w:pPr>
    </w:p>
    <w:p w:rsidR="00047742" w:rsidRPr="008C6A73" w:rsidRDefault="00047742" w:rsidP="00047742">
      <w:pPr>
        <w:spacing w:line="276" w:lineRule="auto"/>
        <w:rPr>
          <w:rFonts w:ascii="Simplified Arabic" w:hAnsi="Simplified Arabic" w:cs="Simplified Arabic"/>
          <w:b/>
          <w:bCs/>
          <w:sz w:val="28"/>
          <w:szCs w:val="28"/>
          <w:rtl/>
        </w:rPr>
      </w:pPr>
      <w:r w:rsidRPr="008C6A73">
        <w:rPr>
          <w:rFonts w:ascii="Simplified Arabic" w:hAnsi="Simplified Arabic" w:cs="Simplified Arabic"/>
          <w:b/>
          <w:bCs/>
          <w:sz w:val="28"/>
          <w:szCs w:val="28"/>
          <w:rtl/>
        </w:rPr>
        <w:t>8.1.2 معوقات تطبيق التسويق عبر المؤثرين (</w:t>
      </w:r>
      <w:r w:rsidRPr="008C6A73">
        <w:rPr>
          <w:rFonts w:ascii="Simplified Arabic" w:hAnsi="Simplified Arabic" w:cs="Simplified Arabic"/>
          <w:b/>
          <w:bCs/>
          <w:sz w:val="28"/>
          <w:szCs w:val="28"/>
        </w:rPr>
        <w:t>Influencer Marketing</w:t>
      </w:r>
      <w:r w:rsidRPr="008C6A73">
        <w:rPr>
          <w:rFonts w:ascii="Simplified Arabic" w:hAnsi="Simplified Arabic" w:cs="Simplified Arabic"/>
          <w:b/>
          <w:bCs/>
          <w:sz w:val="28"/>
          <w:szCs w:val="28"/>
          <w:rtl/>
        </w:rPr>
        <w:t>):</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تواجه عملية تطبيق التسويق عبر المؤثرين عدة معوقات قد تحد من فاعليته أو تعيق تحقيق أهدافه الاستراتيجية. ومن أبرز هذه المعوقات صعوبة اختيار المؤثر المناسب في ظل العدد الكبير والمتزايد من صناع المحتوى، حيث يتطلب الأمر تحليلات دقيقة لضمان توافق المؤثر مع هوية العلامة التجارية وجمهورها المستهدف.</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lastRenderedPageBreak/>
        <w:t>كما يُعد غياب الشفافية في بعض الحالات عائقًا مهمًا، إذ قد يلجأ بعض المؤثرين إلى شراء متابعين وهميين أو تضخيم أرقام التفاعل، مما يؤدي إلى نتائج مضللة عند تقييم أداء الحملة. هذا الأمر يفرض على الشركات ضرورة استخدام أدوات تحليل متقدمة للتحقق من مصداقية الحسابات وجودة الجمهور.</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ومن المعوقات أيضًا التغير السريع في توجهات الجمهور ومنصات التواصل الاجتماعي، حيث قد تتراجع شعبية منصة معينة أو يتغير نمط استهلاك المحتوى خلال فترة قصيرة، مما يتطلب مرونة عالية في تعديل الاستراتيجيات. وفي المملكة العربية السعودية، التي تشهد تطورًا رقميًا متسارعًا، يُعد مواكبة هذه التغيرات تحديًا مستمرًا أمام العلامات التجارية.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إضافة إلى ذلك، قد تواجه الشركات مقاومة داخلية أو نقصًا في الخبرة المتخصصة في إدارة حملات المؤثرين، خاصة في المؤسسات التقليدية التي لم تعتمد بعد على استراتيجيات التسويق الرقمي بشكل كامل. كما أن غياب سياسات واضحة لإدارة العلاقات مع المؤثرين قد يؤدي إلى سوء فهم أو خلافات تعاقدية تؤثر على سير الحملة.</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ولا يمكن إغفال التحديات القانونية والتنظيمية المتعلقة بالإفصاح عن الإعلانات وحماية حقوق المستهلك، إذ يتطلب الامتثال لهذه الضوابط فهمًا دقيقًا للأنظمة المحلية، خاصة في السوق السعودي الذي يشهد تطورًا مستمرًا في الأطر التنظيمية للإعلان الرقمي.</w:t>
      </w:r>
    </w:p>
    <w:p w:rsidR="00047742" w:rsidRPr="00DC0EF3" w:rsidRDefault="00047742" w:rsidP="00047742">
      <w:pPr>
        <w:spacing w:line="276" w:lineRule="auto"/>
        <w:rPr>
          <w:rFonts w:ascii="Simplified Arabic" w:hAnsi="Simplified Arabic" w:cs="Simplified Arabic"/>
          <w:sz w:val="28"/>
          <w:szCs w:val="28"/>
          <w:rtl/>
        </w:rPr>
      </w:pPr>
      <w:r w:rsidRPr="00DC0EF3">
        <w:rPr>
          <w:rFonts w:ascii="Simplified Arabic" w:hAnsi="Simplified Arabic" w:cs="Simplified Arabic"/>
          <w:sz w:val="28"/>
          <w:szCs w:val="28"/>
          <w:rtl/>
        </w:rPr>
        <w:t>وفي المجمل، فإن معوقات تطبيق التسويق عبر المؤثرين تشمل أبعادًا تنظيمية، تقنية، مالية، وسلوكية، ما يستدعي تبني نهج استراتيجي شامل يقوم على التخطيط الدقيق، والتحليل المستمر، والالتزام بالشفافية، لضمان تحقيق أثر إيجابي في بناء ولاء المستهلك للعلامات التجارية في المملكة العربية السعودية.</w:t>
      </w:r>
    </w:p>
    <w:p w:rsidR="00047742" w:rsidRPr="00370FF0" w:rsidRDefault="00047742" w:rsidP="00047742">
      <w:pPr>
        <w:spacing w:line="276" w:lineRule="auto"/>
        <w:rPr>
          <w:rFonts w:cs="Sakkal Majalla"/>
          <w:sz w:val="28"/>
          <w:szCs w:val="28"/>
          <w:rtl/>
        </w:rPr>
      </w:pPr>
    </w:p>
    <w:p w:rsidR="00047742" w:rsidRPr="008C6A73" w:rsidRDefault="00047742" w:rsidP="00047742">
      <w:pPr>
        <w:jc w:val="center"/>
        <w:rPr>
          <w:rFonts w:ascii="Simplified Arabic" w:hAnsi="Simplified Arabic" w:cs="Simplified Arabic"/>
          <w:b/>
          <w:bCs/>
          <w:sz w:val="28"/>
          <w:szCs w:val="28"/>
          <w:u w:val="single"/>
          <w:rtl/>
        </w:rPr>
      </w:pPr>
      <w:r w:rsidRPr="008C6A73">
        <w:rPr>
          <w:rFonts w:ascii="Simplified Arabic" w:hAnsi="Simplified Arabic" w:cs="Simplified Arabic"/>
          <w:b/>
          <w:bCs/>
          <w:sz w:val="28"/>
          <w:szCs w:val="28"/>
          <w:rtl/>
        </w:rPr>
        <w:t>المبحث الثاني:</w:t>
      </w:r>
      <w:r w:rsidRPr="008C6A73">
        <w:rPr>
          <w:rFonts w:ascii="Simplified Arabic" w:hAnsi="Simplified Arabic" w:cs="Simplified Arabic"/>
          <w:b/>
          <w:bCs/>
          <w:sz w:val="28"/>
          <w:szCs w:val="28"/>
          <w:u w:val="single"/>
          <w:rtl/>
        </w:rPr>
        <w:t xml:space="preserve"> </w:t>
      </w:r>
      <w:r w:rsidRPr="008C6A73">
        <w:rPr>
          <w:rFonts w:ascii="Simplified Arabic" w:hAnsi="Simplified Arabic" w:cs="Simplified Arabic"/>
          <w:b/>
          <w:bCs/>
          <w:color w:val="000000"/>
          <w:sz w:val="28"/>
          <w:szCs w:val="28"/>
          <w:rtl/>
        </w:rPr>
        <w:t>ولاء المستهلك للعلامات التجارية</w:t>
      </w:r>
      <w:r w:rsidRPr="008C6A73">
        <w:rPr>
          <w:rFonts w:ascii="Simplified Arabic" w:hAnsi="Simplified Arabic" w:cs="Simplified Arabic"/>
          <w:b/>
          <w:bCs/>
          <w:color w:val="000000"/>
          <w:sz w:val="28"/>
          <w:szCs w:val="28"/>
        </w:rPr>
        <w:t xml:space="preserve"> (Brand Loyalty)</w:t>
      </w:r>
    </w:p>
    <w:p w:rsidR="00047742" w:rsidRPr="0036764C" w:rsidRDefault="00047742" w:rsidP="00047742">
      <w:pPr>
        <w:rPr>
          <w:rFonts w:ascii="Simplified Arabic" w:hAnsi="Simplified Arabic" w:cs="Simplified Arabic"/>
          <w:sz w:val="28"/>
          <w:szCs w:val="28"/>
          <w:u w:val="single"/>
          <w:rtl/>
        </w:rPr>
      </w:pPr>
    </w:p>
    <w:p w:rsidR="00047742" w:rsidRPr="008C6A73" w:rsidRDefault="00047742" w:rsidP="00047742">
      <w:pPr>
        <w:rPr>
          <w:rFonts w:ascii="Simplified Arabic" w:hAnsi="Simplified Arabic" w:cs="Simplified Arabic"/>
          <w:b/>
          <w:bCs/>
          <w:sz w:val="28"/>
          <w:szCs w:val="28"/>
          <w:rtl/>
        </w:rPr>
      </w:pPr>
      <w:r w:rsidRPr="008C6A73">
        <w:rPr>
          <w:rFonts w:ascii="Simplified Arabic" w:hAnsi="Simplified Arabic" w:cs="Simplified Arabic"/>
          <w:b/>
          <w:bCs/>
          <w:sz w:val="28"/>
          <w:szCs w:val="28"/>
          <w:rtl/>
        </w:rPr>
        <w:t>١،٢،2 المقدمة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 xml:space="preserve">يُعد ولاء المستهلك للعلامات التجارية أحد المفاهيم الجوهرية في الفكر التسويقي الحديث، إذ يمثل مؤشرًا استراتيجيًا على قوة العلاقة بين المستهلك والعلامة التجارية. ويُنظر إلى الولاء بوصفه نتيجة طبيعية لتراكم التجارب الإيجابية، ومستوى الرضا، والثقة المتبادلة، والقيمة المدركة التي يحصل عليها المستهلك من المنتج أو الخدمة. وفي ظل اشتداد المنافسة وتعدد البدائل في </w:t>
      </w:r>
      <w:r w:rsidRPr="0036764C">
        <w:rPr>
          <w:rFonts w:ascii="Simplified Arabic" w:hAnsi="Simplified Arabic" w:cs="Simplified Arabic"/>
          <w:sz w:val="28"/>
          <w:szCs w:val="28"/>
          <w:rtl/>
        </w:rPr>
        <w:lastRenderedPageBreak/>
        <w:t>الأسواق، لم يعد جذب المستهلك كافيًا، بل أصبح الاحتفاظ به وتعزيز ارتباطه طويل الأمد بالعلامة التجارية هدفًا رئيسيًا تسعى إليه الشركات لتحقيق الاستدامة والميزة التنافسية.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وقد تزايد الاهتمام بمفهوم ولاء المستهلك في السنوات الأخيرة نتيجة التحولات الرقمية المتسارعة، وانتشار التجارة الإلكترونية، ووسائل التواصل الاجتماعي، التي منحت المستهلك قدرة أكبر على المقارنة وتبادل الآراء والتأثير في الآخرين. وأصبح ولاء المستهلك عنصرًا حاسمًا في تعزيز الحصة السوقية، وتقليل تكاليف التسويق، وزيادة الربحية على المدى الطويل، إذ تشير الدراسات إلى أن الاحتفاظ بالعملاء الحاليين أقل تكلفة من استقطاب عملاء جدد. كما أن المستهلك الوفي غالبًا ما يتحول إلى سفير غير مباشر للعلامة التجارية من خلال التوصية بها للآخرين، مما يعزز من انتشارها وثباتها في السوق.</w:t>
      </w:r>
    </w:p>
    <w:p w:rsidR="00047742" w:rsidRDefault="00047742" w:rsidP="00047742">
      <w:pPr>
        <w:rPr>
          <w:rFonts w:ascii="Simplified Arabic" w:hAnsi="Simplified Arabic" w:cs="Simplified Arabic"/>
          <w:sz w:val="28"/>
          <w:szCs w:val="28"/>
        </w:rPr>
      </w:pPr>
      <w:r w:rsidRPr="0036764C">
        <w:rPr>
          <w:rFonts w:ascii="Simplified Arabic" w:hAnsi="Simplified Arabic" w:cs="Simplified Arabic"/>
          <w:sz w:val="28"/>
          <w:szCs w:val="28"/>
          <w:rtl/>
        </w:rPr>
        <w:t>وفي السياق السعودي، يكتسب ولاء المستهلك أهمية متزايدة في ظل النمو الاقتصادي، والانفتاح التجاري، وارتفاع معدلات استخدام المنصات الرقمية، الأمر الذي يجعل بناء علاقات مستدامة مع المستهلكين تحديًا استراتيجيًا يتطلب فهمًا عميقًا لسلوكهم ودوافعهم وتوقعاتهم.</w:t>
      </w: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Pr="0036764C" w:rsidRDefault="00047742" w:rsidP="00047742">
      <w:pPr>
        <w:rPr>
          <w:rFonts w:ascii="Simplified Arabic" w:hAnsi="Simplified Arabic" w:cs="Simplified Arabic"/>
          <w:sz w:val="28"/>
          <w:szCs w:val="28"/>
          <w:rtl/>
        </w:rPr>
      </w:pPr>
    </w:p>
    <w:p w:rsidR="00047742" w:rsidRPr="0036764C" w:rsidRDefault="00047742" w:rsidP="00047742">
      <w:pPr>
        <w:rPr>
          <w:rFonts w:ascii="Simplified Arabic" w:hAnsi="Simplified Arabic" w:cs="Simplified Arabic"/>
          <w:sz w:val="28"/>
          <w:szCs w:val="28"/>
          <w:rtl/>
        </w:rPr>
      </w:pPr>
    </w:p>
    <w:p w:rsidR="00047742" w:rsidRPr="008C6A73" w:rsidRDefault="00047742" w:rsidP="00047742">
      <w:pPr>
        <w:rPr>
          <w:rFonts w:ascii="Simplified Arabic" w:hAnsi="Simplified Arabic" w:cs="Simplified Arabic"/>
          <w:b/>
          <w:bCs/>
          <w:sz w:val="28"/>
          <w:szCs w:val="28"/>
          <w:rtl/>
        </w:rPr>
      </w:pPr>
      <w:r w:rsidRPr="008C6A73">
        <w:rPr>
          <w:rFonts w:ascii="Simplified Arabic" w:hAnsi="Simplified Arabic" w:cs="Simplified Arabic"/>
          <w:b/>
          <w:bCs/>
          <w:sz w:val="28"/>
          <w:szCs w:val="28"/>
          <w:rtl/>
        </w:rPr>
        <w:t>2.2.2 تعريف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لقد عُرِّف ولاء المستهلك للعلامات التجارية بأنه التزام نفسي وسلوكي يدفع المستهلك إلى تفضيل علامة تجارية معينة والاستمرار في التعامل معها بشكل متكرر، رغم توافر بدائل منافسة في السوق. ويعكس هذا الالتزام رغبة داخلية لدى المستهلك في إعادة الشراء، والدفاع عن العلامة التجارية، وتوصيتها للآخرين، استنادًا إلى تجاربه السابقة الإيجابية ومستوى رضاه عن أدائها.</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كما يُعرَّف ولاء المستهلك بأنه مزيج من السلوك الفعلي المتكرر (مثل إعادة الشراء المستمر) والاتجاهات الإيجابية (مثل الثقة والارتباط العاطفي والتفضيل)، حيث لا يقتصر الولاء على تكرار الشراء فقط، بل يتضمن أيضًا بعدًا نفسيًا يعكس درجة ارتباط المستهلك بالعلامة التجارية وإيمانه بقيمتها. ووفق هذا المنظور، فإن الولاء يمثل نتيجة تفاعل عدة عوامل، من أبرزها جودة المنتج، مستوى الخدمة، الصورة الذهنية، الثقة، والرضا العام عن التجربة الشرائية.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ويرى بعض الباحثين أن ولاء المستهلك يُعد مؤشرًا على قوة العلاقة بين العلامة التجارية والعميل، إذ يشير إلى استعداد المستهلك للاستمرار في التعامل مع العلامة حتى في ظل ارتفاع الأسعار أو ظهور عروض منافسة، وهو ما يعكس عمق الارتباط وارتفاع مستوى الالتزام.</w:t>
      </w:r>
    </w:p>
    <w:p w:rsidR="00047742" w:rsidRPr="0036764C" w:rsidRDefault="00047742" w:rsidP="00047742">
      <w:pPr>
        <w:rPr>
          <w:rFonts w:ascii="Simplified Arabic" w:hAnsi="Simplified Arabic" w:cs="Simplified Arabic"/>
          <w:sz w:val="28"/>
          <w:szCs w:val="28"/>
          <w:rtl/>
        </w:rPr>
      </w:pPr>
    </w:p>
    <w:p w:rsidR="00047742" w:rsidRPr="008C6A73" w:rsidRDefault="00047742" w:rsidP="00047742">
      <w:pPr>
        <w:rPr>
          <w:rFonts w:ascii="Simplified Arabic" w:hAnsi="Simplified Arabic" w:cs="Simplified Arabic"/>
          <w:b/>
          <w:bCs/>
          <w:sz w:val="28"/>
          <w:szCs w:val="28"/>
          <w:rtl/>
        </w:rPr>
      </w:pPr>
      <w:r w:rsidRPr="008C6A73">
        <w:rPr>
          <w:rFonts w:ascii="Simplified Arabic" w:hAnsi="Simplified Arabic" w:cs="Simplified Arabic"/>
          <w:b/>
          <w:bCs/>
          <w:sz w:val="28"/>
          <w:szCs w:val="28"/>
          <w:rtl/>
        </w:rPr>
        <w:t>3.2.2 طبيعة ونطاق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لقد تطور مفهوم ولاء المستهلك عبر الزمن نتيجة التغيرات في بيئة الأعمال وتطور أدوات التسويق، حيث انتقل من كونه مفهومًا سلوكيًا بسيطًا يُقاس بتكرار الشراء، إلى مفهوم متعدد الأبعاد يشمل الجوانب النفسية والعاطفية والاجتماعية. وأصبح الولاء يُنظر إليه كعلاقة استراتيجية طويلة الأمد بين المستهلك والعلامة التجارية، تتطلب إدارة فعالة للتجربة الكلية التي يمر بها العميل عبر مختلف نقاط الاتصال.</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وتشمل طبيعة ولاء المستهلك عدة أبعاد رئيسية، من أبرزها:</w:t>
      </w:r>
    </w:p>
    <w:p w:rsidR="00047742" w:rsidRPr="0036764C" w:rsidRDefault="00047742" w:rsidP="00047742">
      <w:pPr>
        <w:pStyle w:val="a3"/>
        <w:numPr>
          <w:ilvl w:val="0"/>
          <w:numId w:val="6"/>
        </w:numPr>
        <w:rPr>
          <w:rFonts w:ascii="Simplified Arabic" w:hAnsi="Simplified Arabic" w:cs="Simplified Arabic"/>
          <w:sz w:val="28"/>
          <w:szCs w:val="28"/>
          <w:rtl/>
        </w:rPr>
      </w:pPr>
      <w:r w:rsidRPr="0036764C">
        <w:rPr>
          <w:rFonts w:ascii="Simplified Arabic" w:hAnsi="Simplified Arabic" w:cs="Simplified Arabic"/>
          <w:sz w:val="28"/>
          <w:szCs w:val="28"/>
          <w:rtl/>
        </w:rPr>
        <w:t>البعد السلوكي: ويتمثل في تكرار الشراء والاستمرار في التعامل مع العلامة التجارية على مدى زمني معين.</w:t>
      </w:r>
    </w:p>
    <w:p w:rsidR="00047742" w:rsidRPr="0036764C" w:rsidRDefault="00047742" w:rsidP="00047742">
      <w:pPr>
        <w:pStyle w:val="a3"/>
        <w:numPr>
          <w:ilvl w:val="0"/>
          <w:numId w:val="6"/>
        </w:numPr>
        <w:rPr>
          <w:rFonts w:ascii="Simplified Arabic" w:hAnsi="Simplified Arabic" w:cs="Simplified Arabic"/>
          <w:sz w:val="28"/>
          <w:szCs w:val="28"/>
          <w:rtl/>
        </w:rPr>
      </w:pPr>
      <w:r w:rsidRPr="0036764C">
        <w:rPr>
          <w:rFonts w:ascii="Simplified Arabic" w:hAnsi="Simplified Arabic" w:cs="Simplified Arabic"/>
          <w:sz w:val="28"/>
          <w:szCs w:val="28"/>
          <w:rtl/>
        </w:rPr>
        <w:t>البعد الاتجاهي (الوجداني): ويعكس المشاعر الإيجابية والارتباط العاطفي والثقة تجاه العلامة التجارية.</w:t>
      </w:r>
    </w:p>
    <w:p w:rsidR="00047742" w:rsidRPr="0036764C" w:rsidRDefault="00047742" w:rsidP="00047742">
      <w:pPr>
        <w:pStyle w:val="a3"/>
        <w:numPr>
          <w:ilvl w:val="0"/>
          <w:numId w:val="6"/>
        </w:numPr>
        <w:rPr>
          <w:rFonts w:ascii="Simplified Arabic" w:hAnsi="Simplified Arabic" w:cs="Simplified Arabic"/>
          <w:sz w:val="28"/>
          <w:szCs w:val="28"/>
          <w:rtl/>
        </w:rPr>
      </w:pPr>
      <w:r w:rsidRPr="0036764C">
        <w:rPr>
          <w:rFonts w:ascii="Simplified Arabic" w:hAnsi="Simplified Arabic" w:cs="Simplified Arabic"/>
          <w:sz w:val="28"/>
          <w:szCs w:val="28"/>
          <w:rtl/>
        </w:rPr>
        <w:t>البعد المعرفي: ويتمثل في إدراك المستهلك لتفوق العلامة من حيث الجودة أو القيمة مقارنة بالمنافسين.</w:t>
      </w:r>
    </w:p>
    <w:p w:rsidR="00047742" w:rsidRPr="0036764C" w:rsidRDefault="00047742" w:rsidP="00047742">
      <w:pPr>
        <w:pStyle w:val="a3"/>
        <w:numPr>
          <w:ilvl w:val="0"/>
          <w:numId w:val="6"/>
        </w:numPr>
        <w:rPr>
          <w:rFonts w:ascii="Simplified Arabic" w:hAnsi="Simplified Arabic" w:cs="Simplified Arabic"/>
          <w:sz w:val="28"/>
          <w:szCs w:val="28"/>
          <w:rtl/>
        </w:rPr>
      </w:pPr>
      <w:r w:rsidRPr="0036764C">
        <w:rPr>
          <w:rFonts w:ascii="Simplified Arabic" w:hAnsi="Simplified Arabic" w:cs="Simplified Arabic"/>
          <w:sz w:val="28"/>
          <w:szCs w:val="28"/>
          <w:rtl/>
        </w:rPr>
        <w:t>البعد الاجتماعي: ويظهر من خلال استعداد المستهلك للتوصية بالعلامة التجارية للآخرين والدفاع عنها في المحيط الاجتماعي أو الرقمي.</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كما يمتد نطاق ولاء المستهلك ليشمل تقييم العلاقة بين المستهلك والعلامة عبر مراحل مختلفة، تبدأ من الوعي بالعلامة، ثم التجربة الأولى، فمرحلة الرضا، وصولًا إلى مرحلة الالتزام طويل الأمد. ويشمل هذا النطاق أيضًا دراسة العوامل المؤثرة في الولاء، مثل جودة الخدمة، والاتصال التسويقي، وتجربة العميل، والسمعة المؤسسية، والقيمة المدركة.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وفي البيئة الرقمية المعاصرة، اتسع نطاق الولاء ليشمل التفاعل عبر المنصات الاجتماعية، والمشاركة في المحتوى، والانخراط في مجتمعات العلامة التجارية، مما يعكس تحول الولاء من علاقة تقليدية قائمة على المعاملة إلى علاقة تشاركية قائمة على التفاعل والتواصل المستمر.</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وبناءً على ذلك، فإن ولاء المستهلك للعلامات التجارية يُعد مفهومًا ديناميكيًا متعدد الأبعاد، يتطلب إدارة استراتيجية متكاملة تسعى إلى تعزيز الثقة، وتحقيق الرضا، وبناء ارتباط عاطفي مستدام، بما يحقق للعلامة التجارية استقرارًا وتفوقًا في بيئة تنافسية متغيرة، لاسيما في السوق السعودي الذي يشهد تطورًا رقميًا وسلوكيًا متسارعًا.</w:t>
      </w:r>
    </w:p>
    <w:p w:rsidR="00047742" w:rsidRPr="0036764C" w:rsidRDefault="00047742" w:rsidP="00047742">
      <w:pPr>
        <w:rPr>
          <w:rFonts w:ascii="Simplified Arabic" w:hAnsi="Simplified Arabic" w:cs="Simplified Arabic"/>
          <w:sz w:val="28"/>
          <w:szCs w:val="28"/>
          <w:rtl/>
        </w:rPr>
      </w:pPr>
    </w:p>
    <w:p w:rsidR="00047742" w:rsidRDefault="00047742" w:rsidP="00047742">
      <w:pPr>
        <w:rPr>
          <w:rFonts w:ascii="Simplified Arabic" w:hAnsi="Simplified Arabic" w:cs="Simplified Arabic"/>
          <w:sz w:val="28"/>
          <w:szCs w:val="28"/>
        </w:rPr>
      </w:pPr>
    </w:p>
    <w:p w:rsidR="00047742" w:rsidRPr="0036764C" w:rsidRDefault="00047742" w:rsidP="00047742">
      <w:pPr>
        <w:rPr>
          <w:rFonts w:ascii="Simplified Arabic" w:hAnsi="Simplified Arabic" w:cs="Simplified Arabic"/>
          <w:sz w:val="28"/>
          <w:szCs w:val="28"/>
          <w:rtl/>
        </w:rPr>
      </w:pPr>
    </w:p>
    <w:p w:rsidR="00047742" w:rsidRPr="008C6A73" w:rsidRDefault="00047742" w:rsidP="00047742">
      <w:pPr>
        <w:rPr>
          <w:rFonts w:ascii="Simplified Arabic" w:hAnsi="Simplified Arabic" w:cs="Simplified Arabic"/>
          <w:b/>
          <w:bCs/>
          <w:sz w:val="28"/>
          <w:szCs w:val="28"/>
          <w:rtl/>
        </w:rPr>
      </w:pPr>
      <w:r w:rsidRPr="008C6A73">
        <w:rPr>
          <w:rFonts w:ascii="Simplified Arabic" w:hAnsi="Simplified Arabic" w:cs="Simplified Arabic"/>
          <w:b/>
          <w:bCs/>
          <w:sz w:val="28"/>
          <w:szCs w:val="28"/>
          <w:rtl/>
        </w:rPr>
        <w:t>٤،٢،2 أهمية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يُعد ولاء المستهلك للعلامات التجارية هدفًا استراتيجيًا تسعى إليه المؤسسات المعاصرة، لما له من دور محوري في تعزيز الاستقرار المالي وتحقيق النمو المستدام. فبناء قاعدة من العملاء الأوفياء يضمن استمرارية الطلب على المنتجات والخدمات، ويقلل من حساسية المستهلك تجاه تقلبات الأسعار أو العروض المنافسة. كما يسهم الولاء في تعزيز الحصة السوقية للعلامة التجارية، ويمنحها ميزة تنافسية يصعب على المنافسين تقليدها، نظرًا لارتباطه بعوامل نفسية وعاطفية تتجاوز الاعتبارات المادية البحتة.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وتكمن أهمية ولاء المستهلك في كونه يعكس قوة العلاقة بين العلامة التجارية وعملائها، حيث يؤدي إلى تكرار الشراء، وزيادة معدل الإنفاق، واستعداد المستهلك للدفاع عن العلامة والتوصية بها للآخرين. وفي ظل بيئة تنافسية متسارعة وتحول رقمي واسع، أصبح الحفاظ على العملاء الحاليين أكثر أهمية من مجرد استقطاب عملاء جدد، نظرًا لانخفاض تكلفة الاحتفاظ بالعميل مقارنة بتكلفة اكتسابه. كما يسهم الولاء في استقرار الإيرادات، وتحسين القدرة على التخطيط طويل الأجل، وتقليل المخاطر المرتبطة بتذبذب الطلب.</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ويُعتبر ولاء المستهلك وسيلة تقويمية تكشف مدى نجاح الاستراتيجيات التسويقية في تحقيق رضا العملاء وبناء الثقة معهم، كما يمثل أداة وقائية تقلل من احتمالية انتقال العملاء إلى العلامات المنافسة. لذلك يتعين على المؤسسات الاستفادة من آراء العملاء المخلصين وتوصياتهم لتحسين المنتجات والخدمات، وتطوير تجربة العميل بصورة مستمرة بما يعزز العلاقة طويلة الأمد.</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وقد ازدادت أهمية ولاء المستهلك في العصر الرقمي، حيث أصبح المستهلك يمتلك القدرة على التأثير في قرارات الآخرين من خلال التقييمات والمراجعات والمحتوى التفاعلي عبر المنصات الاجتماعية. ومن ثمّ، فإن الولاء لم يعد مجرد تكرار للشراء، بل أصبح مؤشراً على قوة الصورة الذهنية للعلامة التجارية، ومستوى رضا العملاء، وفاعلية التواصل التسويقي، خاصة في الأسواق التي تشهد تطورًا تقنيًا وتنافسًا عاليًا مثل السوق السعودي.</w:t>
      </w: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Pr="0036764C" w:rsidRDefault="00047742" w:rsidP="00047742">
      <w:pPr>
        <w:rPr>
          <w:rFonts w:ascii="Simplified Arabic" w:hAnsi="Simplified Arabic" w:cs="Simplified Arabic"/>
          <w:sz w:val="28"/>
          <w:szCs w:val="28"/>
          <w:rtl/>
        </w:rPr>
      </w:pPr>
    </w:p>
    <w:p w:rsidR="00047742" w:rsidRPr="00FF0581" w:rsidRDefault="00047742" w:rsidP="00047742">
      <w:pPr>
        <w:rPr>
          <w:rFonts w:ascii="Simplified Arabic" w:hAnsi="Simplified Arabic" w:cs="Simplified Arabic"/>
          <w:b/>
          <w:bCs/>
          <w:sz w:val="28"/>
          <w:szCs w:val="28"/>
          <w:rtl/>
        </w:rPr>
      </w:pPr>
      <w:r w:rsidRPr="00FF0581">
        <w:rPr>
          <w:rFonts w:ascii="Simplified Arabic" w:hAnsi="Simplified Arabic" w:cs="Simplified Arabic"/>
          <w:b/>
          <w:bCs/>
          <w:sz w:val="28"/>
          <w:szCs w:val="28"/>
          <w:rtl/>
        </w:rPr>
        <w:t>5.2.2 أهداف بناء ولاء المستهلك للعلامات التجارية</w:t>
      </w:r>
    </w:p>
    <w:p w:rsidR="00047742" w:rsidRDefault="00047742" w:rsidP="00047742">
      <w:pPr>
        <w:rPr>
          <w:rFonts w:ascii="Simplified Arabic" w:hAnsi="Simplified Arabic" w:cs="Simplified Arabic"/>
          <w:sz w:val="28"/>
          <w:szCs w:val="28"/>
        </w:rPr>
      </w:pPr>
      <w:r w:rsidRPr="0036764C">
        <w:rPr>
          <w:rFonts w:ascii="Simplified Arabic" w:hAnsi="Simplified Arabic" w:cs="Simplified Arabic"/>
          <w:sz w:val="28"/>
          <w:szCs w:val="28"/>
          <w:rtl/>
        </w:rPr>
        <w:t xml:space="preserve">لقد تطورت أهداف بناء ولاء المستهلك نتيجة تطور المفاهيم التسويقية وانتقال التركيز من المعاملات قصيرة الأجل إلى إدارة العلاقات طويلة الأمد. ولم يعد الهدف مقتصرًا على زيادة </w:t>
      </w:r>
      <w:r w:rsidRPr="0036764C">
        <w:rPr>
          <w:rFonts w:ascii="Simplified Arabic" w:hAnsi="Simplified Arabic" w:cs="Simplified Arabic"/>
          <w:sz w:val="28"/>
          <w:szCs w:val="28"/>
          <w:rtl/>
        </w:rPr>
        <w:lastRenderedPageBreak/>
        <w:t>المبيعات فقط، بل أصبح يشمل تعزيز العلاقة العاطفية والثقة المتبادلة بين المستهلك والعلامة التجارية. ويمكن تركيز أهداف بناء الولاء في هدفين رئيسين كما يلي:</w:t>
      </w:r>
    </w:p>
    <w:p w:rsidR="00047742" w:rsidRPr="0036764C" w:rsidRDefault="00047742" w:rsidP="00047742">
      <w:pPr>
        <w:rPr>
          <w:rFonts w:ascii="Simplified Arabic" w:hAnsi="Simplified Arabic" w:cs="Simplified Arabic"/>
          <w:sz w:val="28"/>
          <w:szCs w:val="28"/>
          <w:rtl/>
        </w:rPr>
      </w:pP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أولًا: هدف الاستقرار والحماية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ويتمثل في ضمان استمرارية العلاقة بين المستهلك والعلامة التجارية من خلال:</w:t>
      </w:r>
    </w:p>
    <w:p w:rsidR="00047742" w:rsidRPr="00FF0581" w:rsidRDefault="00047742" w:rsidP="00047742">
      <w:pPr>
        <w:pStyle w:val="a3"/>
        <w:numPr>
          <w:ilvl w:val="0"/>
          <w:numId w:val="7"/>
        </w:numPr>
        <w:rPr>
          <w:rFonts w:ascii="Simplified Arabic" w:hAnsi="Simplified Arabic" w:cs="Simplified Arabic"/>
          <w:sz w:val="28"/>
          <w:szCs w:val="28"/>
          <w:rtl/>
        </w:rPr>
      </w:pPr>
      <w:r w:rsidRPr="00FF0581">
        <w:rPr>
          <w:rFonts w:ascii="Simplified Arabic" w:hAnsi="Simplified Arabic" w:cs="Simplified Arabic"/>
          <w:sz w:val="28"/>
          <w:szCs w:val="28"/>
          <w:rtl/>
        </w:rPr>
        <w:t>تعزيز تكرار الشراء وتقليل احتمالية التحول إلى المنافسين.</w:t>
      </w:r>
    </w:p>
    <w:p w:rsidR="00047742" w:rsidRPr="00FF0581" w:rsidRDefault="00047742" w:rsidP="00047742">
      <w:pPr>
        <w:pStyle w:val="a3"/>
        <w:numPr>
          <w:ilvl w:val="0"/>
          <w:numId w:val="7"/>
        </w:numPr>
        <w:rPr>
          <w:rFonts w:ascii="Simplified Arabic" w:hAnsi="Simplified Arabic" w:cs="Simplified Arabic"/>
          <w:sz w:val="28"/>
          <w:szCs w:val="28"/>
          <w:rtl/>
        </w:rPr>
      </w:pPr>
      <w:r w:rsidRPr="00FF0581">
        <w:rPr>
          <w:rFonts w:ascii="Simplified Arabic" w:hAnsi="Simplified Arabic" w:cs="Simplified Arabic"/>
          <w:sz w:val="28"/>
          <w:szCs w:val="28"/>
          <w:rtl/>
        </w:rPr>
        <w:t>بناء مستوى عالٍ من الثقة والرضا يرسخ الالتزام طويل الأمد.</w:t>
      </w:r>
    </w:p>
    <w:p w:rsidR="00047742" w:rsidRPr="00FF0581" w:rsidRDefault="00047742" w:rsidP="00047742">
      <w:pPr>
        <w:pStyle w:val="a3"/>
        <w:numPr>
          <w:ilvl w:val="0"/>
          <w:numId w:val="7"/>
        </w:numPr>
        <w:rPr>
          <w:rFonts w:ascii="Simplified Arabic" w:hAnsi="Simplified Arabic" w:cs="Simplified Arabic"/>
          <w:sz w:val="28"/>
          <w:szCs w:val="28"/>
          <w:rtl/>
        </w:rPr>
      </w:pPr>
      <w:r w:rsidRPr="00FF0581">
        <w:rPr>
          <w:rFonts w:ascii="Simplified Arabic" w:hAnsi="Simplified Arabic" w:cs="Simplified Arabic"/>
          <w:sz w:val="28"/>
          <w:szCs w:val="28"/>
          <w:rtl/>
        </w:rPr>
        <w:t>حماية الحصة السوقية من خلال تكوين قاعدة عملاء مخلصين.</w:t>
      </w:r>
    </w:p>
    <w:p w:rsidR="00047742" w:rsidRPr="00FF0581" w:rsidRDefault="00047742" w:rsidP="00047742">
      <w:pPr>
        <w:pStyle w:val="a3"/>
        <w:numPr>
          <w:ilvl w:val="0"/>
          <w:numId w:val="7"/>
        </w:numPr>
        <w:rPr>
          <w:rFonts w:ascii="Simplified Arabic" w:hAnsi="Simplified Arabic" w:cs="Simplified Arabic"/>
          <w:sz w:val="28"/>
          <w:szCs w:val="28"/>
          <w:rtl/>
        </w:rPr>
      </w:pPr>
      <w:r w:rsidRPr="00FF0581">
        <w:rPr>
          <w:rFonts w:ascii="Simplified Arabic" w:hAnsi="Simplified Arabic" w:cs="Simplified Arabic"/>
          <w:sz w:val="28"/>
          <w:szCs w:val="28"/>
          <w:rtl/>
        </w:rPr>
        <w:t>تقليل حساسية المستهلك للعروض السعرية المنافسة.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ثانيًا: هدف التطوير والنمو</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ويعني تعظيم القيمة المتبادلة بين المستهلك والعلامة التجارية من خلال:</w:t>
      </w:r>
    </w:p>
    <w:p w:rsidR="00047742" w:rsidRPr="00FF0581" w:rsidRDefault="00047742" w:rsidP="00047742">
      <w:pPr>
        <w:pStyle w:val="a3"/>
        <w:numPr>
          <w:ilvl w:val="0"/>
          <w:numId w:val="8"/>
        </w:numPr>
        <w:rPr>
          <w:rFonts w:ascii="Simplified Arabic" w:hAnsi="Simplified Arabic" w:cs="Simplified Arabic"/>
          <w:sz w:val="28"/>
          <w:szCs w:val="28"/>
          <w:rtl/>
        </w:rPr>
      </w:pPr>
      <w:r w:rsidRPr="00FF0581">
        <w:rPr>
          <w:rFonts w:ascii="Simplified Arabic" w:hAnsi="Simplified Arabic" w:cs="Simplified Arabic"/>
          <w:sz w:val="28"/>
          <w:szCs w:val="28"/>
          <w:rtl/>
        </w:rPr>
        <w:t>تعزيز الارتباط العاطفي والانتماء للعلامة التجارية.</w:t>
      </w:r>
    </w:p>
    <w:p w:rsidR="00047742" w:rsidRPr="00FF0581" w:rsidRDefault="00047742" w:rsidP="00047742">
      <w:pPr>
        <w:pStyle w:val="a3"/>
        <w:numPr>
          <w:ilvl w:val="0"/>
          <w:numId w:val="8"/>
        </w:numPr>
        <w:rPr>
          <w:rFonts w:ascii="Simplified Arabic" w:hAnsi="Simplified Arabic" w:cs="Simplified Arabic"/>
          <w:sz w:val="28"/>
          <w:szCs w:val="28"/>
          <w:rtl/>
        </w:rPr>
      </w:pPr>
      <w:r w:rsidRPr="00FF0581">
        <w:rPr>
          <w:rFonts w:ascii="Simplified Arabic" w:hAnsi="Simplified Arabic" w:cs="Simplified Arabic"/>
          <w:sz w:val="28"/>
          <w:szCs w:val="28"/>
          <w:rtl/>
        </w:rPr>
        <w:t>تشجيع المستهلك على التوصية الإيجابية ونقل تجاربه للآخرين.</w:t>
      </w:r>
    </w:p>
    <w:p w:rsidR="00047742" w:rsidRPr="00FF0581" w:rsidRDefault="00047742" w:rsidP="00047742">
      <w:pPr>
        <w:pStyle w:val="a3"/>
        <w:numPr>
          <w:ilvl w:val="0"/>
          <w:numId w:val="8"/>
        </w:numPr>
        <w:rPr>
          <w:rFonts w:ascii="Simplified Arabic" w:hAnsi="Simplified Arabic" w:cs="Simplified Arabic"/>
          <w:sz w:val="28"/>
          <w:szCs w:val="28"/>
          <w:rtl/>
        </w:rPr>
      </w:pPr>
      <w:r w:rsidRPr="00FF0581">
        <w:rPr>
          <w:rFonts w:ascii="Simplified Arabic" w:hAnsi="Simplified Arabic" w:cs="Simplified Arabic"/>
          <w:sz w:val="28"/>
          <w:szCs w:val="28"/>
          <w:rtl/>
        </w:rPr>
        <w:t>تحسين تجربة العميل بناءً على التغذية الراجعة المستمرة.</w:t>
      </w:r>
    </w:p>
    <w:p w:rsidR="00047742" w:rsidRPr="00FF0581" w:rsidRDefault="00047742" w:rsidP="00047742">
      <w:pPr>
        <w:pStyle w:val="a3"/>
        <w:numPr>
          <w:ilvl w:val="0"/>
          <w:numId w:val="8"/>
        </w:numPr>
        <w:rPr>
          <w:rFonts w:ascii="Simplified Arabic" w:hAnsi="Simplified Arabic" w:cs="Simplified Arabic"/>
          <w:sz w:val="28"/>
          <w:szCs w:val="28"/>
          <w:rtl/>
        </w:rPr>
      </w:pPr>
      <w:r w:rsidRPr="00FF0581">
        <w:rPr>
          <w:rFonts w:ascii="Simplified Arabic" w:hAnsi="Simplified Arabic" w:cs="Simplified Arabic"/>
          <w:sz w:val="28"/>
          <w:szCs w:val="28"/>
          <w:rtl/>
        </w:rPr>
        <w:t>تطوير المنتجات والخدمات بما يتوافق مع توقعات العملاء المخلصين.</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كما تهدف استراتيجيات بناء الولاء إلى تحقيق مجموعة من النتائج، من أبرزها:</w:t>
      </w:r>
    </w:p>
    <w:p w:rsidR="00047742" w:rsidRPr="0076618B" w:rsidRDefault="00047742" w:rsidP="00047742">
      <w:pPr>
        <w:pStyle w:val="a3"/>
        <w:numPr>
          <w:ilvl w:val="0"/>
          <w:numId w:val="9"/>
        </w:numPr>
        <w:rPr>
          <w:rFonts w:ascii="Simplified Arabic" w:hAnsi="Simplified Arabic" w:cs="Simplified Arabic"/>
          <w:sz w:val="28"/>
          <w:szCs w:val="28"/>
          <w:rtl/>
        </w:rPr>
      </w:pPr>
      <w:r w:rsidRPr="0076618B">
        <w:rPr>
          <w:rFonts w:ascii="Simplified Arabic" w:hAnsi="Simplified Arabic" w:cs="Simplified Arabic"/>
          <w:sz w:val="28"/>
          <w:szCs w:val="28"/>
          <w:rtl/>
        </w:rPr>
        <w:t>تعزيز الصورة الذهنية الإيجابية للعلامة التجارية.</w:t>
      </w:r>
    </w:p>
    <w:p w:rsidR="00047742" w:rsidRPr="0076618B" w:rsidRDefault="00047742" w:rsidP="00047742">
      <w:pPr>
        <w:pStyle w:val="a3"/>
        <w:numPr>
          <w:ilvl w:val="0"/>
          <w:numId w:val="9"/>
        </w:numPr>
        <w:rPr>
          <w:rFonts w:ascii="Simplified Arabic" w:hAnsi="Simplified Arabic" w:cs="Simplified Arabic"/>
          <w:sz w:val="28"/>
          <w:szCs w:val="28"/>
          <w:rtl/>
        </w:rPr>
      </w:pPr>
      <w:r w:rsidRPr="0076618B">
        <w:rPr>
          <w:rFonts w:ascii="Simplified Arabic" w:hAnsi="Simplified Arabic" w:cs="Simplified Arabic"/>
          <w:sz w:val="28"/>
          <w:szCs w:val="28"/>
          <w:rtl/>
        </w:rPr>
        <w:t>رفع مستوى رضا العملاء واستدامته.</w:t>
      </w:r>
    </w:p>
    <w:p w:rsidR="00047742" w:rsidRPr="0076618B" w:rsidRDefault="00047742" w:rsidP="00047742">
      <w:pPr>
        <w:pStyle w:val="a3"/>
        <w:numPr>
          <w:ilvl w:val="0"/>
          <w:numId w:val="9"/>
        </w:numPr>
        <w:rPr>
          <w:rFonts w:ascii="Simplified Arabic" w:hAnsi="Simplified Arabic" w:cs="Simplified Arabic"/>
          <w:sz w:val="28"/>
          <w:szCs w:val="28"/>
          <w:rtl/>
        </w:rPr>
      </w:pPr>
      <w:r w:rsidRPr="0076618B">
        <w:rPr>
          <w:rFonts w:ascii="Simplified Arabic" w:hAnsi="Simplified Arabic" w:cs="Simplified Arabic"/>
          <w:sz w:val="28"/>
          <w:szCs w:val="28"/>
          <w:rtl/>
        </w:rPr>
        <w:t>زيادة القيمة العمرية للعميل (</w:t>
      </w:r>
      <w:r w:rsidRPr="0076618B">
        <w:rPr>
          <w:rFonts w:ascii="Simplified Arabic" w:hAnsi="Simplified Arabic" w:cs="Simplified Arabic"/>
          <w:sz w:val="28"/>
          <w:szCs w:val="28"/>
        </w:rPr>
        <w:t>Customer Lifetime Value</w:t>
      </w:r>
      <w:r w:rsidRPr="0076618B">
        <w:rPr>
          <w:rFonts w:ascii="Simplified Arabic" w:hAnsi="Simplified Arabic" w:cs="Simplified Arabic"/>
          <w:sz w:val="28"/>
          <w:szCs w:val="28"/>
          <w:rtl/>
        </w:rPr>
        <w:t>).</w:t>
      </w:r>
    </w:p>
    <w:p w:rsidR="00047742" w:rsidRPr="0076618B" w:rsidRDefault="00047742" w:rsidP="00047742">
      <w:pPr>
        <w:pStyle w:val="a3"/>
        <w:numPr>
          <w:ilvl w:val="0"/>
          <w:numId w:val="9"/>
        </w:numPr>
        <w:rPr>
          <w:rFonts w:ascii="Simplified Arabic" w:hAnsi="Simplified Arabic" w:cs="Simplified Arabic"/>
          <w:sz w:val="28"/>
          <w:szCs w:val="28"/>
          <w:rtl/>
        </w:rPr>
      </w:pPr>
      <w:r w:rsidRPr="0076618B">
        <w:rPr>
          <w:rFonts w:ascii="Simplified Arabic" w:hAnsi="Simplified Arabic" w:cs="Simplified Arabic"/>
          <w:sz w:val="28"/>
          <w:szCs w:val="28"/>
          <w:rtl/>
        </w:rPr>
        <w:t>تحسين الأداء المالي من خلال استقرار الإيرادات.</w:t>
      </w:r>
    </w:p>
    <w:p w:rsidR="00047742" w:rsidRPr="0076618B" w:rsidRDefault="00047742" w:rsidP="00047742">
      <w:pPr>
        <w:pStyle w:val="a3"/>
        <w:numPr>
          <w:ilvl w:val="0"/>
          <w:numId w:val="9"/>
        </w:numPr>
        <w:rPr>
          <w:rFonts w:ascii="Simplified Arabic" w:hAnsi="Simplified Arabic" w:cs="Simplified Arabic"/>
          <w:sz w:val="28"/>
          <w:szCs w:val="28"/>
          <w:rtl/>
        </w:rPr>
      </w:pPr>
      <w:r w:rsidRPr="0076618B">
        <w:rPr>
          <w:rFonts w:ascii="Simplified Arabic" w:hAnsi="Simplified Arabic" w:cs="Simplified Arabic"/>
          <w:sz w:val="28"/>
          <w:szCs w:val="28"/>
          <w:rtl/>
        </w:rPr>
        <w:t>دعم الابتكار عبر الاستفادة من ملاحظات العملاء الأوفياء.</w:t>
      </w:r>
    </w:p>
    <w:p w:rsidR="00047742" w:rsidRDefault="00047742" w:rsidP="00047742">
      <w:pPr>
        <w:rPr>
          <w:rFonts w:ascii="Simplified Arabic" w:hAnsi="Simplified Arabic" w:cs="Simplified Arabic"/>
          <w:sz w:val="28"/>
          <w:szCs w:val="28"/>
        </w:rPr>
      </w:pPr>
      <w:r w:rsidRPr="0036764C">
        <w:rPr>
          <w:rFonts w:ascii="Simplified Arabic" w:hAnsi="Simplified Arabic" w:cs="Simplified Arabic"/>
          <w:sz w:val="28"/>
          <w:szCs w:val="28"/>
          <w:rtl/>
        </w:rPr>
        <w:t>ويتضح مما سبق أن بناء ولاء المستهلك يتطلب جهودًا متكاملة تشمل تحسين الجودة، وتطوير الخدمات، وتعزيز التواصل الفعال، وتحقيق تجربة إيجابية مستمرة، حيث يمثل الولاء أحد أهم المؤشرات على نجاح الاستراتيجية التسويقية.</w:t>
      </w:r>
    </w:p>
    <w:p w:rsidR="00047742" w:rsidRDefault="00047742" w:rsidP="00047742">
      <w:pPr>
        <w:rPr>
          <w:rFonts w:ascii="Simplified Arabic" w:hAnsi="Simplified Arabic" w:cs="Simplified Arabic"/>
          <w:sz w:val="28"/>
          <w:szCs w:val="28"/>
        </w:rPr>
      </w:pPr>
    </w:p>
    <w:p w:rsidR="00047742" w:rsidRPr="0036764C" w:rsidRDefault="00047742" w:rsidP="00047742">
      <w:pPr>
        <w:rPr>
          <w:rFonts w:ascii="Simplified Arabic" w:hAnsi="Simplified Arabic" w:cs="Simplified Arabic"/>
          <w:sz w:val="28"/>
          <w:szCs w:val="28"/>
          <w:rtl/>
        </w:rPr>
      </w:pPr>
    </w:p>
    <w:p w:rsidR="00047742" w:rsidRPr="0036764C" w:rsidRDefault="00047742" w:rsidP="00047742">
      <w:pPr>
        <w:rPr>
          <w:rFonts w:ascii="Simplified Arabic" w:hAnsi="Simplified Arabic" w:cs="Simplified Arabic"/>
          <w:sz w:val="28"/>
          <w:szCs w:val="28"/>
          <w:rtl/>
        </w:rPr>
      </w:pPr>
    </w:p>
    <w:p w:rsidR="00047742" w:rsidRPr="0076618B" w:rsidRDefault="00047742" w:rsidP="00047742">
      <w:pPr>
        <w:rPr>
          <w:rFonts w:ascii="Simplified Arabic" w:hAnsi="Simplified Arabic" w:cs="Simplified Arabic"/>
          <w:b/>
          <w:bCs/>
          <w:sz w:val="28"/>
          <w:szCs w:val="28"/>
          <w:rtl/>
        </w:rPr>
      </w:pPr>
      <w:r w:rsidRPr="0076618B">
        <w:rPr>
          <w:rFonts w:ascii="Simplified Arabic" w:hAnsi="Simplified Arabic" w:cs="Simplified Arabic"/>
          <w:b/>
          <w:bCs/>
          <w:sz w:val="28"/>
          <w:szCs w:val="28"/>
          <w:rtl/>
        </w:rPr>
        <w:t>6.2.2 مهام إدارة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lastRenderedPageBreak/>
        <w:t>لقد تطورت مهام إدارة الولاء فلم تعد تقتصر على تقديم برامج مكافآت تقليدية، بل اتسعت لتشمل إدارة تجربة العميل بشكل شامل، وتحليل سلوكياته، وفهم دوافعه وتوقعاته المستقبلية. ومن أبرز المهام التي تسهم في تعزيز الولاء ما يلي:</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تطوير استراتيجيات تسويقية تركز على بناء علاقات طويلة الأمد مع العملاء.</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قياس مستوى رضا العملاء وتحليل شكاواهم واقتراح حلول لتحسين تجربتهم.</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تصميم برامج ولاء فعالة تقدم مزايا حقيقية تعزز ارتباط العميل بالعلامة التجارية.</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تحليل البيانات السلوكية لتحديد أنماط الشراء وتوقع احتياجات العملاء.</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تعزيز قنوات التواصل والتفاعل مع العملاء عبر المنصات الرقمية.</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مراقبة الصورة الذهنية للعلامة التجارية وإدارة السمعة الرقمية.</w:t>
      </w:r>
    </w:p>
    <w:p w:rsidR="00047742" w:rsidRPr="0076618B" w:rsidRDefault="00047742" w:rsidP="00047742">
      <w:pPr>
        <w:pStyle w:val="a3"/>
        <w:numPr>
          <w:ilvl w:val="0"/>
          <w:numId w:val="10"/>
        </w:numPr>
        <w:rPr>
          <w:rFonts w:ascii="Simplified Arabic" w:hAnsi="Simplified Arabic" w:cs="Simplified Arabic"/>
          <w:sz w:val="28"/>
          <w:szCs w:val="28"/>
          <w:rtl/>
        </w:rPr>
      </w:pPr>
      <w:r w:rsidRPr="0076618B">
        <w:rPr>
          <w:rFonts w:ascii="Simplified Arabic" w:hAnsi="Simplified Arabic" w:cs="Simplified Arabic"/>
          <w:sz w:val="28"/>
          <w:szCs w:val="28"/>
          <w:rtl/>
        </w:rPr>
        <w:t>تقديم توصيات مستمرة لتحسين جودة المنتجات والخدمات.</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كما تشمل مهام إدارة الولاء التنسيق بين الإدارات المختلفة داخل المؤسسة لضمان اتساق الرسالة والقيم التي تعكسها العلامة التجارية، إضافة إلى متابعة مؤشرات الأداء المرتبطة بالولاء مثل معدل الاحتفاظ بالعملاء، ونسبة التوصية، ومعدل تكرار الشراء.</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وعليه، فإن إدارة ولاء المستهلك تُعد وظيفة استراتيجية متكاملة تتطلب تخطيطًا منهجيًا وتحليلًا مستمرًا للبيانات وسلوكيات العملاء، بهدف تحقيق أقصى درجة من الارتباط والثقة والاستمرارية، بما يضمن للعلامة التجارية التفوق والاستدامة في بيئة تنافسية متغيرة.</w:t>
      </w: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tl/>
        </w:rPr>
      </w:pPr>
    </w:p>
    <w:p w:rsidR="00047742" w:rsidRDefault="00047742" w:rsidP="00047742">
      <w:pPr>
        <w:rPr>
          <w:rFonts w:ascii="Simplified Arabic" w:hAnsi="Simplified Arabic" w:cs="Simplified Arabic"/>
          <w:sz w:val="28"/>
          <w:szCs w:val="28"/>
          <w:rtl/>
        </w:rPr>
      </w:pPr>
    </w:p>
    <w:p w:rsidR="00047742" w:rsidRDefault="00047742" w:rsidP="00047742">
      <w:pPr>
        <w:rPr>
          <w:rFonts w:ascii="Simplified Arabic" w:hAnsi="Simplified Arabic" w:cs="Simplified Arabic"/>
          <w:sz w:val="28"/>
          <w:szCs w:val="28"/>
          <w:rtl/>
        </w:rPr>
      </w:pPr>
    </w:p>
    <w:p w:rsidR="00047742" w:rsidRDefault="00047742" w:rsidP="00047742">
      <w:pPr>
        <w:rPr>
          <w:rFonts w:ascii="Simplified Arabic" w:hAnsi="Simplified Arabic" w:cs="Simplified Arabic"/>
          <w:sz w:val="28"/>
          <w:szCs w:val="28"/>
          <w:rtl/>
        </w:rPr>
      </w:pPr>
    </w:p>
    <w:p w:rsidR="00047742" w:rsidRPr="0036764C" w:rsidRDefault="00047742" w:rsidP="00047742">
      <w:pPr>
        <w:rPr>
          <w:rFonts w:ascii="Simplified Arabic" w:hAnsi="Simplified Arabic" w:cs="Simplified Arabic"/>
          <w:sz w:val="28"/>
          <w:szCs w:val="28"/>
          <w:rtl/>
        </w:rPr>
      </w:pPr>
    </w:p>
    <w:p w:rsidR="00047742" w:rsidRPr="0076618B" w:rsidRDefault="00047742" w:rsidP="00047742">
      <w:pPr>
        <w:rPr>
          <w:rFonts w:ascii="Simplified Arabic" w:hAnsi="Simplified Arabic" w:cs="Simplified Arabic"/>
          <w:b/>
          <w:bCs/>
          <w:sz w:val="28"/>
          <w:szCs w:val="28"/>
          <w:rtl/>
        </w:rPr>
      </w:pPr>
      <w:r w:rsidRPr="0076618B">
        <w:rPr>
          <w:rFonts w:ascii="Simplified Arabic" w:hAnsi="Simplified Arabic" w:cs="Simplified Arabic"/>
          <w:b/>
          <w:bCs/>
          <w:sz w:val="28"/>
          <w:szCs w:val="28"/>
          <w:rtl/>
        </w:rPr>
        <w:t>٧،٢،2 أنواع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يُعد ولاء المستهلك للعلامات التجارية من المفاهيم المحورية في الأدبيات التسويقية المعاصرة، لما له من دور أساسي في تعزيز الميزة التنافسية وتحقيق الاستدامة طويلة الأجل. وقد تناولت الدراسات الحديثة هذا المفهوم من خلال أبعاد متعددة يمكن تصنيفها على النحو الآتي:</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أولاً: الولاء السلوكي (</w:t>
      </w:r>
      <w:r w:rsidRPr="0036764C">
        <w:rPr>
          <w:rFonts w:ascii="Simplified Arabic" w:hAnsi="Simplified Arabic" w:cs="Simplified Arabic"/>
          <w:sz w:val="28"/>
          <w:szCs w:val="28"/>
        </w:rPr>
        <w:t>Behavioral Loyalty</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lastRenderedPageBreak/>
        <w:t>يشير الولاء السلوكي إلى التكرار الفعلي لشراء العلامة التجارية عبر فترة زمنية معينة، ويُقاس من خلال مؤشرات كمية مثل معدل إعادة الشراء، والحصة الشرائية، واستمرارية التعامل مع العلامة. ويركز هذا البعد على السلوك الظاهر للمستهلك دون التعمق في دوافعه النفسية.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وتوضح الدراسات الحديثة أن الولاء السلوكي قد يكون ناتجاً عن عوامل ظرفية مثل انخفاض البدائل، أو العروض السعرية، أو سهولة الوصول، وليس بالضرورة نتيجة ارتباط عاطفي حقيقي (</w:t>
      </w:r>
      <w:r w:rsidRPr="0036764C">
        <w:rPr>
          <w:rFonts w:ascii="Simplified Arabic" w:hAnsi="Simplified Arabic" w:cs="Simplified Arabic"/>
          <w:sz w:val="28"/>
          <w:szCs w:val="28"/>
        </w:rPr>
        <w:t>Rather &amp; Camilleri, 2022</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ثانياً: الولاء الاتجاهي أو العاطفي (</w:t>
      </w:r>
      <w:r w:rsidRPr="0036764C">
        <w:rPr>
          <w:rFonts w:ascii="Simplified Arabic" w:hAnsi="Simplified Arabic" w:cs="Simplified Arabic"/>
          <w:sz w:val="28"/>
          <w:szCs w:val="28"/>
        </w:rPr>
        <w:t>Attitudinal Loyalty</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يمثل الولاء الاتجاهي البعد النفسي والعاطفي لارتباط المستهلك بالعلامة التجارية، ويعكس درجة التفضيل والالتزام الداخلي تجاهها. ويتجلى في استعداد المستهلك للدفاع عن العلامة، والتوصية بها، وتحمل ارتفاع سعرها مقارنة بالمنافسين.</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وتشير الأدبيات الحديثة إلى أن الولاء الاتجاهي يُعد أكثر استدامة من الولاء السلوكي، لأنه قائم على الثقة والقناعة والقيمة المدركة وليس على العوامل الظرفية فقط (</w:t>
      </w:r>
      <w:r w:rsidRPr="0036764C">
        <w:rPr>
          <w:rFonts w:ascii="Simplified Arabic" w:hAnsi="Simplified Arabic" w:cs="Simplified Arabic"/>
          <w:sz w:val="28"/>
          <w:szCs w:val="28"/>
        </w:rPr>
        <w:t>Chaudhuri &amp; Holbrook, 2023</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ثالثاً: الولاء المركب (</w:t>
      </w:r>
      <w:r w:rsidRPr="0036764C">
        <w:rPr>
          <w:rFonts w:ascii="Simplified Arabic" w:hAnsi="Simplified Arabic" w:cs="Simplified Arabic"/>
          <w:sz w:val="28"/>
          <w:szCs w:val="28"/>
        </w:rPr>
        <w:t>Composite Loyalty</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يجمع هذا النوع بين البعدين السلوكي والاتجاهي، حيث يظهر المستهلك سلوك الشراء المتكرر مدعوماً بارتباط نفسي قوي. ويُعد هذا الشكل هو المستوى الأمثل للولاء، لأنه يعكس التزاماً طويل الأمد ويقلل احتمالية التحول إلى العلامات المنافسة، حتى في ظل التغيرات السعرية أو الترويجية.</w:t>
      </w:r>
    </w:p>
    <w:p w:rsidR="00047742" w:rsidRPr="0036764C" w:rsidRDefault="00047742" w:rsidP="00047742">
      <w:pPr>
        <w:rPr>
          <w:rFonts w:ascii="Simplified Arabic" w:hAnsi="Simplified Arabic" w:cs="Simplified Arabic"/>
          <w:sz w:val="28"/>
          <w:szCs w:val="28"/>
          <w:rtl/>
        </w:rPr>
      </w:pPr>
    </w:p>
    <w:p w:rsidR="00047742" w:rsidRPr="0036764C" w:rsidRDefault="00047742" w:rsidP="00047742">
      <w:pPr>
        <w:rPr>
          <w:rFonts w:ascii="Simplified Arabic" w:hAnsi="Simplified Arabic" w:cs="Simplified Arabic"/>
          <w:sz w:val="28"/>
          <w:szCs w:val="28"/>
          <w:rtl/>
        </w:rPr>
      </w:pPr>
    </w:p>
    <w:p w:rsidR="00047742" w:rsidRPr="0036764C" w:rsidRDefault="00047742" w:rsidP="00047742">
      <w:pPr>
        <w:rPr>
          <w:rFonts w:ascii="Simplified Arabic" w:hAnsi="Simplified Arabic" w:cs="Simplified Arabic"/>
          <w:sz w:val="28"/>
          <w:szCs w:val="28"/>
          <w:rtl/>
        </w:rPr>
      </w:pPr>
    </w:p>
    <w:p w:rsidR="00047742" w:rsidRPr="0076618B" w:rsidRDefault="00047742" w:rsidP="00047742">
      <w:pPr>
        <w:rPr>
          <w:rFonts w:ascii="Simplified Arabic" w:hAnsi="Simplified Arabic" w:cs="Simplified Arabic"/>
          <w:b/>
          <w:bCs/>
          <w:sz w:val="28"/>
          <w:szCs w:val="28"/>
          <w:rtl/>
        </w:rPr>
      </w:pPr>
      <w:r w:rsidRPr="0076618B">
        <w:rPr>
          <w:rFonts w:ascii="Simplified Arabic" w:hAnsi="Simplified Arabic" w:cs="Simplified Arabic"/>
          <w:b/>
          <w:bCs/>
          <w:sz w:val="28"/>
          <w:szCs w:val="28"/>
          <w:rtl/>
        </w:rPr>
        <w:t>٨،٢،2 محددات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تشير الدراسات الحديثة إلى أن ولاء المستهلك يتأثر بعدد من العوامل المتداخلة، يمكن عرض أبرزها كما يلي:</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1. جودة المنتج أو الخدمة المدركة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تُعد الجودة المدركة أحد أهم محددات الولاء، حيث يسعى المستهلك إلى التعامل مع العلامة التي تلبي توقعاته أو تتجاوزها. وتؤكد الأبحاث أن إدراك الجودة يؤثر بصورة مباشرة على الرضا ومن ثم على الولاء (</w:t>
      </w:r>
      <w:proofErr w:type="spellStart"/>
      <w:r w:rsidRPr="0036764C">
        <w:rPr>
          <w:rFonts w:ascii="Simplified Arabic" w:hAnsi="Simplified Arabic" w:cs="Simplified Arabic"/>
          <w:sz w:val="28"/>
          <w:szCs w:val="28"/>
        </w:rPr>
        <w:t>Konuk</w:t>
      </w:r>
      <w:proofErr w:type="spellEnd"/>
      <w:r w:rsidRPr="0036764C">
        <w:rPr>
          <w:rFonts w:ascii="Simplified Arabic" w:hAnsi="Simplified Arabic" w:cs="Simplified Arabic"/>
          <w:sz w:val="28"/>
          <w:szCs w:val="28"/>
        </w:rPr>
        <w:t>, 2022</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2. رضا المستهلك</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lastRenderedPageBreak/>
        <w:t>يمثل الرضا التقييم الكلي لتجربة المستهلك مع العلامة التجارية. وكلما زاد مستوى الرضا، ارتفعت احتمالية تكرار الشراء وتعزيز العلاقة طويلة الأمد.</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3. الثقة بالعلامة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تشير الثقة إلى اعتقاد المستهلك بأن العلامة ستفي بوعودها باستمرار. وتُعد الثقة عاملاً وسيطاً بين الجودة المدركة والولاء، كما أنها تقلل من إدراك المخاطر المرتبطة بعملية الشراء (</w:t>
      </w:r>
      <w:r w:rsidRPr="0036764C">
        <w:rPr>
          <w:rFonts w:ascii="Simplified Arabic" w:hAnsi="Simplified Arabic" w:cs="Simplified Arabic"/>
          <w:sz w:val="28"/>
          <w:szCs w:val="28"/>
        </w:rPr>
        <w:t>Rather, 2023</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4. الصورة الذهنية للعلامة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تعكس الصورة الذهنية الانطباعات المتراكمة لدى المستهلك حول العلامة، والتي تؤثر في قراراته الشرائية وسلوكه المستقبلي. وتساهم الصورة الإيجابية في تعزيز الارتباط العاطفي بالعلامة.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5. القيمة المدركة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تعني التقييم الذي يجريه المستهلك للمنافع المتحققة مقابل التكاليف المدفوعة. وتُعد القيمة المدركة عاملاً حاسماً في الأسواق التنافسية، حيث تؤثر بشكل مباشر على نية إعادة الشراء.</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6. تجربة العميل</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أصبحت تجربة العميل في البيئة الرقمية عاملاً محورياً في بناء الولاء، خاصة مع تزايد الاعتماد على القنوات الإلكترونية والتفاعل عبر وسائل التواصل الاجتماعي (</w:t>
      </w:r>
      <w:r w:rsidRPr="0036764C">
        <w:rPr>
          <w:rFonts w:ascii="Simplified Arabic" w:hAnsi="Simplified Arabic" w:cs="Simplified Arabic"/>
          <w:sz w:val="28"/>
          <w:szCs w:val="28"/>
        </w:rPr>
        <w:t>Lemon &amp; Verhoef, 2023</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p>
    <w:p w:rsidR="00047742" w:rsidRPr="0076618B" w:rsidRDefault="00047742" w:rsidP="00047742">
      <w:pPr>
        <w:rPr>
          <w:rFonts w:ascii="Simplified Arabic" w:hAnsi="Simplified Arabic" w:cs="Simplified Arabic"/>
          <w:b/>
          <w:bCs/>
          <w:sz w:val="28"/>
          <w:szCs w:val="28"/>
          <w:rtl/>
        </w:rPr>
      </w:pPr>
      <w:r w:rsidRPr="0076618B">
        <w:rPr>
          <w:rFonts w:ascii="Simplified Arabic" w:hAnsi="Simplified Arabic" w:cs="Simplified Arabic"/>
          <w:b/>
          <w:bCs/>
          <w:sz w:val="28"/>
          <w:szCs w:val="28"/>
          <w:rtl/>
        </w:rPr>
        <w:t>٩،٢،2 استراتيجيات تعزيز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تسعى المؤسسات إلى تبني استراتيجيات تسويقية متكاملة تهدف إلى تعزيز ولاء العملاء، ومن أبرزها:</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برامج الولاء والمكافآت:</w:t>
      </w:r>
    </w:p>
    <w:p w:rsidR="00047742" w:rsidRPr="00371BC3" w:rsidRDefault="00047742" w:rsidP="00047742">
      <w:pPr>
        <w:rPr>
          <w:rFonts w:ascii="Simplified Arabic" w:hAnsi="Simplified Arabic" w:cs="Simplified Arabic"/>
          <w:sz w:val="28"/>
          <w:szCs w:val="28"/>
          <w:lang w:val="en-GB"/>
        </w:rPr>
      </w:pPr>
      <w:r w:rsidRPr="0036764C">
        <w:rPr>
          <w:rFonts w:ascii="Simplified Arabic" w:hAnsi="Simplified Arabic" w:cs="Simplified Arabic"/>
          <w:sz w:val="28"/>
          <w:szCs w:val="28"/>
          <w:rtl/>
        </w:rPr>
        <w:t>مثل أنظمة النقاط، والخصومات التراكمية، والمزايا الحصرية، والتي تهدف إلى تعزيز التكرار الشرائي.</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التسويق بالعلاقات (</w:t>
      </w:r>
      <w:r w:rsidRPr="0036764C">
        <w:rPr>
          <w:rFonts w:ascii="Simplified Arabic" w:hAnsi="Simplified Arabic" w:cs="Simplified Arabic"/>
          <w:sz w:val="28"/>
          <w:szCs w:val="28"/>
        </w:rPr>
        <w:t>Relationship Marketing</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يركز على بناء علاقات طويلة الأمد قائمة على التواصل المستمر وفهم احتياجات العملاء.</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التخصيص الرقمي (</w:t>
      </w:r>
      <w:r w:rsidRPr="0036764C">
        <w:rPr>
          <w:rFonts w:ascii="Simplified Arabic" w:hAnsi="Simplified Arabic" w:cs="Simplified Arabic"/>
          <w:sz w:val="28"/>
          <w:szCs w:val="28"/>
        </w:rPr>
        <w:t>Personalization</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استخدام البيانات الضخمة والذكاء الاصطناعي لتقديم عروض مخصصة تعزز تجربة العميل وترسخ ارتباطه بالعلامة.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إدارة الشكاوى بفعالية: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lastRenderedPageBreak/>
        <w:t>تشير الدراسات إلى أن معالجة الشكاوى بسرعة وكفاءة قد تعزز الولاء بدرجة أكبر من عدم حدوث المشكلة أساساً.</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بناء مجتمع العلامة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من خلال تعزيز التفاعل عبر المنصات الرقمية وخلق شعور بالانتماء لدى العملاء.</w:t>
      </w: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Default="00047742" w:rsidP="00047742">
      <w:pPr>
        <w:rPr>
          <w:rFonts w:ascii="Simplified Arabic" w:hAnsi="Simplified Arabic" w:cs="Simplified Arabic"/>
          <w:sz w:val="28"/>
          <w:szCs w:val="28"/>
        </w:rPr>
      </w:pPr>
    </w:p>
    <w:p w:rsidR="00047742" w:rsidRPr="0036764C" w:rsidRDefault="00047742" w:rsidP="00047742">
      <w:pPr>
        <w:rPr>
          <w:rFonts w:ascii="Simplified Arabic" w:hAnsi="Simplified Arabic" w:cs="Simplified Arabic"/>
          <w:sz w:val="28"/>
          <w:szCs w:val="28"/>
          <w:rtl/>
        </w:rPr>
      </w:pPr>
    </w:p>
    <w:p w:rsidR="00047742" w:rsidRPr="00371BC3" w:rsidRDefault="00047742" w:rsidP="00047742">
      <w:pPr>
        <w:rPr>
          <w:rFonts w:ascii="Simplified Arabic" w:hAnsi="Simplified Arabic" w:cs="Simplified Arabic"/>
          <w:b/>
          <w:bCs/>
          <w:sz w:val="28"/>
          <w:szCs w:val="28"/>
          <w:rtl/>
        </w:rPr>
      </w:pPr>
      <w:r w:rsidRPr="00371BC3">
        <w:rPr>
          <w:rFonts w:ascii="Simplified Arabic" w:hAnsi="Simplified Arabic" w:cs="Simplified Arabic"/>
          <w:b/>
          <w:bCs/>
          <w:sz w:val="28"/>
          <w:szCs w:val="28"/>
          <w:rtl/>
        </w:rPr>
        <w:t>١٠،٢،٢ قياس ولاء المستهلك للعلامات التجارية</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يمكن قياس ولاء المستهلك من خلال مجموعة من المؤشرات الكمية والنوعية، من أبرزها:</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معدل تكرار الشراء (</w:t>
      </w:r>
      <w:r w:rsidRPr="0036764C">
        <w:rPr>
          <w:rFonts w:ascii="Simplified Arabic" w:hAnsi="Simplified Arabic" w:cs="Simplified Arabic"/>
          <w:sz w:val="28"/>
          <w:szCs w:val="28"/>
        </w:rPr>
        <w:t>Repeat Purchase Rate</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معدل الاحتفاظ بالعملاء (</w:t>
      </w:r>
      <w:r w:rsidRPr="0036764C">
        <w:rPr>
          <w:rFonts w:ascii="Simplified Arabic" w:hAnsi="Simplified Arabic" w:cs="Simplified Arabic"/>
          <w:sz w:val="28"/>
          <w:szCs w:val="28"/>
        </w:rPr>
        <w:t>Customer Retention Rate</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صافي نقاط الترويج (</w:t>
      </w:r>
      <w:r w:rsidRPr="0036764C">
        <w:rPr>
          <w:rFonts w:ascii="Simplified Arabic" w:hAnsi="Simplified Arabic" w:cs="Simplified Arabic"/>
          <w:sz w:val="28"/>
          <w:szCs w:val="28"/>
        </w:rPr>
        <w:t>Net Promoter Score - NPS</w:t>
      </w:r>
      <w:r w:rsidRPr="0036764C">
        <w:rPr>
          <w:rFonts w:ascii="Simplified Arabic" w:hAnsi="Simplified Arabic" w:cs="Simplified Arabic"/>
          <w:sz w:val="28"/>
          <w:szCs w:val="28"/>
          <w:rtl/>
        </w:rPr>
        <w:t>).</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نية إعادة الشراء.</w:t>
      </w:r>
    </w:p>
    <w:p w:rsidR="00047742" w:rsidRPr="0036764C" w:rsidRDefault="00047742" w:rsidP="00047742">
      <w:pPr>
        <w:rPr>
          <w:rFonts w:ascii="Simplified Arabic" w:hAnsi="Simplified Arabic" w:cs="Simplified Arabic"/>
          <w:sz w:val="28"/>
          <w:szCs w:val="28"/>
          <w:rtl/>
        </w:rPr>
      </w:pPr>
      <w:r w:rsidRPr="0036764C">
        <w:rPr>
          <w:rFonts w:ascii="Simplified Arabic" w:hAnsi="Simplified Arabic" w:cs="Simplified Arabic"/>
          <w:sz w:val="28"/>
          <w:szCs w:val="28"/>
          <w:rtl/>
        </w:rPr>
        <w:t>مستوى التوصية بالعلامة للآخرين.</w:t>
      </w:r>
    </w:p>
    <w:p w:rsidR="00047742" w:rsidRDefault="00047742" w:rsidP="00047742">
      <w:pPr>
        <w:rPr>
          <w:rFonts w:ascii="Simplified Arabic" w:hAnsi="Simplified Arabic" w:cs="Simplified Arabic"/>
          <w:sz w:val="28"/>
          <w:szCs w:val="28"/>
          <w:lang w:val="en-GB"/>
        </w:rPr>
      </w:pPr>
      <w:r w:rsidRPr="0036764C">
        <w:rPr>
          <w:rFonts w:ascii="Simplified Arabic" w:hAnsi="Simplified Arabic" w:cs="Simplified Arabic"/>
          <w:sz w:val="28"/>
          <w:szCs w:val="28"/>
          <w:rtl/>
        </w:rPr>
        <w:t>وتسهم هذه المؤشرات في تقييم فعالية الاستراتيجيات التسويقية المتبعة، كما تساعد الإدارة في اتخاذ قرارات مبنية على بيانات دقيقة لتعزيز القدرة التنافسية.</w:t>
      </w:r>
    </w:p>
    <w:p w:rsidR="00047742" w:rsidRPr="00047742" w:rsidRDefault="00047742" w:rsidP="00047742">
      <w:pPr>
        <w:rPr>
          <w:lang w:val="en-GB"/>
        </w:rPr>
      </w:pPr>
    </w:p>
    <w:sectPr w:rsidR="00047742" w:rsidRPr="00047742" w:rsidSect="0004774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F5C88"/>
    <w:multiLevelType w:val="hybridMultilevel"/>
    <w:tmpl w:val="3160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821BC2"/>
    <w:multiLevelType w:val="hybridMultilevel"/>
    <w:tmpl w:val="29481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2E31D3"/>
    <w:multiLevelType w:val="hybridMultilevel"/>
    <w:tmpl w:val="4C3271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AE4D33"/>
    <w:multiLevelType w:val="hybridMultilevel"/>
    <w:tmpl w:val="C9CC0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723161"/>
    <w:multiLevelType w:val="hybridMultilevel"/>
    <w:tmpl w:val="0B34248E"/>
    <w:lvl w:ilvl="0" w:tplc="541E52F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087B78"/>
    <w:multiLevelType w:val="hybridMultilevel"/>
    <w:tmpl w:val="05C80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456658"/>
    <w:multiLevelType w:val="hybridMultilevel"/>
    <w:tmpl w:val="1A6C0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A04846"/>
    <w:multiLevelType w:val="hybridMultilevel"/>
    <w:tmpl w:val="C742D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837F86"/>
    <w:multiLevelType w:val="hybridMultilevel"/>
    <w:tmpl w:val="192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6C5DD2"/>
    <w:multiLevelType w:val="hybridMultilevel"/>
    <w:tmpl w:val="026C2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3847290">
    <w:abstractNumId w:val="0"/>
  </w:num>
  <w:num w:numId="2" w16cid:durableId="1872497565">
    <w:abstractNumId w:val="1"/>
  </w:num>
  <w:num w:numId="3" w16cid:durableId="675309905">
    <w:abstractNumId w:val="6"/>
  </w:num>
  <w:num w:numId="4" w16cid:durableId="340157604">
    <w:abstractNumId w:val="5"/>
  </w:num>
  <w:num w:numId="5" w16cid:durableId="759834197">
    <w:abstractNumId w:val="4"/>
  </w:num>
  <w:num w:numId="6" w16cid:durableId="732042831">
    <w:abstractNumId w:val="2"/>
  </w:num>
  <w:num w:numId="7" w16cid:durableId="2124691280">
    <w:abstractNumId w:val="7"/>
  </w:num>
  <w:num w:numId="8" w16cid:durableId="959998808">
    <w:abstractNumId w:val="9"/>
  </w:num>
  <w:num w:numId="9" w16cid:durableId="1706445513">
    <w:abstractNumId w:val="3"/>
  </w:num>
  <w:num w:numId="10" w16cid:durableId="13598942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742"/>
    <w:rsid w:val="00047742"/>
    <w:rsid w:val="00241A81"/>
    <w:rsid w:val="00645D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2E32"/>
  <w15:chartTrackingRefBased/>
  <w15:docId w15:val="{88B7BB71-ADB2-134D-88E7-2A56E7C09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047742"/>
    <w:pPr>
      <w:spacing w:after="160" w:line="259" w:lineRule="auto"/>
      <w:ind w:left="720"/>
      <w:contextualSpacing/>
    </w:pPr>
    <w:rPr>
      <w:kern w:val="2"/>
      <w:sz w:val="22"/>
      <w:szCs w:val="22"/>
      <w14:ligatures w14:val="standardContextual"/>
    </w:rPr>
  </w:style>
  <w:style w:type="character" w:customStyle="1" w:styleId="Char">
    <w:name w:val="سرد الفقرات Char"/>
    <w:aliases w:val="عنوان رئيسي Char,سرد الفقراتCxSpLast Char, سرد الفقرات1 Char, سرد الفقرات11 Char,NumberedList Char"/>
    <w:link w:val="a3"/>
    <w:uiPriority w:val="34"/>
    <w:locked/>
    <w:rsid w:val="00047742"/>
    <w:rPr>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A9B6D-AF33-A24B-893A-4FFF2A89E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38</Pages>
  <Words>9151</Words>
  <Characters>52162</Characters>
  <Application>Microsoft Office Word</Application>
  <DocSecurity>0</DocSecurity>
  <Lines>434</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SHAYKHAH MUIDH S ALQAHTANI</dc:creator>
  <cp:keywords/>
  <dc:description/>
  <cp:lastModifiedBy>SHAYKHAH MUIDH S ALQAHTANI</cp:lastModifiedBy>
  <cp:revision>1</cp:revision>
  <dcterms:created xsi:type="dcterms:W3CDTF">2026-03-17T02:51:00Z</dcterms:created>
  <dcterms:modified xsi:type="dcterms:W3CDTF">2026-03-17T03:04:00Z</dcterms:modified>
</cp:coreProperties>
</file>