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E293C57" w:rsidR="00EA22ED" w:rsidRDefault="00CE7528"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EFCA840" w:rsidR="00EA22ED" w:rsidRDefault="00CE7528"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8019CBF" w:rsidR="00EA22ED" w:rsidRDefault="007E25A6"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0E718D4" w:rsidR="00EA22ED" w:rsidRDefault="007E25A6" w:rsidP="00CC5AD4">
            <w:pPr>
              <w:jc w:val="center"/>
            </w:pPr>
            <w:r>
              <w:rPr>
                <w:rFonts w:hint="cs"/>
                <w:rtl/>
              </w:rPr>
              <w:t>*</w:t>
            </w:r>
          </w:p>
        </w:tc>
        <w:tc>
          <w:tcPr>
            <w:tcW w:w="4131" w:type="dxa"/>
            <w:vAlign w:val="center"/>
          </w:tcPr>
          <w:p w14:paraId="5121B055" w14:textId="58DB2816" w:rsidR="00EA22ED" w:rsidRDefault="007E25A6" w:rsidP="00CC5AD4">
            <w:pPr>
              <w:jc w:val="center"/>
            </w:pPr>
            <w:r>
              <w:rPr>
                <w:rFonts w:hint="cs"/>
                <w:rtl/>
              </w:rPr>
              <w:t>بلورة مشكلة الدراسة حول متغيرات الدراسة والتوسع في النواحي النظرية المذكورة في المنطلقات النظرية للدراسة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A9DC7FB" w:rsidR="00EA22ED" w:rsidRDefault="007E25A6" w:rsidP="00CC5AD4">
            <w:pPr>
              <w:jc w:val="center"/>
            </w:pPr>
            <w:r>
              <w:rPr>
                <w:rFonts w:hint="cs"/>
                <w:rtl/>
              </w:rPr>
              <w:t>*</w:t>
            </w:r>
          </w:p>
        </w:tc>
        <w:tc>
          <w:tcPr>
            <w:tcW w:w="4131" w:type="dxa"/>
            <w:vAlign w:val="center"/>
          </w:tcPr>
          <w:p w14:paraId="31824D8B" w14:textId="79DF6A42" w:rsidR="00EA22ED" w:rsidRDefault="00AF17C5" w:rsidP="00AF17C5">
            <w:pPr>
              <w:jc w:val="center"/>
            </w:pPr>
            <w:r w:rsidRPr="00AF17C5">
              <w:rPr>
                <w:rtl/>
              </w:rPr>
              <w:t>: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AF17C5">
              <w:t>.</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386A15A" w:rsidR="00EA22ED" w:rsidRDefault="00AF17C5"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7777777" w:rsidR="00EA22ED" w:rsidRDefault="00EA22ED" w:rsidP="00CC5AD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EE8D7E2" w:rsidR="00EA22ED" w:rsidRDefault="00AF17C5"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65AEB8F0" w:rsidR="00EA22ED" w:rsidRDefault="00AF17C5"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1235C8D7" w:rsidR="00EA22ED" w:rsidRDefault="00AF17C5" w:rsidP="00CC5AD4">
            <w:pPr>
              <w:jc w:val="center"/>
            </w:pPr>
            <w:r>
              <w:rPr>
                <w:rFonts w:hint="cs"/>
                <w:rtl/>
              </w:rPr>
              <w:t>التوسع في الدراسات السابقة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AF9C618" w:rsidR="00EA22ED" w:rsidRDefault="00AF17C5"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44FCA038" w:rsidR="00EA22ED" w:rsidRDefault="00AF17C5" w:rsidP="00CC5AD4">
            <w:pPr>
              <w:jc w:val="center"/>
            </w:pPr>
            <w:r>
              <w:rPr>
                <w:rFonts w:hint="cs"/>
                <w:rtl/>
              </w:rPr>
              <w:t>منهج الدراسة هو المنهج الوصفي التحليلي</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A9B68AD" w:rsidR="00EA22ED" w:rsidRDefault="00AF17C5"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70B70A4" w:rsidR="00EA22ED" w:rsidRDefault="00AF17C5"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CED1B77" w:rsidR="00EA22ED" w:rsidRDefault="00AF17C5"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F9CFF5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570846"/>
    <w:rsid w:val="006B0C30"/>
    <w:rsid w:val="007E25A6"/>
    <w:rsid w:val="00811C8D"/>
    <w:rsid w:val="00846C7F"/>
    <w:rsid w:val="008B63CC"/>
    <w:rsid w:val="009847B5"/>
    <w:rsid w:val="00A006C8"/>
    <w:rsid w:val="00AF17C5"/>
    <w:rsid w:val="00B752C5"/>
    <w:rsid w:val="00CC5AD4"/>
    <w:rsid w:val="00CE7528"/>
    <w:rsid w:val="00D06A80"/>
    <w:rsid w:val="00DC0BB7"/>
    <w:rsid w:val="00E2033A"/>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144</Words>
  <Characters>825</Characters>
  <Application>Microsoft Office Word</Application>
  <DocSecurity>0</DocSecurity>
  <Lines>6</Lines>
  <Paragraphs>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2024-07-07T17:57:00Z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