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FEE" w:rsidRDefault="003B7FEE" w:rsidP="006A1183">
      <w:p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  <w:rtl/>
        </w:rPr>
      </w:pP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تقرير مفصل لمقترح رسالة الدكتوراة المقدم </w:t>
      </w:r>
      <w:r w:rsidRPr="00364011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من الباحث </w:t>
      </w: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 xml:space="preserve">علي </w:t>
      </w:r>
      <w:r w:rsidR="006A1183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 xml:space="preserve">حسن </w:t>
      </w: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>الش</w:t>
      </w:r>
      <w:r w:rsidR="006A1183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>ه</w:t>
      </w: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>ري</w:t>
      </w:r>
      <w:r w:rsidRPr="00364011">
        <w:rPr>
          <w:rFonts w:ascii="Simplified Arabic" w:eastAsia="Times New Roman" w:hAnsi="Simplified Arabic" w:cs="Simplified Arabic"/>
          <w:sz w:val="28"/>
          <w:szCs w:val="28"/>
          <w:rtl/>
        </w:rPr>
        <w:t>، فيما يلي تقييم شامل للمقترح وفق البنود المطلوبة مع ملاحظات وتوجيهات تطويري</w:t>
      </w:r>
      <w:bookmarkStart w:id="0" w:name="_GoBack"/>
      <w:bookmarkEnd w:id="0"/>
      <w:r w:rsidRPr="00364011">
        <w:rPr>
          <w:rFonts w:ascii="Simplified Arabic" w:eastAsia="Times New Roman" w:hAnsi="Simplified Arabic" w:cs="Simplified Arabic"/>
          <w:sz w:val="28"/>
          <w:szCs w:val="28"/>
          <w:rtl/>
        </w:rPr>
        <w:t>ة</w:t>
      </w:r>
    </w:p>
    <w:p w:rsidR="001A135F" w:rsidRPr="006B2DE3" w:rsidRDefault="001A135F" w:rsidP="003B7FEE">
      <w:pPr>
        <w:pStyle w:val="ListParagraph"/>
        <w:numPr>
          <w:ilvl w:val="0"/>
          <w:numId w:val="14"/>
        </w:num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6B2DE3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أهمية عنوان البحث ومدى ملائمته</w:t>
      </w:r>
    </w:p>
    <w:p w:rsidR="001A135F" w:rsidRPr="001A135F" w:rsidRDefault="001A135F" w:rsidP="003B7FEE">
      <w:pPr>
        <w:bidi/>
        <w:spacing w:before="100" w:beforeAutospacing="1" w:after="100" w:afterAutospacing="1" w:line="240" w:lineRule="auto"/>
        <w:ind w:left="360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العنوان باللغة العربية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6B2DE3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تطوير آلية للتعامل مع الذكاء الاصطناعي في البيئات غير الخاضعة للرقابة نتيجة التحيز</w:t>
      </w:r>
      <w:r w:rsidRPr="006B2DE3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من تقييم المخاطر الى التخفيف والتعافي</w:t>
      </w:r>
    </w:p>
    <w:p w:rsidR="001A135F" w:rsidRPr="006B2DE3" w:rsidRDefault="001A135F" w:rsidP="006B2DE3">
      <w:pPr>
        <w:tabs>
          <w:tab w:val="right" w:pos="1117"/>
        </w:tabs>
        <w:bidi/>
        <w:spacing w:before="100" w:beforeAutospacing="1" w:after="100" w:afterAutospacing="1" w:line="240" w:lineRule="auto"/>
        <w:ind w:left="1080"/>
        <w:rPr>
          <w:rFonts w:ascii="Simplified Arabic" w:eastAsia="Times New Roman" w:hAnsi="Simplified Arabic" w:cs="Simplified Arabic"/>
          <w:sz w:val="28"/>
          <w:szCs w:val="28"/>
          <w:rtl/>
        </w:rPr>
      </w:pPr>
      <w:r w:rsidRPr="006B2DE3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العنوان ملائم،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حيث حدد المشكلة (التحيز) والبيئة (غير الخاضعة للرقابة) والهدف (آلية تعامل</w:t>
      </w:r>
      <w:r w:rsidRPr="006B2DE3">
        <w:rPr>
          <w:rFonts w:ascii="Simplified Arabic" w:eastAsia="Times New Roman" w:hAnsi="Simplified Arabic" w:cs="Simplified Arabic"/>
          <w:sz w:val="28"/>
          <w:szCs w:val="28"/>
          <w:rtl/>
        </w:rPr>
        <w:t>)</w:t>
      </w:r>
    </w:p>
    <w:p w:rsidR="001A135F" w:rsidRPr="001A135F" w:rsidRDefault="001A135F" w:rsidP="006B2DE3">
      <w:pPr>
        <w:tabs>
          <w:tab w:val="right" w:pos="1117"/>
        </w:tabs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العنوان باللغة الإنجليزية</w:t>
      </w:r>
      <w:r w:rsidRPr="006B2DE3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:</w:t>
      </w:r>
    </w:p>
    <w:p w:rsidR="001A135F" w:rsidRPr="001A135F" w:rsidRDefault="001A135F" w:rsidP="006B2DE3">
      <w:pPr>
        <w:bidi/>
        <w:spacing w:before="100" w:beforeAutospacing="1" w:after="100" w:afterAutospacing="1" w:line="240" w:lineRule="auto"/>
        <w:ind w:left="360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Developing a framework for Artificial Intelligence in uncontrolled environments </w:t>
      </w:r>
      <w:r w:rsidRPr="001A135F">
        <w:rPr>
          <w:rFonts w:ascii="Simplified Arabic" w:eastAsia="Times New Roman" w:hAnsi="Simplified Arabic" w:cs="Simplified Arabic"/>
          <w:sz w:val="28"/>
          <w:szCs w:val="28"/>
          <w:highlight w:val="yellow"/>
        </w:rPr>
        <w:t>due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to </w:t>
      </w:r>
      <w:r w:rsidRPr="001A135F">
        <w:rPr>
          <w:rFonts w:ascii="Simplified Arabic" w:eastAsia="Times New Roman" w:hAnsi="Simplified Arabic" w:cs="Simplified Arabic"/>
          <w:sz w:val="28"/>
          <w:szCs w:val="28"/>
          <w:highlight w:val="yellow"/>
        </w:rPr>
        <w:t>bias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, </w:t>
      </w:r>
      <w:r w:rsidRPr="001A135F">
        <w:rPr>
          <w:rFonts w:ascii="Simplified Arabic" w:eastAsia="Times New Roman" w:hAnsi="Simplified Arabic" w:cs="Simplified Arabic"/>
          <w:sz w:val="28"/>
          <w:szCs w:val="28"/>
          <w:highlight w:val="yellow"/>
        </w:rPr>
        <w:t>From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Risk Assessment to Mitigation and Recovery</w:t>
      </w:r>
    </w:p>
    <w:p w:rsidR="001A135F" w:rsidRPr="001A135F" w:rsidRDefault="001A135F" w:rsidP="006B2DE3">
      <w:pPr>
        <w:bidi/>
        <w:spacing w:before="100" w:beforeAutospacing="1" w:after="100" w:afterAutospacing="1" w:line="240" w:lineRule="auto"/>
        <w:ind w:left="1080"/>
        <w:rPr>
          <w:rFonts w:ascii="Simplified Arabic" w:eastAsia="Times New Roman" w:hAnsi="Simplified Arabic" w:cs="Simplified Arabic"/>
          <w:sz w:val="28"/>
          <w:szCs w:val="28"/>
        </w:rPr>
      </w:pPr>
      <w:r w:rsidRPr="006B2DE3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العنوان مطابق للغة العربية، يجب مراعاة الاتي: يجب تعديل كلمة </w:t>
      </w:r>
      <w:r w:rsidRPr="006B2DE3">
        <w:rPr>
          <w:rFonts w:ascii="Simplified Arabic" w:eastAsia="Times New Roman" w:hAnsi="Simplified Arabic" w:cs="Simplified Arabic"/>
          <w:sz w:val="28"/>
          <w:szCs w:val="28"/>
        </w:rPr>
        <w:t xml:space="preserve">bias </w:t>
      </w:r>
      <w:r w:rsidRPr="006B2DE3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لتصبح </w:t>
      </w:r>
      <w:r w:rsidRPr="006B2DE3">
        <w:rPr>
          <w:rFonts w:ascii="Simplified Arabic" w:eastAsia="Times New Roman" w:hAnsi="Simplified Arabic" w:cs="Simplified Arabic"/>
          <w:sz w:val="28"/>
          <w:szCs w:val="28"/>
        </w:rPr>
        <w:t>Bias</w:t>
      </w:r>
      <w:r w:rsidRPr="006B2DE3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و </w:t>
      </w:r>
      <w:r w:rsidRPr="006B2DE3">
        <w:rPr>
          <w:rFonts w:ascii="Simplified Arabic" w:eastAsia="Times New Roman" w:hAnsi="Simplified Arabic" w:cs="Simplified Arabic"/>
          <w:sz w:val="28"/>
          <w:szCs w:val="28"/>
        </w:rPr>
        <w:t>due</w:t>
      </w:r>
      <w:r w:rsidRPr="006B2DE3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الى </w:t>
      </w:r>
      <w:r w:rsidRPr="006B2DE3">
        <w:rPr>
          <w:rFonts w:ascii="Simplified Arabic" w:eastAsia="Times New Roman" w:hAnsi="Simplified Arabic" w:cs="Simplified Arabic"/>
          <w:sz w:val="28"/>
          <w:szCs w:val="28"/>
        </w:rPr>
        <w:t>Due</w:t>
      </w:r>
      <w:r w:rsidRPr="006B2DE3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و </w:t>
      </w:r>
      <w:r w:rsidRPr="006B2DE3">
        <w:rPr>
          <w:rFonts w:ascii="Simplified Arabic" w:eastAsia="Times New Roman" w:hAnsi="Simplified Arabic" w:cs="Simplified Arabic"/>
          <w:sz w:val="28"/>
          <w:szCs w:val="28"/>
        </w:rPr>
        <w:t>From</w:t>
      </w:r>
      <w:r w:rsidRPr="006B2DE3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الى </w:t>
      </w:r>
      <w:r w:rsidRPr="006B2DE3">
        <w:rPr>
          <w:rFonts w:ascii="Simplified Arabic" w:eastAsia="Times New Roman" w:hAnsi="Simplified Arabic" w:cs="Simplified Arabic"/>
          <w:sz w:val="28"/>
          <w:szCs w:val="28"/>
        </w:rPr>
        <w:t>from</w:t>
      </w:r>
      <w:r w:rsidRPr="006B2DE3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</w:t>
      </w:r>
    </w:p>
    <w:p w:rsidR="001A135F" w:rsidRPr="006B2DE3" w:rsidRDefault="001A135F" w:rsidP="006B2DE3">
      <w:pPr>
        <w:pStyle w:val="ListParagraph"/>
        <w:numPr>
          <w:ilvl w:val="0"/>
          <w:numId w:val="14"/>
        </w:num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6B2DE3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مقدمة الدراسة</w:t>
      </w:r>
    </w:p>
    <w:p w:rsidR="001A135F" w:rsidRPr="001A135F" w:rsidRDefault="001A135F" w:rsidP="006B2DE3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متغيرات الدراسة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="002B5894" w:rsidRPr="006B2DE3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ناقش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الباحث المتغيرات (الذكاء الاصطناعي العام، التحيز، الموثوقية) من العام (تطور الذكاء الاصطناعي عالمياً) إلى الخاص (تحديات التحيز في البيئات غير المراقبة</w:t>
      </w:r>
      <w:r w:rsidR="002B5894" w:rsidRPr="006B2DE3">
        <w:rPr>
          <w:rFonts w:ascii="Simplified Arabic" w:eastAsia="Times New Roman" w:hAnsi="Simplified Arabic" w:cs="Simplified Arabic"/>
          <w:sz w:val="28"/>
          <w:szCs w:val="28"/>
          <w:rtl/>
        </w:rPr>
        <w:t>.</w:t>
      </w:r>
    </w:p>
    <w:p w:rsidR="001A135F" w:rsidRPr="001A135F" w:rsidRDefault="001A135F" w:rsidP="006B2DE3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التوثيق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</w:rPr>
        <w:t xml:space="preserve"> (APA 7):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التزم الباحث بنظام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APA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بشكل جيد في المتن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1A135F" w:rsidRDefault="001A135F" w:rsidP="006B2DE3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  <w:rtl/>
        </w:rPr>
      </w:pP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1A135F">
        <w:rPr>
          <w:rFonts w:ascii="Simplified Arabic" w:eastAsia="Times New Roman" w:hAnsi="Simplified Arabic" w:cs="Simplified Arabic"/>
          <w:sz w:val="28"/>
          <w:szCs w:val="28"/>
          <w:highlight w:val="lightGray"/>
          <w:rtl/>
        </w:rPr>
        <w:t>يُنصح بمراجعة علامات الترقيم عند استخدام التوثيق الأجنبي داخل الجمل العربية لضمان اتساق المحاذاة</w:t>
      </w:r>
      <w:r w:rsidR="002B5894" w:rsidRPr="006B2DE3">
        <w:rPr>
          <w:rFonts w:ascii="Simplified Arabic" w:eastAsia="Times New Roman" w:hAnsi="Simplified Arabic" w:cs="Simplified Arabic"/>
          <w:sz w:val="28"/>
          <w:szCs w:val="28"/>
          <w:highlight w:val="lightGray"/>
          <w:rtl/>
        </w:rPr>
        <w:t xml:space="preserve"> بالاضافة الى استخدام الارقام العربية وليست الهندية بما يتوافق مع دليل كتابة الاطروحة</w:t>
      </w:r>
    </w:p>
    <w:p w:rsidR="004075D8" w:rsidRPr="00CB0C57" w:rsidRDefault="004075D8" w:rsidP="004075D8">
      <w:pPr>
        <w:pStyle w:val="NormalWeb"/>
        <w:bidi/>
        <w:rPr>
          <w:rFonts w:ascii="Simplified Arabic" w:hAnsi="Simplified Arabic" w:cs="Simplified Arabic"/>
          <w:sz w:val="28"/>
          <w:szCs w:val="28"/>
        </w:rPr>
      </w:pPr>
      <w:r w:rsidRPr="004075D8">
        <w:rPr>
          <w:rFonts w:ascii="Simplified Arabic" w:hAnsi="Simplified Arabic" w:cs="Simplified Arabic"/>
          <w:sz w:val="28"/>
          <w:szCs w:val="28"/>
          <w:highlight w:val="lightGray"/>
          <w:rtl/>
        </w:rPr>
        <w:t>(ص 7، الفقرة 2)، يفضل تعميق الربط بين "التحيز" و"البيئات غير الخاضعة للرقابة" تقنياً، حيث أن الانتقال كان سريعاً نوعاً ما</w:t>
      </w:r>
      <w:r w:rsidRPr="004075D8">
        <w:rPr>
          <w:rFonts w:ascii="Simplified Arabic" w:hAnsi="Simplified Arabic" w:cs="Simplified Arabic"/>
          <w:sz w:val="28"/>
          <w:szCs w:val="28"/>
          <w:highlight w:val="lightGray"/>
        </w:rPr>
        <w:t>.</w:t>
      </w:r>
    </w:p>
    <w:p w:rsidR="001A135F" w:rsidRPr="006B2DE3" w:rsidRDefault="001A135F" w:rsidP="006B2DE3">
      <w:pPr>
        <w:pStyle w:val="ListParagraph"/>
        <w:numPr>
          <w:ilvl w:val="0"/>
          <w:numId w:val="14"/>
        </w:num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6B2DE3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مشكلة الدراسة</w:t>
      </w:r>
    </w:p>
    <w:p w:rsidR="001A135F" w:rsidRPr="001A135F" w:rsidRDefault="001A135F" w:rsidP="006B1126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الموضوع والأساس النظري</w:t>
      </w:r>
      <w:r w:rsidR="006B1126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 xml:space="preserve">: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أعطى الباحث فكرة واضحة مستنداً إلى "أزمة الثقة" وفجوة الأمان في الأنظمة المستقلة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1A135F" w:rsidRPr="001A135F" w:rsidRDefault="001A135F" w:rsidP="006B2DE3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lastRenderedPageBreak/>
        <w:t>أسئلة الدراسة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طرح الباحث 4 أسئلة جوهرية تغطي الجوانب التقنية، والتحكم، والأخلاقيات، والتعافي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1A135F" w:rsidRPr="006B2DE3" w:rsidRDefault="001A135F" w:rsidP="006B2DE3">
      <w:pPr>
        <w:pStyle w:val="ListParagraph"/>
        <w:numPr>
          <w:ilvl w:val="0"/>
          <w:numId w:val="14"/>
        </w:num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6B2DE3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أهمية الدراسة وأصالتها</w:t>
      </w:r>
    </w:p>
    <w:p w:rsidR="001A135F" w:rsidRPr="001A135F" w:rsidRDefault="001A135F" w:rsidP="006B2DE3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الناحية النظرية والتطبيقية</w:t>
      </w:r>
      <w:r w:rsidR="002B5894" w:rsidRPr="006B2DE3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 xml:space="preserve">: </w:t>
      </w:r>
      <w:r w:rsidR="002B5894" w:rsidRPr="006B2DE3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واضحة،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نظرياً عبر سد الفجوة في أدبيات "التعافي من التحيز"، وتطبيقياً عبر تقديم إطار عمل للمنظمات والمطورين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1A135F" w:rsidRPr="006B2DE3" w:rsidRDefault="001A135F" w:rsidP="006B2DE3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الأصالة</w:t>
      </w:r>
      <w:r w:rsidR="002B5894" w:rsidRPr="006B2DE3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 xml:space="preserve">: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تكمن الأصالة في الانتقال من مجرد "الكشف" إلى "التعافي الذاتي" للأنظمة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0"/>
        <w:gridCol w:w="1092"/>
        <w:gridCol w:w="1021"/>
        <w:gridCol w:w="1106"/>
        <w:gridCol w:w="1156"/>
        <w:gridCol w:w="1014"/>
      </w:tblGrid>
      <w:tr w:rsidR="002B5894" w:rsidRPr="006B2DE3" w:rsidTr="00B82231">
        <w:trPr>
          <w:trHeight w:val="431"/>
          <w:jc w:val="center"/>
        </w:trPr>
        <w:tc>
          <w:tcPr>
            <w:tcW w:w="9559" w:type="dxa"/>
            <w:gridSpan w:val="6"/>
            <w:shd w:val="clear" w:color="auto" w:fill="D9D9D9"/>
            <w:vAlign w:val="center"/>
          </w:tcPr>
          <w:p w:rsidR="002B5894" w:rsidRPr="006B2DE3" w:rsidRDefault="002B5894" w:rsidP="006B2DE3">
            <w:pPr>
              <w:bidi/>
              <w:jc w:val="center"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  <w:r w:rsidRPr="006B2DE3"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  <w:t xml:space="preserve"> </w:t>
            </w:r>
            <w:r w:rsidRPr="006B2DE3">
              <w:rPr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t>الحداثة والأصالة</w:t>
            </w:r>
          </w:p>
        </w:tc>
      </w:tr>
      <w:tr w:rsidR="006B2DE3" w:rsidRPr="006B2DE3" w:rsidTr="00B82231">
        <w:trPr>
          <w:trHeight w:val="431"/>
          <w:jc w:val="center"/>
        </w:trPr>
        <w:tc>
          <w:tcPr>
            <w:tcW w:w="4170" w:type="dxa"/>
            <w:shd w:val="clear" w:color="auto" w:fill="auto"/>
            <w:vAlign w:val="center"/>
          </w:tcPr>
          <w:p w:rsidR="002B5894" w:rsidRPr="006B2DE3" w:rsidRDefault="002B5894" w:rsidP="006B2DE3">
            <w:pPr>
              <w:bidi/>
              <w:jc w:val="center"/>
              <w:rPr>
                <w:rFonts w:ascii="Simplified Arabic" w:eastAsia="Arial" w:hAnsi="Simplified Arabic" w:cs="Simplified Arabic"/>
                <w:b/>
                <w:bCs/>
                <w:sz w:val="28"/>
                <w:szCs w:val="28"/>
                <w:rtl/>
              </w:rPr>
            </w:pPr>
            <w:r w:rsidRPr="006B2DE3">
              <w:rPr>
                <w:rFonts w:ascii="Simplified Arabic" w:eastAsia="Arial" w:hAnsi="Simplified Arabic" w:cs="Simplified Arabic"/>
                <w:b/>
                <w:bCs/>
                <w:sz w:val="28"/>
                <w:szCs w:val="28"/>
                <w:rtl/>
              </w:rPr>
              <w:t>المعيار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94" w:rsidRPr="006B2DE3" w:rsidRDefault="002B5894" w:rsidP="006B2DE3">
            <w:pPr>
              <w:pStyle w:val="ListParagraph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t>ضعيف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94" w:rsidRPr="006B2DE3" w:rsidRDefault="002B5894" w:rsidP="006B2DE3">
            <w:pPr>
              <w:pStyle w:val="ListParagraph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t>متوسط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94" w:rsidRPr="006B2DE3" w:rsidRDefault="002B5894" w:rsidP="006B2DE3">
            <w:pPr>
              <w:pStyle w:val="ListParagraph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t>جيد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94" w:rsidRPr="006B2DE3" w:rsidRDefault="002B5894" w:rsidP="006B2DE3">
            <w:pPr>
              <w:pStyle w:val="ListParagraph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t>جيد جداً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94" w:rsidRPr="006B2DE3" w:rsidRDefault="002B5894" w:rsidP="006B2DE3">
            <w:pPr>
              <w:pStyle w:val="ListParagraph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t>ممتاز</w:t>
            </w:r>
          </w:p>
        </w:tc>
      </w:tr>
      <w:tr w:rsidR="006B2DE3" w:rsidRPr="006B2DE3" w:rsidTr="00B82231">
        <w:trPr>
          <w:trHeight w:val="431"/>
          <w:jc w:val="center"/>
        </w:trPr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94" w:rsidRPr="006B2DE3" w:rsidRDefault="002B5894" w:rsidP="006B2DE3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  <w:t xml:space="preserve">الرسالة تحوي إنتاجاً علمياً لم يسبق اكتشافه 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2B5894" w:rsidRPr="006B2DE3" w:rsidRDefault="002B5894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2B5894" w:rsidRPr="006B2DE3" w:rsidRDefault="002B5894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2B5894" w:rsidRPr="006B2DE3" w:rsidRDefault="002B5894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:rsidR="002B5894" w:rsidRPr="006B2DE3" w:rsidRDefault="002B5894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B5894" w:rsidRPr="006B2DE3" w:rsidRDefault="002B5894" w:rsidP="006B2DE3">
            <w:pPr>
              <w:bidi/>
              <w:jc w:val="center"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  <w:r w:rsidRPr="006B2DE3">
              <w:rPr>
                <w:rFonts w:ascii="Simplified Arabic" w:eastAsia="Arial" w:hAnsi="Simplified Arabic" w:cs="Simplified Arabic"/>
                <w:sz w:val="28"/>
                <w:szCs w:val="28"/>
              </w:rPr>
              <w:t>X</w:t>
            </w:r>
          </w:p>
        </w:tc>
      </w:tr>
      <w:tr w:rsidR="00B82231" w:rsidRPr="006B2DE3" w:rsidTr="00B82231">
        <w:trPr>
          <w:trHeight w:val="431"/>
          <w:jc w:val="center"/>
        </w:trPr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2231" w:rsidRPr="006B2DE3" w:rsidRDefault="00B82231" w:rsidP="006B2DE3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  <w:t>الملاحظة والتفسير</w:t>
            </w:r>
          </w:p>
        </w:tc>
        <w:tc>
          <w:tcPr>
            <w:tcW w:w="5389" w:type="dxa"/>
            <w:gridSpan w:val="5"/>
            <w:shd w:val="clear" w:color="auto" w:fill="D9D9D9" w:themeFill="background1" w:themeFillShade="D9"/>
            <w:vAlign w:val="center"/>
          </w:tcPr>
          <w:p w:rsidR="00B82231" w:rsidRPr="006B2DE3" w:rsidRDefault="00B82231" w:rsidP="006B2DE3">
            <w:pPr>
              <w:bidi/>
              <w:jc w:val="right"/>
              <w:rPr>
                <w:rFonts w:ascii="Simplified Arabic" w:eastAsia="Arial" w:hAnsi="Simplified Arabic" w:cs="Simplified Arabic"/>
                <w:sz w:val="28"/>
                <w:szCs w:val="28"/>
              </w:rPr>
            </w:pPr>
            <w:r w:rsidRPr="001A135F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يقدم آلية مبتكرة للتعافي من التحيز في بيئات معقدة</w:t>
            </w:r>
          </w:p>
        </w:tc>
      </w:tr>
      <w:tr w:rsidR="006B2DE3" w:rsidRPr="006B2DE3" w:rsidTr="00B82231">
        <w:trPr>
          <w:trHeight w:val="431"/>
          <w:jc w:val="center"/>
        </w:trPr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94" w:rsidRPr="006B2DE3" w:rsidRDefault="002B5894" w:rsidP="006B2DE3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  <w:t>الرسالة تحوي إنتاجاً علمياً لم يسبق دراسته من قبل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2B5894" w:rsidRPr="006B2DE3" w:rsidRDefault="002B5894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2B5894" w:rsidRPr="006B2DE3" w:rsidRDefault="002B5894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2B5894" w:rsidRPr="006B2DE3" w:rsidRDefault="002B5894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:rsidR="002B5894" w:rsidRPr="006B2DE3" w:rsidRDefault="00B82231" w:rsidP="006B2DE3">
            <w:pPr>
              <w:bidi/>
              <w:jc w:val="center"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  <w:r w:rsidRPr="006B2DE3">
              <w:rPr>
                <w:rFonts w:ascii="Simplified Arabic" w:eastAsia="Arial" w:hAnsi="Simplified Arabic" w:cs="Simplified Arabic"/>
                <w:sz w:val="28"/>
                <w:szCs w:val="28"/>
              </w:rPr>
              <w:t>X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2B5894" w:rsidRPr="006B2DE3" w:rsidRDefault="002B5894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</w:tr>
      <w:tr w:rsidR="00B82231" w:rsidRPr="006B2DE3" w:rsidTr="00B82231">
        <w:trPr>
          <w:trHeight w:val="431"/>
          <w:jc w:val="center"/>
        </w:trPr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2231" w:rsidRPr="006B2DE3" w:rsidRDefault="00B82231" w:rsidP="006B2DE3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  <w:t>الملاحظة والتفسير</w:t>
            </w:r>
          </w:p>
        </w:tc>
        <w:tc>
          <w:tcPr>
            <w:tcW w:w="5389" w:type="dxa"/>
            <w:gridSpan w:val="5"/>
            <w:shd w:val="clear" w:color="auto" w:fill="D9D9D9" w:themeFill="background1" w:themeFillShade="D9"/>
            <w:vAlign w:val="center"/>
          </w:tcPr>
          <w:p w:rsidR="00B82231" w:rsidRPr="006B2DE3" w:rsidRDefault="00B82231" w:rsidP="006B2DE3">
            <w:pPr>
              <w:bidi/>
              <w:jc w:val="both"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  <w:r w:rsidRPr="001A135F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التركيز على "البيئات غير الخاضعة للرقابة" مجال حديث نسبياً</w:t>
            </w:r>
          </w:p>
        </w:tc>
      </w:tr>
      <w:tr w:rsidR="006B2DE3" w:rsidRPr="006B2DE3" w:rsidTr="00B82231">
        <w:trPr>
          <w:trHeight w:val="431"/>
          <w:jc w:val="center"/>
        </w:trPr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31" w:rsidRPr="006B2DE3" w:rsidRDefault="00B82231" w:rsidP="006B2DE3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  <w:t>الرسالة أتمت موضوعا ناقصاً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B82231" w:rsidRPr="006B2DE3" w:rsidRDefault="00B82231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B82231" w:rsidRPr="006B2DE3" w:rsidRDefault="00B82231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B82231" w:rsidRPr="006B2DE3" w:rsidRDefault="00B82231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:rsidR="00B82231" w:rsidRPr="006B2DE3" w:rsidRDefault="00B82231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B82231" w:rsidRPr="006B2DE3" w:rsidRDefault="00B82231" w:rsidP="006B2DE3">
            <w:pPr>
              <w:bidi/>
              <w:jc w:val="center"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  <w:r w:rsidRPr="006B2DE3">
              <w:rPr>
                <w:rFonts w:ascii="Simplified Arabic" w:eastAsia="Arial" w:hAnsi="Simplified Arabic" w:cs="Simplified Arabic"/>
                <w:sz w:val="28"/>
                <w:szCs w:val="28"/>
              </w:rPr>
              <w:t>X</w:t>
            </w:r>
          </w:p>
        </w:tc>
      </w:tr>
      <w:tr w:rsidR="00CF258D" w:rsidRPr="006B2DE3" w:rsidTr="00CF258D">
        <w:trPr>
          <w:trHeight w:val="431"/>
          <w:jc w:val="center"/>
        </w:trPr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258D" w:rsidRPr="006B2DE3" w:rsidRDefault="00CF258D" w:rsidP="006B2DE3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  <w:t>الملاحظة والتفسير</w:t>
            </w:r>
          </w:p>
        </w:tc>
        <w:tc>
          <w:tcPr>
            <w:tcW w:w="5389" w:type="dxa"/>
            <w:gridSpan w:val="5"/>
            <w:shd w:val="clear" w:color="auto" w:fill="D9D9D9" w:themeFill="background1" w:themeFillShade="D9"/>
            <w:vAlign w:val="center"/>
          </w:tcPr>
          <w:p w:rsidR="00CF258D" w:rsidRPr="006B2DE3" w:rsidRDefault="00CF258D" w:rsidP="006B2DE3">
            <w:pPr>
              <w:bidi/>
              <w:jc w:val="right"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  <w:r w:rsidRPr="006B2DE3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ت</w:t>
            </w:r>
            <w:r w:rsidRPr="001A135F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عالج قصور الأطر الحالية التي تركز على البيئات المختبرية فقط</w:t>
            </w:r>
          </w:p>
        </w:tc>
      </w:tr>
      <w:tr w:rsidR="006B2DE3" w:rsidRPr="006B2DE3" w:rsidTr="00B82231">
        <w:trPr>
          <w:trHeight w:val="431"/>
          <w:jc w:val="center"/>
        </w:trPr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58D" w:rsidRPr="006B2DE3" w:rsidRDefault="00CF258D" w:rsidP="006B2DE3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  <w:t>الرسالة شرحت موضوعاً مبهماً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jc w:val="center"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  <w:r w:rsidRPr="006B2DE3">
              <w:rPr>
                <w:rFonts w:ascii="Simplified Arabic" w:eastAsia="Arial" w:hAnsi="Simplified Arabic" w:cs="Simplified Arabic"/>
                <w:sz w:val="28"/>
                <w:szCs w:val="28"/>
              </w:rPr>
              <w:t>X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</w:tr>
      <w:tr w:rsidR="00CF258D" w:rsidRPr="006B2DE3" w:rsidTr="00CF258D">
        <w:trPr>
          <w:trHeight w:val="431"/>
          <w:jc w:val="center"/>
        </w:trPr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258D" w:rsidRPr="006B2DE3" w:rsidRDefault="00CF258D" w:rsidP="006B2DE3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  <w:t>الملاحظة والتفسير</w:t>
            </w:r>
          </w:p>
        </w:tc>
        <w:tc>
          <w:tcPr>
            <w:tcW w:w="5389" w:type="dxa"/>
            <w:gridSpan w:val="5"/>
            <w:shd w:val="clear" w:color="auto" w:fill="D9D9D9" w:themeFill="background1" w:themeFillShade="D9"/>
            <w:vAlign w:val="center"/>
          </w:tcPr>
          <w:p w:rsidR="00CF258D" w:rsidRPr="006B2DE3" w:rsidRDefault="00CF258D" w:rsidP="006B2DE3">
            <w:pPr>
              <w:bidi/>
              <w:jc w:val="right"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  <w:r w:rsidRPr="001A135F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وضح العلاقة بين التحيز وفقدان السيطرة في الأنظمة المستقبلية</w:t>
            </w:r>
          </w:p>
        </w:tc>
      </w:tr>
      <w:tr w:rsidR="006B2DE3" w:rsidRPr="006B2DE3" w:rsidTr="00B82231">
        <w:trPr>
          <w:trHeight w:val="431"/>
          <w:jc w:val="center"/>
        </w:trPr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58D" w:rsidRPr="006B2DE3" w:rsidRDefault="00CF258D" w:rsidP="006B2DE3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  <w:t>الرسالة اختصرت موضوعاً طويلاً دون الإخلال بالمعنى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jc w:val="center"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  <w:r w:rsidRPr="006B2DE3">
              <w:rPr>
                <w:rFonts w:ascii="Simplified Arabic" w:eastAsia="Arial" w:hAnsi="Simplified Arabic" w:cs="Simplified Arabic"/>
                <w:sz w:val="28"/>
                <w:szCs w:val="28"/>
              </w:rPr>
              <w:t>X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</w:tr>
      <w:tr w:rsidR="00CF258D" w:rsidRPr="006B2DE3" w:rsidTr="00CF258D">
        <w:trPr>
          <w:trHeight w:val="431"/>
          <w:jc w:val="center"/>
        </w:trPr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258D" w:rsidRPr="006B2DE3" w:rsidRDefault="00CF258D" w:rsidP="006B2DE3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  <w:t>الملاحظة والتفسير</w:t>
            </w:r>
          </w:p>
        </w:tc>
        <w:tc>
          <w:tcPr>
            <w:tcW w:w="5389" w:type="dxa"/>
            <w:gridSpan w:val="5"/>
            <w:shd w:val="clear" w:color="auto" w:fill="D9D9D9" w:themeFill="background1" w:themeFillShade="D9"/>
            <w:vAlign w:val="center"/>
          </w:tcPr>
          <w:p w:rsidR="00CF258D" w:rsidRPr="006B2DE3" w:rsidRDefault="00CF258D" w:rsidP="006B2DE3">
            <w:pPr>
              <w:bidi/>
              <w:jc w:val="right"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  <w:r w:rsidRPr="001A135F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لخص معايير السلامة الدولية في إطار عمل محدد</w:t>
            </w:r>
          </w:p>
        </w:tc>
      </w:tr>
      <w:tr w:rsidR="006B2DE3" w:rsidRPr="006B2DE3" w:rsidTr="00B82231">
        <w:trPr>
          <w:trHeight w:val="431"/>
          <w:jc w:val="center"/>
        </w:trPr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58D" w:rsidRPr="006B2DE3" w:rsidRDefault="00CF258D" w:rsidP="006B2DE3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  <w:lastRenderedPageBreak/>
              <w:t xml:space="preserve">الرسالة جمعت موضوعاً متفرقاً 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jc w:val="center"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  <w:r w:rsidRPr="006B2DE3">
              <w:rPr>
                <w:rFonts w:ascii="Simplified Arabic" w:eastAsia="Arial" w:hAnsi="Simplified Arabic" w:cs="Simplified Arabic"/>
                <w:sz w:val="28"/>
                <w:szCs w:val="28"/>
              </w:rPr>
              <w:t>X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</w:tr>
      <w:tr w:rsidR="00CF258D" w:rsidRPr="006B2DE3" w:rsidTr="00CF258D">
        <w:trPr>
          <w:trHeight w:val="431"/>
          <w:jc w:val="center"/>
        </w:trPr>
        <w:tc>
          <w:tcPr>
            <w:tcW w:w="4170" w:type="dxa"/>
            <w:shd w:val="clear" w:color="auto" w:fill="D9D9D9" w:themeFill="background1" w:themeFillShade="D9"/>
            <w:vAlign w:val="center"/>
          </w:tcPr>
          <w:p w:rsidR="00CF258D" w:rsidRPr="006B2DE3" w:rsidRDefault="00CF258D" w:rsidP="006B2DE3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  <w:t>الملاحظة والتفسير</w:t>
            </w:r>
          </w:p>
        </w:tc>
        <w:tc>
          <w:tcPr>
            <w:tcW w:w="5389" w:type="dxa"/>
            <w:gridSpan w:val="5"/>
            <w:shd w:val="clear" w:color="auto" w:fill="D9D9D9" w:themeFill="background1" w:themeFillShade="D9"/>
            <w:vAlign w:val="center"/>
          </w:tcPr>
          <w:p w:rsidR="00CF258D" w:rsidRPr="006B2DE3" w:rsidRDefault="00CF258D" w:rsidP="006B2DE3">
            <w:pPr>
              <w:bidi/>
              <w:jc w:val="right"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  <w:r w:rsidRPr="001A135F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ربط بين الأخلاقيات، التقنية، وحوكمة البيانات</w:t>
            </w:r>
          </w:p>
        </w:tc>
      </w:tr>
      <w:tr w:rsidR="006B2DE3" w:rsidRPr="006B2DE3" w:rsidTr="00B82231">
        <w:trPr>
          <w:trHeight w:val="431"/>
          <w:jc w:val="center"/>
        </w:trPr>
        <w:tc>
          <w:tcPr>
            <w:tcW w:w="4170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  <w:t>الرسالة رتبت موضوعاً مشتتاً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jc w:val="center"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  <w:r w:rsidRPr="006B2DE3">
              <w:rPr>
                <w:rFonts w:ascii="Simplified Arabic" w:eastAsia="Arial" w:hAnsi="Simplified Arabic" w:cs="Simplified Arabic"/>
                <w:sz w:val="28"/>
                <w:szCs w:val="28"/>
              </w:rPr>
              <w:t>X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CF258D" w:rsidRPr="006B2DE3" w:rsidRDefault="00CF258D" w:rsidP="006B2DE3">
            <w:pPr>
              <w:bidi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</w:p>
        </w:tc>
      </w:tr>
      <w:tr w:rsidR="00CF258D" w:rsidRPr="006B2DE3" w:rsidTr="00CF258D">
        <w:trPr>
          <w:trHeight w:val="431"/>
          <w:jc w:val="center"/>
        </w:trPr>
        <w:tc>
          <w:tcPr>
            <w:tcW w:w="4170" w:type="dxa"/>
            <w:shd w:val="clear" w:color="auto" w:fill="D9D9D9" w:themeFill="background1" w:themeFillShade="D9"/>
            <w:vAlign w:val="center"/>
          </w:tcPr>
          <w:p w:rsidR="00CF258D" w:rsidRPr="006B2DE3" w:rsidRDefault="00CF258D" w:rsidP="006B2DE3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</w:pPr>
            <w:r w:rsidRPr="006B2DE3">
              <w:rPr>
                <w:rFonts w:ascii="Simplified Arabic" w:hAnsi="Simplified Arabic" w:cs="Simplified Arabic"/>
                <w:b/>
                <w:bCs/>
                <w:noProof/>
                <w:color w:val="000000"/>
                <w:sz w:val="28"/>
                <w:szCs w:val="28"/>
                <w:rtl/>
              </w:rPr>
              <w:t>الملاحظة والتفسير</w:t>
            </w:r>
          </w:p>
        </w:tc>
        <w:tc>
          <w:tcPr>
            <w:tcW w:w="5389" w:type="dxa"/>
            <w:gridSpan w:val="5"/>
            <w:shd w:val="clear" w:color="auto" w:fill="D9D9D9" w:themeFill="background1" w:themeFillShade="D9"/>
            <w:vAlign w:val="center"/>
          </w:tcPr>
          <w:p w:rsidR="00CF258D" w:rsidRPr="006B2DE3" w:rsidRDefault="00CF258D" w:rsidP="006B2DE3">
            <w:pPr>
              <w:bidi/>
              <w:jc w:val="right"/>
              <w:rPr>
                <w:rFonts w:ascii="Simplified Arabic" w:eastAsia="Arial" w:hAnsi="Simplified Arabic" w:cs="Simplified Arabic"/>
                <w:sz w:val="28"/>
                <w:szCs w:val="28"/>
                <w:rtl/>
              </w:rPr>
            </w:pPr>
            <w:r w:rsidRPr="001A135F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نظم خطوات التعامل مع التحيز في مراحل زمنية محددة</w:t>
            </w:r>
          </w:p>
        </w:tc>
      </w:tr>
    </w:tbl>
    <w:p w:rsidR="001A135F" w:rsidRPr="001A135F" w:rsidRDefault="001A135F" w:rsidP="006B2DE3">
      <w:pPr>
        <w:pStyle w:val="ListParagraph"/>
        <w:numPr>
          <w:ilvl w:val="0"/>
          <w:numId w:val="14"/>
        </w:num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sz w:val="28"/>
          <w:szCs w:val="28"/>
        </w:rPr>
      </w:pPr>
      <w:r w:rsidRPr="006B2DE3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أهد</w:t>
      </w:r>
      <w:r w:rsidR="00CF258D" w:rsidRPr="006B2DE3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 xml:space="preserve">اف الدراسة وفق 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قاعدة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</w:rPr>
        <w:t xml:space="preserve"> SMART </w:t>
      </w:r>
    </w:p>
    <w:p w:rsidR="001A135F" w:rsidRPr="001A135F" w:rsidRDefault="001A135F" w:rsidP="006B2DE3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محددة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نعم، الأهداف واضحة الأركان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1A135F" w:rsidRPr="001A135F" w:rsidRDefault="001A135F" w:rsidP="006B2DE3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قابلة للقياس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نعم، يمكن قياس كفاءة الآلية من خلال نتائج السيناريوهات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1A135F" w:rsidRPr="001A135F" w:rsidRDefault="001A135F" w:rsidP="006B2DE3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قابلة للتحقيق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نعم، بالنظر إلى الموارد المتاحة والجدول الزمني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1A135F" w:rsidRPr="001A135F" w:rsidRDefault="001A135F" w:rsidP="006B2DE3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محددة بوقت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نعم، وضع الباحث جدولاً زمنياً دقيقاً </w:t>
      </w:r>
    </w:p>
    <w:p w:rsidR="001A135F" w:rsidRPr="006B2DE3" w:rsidRDefault="001A135F" w:rsidP="006B2DE3">
      <w:pPr>
        <w:pStyle w:val="ListParagraph"/>
        <w:numPr>
          <w:ilvl w:val="0"/>
          <w:numId w:val="14"/>
        </w:num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6B2DE3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فرضيات الدراسة ونموذجها</w:t>
      </w:r>
    </w:p>
    <w:p w:rsidR="006B2DE3" w:rsidRPr="006B2DE3" w:rsidRDefault="006B1126" w:rsidP="00AC15C1">
      <w:pPr>
        <w:pStyle w:val="NormalWeb"/>
        <w:bidi/>
        <w:rPr>
          <w:rFonts w:ascii="Simplified Arabic" w:hAnsi="Simplified Arabic" w:cs="Simplified Arabic"/>
          <w:sz w:val="28"/>
          <w:szCs w:val="28"/>
        </w:rPr>
      </w:pPr>
      <w:r w:rsidRPr="00E15953">
        <w:rPr>
          <w:rFonts w:ascii="Simplified Arabic" w:hAnsi="Simplified Arabic" w:cs="Simplified Arabic" w:hint="cs"/>
          <w:sz w:val="28"/>
          <w:szCs w:val="28"/>
          <w:highlight w:val="lightGray"/>
          <w:rtl/>
        </w:rPr>
        <w:t xml:space="preserve">قام الباحث بصياغة الفرضيات </w:t>
      </w:r>
      <w:r w:rsidR="006B2DE3" w:rsidRPr="00E15953">
        <w:rPr>
          <w:rFonts w:ascii="Simplified Arabic" w:hAnsi="Simplified Arabic" w:cs="Simplified Arabic"/>
          <w:sz w:val="28"/>
          <w:szCs w:val="28"/>
          <w:highlight w:val="lightGray"/>
          <w:rtl/>
        </w:rPr>
        <w:t>صياغة</w:t>
      </w:r>
      <w:r w:rsidR="00E15953" w:rsidRPr="00E15953">
        <w:rPr>
          <w:rFonts w:ascii="Simplified Arabic" w:hAnsi="Simplified Arabic" w:cs="Simplified Arabic" w:hint="cs"/>
          <w:sz w:val="28"/>
          <w:szCs w:val="28"/>
          <w:highlight w:val="lightGray"/>
          <w:rtl/>
        </w:rPr>
        <w:t xml:space="preserve"> عامة على شكل وعود واهداف</w:t>
      </w:r>
      <w:r w:rsidRPr="00E15953">
        <w:rPr>
          <w:rFonts w:ascii="Simplified Arabic" w:hAnsi="Simplified Arabic" w:cs="Simplified Arabic" w:hint="cs"/>
          <w:sz w:val="28"/>
          <w:szCs w:val="28"/>
          <w:highlight w:val="lightGray"/>
          <w:rtl/>
        </w:rPr>
        <w:t>،</w:t>
      </w:r>
      <w:r w:rsidR="00E15953" w:rsidRPr="00E15953">
        <w:rPr>
          <w:rFonts w:ascii="Simplified Arabic" w:hAnsi="Simplified Arabic" w:cs="Simplified Arabic" w:hint="cs"/>
          <w:sz w:val="28"/>
          <w:szCs w:val="28"/>
          <w:highlight w:val="lightGray"/>
          <w:rtl/>
        </w:rPr>
        <w:t xml:space="preserve"> حيث انه</w:t>
      </w:r>
      <w:r w:rsidRPr="00E15953">
        <w:rPr>
          <w:rFonts w:ascii="Simplified Arabic" w:hAnsi="Simplified Arabic" w:cs="Simplified Arabic" w:hint="cs"/>
          <w:sz w:val="28"/>
          <w:szCs w:val="28"/>
          <w:highlight w:val="lightGray"/>
          <w:rtl/>
        </w:rPr>
        <w:t xml:space="preserve"> </w:t>
      </w:r>
      <w:r w:rsidR="00AC15C1" w:rsidRPr="00E15953">
        <w:rPr>
          <w:rFonts w:ascii="Simplified Arabic" w:hAnsi="Simplified Arabic" w:cs="Simplified Arabic" w:hint="cs"/>
          <w:sz w:val="28"/>
          <w:szCs w:val="28"/>
          <w:highlight w:val="lightGray"/>
          <w:rtl/>
        </w:rPr>
        <w:t>يجب ان تربط ا</w:t>
      </w:r>
      <w:r w:rsidR="006B2DE3" w:rsidRPr="00E15953">
        <w:rPr>
          <w:rFonts w:ascii="Simplified Arabic" w:hAnsi="Simplified Arabic" w:cs="Simplified Arabic"/>
          <w:sz w:val="28"/>
          <w:szCs w:val="28"/>
          <w:highlight w:val="lightGray"/>
          <w:rtl/>
        </w:rPr>
        <w:t>لفرضيات المذكورة بشكل جيد بين "الآلية المقترحة" كعامل معالج وبين "النتائج" المتوقعة</w:t>
      </w:r>
      <w:r w:rsidR="006B2DE3" w:rsidRPr="00E15953">
        <w:rPr>
          <w:rFonts w:ascii="Simplified Arabic" w:hAnsi="Simplified Arabic" w:cs="Simplified Arabic"/>
          <w:sz w:val="28"/>
          <w:szCs w:val="28"/>
          <w:highlight w:val="lightGray"/>
        </w:rPr>
        <w:t>.</w:t>
      </w:r>
      <w:r w:rsidR="00AC15C1" w:rsidRPr="00E15953">
        <w:rPr>
          <w:rFonts w:ascii="Simplified Arabic" w:hAnsi="Simplified Arabic" w:cs="Simplified Arabic" w:hint="cs"/>
          <w:sz w:val="28"/>
          <w:szCs w:val="28"/>
          <w:highlight w:val="lightGray"/>
          <w:rtl/>
        </w:rPr>
        <w:t xml:space="preserve"> </w:t>
      </w:r>
      <w:r w:rsidR="006B2DE3" w:rsidRPr="00E15953">
        <w:rPr>
          <w:rFonts w:ascii="Simplified Arabic" w:hAnsi="Simplified Arabic" w:cs="Simplified Arabic"/>
          <w:sz w:val="28"/>
          <w:szCs w:val="28"/>
          <w:highlight w:val="lightGray"/>
          <w:rtl/>
        </w:rPr>
        <w:t xml:space="preserve">رغم سلامة الصياغة، إلا أن هناك نقاطاً جوهرية تحتاج لتدقيق لضمان </w:t>
      </w:r>
      <w:r w:rsidR="00AC15C1" w:rsidRPr="00E15953">
        <w:rPr>
          <w:rFonts w:ascii="Simplified Arabic" w:hAnsi="Simplified Arabic" w:cs="Simplified Arabic" w:hint="cs"/>
          <w:sz w:val="28"/>
          <w:szCs w:val="28"/>
          <w:highlight w:val="lightGray"/>
          <w:rtl/>
        </w:rPr>
        <w:t>صحتها ومناسبتها للالية المقترحة.</w:t>
      </w:r>
      <w:r w:rsidRPr="00E15953">
        <w:rPr>
          <w:rFonts w:ascii="Simplified Arabic" w:hAnsi="Simplified Arabic" w:cs="Simplified Arabic" w:hint="cs"/>
          <w:sz w:val="28"/>
          <w:szCs w:val="28"/>
          <w:highlight w:val="lightGray"/>
          <w:rtl/>
        </w:rPr>
        <w:t xml:space="preserve"> التالي ملاحظات يجب أخذها بعين الاعتبار</w:t>
      </w:r>
      <w:r w:rsidR="00AC15C1" w:rsidRPr="00E15953">
        <w:rPr>
          <w:rFonts w:ascii="Simplified Arabic" w:hAnsi="Simplified Arabic" w:cs="Simplified Arabic" w:hint="cs"/>
          <w:sz w:val="28"/>
          <w:szCs w:val="28"/>
          <w:highlight w:val="lightGray"/>
          <w:rtl/>
        </w:rPr>
        <w:t>:</w:t>
      </w:r>
    </w:p>
    <w:p w:rsidR="006B2DE3" w:rsidRPr="006B2DE3" w:rsidRDefault="006B2DE3" w:rsidP="003B7FEE">
      <w:pPr>
        <w:pStyle w:val="NormalWeb"/>
        <w:numPr>
          <w:ilvl w:val="0"/>
          <w:numId w:val="15"/>
        </w:numPr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6B2DE3">
        <w:rPr>
          <w:rFonts w:ascii="Simplified Arabic" w:hAnsi="Simplified Arabic" w:cs="Simplified Arabic"/>
          <w:b/>
          <w:bCs/>
          <w:sz w:val="28"/>
          <w:szCs w:val="28"/>
          <w:rtl/>
        </w:rPr>
        <w:t>الخلط بين الفرضية والهدف</w:t>
      </w:r>
      <w:r w:rsidR="00AC15C1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: </w:t>
      </w:r>
      <w:r w:rsidRPr="006B2DE3">
        <w:rPr>
          <w:rFonts w:ascii="Simplified Arabic" w:hAnsi="Simplified Arabic" w:cs="Simplified Arabic"/>
          <w:sz w:val="28"/>
          <w:szCs w:val="28"/>
          <w:rtl/>
        </w:rPr>
        <w:t>في الصفحة 25، تظهر بعض الفرضيات وكأنها "أهداف" أو "وعود". الفرضية يجب أن تكون تخميناً ذكياً قابلاً للنفي أو الإثبات</w:t>
      </w:r>
      <w:r w:rsidRPr="006B2DE3">
        <w:rPr>
          <w:rFonts w:ascii="Simplified Arabic" w:hAnsi="Simplified Arabic" w:cs="Simplified Arabic"/>
          <w:sz w:val="28"/>
          <w:szCs w:val="28"/>
        </w:rPr>
        <w:t>.</w:t>
      </w:r>
    </w:p>
    <w:p w:rsidR="006B2DE3" w:rsidRPr="006B2DE3" w:rsidRDefault="006B2DE3" w:rsidP="003B7FEE">
      <w:pPr>
        <w:pStyle w:val="NormalWeb"/>
        <w:numPr>
          <w:ilvl w:val="0"/>
          <w:numId w:val="15"/>
        </w:numPr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6B2DE3">
        <w:rPr>
          <w:rFonts w:ascii="Simplified Arabic" w:hAnsi="Simplified Arabic" w:cs="Simplified Arabic"/>
          <w:b/>
          <w:bCs/>
          <w:sz w:val="28"/>
          <w:szCs w:val="28"/>
          <w:rtl/>
        </w:rPr>
        <w:t>قياس "البيئات غير الخاضعة للرقابة</w:t>
      </w:r>
      <w:r w:rsidRPr="006B2DE3">
        <w:rPr>
          <w:rFonts w:ascii="Simplified Arabic" w:hAnsi="Simplified Arabic" w:cs="Simplified Arabic"/>
          <w:b/>
          <w:bCs/>
          <w:sz w:val="28"/>
          <w:szCs w:val="28"/>
        </w:rPr>
        <w:t>":</w:t>
      </w:r>
      <w:r w:rsidRPr="006B2DE3">
        <w:rPr>
          <w:rFonts w:ascii="Simplified Arabic" w:hAnsi="Simplified Arabic" w:cs="Simplified Arabic"/>
          <w:sz w:val="28"/>
          <w:szCs w:val="28"/>
        </w:rPr>
        <w:t xml:space="preserve"> </w:t>
      </w:r>
      <w:r w:rsidRPr="006B2DE3">
        <w:rPr>
          <w:rFonts w:ascii="Simplified Arabic" w:hAnsi="Simplified Arabic" w:cs="Simplified Arabic"/>
          <w:sz w:val="28"/>
          <w:szCs w:val="28"/>
          <w:rtl/>
        </w:rPr>
        <w:t xml:space="preserve">عنوانك يركز بشدة على هذه البيئات، لكن الفرضيات في صفحة 25 جاءت عامة نوعاً ما. يجب أن تخصص فرضية تقيس مدى </w:t>
      </w:r>
      <w:r w:rsidR="00E15953">
        <w:rPr>
          <w:rFonts w:ascii="Simplified Arabic" w:hAnsi="Simplified Arabic" w:cs="Simplified Arabic" w:hint="cs"/>
          <w:sz w:val="28"/>
          <w:szCs w:val="28"/>
          <w:rtl/>
        </w:rPr>
        <w:t>صلاحية</w:t>
      </w:r>
      <w:r w:rsidRPr="006B2DE3">
        <w:rPr>
          <w:rFonts w:ascii="Simplified Arabic" w:hAnsi="Simplified Arabic" w:cs="Simplified Arabic"/>
          <w:sz w:val="28"/>
          <w:szCs w:val="28"/>
          <w:rtl/>
        </w:rPr>
        <w:t xml:space="preserve"> آليتك في "الظروف غير المتوقعة" أو "البيئات المفتوحة</w:t>
      </w:r>
    </w:p>
    <w:p w:rsidR="00E15953" w:rsidRPr="00AD55D4" w:rsidRDefault="00E15953" w:rsidP="00E15953">
      <w:p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التحليل والملاحظات التوجيهية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</w:p>
    <w:p w:rsidR="00E15953" w:rsidRPr="00AD55D4" w:rsidRDefault="00E15953" w:rsidP="003B7FEE">
      <w:p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AD55D4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تعتبر هاتان الفرضيتان حجر الزاوية في بناء المنطق البحثي للدراسة، إلا أنهما من الناحية المنهجية أقرب إلى 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</w:rPr>
        <w:t>"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الحقائق العلمية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</w:rPr>
        <w:t>"</w:t>
      </w:r>
      <w:r w:rsidRPr="00AD55D4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AD55D4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أو 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</w:rPr>
        <w:t>"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المسلمات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</w:rPr>
        <w:t>"</w:t>
      </w:r>
      <w:r w:rsidRPr="00AD55D4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AD55D4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منهما إلى 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</w:rPr>
        <w:t>"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الفرضيات البحثية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</w:rPr>
        <w:t>"</w:t>
      </w:r>
      <w:r w:rsidRPr="00AD55D4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AD55D4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القابلة للاختبار الإحصائي. فالفرضية الأولى تقرر أثراً معروفاً للتحيز، بينما تصف الفرضية الثانية دوراً بديهياً لعمليات الكشف والتعافي. 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في الابحاث العلمية الرصينة وبالذات رسائل الدكتوراة التي تستخدم تقنيات تكنولوجيا المعلومات </w:t>
      </w:r>
      <w:r w:rsidRPr="00AD55D4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يجب أن تصاغ الفرضية لتكون </w:t>
      </w:r>
      <w:r w:rsidRPr="00AD55D4">
        <w:rPr>
          <w:rFonts w:ascii="Simplified Arabic" w:eastAsia="Times New Roman" w:hAnsi="Simplified Arabic" w:cs="Simplified Arabic"/>
          <w:sz w:val="28"/>
          <w:szCs w:val="28"/>
          <w:rtl/>
        </w:rPr>
        <w:lastRenderedPageBreak/>
        <w:t>"علاقة بين متغيرين" يمكن للباحث قياسها برمجياً أو إحصائياً لإثبات كفاءة ابتكاره التقني (الآلية المطورة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). بناء على ما سبق أرجو ان يتم اخذ الملاحظات التالية بعين الاعتبار 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لتحويل الفرضيات إلى صياغة "إجرائية</w:t>
      </w: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>:</w:t>
      </w:r>
    </w:p>
    <w:p w:rsidR="00E15953" w:rsidRPr="00AD55D4" w:rsidRDefault="00E15953" w:rsidP="00E15953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AD55D4">
        <w:rPr>
          <w:rFonts w:ascii="Simplified Arabic" w:eastAsia="Times New Roman" w:hAnsi="Simplified Arabic" w:cs="Simplified Arabic"/>
          <w:sz w:val="28"/>
          <w:szCs w:val="28"/>
          <w:highlight w:val="lightGray"/>
          <w:rtl/>
        </w:rPr>
        <w:t xml:space="preserve">لتحسين جودة هذه الفرضيات في تقريرك، يُنصح بإعادة صياغتها لتركز على 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  <w:highlight w:val="lightGray"/>
          <w:rtl/>
        </w:rPr>
        <w:t>القياس</w:t>
      </w:r>
      <w:r w:rsidRPr="00E15953">
        <w:rPr>
          <w:rFonts w:ascii="Simplified Arabic" w:eastAsia="Times New Roman" w:hAnsi="Simplified Arabic" w:cs="Simplified Arabic" w:hint="cs"/>
          <w:b/>
          <w:bCs/>
          <w:sz w:val="28"/>
          <w:szCs w:val="28"/>
          <w:highlight w:val="lightGray"/>
          <w:rtl/>
        </w:rPr>
        <w:t xml:space="preserve"> </w:t>
      </w:r>
      <w:r w:rsidRPr="00AD55D4">
        <w:rPr>
          <w:rFonts w:ascii="Simplified Arabic" w:eastAsia="Times New Roman" w:hAnsi="Simplified Arabic" w:cs="Simplified Arabic"/>
          <w:sz w:val="28"/>
          <w:szCs w:val="28"/>
          <w:highlight w:val="lightGray"/>
          <w:rtl/>
        </w:rPr>
        <w:t xml:space="preserve">و 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  <w:highlight w:val="lightGray"/>
          <w:rtl/>
        </w:rPr>
        <w:t>المقارنة</w:t>
      </w:r>
      <w:r w:rsidRPr="00AD55D4">
        <w:rPr>
          <w:rFonts w:ascii="Simplified Arabic" w:eastAsia="Times New Roman" w:hAnsi="Simplified Arabic" w:cs="Simplified Arabic"/>
          <w:sz w:val="28"/>
          <w:szCs w:val="28"/>
          <w:highlight w:val="lightGray"/>
        </w:rPr>
        <w:t xml:space="preserve"> </w:t>
      </w:r>
      <w:r w:rsidRPr="00AD55D4">
        <w:rPr>
          <w:rFonts w:ascii="Simplified Arabic" w:eastAsia="Times New Roman" w:hAnsi="Simplified Arabic" w:cs="Simplified Arabic"/>
          <w:sz w:val="28"/>
          <w:szCs w:val="28"/>
          <w:highlight w:val="lightGray"/>
          <w:rtl/>
        </w:rPr>
        <w:t>وفق الآتي</w:t>
      </w:r>
      <w:r w:rsidRPr="00AD55D4">
        <w:rPr>
          <w:rFonts w:ascii="Simplified Arabic" w:eastAsia="Times New Roman" w:hAnsi="Simplified Arabic" w:cs="Simplified Arabic"/>
          <w:sz w:val="28"/>
          <w:szCs w:val="28"/>
          <w:highlight w:val="lightGray"/>
        </w:rPr>
        <w:t>:</w:t>
      </w:r>
    </w:p>
    <w:p w:rsidR="00E15953" w:rsidRPr="00AD55D4" w:rsidRDefault="00E15953" w:rsidP="00E15953">
      <w:pPr>
        <w:pStyle w:val="ListParagraph"/>
        <w:numPr>
          <w:ilvl w:val="0"/>
          <w:numId w:val="18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تطوير الفرضية الأولى (من الأثر العام إلى القياس التقني</w:t>
      </w: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>)</w:t>
      </w:r>
    </w:p>
    <w:p w:rsidR="00E15953" w:rsidRPr="00AD55D4" w:rsidRDefault="00E15953" w:rsidP="00E15953">
      <w:pPr>
        <w:numPr>
          <w:ilvl w:val="0"/>
          <w:numId w:val="17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بدلاً من</w:t>
      </w: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 xml:space="preserve"> "</w:t>
      </w:r>
      <w:r w:rsidRPr="00AD55D4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يمكن للتحيز أن يؤثر على سلامة وأمن الذكاء الاصطناعي..." 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وهي </w:t>
      </w:r>
      <w:r w:rsidRPr="00AD55D4">
        <w:rPr>
          <w:rFonts w:ascii="Simplified Arabic" w:eastAsia="Times New Roman" w:hAnsi="Simplified Arabic" w:cs="Simplified Arabic"/>
          <w:sz w:val="28"/>
          <w:szCs w:val="28"/>
          <w:rtl/>
        </w:rPr>
        <w:t>حقيقة مثبتة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>. يمكن اعادة الصياغة على النحو الاتي:</w:t>
      </w:r>
    </w:p>
    <w:p w:rsidR="00E15953" w:rsidRDefault="00E15953" w:rsidP="00E15953">
      <w:pPr>
        <w:bidi/>
        <w:spacing w:before="100" w:beforeAutospacing="1" w:after="100" w:afterAutospacing="1" w:line="240" w:lineRule="auto"/>
        <w:ind w:left="720"/>
        <w:rPr>
          <w:rFonts w:ascii="Simplified Arabic" w:eastAsia="Times New Roman" w:hAnsi="Simplified Arabic" w:cs="Simplified Arabic"/>
          <w:b/>
          <w:bCs/>
          <w:sz w:val="28"/>
          <w:szCs w:val="28"/>
          <w:u w:val="single"/>
          <w:rtl/>
        </w:rPr>
      </w:pPr>
      <w:r w:rsidRPr="00061C41">
        <w:rPr>
          <w:rFonts w:ascii="Simplified Arabic" w:eastAsia="Times New Roman" w:hAnsi="Simplified Arabic" w:cs="Simplified Arabic" w:hint="cs"/>
          <w:b/>
          <w:bCs/>
          <w:sz w:val="28"/>
          <w:szCs w:val="28"/>
          <w:u w:val="single"/>
          <w:rtl/>
        </w:rPr>
        <w:t>الصي</w:t>
      </w: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u w:val="single"/>
          <w:rtl/>
        </w:rPr>
        <w:t>ا</w:t>
      </w:r>
      <w:r w:rsidRPr="00061C41">
        <w:rPr>
          <w:rFonts w:ascii="Simplified Arabic" w:eastAsia="Times New Roman" w:hAnsi="Simplified Arabic" w:cs="Simplified Arabic" w:hint="cs"/>
          <w:b/>
          <w:bCs/>
          <w:sz w:val="28"/>
          <w:szCs w:val="28"/>
          <w:u w:val="single"/>
          <w:rtl/>
        </w:rPr>
        <w:t>غة المقترحة:</w:t>
      </w:r>
    </w:p>
    <w:p w:rsidR="00E15953" w:rsidRDefault="00E15953" w:rsidP="00E15953">
      <w:pPr>
        <w:bidi/>
        <w:spacing w:before="100" w:beforeAutospacing="1" w:after="100" w:afterAutospacing="1" w:line="240" w:lineRule="auto"/>
        <w:ind w:left="720"/>
        <w:rPr>
          <w:rFonts w:ascii="Simplified Arabic" w:eastAsia="Times New Roman" w:hAnsi="Simplified Arabic" w:cs="Simplified Arabic"/>
          <w:sz w:val="28"/>
          <w:szCs w:val="28"/>
          <w:rtl/>
        </w:rPr>
      </w:pPr>
      <w:r w:rsidRPr="00AD55D4">
        <w:rPr>
          <w:rFonts w:ascii="Simplified Arabic" w:eastAsia="Times New Roman" w:hAnsi="Simplified Arabic" w:cs="Simplified Arabic"/>
          <w:sz w:val="28"/>
          <w:szCs w:val="28"/>
          <w:highlight w:val="lightGray"/>
          <w:rtl/>
        </w:rPr>
        <w:t xml:space="preserve">توجد علاقة ذات دلالة إحصائية بين 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  <w:highlight w:val="lightGray"/>
          <w:rtl/>
        </w:rPr>
        <w:t xml:space="preserve">التحيز </w:t>
      </w:r>
      <w:r w:rsidRPr="00AD55D4">
        <w:rPr>
          <w:rFonts w:ascii="Simplified Arabic" w:eastAsia="Times New Roman" w:hAnsi="Simplified Arabic" w:cs="Simplified Arabic"/>
          <w:sz w:val="28"/>
          <w:szCs w:val="28"/>
          <w:highlight w:val="lightGray"/>
          <w:rtl/>
        </w:rPr>
        <w:t xml:space="preserve">وبين 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  <w:highlight w:val="lightGray"/>
          <w:rtl/>
        </w:rPr>
        <w:t>انخفاض معايير الموثوقية التقنية</w:t>
      </w:r>
      <w:r w:rsidRPr="00A34D9D">
        <w:rPr>
          <w:rFonts w:ascii="Simplified Arabic" w:eastAsia="Times New Roman" w:hAnsi="Simplified Arabic" w:cs="Simplified Arabic" w:hint="cs"/>
          <w:sz w:val="28"/>
          <w:szCs w:val="28"/>
          <w:highlight w:val="lightGray"/>
          <w:rtl/>
        </w:rPr>
        <w:t xml:space="preserve"> في</w:t>
      </w:r>
      <w:r w:rsidRPr="00AD55D4">
        <w:rPr>
          <w:rFonts w:ascii="Simplified Arabic" w:eastAsia="Times New Roman" w:hAnsi="Simplified Arabic" w:cs="Simplified Arabic"/>
          <w:sz w:val="28"/>
          <w:szCs w:val="28"/>
          <w:highlight w:val="lightGray"/>
          <w:rtl/>
        </w:rPr>
        <w:t xml:space="preserve"> أنظمة الذكاء الاصطناعي المستقلة</w:t>
      </w:r>
      <w:r w:rsidRPr="00A34D9D">
        <w:rPr>
          <w:rFonts w:ascii="Simplified Arabic" w:eastAsia="Times New Roman" w:hAnsi="Simplified Arabic" w:cs="Simplified Arabic" w:hint="cs"/>
          <w:sz w:val="28"/>
          <w:szCs w:val="28"/>
          <w:highlight w:val="lightGray"/>
          <w:rtl/>
        </w:rPr>
        <w:t>.</w:t>
      </w:r>
    </w:p>
    <w:p w:rsidR="00E15953" w:rsidRPr="00A34D9D" w:rsidRDefault="00E15953" w:rsidP="00E15953">
      <w:pPr>
        <w:bidi/>
        <w:spacing w:before="100" w:beforeAutospacing="1" w:after="100" w:afterAutospacing="1" w:line="240" w:lineRule="auto"/>
        <w:ind w:left="720"/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</w:pPr>
      <w:r w:rsidRPr="00A34D9D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>تحليل صحة الفرضية المقترحة:</w:t>
      </w:r>
    </w:p>
    <w:p w:rsidR="00E15953" w:rsidRDefault="00E15953" w:rsidP="003B7FEE">
      <w:pPr>
        <w:bidi/>
        <w:spacing w:before="100" w:beforeAutospacing="1" w:after="100" w:afterAutospacing="1" w:line="240" w:lineRule="auto"/>
        <w:ind w:left="360"/>
        <w:jc w:val="both"/>
        <w:rPr>
          <w:rFonts w:ascii="Simplified Arabic" w:eastAsia="Times New Roman" w:hAnsi="Simplified Arabic" w:cs="Simplified Arabic"/>
          <w:sz w:val="28"/>
          <w:szCs w:val="28"/>
          <w:rtl/>
        </w:rPr>
      </w:pPr>
      <w:r w:rsidRPr="00A34D9D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تحديد المتغيرات</w:t>
      </w:r>
      <w:r>
        <w:t>:</w:t>
      </w:r>
      <w:r>
        <w:rPr>
          <w:rFonts w:hint="cs"/>
          <w:rtl/>
        </w:rPr>
        <w:t xml:space="preserve"> 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>ا</w:t>
      </w:r>
      <w:r w:rsidRPr="001B4359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لفرضية حددت بوضوح المتغير المستقل 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>(</w:t>
      </w:r>
      <w:r>
        <w:rPr>
          <w:rFonts w:ascii="Simplified Arabic" w:eastAsia="Times New Roman" w:hAnsi="Simplified Arabic" w:cs="Simplified Arabic"/>
          <w:sz w:val="28"/>
          <w:szCs w:val="28"/>
          <w:rtl/>
        </w:rPr>
        <w:t>التحي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>ز)</w:t>
      </w:r>
      <w:r w:rsidRPr="001B4359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والمتغير التابع 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>(</w:t>
      </w:r>
      <w:r w:rsidRPr="001B4359">
        <w:rPr>
          <w:rFonts w:ascii="Simplified Arabic" w:eastAsia="Times New Roman" w:hAnsi="Simplified Arabic" w:cs="Simplified Arabic"/>
          <w:sz w:val="28"/>
          <w:szCs w:val="28"/>
          <w:rtl/>
        </w:rPr>
        <w:t>انخفاض معايير الموثوقية التقنية). هذا الربط ضروري لإجراء أي اختبار إحصائي</w:t>
      </w:r>
      <w:r w:rsidRPr="001B4359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E15953" w:rsidRPr="001C2FD8" w:rsidRDefault="00E15953" w:rsidP="003B7FEE">
      <w:pPr>
        <w:bidi/>
        <w:spacing w:before="100" w:beforeAutospacing="1" w:after="100" w:afterAutospacing="1" w:line="240" w:lineRule="auto"/>
        <w:ind w:left="360"/>
        <w:jc w:val="both"/>
        <w:rPr>
          <w:rFonts w:ascii="Simplified Arabic" w:eastAsia="Times New Roman" w:hAnsi="Simplified Arabic" w:cs="Simplified Arabic"/>
          <w:sz w:val="28"/>
          <w:szCs w:val="28"/>
          <w:rtl/>
        </w:rPr>
      </w:pPr>
      <w:r w:rsidRPr="00A34D9D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القابلية للاختبار</w:t>
      </w:r>
      <w:r w:rsidRPr="00A34D9D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>:</w:t>
      </w:r>
      <w:r>
        <w:rPr>
          <w:rFonts w:hint="cs"/>
          <w:rtl/>
        </w:rPr>
        <w:t xml:space="preserve"> </w:t>
      </w:r>
      <w:r w:rsidRPr="001B4359">
        <w:rPr>
          <w:rFonts w:ascii="Simplified Arabic" w:eastAsia="Times New Roman" w:hAnsi="Simplified Arabic" w:cs="Simplified Arabic"/>
          <w:sz w:val="28"/>
          <w:szCs w:val="28"/>
          <w:rtl/>
        </w:rPr>
        <w:t>الفرضية قابلة للقياس الكمي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>،</w:t>
      </w:r>
      <w:r w:rsidRPr="001B4359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حيث يمكن قياس "معدلات التحيز" وربطها إحصائياً بمؤشرات "الموثوقية التقنية" (مثل معدل الخطأ، أو دقة التنبؤ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). ان </w:t>
      </w:r>
      <w:r w:rsidRPr="00A34D9D">
        <w:rPr>
          <w:rFonts w:ascii="Simplified Arabic" w:hAnsi="Simplified Arabic" w:cs="Simplified Arabic"/>
          <w:sz w:val="28"/>
          <w:szCs w:val="28"/>
          <w:rtl/>
        </w:rPr>
        <w:t>استخدام عبارة "توج</w:t>
      </w:r>
      <w:r>
        <w:rPr>
          <w:rFonts w:ascii="Simplified Arabic" w:hAnsi="Simplified Arabic" w:cs="Simplified Arabic"/>
          <w:sz w:val="28"/>
          <w:szCs w:val="28"/>
          <w:rtl/>
        </w:rPr>
        <w:t xml:space="preserve">د علاقة ذات دلالة إحصائية" هو </w:t>
      </w:r>
      <w:r w:rsidRPr="00A34D9D">
        <w:rPr>
          <w:rFonts w:ascii="Simplified Arabic" w:hAnsi="Simplified Arabic" w:cs="Simplified Arabic"/>
          <w:sz w:val="28"/>
          <w:szCs w:val="28"/>
          <w:rtl/>
        </w:rPr>
        <w:t xml:space="preserve">تعبير </w:t>
      </w:r>
      <w:r>
        <w:rPr>
          <w:rFonts w:ascii="Simplified Arabic" w:hAnsi="Simplified Arabic" w:cs="Simplified Arabic" w:hint="cs"/>
          <w:sz w:val="28"/>
          <w:szCs w:val="28"/>
          <w:rtl/>
        </w:rPr>
        <w:t>دقيق سي</w:t>
      </w:r>
      <w:r w:rsidRPr="00A34D9D">
        <w:rPr>
          <w:rFonts w:ascii="Simplified Arabic" w:hAnsi="Simplified Arabic" w:cs="Simplified Arabic"/>
          <w:sz w:val="28"/>
          <w:szCs w:val="28"/>
          <w:rtl/>
        </w:rPr>
        <w:t>سمح لك باستخدام اختبارات مثل</w:t>
      </w:r>
      <w:r w:rsidRPr="00A34D9D">
        <w:rPr>
          <w:rFonts w:ascii="Simplified Arabic" w:hAnsi="Simplified Arabic" w:cs="Simplified Arabic"/>
          <w:sz w:val="28"/>
          <w:szCs w:val="28"/>
        </w:rPr>
        <w:t xml:space="preserve"> (Correlation) </w:t>
      </w:r>
      <w:r w:rsidRPr="00A34D9D">
        <w:rPr>
          <w:rFonts w:ascii="Simplified Arabic" w:hAnsi="Simplified Arabic" w:cs="Simplified Arabic"/>
          <w:sz w:val="28"/>
          <w:szCs w:val="28"/>
          <w:rtl/>
        </w:rPr>
        <w:t>أو</w:t>
      </w:r>
      <w:r w:rsidRPr="00A34D9D">
        <w:rPr>
          <w:rFonts w:ascii="Simplified Arabic" w:hAnsi="Simplified Arabic" w:cs="Simplified Arabic"/>
          <w:sz w:val="28"/>
          <w:szCs w:val="28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A34D9D">
        <w:rPr>
          <w:rFonts w:ascii="Simplified Arabic" w:hAnsi="Simplified Arabic" w:cs="Simplified Arabic"/>
          <w:sz w:val="28"/>
          <w:szCs w:val="28"/>
        </w:rPr>
        <w:t xml:space="preserve">(Regression) </w:t>
      </w:r>
      <w:r w:rsidRPr="00A34D9D">
        <w:rPr>
          <w:rFonts w:ascii="Simplified Arabic" w:hAnsi="Simplified Arabic" w:cs="Simplified Arabic"/>
          <w:sz w:val="28"/>
          <w:szCs w:val="28"/>
          <w:rtl/>
        </w:rPr>
        <w:t>لإثبات الفرضية أو نفيها</w:t>
      </w:r>
      <w:r w:rsidRPr="00A34D9D">
        <w:rPr>
          <w:rFonts w:ascii="Simplified Arabic" w:hAnsi="Simplified Arabic" w:cs="Simplified Arabic"/>
          <w:sz w:val="28"/>
          <w:szCs w:val="28"/>
        </w:rPr>
        <w:t>.</w:t>
      </w:r>
    </w:p>
    <w:p w:rsidR="00E15953" w:rsidRPr="00A34D9D" w:rsidRDefault="00E15953" w:rsidP="003B7FEE">
      <w:pPr>
        <w:bidi/>
        <w:spacing w:before="100" w:beforeAutospacing="1" w:after="100" w:afterAutospacing="1" w:line="240" w:lineRule="auto"/>
        <w:ind w:left="360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A34D9D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الاتساق مع العنوان</w:t>
      </w: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 xml:space="preserve">: </w:t>
      </w:r>
      <w:r w:rsidRPr="00A34D9D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الفرضية تنسجم تماماً مع عنوان 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>الرسالة</w:t>
      </w:r>
      <w:r w:rsidRPr="00A34D9D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(تطوير آ</w:t>
      </w:r>
      <w:r>
        <w:rPr>
          <w:rFonts w:ascii="Simplified Arabic" w:eastAsia="Times New Roman" w:hAnsi="Simplified Arabic" w:cs="Simplified Arabic"/>
          <w:sz w:val="28"/>
          <w:szCs w:val="28"/>
          <w:rtl/>
        </w:rPr>
        <w:t>لية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، </w:t>
      </w:r>
      <w:r w:rsidRPr="00A34D9D">
        <w:rPr>
          <w:rFonts w:ascii="Simplified Arabic" w:eastAsia="Times New Roman" w:hAnsi="Simplified Arabic" w:cs="Simplified Arabic"/>
          <w:sz w:val="28"/>
          <w:szCs w:val="28"/>
          <w:rtl/>
        </w:rPr>
        <w:t>نتيجة التحيز</w:t>
      </w:r>
      <w:r>
        <w:rPr>
          <w:rFonts w:ascii="Simplified Arabic" w:eastAsia="Times New Roman" w:hAnsi="Simplified Arabic" w:cs="Simplified Arabic"/>
          <w:sz w:val="28"/>
          <w:szCs w:val="28"/>
          <w:rtl/>
        </w:rPr>
        <w:t>)، فهي تضع الأساس المنطقي للبحث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>،</w:t>
      </w:r>
      <w:r w:rsidRPr="00A34D9D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فإذا ثبت أن التحيز يقلل الموثوقية، يصبح لتطوير "آلية التعامل" قيمة علمية كبرى</w:t>
      </w:r>
      <w:r w:rsidRPr="00A34D9D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E15953" w:rsidRPr="00A34D9D" w:rsidRDefault="00E15953" w:rsidP="003B7FEE">
      <w:pPr>
        <w:bidi/>
        <w:spacing w:before="100" w:beforeAutospacing="1" w:after="100" w:afterAutospacing="1" w:line="240" w:lineRule="auto"/>
        <w:ind w:left="360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A34D9D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التخصص الدقيق</w:t>
      </w:r>
      <w:r w:rsidRPr="00A34D9D">
        <w:rPr>
          <w:rFonts w:ascii="Simplified Arabic" w:eastAsia="Times New Roman" w:hAnsi="Simplified Arabic" w:cs="Simplified Arabic"/>
          <w:b/>
          <w:bCs/>
          <w:sz w:val="28"/>
          <w:szCs w:val="28"/>
        </w:rPr>
        <w:t xml:space="preserve"> </w:t>
      </w:r>
      <w:r>
        <w:rPr>
          <w:rFonts w:ascii="Simplified Arabic" w:eastAsia="Times New Roman" w:hAnsi="Simplified Arabic" w:cs="Simplified Arabic"/>
          <w:b/>
          <w:bCs/>
          <w:sz w:val="28"/>
          <w:szCs w:val="28"/>
        </w:rPr>
        <w:t>IT</w:t>
      </w: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>:</w:t>
      </w:r>
      <w:r w:rsidRPr="00A34D9D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A34D9D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استخدام مصطلح </w:t>
      </w:r>
      <w:r w:rsidRPr="00A34D9D">
        <w:rPr>
          <w:rFonts w:ascii="Simplified Arabic" w:eastAsia="Times New Roman" w:hAnsi="Simplified Arabic" w:cs="Simplified Arabic"/>
          <w:b/>
          <w:bCs/>
          <w:sz w:val="28"/>
          <w:szCs w:val="28"/>
        </w:rPr>
        <w:t>"</w:t>
      </w:r>
      <w:r w:rsidRPr="00A34D9D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الموثوقية التقنية</w:t>
      </w:r>
      <w:r w:rsidRPr="00A34D9D">
        <w:rPr>
          <w:rFonts w:ascii="Simplified Arabic" w:eastAsia="Times New Roman" w:hAnsi="Simplified Arabic" w:cs="Simplified Arabic"/>
          <w:b/>
          <w:bCs/>
          <w:sz w:val="28"/>
          <w:szCs w:val="28"/>
        </w:rPr>
        <w:t>" (Technical Reliability)</w:t>
      </w:r>
      <w:r w:rsidRPr="00A34D9D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A34D9D">
        <w:rPr>
          <w:rFonts w:ascii="Simplified Arabic" w:eastAsia="Times New Roman" w:hAnsi="Simplified Arabic" w:cs="Simplified Arabic"/>
          <w:sz w:val="28"/>
          <w:szCs w:val="28"/>
          <w:rtl/>
        </w:rPr>
        <w:t>يعطي الفرضية صبغة هندسية وتقنية بعيدة عن العموميات، مما يسهل عليك قياسها برمجياً في بيئات المحاكاة</w:t>
      </w:r>
      <w:r w:rsidRPr="00A34D9D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E15953" w:rsidRDefault="00E15953" w:rsidP="003B7FEE">
      <w:pPr>
        <w:pStyle w:val="NormalWeb"/>
        <w:bidi/>
        <w:ind w:left="360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A34D9D">
        <w:rPr>
          <w:rFonts w:ascii="Simplified Arabic" w:hAnsi="Simplified Arabic" w:cs="Simplified Arabic"/>
          <w:b/>
          <w:bCs/>
          <w:sz w:val="28"/>
          <w:szCs w:val="28"/>
          <w:rtl/>
        </w:rPr>
        <w:t>التركيز على الأنظمة المستقلة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: </w:t>
      </w:r>
      <w:r w:rsidRPr="00A34D9D">
        <w:rPr>
          <w:rFonts w:ascii="Simplified Arabic" w:hAnsi="Simplified Arabic" w:cs="Simplified Arabic"/>
          <w:sz w:val="28"/>
          <w:szCs w:val="28"/>
          <w:rtl/>
        </w:rPr>
        <w:t>ذكرت "الأنظمة المستقلة</w:t>
      </w:r>
      <w:r w:rsidRPr="00A34D9D">
        <w:rPr>
          <w:rFonts w:ascii="Simplified Arabic" w:hAnsi="Simplified Arabic" w:cs="Simplified Arabic"/>
          <w:sz w:val="28"/>
          <w:szCs w:val="28"/>
        </w:rPr>
        <w:t xml:space="preserve"> (Autonomous Systems)</w:t>
      </w:r>
      <w:r w:rsidRPr="00A34D9D">
        <w:rPr>
          <w:rFonts w:ascii="Simplified Arabic" w:hAnsi="Simplified Arabic" w:cs="Simplified Arabic"/>
          <w:sz w:val="28"/>
          <w:szCs w:val="28"/>
          <w:rtl/>
        </w:rPr>
        <w:t>، وهو ما يتماشى مع فكرة "البيئات غير الخاضعة للرقابة" الواردة في عنوانك، حيث تكون الموثوقية هي الضمان الوحيد للسلامة</w:t>
      </w:r>
      <w:r w:rsidRPr="00A34D9D">
        <w:rPr>
          <w:rFonts w:ascii="Simplified Arabic" w:hAnsi="Simplified Arabic" w:cs="Simplified Arabic"/>
          <w:sz w:val="28"/>
          <w:szCs w:val="28"/>
        </w:rPr>
        <w:t>.</w:t>
      </w:r>
    </w:p>
    <w:p w:rsidR="00E15953" w:rsidRDefault="00E15953" w:rsidP="003B7FEE">
      <w:pPr>
        <w:pStyle w:val="NormalWeb"/>
        <w:bidi/>
        <w:ind w:left="360"/>
        <w:jc w:val="both"/>
        <w:rPr>
          <w:rFonts w:ascii="Simplified Arabic" w:hAnsi="Simplified Arabic" w:cs="Simplified Arabic" w:hint="cs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lastRenderedPageBreak/>
        <w:t>كما يمكن تقديم الفرضية بشكل اكثر دقة ورصانة من خلال تحديد جهة العلاقة لتكون فرضية موجهة وذلك على النحو الاتي:</w:t>
      </w:r>
    </w:p>
    <w:p w:rsidR="00E15953" w:rsidRDefault="00E15953" w:rsidP="003B7FEE">
      <w:pPr>
        <w:bidi/>
        <w:spacing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</w:pPr>
      <w:r w:rsidRPr="00061C41">
        <w:rPr>
          <w:rFonts w:ascii="Simplified Arabic" w:eastAsia="Times New Roman" w:hAnsi="Simplified Arabic" w:cs="Simplified Arabic"/>
          <w:b/>
          <w:bCs/>
          <w:sz w:val="28"/>
          <w:szCs w:val="28"/>
          <w:highlight w:val="lightGray"/>
        </w:rPr>
        <w:t>"</w:t>
      </w:r>
      <w:r w:rsidRPr="00061C41">
        <w:rPr>
          <w:rFonts w:ascii="Simplified Arabic" w:eastAsia="Times New Roman" w:hAnsi="Simplified Arabic" w:cs="Simplified Arabic"/>
          <w:b/>
          <w:bCs/>
          <w:sz w:val="28"/>
          <w:szCs w:val="28"/>
          <w:highlight w:val="lightGray"/>
          <w:rtl/>
        </w:rPr>
        <w:t>توجد علاقة ارتباطية (عكسية) ذات دلالة إحصائية بين مستوى التحيز وبين معايير الموثوقية التقنية؛ بحيث يؤدي زيادة التحيز إلى انخفاض الموثوقية في أنظمة الذكاء الاصطناعي المستقلة</w:t>
      </w:r>
      <w:r w:rsidRPr="00061C41">
        <w:rPr>
          <w:rFonts w:ascii="Simplified Arabic" w:eastAsia="Times New Roman" w:hAnsi="Simplified Arabic" w:cs="Simplified Arabic"/>
          <w:b/>
          <w:bCs/>
          <w:sz w:val="28"/>
          <w:szCs w:val="28"/>
          <w:highlight w:val="lightGray"/>
        </w:rPr>
        <w:t>."</w:t>
      </w:r>
    </w:p>
    <w:p w:rsidR="00E15953" w:rsidRPr="00061C41" w:rsidRDefault="00E15953" w:rsidP="003B7FEE">
      <w:pPr>
        <w:bidi/>
        <w:spacing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</w:p>
    <w:p w:rsidR="00E15953" w:rsidRPr="00AD55D4" w:rsidRDefault="00E15953" w:rsidP="00E15953">
      <w:pPr>
        <w:pStyle w:val="ListParagraph"/>
        <w:numPr>
          <w:ilvl w:val="0"/>
          <w:numId w:val="18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28"/>
          <w:szCs w:val="28"/>
        </w:rPr>
      </w:pP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تطوير الفرضية الثانية (من الوصف إلى إثبات فاعلية الآلية</w:t>
      </w: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>)</w:t>
      </w:r>
    </w:p>
    <w:p w:rsidR="00E15953" w:rsidRPr="00AD55D4" w:rsidRDefault="00E15953" w:rsidP="003B7FEE">
      <w:pPr>
        <w:bidi/>
        <w:spacing w:before="100" w:beforeAutospacing="1" w:after="100" w:afterAutospacing="1" w:line="240" w:lineRule="auto"/>
        <w:ind w:left="360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بدلاً من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AD55D4">
        <w:rPr>
          <w:rFonts w:ascii="Simplified Arabic" w:eastAsia="Times New Roman" w:hAnsi="Simplified Arabic" w:cs="Simplified Arabic"/>
          <w:sz w:val="28"/>
          <w:szCs w:val="28"/>
        </w:rPr>
        <w:t xml:space="preserve"> "</w:t>
      </w:r>
      <w:r w:rsidRPr="00AD55D4">
        <w:rPr>
          <w:rFonts w:ascii="Simplified Arabic" w:eastAsia="Times New Roman" w:hAnsi="Simplified Arabic" w:cs="Simplified Arabic"/>
          <w:sz w:val="28"/>
          <w:szCs w:val="28"/>
          <w:rtl/>
        </w:rPr>
        <w:t>هناك دور لكشف التحيز وتخفيف التعافي منه..." (هذا وصف للعملية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>) يمكن اعادة الصياغة على النحو الاتي:</w:t>
      </w:r>
    </w:p>
    <w:p w:rsidR="00E15953" w:rsidRPr="00E15953" w:rsidRDefault="00E15953" w:rsidP="003B7FEE">
      <w:pPr>
        <w:bidi/>
        <w:spacing w:before="100" w:beforeAutospacing="1" w:after="100" w:afterAutospacing="1" w:line="240" w:lineRule="auto"/>
        <w:ind w:left="360"/>
        <w:jc w:val="both"/>
        <w:rPr>
          <w:rFonts w:ascii="Simplified Arabic" w:eastAsia="Times New Roman" w:hAnsi="Simplified Arabic" w:cs="Simplified Arabic" w:hint="cs"/>
          <w:b/>
          <w:bCs/>
          <w:sz w:val="28"/>
          <w:szCs w:val="28"/>
          <w:u w:val="single"/>
          <w:rtl/>
        </w:rPr>
      </w:pP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  <w:u w:val="single"/>
          <w:rtl/>
        </w:rPr>
        <w:t>الصياغة المقترحة</w:t>
      </w:r>
      <w:r w:rsidRPr="00E15953">
        <w:rPr>
          <w:rFonts w:ascii="Simplified Arabic" w:eastAsia="Times New Roman" w:hAnsi="Simplified Arabic" w:cs="Simplified Arabic" w:hint="cs"/>
          <w:b/>
          <w:bCs/>
          <w:sz w:val="28"/>
          <w:szCs w:val="28"/>
          <w:u w:val="single"/>
          <w:rtl/>
        </w:rPr>
        <w:t>:</w:t>
      </w:r>
    </w:p>
    <w:p w:rsidR="00E15953" w:rsidRPr="00AD55D4" w:rsidRDefault="00E15953" w:rsidP="003B7FEE">
      <w:pPr>
        <w:bidi/>
        <w:spacing w:before="100" w:beforeAutospacing="1" w:after="100" w:afterAutospacing="1" w:line="240" w:lineRule="auto"/>
        <w:ind w:left="360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AD55D4">
        <w:rPr>
          <w:rFonts w:ascii="Simplified Arabic" w:eastAsia="Times New Roman" w:hAnsi="Simplified Arabic" w:cs="Simplified Arabic"/>
          <w:sz w:val="28"/>
          <w:szCs w:val="28"/>
          <w:highlight w:val="lightGray"/>
          <w:rtl/>
        </w:rPr>
        <w:t xml:space="preserve">توجد فروق ذات دلالة إحصائية في 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  <w:highlight w:val="lightGray"/>
          <w:rtl/>
        </w:rPr>
        <w:t>كفاءة أداء الأنظمة الذكية</w:t>
      </w:r>
      <w:r w:rsidRPr="00AD55D4">
        <w:rPr>
          <w:rFonts w:ascii="Simplified Arabic" w:eastAsia="Times New Roman" w:hAnsi="Simplified Arabic" w:cs="Simplified Arabic"/>
          <w:sz w:val="28"/>
          <w:szCs w:val="28"/>
          <w:highlight w:val="lightGray"/>
          <w:rtl/>
        </w:rPr>
        <w:t xml:space="preserve"> </w:t>
      </w:r>
      <w:r w:rsidRPr="00AD55D4">
        <w:rPr>
          <w:rFonts w:ascii="Simplified Arabic" w:eastAsia="Times New Roman" w:hAnsi="Simplified Arabic" w:cs="Simplified Arabic"/>
          <w:sz w:val="28"/>
          <w:szCs w:val="28"/>
          <w:highlight w:val="lightGray"/>
        </w:rPr>
        <w:t xml:space="preserve"> </w:t>
      </w:r>
      <w:r w:rsidRPr="00AD55D4">
        <w:rPr>
          <w:rFonts w:ascii="Simplified Arabic" w:eastAsia="Times New Roman" w:hAnsi="Simplified Arabic" w:cs="Simplified Arabic"/>
          <w:sz w:val="28"/>
          <w:szCs w:val="28"/>
          <w:highlight w:val="lightGray"/>
          <w:rtl/>
        </w:rPr>
        <w:t xml:space="preserve">لصالح الأنظمة التي تطبق </w:t>
      </w:r>
      <w:r w:rsidRPr="00AD55D4">
        <w:rPr>
          <w:rFonts w:ascii="Simplified Arabic" w:eastAsia="Times New Roman" w:hAnsi="Simplified Arabic" w:cs="Simplified Arabic"/>
          <w:b/>
          <w:bCs/>
          <w:sz w:val="28"/>
          <w:szCs w:val="28"/>
          <w:highlight w:val="lightGray"/>
          <w:rtl/>
        </w:rPr>
        <w:t>الآلية المطورة (كشف، تخفيف، تعافي</w:t>
      </w:r>
      <w:r w:rsidRPr="007A4A54">
        <w:rPr>
          <w:rFonts w:ascii="Simplified Arabic" w:eastAsia="Times New Roman" w:hAnsi="Simplified Arabic" w:cs="Simplified Arabic" w:hint="cs"/>
          <w:b/>
          <w:bCs/>
          <w:sz w:val="28"/>
          <w:szCs w:val="28"/>
          <w:highlight w:val="lightGray"/>
          <w:rtl/>
        </w:rPr>
        <w:t xml:space="preserve">) </w:t>
      </w:r>
      <w:r w:rsidRPr="00AD55D4">
        <w:rPr>
          <w:rFonts w:ascii="Simplified Arabic" w:eastAsia="Times New Roman" w:hAnsi="Simplified Arabic" w:cs="Simplified Arabic"/>
          <w:sz w:val="28"/>
          <w:szCs w:val="28"/>
          <w:highlight w:val="lightGray"/>
          <w:rtl/>
        </w:rPr>
        <w:t>مقارنة بالأنظمة التي تفتقر لهذه الآلية في البيئات غير الخاضعة للرقابة</w:t>
      </w:r>
      <w:r>
        <w:rPr>
          <w:rFonts w:ascii="Simplified Arabic" w:eastAsia="Times New Roman" w:hAnsi="Simplified Arabic" w:cs="Simplified Arabic"/>
          <w:sz w:val="28"/>
          <w:szCs w:val="28"/>
          <w:highlight w:val="lightGray"/>
        </w:rPr>
        <w:t>"</w:t>
      </w:r>
    </w:p>
    <w:p w:rsidR="00E15953" w:rsidRDefault="00E15953" w:rsidP="003B7FEE">
      <w:pPr>
        <w:bidi/>
        <w:spacing w:before="100" w:beforeAutospacing="1" w:after="100" w:afterAutospacing="1" w:line="240" w:lineRule="auto"/>
        <w:ind w:left="360"/>
        <w:jc w:val="both"/>
        <w:rPr>
          <w:rFonts w:ascii="Simplified Arabic" w:eastAsia="Times New Roman" w:hAnsi="Simplified Arabic" w:cs="Simplified Arabic"/>
          <w:sz w:val="28"/>
          <w:szCs w:val="28"/>
          <w:rtl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 xml:space="preserve">حيث </w:t>
      </w:r>
      <w:r w:rsidRPr="00AD55D4">
        <w:rPr>
          <w:rFonts w:ascii="Simplified Arabic" w:eastAsia="Times New Roman" w:hAnsi="Simplified Arabic" w:cs="Simplified Arabic"/>
          <w:sz w:val="28"/>
          <w:szCs w:val="28"/>
          <w:rtl/>
        </w:rPr>
        <w:t>أن هذه الفرضية هي التي ستسمح لك في فصل النتائج بأن تقول: أثبتت تجر</w:t>
      </w:r>
      <w:r>
        <w:rPr>
          <w:rFonts w:ascii="Simplified Arabic" w:eastAsia="Times New Roman" w:hAnsi="Simplified Arabic" w:cs="Simplified Arabic"/>
          <w:sz w:val="28"/>
          <w:szCs w:val="28"/>
          <w:rtl/>
        </w:rPr>
        <w:t>بتي أن آليتي الجديدة فعالة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>.</w:t>
      </w:r>
    </w:p>
    <w:p w:rsidR="00E15953" w:rsidRPr="001C2FD8" w:rsidRDefault="00E15953" w:rsidP="003B7FEE">
      <w:pPr>
        <w:bidi/>
        <w:spacing w:before="100" w:beforeAutospacing="1" w:after="100" w:afterAutospacing="1" w:line="240" w:lineRule="auto"/>
        <w:ind w:left="720"/>
        <w:jc w:val="both"/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</w:pPr>
      <w:r w:rsidRPr="001C2FD8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تحليل صحة الفرضية المقترحة:</w:t>
      </w:r>
    </w:p>
    <w:p w:rsidR="00E15953" w:rsidRPr="001C2FD8" w:rsidRDefault="00E15953" w:rsidP="003B7FEE">
      <w:pPr>
        <w:pStyle w:val="NormalWeb"/>
        <w:bidi/>
        <w:ind w:left="360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تحديد </w:t>
      </w:r>
      <w:r w:rsidRPr="001C2FD8">
        <w:rPr>
          <w:rFonts w:ascii="Simplified Arabic" w:hAnsi="Simplified Arabic" w:cs="Simplified Arabic"/>
          <w:b/>
          <w:bCs/>
          <w:sz w:val="28"/>
          <w:szCs w:val="28"/>
          <w:rtl/>
        </w:rPr>
        <w:t>المتغيرات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: الفرضية حددت بوضوح </w:t>
      </w:r>
      <w:r w:rsidRPr="001C2FD8">
        <w:rPr>
          <w:rFonts w:ascii="Simplified Arabic" w:hAnsi="Simplified Arabic" w:cs="Simplified Arabic"/>
          <w:b/>
          <w:bCs/>
          <w:sz w:val="28"/>
          <w:szCs w:val="28"/>
          <w:rtl/>
        </w:rPr>
        <w:t>المتغير المستقل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(</w:t>
      </w:r>
      <w:r w:rsidRPr="001C2FD8">
        <w:rPr>
          <w:rFonts w:ascii="Simplified Arabic" w:hAnsi="Simplified Arabic" w:cs="Simplified Arabic"/>
          <w:sz w:val="28"/>
          <w:szCs w:val="28"/>
          <w:rtl/>
        </w:rPr>
        <w:t>تطبيق الآلية المطورة</w:t>
      </w:r>
      <w:r>
        <w:rPr>
          <w:rFonts w:ascii="Simplified Arabic" w:hAnsi="Simplified Arabic" w:cs="Simplified Arabic" w:hint="cs"/>
          <w:sz w:val="28"/>
          <w:szCs w:val="28"/>
          <w:rtl/>
        </w:rPr>
        <w:t>)</w:t>
      </w:r>
      <w:r w:rsidRPr="001C2FD8">
        <w:rPr>
          <w:rFonts w:ascii="Simplified Arabic" w:hAnsi="Simplified Arabic" w:cs="Simplified Arabic"/>
          <w:sz w:val="28"/>
          <w:szCs w:val="28"/>
          <w:rtl/>
        </w:rPr>
        <w:t xml:space="preserve"> بمراحلها الثلاث: كشف، تخفيف، تعافي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كما تم تحديد </w:t>
      </w:r>
      <w:r w:rsidRPr="001C2FD8">
        <w:rPr>
          <w:rFonts w:ascii="Simplified Arabic" w:hAnsi="Simplified Arabic" w:cs="Simplified Arabic"/>
          <w:b/>
          <w:bCs/>
          <w:sz w:val="28"/>
          <w:szCs w:val="28"/>
          <w:rtl/>
        </w:rPr>
        <w:t>المتغير التابع</w:t>
      </w:r>
      <w:r w:rsidRPr="001C2FD8">
        <w:rPr>
          <w:rFonts w:ascii="Simplified Arabic" w:hAnsi="Simplified Arabic" w:cs="Simplified Arabic"/>
          <w:b/>
          <w:bCs/>
          <w:sz w:val="28"/>
          <w:szCs w:val="28"/>
        </w:rPr>
        <w:t>:</w:t>
      </w:r>
      <w:r w:rsidRPr="001C2FD8">
        <w:rPr>
          <w:rFonts w:ascii="Simplified Arabic" w:hAnsi="Simplified Arabic" w:cs="Simplified Arabic"/>
          <w:sz w:val="28"/>
          <w:szCs w:val="28"/>
        </w:rPr>
        <w:t xml:space="preserve"> </w:t>
      </w:r>
      <w:r w:rsidRPr="001C2FD8">
        <w:rPr>
          <w:rFonts w:ascii="Simplified Arabic" w:hAnsi="Simplified Arabic" w:cs="Simplified Arabic"/>
          <w:sz w:val="28"/>
          <w:szCs w:val="28"/>
          <w:rtl/>
        </w:rPr>
        <w:t>كفاءة أداء الأنظمة الذكية</w:t>
      </w:r>
      <w:r w:rsidRPr="001C2FD8">
        <w:rPr>
          <w:rFonts w:ascii="Simplified Arabic" w:hAnsi="Simplified Arabic" w:cs="Simplified Arabic"/>
          <w:sz w:val="28"/>
          <w:szCs w:val="28"/>
        </w:rPr>
        <w:t>.</w:t>
      </w:r>
    </w:p>
    <w:p w:rsidR="00E15953" w:rsidRPr="001C2FD8" w:rsidRDefault="00E15953" w:rsidP="003B7FEE">
      <w:pPr>
        <w:pStyle w:val="NormalWeb"/>
        <w:bidi/>
        <w:ind w:left="360"/>
        <w:jc w:val="both"/>
        <w:rPr>
          <w:rFonts w:ascii="Simplified Arabic" w:hAnsi="Simplified Arabic" w:cs="Simplified Arabic"/>
          <w:sz w:val="28"/>
          <w:szCs w:val="28"/>
        </w:rPr>
      </w:pPr>
      <w:r w:rsidRPr="00A34D9D">
        <w:rPr>
          <w:rFonts w:ascii="Simplified Arabic" w:hAnsi="Simplified Arabic" w:cs="Simplified Arabic"/>
          <w:b/>
          <w:bCs/>
          <w:sz w:val="28"/>
          <w:szCs w:val="28"/>
          <w:rtl/>
        </w:rPr>
        <w:t>القابلية للاختبار</w:t>
      </w:r>
      <w:r w:rsidRPr="00A34D9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  <w:r w:rsidRPr="001C2FD8">
        <w:rPr>
          <w:rFonts w:ascii="Simplified Arabic" w:hAnsi="Simplified Arabic" w:cs="Simplified Arabic"/>
          <w:sz w:val="28"/>
          <w:szCs w:val="28"/>
        </w:rPr>
        <w:t xml:space="preserve"> </w:t>
      </w:r>
      <w:r w:rsidRPr="001C2FD8">
        <w:rPr>
          <w:rFonts w:ascii="Simplified Arabic" w:hAnsi="Simplified Arabic" w:cs="Simplified Arabic"/>
          <w:sz w:val="28"/>
          <w:szCs w:val="28"/>
          <w:rtl/>
        </w:rPr>
        <w:t xml:space="preserve">الفرضية </w:t>
      </w:r>
      <w:r>
        <w:rPr>
          <w:rFonts w:ascii="Simplified Arabic" w:hAnsi="Simplified Arabic" w:cs="Simplified Arabic" w:hint="cs"/>
          <w:sz w:val="28"/>
          <w:szCs w:val="28"/>
          <w:rtl/>
        </w:rPr>
        <w:t>قابلة للقياس ل</w:t>
      </w:r>
      <w:r w:rsidRPr="001C2FD8">
        <w:rPr>
          <w:rFonts w:ascii="Simplified Arabic" w:hAnsi="Simplified Arabic" w:cs="Simplified Arabic"/>
          <w:sz w:val="28"/>
          <w:szCs w:val="28"/>
          <w:rtl/>
        </w:rPr>
        <w:t xml:space="preserve">أنها تتيح لك استخدام </w:t>
      </w:r>
      <w:r w:rsidRPr="001C2FD8">
        <w:rPr>
          <w:rFonts w:ascii="Simplified Arabic" w:hAnsi="Simplified Arabic" w:cs="Simplified Arabic"/>
          <w:b/>
          <w:bCs/>
          <w:sz w:val="28"/>
          <w:szCs w:val="28"/>
          <w:rtl/>
        </w:rPr>
        <w:t>اختبار</w:t>
      </w:r>
      <w:r w:rsidRPr="001C2FD8">
        <w:rPr>
          <w:rFonts w:ascii="Simplified Arabic" w:hAnsi="Simplified Arabic" w:cs="Simplified Arabic"/>
          <w:b/>
          <w:bCs/>
          <w:sz w:val="28"/>
          <w:szCs w:val="28"/>
        </w:rPr>
        <w:t xml:space="preserve"> (T-Test)</w:t>
      </w:r>
      <w:r w:rsidRPr="001C2FD8">
        <w:rPr>
          <w:rFonts w:ascii="Simplified Arabic" w:hAnsi="Simplified Arabic" w:cs="Simplified Arabic"/>
          <w:sz w:val="28"/>
          <w:szCs w:val="28"/>
        </w:rPr>
        <w:t xml:space="preserve"> </w:t>
      </w:r>
      <w:r w:rsidRPr="001C2FD8">
        <w:rPr>
          <w:rFonts w:ascii="Simplified Arabic" w:hAnsi="Simplified Arabic" w:cs="Simplified Arabic"/>
          <w:sz w:val="28"/>
          <w:szCs w:val="28"/>
          <w:rtl/>
        </w:rPr>
        <w:t>للمجموعات المستقلة أو المرتبطة لمقارنة "كفاءة الأداء" رقمياً بين م</w:t>
      </w:r>
      <w:r>
        <w:rPr>
          <w:rFonts w:ascii="Simplified Arabic" w:hAnsi="Simplified Arabic" w:cs="Simplified Arabic"/>
          <w:sz w:val="28"/>
          <w:szCs w:val="28"/>
          <w:rtl/>
        </w:rPr>
        <w:t>جموعتين (نظام بآلية ونظام بدون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الية)</w:t>
      </w:r>
    </w:p>
    <w:p w:rsidR="003B7FEE" w:rsidRDefault="003B7FEE" w:rsidP="003B7FEE">
      <w:pPr>
        <w:jc w:val="both"/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br w:type="page"/>
      </w:r>
    </w:p>
    <w:p w:rsidR="00E15953" w:rsidRPr="001C2FD8" w:rsidRDefault="00E15953" w:rsidP="003B7FEE">
      <w:pPr>
        <w:pStyle w:val="Heading3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1C2FD8">
        <w:rPr>
          <w:rFonts w:ascii="Simplified Arabic" w:hAnsi="Simplified Arabic" w:cs="Simplified Arabic"/>
          <w:sz w:val="28"/>
          <w:szCs w:val="28"/>
          <w:rtl/>
        </w:rPr>
        <w:lastRenderedPageBreak/>
        <w:t>ملائمة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الفرضية </w:t>
      </w:r>
      <w:r>
        <w:rPr>
          <w:rFonts w:ascii="Simplified Arabic" w:hAnsi="Simplified Arabic" w:cs="Simplified Arabic"/>
          <w:sz w:val="28"/>
          <w:szCs w:val="28"/>
          <w:rtl/>
        </w:rPr>
        <w:t>لموضوع البحث</w:t>
      </w:r>
    </w:p>
    <w:p w:rsidR="00E15953" w:rsidRPr="001C2FD8" w:rsidRDefault="00E15953" w:rsidP="003B7FEE">
      <w:pPr>
        <w:pStyle w:val="NormalWeb"/>
        <w:numPr>
          <w:ilvl w:val="0"/>
          <w:numId w:val="19"/>
        </w:numPr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1C2FD8">
        <w:rPr>
          <w:rFonts w:ascii="Simplified Arabic" w:hAnsi="Simplified Arabic" w:cs="Simplified Arabic"/>
          <w:sz w:val="28"/>
          <w:szCs w:val="28"/>
          <w:rtl/>
        </w:rPr>
        <w:t xml:space="preserve">هذه الفرضية هي التي ستثبت </w:t>
      </w:r>
      <w:r w:rsidRPr="001C2FD8">
        <w:rPr>
          <w:rFonts w:ascii="Simplified Arabic" w:hAnsi="Simplified Arabic" w:cs="Simplified Arabic"/>
          <w:b/>
          <w:bCs/>
          <w:sz w:val="28"/>
          <w:szCs w:val="28"/>
        </w:rPr>
        <w:t>"</w:t>
      </w:r>
      <w:r w:rsidRPr="001C2FD8">
        <w:rPr>
          <w:rFonts w:ascii="Simplified Arabic" w:hAnsi="Simplified Arabic" w:cs="Simplified Arabic"/>
          <w:b/>
          <w:bCs/>
          <w:sz w:val="28"/>
          <w:szCs w:val="28"/>
          <w:rtl/>
        </w:rPr>
        <w:t>القيمة المضافة</w:t>
      </w:r>
      <w:r w:rsidRPr="001C2FD8">
        <w:rPr>
          <w:rFonts w:ascii="Simplified Arabic" w:hAnsi="Simplified Arabic" w:cs="Simplified Arabic"/>
          <w:b/>
          <w:bCs/>
          <w:sz w:val="28"/>
          <w:szCs w:val="28"/>
        </w:rPr>
        <w:t>" (Contribution)</w:t>
      </w:r>
      <w:r w:rsidRPr="001C2FD8">
        <w:rPr>
          <w:rFonts w:ascii="Simplified Arabic" w:hAnsi="Simplified Arabic" w:cs="Simplified Arabic"/>
          <w:sz w:val="28"/>
          <w:szCs w:val="28"/>
        </w:rPr>
        <w:t xml:space="preserve"> </w:t>
      </w:r>
      <w:r w:rsidRPr="001C2FD8">
        <w:rPr>
          <w:rFonts w:ascii="Simplified Arabic" w:hAnsi="Simplified Arabic" w:cs="Simplified Arabic"/>
          <w:sz w:val="28"/>
          <w:szCs w:val="28"/>
          <w:rtl/>
        </w:rPr>
        <w:t>لبحثك. بدونها، لا يمكنك إثبات أن "الآلية" التي قضيت وقتاً في تطويرها لها فائدة عملية</w:t>
      </w:r>
      <w:r w:rsidRPr="001C2FD8">
        <w:rPr>
          <w:rFonts w:ascii="Simplified Arabic" w:hAnsi="Simplified Arabic" w:cs="Simplified Arabic"/>
          <w:sz w:val="28"/>
          <w:szCs w:val="28"/>
        </w:rPr>
        <w:t>.</w:t>
      </w:r>
    </w:p>
    <w:p w:rsidR="00E15953" w:rsidRPr="001C2FD8" w:rsidRDefault="00E15953" w:rsidP="003B7FEE">
      <w:pPr>
        <w:pStyle w:val="NormalWeb"/>
        <w:numPr>
          <w:ilvl w:val="0"/>
          <w:numId w:val="19"/>
        </w:numPr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1C2FD8">
        <w:rPr>
          <w:rFonts w:ascii="Simplified Arabic" w:hAnsi="Simplified Arabic" w:cs="Simplified Arabic"/>
          <w:sz w:val="28"/>
          <w:szCs w:val="28"/>
          <w:rtl/>
        </w:rPr>
        <w:t>ذكر "البيئات غير الخاضعة للرقابة</w:t>
      </w:r>
      <w:r w:rsidRPr="001C2FD8">
        <w:rPr>
          <w:rFonts w:ascii="Simplified Arabic" w:hAnsi="Simplified Arabic" w:cs="Simplified Arabic"/>
          <w:sz w:val="28"/>
          <w:szCs w:val="28"/>
        </w:rPr>
        <w:t xml:space="preserve">" (Uncontrolled Environments) </w:t>
      </w:r>
      <w:r w:rsidRPr="001C2FD8">
        <w:rPr>
          <w:rFonts w:ascii="Simplified Arabic" w:hAnsi="Simplified Arabic" w:cs="Simplified Arabic"/>
          <w:sz w:val="28"/>
          <w:szCs w:val="28"/>
          <w:rtl/>
        </w:rPr>
        <w:t>يجعل الفرضية شديدة الخصوصية والارتباط بالعنوان، ويخرجها من حيز التعميم الضعيف إلى حيز التحديد القوي</w:t>
      </w:r>
      <w:r w:rsidRPr="001C2FD8">
        <w:rPr>
          <w:rFonts w:ascii="Simplified Arabic" w:hAnsi="Simplified Arabic" w:cs="Simplified Arabic"/>
          <w:sz w:val="28"/>
          <w:szCs w:val="28"/>
        </w:rPr>
        <w:t>.</w:t>
      </w:r>
    </w:p>
    <w:p w:rsidR="001A135F" w:rsidRPr="00904BD1" w:rsidRDefault="001A135F" w:rsidP="003B7FEE">
      <w:pPr>
        <w:pStyle w:val="ListParagraph"/>
        <w:numPr>
          <w:ilvl w:val="0"/>
          <w:numId w:val="14"/>
        </w:numPr>
        <w:bidi/>
        <w:spacing w:before="100" w:beforeAutospacing="1" w:after="100" w:afterAutospacing="1" w:line="240" w:lineRule="auto"/>
        <w:jc w:val="both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904BD1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المراجع والتعريفات الإجرائية</w:t>
      </w:r>
    </w:p>
    <w:p w:rsidR="001A135F" w:rsidRPr="001A135F" w:rsidRDefault="001A135F" w:rsidP="003B7FEE">
      <w:pPr>
        <w:numPr>
          <w:ilvl w:val="0"/>
          <w:numId w:val="8"/>
        </w:num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المراجع</w:t>
      </w:r>
      <w:r w:rsidR="00904BD1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 xml:space="preserve">: بحاجة لمراجعة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وفق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APA 7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بشكل دقيق (المؤلف، السنة، العنوان</w:t>
      </w:r>
      <w:r w:rsidR="00904BD1">
        <w:rPr>
          <w:rFonts w:ascii="Simplified Arabic" w:eastAsia="Times New Roman" w:hAnsi="Simplified Arabic" w:cs="Simplified Arabic" w:hint="cs"/>
          <w:sz w:val="28"/>
          <w:szCs w:val="28"/>
          <w:rtl/>
        </w:rPr>
        <w:t>)</w:t>
      </w:r>
    </w:p>
    <w:p w:rsidR="001A135F" w:rsidRDefault="001A135F" w:rsidP="003B7FEE">
      <w:pPr>
        <w:numPr>
          <w:ilvl w:val="0"/>
          <w:numId w:val="8"/>
        </w:num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المصطلحات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وضع الباحث تعريفات إجرائية واضحة (الذكاء الاصطناعي، التحيز، الحوكمة</w:t>
      </w:r>
      <w:r w:rsidR="00904BD1">
        <w:rPr>
          <w:rFonts w:ascii="Simplified Arabic" w:eastAsia="Times New Roman" w:hAnsi="Simplified Arabic" w:cs="Simplified Arabic" w:hint="cs"/>
          <w:sz w:val="28"/>
          <w:szCs w:val="28"/>
          <w:rtl/>
        </w:rPr>
        <w:t>)</w:t>
      </w:r>
    </w:p>
    <w:p w:rsidR="004075D8" w:rsidRPr="001A135F" w:rsidRDefault="004075D8" w:rsidP="003B7FEE">
      <w:pPr>
        <w:numPr>
          <w:ilvl w:val="0"/>
          <w:numId w:val="8"/>
        </w:num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CB0C57">
        <w:rPr>
          <w:rFonts w:ascii="Simplified Arabic" w:hAnsi="Simplified Arabic" w:cs="Simplified Arabic"/>
          <w:sz w:val="28"/>
          <w:szCs w:val="28"/>
          <w:rtl/>
        </w:rPr>
        <w:t>ص 15، فقرة تعريف التحي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ز </w:t>
      </w:r>
      <w:r w:rsidRPr="00CB0C57">
        <w:rPr>
          <w:rFonts w:ascii="Simplified Arabic" w:hAnsi="Simplified Arabic" w:cs="Simplified Arabic"/>
          <w:sz w:val="28"/>
          <w:szCs w:val="28"/>
          <w:rtl/>
        </w:rPr>
        <w:t>إضافة "التعريف الإجرائي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CB0C57">
        <w:rPr>
          <w:rFonts w:ascii="Simplified Arabic" w:hAnsi="Simplified Arabic" w:cs="Simplified Arabic"/>
          <w:sz w:val="28"/>
          <w:szCs w:val="28"/>
          <w:rtl/>
        </w:rPr>
        <w:t>كيف سيقيس الباحث التحيز في هذه الدراسة؟ هل عبر انحراف النتائج عن معيار معين؟</w:t>
      </w:r>
    </w:p>
    <w:p w:rsidR="001A135F" w:rsidRPr="00904BD1" w:rsidRDefault="001A135F" w:rsidP="003B7FEE">
      <w:pPr>
        <w:pStyle w:val="ListParagraph"/>
        <w:numPr>
          <w:ilvl w:val="0"/>
          <w:numId w:val="14"/>
        </w:numPr>
        <w:bidi/>
        <w:spacing w:before="100" w:beforeAutospacing="1" w:after="100" w:afterAutospacing="1" w:line="240" w:lineRule="auto"/>
        <w:jc w:val="both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904BD1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إجراءات الدراسة وحدودها</w:t>
      </w:r>
    </w:p>
    <w:p w:rsidR="001A135F" w:rsidRPr="001A135F" w:rsidRDefault="001A135F" w:rsidP="003B7FEE">
      <w:pPr>
        <w:numPr>
          <w:ilvl w:val="0"/>
          <w:numId w:val="9"/>
        </w:num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المنهج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المنهج </w:t>
      </w:r>
      <w:r w:rsidR="00904BD1">
        <w:rPr>
          <w:rFonts w:ascii="Simplified Arabic" w:eastAsia="Times New Roman" w:hAnsi="Simplified Arabic" w:cs="Simplified Arabic" w:hint="cs"/>
          <w:sz w:val="28"/>
          <w:szCs w:val="28"/>
          <w:rtl/>
        </w:rPr>
        <w:t>المقارن، المقارنة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القائم</w:t>
      </w:r>
      <w:r w:rsidR="00904BD1">
        <w:rPr>
          <w:rFonts w:ascii="Simplified Arabic" w:eastAsia="Times New Roman" w:hAnsi="Simplified Arabic" w:cs="Simplified Arabic" w:hint="cs"/>
          <w:sz w:val="28"/>
          <w:szCs w:val="28"/>
          <w:rtl/>
        </w:rPr>
        <w:t>ة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على المحاكاة والسيناريوهات </w:t>
      </w:r>
      <w:r w:rsidR="00904BD1"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وهو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ملائم لطبيعة البحث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1A135F" w:rsidRPr="001A135F" w:rsidRDefault="001A135F" w:rsidP="003B7FEE">
      <w:pPr>
        <w:numPr>
          <w:ilvl w:val="0"/>
          <w:numId w:val="9"/>
        </w:num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المجتمع والعينة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تم تحديد البيئات الإلكترونية والأنظمة المستهدفة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1A135F" w:rsidRPr="001A135F" w:rsidRDefault="001A135F" w:rsidP="003B7FEE">
      <w:pPr>
        <w:numPr>
          <w:ilvl w:val="0"/>
          <w:numId w:val="9"/>
        </w:num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الحدود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="00904BD1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 xml:space="preserve"> تم التحديد وفق ما يلي</w:t>
      </w:r>
    </w:p>
    <w:p w:rsidR="001A135F" w:rsidRPr="00904BD1" w:rsidRDefault="001A135F" w:rsidP="003B7FEE">
      <w:pPr>
        <w:pStyle w:val="ListParagraph"/>
        <w:numPr>
          <w:ilvl w:val="1"/>
          <w:numId w:val="9"/>
        </w:num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904BD1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الزمانية</w:t>
      </w:r>
      <w:r w:rsidR="00904BD1" w:rsidRPr="00904BD1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 xml:space="preserve">: </w:t>
      </w:r>
      <w:r w:rsidR="00904BD1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>2025-  2026</w:t>
      </w:r>
    </w:p>
    <w:p w:rsidR="001A135F" w:rsidRPr="00904BD1" w:rsidRDefault="001A135F" w:rsidP="003B7FEE">
      <w:pPr>
        <w:pStyle w:val="ListParagraph"/>
        <w:numPr>
          <w:ilvl w:val="1"/>
          <w:numId w:val="9"/>
        </w:num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904BD1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المكانية</w:t>
      </w:r>
      <w:r w:rsidRPr="00904BD1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904BD1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904BD1">
        <w:rPr>
          <w:rFonts w:ascii="Simplified Arabic" w:eastAsia="Times New Roman" w:hAnsi="Simplified Arabic" w:cs="Simplified Arabic"/>
          <w:sz w:val="28"/>
          <w:szCs w:val="28"/>
          <w:rtl/>
        </w:rPr>
        <w:t>بيئة إلكترونية تجريبية</w:t>
      </w:r>
      <w:r w:rsidRPr="00904BD1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1A135F" w:rsidRDefault="001A135F" w:rsidP="003B7FEE">
      <w:pPr>
        <w:pStyle w:val="ListParagraph"/>
        <w:numPr>
          <w:ilvl w:val="1"/>
          <w:numId w:val="9"/>
        </w:num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904BD1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البشرية</w:t>
      </w:r>
      <w:r w:rsidRPr="00904BD1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904BD1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904BD1">
        <w:rPr>
          <w:rFonts w:ascii="Simplified Arabic" w:eastAsia="Times New Roman" w:hAnsi="Simplified Arabic" w:cs="Simplified Arabic"/>
          <w:sz w:val="28"/>
          <w:szCs w:val="28"/>
          <w:rtl/>
        </w:rPr>
        <w:t>لم تنطبق بشكل مباشر لكون الدراسة تقنية، ولكن تم الإشارة للمهتمين والمطورين</w:t>
      </w:r>
      <w:r w:rsidRPr="00904BD1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904BD1" w:rsidRPr="00904BD1" w:rsidRDefault="00904BD1" w:rsidP="003B7FEE">
      <w:pPr>
        <w:pStyle w:val="ListParagraph"/>
        <w:numPr>
          <w:ilvl w:val="1"/>
          <w:numId w:val="9"/>
        </w:num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</w:p>
    <w:p w:rsidR="001A135F" w:rsidRPr="00904BD1" w:rsidRDefault="001A135F" w:rsidP="003B7FEE">
      <w:pPr>
        <w:pStyle w:val="ListParagraph"/>
        <w:numPr>
          <w:ilvl w:val="0"/>
          <w:numId w:val="14"/>
        </w:numPr>
        <w:bidi/>
        <w:spacing w:before="100" w:beforeAutospacing="1" w:after="100" w:afterAutospacing="1" w:line="240" w:lineRule="auto"/>
        <w:jc w:val="both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904BD1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جمع البيانات والمعالجات الإحصائية</w:t>
      </w:r>
    </w:p>
    <w:p w:rsidR="004F4A9F" w:rsidRDefault="004F4A9F" w:rsidP="003B7FEE">
      <w:pPr>
        <w:bidi/>
        <w:spacing w:before="100" w:beforeAutospacing="1" w:after="100" w:afterAutospacing="1" w:line="240" w:lineRule="auto"/>
        <w:ind w:left="720"/>
        <w:jc w:val="both"/>
        <w:rPr>
          <w:rFonts w:ascii="Simplified Arabic" w:eastAsia="Times New Roman" w:hAnsi="Simplified Arabic" w:cs="Simplified Arabic"/>
          <w:sz w:val="28"/>
          <w:szCs w:val="28"/>
          <w:rtl/>
        </w:rPr>
      </w:pP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>ذكر الباحث ان الدراسة تعتمد على 3 قنوات رئيسية لجمع البيانات في حين ان ما تم ذكره هو اسلوبان فقط وهما على النحو الاتي:</w:t>
      </w:r>
    </w:p>
    <w:p w:rsidR="001A135F" w:rsidRPr="004F4A9F" w:rsidRDefault="004F4A9F" w:rsidP="003B7FEE">
      <w:pPr>
        <w:pStyle w:val="ListParagraph"/>
        <w:numPr>
          <w:ilvl w:val="0"/>
          <w:numId w:val="10"/>
        </w:num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4F4A9F"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 التحليل الوثائقي الذي يتضمن تحليل التقارير التقنية  والوثائق التنظيمية والمنشورات العلمية المحكمة</w:t>
      </w:r>
      <w:r w:rsidR="001A135F" w:rsidRPr="004F4A9F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="001A135F" w:rsidRPr="004F4A9F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قائمة </w:t>
      </w:r>
      <w:r w:rsidRPr="004F4A9F">
        <w:rPr>
          <w:rFonts w:ascii="Simplified Arabic" w:eastAsia="Times New Roman" w:hAnsi="Simplified Arabic" w:cs="Simplified Arabic"/>
          <w:sz w:val="28"/>
          <w:szCs w:val="28"/>
          <w:rtl/>
        </w:rPr>
        <w:t>التحقق</w:t>
      </w:r>
    </w:p>
    <w:p w:rsidR="004F4A9F" w:rsidRDefault="004F4A9F" w:rsidP="003B7FEE">
      <w:pPr>
        <w:pStyle w:val="ListParagraph"/>
        <w:numPr>
          <w:ilvl w:val="0"/>
          <w:numId w:val="10"/>
        </w:num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 w:hint="cs"/>
          <w:sz w:val="28"/>
          <w:szCs w:val="28"/>
        </w:rPr>
      </w:pP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>مراجعة الدراسات السابقة</w:t>
      </w:r>
    </w:p>
    <w:p w:rsidR="004F4A9F" w:rsidRDefault="004F4A9F" w:rsidP="003B7FEE">
      <w:p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  <w:rtl/>
        </w:rPr>
      </w:pPr>
      <w:r w:rsidRPr="004F4A9F">
        <w:rPr>
          <w:rFonts w:ascii="Simplified Arabic" w:eastAsia="Times New Roman" w:hAnsi="Simplified Arabic" w:cs="Simplified Arabic" w:hint="cs"/>
          <w:sz w:val="28"/>
          <w:szCs w:val="28"/>
          <w:highlight w:val="lightGray"/>
          <w:rtl/>
        </w:rPr>
        <w:lastRenderedPageBreak/>
        <w:t xml:space="preserve">الملاحظة: بحاجة لتحديد اكثر دقة وتطوير اساليب جمع البيانات </w:t>
      </w:r>
      <w:r>
        <w:rPr>
          <w:rFonts w:ascii="Simplified Arabic" w:eastAsia="Times New Roman" w:hAnsi="Simplified Arabic" w:cs="Simplified Arabic" w:hint="cs"/>
          <w:sz w:val="28"/>
          <w:szCs w:val="28"/>
          <w:highlight w:val="lightGray"/>
          <w:rtl/>
        </w:rPr>
        <w:t xml:space="preserve">وتحليلها </w:t>
      </w:r>
      <w:r w:rsidRPr="004F4A9F">
        <w:rPr>
          <w:rFonts w:ascii="Simplified Arabic" w:eastAsia="Times New Roman" w:hAnsi="Simplified Arabic" w:cs="Simplified Arabic" w:hint="cs"/>
          <w:sz w:val="28"/>
          <w:szCs w:val="28"/>
          <w:highlight w:val="lightGray"/>
          <w:rtl/>
        </w:rPr>
        <w:t>لا سيما انك تناقش موضوعا مهما تطوير الية للذكاء الاصطناعي</w:t>
      </w:r>
    </w:p>
    <w:p w:rsidR="001A135F" w:rsidRPr="001A135F" w:rsidRDefault="004F4A9F" w:rsidP="003B7FEE">
      <w:p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A70411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>المعالجات الاحصائية: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 ت</w:t>
      </w:r>
      <w:r w:rsidR="001A135F"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حتاج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 الى </w:t>
      </w:r>
      <w:r w:rsidR="001A135F"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تطوير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 حيث انه لم تتم الاشارة الى الاساليب الاحصائية المنوي استخدامها او الاعتماد عليها</w:t>
      </w:r>
      <w:r w:rsidR="00A70411"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. </w:t>
      </w:r>
      <w:r w:rsidR="001A135F"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="001A135F" w:rsidRPr="001A135F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يجب تحديد نوع التحليل الإحصائي </w:t>
      </w:r>
    </w:p>
    <w:p w:rsidR="001A135F" w:rsidRPr="00A70411" w:rsidRDefault="001A135F" w:rsidP="003B7FEE">
      <w:pPr>
        <w:pStyle w:val="ListParagraph"/>
        <w:numPr>
          <w:ilvl w:val="0"/>
          <w:numId w:val="14"/>
        </w:numPr>
        <w:bidi/>
        <w:spacing w:before="100" w:beforeAutospacing="1" w:after="100" w:afterAutospacing="1" w:line="240" w:lineRule="auto"/>
        <w:jc w:val="both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A70411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سلامة اللغة والأسلوب</w:t>
      </w:r>
    </w:p>
    <w:p w:rsidR="001A135F" w:rsidRPr="001A135F" w:rsidRDefault="001A135F" w:rsidP="003B7FEE">
      <w:pPr>
        <w:numPr>
          <w:ilvl w:val="0"/>
          <w:numId w:val="11"/>
        </w:num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الأخطاء اللغوية/المطبعية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قليلة جداً، النص منقح لغوياً بشكل جيد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1A135F" w:rsidRPr="001A135F" w:rsidRDefault="001A135F" w:rsidP="003B7FEE">
      <w:pPr>
        <w:numPr>
          <w:ilvl w:val="0"/>
          <w:numId w:val="11"/>
        </w:num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لغة التخصص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سليمة ودقيقة تقنياً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1A135F" w:rsidRPr="00A70411" w:rsidRDefault="001A135F" w:rsidP="003B7FEE">
      <w:pPr>
        <w:pStyle w:val="ListParagraph"/>
        <w:numPr>
          <w:ilvl w:val="0"/>
          <w:numId w:val="14"/>
        </w:numPr>
        <w:bidi/>
        <w:spacing w:before="100" w:beforeAutospacing="1" w:after="100" w:afterAutospacing="1" w:line="240" w:lineRule="auto"/>
        <w:jc w:val="both"/>
        <w:outlineLvl w:val="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 w:rsidRPr="00A70411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الأسلوب وشخصية الباحث</w:t>
      </w:r>
    </w:p>
    <w:p w:rsidR="001A135F" w:rsidRPr="00A70411" w:rsidRDefault="00A70411" w:rsidP="003B7FEE">
      <w:pPr>
        <w:bidi/>
        <w:spacing w:before="100" w:beforeAutospacing="1" w:after="100" w:afterAutospacing="1" w:line="240" w:lineRule="auto"/>
        <w:ind w:left="360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>
        <w:rPr>
          <w:rFonts w:ascii="Simplified Arabic" w:eastAsia="Times New Roman" w:hAnsi="Simplified Arabic" w:cs="Simplified Arabic"/>
          <w:sz w:val="28"/>
          <w:szCs w:val="28"/>
          <w:rtl/>
        </w:rPr>
        <w:t>برزت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 شخصية الباحث </w:t>
      </w:r>
      <w:r w:rsidR="001A135F" w:rsidRPr="00A70411">
        <w:rPr>
          <w:rFonts w:ascii="Simplified Arabic" w:eastAsia="Times New Roman" w:hAnsi="Simplified Arabic" w:cs="Simplified Arabic"/>
          <w:sz w:val="28"/>
          <w:szCs w:val="28"/>
          <w:rtl/>
        </w:rPr>
        <w:t>بوضوح في "مبررات الدراسة" وفي "نقد القصور الحالي" للأنظمة</w:t>
      </w:r>
      <w:r w:rsidR="001A135F" w:rsidRPr="00A70411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1A135F" w:rsidRPr="00A70411" w:rsidRDefault="001A135F" w:rsidP="003B7FEE">
      <w:pPr>
        <w:bidi/>
        <w:spacing w:before="100" w:beforeAutospacing="1" w:after="100" w:afterAutospacing="1" w:line="240" w:lineRule="auto"/>
        <w:ind w:left="360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A70411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الآراء والمقارنات</w:t>
      </w:r>
      <w:r w:rsidRPr="00A70411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A70411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A70411">
        <w:rPr>
          <w:rFonts w:ascii="Simplified Arabic" w:eastAsia="Times New Roman" w:hAnsi="Simplified Arabic" w:cs="Simplified Arabic"/>
          <w:sz w:val="28"/>
          <w:szCs w:val="28"/>
          <w:rtl/>
        </w:rPr>
        <w:t>عقد الباحث مقارنات ضمنية بين أطر العمل الحالية وما يقترحه، وشارك آراء باحثين مثل</w:t>
      </w:r>
      <w:r w:rsidRPr="00A70411">
        <w:rPr>
          <w:rFonts w:ascii="Simplified Arabic" w:eastAsia="Times New Roman" w:hAnsi="Simplified Arabic" w:cs="Simplified Arabic"/>
          <w:sz w:val="28"/>
          <w:szCs w:val="28"/>
        </w:rPr>
        <w:t xml:space="preserve"> (</w:t>
      </w:r>
      <w:proofErr w:type="spellStart"/>
      <w:r w:rsidRPr="00A70411">
        <w:rPr>
          <w:rFonts w:ascii="Simplified Arabic" w:eastAsia="Times New Roman" w:hAnsi="Simplified Arabic" w:cs="Simplified Arabic"/>
          <w:sz w:val="28"/>
          <w:szCs w:val="28"/>
        </w:rPr>
        <w:t>Bostrom</w:t>
      </w:r>
      <w:proofErr w:type="spellEnd"/>
      <w:r w:rsidRPr="00A70411">
        <w:rPr>
          <w:rFonts w:ascii="Simplified Arabic" w:eastAsia="Times New Roman" w:hAnsi="Simplified Arabic" w:cs="Simplified Arabic"/>
          <w:sz w:val="28"/>
          <w:szCs w:val="28"/>
        </w:rPr>
        <w:t xml:space="preserve">) </w:t>
      </w:r>
      <w:r w:rsidRPr="00A70411">
        <w:rPr>
          <w:rFonts w:ascii="Simplified Arabic" w:eastAsia="Times New Roman" w:hAnsi="Simplified Arabic" w:cs="Simplified Arabic"/>
          <w:sz w:val="28"/>
          <w:szCs w:val="28"/>
          <w:rtl/>
        </w:rPr>
        <w:t>و</w:t>
      </w:r>
      <w:r w:rsidRPr="00A70411">
        <w:rPr>
          <w:rFonts w:ascii="Simplified Arabic" w:eastAsia="Times New Roman" w:hAnsi="Simplified Arabic" w:cs="Simplified Arabic"/>
          <w:sz w:val="28"/>
          <w:szCs w:val="28"/>
        </w:rPr>
        <w:t>(</w:t>
      </w:r>
      <w:proofErr w:type="spellStart"/>
      <w:r w:rsidRPr="00A70411">
        <w:rPr>
          <w:rFonts w:ascii="Simplified Arabic" w:eastAsia="Times New Roman" w:hAnsi="Simplified Arabic" w:cs="Simplified Arabic"/>
          <w:sz w:val="28"/>
          <w:szCs w:val="28"/>
        </w:rPr>
        <w:t>Yampolskiy</w:t>
      </w:r>
      <w:proofErr w:type="spellEnd"/>
      <w:r w:rsidRPr="00A70411">
        <w:rPr>
          <w:rFonts w:ascii="Simplified Arabic" w:eastAsia="Times New Roman" w:hAnsi="Simplified Arabic" w:cs="Simplified Arabic"/>
          <w:sz w:val="28"/>
          <w:szCs w:val="28"/>
        </w:rPr>
        <w:t xml:space="preserve">) </w:t>
      </w:r>
      <w:r w:rsidRPr="00A70411">
        <w:rPr>
          <w:rFonts w:ascii="Simplified Arabic" w:eastAsia="Times New Roman" w:hAnsi="Simplified Arabic" w:cs="Simplified Arabic"/>
          <w:sz w:val="28"/>
          <w:szCs w:val="28"/>
          <w:rtl/>
        </w:rPr>
        <w:t>وناقشها برؤية نقدية</w:t>
      </w:r>
      <w:r w:rsidRPr="00A70411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1A135F" w:rsidRPr="001A135F" w:rsidRDefault="001A135F" w:rsidP="003B7FEE">
      <w:pPr>
        <w:bidi/>
        <w:spacing w:after="0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</w:p>
    <w:p w:rsidR="001A135F" w:rsidRPr="001A135F" w:rsidRDefault="001A135F" w:rsidP="003B7FEE">
      <w:pPr>
        <w:bidi/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>توجيه ختامي عام</w:t>
      </w:r>
      <w:r w:rsidRPr="001A135F">
        <w:rPr>
          <w:rFonts w:ascii="Simplified Arabic" w:eastAsia="Times New Roman" w:hAnsi="Simplified Arabic" w:cs="Simplified Arabic"/>
          <w:b/>
          <w:bCs/>
          <w:sz w:val="28"/>
          <w:szCs w:val="28"/>
        </w:rPr>
        <w:t>: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 xml:space="preserve"> </w:t>
      </w:r>
      <w:r w:rsidRPr="001A135F">
        <w:rPr>
          <w:rFonts w:ascii="Simplified Arabic" w:eastAsia="Times New Roman" w:hAnsi="Simplified Arabic" w:cs="Simplified Arabic"/>
          <w:sz w:val="28"/>
          <w:szCs w:val="28"/>
          <w:rtl/>
        </w:rPr>
        <w:t>الرسالة واعدة جداً وتتناول موضوعاً في غاية الأهمية. يُنصح في الفصل الثالث (المنهجية) بتفصيل الجانب الرياضي أو الخوارزمي للآلية المقترحة لتعزيز الرصانة التقنية لدرجة الدكتوراه</w:t>
      </w:r>
      <w:r w:rsidRPr="001A135F">
        <w:rPr>
          <w:rFonts w:ascii="Simplified Arabic" w:eastAsia="Times New Roman" w:hAnsi="Simplified Arabic" w:cs="Simplified Arabic"/>
          <w:sz w:val="28"/>
          <w:szCs w:val="28"/>
        </w:rPr>
        <w:t>.</w:t>
      </w:r>
    </w:p>
    <w:p w:rsidR="001047D3" w:rsidRPr="006B2DE3" w:rsidRDefault="001047D3" w:rsidP="003B7FEE">
      <w:pPr>
        <w:bidi/>
        <w:jc w:val="both"/>
        <w:rPr>
          <w:rFonts w:ascii="Simplified Arabic" w:hAnsi="Simplified Arabic" w:cs="Simplified Arabic"/>
          <w:sz w:val="28"/>
          <w:szCs w:val="28"/>
        </w:rPr>
      </w:pPr>
    </w:p>
    <w:sectPr w:rsidR="001047D3" w:rsidRPr="006B2DE3" w:rsidSect="001A135F">
      <w:pgSz w:w="11906" w:h="16838"/>
      <w:pgMar w:top="1411" w:right="926" w:bottom="1411" w:left="1411" w:header="706" w:footer="706" w:gutter="0"/>
      <w:cols w:space="720"/>
      <w:titlePg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625C9"/>
    <w:multiLevelType w:val="hybridMultilevel"/>
    <w:tmpl w:val="76FE4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53EC8"/>
    <w:multiLevelType w:val="multilevel"/>
    <w:tmpl w:val="65EC7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8B2967"/>
    <w:multiLevelType w:val="multilevel"/>
    <w:tmpl w:val="3D229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FD7725"/>
    <w:multiLevelType w:val="multilevel"/>
    <w:tmpl w:val="1D827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B9175C"/>
    <w:multiLevelType w:val="multilevel"/>
    <w:tmpl w:val="D4E03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787AE3"/>
    <w:multiLevelType w:val="multilevel"/>
    <w:tmpl w:val="36663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A1715D"/>
    <w:multiLevelType w:val="multilevel"/>
    <w:tmpl w:val="954065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9F49C1"/>
    <w:multiLevelType w:val="multilevel"/>
    <w:tmpl w:val="149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EB254F"/>
    <w:multiLevelType w:val="hybridMultilevel"/>
    <w:tmpl w:val="96688E8C"/>
    <w:lvl w:ilvl="0" w:tplc="1E029C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DB7E52"/>
    <w:multiLevelType w:val="multilevel"/>
    <w:tmpl w:val="A5B21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73111EC"/>
    <w:multiLevelType w:val="multilevel"/>
    <w:tmpl w:val="1494D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implified Arabic" w:eastAsia="Times New Roman" w:hAnsi="Simplified Arabic" w:cs="Simplified Arabic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843866"/>
    <w:multiLevelType w:val="hybridMultilevel"/>
    <w:tmpl w:val="BED0B3EE"/>
    <w:lvl w:ilvl="0" w:tplc="1E029C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C47BC4"/>
    <w:multiLevelType w:val="multilevel"/>
    <w:tmpl w:val="1494D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implified Arabic" w:eastAsia="Times New Roman" w:hAnsi="Simplified Arabic" w:cs="Simplified Arabic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1214A4F"/>
    <w:multiLevelType w:val="multilevel"/>
    <w:tmpl w:val="0B1EF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BB824DE"/>
    <w:multiLevelType w:val="multilevel"/>
    <w:tmpl w:val="149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7A0101"/>
    <w:multiLevelType w:val="multilevel"/>
    <w:tmpl w:val="76D66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4CA710A"/>
    <w:multiLevelType w:val="multilevel"/>
    <w:tmpl w:val="B0322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B475E14"/>
    <w:multiLevelType w:val="multilevel"/>
    <w:tmpl w:val="D1B49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7D11AB"/>
    <w:multiLevelType w:val="multilevel"/>
    <w:tmpl w:val="240C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E5E6BAB"/>
    <w:multiLevelType w:val="multilevel"/>
    <w:tmpl w:val="7946F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68C2987"/>
    <w:multiLevelType w:val="multilevel"/>
    <w:tmpl w:val="907C5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A304988"/>
    <w:multiLevelType w:val="hybridMultilevel"/>
    <w:tmpl w:val="954065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2349D1"/>
    <w:multiLevelType w:val="multilevel"/>
    <w:tmpl w:val="15AA9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5"/>
  </w:num>
  <w:num w:numId="3">
    <w:abstractNumId w:val="16"/>
  </w:num>
  <w:num w:numId="4">
    <w:abstractNumId w:val="19"/>
  </w:num>
  <w:num w:numId="5">
    <w:abstractNumId w:val="17"/>
  </w:num>
  <w:num w:numId="6">
    <w:abstractNumId w:val="20"/>
  </w:num>
  <w:num w:numId="7">
    <w:abstractNumId w:val="4"/>
  </w:num>
  <w:num w:numId="8">
    <w:abstractNumId w:val="1"/>
  </w:num>
  <w:num w:numId="9">
    <w:abstractNumId w:val="14"/>
  </w:num>
  <w:num w:numId="10">
    <w:abstractNumId w:val="12"/>
  </w:num>
  <w:num w:numId="11">
    <w:abstractNumId w:val="2"/>
  </w:num>
  <w:num w:numId="12">
    <w:abstractNumId w:val="9"/>
  </w:num>
  <w:num w:numId="13">
    <w:abstractNumId w:val="0"/>
  </w:num>
  <w:num w:numId="14">
    <w:abstractNumId w:val="21"/>
  </w:num>
  <w:num w:numId="15">
    <w:abstractNumId w:val="3"/>
  </w:num>
  <w:num w:numId="16">
    <w:abstractNumId w:val="22"/>
  </w:num>
  <w:num w:numId="17">
    <w:abstractNumId w:val="13"/>
  </w:num>
  <w:num w:numId="18">
    <w:abstractNumId w:val="8"/>
  </w:num>
  <w:num w:numId="19">
    <w:abstractNumId w:val="11"/>
  </w:num>
  <w:num w:numId="20">
    <w:abstractNumId w:val="10"/>
  </w:num>
  <w:num w:numId="21">
    <w:abstractNumId w:val="6"/>
  </w:num>
  <w:num w:numId="22">
    <w:abstractNumId w:val="7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35F"/>
    <w:rsid w:val="001047D3"/>
    <w:rsid w:val="001A135F"/>
    <w:rsid w:val="002B5894"/>
    <w:rsid w:val="003B7FEE"/>
    <w:rsid w:val="004075D8"/>
    <w:rsid w:val="004D540B"/>
    <w:rsid w:val="004F4A9F"/>
    <w:rsid w:val="006822DE"/>
    <w:rsid w:val="006A1183"/>
    <w:rsid w:val="006B1126"/>
    <w:rsid w:val="006B2DE3"/>
    <w:rsid w:val="00904BD1"/>
    <w:rsid w:val="00A0444D"/>
    <w:rsid w:val="00A70411"/>
    <w:rsid w:val="00AC15C1"/>
    <w:rsid w:val="00B459D2"/>
    <w:rsid w:val="00B82231"/>
    <w:rsid w:val="00CF258D"/>
    <w:rsid w:val="00E1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97BD0D-5C5F-4477-942B-EFE17BB82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A13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A135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1A1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A13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9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1317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DRAhmed</dc:creator>
  <cp:keywords/>
  <dc:description/>
  <cp:lastModifiedBy>DRAhmed</cp:lastModifiedBy>
  <cp:revision>2</cp:revision>
  <cp:lastPrinted>2026-03-15T09:49:00Z</cp:lastPrinted>
  <dcterms:created xsi:type="dcterms:W3CDTF">2026-03-15T10:53:00Z</dcterms:created>
  <dcterms:modified xsi:type="dcterms:W3CDTF">2026-03-15T10:53:00Z</dcterms:modified>
</cp:coreProperties>
</file>