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4E5E81" w14:textId="77777777" w:rsidR="00D938CF" w:rsidRPr="00E97C9C" w:rsidRDefault="00D938CF" w:rsidP="00D938CF">
      <w:pPr>
        <w:spacing w:line="276" w:lineRule="auto"/>
        <w:jc w:val="both"/>
        <w:rPr>
          <w:rFonts w:ascii="Simplified Arabic" w:hAnsi="Simplified Arabic" w:cs="Simplified Arabic"/>
          <w:b/>
          <w:bCs/>
          <w:sz w:val="32"/>
          <w:szCs w:val="32"/>
          <w:lang w:bidi="ar-EG"/>
        </w:rPr>
      </w:pPr>
      <w:r w:rsidRPr="00E97C9C">
        <w:rPr>
          <w:rFonts w:ascii="Simplified Arabic" w:hAnsi="Simplified Arabic" w:cs="Simplified Arabic" w:hint="cs"/>
          <w:b/>
          <w:bCs/>
          <w:noProof/>
          <w:color w:val="8496B0" w:themeColor="text2" w:themeTint="99"/>
          <w:sz w:val="32"/>
          <w:szCs w:val="32"/>
          <w:rtl/>
        </w:rPr>
        <w:drawing>
          <wp:anchor distT="0" distB="0" distL="114300" distR="114300" simplePos="0" relativeHeight="251659264" behindDoc="1" locked="0" layoutInCell="1" allowOverlap="1" wp14:anchorId="5E64A819" wp14:editId="5691BC0B">
            <wp:simplePos x="0" y="0"/>
            <wp:positionH relativeFrom="column">
              <wp:posOffset>-541020</wp:posOffset>
            </wp:positionH>
            <wp:positionV relativeFrom="paragraph">
              <wp:posOffset>0</wp:posOffset>
            </wp:positionV>
            <wp:extent cx="1732915" cy="769620"/>
            <wp:effectExtent l="0" t="0" r="635" b="0"/>
            <wp:wrapTight wrapText="bothSides">
              <wp:wrapPolygon edited="0">
                <wp:start x="0" y="0"/>
                <wp:lineTo x="0" y="20851"/>
                <wp:lineTo x="21370" y="20851"/>
                <wp:lineTo x="21370" y="0"/>
                <wp:lineTo x="0" y="0"/>
              </wp:wrapPolygon>
            </wp:wrapTight>
            <wp:docPr id="2075834311" name="Picture 2075834311" descr="C:\Users\HP\Downloads\logo midocean-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P\Downloads\logo midocean-01.png"/>
                    <pic:cNvPicPr>
                      <a:picLocks noChangeAspect="1" noChangeArrowheads="1"/>
                    </pic:cNvPicPr>
                  </pic:nvPicPr>
                  <pic:blipFill rotWithShape="1">
                    <a:blip r:embed="rId7" cstate="print">
                      <a:extLst>
                        <a:ext uri="{28A0092B-C50C-407E-A947-70E740481C1C}">
                          <a14:useLocalDpi xmlns:a14="http://schemas.microsoft.com/office/drawing/2010/main" val="0"/>
                        </a:ext>
                      </a:extLst>
                    </a:blip>
                    <a:srcRect l="10245" t="32323" r="9812" b="32179"/>
                    <a:stretch/>
                  </pic:blipFill>
                  <pic:spPr bwMode="auto">
                    <a:xfrm>
                      <a:off x="0" y="0"/>
                      <a:ext cx="1732915" cy="76962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E97C9C">
        <w:rPr>
          <w:rFonts w:ascii="Simplified Arabic" w:hAnsi="Simplified Arabic" w:cs="Simplified Arabic" w:hint="cs"/>
          <w:b/>
          <w:bCs/>
          <w:sz w:val="32"/>
          <w:szCs w:val="32"/>
          <w:rtl/>
          <w:lang w:bidi="ar-EG"/>
        </w:rPr>
        <w:t xml:space="preserve">جامعة ميدأوشن </w:t>
      </w:r>
    </w:p>
    <w:p w14:paraId="378C6CFB" w14:textId="77777777" w:rsidR="00D938CF" w:rsidRPr="00E97C9C" w:rsidRDefault="00D938CF" w:rsidP="00D938CF">
      <w:pPr>
        <w:spacing w:line="276" w:lineRule="auto"/>
        <w:jc w:val="both"/>
        <w:rPr>
          <w:rFonts w:ascii="Simplified Arabic" w:hAnsi="Simplified Arabic" w:cs="Simplified Arabic"/>
          <w:b/>
          <w:bCs/>
          <w:sz w:val="32"/>
          <w:szCs w:val="32"/>
          <w:rtl/>
          <w:lang w:bidi="ar-EG"/>
        </w:rPr>
      </w:pPr>
      <w:r w:rsidRPr="00E97C9C">
        <w:rPr>
          <w:rFonts w:ascii="Simplified Arabic" w:hAnsi="Simplified Arabic" w:cs="Simplified Arabic" w:hint="cs"/>
          <w:b/>
          <w:bCs/>
          <w:sz w:val="32"/>
          <w:szCs w:val="32"/>
          <w:lang w:bidi="ar-EG"/>
        </w:rPr>
        <w:t xml:space="preserve"> </w:t>
      </w:r>
      <w:r w:rsidRPr="00E97C9C">
        <w:rPr>
          <w:rFonts w:ascii="Simplified Arabic" w:hAnsi="Simplified Arabic" w:cs="Simplified Arabic" w:hint="cs"/>
          <w:b/>
          <w:bCs/>
          <w:sz w:val="32"/>
          <w:szCs w:val="32"/>
          <w:rtl/>
          <w:lang w:bidi="ar-EG"/>
        </w:rPr>
        <w:t xml:space="preserve">كلية الإدارة </w:t>
      </w:r>
    </w:p>
    <w:p w14:paraId="41A9E1A3" w14:textId="2D42131E" w:rsidR="00E95966" w:rsidRPr="00E95966" w:rsidRDefault="00D938CF" w:rsidP="00E95966">
      <w:pPr>
        <w:spacing w:line="276" w:lineRule="auto"/>
        <w:jc w:val="both"/>
        <w:rPr>
          <w:rFonts w:ascii="Simplified Arabic" w:hAnsi="Simplified Arabic" w:cs="Simplified Arabic"/>
          <w:b/>
          <w:bCs/>
          <w:sz w:val="32"/>
          <w:szCs w:val="32"/>
          <w:rtl/>
          <w:lang w:bidi="ar-EG"/>
        </w:rPr>
      </w:pPr>
      <w:r w:rsidRPr="00E97C9C">
        <w:rPr>
          <w:rFonts w:ascii="Simplified Arabic" w:hAnsi="Simplified Arabic" w:cs="Simplified Arabic" w:hint="cs"/>
          <w:b/>
          <w:bCs/>
          <w:sz w:val="32"/>
          <w:szCs w:val="32"/>
          <w:rtl/>
          <w:lang w:bidi="ar-EG"/>
        </w:rPr>
        <w:t>ماجستير ادارة اعمال</w:t>
      </w:r>
    </w:p>
    <w:p w14:paraId="54F8D6A6" w14:textId="462FFABB" w:rsidR="00D938CF" w:rsidRPr="00E95966" w:rsidRDefault="00E95966" w:rsidP="00E95966">
      <w:pPr>
        <w:spacing w:line="276" w:lineRule="auto"/>
        <w:jc w:val="center"/>
        <w:rPr>
          <w:rFonts w:ascii="Simplified Arabic" w:hAnsi="Simplified Arabic" w:cs="Simplified Arabic"/>
          <w:b/>
          <w:bCs/>
          <w:sz w:val="36"/>
          <w:szCs w:val="36"/>
          <w:rtl/>
          <w:lang w:bidi="ar-EG"/>
        </w:rPr>
      </w:pPr>
      <w:r>
        <w:rPr>
          <w:rFonts w:ascii="Simplified Arabic" w:hAnsi="Simplified Arabic" w:cs="Simplified Arabic" w:hint="cs"/>
          <w:b/>
          <w:bCs/>
          <w:sz w:val="36"/>
          <w:szCs w:val="36"/>
          <w:rtl/>
          <w:lang w:bidi="ar-EG"/>
        </w:rPr>
        <w:t xml:space="preserve">      </w:t>
      </w:r>
      <w:r w:rsidRPr="00E95966">
        <w:rPr>
          <w:rFonts w:ascii="Simplified Arabic" w:hAnsi="Simplified Arabic" w:cs="Simplified Arabic"/>
          <w:b/>
          <w:bCs/>
          <w:sz w:val="36"/>
          <w:szCs w:val="36"/>
          <w:rtl/>
          <w:lang w:bidi="ar-EG"/>
        </w:rPr>
        <w:t>التحليل الإحصائي لمؤشرات الأداء التشغيلية (</w:t>
      </w:r>
      <w:r w:rsidRPr="00E95966">
        <w:rPr>
          <w:rFonts w:ascii="Simplified Arabic" w:hAnsi="Simplified Arabic" w:cs="Simplified Arabic"/>
          <w:b/>
          <w:bCs/>
          <w:sz w:val="36"/>
          <w:szCs w:val="36"/>
          <w:lang w:bidi="ar-EG"/>
        </w:rPr>
        <w:t>KPIs</w:t>
      </w:r>
      <w:r w:rsidRPr="00E95966">
        <w:rPr>
          <w:rFonts w:ascii="Simplified Arabic" w:hAnsi="Simplified Arabic" w:cs="Simplified Arabic"/>
          <w:b/>
          <w:bCs/>
          <w:sz w:val="36"/>
          <w:szCs w:val="36"/>
          <w:rtl/>
          <w:lang w:bidi="ar-EG"/>
        </w:rPr>
        <w:t>) ودوره في تطوير الأداء المؤسسي</w:t>
      </w:r>
    </w:p>
    <w:p w14:paraId="694F6EB3" w14:textId="77777777" w:rsidR="00D938CF" w:rsidRPr="00E97C9C" w:rsidRDefault="00D938CF" w:rsidP="00D938CF">
      <w:pPr>
        <w:spacing w:line="276" w:lineRule="auto"/>
        <w:jc w:val="both"/>
        <w:rPr>
          <w:rFonts w:ascii="Simplified Arabic" w:hAnsi="Simplified Arabic" w:cs="Simplified Arabic"/>
          <w:b/>
          <w:bCs/>
          <w:sz w:val="28"/>
          <w:szCs w:val="28"/>
          <w:rtl/>
          <w:lang w:bidi="ar-EG"/>
        </w:rPr>
      </w:pPr>
    </w:p>
    <w:p w14:paraId="2756C569" w14:textId="77777777" w:rsidR="00D938CF" w:rsidRDefault="00D938CF" w:rsidP="00D938CF">
      <w:pPr>
        <w:spacing w:line="276" w:lineRule="auto"/>
        <w:jc w:val="center"/>
        <w:rPr>
          <w:rFonts w:ascii="Simplified Arabic" w:hAnsi="Simplified Arabic" w:cs="Simplified Arabic"/>
          <w:b/>
          <w:bCs/>
          <w:sz w:val="36"/>
          <w:szCs w:val="36"/>
          <w:rtl/>
          <w:lang w:bidi="ar-EG"/>
        </w:rPr>
      </w:pPr>
      <w:r w:rsidRPr="00E97C9C">
        <w:rPr>
          <w:rFonts w:ascii="Simplified Arabic" w:hAnsi="Simplified Arabic" w:cs="Simplified Arabic" w:hint="cs"/>
          <w:b/>
          <w:bCs/>
          <w:sz w:val="36"/>
          <w:szCs w:val="36"/>
          <w:rtl/>
          <w:lang w:bidi="ar-EG"/>
        </w:rPr>
        <w:t>إعداد الطالب</w:t>
      </w:r>
    </w:p>
    <w:p w14:paraId="44DCC715" w14:textId="6C82B703" w:rsidR="00334586" w:rsidRPr="00E97C9C" w:rsidRDefault="00334586" w:rsidP="00D938CF">
      <w:pPr>
        <w:spacing w:line="276" w:lineRule="auto"/>
        <w:jc w:val="center"/>
        <w:rPr>
          <w:rFonts w:ascii="Simplified Arabic" w:hAnsi="Simplified Arabic" w:cs="Simplified Arabic"/>
          <w:b/>
          <w:bCs/>
          <w:sz w:val="36"/>
          <w:szCs w:val="36"/>
          <w:lang w:bidi="ar-EG"/>
        </w:rPr>
      </w:pPr>
      <w:r>
        <w:rPr>
          <w:rFonts w:ascii="Simplified Arabic" w:hAnsi="Simplified Arabic" w:cs="Simplified Arabic" w:hint="cs"/>
          <w:b/>
          <w:bCs/>
          <w:sz w:val="36"/>
          <w:szCs w:val="36"/>
          <w:rtl/>
          <w:lang w:bidi="ar-EG"/>
        </w:rPr>
        <w:t xml:space="preserve">حسن صالح المحجاني </w:t>
      </w:r>
      <w:r>
        <w:rPr>
          <w:rFonts w:ascii="Simplified Arabic" w:hAnsi="Simplified Arabic" w:cs="Simplified Arabic"/>
          <w:b/>
          <w:bCs/>
          <w:sz w:val="36"/>
          <w:szCs w:val="36"/>
          <w:lang w:bidi="ar-EG"/>
        </w:rPr>
        <w:t>253000209</w:t>
      </w:r>
    </w:p>
    <w:p w14:paraId="46E014B3" w14:textId="77777777" w:rsidR="00D938CF" w:rsidRPr="00E97C9C" w:rsidRDefault="00D938CF" w:rsidP="00D938CF">
      <w:pPr>
        <w:spacing w:line="276" w:lineRule="auto"/>
        <w:jc w:val="center"/>
        <w:rPr>
          <w:rFonts w:ascii="Simplified Arabic" w:hAnsi="Simplified Arabic" w:cs="Simplified Arabic"/>
          <w:b/>
          <w:bCs/>
          <w:sz w:val="36"/>
          <w:szCs w:val="36"/>
          <w:lang w:bidi="ar-EG"/>
        </w:rPr>
      </w:pPr>
    </w:p>
    <w:p w14:paraId="1D8702C7" w14:textId="77777777" w:rsidR="00D938CF" w:rsidRPr="00E97C9C" w:rsidRDefault="00D938CF" w:rsidP="00D938CF">
      <w:pPr>
        <w:spacing w:line="276" w:lineRule="auto"/>
        <w:jc w:val="center"/>
        <w:rPr>
          <w:rFonts w:ascii="Simplified Arabic" w:hAnsi="Simplified Arabic" w:cs="Simplified Arabic"/>
          <w:b/>
          <w:bCs/>
          <w:sz w:val="36"/>
          <w:szCs w:val="36"/>
          <w:rtl/>
          <w:lang w:bidi="ar-EG"/>
        </w:rPr>
      </w:pPr>
    </w:p>
    <w:p w14:paraId="5F824769" w14:textId="77777777" w:rsidR="00D938CF" w:rsidRPr="00E97C9C" w:rsidRDefault="00D938CF" w:rsidP="00D938CF">
      <w:pPr>
        <w:spacing w:line="276" w:lineRule="auto"/>
        <w:jc w:val="center"/>
        <w:rPr>
          <w:rFonts w:ascii="Simplified Arabic" w:hAnsi="Simplified Arabic" w:cs="Simplified Arabic"/>
          <w:b/>
          <w:bCs/>
          <w:sz w:val="36"/>
          <w:szCs w:val="36"/>
          <w:lang w:bidi="ar-EG"/>
        </w:rPr>
      </w:pPr>
    </w:p>
    <w:p w14:paraId="23FA6D0D" w14:textId="77777777" w:rsidR="00D938CF" w:rsidRPr="00E97C9C" w:rsidRDefault="00D938CF" w:rsidP="00D938CF">
      <w:pPr>
        <w:spacing w:line="276" w:lineRule="auto"/>
        <w:jc w:val="center"/>
        <w:rPr>
          <w:rFonts w:ascii="Simplified Arabic" w:hAnsi="Simplified Arabic" w:cs="Simplified Arabic"/>
          <w:b/>
          <w:bCs/>
          <w:sz w:val="28"/>
          <w:szCs w:val="28"/>
          <w:rtl/>
          <w:lang w:bidi="ar-EG"/>
        </w:rPr>
      </w:pPr>
      <w:r w:rsidRPr="00E97C9C">
        <w:rPr>
          <w:rFonts w:ascii="Simplified Arabic" w:hAnsi="Simplified Arabic" w:cs="Simplified Arabic" w:hint="cs"/>
          <w:b/>
          <w:bCs/>
          <w:sz w:val="28"/>
          <w:szCs w:val="28"/>
          <w:rtl/>
          <w:lang w:bidi="ar-EG"/>
        </w:rPr>
        <w:t>المشرف الرئيسى                                    المشرف الثانى</w:t>
      </w:r>
    </w:p>
    <w:p w14:paraId="59364065" w14:textId="77777777" w:rsidR="00D938CF" w:rsidRPr="00E97C9C" w:rsidRDefault="00D938CF" w:rsidP="00D938CF">
      <w:pPr>
        <w:spacing w:line="276" w:lineRule="auto"/>
        <w:rPr>
          <w:rFonts w:ascii="Simplified Arabic" w:eastAsia="Calibri" w:hAnsi="Simplified Arabic" w:cs="Simplified Arabic"/>
          <w:b/>
          <w:bCs/>
          <w:kern w:val="0"/>
          <w:sz w:val="32"/>
          <w:szCs w:val="32"/>
          <w:rtl/>
          <w:lang w:bidi="ar-EG"/>
          <w14:ligatures w14:val="none"/>
        </w:rPr>
      </w:pPr>
      <w:r w:rsidRPr="00E97C9C">
        <w:rPr>
          <w:rFonts w:ascii="Simplified Arabic" w:eastAsia="Calibri" w:hAnsi="Simplified Arabic" w:cs="Simplified Arabic" w:hint="cs"/>
          <w:b/>
          <w:bCs/>
          <w:kern w:val="0"/>
          <w:sz w:val="32"/>
          <w:szCs w:val="32"/>
          <w:lang w:bidi="ar-EG"/>
          <w14:ligatures w14:val="none"/>
        </w:rPr>
        <w:t xml:space="preserve">      </w:t>
      </w:r>
      <w:r w:rsidRPr="00E97C9C">
        <w:rPr>
          <w:rFonts w:ascii="Simplified Arabic" w:eastAsia="Calibri" w:hAnsi="Simplified Arabic" w:cs="Simplified Arabic" w:hint="cs"/>
          <w:b/>
          <w:bCs/>
          <w:kern w:val="0"/>
          <w:sz w:val="32"/>
          <w:szCs w:val="32"/>
          <w:rtl/>
          <w:lang w:bidi="ar-EG"/>
          <w14:ligatures w14:val="none"/>
        </w:rPr>
        <w:t>د. الفيصل عبد الحميد محمد حسن                    د.فايز جراد</w:t>
      </w:r>
    </w:p>
    <w:p w14:paraId="11515722" w14:textId="77777777" w:rsidR="00D938CF" w:rsidRPr="00E97C9C" w:rsidRDefault="00D938CF" w:rsidP="00D938CF">
      <w:pPr>
        <w:spacing w:line="276" w:lineRule="auto"/>
        <w:jc w:val="center"/>
        <w:rPr>
          <w:rFonts w:ascii="Simplified Arabic" w:eastAsia="Calibri" w:hAnsi="Simplified Arabic" w:cs="Simplified Arabic"/>
          <w:b/>
          <w:bCs/>
          <w:kern w:val="0"/>
          <w:sz w:val="28"/>
          <w:szCs w:val="28"/>
          <w:rtl/>
          <w:lang w:bidi="ar-EG"/>
          <w14:ligatures w14:val="none"/>
        </w:rPr>
      </w:pPr>
    </w:p>
    <w:p w14:paraId="7888712A" w14:textId="77777777" w:rsidR="00D938CF" w:rsidRPr="00E97C9C" w:rsidRDefault="00D938CF" w:rsidP="00D938CF">
      <w:pPr>
        <w:spacing w:line="276" w:lineRule="auto"/>
        <w:jc w:val="center"/>
        <w:rPr>
          <w:rFonts w:ascii="Simplified Arabic" w:hAnsi="Simplified Arabic" w:cs="Simplified Arabic"/>
          <w:b/>
          <w:bCs/>
          <w:sz w:val="36"/>
          <w:szCs w:val="36"/>
          <w:rtl/>
          <w:lang w:bidi="ar-EG"/>
        </w:rPr>
      </w:pPr>
      <w:r w:rsidRPr="00E97C9C">
        <w:rPr>
          <w:rFonts w:ascii="Simplified Arabic" w:hAnsi="Simplified Arabic" w:cs="Simplified Arabic" w:hint="cs"/>
          <w:b/>
          <w:bCs/>
          <w:sz w:val="36"/>
          <w:szCs w:val="36"/>
          <w:rtl/>
          <w:lang w:bidi="ar-EG"/>
        </w:rPr>
        <w:t>العام الدراسي</w:t>
      </w:r>
    </w:p>
    <w:p w14:paraId="256A52D8" w14:textId="77777777" w:rsidR="00D938CF" w:rsidRPr="00E97C9C" w:rsidRDefault="00D938CF" w:rsidP="00D938CF">
      <w:pPr>
        <w:jc w:val="center"/>
        <w:rPr>
          <w:rFonts w:ascii="Simplified Arabic" w:hAnsi="Simplified Arabic" w:cs="Simplified Arabic"/>
          <w:b/>
          <w:bCs/>
          <w:sz w:val="32"/>
          <w:szCs w:val="32"/>
          <w:rtl/>
          <w:lang w:bidi="ar-EG"/>
        </w:rPr>
      </w:pPr>
      <w:r w:rsidRPr="00E97C9C">
        <w:rPr>
          <w:rFonts w:ascii="Simplified Arabic" w:hAnsi="Simplified Arabic" w:cs="Simplified Arabic" w:hint="cs"/>
          <w:b/>
          <w:bCs/>
          <w:sz w:val="32"/>
          <w:szCs w:val="32"/>
          <w:rtl/>
          <w:lang w:bidi="ar-EG"/>
        </w:rPr>
        <w:t>1448-2026</w:t>
      </w:r>
    </w:p>
    <w:p w14:paraId="7AF8E23C" w14:textId="77777777" w:rsidR="00D938CF" w:rsidRPr="00E97C9C" w:rsidRDefault="00D938CF" w:rsidP="00D938CF">
      <w:pPr>
        <w:spacing w:line="276" w:lineRule="auto"/>
        <w:jc w:val="center"/>
        <w:rPr>
          <w:rFonts w:ascii="Simplified Arabic" w:hAnsi="Simplified Arabic" w:cs="Simplified Arabic"/>
          <w:b/>
          <w:bCs/>
          <w:sz w:val="36"/>
          <w:szCs w:val="36"/>
          <w:lang w:bidi="ar-EG"/>
        </w:rPr>
      </w:pPr>
    </w:p>
    <w:p w14:paraId="390C19B9" w14:textId="77777777" w:rsidR="00D938CF" w:rsidRPr="00E97C9C" w:rsidRDefault="00D938CF" w:rsidP="00D938CF">
      <w:pPr>
        <w:spacing w:line="276" w:lineRule="auto"/>
        <w:jc w:val="center"/>
        <w:rPr>
          <w:rFonts w:ascii="Simplified Arabic" w:hAnsi="Simplified Arabic" w:cs="Simplified Arabic"/>
          <w:b/>
          <w:bCs/>
          <w:sz w:val="36"/>
          <w:szCs w:val="36"/>
          <w:lang w:bidi="ar-EG"/>
        </w:rPr>
      </w:pPr>
    </w:p>
    <w:p w14:paraId="09162847" w14:textId="77777777" w:rsidR="00D938CF" w:rsidRPr="00CC1492" w:rsidRDefault="00D938CF" w:rsidP="00D938CF">
      <w:pPr>
        <w:jc w:val="center"/>
        <w:outlineLvl w:val="0"/>
        <w:rPr>
          <w:rFonts w:ascii="Simplified Arabic" w:hAnsi="Simplified Arabic" w:cs="Simplified Arabic"/>
          <w:b/>
          <w:bCs/>
          <w:sz w:val="40"/>
          <w:szCs w:val="40"/>
          <w:rtl/>
        </w:rPr>
      </w:pPr>
      <w:bookmarkStart w:id="0" w:name="_Toc234021687"/>
      <w:r w:rsidRPr="00CC1492">
        <w:rPr>
          <w:rFonts w:ascii="Simplified Arabic" w:hAnsi="Simplified Arabic" w:cs="Simplified Arabic" w:hint="cs"/>
          <w:b/>
          <w:bCs/>
          <w:sz w:val="40"/>
          <w:szCs w:val="40"/>
          <w:rtl/>
        </w:rPr>
        <w:t>الفصل الأول: الإطار العام للبحث</w:t>
      </w:r>
      <w:bookmarkEnd w:id="0"/>
    </w:p>
    <w:p w14:paraId="3213D514" w14:textId="77777777" w:rsidR="00D938CF" w:rsidRPr="00CC1492" w:rsidRDefault="00D938CF" w:rsidP="00D938CF">
      <w:pPr>
        <w:outlineLvl w:val="2"/>
        <w:rPr>
          <w:rFonts w:ascii="Simplified Arabic" w:hAnsi="Simplified Arabic" w:cs="Simplified Arabic"/>
          <w:b/>
          <w:bCs/>
          <w:sz w:val="32"/>
          <w:szCs w:val="32"/>
          <w:rtl/>
        </w:rPr>
      </w:pPr>
      <w:bookmarkStart w:id="1" w:name="_Toc234021688"/>
      <w:r>
        <w:rPr>
          <w:rFonts w:ascii="Simplified Arabic" w:hAnsi="Simplified Arabic" w:cs="Simplified Arabic" w:hint="cs"/>
          <w:b/>
          <w:bCs/>
          <w:sz w:val="32"/>
          <w:szCs w:val="32"/>
          <w:rtl/>
        </w:rPr>
        <w:t>1-1</w:t>
      </w:r>
      <w:r w:rsidRPr="00CC1492">
        <w:rPr>
          <w:rFonts w:ascii="Simplified Arabic" w:hAnsi="Simplified Arabic" w:cs="Simplified Arabic" w:hint="cs"/>
          <w:b/>
          <w:bCs/>
          <w:sz w:val="32"/>
          <w:szCs w:val="32"/>
          <w:rtl/>
        </w:rPr>
        <w:t>مقدمة الدراسة:</w:t>
      </w:r>
      <w:bookmarkEnd w:id="1"/>
    </w:p>
    <w:p w14:paraId="3DE23D54" w14:textId="77777777" w:rsidR="00D938CF" w:rsidRPr="00CC1492" w:rsidRDefault="00D938CF" w:rsidP="00D938CF">
      <w:pPr>
        <w:spacing w:line="276" w:lineRule="auto"/>
        <w:ind w:firstLine="284"/>
        <w:jc w:val="both"/>
        <w:rPr>
          <w:rFonts w:ascii="Simplified Arabic" w:hAnsi="Simplified Arabic" w:cs="Simplified Arabic"/>
          <w:sz w:val="28"/>
          <w:szCs w:val="28"/>
          <w:rtl/>
        </w:rPr>
      </w:pPr>
      <w:r w:rsidRPr="00CC1492">
        <w:rPr>
          <w:rFonts w:ascii="Simplified Arabic" w:hAnsi="Simplified Arabic" w:cs="Simplified Arabic" w:hint="cs"/>
          <w:sz w:val="28"/>
          <w:szCs w:val="28"/>
          <w:rtl/>
        </w:rPr>
        <w:t xml:space="preserve"> أصبحت بيئات التشغيل في المؤسسات الخدمية الكبرى—وخاصة قطاع الاتصالات—بيئات عالية الحساسية للوقت والجودة والاستمرارية، حيث تتداخل عمليات الشبكات، وإدارة الأعطال، ومراكز الخدمة، وتجربة العميل، مع التزامات تنظيمية ومعايير جودة خدمة صارمة. وفي هذا السياق، لم يعد تطوير الأداء المؤسسي ممكناً بالاعتماد على الانطباعات أو الخبرة وحدها، بل بات مرتبطاً بقدرة المؤسسة على قياس الأداء بصورة منهجية ثم تفسير نتائجه واتخاذ قرارات تصحيحية وتحسينية مبنية على الأدلة (مركز قياس أداء الأجهزة العامة "أداء"، 2017؛ الشمرتي، 2005).</w:t>
      </w:r>
    </w:p>
    <w:p w14:paraId="2B5789EC" w14:textId="77777777" w:rsidR="00D938CF" w:rsidRPr="00964F21" w:rsidRDefault="00D938CF" w:rsidP="00D938CF">
      <w:pPr>
        <w:spacing w:line="276" w:lineRule="auto"/>
        <w:ind w:firstLine="284"/>
        <w:jc w:val="both"/>
        <w:rPr>
          <w:rFonts w:ascii="Simplified Arabic" w:hAnsi="Simplified Arabic" w:cs="Simplified Arabic"/>
          <w:sz w:val="28"/>
          <w:szCs w:val="28"/>
          <w:rtl/>
        </w:rPr>
      </w:pPr>
      <w:r w:rsidRPr="00964F21">
        <w:rPr>
          <w:rFonts w:ascii="Simplified Arabic" w:hAnsi="Simplified Arabic" w:cs="Simplified Arabic" w:hint="cs"/>
          <w:sz w:val="28"/>
          <w:szCs w:val="28"/>
          <w:rtl/>
        </w:rPr>
        <w:t>وتأتي أهمية موضوع القياس والتحليل في زمن تتسارع فيه التحولات الرقمية، وتتزايد فيه كثافة البيانات التشغيلية الصادرة عن الأنظمة والشبكات ومنصات الخدمة، ما يجعل المؤسسة أمام تحدٍ مزدوج: أ) (تحويل البيانات الخام إلى مؤشرات ذات معنى إداري)، و ب) (تحويل المؤشرات إلى معرفة قابلة للتفسير، ثم إلى قرارات تحسين قابلة للتنفيذ). وتؤكد أدبيات إدارة الأداء أن المنظمة التي لا تبني قراراتها على قياسٍ موثوق تظل عرضةً لتقلبات الأداء، وضعف الاتساق بين ما تُعلنه من أهداف وما تُحققه من نتائج (2005 ,</w:t>
      </w:r>
      <w:r w:rsidRPr="00964F21">
        <w:rPr>
          <w:rFonts w:ascii="Simplified Arabic" w:hAnsi="Simplified Arabic" w:cs="Simplified Arabic" w:hint="cs"/>
          <w:sz w:val="28"/>
          <w:szCs w:val="28"/>
        </w:rPr>
        <w:t>Neely; Bourne et al., 2003</w:t>
      </w:r>
      <w:r w:rsidRPr="00964F21">
        <w:rPr>
          <w:rFonts w:ascii="Simplified Arabic" w:hAnsi="Simplified Arabic" w:cs="Simplified Arabic" w:hint="cs"/>
          <w:sz w:val="28"/>
          <w:szCs w:val="28"/>
          <w:rtl/>
        </w:rPr>
        <w:t>).</w:t>
      </w:r>
    </w:p>
    <w:p w14:paraId="5852E45F" w14:textId="77777777" w:rsidR="00D938CF" w:rsidRPr="00964F21" w:rsidRDefault="00D938CF" w:rsidP="00D938CF">
      <w:pPr>
        <w:spacing w:line="276" w:lineRule="auto"/>
        <w:ind w:firstLine="284"/>
        <w:jc w:val="both"/>
        <w:rPr>
          <w:rFonts w:ascii="Simplified Arabic" w:hAnsi="Simplified Arabic" w:cs="Simplified Arabic"/>
          <w:sz w:val="28"/>
          <w:szCs w:val="28"/>
          <w:rtl/>
        </w:rPr>
      </w:pPr>
      <w:r w:rsidRPr="00964F21">
        <w:rPr>
          <w:rFonts w:ascii="Simplified Arabic" w:hAnsi="Simplified Arabic" w:cs="Simplified Arabic" w:hint="cs"/>
          <w:sz w:val="28"/>
          <w:szCs w:val="28"/>
          <w:rtl/>
        </w:rPr>
        <w:t>ويُعدّ الاعتماد على مؤشرات الأداء التشغيلية (</w:t>
      </w:r>
      <w:r w:rsidRPr="00964F21">
        <w:rPr>
          <w:rFonts w:ascii="Simplified Arabic" w:hAnsi="Simplified Arabic" w:cs="Simplified Arabic" w:hint="cs"/>
          <w:sz w:val="28"/>
          <w:szCs w:val="28"/>
        </w:rPr>
        <w:t>KPIs</w:t>
      </w:r>
      <w:r w:rsidRPr="00964F21">
        <w:rPr>
          <w:rFonts w:ascii="Simplified Arabic" w:hAnsi="Simplified Arabic" w:cs="Simplified Arabic" w:hint="cs"/>
          <w:sz w:val="28"/>
          <w:szCs w:val="28"/>
          <w:rtl/>
        </w:rPr>
        <w:t>) أحد أكثر المداخل شيوعاً في إدارة الأداء الحديثة، لأنها تُحوّل الأداء اليومي إلى قيم قابلة للرصد والمقارنة عبر الزمن، وتُعين على متابعة التقدم</w:t>
      </w:r>
    </w:p>
    <w:p w14:paraId="7F0FEED8" w14:textId="77777777" w:rsidR="00D938CF" w:rsidRPr="00964F21" w:rsidRDefault="00D938CF" w:rsidP="00D938CF">
      <w:pPr>
        <w:spacing w:line="276" w:lineRule="auto"/>
        <w:ind w:firstLine="284"/>
        <w:jc w:val="both"/>
        <w:rPr>
          <w:rFonts w:ascii="Simplified Arabic" w:hAnsi="Simplified Arabic" w:cs="Simplified Arabic"/>
          <w:sz w:val="28"/>
          <w:szCs w:val="28"/>
          <w:rtl/>
        </w:rPr>
      </w:pPr>
      <w:r w:rsidRPr="00964F21">
        <w:rPr>
          <w:rFonts w:ascii="Simplified Arabic" w:hAnsi="Simplified Arabic" w:cs="Simplified Arabic" w:hint="cs"/>
          <w:sz w:val="28"/>
          <w:szCs w:val="28"/>
          <w:rtl/>
        </w:rPr>
        <w:t xml:space="preserve">نحو الأهداف وتحديد مناطق التعثر والفرص. وتؤكد الأدلة الإرشادية الوطنية لقياس الأداء على أن مؤشرات الأداء تُستخدم—متى أمكن—لتقييم مدى تقدم الجهة في مجالاتها الاستراتيجية، وأن اختيار المؤشرات يجب أن يستند إلى معايير واضحة لضمان ملاءمتها وقابليتها للقياس وجدواها (مركز "أداء"، 2017). كما تُبرز </w:t>
      </w:r>
      <w:r w:rsidRPr="00964F21">
        <w:rPr>
          <w:rFonts w:ascii="Simplified Arabic" w:hAnsi="Simplified Arabic" w:cs="Simplified Arabic" w:hint="cs"/>
          <w:sz w:val="28"/>
          <w:szCs w:val="28"/>
          <w:rtl/>
        </w:rPr>
        <w:lastRenderedPageBreak/>
        <w:t>بطاقة الأداء المتوازن دور المؤشرات في ترجمة الاستراتيجية إلى مقاييس تشغيلية ومالية وعملائية وتعلم ونمو، بما يضمن الاتساق بين التنفيذ والنتائج (1992 ,</w:t>
      </w:r>
      <w:r w:rsidRPr="00964F21">
        <w:rPr>
          <w:rFonts w:ascii="Simplified Arabic" w:hAnsi="Simplified Arabic" w:cs="Simplified Arabic" w:hint="cs"/>
          <w:sz w:val="28"/>
          <w:szCs w:val="28"/>
        </w:rPr>
        <w:t>Kaplan</w:t>
      </w:r>
      <w:r w:rsidRPr="00964F21">
        <w:rPr>
          <w:rFonts w:ascii="Simplified Arabic" w:hAnsi="Simplified Arabic" w:cs="Simplified Arabic" w:hint="cs"/>
          <w:sz w:val="28"/>
          <w:szCs w:val="28"/>
          <w:rtl/>
        </w:rPr>
        <w:t xml:space="preserve"> &amp; </w:t>
      </w:r>
      <w:r w:rsidRPr="00964F21">
        <w:rPr>
          <w:rFonts w:ascii="Simplified Arabic" w:hAnsi="Simplified Arabic" w:cs="Simplified Arabic" w:hint="cs"/>
          <w:sz w:val="28"/>
          <w:szCs w:val="28"/>
        </w:rPr>
        <w:t>Norton; Kaplan</w:t>
      </w:r>
      <w:r w:rsidRPr="00964F21">
        <w:rPr>
          <w:rFonts w:ascii="Simplified Arabic" w:hAnsi="Simplified Arabic" w:cs="Simplified Arabic" w:hint="cs"/>
          <w:sz w:val="28"/>
          <w:szCs w:val="28"/>
          <w:rtl/>
        </w:rPr>
        <w:t xml:space="preserve"> &amp; </w:t>
      </w:r>
      <w:r w:rsidRPr="00964F21">
        <w:rPr>
          <w:rFonts w:ascii="Simplified Arabic" w:hAnsi="Simplified Arabic" w:cs="Simplified Arabic" w:hint="cs"/>
          <w:sz w:val="28"/>
          <w:szCs w:val="28"/>
        </w:rPr>
        <w:t>Norton, 1996</w:t>
      </w:r>
      <w:r w:rsidRPr="00964F21">
        <w:rPr>
          <w:rFonts w:ascii="Simplified Arabic" w:hAnsi="Simplified Arabic" w:cs="Simplified Arabic" w:hint="cs"/>
          <w:sz w:val="28"/>
          <w:szCs w:val="28"/>
          <w:rtl/>
        </w:rPr>
        <w:t>).</w:t>
      </w:r>
    </w:p>
    <w:p w14:paraId="214AC89C" w14:textId="77777777" w:rsidR="00D938CF" w:rsidRPr="00964F21" w:rsidRDefault="00D938CF" w:rsidP="00D938CF">
      <w:pPr>
        <w:spacing w:line="276" w:lineRule="auto"/>
        <w:ind w:firstLine="284"/>
        <w:jc w:val="both"/>
        <w:rPr>
          <w:rFonts w:ascii="Simplified Arabic" w:hAnsi="Simplified Arabic" w:cs="Simplified Arabic"/>
          <w:sz w:val="28"/>
          <w:szCs w:val="28"/>
          <w:rtl/>
        </w:rPr>
      </w:pPr>
      <w:r w:rsidRPr="00964F21">
        <w:rPr>
          <w:rFonts w:ascii="Simplified Arabic" w:hAnsi="Simplified Arabic" w:cs="Simplified Arabic" w:hint="cs"/>
          <w:sz w:val="28"/>
          <w:szCs w:val="28"/>
          <w:rtl/>
        </w:rPr>
        <w:t>ومع اتساع نطاق القياس، تتزايد الحاجة إلى أطر تضمن توازن المؤشرات وربطها بالاستراتيجية بدلاً من الاكتفاء بمؤشرات مالية أو تشغيلية منعزلة. فالإفراط في المؤشرات قد يخلق "ضباباً قياسياً"</w:t>
      </w:r>
    </w:p>
    <w:p w14:paraId="4CFED121" w14:textId="77777777" w:rsidR="00D938CF" w:rsidRPr="00964F21" w:rsidRDefault="00D938CF" w:rsidP="00D938CF">
      <w:pPr>
        <w:spacing w:line="276" w:lineRule="auto"/>
        <w:ind w:firstLine="284"/>
        <w:jc w:val="both"/>
        <w:rPr>
          <w:rFonts w:ascii="Simplified Arabic" w:hAnsi="Simplified Arabic" w:cs="Simplified Arabic"/>
          <w:sz w:val="28"/>
          <w:szCs w:val="28"/>
          <w:rtl/>
        </w:rPr>
      </w:pPr>
      <w:r w:rsidRPr="00964F21">
        <w:rPr>
          <w:rFonts w:ascii="Simplified Arabic" w:hAnsi="Simplified Arabic" w:cs="Simplified Arabic" w:hint="cs"/>
          <w:sz w:val="28"/>
          <w:szCs w:val="28"/>
          <w:rtl/>
        </w:rPr>
        <w:t>يصعب معه تمييز المؤشرات الحقيقية، في حين أن نقص المؤشرات قد يُخفي الانحرافات التشغيلية المبكرة. ولذلك تؤكد المراجع التطبيقية لمؤشرات الأداء على أهمية التركيز على "المؤشرات الحرجة" التي تعكس عوامل النجاح، مع بناء حوكمة واضحة للمؤشرات تشمل التعريف، والمصدر، ودورية القياس، والمسؤولية، وحدود التنبيه (القحطاني/بارمنتر، 2017؛ 2019 ,</w:t>
      </w:r>
      <w:r w:rsidRPr="00964F21">
        <w:rPr>
          <w:rFonts w:ascii="Simplified Arabic" w:hAnsi="Simplified Arabic" w:cs="Simplified Arabic" w:hint="cs"/>
          <w:sz w:val="28"/>
          <w:szCs w:val="28"/>
        </w:rPr>
        <w:t>Parmenter</w:t>
      </w:r>
      <w:r w:rsidRPr="00964F21">
        <w:rPr>
          <w:rFonts w:ascii="Simplified Arabic" w:hAnsi="Simplified Arabic" w:cs="Simplified Arabic" w:hint="cs"/>
          <w:sz w:val="28"/>
          <w:szCs w:val="28"/>
          <w:rtl/>
        </w:rPr>
        <w:t>).</w:t>
      </w:r>
    </w:p>
    <w:p w14:paraId="66A9AB43" w14:textId="77777777" w:rsidR="00D938CF" w:rsidRPr="00964F21" w:rsidRDefault="00D938CF" w:rsidP="00D938CF">
      <w:pPr>
        <w:spacing w:line="276" w:lineRule="auto"/>
        <w:ind w:firstLine="284"/>
        <w:jc w:val="both"/>
        <w:rPr>
          <w:rFonts w:ascii="Simplified Arabic" w:hAnsi="Simplified Arabic" w:cs="Simplified Arabic"/>
          <w:sz w:val="28"/>
          <w:szCs w:val="28"/>
          <w:rtl/>
        </w:rPr>
      </w:pPr>
      <w:r w:rsidRPr="00964F21">
        <w:rPr>
          <w:rFonts w:ascii="Simplified Arabic" w:hAnsi="Simplified Arabic" w:cs="Simplified Arabic" w:hint="cs"/>
          <w:sz w:val="28"/>
          <w:szCs w:val="28"/>
          <w:rtl/>
        </w:rPr>
        <w:t>غير أن "القياس" وحده لا يكفي؛ فالقيمة الحقيقية تبدأ عندما تُحلَّل بيانات مؤشرات الأداء تحليلاً علميًا يفسّر أسباب النتائج، ويكشف العلاقات بين المتغيرات، ويختبر دلالة الفروق والارتباطات، ويُنتج نماذج تساعد على التنبؤ والتحسين. وهنا يتقدم التحليل الإحصائي بوصفه الجسر بين جمع البيانات وبين صنع القرار، إذ تتيح الأساليب الإحصائية وصف الظواهر التشغيلية (مثل الاتجاهات والانحرافات) ثم اختبار العلاقات بين عناصر الأداء (مثل ارتباط زمن معالجة الأعطال برضا العميل)، وصولاً إلى نماذج تفسيرية تتنبأ بالمخرجات وتحسّن تخصيص الموارد (الشمرتي، 2005؛ .</w:t>
      </w:r>
      <w:r w:rsidRPr="00964F21">
        <w:rPr>
          <w:rFonts w:ascii="Simplified Arabic" w:hAnsi="Simplified Arabic" w:cs="Simplified Arabic" w:hint="cs"/>
          <w:sz w:val="28"/>
          <w:szCs w:val="28"/>
        </w:rPr>
        <w:t>Hair et al, 2018</w:t>
      </w:r>
      <w:r w:rsidRPr="00964F21">
        <w:rPr>
          <w:rFonts w:ascii="Simplified Arabic" w:hAnsi="Simplified Arabic" w:cs="Simplified Arabic" w:hint="cs"/>
          <w:sz w:val="28"/>
          <w:szCs w:val="28"/>
          <w:rtl/>
        </w:rPr>
        <w:t>).</w:t>
      </w:r>
    </w:p>
    <w:p w14:paraId="161C2619" w14:textId="77777777" w:rsidR="00D938CF" w:rsidRPr="00964F21" w:rsidRDefault="00D938CF" w:rsidP="00D938CF">
      <w:pPr>
        <w:spacing w:line="276" w:lineRule="auto"/>
        <w:ind w:firstLine="284"/>
        <w:jc w:val="both"/>
        <w:rPr>
          <w:rFonts w:ascii="Simplified Arabic" w:hAnsi="Simplified Arabic" w:cs="Simplified Arabic"/>
          <w:sz w:val="28"/>
          <w:szCs w:val="28"/>
          <w:rtl/>
        </w:rPr>
      </w:pPr>
      <w:r w:rsidRPr="00964F21">
        <w:rPr>
          <w:rFonts w:ascii="Simplified Arabic" w:hAnsi="Simplified Arabic" w:cs="Simplified Arabic" w:hint="cs"/>
          <w:sz w:val="28"/>
          <w:szCs w:val="28"/>
          <w:rtl/>
        </w:rPr>
        <w:t>وفي قطاع الاتصالات السعودي تحديدًا، تزداد أهمية هذا الربط بين المؤشرات والتحليل بسبب وجود أطر تنظيمية تُعنى بجودة الخدمة وتجربة المستخدم ومتابعة الالتزام بمؤشرات جودة الخدمة وفق أفضل الممارسات، فضلاً عن أن الأطر التنظيمية تُشير إلى مسؤوليات الجهة المنظمة في تعزيز الشفافية ومراقبة الالتزام بمعايير الجودة وحماية المستفيدين (</w:t>
      </w:r>
      <w:r w:rsidRPr="00964F21">
        <w:rPr>
          <w:rFonts w:ascii="Simplified Arabic" w:hAnsi="Simplified Arabic" w:cs="Simplified Arabic" w:hint="cs"/>
          <w:sz w:val="28"/>
          <w:szCs w:val="28"/>
        </w:rPr>
        <w:t>CST</w:t>
      </w:r>
      <w:r w:rsidRPr="00964F21">
        <w:rPr>
          <w:rFonts w:ascii="Simplified Arabic" w:hAnsi="Simplified Arabic" w:cs="Simplified Arabic" w:hint="cs"/>
          <w:sz w:val="28"/>
          <w:szCs w:val="28"/>
          <w:rtl/>
        </w:rPr>
        <w:t>، 2024). كما تقدم توصيات دولية في مجال جودة الخدمة إطارًا للمفاهيم والتعريفات التي تساعد على بناء مؤشرات قابلة للمقارنة</w:t>
      </w:r>
    </w:p>
    <w:p w14:paraId="50EE511E" w14:textId="77777777" w:rsidR="00D938CF" w:rsidRPr="00964F21" w:rsidRDefault="00D938CF" w:rsidP="00D938CF">
      <w:pPr>
        <w:spacing w:line="276" w:lineRule="auto"/>
        <w:ind w:firstLine="284"/>
        <w:jc w:val="both"/>
        <w:rPr>
          <w:rFonts w:ascii="Simplified Arabic" w:hAnsi="Simplified Arabic" w:cs="Simplified Arabic"/>
          <w:sz w:val="28"/>
          <w:szCs w:val="28"/>
          <w:rtl/>
        </w:rPr>
      </w:pPr>
      <w:r w:rsidRPr="00964F21">
        <w:rPr>
          <w:rFonts w:ascii="Simplified Arabic" w:hAnsi="Simplified Arabic" w:cs="Simplified Arabic" w:hint="cs"/>
          <w:sz w:val="28"/>
          <w:szCs w:val="28"/>
          <w:rtl/>
        </w:rPr>
        <w:t xml:space="preserve">وتنبع قيمة الدراسة أيضًا من كونها تستهدف الربط بين ثلاثة محاور كثيرًا ما تُتناول منفصلة: (1) تصميم مؤشرات تشغيلية ذات معنى (ماذا نقيس؟)، (2) توظيف التحليل الإحصائي بصورة منهجية (كيف نفسّر؟)، (3) تحويل نتائج التحليل إلى تحسينات مؤسسية ملموسة (كيف نطور؟). ومن ثم تسعى الدراسة إلى تقديم </w:t>
      </w:r>
      <w:r w:rsidRPr="00964F21">
        <w:rPr>
          <w:rFonts w:ascii="Simplified Arabic" w:hAnsi="Simplified Arabic" w:cs="Simplified Arabic" w:hint="cs"/>
          <w:sz w:val="28"/>
          <w:szCs w:val="28"/>
          <w:rtl/>
        </w:rPr>
        <w:lastRenderedPageBreak/>
        <w:t>إطار يوضح مسار "تحليل المؤشرات" كمدخل لتطوير الأداء المؤسسي داخل مؤسسة اتصالات كبرى، بما يفيد الباحثين والممارسين على حد سواء.</w:t>
      </w:r>
    </w:p>
    <w:p w14:paraId="61AAC30A" w14:textId="77777777" w:rsidR="00D938CF" w:rsidRDefault="00D938CF" w:rsidP="00D938CF">
      <w:pPr>
        <w:spacing w:line="276" w:lineRule="auto"/>
        <w:jc w:val="both"/>
        <w:rPr>
          <w:rFonts w:ascii="Simplified Arabic" w:hAnsi="Simplified Arabic" w:cs="Simplified Arabic"/>
          <w:b/>
          <w:bCs/>
          <w:sz w:val="28"/>
          <w:szCs w:val="28"/>
          <w:rtl/>
        </w:rPr>
      </w:pPr>
      <w:r w:rsidRPr="00CF2899">
        <w:rPr>
          <w:rFonts w:ascii="Simplified Arabic" w:hAnsi="Simplified Arabic" w:cs="Simplified Arabic" w:hint="cs"/>
          <w:b/>
          <w:bCs/>
          <w:sz w:val="28"/>
          <w:szCs w:val="28"/>
          <w:rtl/>
        </w:rPr>
        <w:t>جدول (1-1) أمثلة توضيحية لمؤشرات الأداء التشغيلية في قطاع الاتصالات</w:t>
      </w:r>
    </w:p>
    <w:tbl>
      <w:tblPr>
        <w:tblStyle w:val="10"/>
        <w:tblpPr w:leftFromText="180" w:rightFromText="180" w:vertAnchor="text" w:horzAnchor="margin" w:tblpXSpec="center" w:tblpY="505"/>
        <w:bidiVisual/>
        <w:tblW w:w="81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70"/>
        <w:gridCol w:w="2188"/>
        <w:gridCol w:w="1381"/>
        <w:gridCol w:w="3124"/>
      </w:tblGrid>
      <w:tr w:rsidR="00D938CF" w:rsidRPr="004C5EDB" w14:paraId="5506D23C" w14:textId="77777777" w:rsidTr="00D52EF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70" w:type="dxa"/>
            <w:hideMark/>
          </w:tcPr>
          <w:p w14:paraId="6F0939FC" w14:textId="77777777" w:rsidR="00D938CF" w:rsidRPr="00C41A39" w:rsidRDefault="00D938CF" w:rsidP="00D52EF6">
            <w:pPr>
              <w:jc w:val="center"/>
              <w:rPr>
                <w:rFonts w:ascii="Simplified Arabic" w:hAnsi="Simplified Arabic" w:cs="Simplified Arabic"/>
                <w:sz w:val="28"/>
                <w:szCs w:val="28"/>
                <w:rtl/>
              </w:rPr>
            </w:pPr>
            <w:r w:rsidRPr="00C41A39">
              <w:rPr>
                <w:rFonts w:ascii="Simplified Arabic" w:hAnsi="Simplified Arabic" w:cs="Simplified Arabic" w:hint="cs"/>
                <w:sz w:val="28"/>
                <w:szCs w:val="28"/>
                <w:rtl/>
              </w:rPr>
              <w:t>المجال التشغيلي</w:t>
            </w:r>
          </w:p>
        </w:tc>
        <w:tc>
          <w:tcPr>
            <w:tcW w:w="2188" w:type="dxa"/>
            <w:hideMark/>
          </w:tcPr>
          <w:p w14:paraId="50027334" w14:textId="77777777" w:rsidR="00D938CF" w:rsidRPr="00C41A39" w:rsidRDefault="00D938CF" w:rsidP="00D52EF6">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C41A39">
              <w:rPr>
                <w:rFonts w:ascii="Simplified Arabic" w:hAnsi="Simplified Arabic" w:cs="Simplified Arabic" w:hint="cs"/>
                <w:sz w:val="28"/>
                <w:szCs w:val="28"/>
                <w:rtl/>
              </w:rPr>
              <w:t>أمثلة لمؤشرات الأداء</w:t>
            </w:r>
            <w:r w:rsidRPr="00C41A39">
              <w:rPr>
                <w:rFonts w:ascii="Simplified Arabic" w:hAnsi="Simplified Arabic" w:cs="Simplified Arabic" w:hint="cs"/>
                <w:sz w:val="28"/>
                <w:szCs w:val="28"/>
              </w:rPr>
              <w:t xml:space="preserve"> (KPIs)</w:t>
            </w:r>
          </w:p>
        </w:tc>
        <w:tc>
          <w:tcPr>
            <w:tcW w:w="1381" w:type="dxa"/>
            <w:hideMark/>
          </w:tcPr>
          <w:p w14:paraId="090A7912" w14:textId="77777777" w:rsidR="00D938CF" w:rsidRPr="00C41A39" w:rsidRDefault="00D938CF" w:rsidP="00D52EF6">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C41A39">
              <w:rPr>
                <w:rFonts w:ascii="Simplified Arabic" w:hAnsi="Simplified Arabic" w:cs="Simplified Arabic" w:hint="cs"/>
                <w:sz w:val="28"/>
                <w:szCs w:val="28"/>
                <w:rtl/>
              </w:rPr>
              <w:t>وحدة القياس  الدورية</w:t>
            </w:r>
          </w:p>
        </w:tc>
        <w:tc>
          <w:tcPr>
            <w:tcW w:w="3124" w:type="dxa"/>
            <w:hideMark/>
          </w:tcPr>
          <w:p w14:paraId="71D35F95" w14:textId="77777777" w:rsidR="00D938CF" w:rsidRPr="00C41A39" w:rsidRDefault="00D938CF" w:rsidP="00D52EF6">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C41A39">
              <w:rPr>
                <w:rFonts w:ascii="Simplified Arabic" w:hAnsi="Simplified Arabic" w:cs="Simplified Arabic" w:hint="cs"/>
                <w:sz w:val="28"/>
                <w:szCs w:val="28"/>
                <w:rtl/>
              </w:rPr>
              <w:t>دلالتها التطويرية المتوقعة</w:t>
            </w:r>
          </w:p>
        </w:tc>
      </w:tr>
      <w:tr w:rsidR="00D938CF" w:rsidRPr="004C5EDB" w14:paraId="5A8344B9" w14:textId="77777777" w:rsidTr="00D52EF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70" w:type="dxa"/>
            <w:hideMark/>
          </w:tcPr>
          <w:p w14:paraId="01BC326D" w14:textId="77777777" w:rsidR="00D938CF" w:rsidRPr="004C5EDB" w:rsidRDefault="00D938CF" w:rsidP="00D52EF6">
            <w:pPr>
              <w:jc w:val="center"/>
              <w:rPr>
                <w:rFonts w:ascii="Simplified Arabic" w:hAnsi="Simplified Arabic" w:cs="Simplified Arabic"/>
                <w:b w:val="0"/>
                <w:bCs w:val="0"/>
                <w:sz w:val="28"/>
                <w:szCs w:val="28"/>
              </w:rPr>
            </w:pPr>
            <w:r w:rsidRPr="004C5EDB">
              <w:rPr>
                <w:rFonts w:ascii="Simplified Arabic" w:hAnsi="Simplified Arabic" w:cs="Simplified Arabic" w:hint="cs"/>
                <w:b w:val="0"/>
                <w:bCs w:val="0"/>
                <w:sz w:val="28"/>
                <w:szCs w:val="28"/>
                <w:rtl/>
              </w:rPr>
              <w:t>استمرارية الشبكة</w:t>
            </w:r>
          </w:p>
        </w:tc>
        <w:tc>
          <w:tcPr>
            <w:tcW w:w="2188" w:type="dxa"/>
            <w:hideMark/>
          </w:tcPr>
          <w:p w14:paraId="2BE71EEB" w14:textId="77777777" w:rsidR="00D938CF" w:rsidRPr="004C5EDB" w:rsidRDefault="00D938CF" w:rsidP="00D52EF6">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4C5EDB">
              <w:rPr>
                <w:rFonts w:ascii="Simplified Arabic" w:hAnsi="Simplified Arabic" w:cs="Simplified Arabic" w:hint="cs"/>
                <w:sz w:val="28"/>
                <w:szCs w:val="28"/>
                <w:rtl/>
              </w:rPr>
              <w:t>توافر الخدمة،معدل الانقطاعات،مدة الانقطاع</w:t>
            </w:r>
          </w:p>
        </w:tc>
        <w:tc>
          <w:tcPr>
            <w:tcW w:w="1381" w:type="dxa"/>
            <w:hideMark/>
          </w:tcPr>
          <w:p w14:paraId="5C99F45D" w14:textId="77777777" w:rsidR="00D938CF" w:rsidRPr="004C5EDB" w:rsidRDefault="00D938CF" w:rsidP="00D52EF6">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4C5EDB">
              <w:rPr>
                <w:rFonts w:ascii="Simplified Arabic" w:hAnsi="Simplified Arabic" w:cs="Simplified Arabic" w:hint="cs"/>
                <w:sz w:val="28"/>
                <w:szCs w:val="28"/>
                <w:rtl/>
              </w:rPr>
              <w:t>نسبة / دقائق</w:t>
            </w:r>
            <w:r w:rsidRPr="004C5EDB">
              <w:rPr>
                <w:rFonts w:ascii="Simplified Arabic" w:hAnsi="Simplified Arabic" w:cs="Simplified Arabic" w:hint="cs"/>
                <w:sz w:val="28"/>
                <w:szCs w:val="28"/>
              </w:rPr>
              <w:t xml:space="preserve"> –</w:t>
            </w:r>
            <w:r w:rsidRPr="004C5EDB">
              <w:rPr>
                <w:rFonts w:ascii="Simplified Arabic" w:hAnsi="Simplified Arabic" w:cs="Simplified Arabic" w:hint="cs"/>
                <w:sz w:val="28"/>
                <w:szCs w:val="28"/>
                <w:rtl/>
              </w:rPr>
              <w:t>يومي / أسبوعي</w:t>
            </w:r>
          </w:p>
        </w:tc>
        <w:tc>
          <w:tcPr>
            <w:tcW w:w="3124" w:type="dxa"/>
            <w:hideMark/>
          </w:tcPr>
          <w:p w14:paraId="19408036" w14:textId="77777777" w:rsidR="00D938CF" w:rsidRPr="004C5EDB" w:rsidRDefault="00D938CF" w:rsidP="00D52EF6">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4C5EDB">
              <w:rPr>
                <w:rFonts w:ascii="Simplified Arabic" w:hAnsi="Simplified Arabic" w:cs="Simplified Arabic" w:hint="cs"/>
                <w:sz w:val="28"/>
                <w:szCs w:val="28"/>
                <w:rtl/>
              </w:rPr>
              <w:t>رفع الاعتمادية وتقليل الانقطاع وتحسين التخطيط الوقائي</w:t>
            </w:r>
          </w:p>
        </w:tc>
      </w:tr>
      <w:tr w:rsidR="00D938CF" w:rsidRPr="004C5EDB" w14:paraId="753D1075" w14:textId="77777777" w:rsidTr="00D52EF6">
        <w:tc>
          <w:tcPr>
            <w:cnfStyle w:val="001000000000" w:firstRow="0" w:lastRow="0" w:firstColumn="1" w:lastColumn="0" w:oddVBand="0" w:evenVBand="0" w:oddHBand="0" w:evenHBand="0" w:firstRowFirstColumn="0" w:firstRowLastColumn="0" w:lastRowFirstColumn="0" w:lastRowLastColumn="0"/>
            <w:tcW w:w="1470" w:type="dxa"/>
            <w:hideMark/>
          </w:tcPr>
          <w:p w14:paraId="78F05461" w14:textId="77777777" w:rsidR="00D938CF" w:rsidRPr="004C5EDB" w:rsidRDefault="00D938CF" w:rsidP="00D52EF6">
            <w:pPr>
              <w:jc w:val="center"/>
              <w:rPr>
                <w:rFonts w:ascii="Simplified Arabic" w:hAnsi="Simplified Arabic" w:cs="Simplified Arabic"/>
                <w:b w:val="0"/>
                <w:bCs w:val="0"/>
                <w:sz w:val="28"/>
                <w:szCs w:val="28"/>
              </w:rPr>
            </w:pPr>
            <w:r w:rsidRPr="004C5EDB">
              <w:rPr>
                <w:rFonts w:ascii="Simplified Arabic" w:hAnsi="Simplified Arabic" w:cs="Simplified Arabic" w:hint="cs"/>
                <w:b w:val="0"/>
                <w:bCs w:val="0"/>
                <w:sz w:val="28"/>
                <w:szCs w:val="28"/>
                <w:rtl/>
              </w:rPr>
              <w:t>إدارة الأعطال والحوادث</w:t>
            </w:r>
          </w:p>
        </w:tc>
        <w:tc>
          <w:tcPr>
            <w:tcW w:w="2188" w:type="dxa"/>
            <w:hideMark/>
          </w:tcPr>
          <w:p w14:paraId="36E21203" w14:textId="77777777" w:rsidR="00D938CF" w:rsidRPr="004C5EDB" w:rsidRDefault="00D938CF" w:rsidP="00D52EF6">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4C5EDB">
              <w:rPr>
                <w:rFonts w:ascii="Simplified Arabic" w:hAnsi="Simplified Arabic" w:cs="Simplified Arabic" w:hint="cs"/>
                <w:sz w:val="28"/>
                <w:szCs w:val="28"/>
                <w:rtl/>
              </w:rPr>
              <w:t>زمن الاستجابة،زمن الإصلاح</w:t>
            </w:r>
            <w:r w:rsidRPr="004C5EDB">
              <w:rPr>
                <w:rFonts w:ascii="Simplified Arabic" w:hAnsi="Simplified Arabic" w:cs="Simplified Arabic" w:hint="cs"/>
                <w:sz w:val="28"/>
                <w:szCs w:val="28"/>
              </w:rPr>
              <w:t xml:space="preserve"> (MTTR)</w:t>
            </w:r>
            <w:r w:rsidRPr="004C5EDB">
              <w:rPr>
                <w:rFonts w:ascii="Simplified Arabic" w:hAnsi="Simplified Arabic" w:cs="Simplified Arabic" w:hint="cs"/>
                <w:sz w:val="28"/>
                <w:szCs w:val="28"/>
                <w:rtl/>
              </w:rPr>
              <w:t>،</w:t>
            </w:r>
          </w:p>
          <w:p w14:paraId="19D9D1D6" w14:textId="77777777" w:rsidR="00D938CF" w:rsidRPr="004C5EDB" w:rsidRDefault="00D938CF" w:rsidP="00D52EF6">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4C5EDB">
              <w:rPr>
                <w:rFonts w:ascii="Simplified Arabic" w:hAnsi="Simplified Arabic" w:cs="Simplified Arabic" w:hint="cs"/>
                <w:sz w:val="28"/>
                <w:szCs w:val="28"/>
                <w:rtl/>
              </w:rPr>
              <w:t>معدل تكرار الأعطال</w:t>
            </w:r>
          </w:p>
        </w:tc>
        <w:tc>
          <w:tcPr>
            <w:tcW w:w="1381" w:type="dxa"/>
            <w:hideMark/>
          </w:tcPr>
          <w:p w14:paraId="5453C2ED" w14:textId="77777777" w:rsidR="00D938CF" w:rsidRPr="004C5EDB" w:rsidRDefault="00D938CF" w:rsidP="00D52EF6">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4C5EDB">
              <w:rPr>
                <w:rFonts w:ascii="Simplified Arabic" w:hAnsi="Simplified Arabic" w:cs="Simplified Arabic" w:hint="cs"/>
                <w:sz w:val="28"/>
                <w:szCs w:val="28"/>
                <w:rtl/>
              </w:rPr>
              <w:t>دقائق / ساعات</w:t>
            </w:r>
            <w:r w:rsidRPr="004C5EDB">
              <w:rPr>
                <w:rFonts w:ascii="Simplified Arabic" w:hAnsi="Simplified Arabic" w:cs="Simplified Arabic" w:hint="cs"/>
                <w:sz w:val="28"/>
                <w:szCs w:val="28"/>
              </w:rPr>
              <w:t xml:space="preserve"> –</w:t>
            </w:r>
            <w:r w:rsidRPr="004C5EDB">
              <w:rPr>
                <w:rFonts w:ascii="Simplified Arabic" w:hAnsi="Simplified Arabic" w:cs="Simplified Arabic" w:hint="cs"/>
                <w:sz w:val="28"/>
                <w:szCs w:val="28"/>
                <w:rtl/>
              </w:rPr>
              <w:t>يومي</w:t>
            </w:r>
          </w:p>
        </w:tc>
        <w:tc>
          <w:tcPr>
            <w:tcW w:w="3124" w:type="dxa"/>
            <w:hideMark/>
          </w:tcPr>
          <w:p w14:paraId="2C69E32D" w14:textId="77777777" w:rsidR="00D938CF" w:rsidRPr="004C5EDB" w:rsidRDefault="00D938CF" w:rsidP="00D52EF6">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4C5EDB">
              <w:rPr>
                <w:rFonts w:ascii="Simplified Arabic" w:hAnsi="Simplified Arabic" w:cs="Simplified Arabic" w:hint="cs"/>
                <w:sz w:val="28"/>
                <w:szCs w:val="28"/>
                <w:rtl/>
              </w:rPr>
              <w:t>تحسين كفاءة فرق الصيانة وتوزيع الموارد</w:t>
            </w:r>
          </w:p>
        </w:tc>
      </w:tr>
      <w:tr w:rsidR="00D938CF" w:rsidRPr="004C5EDB" w14:paraId="12C1060F" w14:textId="77777777" w:rsidTr="00D52EF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70" w:type="dxa"/>
            <w:hideMark/>
          </w:tcPr>
          <w:p w14:paraId="42AD53E9" w14:textId="77777777" w:rsidR="00D938CF" w:rsidRPr="004C5EDB" w:rsidRDefault="00D938CF" w:rsidP="00D52EF6">
            <w:pPr>
              <w:jc w:val="center"/>
              <w:rPr>
                <w:rFonts w:ascii="Simplified Arabic" w:hAnsi="Simplified Arabic" w:cs="Simplified Arabic"/>
                <w:b w:val="0"/>
                <w:bCs w:val="0"/>
                <w:sz w:val="28"/>
                <w:szCs w:val="28"/>
              </w:rPr>
            </w:pPr>
            <w:r w:rsidRPr="004C5EDB">
              <w:rPr>
                <w:rFonts w:ascii="Simplified Arabic" w:hAnsi="Simplified Arabic" w:cs="Simplified Arabic" w:hint="cs"/>
                <w:b w:val="0"/>
                <w:bCs w:val="0"/>
                <w:sz w:val="28"/>
                <w:szCs w:val="28"/>
                <w:rtl/>
              </w:rPr>
              <w:t>خدمة العملاء</w:t>
            </w:r>
          </w:p>
        </w:tc>
        <w:tc>
          <w:tcPr>
            <w:tcW w:w="2188" w:type="dxa"/>
            <w:hideMark/>
          </w:tcPr>
          <w:p w14:paraId="0E78F1C8" w14:textId="77777777" w:rsidR="00D938CF" w:rsidRPr="004C5EDB" w:rsidRDefault="00D938CF" w:rsidP="00D52EF6">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4C5EDB">
              <w:rPr>
                <w:rFonts w:ascii="Simplified Arabic" w:hAnsi="Simplified Arabic" w:cs="Simplified Arabic" w:hint="cs"/>
                <w:sz w:val="28"/>
                <w:szCs w:val="28"/>
                <w:rtl/>
              </w:rPr>
              <w:t>زمن الانتظار،حل المشكلة من أول اتصال</w:t>
            </w:r>
            <w:r w:rsidRPr="004C5EDB">
              <w:rPr>
                <w:rFonts w:ascii="Simplified Arabic" w:hAnsi="Simplified Arabic" w:cs="Simplified Arabic" w:hint="cs"/>
                <w:sz w:val="28"/>
                <w:szCs w:val="28"/>
              </w:rPr>
              <w:t xml:space="preserve"> (FCR)</w:t>
            </w:r>
            <w:r w:rsidRPr="004C5EDB">
              <w:rPr>
                <w:rFonts w:ascii="Simplified Arabic" w:hAnsi="Simplified Arabic" w:cs="Simplified Arabic" w:hint="cs"/>
                <w:sz w:val="28"/>
                <w:szCs w:val="28"/>
                <w:rtl/>
              </w:rPr>
              <w:t>،معدل الشكاوى</w:t>
            </w:r>
          </w:p>
        </w:tc>
        <w:tc>
          <w:tcPr>
            <w:tcW w:w="1381" w:type="dxa"/>
            <w:hideMark/>
          </w:tcPr>
          <w:p w14:paraId="50E03ADB" w14:textId="77777777" w:rsidR="00D938CF" w:rsidRPr="004C5EDB" w:rsidRDefault="00D938CF" w:rsidP="00D52EF6">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4C5EDB">
              <w:rPr>
                <w:rFonts w:ascii="Simplified Arabic" w:hAnsi="Simplified Arabic" w:cs="Simplified Arabic" w:hint="cs"/>
                <w:sz w:val="28"/>
                <w:szCs w:val="28"/>
                <w:rtl/>
              </w:rPr>
              <w:t>دقائق / نسبة</w:t>
            </w:r>
            <w:r w:rsidRPr="004C5EDB">
              <w:rPr>
                <w:rFonts w:ascii="Simplified Arabic" w:hAnsi="Simplified Arabic" w:cs="Simplified Arabic" w:hint="cs"/>
                <w:sz w:val="28"/>
                <w:szCs w:val="28"/>
              </w:rPr>
              <w:t xml:space="preserve"> –</w:t>
            </w:r>
            <w:r w:rsidRPr="004C5EDB">
              <w:rPr>
                <w:rFonts w:ascii="Simplified Arabic" w:hAnsi="Simplified Arabic" w:cs="Simplified Arabic" w:hint="cs"/>
                <w:sz w:val="28"/>
                <w:szCs w:val="28"/>
                <w:rtl/>
              </w:rPr>
              <w:t>يومي / شهري</w:t>
            </w:r>
          </w:p>
        </w:tc>
        <w:tc>
          <w:tcPr>
            <w:tcW w:w="3124" w:type="dxa"/>
            <w:hideMark/>
          </w:tcPr>
          <w:p w14:paraId="453EBC0D" w14:textId="77777777" w:rsidR="00D938CF" w:rsidRPr="004C5EDB" w:rsidRDefault="00D938CF" w:rsidP="00D52EF6">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4C5EDB">
              <w:rPr>
                <w:rFonts w:ascii="Simplified Arabic" w:hAnsi="Simplified Arabic" w:cs="Simplified Arabic" w:hint="cs"/>
                <w:sz w:val="28"/>
                <w:szCs w:val="28"/>
                <w:rtl/>
              </w:rPr>
              <w:t>تحسين تجربة العميل وتقليل التكاليف التشغيلية</w:t>
            </w:r>
          </w:p>
        </w:tc>
      </w:tr>
      <w:tr w:rsidR="00D938CF" w:rsidRPr="004C5EDB" w14:paraId="266E0829" w14:textId="77777777" w:rsidTr="00D52EF6">
        <w:tc>
          <w:tcPr>
            <w:cnfStyle w:val="001000000000" w:firstRow="0" w:lastRow="0" w:firstColumn="1" w:lastColumn="0" w:oddVBand="0" w:evenVBand="0" w:oddHBand="0" w:evenHBand="0" w:firstRowFirstColumn="0" w:firstRowLastColumn="0" w:lastRowFirstColumn="0" w:lastRowLastColumn="0"/>
            <w:tcW w:w="1470" w:type="dxa"/>
            <w:hideMark/>
          </w:tcPr>
          <w:p w14:paraId="12121DEE" w14:textId="77777777" w:rsidR="00D938CF" w:rsidRPr="004C5EDB" w:rsidRDefault="00D938CF" w:rsidP="00D52EF6">
            <w:pPr>
              <w:jc w:val="center"/>
              <w:rPr>
                <w:rFonts w:ascii="Simplified Arabic" w:hAnsi="Simplified Arabic" w:cs="Simplified Arabic"/>
                <w:b w:val="0"/>
                <w:bCs w:val="0"/>
                <w:sz w:val="28"/>
                <w:szCs w:val="28"/>
              </w:rPr>
            </w:pPr>
            <w:r w:rsidRPr="004C5EDB">
              <w:rPr>
                <w:rFonts w:ascii="Simplified Arabic" w:hAnsi="Simplified Arabic" w:cs="Simplified Arabic" w:hint="cs"/>
                <w:b w:val="0"/>
                <w:bCs w:val="0"/>
                <w:sz w:val="28"/>
                <w:szCs w:val="28"/>
                <w:rtl/>
              </w:rPr>
              <w:t>جودة التجربة</w:t>
            </w:r>
          </w:p>
        </w:tc>
        <w:tc>
          <w:tcPr>
            <w:tcW w:w="2188" w:type="dxa"/>
            <w:hideMark/>
          </w:tcPr>
          <w:p w14:paraId="5C12FAF1" w14:textId="77777777" w:rsidR="00D938CF" w:rsidRPr="004C5EDB" w:rsidRDefault="00D938CF" w:rsidP="00D52EF6">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4C5EDB">
              <w:rPr>
                <w:rFonts w:ascii="Simplified Arabic" w:hAnsi="Simplified Arabic" w:cs="Simplified Arabic" w:hint="cs"/>
                <w:sz w:val="28"/>
                <w:szCs w:val="28"/>
                <w:rtl/>
              </w:rPr>
              <w:t>مؤشرات جودة الخدمة / التجربة،الرضا،</w:t>
            </w:r>
          </w:p>
          <w:p w14:paraId="5F31D454" w14:textId="77777777" w:rsidR="00D938CF" w:rsidRPr="004C5EDB" w:rsidRDefault="00D938CF" w:rsidP="00D52EF6">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4C5EDB">
              <w:rPr>
                <w:rFonts w:ascii="Simplified Arabic" w:hAnsi="Simplified Arabic" w:cs="Simplified Arabic" w:hint="cs"/>
                <w:sz w:val="28"/>
                <w:szCs w:val="28"/>
                <w:rtl/>
              </w:rPr>
              <w:t>صافي المروجين</w:t>
            </w:r>
            <w:r w:rsidRPr="004C5EDB">
              <w:rPr>
                <w:rFonts w:ascii="Simplified Arabic" w:hAnsi="Simplified Arabic" w:cs="Simplified Arabic" w:hint="cs"/>
                <w:sz w:val="28"/>
                <w:szCs w:val="28"/>
              </w:rPr>
              <w:t xml:space="preserve"> (NPS)</w:t>
            </w:r>
          </w:p>
        </w:tc>
        <w:tc>
          <w:tcPr>
            <w:tcW w:w="1381" w:type="dxa"/>
            <w:hideMark/>
          </w:tcPr>
          <w:p w14:paraId="15AB801F" w14:textId="77777777" w:rsidR="00D938CF" w:rsidRPr="004C5EDB" w:rsidRDefault="00D938CF" w:rsidP="00D52EF6">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4C5EDB">
              <w:rPr>
                <w:rFonts w:ascii="Simplified Arabic" w:hAnsi="Simplified Arabic" w:cs="Simplified Arabic" w:hint="cs"/>
                <w:sz w:val="28"/>
                <w:szCs w:val="28"/>
                <w:rtl/>
              </w:rPr>
              <w:t>نقاط / نسبة</w:t>
            </w:r>
            <w:r w:rsidRPr="004C5EDB">
              <w:rPr>
                <w:rFonts w:ascii="Simplified Arabic" w:hAnsi="Simplified Arabic" w:cs="Simplified Arabic" w:hint="cs"/>
                <w:sz w:val="28"/>
                <w:szCs w:val="28"/>
              </w:rPr>
              <w:t xml:space="preserve"> </w:t>
            </w:r>
            <w:r w:rsidRPr="004C5EDB">
              <w:rPr>
                <w:rFonts w:ascii="Simplified Arabic" w:hAnsi="Simplified Arabic" w:cs="Simplified Arabic" w:hint="cs"/>
                <w:sz w:val="28"/>
                <w:szCs w:val="28"/>
                <w:rtl/>
              </w:rPr>
              <w:t>شهري / ربع سنوي</w:t>
            </w:r>
          </w:p>
        </w:tc>
        <w:tc>
          <w:tcPr>
            <w:tcW w:w="3124" w:type="dxa"/>
            <w:hideMark/>
          </w:tcPr>
          <w:p w14:paraId="6F5EE46C" w14:textId="77777777" w:rsidR="00D938CF" w:rsidRPr="004C5EDB" w:rsidRDefault="00D938CF" w:rsidP="00D52EF6">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4C5EDB">
              <w:rPr>
                <w:rFonts w:ascii="Simplified Arabic" w:hAnsi="Simplified Arabic" w:cs="Simplified Arabic" w:hint="cs"/>
                <w:sz w:val="28"/>
                <w:szCs w:val="28"/>
                <w:rtl/>
              </w:rPr>
              <w:t>ربط التشغيل بالنتائج العميلية وتعظيم القيمة</w:t>
            </w:r>
          </w:p>
        </w:tc>
      </w:tr>
      <w:tr w:rsidR="00D938CF" w:rsidRPr="004C5EDB" w14:paraId="33742DBA" w14:textId="77777777" w:rsidTr="00D52EF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70" w:type="dxa"/>
            <w:hideMark/>
          </w:tcPr>
          <w:p w14:paraId="663BC95C" w14:textId="77777777" w:rsidR="00D938CF" w:rsidRPr="004C5EDB" w:rsidRDefault="00D938CF" w:rsidP="00D52EF6">
            <w:pPr>
              <w:jc w:val="center"/>
              <w:rPr>
                <w:rFonts w:ascii="Simplified Arabic" w:hAnsi="Simplified Arabic" w:cs="Simplified Arabic"/>
                <w:b w:val="0"/>
                <w:bCs w:val="0"/>
                <w:sz w:val="28"/>
                <w:szCs w:val="28"/>
              </w:rPr>
            </w:pPr>
            <w:r w:rsidRPr="004C5EDB">
              <w:rPr>
                <w:rFonts w:ascii="Simplified Arabic" w:hAnsi="Simplified Arabic" w:cs="Simplified Arabic" w:hint="cs"/>
                <w:b w:val="0"/>
                <w:bCs w:val="0"/>
                <w:sz w:val="28"/>
                <w:szCs w:val="28"/>
                <w:rtl/>
              </w:rPr>
              <w:t>الكفاءة التشغيلية</w:t>
            </w:r>
          </w:p>
        </w:tc>
        <w:tc>
          <w:tcPr>
            <w:tcW w:w="2188" w:type="dxa"/>
            <w:hideMark/>
          </w:tcPr>
          <w:p w14:paraId="1EA8BEAB" w14:textId="77777777" w:rsidR="00D938CF" w:rsidRPr="004C5EDB" w:rsidRDefault="00D938CF" w:rsidP="00D52EF6">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4C5EDB">
              <w:rPr>
                <w:rFonts w:ascii="Simplified Arabic" w:hAnsi="Simplified Arabic" w:cs="Simplified Arabic" w:hint="cs"/>
                <w:sz w:val="28"/>
                <w:szCs w:val="28"/>
                <w:rtl/>
              </w:rPr>
              <w:t>التكلفة لكل طلب / تذكرة،إنتاجية الفرق،</w:t>
            </w:r>
          </w:p>
          <w:p w14:paraId="4AA75D58" w14:textId="77777777" w:rsidR="00D938CF" w:rsidRPr="004C5EDB" w:rsidRDefault="00D938CF" w:rsidP="00D52EF6">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4C5EDB">
              <w:rPr>
                <w:rFonts w:ascii="Simplified Arabic" w:hAnsi="Simplified Arabic" w:cs="Simplified Arabic" w:hint="cs"/>
                <w:sz w:val="28"/>
                <w:szCs w:val="28"/>
                <w:rtl/>
              </w:rPr>
              <w:t>الالتزام بـ</w:t>
            </w:r>
            <w:r w:rsidRPr="004C5EDB">
              <w:rPr>
                <w:rFonts w:ascii="Simplified Arabic" w:hAnsi="Simplified Arabic" w:cs="Simplified Arabic" w:hint="cs"/>
                <w:sz w:val="28"/>
                <w:szCs w:val="28"/>
              </w:rPr>
              <w:t xml:space="preserve"> SLA</w:t>
            </w:r>
          </w:p>
        </w:tc>
        <w:tc>
          <w:tcPr>
            <w:tcW w:w="1381" w:type="dxa"/>
            <w:hideMark/>
          </w:tcPr>
          <w:p w14:paraId="11B4CDCA" w14:textId="77777777" w:rsidR="00D938CF" w:rsidRPr="004C5EDB" w:rsidRDefault="00D938CF" w:rsidP="00D52EF6">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4C5EDB">
              <w:rPr>
                <w:rFonts w:ascii="Simplified Arabic" w:hAnsi="Simplified Arabic" w:cs="Simplified Arabic" w:hint="cs"/>
                <w:sz w:val="28"/>
                <w:szCs w:val="28"/>
                <w:rtl/>
              </w:rPr>
              <w:t>عملة / نسبة</w:t>
            </w:r>
            <w:r w:rsidRPr="004C5EDB">
              <w:rPr>
                <w:rFonts w:ascii="Simplified Arabic" w:hAnsi="Simplified Arabic" w:cs="Simplified Arabic" w:hint="cs"/>
                <w:sz w:val="28"/>
                <w:szCs w:val="28"/>
              </w:rPr>
              <w:t xml:space="preserve"> </w:t>
            </w:r>
            <w:r w:rsidRPr="004C5EDB">
              <w:rPr>
                <w:rFonts w:ascii="Simplified Arabic" w:hAnsi="Simplified Arabic" w:cs="Simplified Arabic" w:hint="cs"/>
                <w:sz w:val="28"/>
                <w:szCs w:val="28"/>
                <w:rtl/>
              </w:rPr>
              <w:t>شهري</w:t>
            </w:r>
          </w:p>
        </w:tc>
        <w:tc>
          <w:tcPr>
            <w:tcW w:w="3124" w:type="dxa"/>
            <w:hideMark/>
          </w:tcPr>
          <w:p w14:paraId="60478989" w14:textId="77777777" w:rsidR="00D938CF" w:rsidRPr="004C5EDB" w:rsidRDefault="00D938CF" w:rsidP="00D52EF6">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4C5EDB">
              <w:rPr>
                <w:rFonts w:ascii="Simplified Arabic" w:hAnsi="Simplified Arabic" w:cs="Simplified Arabic" w:hint="cs"/>
                <w:sz w:val="28"/>
                <w:szCs w:val="28"/>
                <w:rtl/>
              </w:rPr>
              <w:t>تعزيز الكفاءة وتقليل الهدر وضبط الالتزام</w:t>
            </w:r>
          </w:p>
        </w:tc>
      </w:tr>
    </w:tbl>
    <w:p w14:paraId="0B0B1410" w14:textId="77777777" w:rsidR="00D938CF" w:rsidRDefault="00D938CF" w:rsidP="00D938CF">
      <w:pPr>
        <w:jc w:val="both"/>
        <w:rPr>
          <w:rFonts w:ascii="Simplified Arabic" w:hAnsi="Simplified Arabic" w:cs="Simplified Arabic"/>
          <w:b/>
          <w:bCs/>
          <w:sz w:val="28"/>
          <w:szCs w:val="28"/>
          <w:rtl/>
        </w:rPr>
      </w:pPr>
    </w:p>
    <w:p w14:paraId="430D54F9" w14:textId="77777777" w:rsidR="00D938CF" w:rsidRPr="00CC7626" w:rsidRDefault="00D938CF" w:rsidP="00D938CF">
      <w:pPr>
        <w:spacing w:line="276" w:lineRule="auto"/>
        <w:ind w:firstLine="284"/>
        <w:jc w:val="both"/>
        <w:rPr>
          <w:rFonts w:ascii="Simplified Arabic" w:hAnsi="Simplified Arabic" w:cs="Simplified Arabic"/>
          <w:sz w:val="28"/>
          <w:szCs w:val="28"/>
          <w:rtl/>
        </w:rPr>
      </w:pPr>
      <w:r w:rsidRPr="00CC7626">
        <w:rPr>
          <w:rFonts w:ascii="Simplified Arabic" w:hAnsi="Simplified Arabic" w:cs="Simplified Arabic" w:hint="cs"/>
          <w:sz w:val="28"/>
          <w:szCs w:val="28"/>
          <w:rtl/>
        </w:rPr>
        <w:lastRenderedPageBreak/>
        <w:t>متعدد المتغيرات أن كثيرًا من الظواهر التنظيمية لا يمكن تفسيرها بمؤشر واحد، بل تحتاج إلى تحليل علاقات متعددة في وقت واحد (2018 ,.</w:t>
      </w:r>
      <w:r w:rsidRPr="00CC7626">
        <w:rPr>
          <w:rFonts w:ascii="Simplified Arabic" w:hAnsi="Simplified Arabic" w:cs="Simplified Arabic" w:hint="cs"/>
          <w:sz w:val="28"/>
          <w:szCs w:val="28"/>
        </w:rPr>
        <w:t>Hair et al</w:t>
      </w:r>
      <w:r w:rsidRPr="00CC7626">
        <w:rPr>
          <w:rFonts w:ascii="Simplified Arabic" w:hAnsi="Simplified Arabic" w:cs="Simplified Arabic" w:hint="cs"/>
          <w:sz w:val="28"/>
          <w:szCs w:val="28"/>
          <w:rtl/>
        </w:rPr>
        <w:t>).</w:t>
      </w:r>
    </w:p>
    <w:p w14:paraId="71819FE8" w14:textId="77777777" w:rsidR="00D938CF" w:rsidRPr="00CC7626" w:rsidRDefault="00D938CF" w:rsidP="00D938CF">
      <w:pPr>
        <w:spacing w:line="276" w:lineRule="auto"/>
        <w:ind w:firstLine="284"/>
        <w:jc w:val="both"/>
        <w:rPr>
          <w:rFonts w:ascii="Simplified Arabic" w:hAnsi="Simplified Arabic" w:cs="Simplified Arabic"/>
          <w:sz w:val="28"/>
          <w:szCs w:val="28"/>
          <w:rtl/>
        </w:rPr>
      </w:pPr>
      <w:r w:rsidRPr="00CC7626">
        <w:rPr>
          <w:rFonts w:ascii="Simplified Arabic" w:hAnsi="Simplified Arabic" w:cs="Simplified Arabic" w:hint="cs"/>
          <w:sz w:val="28"/>
          <w:szCs w:val="28"/>
          <w:rtl/>
        </w:rPr>
        <w:t>ومع ذلك، تشير الخبرة التطبيقية في كثير من المؤسسات إلى فجوة بين توفر المؤشرات وبين الاستخدام الإحصائي المنهجي لها؛ حيث قد تُدار المؤشرات كأرقام لإعداد التقارير الدورية، دون تحويلها إلى معرفة تفسيرية تُغذي قرارات التحسين المستمر. وتزداد هذه الفجوة حين لا توجد حوكمة واضحة للمؤشرات أو حين يغيب الربط بين التحليل والبرامج التطويرية، وهو ما ينعكس على تأخر معالجة المشكلات التشغيلية أو تكرارها، وعلى انخفاض فاعلية مبادرات تحسين الجودة.</w:t>
      </w:r>
    </w:p>
    <w:p w14:paraId="14E0841D" w14:textId="77777777" w:rsidR="00D938CF" w:rsidRDefault="00D938CF" w:rsidP="00D938CF">
      <w:pPr>
        <w:spacing w:line="276" w:lineRule="auto"/>
        <w:ind w:firstLine="284"/>
        <w:jc w:val="both"/>
        <w:rPr>
          <w:rFonts w:ascii="Simplified Arabic" w:hAnsi="Simplified Arabic" w:cs="Simplified Arabic"/>
          <w:rtl/>
        </w:rPr>
      </w:pPr>
      <w:r w:rsidRPr="00CC7626">
        <w:rPr>
          <w:rFonts w:ascii="Simplified Arabic" w:hAnsi="Simplified Arabic" w:cs="Simplified Arabic" w:hint="cs"/>
          <w:sz w:val="28"/>
          <w:szCs w:val="28"/>
          <w:rtl/>
        </w:rPr>
        <w:t xml:space="preserve">وانطلاقًا من كون </w:t>
      </w:r>
      <w:r w:rsidRPr="00CC7626">
        <w:rPr>
          <w:rFonts w:ascii="Simplified Arabic" w:hAnsi="Simplified Arabic" w:cs="Simplified Arabic" w:hint="cs"/>
          <w:sz w:val="28"/>
          <w:szCs w:val="28"/>
        </w:rPr>
        <w:t>stc</w:t>
      </w:r>
      <w:r w:rsidRPr="00CC7626">
        <w:rPr>
          <w:rFonts w:ascii="Simplified Arabic" w:hAnsi="Simplified Arabic" w:cs="Simplified Arabic" w:hint="cs"/>
          <w:sz w:val="28"/>
          <w:szCs w:val="28"/>
          <w:rtl/>
        </w:rPr>
        <w:t xml:space="preserve"> مؤسسة تشغيلية كبرى ذات نطاق خدماتي واسع، ومع تركيزها المعلن على الكفاءة التشغيلية والتحول الرقمي والتحليلات، فإن الحاجة تبرز للتحقق علميًا من مدى إسهام التحليل الإحصائي لمؤشرات الأداء التشغيلية في تطوير الأداء المؤسسي لديها، بدلاً من الاكتفاء بمتابعة المؤشرات بوصفها أرقامًا تقريرية (</w:t>
      </w:r>
      <w:r w:rsidRPr="00CC7626">
        <w:rPr>
          <w:rFonts w:ascii="Simplified Arabic" w:hAnsi="Simplified Arabic" w:cs="Simplified Arabic" w:hint="cs"/>
          <w:sz w:val="28"/>
          <w:szCs w:val="28"/>
        </w:rPr>
        <w:t>stc</w:t>
      </w:r>
      <w:r w:rsidRPr="00CC7626">
        <w:rPr>
          <w:rFonts w:ascii="Simplified Arabic" w:hAnsi="Simplified Arabic" w:cs="Simplified Arabic" w:hint="cs"/>
          <w:sz w:val="28"/>
          <w:szCs w:val="28"/>
          <w:rtl/>
        </w:rPr>
        <w:t>، 2024). ومن ثم تسعى الدراسة إلى اختبار العلاقة/الأثر بصورة كمية قابلة للتحقق، بما يدعم بناء توصيات مؤسسية لتطوير منهجية تحليل المؤشرات وتوظيفها</w:t>
      </w:r>
      <w:r w:rsidRPr="00E97C9C">
        <w:rPr>
          <w:rFonts w:ascii="Simplified Arabic" w:hAnsi="Simplified Arabic" w:cs="Simplified Arabic" w:hint="cs"/>
          <w:rtl/>
        </w:rPr>
        <w:t>.</w:t>
      </w:r>
    </w:p>
    <w:p w14:paraId="043917B1" w14:textId="77777777" w:rsidR="00D938CF" w:rsidRPr="00E97C9C" w:rsidRDefault="00D938CF" w:rsidP="00D938CF">
      <w:pPr>
        <w:spacing w:line="276" w:lineRule="auto"/>
        <w:jc w:val="both"/>
        <w:outlineLvl w:val="1"/>
        <w:rPr>
          <w:rFonts w:ascii="Simplified Arabic" w:hAnsi="Simplified Arabic" w:cs="Simplified Arabic"/>
          <w:b/>
          <w:bCs/>
          <w:sz w:val="36"/>
          <w:szCs w:val="36"/>
          <w:lang w:bidi="ar-EG"/>
        </w:rPr>
      </w:pPr>
      <w:bookmarkStart w:id="2" w:name="_Toc234021689"/>
      <w:r w:rsidRPr="00E97C9C">
        <w:rPr>
          <w:rFonts w:ascii="Simplified Arabic" w:hAnsi="Simplified Arabic" w:cs="Simplified Arabic" w:hint="cs"/>
          <w:b/>
          <w:bCs/>
          <w:sz w:val="36"/>
          <w:szCs w:val="36"/>
          <w:lang w:bidi="ar-EG"/>
        </w:rPr>
        <w:t xml:space="preserve">2-1 </w:t>
      </w:r>
      <w:r w:rsidRPr="00E97C9C">
        <w:rPr>
          <w:rFonts w:ascii="Simplified Arabic" w:hAnsi="Simplified Arabic" w:cs="Simplified Arabic" w:hint="cs"/>
          <w:b/>
          <w:bCs/>
          <w:sz w:val="36"/>
          <w:szCs w:val="36"/>
          <w:rtl/>
        </w:rPr>
        <w:t>مشكلة الدراسة</w:t>
      </w:r>
      <w:bookmarkEnd w:id="2"/>
    </w:p>
    <w:p w14:paraId="1D4E9BE6" w14:textId="77777777" w:rsidR="00D938CF" w:rsidRPr="00E97C9C" w:rsidRDefault="00D938CF" w:rsidP="00D938CF">
      <w:pPr>
        <w:spacing w:line="276" w:lineRule="auto"/>
        <w:ind w:firstLine="284"/>
        <w:jc w:val="both"/>
        <w:rPr>
          <w:rFonts w:ascii="Simplified Arabic" w:hAnsi="Simplified Arabic" w:cs="Simplified Arabic"/>
          <w:sz w:val="28"/>
          <w:szCs w:val="28"/>
          <w:lang w:bidi="ar-EG"/>
        </w:rPr>
      </w:pPr>
      <w:r w:rsidRPr="00E97C9C">
        <w:rPr>
          <w:rFonts w:ascii="Simplified Arabic" w:hAnsi="Simplified Arabic" w:cs="Simplified Arabic" w:hint="cs"/>
          <w:sz w:val="28"/>
          <w:szCs w:val="28"/>
          <w:rtl/>
        </w:rPr>
        <w:t>على الرغم من الانتشار الواسع لاستخدام مؤشرات الأداء التشغيلية في المؤسسات الكبرى، إلا أن التحدي الجوهري لم يعد في "وجود المؤشرات" بقدر ما أصبح في جودة اختيارها، وصحة تعريفها، ومنهجية تحليلها، ثم القدرة على تحويل نتائجها إلى قرارات تطويرية فعالة. فالدليل الفني لمنهجية قياس الأداء يؤكد أهمية مراجعة المؤشرات المحدّثة وطرح أسئلة حاكمة حول مدى كونها "المؤشرات الصحيحة" لتمكين صنع القرار وتحسين الأداء، وضرورة تفسير أسباب مستويات الأداء ومراجعة أدوات الفهم والتحسين (مركز "أداء"، 2017)</w:t>
      </w:r>
      <w:r w:rsidRPr="00E97C9C">
        <w:rPr>
          <w:rFonts w:ascii="Simplified Arabic" w:hAnsi="Simplified Arabic" w:cs="Simplified Arabic" w:hint="cs"/>
          <w:sz w:val="28"/>
          <w:szCs w:val="28"/>
          <w:lang w:bidi="ar-EG"/>
        </w:rPr>
        <w:t>.</w:t>
      </w:r>
    </w:p>
    <w:p w14:paraId="6BBF7BAD" w14:textId="77777777" w:rsidR="00D938CF" w:rsidRPr="00E97C9C" w:rsidRDefault="00D938CF" w:rsidP="00D938CF">
      <w:pPr>
        <w:spacing w:line="276" w:lineRule="auto"/>
        <w:ind w:firstLine="284"/>
        <w:jc w:val="both"/>
        <w:rPr>
          <w:rFonts w:ascii="Simplified Arabic" w:hAnsi="Simplified Arabic" w:cs="Simplified Arabic"/>
          <w:sz w:val="28"/>
          <w:szCs w:val="28"/>
          <w:lang w:bidi="ar-EG"/>
        </w:rPr>
      </w:pPr>
      <w:r w:rsidRPr="00E97C9C">
        <w:rPr>
          <w:rFonts w:ascii="Simplified Arabic" w:hAnsi="Simplified Arabic" w:cs="Simplified Arabic" w:hint="cs"/>
          <w:sz w:val="28"/>
          <w:szCs w:val="28"/>
          <w:rtl/>
        </w:rPr>
        <w:t>وتزداد حدة هذا الإشكال في قطاع الاتصالات تحديدًا لأن الأداء التشغيلي يرتبط مباشرةً بجودة الخدمة وتجربة المستخدم، وبمعايير تنظيمية تركز على مؤشرات جودة الخدمة والشفافية ومراقبة الالتزام، إضافةً إلى أن التنظيمات الحديثة تُبرز أهداف ضمان جودة الخدمة والتجربة وتعزيز المنافسة والشفافية ومراقبة الالتزام بمؤشرات الجودة وفق أفضل الممارسات</w:t>
      </w:r>
      <w:r w:rsidRPr="00E97C9C">
        <w:rPr>
          <w:rFonts w:ascii="Simplified Arabic" w:hAnsi="Simplified Arabic" w:cs="Simplified Arabic" w:hint="cs"/>
          <w:sz w:val="28"/>
          <w:szCs w:val="28"/>
          <w:lang w:bidi="ar-EG"/>
        </w:rPr>
        <w:t xml:space="preserve"> (CST</w:t>
      </w:r>
      <w:r w:rsidRPr="00E97C9C">
        <w:rPr>
          <w:rFonts w:ascii="Simplified Arabic" w:hAnsi="Simplified Arabic" w:cs="Simplified Arabic" w:hint="cs"/>
          <w:sz w:val="28"/>
          <w:szCs w:val="28"/>
          <w:rtl/>
        </w:rPr>
        <w:t>، 2024</w:t>
      </w:r>
      <w:r w:rsidRPr="00E97C9C">
        <w:rPr>
          <w:rFonts w:ascii="Simplified Arabic" w:hAnsi="Simplified Arabic" w:cs="Simplified Arabic" w:hint="cs"/>
          <w:sz w:val="28"/>
          <w:szCs w:val="28"/>
          <w:lang w:bidi="ar-EG"/>
        </w:rPr>
        <w:t xml:space="preserve">). </w:t>
      </w:r>
      <w:r w:rsidRPr="00E97C9C">
        <w:rPr>
          <w:rFonts w:ascii="Simplified Arabic" w:hAnsi="Simplified Arabic" w:cs="Simplified Arabic" w:hint="cs"/>
          <w:sz w:val="28"/>
          <w:szCs w:val="28"/>
          <w:rtl/>
        </w:rPr>
        <w:t xml:space="preserve">وفي المقابل، فإن الإخفاق في التحليل الدقيق </w:t>
      </w:r>
      <w:r w:rsidRPr="00E97C9C">
        <w:rPr>
          <w:rFonts w:ascii="Simplified Arabic" w:hAnsi="Simplified Arabic" w:cs="Simplified Arabic" w:hint="cs"/>
          <w:sz w:val="28"/>
          <w:szCs w:val="28"/>
          <w:rtl/>
        </w:rPr>
        <w:lastRenderedPageBreak/>
        <w:t>للمؤشرات قد يقود إلى قرارات تشغيلية قصيرة المدى أو حلول علاجية غير مستدامة، أو إلى توجيه الموارد نحو مناطق لا تمثل أسباب التراجع الحقيقي</w:t>
      </w:r>
      <w:r w:rsidRPr="00E97C9C">
        <w:rPr>
          <w:rFonts w:ascii="Simplified Arabic" w:hAnsi="Simplified Arabic" w:cs="Simplified Arabic" w:hint="cs"/>
          <w:sz w:val="28"/>
          <w:szCs w:val="28"/>
          <w:lang w:bidi="ar-EG"/>
        </w:rPr>
        <w:t>.</w:t>
      </w:r>
    </w:p>
    <w:p w14:paraId="2BF893BC" w14:textId="77777777" w:rsidR="00D938CF" w:rsidRPr="00E97C9C" w:rsidRDefault="00D938CF" w:rsidP="00D938CF">
      <w:pPr>
        <w:spacing w:line="276" w:lineRule="auto"/>
        <w:ind w:firstLine="284"/>
        <w:jc w:val="both"/>
        <w:rPr>
          <w:rFonts w:ascii="Simplified Arabic" w:hAnsi="Simplified Arabic" w:cs="Simplified Arabic"/>
          <w:sz w:val="28"/>
          <w:szCs w:val="28"/>
          <w:lang w:bidi="ar-EG"/>
        </w:rPr>
      </w:pPr>
      <w:r w:rsidRPr="00E97C9C">
        <w:rPr>
          <w:rFonts w:ascii="Simplified Arabic" w:hAnsi="Simplified Arabic" w:cs="Simplified Arabic" w:hint="cs"/>
          <w:sz w:val="28"/>
          <w:szCs w:val="28"/>
          <w:rtl/>
        </w:rPr>
        <w:t>ومن مظاهر المشكلة في بيئات التشغيل كثيفة البيانات: (أ) تضخم عدد المؤشرات دون ترتيب أولويات واضح، (ب) اختلاف تعريف المؤشر بين الإدارات أو الفروع بما يضعف المقارنة، (ج) ضعف جودة البيانات أو التأخر في تحديثها، (د) اعتماد تقارير وصفية "تلخص" ولا "تفسر"، (هـ) انفصال المؤشرات التشغيلية عن مؤشرات النتائج النهائية مثل رضا العميل أو الالتزام التنظيمي. وتشير أدبيات قياس الأداء إلى أن فشل نظم القياس غالباً لا يعود إلى نقص البيانات، بل إلى سوء تصميم المؤشرات أو ضعف استخدامها في الإدارة والتحسين</w:t>
      </w:r>
      <w:r w:rsidRPr="00E97C9C">
        <w:rPr>
          <w:rFonts w:ascii="Simplified Arabic" w:hAnsi="Simplified Arabic" w:cs="Simplified Arabic" w:hint="cs"/>
          <w:sz w:val="28"/>
          <w:szCs w:val="28"/>
          <w:lang w:bidi="ar-EG"/>
        </w:rPr>
        <w:t xml:space="preserve"> (Neely, 2005; Bourne et al., 2003).</w:t>
      </w:r>
    </w:p>
    <w:p w14:paraId="7A485EBF" w14:textId="77777777" w:rsidR="00D938CF" w:rsidRPr="00E97C9C" w:rsidRDefault="00D938CF" w:rsidP="00D938CF">
      <w:pPr>
        <w:spacing w:line="276" w:lineRule="auto"/>
        <w:ind w:firstLine="284"/>
        <w:jc w:val="both"/>
        <w:rPr>
          <w:rFonts w:ascii="Simplified Arabic" w:hAnsi="Simplified Arabic" w:cs="Simplified Arabic"/>
          <w:sz w:val="28"/>
          <w:szCs w:val="28"/>
          <w:lang w:bidi="ar-EG"/>
        </w:rPr>
      </w:pPr>
      <w:r w:rsidRPr="00E97C9C">
        <w:rPr>
          <w:rFonts w:ascii="Simplified Arabic" w:hAnsi="Simplified Arabic" w:cs="Simplified Arabic" w:hint="cs"/>
          <w:sz w:val="28"/>
          <w:szCs w:val="28"/>
          <w:rtl/>
        </w:rPr>
        <w:t>وفي هذا السياق، يصبح التحليل الإحصائي ضرورةً لا ترفاً، لأنه يمكّن المؤسسة من الانتقال من "الرصد" إلى "الفهم" ثم إلى "التطوير". فاختبارات الارتباط تساعد على تحديد المؤشرات الأكثر ارتباطاً بمخرجات الأداء المؤسسي، ونماذج الانحدار تساعد على تقدير الأثر النسبي لعوامل التشغيل، وتحليل الاتجاهات يتيح كشف الانحرافات المبكرة والتنبؤ بالضغط التشغيلي المتوقع. وتؤكد مراجع التحليل</w:t>
      </w:r>
    </w:p>
    <w:p w14:paraId="4567C238" w14:textId="77777777" w:rsidR="00D938CF" w:rsidRPr="00E97C9C" w:rsidRDefault="00D938CF" w:rsidP="00D938CF">
      <w:pPr>
        <w:spacing w:line="276" w:lineRule="auto"/>
        <w:ind w:firstLine="284"/>
        <w:jc w:val="both"/>
        <w:rPr>
          <w:rFonts w:ascii="Simplified Arabic" w:hAnsi="Simplified Arabic" w:cs="Simplified Arabic"/>
          <w:sz w:val="28"/>
          <w:szCs w:val="28"/>
          <w:lang w:bidi="ar-EG"/>
        </w:rPr>
      </w:pPr>
      <w:r w:rsidRPr="00E97C9C">
        <w:rPr>
          <w:rFonts w:ascii="Simplified Arabic" w:hAnsi="Simplified Arabic" w:cs="Simplified Arabic" w:hint="cs"/>
          <w:sz w:val="28"/>
          <w:szCs w:val="28"/>
          <w:rtl/>
        </w:rPr>
        <w:t>متعدد المتغيرات أن كثيرًا من الظواهر التنظيمية لا يمكن تفسيرها بمؤشر واحد، بل تحتاج إلى تحليل علاقات متعددة في وقت واحد</w:t>
      </w:r>
      <w:r w:rsidRPr="00E97C9C">
        <w:rPr>
          <w:rFonts w:ascii="Simplified Arabic" w:hAnsi="Simplified Arabic" w:cs="Simplified Arabic" w:hint="cs"/>
          <w:sz w:val="28"/>
          <w:szCs w:val="28"/>
          <w:lang w:bidi="ar-EG"/>
        </w:rPr>
        <w:t xml:space="preserve"> (2018 ,.Hair et al).</w:t>
      </w:r>
    </w:p>
    <w:p w14:paraId="3892A97F" w14:textId="77777777" w:rsidR="00D938CF" w:rsidRPr="00E97C9C" w:rsidRDefault="00D938CF" w:rsidP="00D938CF">
      <w:pPr>
        <w:spacing w:line="276" w:lineRule="auto"/>
        <w:ind w:firstLine="284"/>
        <w:jc w:val="both"/>
        <w:rPr>
          <w:rFonts w:ascii="Simplified Arabic" w:hAnsi="Simplified Arabic" w:cs="Simplified Arabic"/>
          <w:sz w:val="28"/>
          <w:szCs w:val="28"/>
          <w:lang w:bidi="ar-EG"/>
        </w:rPr>
      </w:pPr>
      <w:r w:rsidRPr="00E97C9C">
        <w:rPr>
          <w:rFonts w:ascii="Simplified Arabic" w:hAnsi="Simplified Arabic" w:cs="Simplified Arabic" w:hint="cs"/>
          <w:sz w:val="28"/>
          <w:szCs w:val="28"/>
          <w:rtl/>
        </w:rPr>
        <w:t>ومع ذلك، تشير الخبرة التطبيقية في كثير من المؤسسات إلى فجوة بين توفر المؤشرات وبين الاستخدام الإحصائي المنهجي لها؛ حيث قد تُدار المؤشرات كأرقام لإعداد التقارير الدورية، دون تحويلها إلى معرفة تفسيرية تُغذي قرارات التحسين المستمر. وتزداد هذه الفجوة حين لا توجد حوكمة واضحة للمؤشرات أو حين يغيب الربط بين التحليل والبرامج التطويرية، وهو ما ينعكس على تأخر معالجة المشكلات التشغيلية أو تكرارها، وعلى انخفاض فاعلية مبادرات تحسين الجودة</w:t>
      </w:r>
      <w:r w:rsidRPr="00E97C9C">
        <w:rPr>
          <w:rFonts w:ascii="Simplified Arabic" w:hAnsi="Simplified Arabic" w:cs="Simplified Arabic" w:hint="cs"/>
          <w:sz w:val="28"/>
          <w:szCs w:val="28"/>
          <w:lang w:bidi="ar-EG"/>
        </w:rPr>
        <w:t>.</w:t>
      </w:r>
    </w:p>
    <w:p w14:paraId="6D7D4E17" w14:textId="77777777" w:rsidR="00D938CF" w:rsidRPr="00E97C9C" w:rsidRDefault="00D938CF" w:rsidP="00D938CF">
      <w:pPr>
        <w:spacing w:line="276" w:lineRule="auto"/>
        <w:ind w:firstLine="284"/>
        <w:jc w:val="both"/>
        <w:rPr>
          <w:rFonts w:ascii="Simplified Arabic" w:hAnsi="Simplified Arabic" w:cs="Simplified Arabic"/>
          <w:sz w:val="28"/>
          <w:szCs w:val="28"/>
          <w:lang w:bidi="ar-EG"/>
        </w:rPr>
      </w:pPr>
      <w:r w:rsidRPr="00E97C9C">
        <w:rPr>
          <w:rFonts w:ascii="Simplified Arabic" w:hAnsi="Simplified Arabic" w:cs="Simplified Arabic" w:hint="cs"/>
          <w:sz w:val="28"/>
          <w:szCs w:val="28"/>
          <w:rtl/>
        </w:rPr>
        <w:t>وانطلاقًا من كون</w:t>
      </w:r>
      <w:r w:rsidRPr="00E97C9C">
        <w:rPr>
          <w:rFonts w:ascii="Simplified Arabic" w:hAnsi="Simplified Arabic" w:cs="Simplified Arabic" w:hint="cs"/>
          <w:sz w:val="28"/>
          <w:szCs w:val="28"/>
          <w:lang w:bidi="ar-EG"/>
        </w:rPr>
        <w:t xml:space="preserve"> stc </w:t>
      </w:r>
      <w:r w:rsidRPr="00E97C9C">
        <w:rPr>
          <w:rFonts w:ascii="Simplified Arabic" w:hAnsi="Simplified Arabic" w:cs="Simplified Arabic" w:hint="cs"/>
          <w:sz w:val="28"/>
          <w:szCs w:val="28"/>
          <w:rtl/>
        </w:rPr>
        <w:t xml:space="preserve">مؤسسة تشغيلية كبرى ذات نطاق خدماتي واسع، ومع تركيزها المعلن على الكفاءة التشغيلية والتحول الرقمي والتحليلات، فإن الحاجة تبرز للتحقق علميًا من مدى إسهام التحليل الإحصائي لمؤشرات الأداء التشغيلية في تطوير الأداء المؤسسي لديها، بدلاً من الاكتفاء بمتابعة المؤشرات بوصفها أرقامًا </w:t>
      </w:r>
      <w:r w:rsidRPr="00E97C9C">
        <w:rPr>
          <w:rFonts w:ascii="Simplified Arabic" w:hAnsi="Simplified Arabic" w:cs="Simplified Arabic" w:hint="cs"/>
          <w:sz w:val="28"/>
          <w:szCs w:val="28"/>
          <w:rtl/>
        </w:rPr>
        <w:lastRenderedPageBreak/>
        <w:t>تقريرية</w:t>
      </w:r>
      <w:r w:rsidRPr="00E97C9C">
        <w:rPr>
          <w:rFonts w:ascii="Simplified Arabic" w:hAnsi="Simplified Arabic" w:cs="Simplified Arabic" w:hint="cs"/>
          <w:sz w:val="28"/>
          <w:szCs w:val="28"/>
          <w:lang w:bidi="ar-EG"/>
        </w:rPr>
        <w:t xml:space="preserve"> (stc</w:t>
      </w:r>
      <w:r w:rsidRPr="00E97C9C">
        <w:rPr>
          <w:rFonts w:ascii="Simplified Arabic" w:hAnsi="Simplified Arabic" w:cs="Simplified Arabic" w:hint="cs"/>
          <w:sz w:val="28"/>
          <w:szCs w:val="28"/>
          <w:rtl/>
        </w:rPr>
        <w:t>، 2024</w:t>
      </w:r>
      <w:r w:rsidRPr="00E97C9C">
        <w:rPr>
          <w:rFonts w:ascii="Simplified Arabic" w:hAnsi="Simplified Arabic" w:cs="Simplified Arabic" w:hint="cs"/>
          <w:sz w:val="28"/>
          <w:szCs w:val="28"/>
          <w:lang w:bidi="ar-EG"/>
        </w:rPr>
        <w:t xml:space="preserve">). </w:t>
      </w:r>
      <w:r w:rsidRPr="00E97C9C">
        <w:rPr>
          <w:rFonts w:ascii="Simplified Arabic" w:hAnsi="Simplified Arabic" w:cs="Simplified Arabic" w:hint="cs"/>
          <w:sz w:val="28"/>
          <w:szCs w:val="28"/>
          <w:rtl/>
        </w:rPr>
        <w:t>ومن ثم تسعى الدراسة إلى اختبار العلاقة/الأثر بصورة كمية قابلة للتحقق، بما يدعم بناء توصيات مؤسسية لتطوير منهجية تحليل المؤشرات وتوظيفها</w:t>
      </w:r>
      <w:r w:rsidRPr="00E97C9C">
        <w:rPr>
          <w:rFonts w:ascii="Simplified Arabic" w:hAnsi="Simplified Arabic" w:cs="Simplified Arabic" w:hint="cs"/>
          <w:sz w:val="28"/>
          <w:szCs w:val="28"/>
          <w:lang w:bidi="ar-EG"/>
        </w:rPr>
        <w:t>.</w:t>
      </w:r>
    </w:p>
    <w:p w14:paraId="7B29CA34" w14:textId="77777777" w:rsidR="00D938CF" w:rsidRPr="00E97C9C" w:rsidRDefault="00D938CF" w:rsidP="00D938CF">
      <w:pPr>
        <w:spacing w:line="276" w:lineRule="auto"/>
        <w:ind w:firstLine="284"/>
        <w:jc w:val="both"/>
        <w:rPr>
          <w:rFonts w:ascii="Simplified Arabic" w:hAnsi="Simplified Arabic" w:cs="Simplified Arabic"/>
          <w:sz w:val="28"/>
          <w:szCs w:val="28"/>
          <w:lang w:bidi="ar-EG"/>
        </w:rPr>
      </w:pPr>
      <w:r w:rsidRPr="00E97C9C">
        <w:rPr>
          <w:rFonts w:ascii="Simplified Arabic" w:hAnsi="Simplified Arabic" w:cs="Simplified Arabic" w:hint="cs"/>
          <w:sz w:val="28"/>
          <w:szCs w:val="28"/>
          <w:rtl/>
        </w:rPr>
        <w:t>صياغة المشكلة في صورة سؤال رئيس</w:t>
      </w:r>
      <w:r w:rsidRPr="00E97C9C">
        <w:rPr>
          <w:rFonts w:ascii="Simplified Arabic" w:hAnsi="Simplified Arabic" w:cs="Simplified Arabic" w:hint="cs"/>
          <w:sz w:val="28"/>
          <w:szCs w:val="28"/>
          <w:lang w:bidi="ar-EG"/>
        </w:rPr>
        <w:t>:</w:t>
      </w:r>
    </w:p>
    <w:p w14:paraId="0D3F24DB" w14:textId="77777777" w:rsidR="00D938CF" w:rsidRPr="00E97C9C" w:rsidRDefault="00D938CF" w:rsidP="00D938CF">
      <w:pPr>
        <w:spacing w:line="276" w:lineRule="auto"/>
        <w:ind w:firstLine="284"/>
        <w:jc w:val="both"/>
        <w:rPr>
          <w:rFonts w:ascii="Simplified Arabic" w:hAnsi="Simplified Arabic" w:cs="Simplified Arabic"/>
          <w:sz w:val="28"/>
          <w:szCs w:val="28"/>
          <w:lang w:bidi="ar-EG"/>
        </w:rPr>
      </w:pPr>
      <w:r w:rsidRPr="00E97C9C">
        <w:rPr>
          <w:rFonts w:ascii="Simplified Arabic" w:hAnsi="Simplified Arabic" w:cs="Simplified Arabic" w:hint="cs"/>
          <w:sz w:val="28"/>
          <w:szCs w:val="28"/>
          <w:rtl/>
        </w:rPr>
        <w:t>إلى أي مدى يسهم التحليل الإحصائي لمؤشرات الأداء التشغيلية</w:t>
      </w:r>
      <w:r w:rsidRPr="00E97C9C">
        <w:rPr>
          <w:rFonts w:ascii="Simplified Arabic" w:hAnsi="Simplified Arabic" w:cs="Simplified Arabic" w:hint="cs"/>
          <w:sz w:val="28"/>
          <w:szCs w:val="28"/>
          <w:lang w:bidi="ar-EG"/>
        </w:rPr>
        <w:t xml:space="preserve"> (KPIs) </w:t>
      </w:r>
      <w:r w:rsidRPr="00E97C9C">
        <w:rPr>
          <w:rFonts w:ascii="Simplified Arabic" w:hAnsi="Simplified Arabic" w:cs="Simplified Arabic" w:hint="cs"/>
          <w:sz w:val="28"/>
          <w:szCs w:val="28"/>
          <w:rtl/>
        </w:rPr>
        <w:t>في تطوير الأداء المؤسسي في شركة الاتصالات السعودية</w:t>
      </w:r>
      <w:r w:rsidRPr="00E97C9C">
        <w:rPr>
          <w:rFonts w:ascii="Simplified Arabic" w:hAnsi="Simplified Arabic" w:cs="Simplified Arabic" w:hint="cs"/>
          <w:sz w:val="28"/>
          <w:szCs w:val="28"/>
          <w:lang w:bidi="ar-EG"/>
        </w:rPr>
        <w:t xml:space="preserve"> (stc)</w:t>
      </w:r>
      <w:r w:rsidRPr="00E97C9C">
        <w:rPr>
          <w:rFonts w:ascii="Simplified Arabic" w:hAnsi="Simplified Arabic" w:cs="Simplified Arabic" w:hint="cs"/>
          <w:sz w:val="28"/>
          <w:szCs w:val="28"/>
          <w:rtl/>
        </w:rPr>
        <w:t>؟</w:t>
      </w:r>
    </w:p>
    <w:p w14:paraId="4A7591B1" w14:textId="77777777" w:rsidR="00D938CF" w:rsidRPr="00E97C9C" w:rsidRDefault="00D938CF" w:rsidP="00D938CF">
      <w:pPr>
        <w:spacing w:line="276" w:lineRule="auto"/>
        <w:ind w:firstLine="284"/>
        <w:jc w:val="both"/>
        <w:rPr>
          <w:rFonts w:ascii="Simplified Arabic" w:hAnsi="Simplified Arabic" w:cs="Simplified Arabic"/>
          <w:sz w:val="28"/>
          <w:szCs w:val="28"/>
          <w:lang w:bidi="ar-EG"/>
        </w:rPr>
      </w:pPr>
      <w:r w:rsidRPr="00E97C9C">
        <w:rPr>
          <w:rFonts w:ascii="Simplified Arabic" w:hAnsi="Simplified Arabic" w:cs="Simplified Arabic" w:hint="cs"/>
          <w:sz w:val="28"/>
          <w:szCs w:val="28"/>
          <w:rtl/>
        </w:rPr>
        <w:t>تحديد أبعاد المشكلة ومؤشراتها</w:t>
      </w:r>
      <w:r w:rsidRPr="00E97C9C">
        <w:rPr>
          <w:rFonts w:ascii="Simplified Arabic" w:hAnsi="Simplified Arabic" w:cs="Simplified Arabic" w:hint="cs"/>
          <w:sz w:val="28"/>
          <w:szCs w:val="28"/>
          <w:lang w:bidi="ar-EG"/>
        </w:rPr>
        <w:t>:</w:t>
      </w:r>
    </w:p>
    <w:p w14:paraId="1B630C9E" w14:textId="77777777" w:rsidR="00D938CF" w:rsidRPr="00E97C9C" w:rsidRDefault="00D938CF" w:rsidP="00D938CF">
      <w:pPr>
        <w:spacing w:line="276" w:lineRule="auto"/>
        <w:ind w:firstLine="284"/>
        <w:jc w:val="both"/>
        <w:rPr>
          <w:rFonts w:ascii="Simplified Arabic" w:hAnsi="Simplified Arabic" w:cs="Simplified Arabic"/>
          <w:sz w:val="28"/>
          <w:szCs w:val="28"/>
          <w:lang w:bidi="ar-EG"/>
        </w:rPr>
      </w:pPr>
      <w:r w:rsidRPr="00E97C9C">
        <w:rPr>
          <w:rFonts w:ascii="Simplified Arabic" w:hAnsi="Simplified Arabic" w:cs="Simplified Arabic" w:hint="cs"/>
          <w:sz w:val="28"/>
          <w:szCs w:val="28"/>
          <w:rtl/>
        </w:rPr>
        <w:t>تتمثل أبعاد المشكلة—التي ستُعالجها الدراسة—في النقاط الآتية</w:t>
      </w:r>
      <w:r w:rsidRPr="00E97C9C">
        <w:rPr>
          <w:rFonts w:ascii="Simplified Arabic" w:hAnsi="Simplified Arabic" w:cs="Simplified Arabic" w:hint="cs"/>
          <w:sz w:val="28"/>
          <w:szCs w:val="28"/>
          <w:lang w:bidi="ar-EG"/>
        </w:rPr>
        <w:t>:</w:t>
      </w:r>
    </w:p>
    <w:p w14:paraId="41E7D0A8" w14:textId="77777777" w:rsidR="00D938CF" w:rsidRPr="00E97C9C" w:rsidRDefault="00D938CF" w:rsidP="00D938CF">
      <w:pPr>
        <w:pStyle w:val="a6"/>
        <w:numPr>
          <w:ilvl w:val="0"/>
          <w:numId w:val="12"/>
        </w:numPr>
        <w:spacing w:line="276" w:lineRule="auto"/>
        <w:jc w:val="both"/>
        <w:rPr>
          <w:rFonts w:ascii="Simplified Arabic" w:hAnsi="Simplified Arabic" w:cs="Simplified Arabic"/>
          <w:sz w:val="28"/>
          <w:szCs w:val="28"/>
          <w:lang w:bidi="ar-EG"/>
        </w:rPr>
      </w:pPr>
      <w:r w:rsidRPr="00E97C9C">
        <w:rPr>
          <w:rFonts w:ascii="Simplified Arabic" w:hAnsi="Simplified Arabic" w:cs="Simplified Arabic" w:hint="cs"/>
          <w:sz w:val="28"/>
          <w:szCs w:val="28"/>
          <w:rtl/>
        </w:rPr>
        <w:t>محدودية توظيف التحليل الإحصائي المتقدم في تفسير بيانات المؤشرات التشغيلية وربطها بمخرجات التطوير المؤسسي</w:t>
      </w:r>
      <w:r w:rsidRPr="00E97C9C">
        <w:rPr>
          <w:rFonts w:ascii="Simplified Arabic" w:hAnsi="Simplified Arabic" w:cs="Simplified Arabic" w:hint="cs"/>
          <w:sz w:val="28"/>
          <w:szCs w:val="28"/>
          <w:lang w:bidi="ar-EG"/>
        </w:rPr>
        <w:t>.</w:t>
      </w:r>
    </w:p>
    <w:p w14:paraId="753C8CE7" w14:textId="77777777" w:rsidR="00D938CF" w:rsidRPr="00E97C9C" w:rsidRDefault="00D938CF" w:rsidP="00D938CF">
      <w:pPr>
        <w:pStyle w:val="a6"/>
        <w:numPr>
          <w:ilvl w:val="0"/>
          <w:numId w:val="12"/>
        </w:numPr>
        <w:spacing w:line="276" w:lineRule="auto"/>
        <w:jc w:val="both"/>
        <w:rPr>
          <w:rFonts w:ascii="Simplified Arabic" w:hAnsi="Simplified Arabic" w:cs="Simplified Arabic"/>
          <w:sz w:val="28"/>
          <w:szCs w:val="28"/>
          <w:lang w:bidi="ar-EG"/>
        </w:rPr>
      </w:pPr>
      <w:r w:rsidRPr="00E97C9C">
        <w:rPr>
          <w:rFonts w:ascii="Simplified Arabic" w:hAnsi="Simplified Arabic" w:cs="Simplified Arabic" w:hint="cs"/>
          <w:sz w:val="28"/>
          <w:szCs w:val="28"/>
          <w:rtl/>
        </w:rPr>
        <w:t>تفاوت نضج حوكمة المؤشرات</w:t>
      </w:r>
      <w:r>
        <w:rPr>
          <w:rFonts w:ascii="Simplified Arabic" w:hAnsi="Simplified Arabic" w:cs="Simplified Arabic" w:hint="cs"/>
          <w:sz w:val="28"/>
          <w:szCs w:val="28"/>
          <w:rtl/>
          <w:lang w:bidi="ar-EG"/>
        </w:rPr>
        <w:t>(</w:t>
      </w:r>
      <w:r w:rsidRPr="00E97C9C">
        <w:rPr>
          <w:rFonts w:ascii="Simplified Arabic" w:hAnsi="Simplified Arabic" w:cs="Simplified Arabic" w:hint="cs"/>
          <w:sz w:val="28"/>
          <w:szCs w:val="28"/>
          <w:rtl/>
        </w:rPr>
        <w:t>تعريفات موحدة، مصادر بيانات، دورية، مسؤوليات، حدود إنذار</w:t>
      </w:r>
      <w:r>
        <w:rPr>
          <w:rFonts w:ascii="Simplified Arabic" w:hAnsi="Simplified Arabic" w:cs="Simplified Arabic" w:hint="cs"/>
          <w:sz w:val="28"/>
          <w:szCs w:val="28"/>
          <w:rtl/>
          <w:lang w:bidi="ar-EG"/>
        </w:rPr>
        <w:t>)</w:t>
      </w:r>
    </w:p>
    <w:p w14:paraId="2EF66BE3" w14:textId="77777777" w:rsidR="00D938CF" w:rsidRPr="00E97C9C" w:rsidRDefault="00D938CF" w:rsidP="00D938CF">
      <w:pPr>
        <w:pStyle w:val="a6"/>
        <w:numPr>
          <w:ilvl w:val="0"/>
          <w:numId w:val="12"/>
        </w:numPr>
        <w:spacing w:line="276" w:lineRule="auto"/>
        <w:jc w:val="both"/>
        <w:rPr>
          <w:rFonts w:ascii="Simplified Arabic" w:hAnsi="Simplified Arabic" w:cs="Simplified Arabic"/>
          <w:sz w:val="28"/>
          <w:szCs w:val="28"/>
          <w:lang w:bidi="ar-EG"/>
        </w:rPr>
      </w:pPr>
      <w:r w:rsidRPr="00E97C9C">
        <w:rPr>
          <w:rFonts w:ascii="Simplified Arabic" w:hAnsi="Simplified Arabic" w:cs="Simplified Arabic" w:hint="cs"/>
          <w:sz w:val="28"/>
          <w:szCs w:val="28"/>
          <w:rtl/>
        </w:rPr>
        <w:t>تعدد مؤشرات التشغيل وتداخلها بما يضعف القدرة على تحديد المؤشرات الحرجة ذات التأثير الأكبر</w:t>
      </w:r>
      <w:r w:rsidRPr="00E97C9C">
        <w:rPr>
          <w:rFonts w:ascii="Simplified Arabic" w:hAnsi="Simplified Arabic" w:cs="Simplified Arabic" w:hint="cs"/>
          <w:sz w:val="28"/>
          <w:szCs w:val="28"/>
          <w:lang w:bidi="ar-EG"/>
        </w:rPr>
        <w:t>.</w:t>
      </w:r>
    </w:p>
    <w:p w14:paraId="3E95A195" w14:textId="77777777" w:rsidR="00D938CF" w:rsidRPr="00E97C9C" w:rsidRDefault="00D938CF" w:rsidP="00D938CF">
      <w:pPr>
        <w:pStyle w:val="a6"/>
        <w:numPr>
          <w:ilvl w:val="0"/>
          <w:numId w:val="12"/>
        </w:numPr>
        <w:spacing w:line="276" w:lineRule="auto"/>
        <w:jc w:val="both"/>
        <w:rPr>
          <w:rFonts w:ascii="Simplified Arabic" w:hAnsi="Simplified Arabic" w:cs="Simplified Arabic"/>
          <w:sz w:val="28"/>
          <w:szCs w:val="28"/>
          <w:lang w:bidi="ar-EG"/>
        </w:rPr>
      </w:pPr>
      <w:r w:rsidRPr="00E97C9C">
        <w:rPr>
          <w:rFonts w:ascii="Simplified Arabic" w:hAnsi="Simplified Arabic" w:cs="Simplified Arabic" w:hint="cs"/>
          <w:sz w:val="28"/>
          <w:szCs w:val="28"/>
          <w:rtl/>
        </w:rPr>
        <w:t>تحديات جودة البيانات التشغيلية (الاكتمال، الدقة، الحداثة، الاتساق) وأثرها في دقة التحليل</w:t>
      </w:r>
      <w:r w:rsidRPr="00E97C9C">
        <w:rPr>
          <w:rFonts w:ascii="Simplified Arabic" w:hAnsi="Simplified Arabic" w:cs="Simplified Arabic" w:hint="cs"/>
          <w:sz w:val="28"/>
          <w:szCs w:val="28"/>
          <w:lang w:bidi="ar-EG"/>
        </w:rPr>
        <w:t>.</w:t>
      </w:r>
    </w:p>
    <w:p w14:paraId="0D649ADD" w14:textId="77777777" w:rsidR="00D938CF" w:rsidRDefault="00D938CF" w:rsidP="00D938CF">
      <w:pPr>
        <w:pStyle w:val="a6"/>
        <w:numPr>
          <w:ilvl w:val="0"/>
          <w:numId w:val="12"/>
        </w:numPr>
        <w:spacing w:line="276" w:lineRule="auto"/>
        <w:jc w:val="both"/>
        <w:rPr>
          <w:rFonts w:ascii="Simplified Arabic" w:hAnsi="Simplified Arabic" w:cs="Simplified Arabic"/>
          <w:sz w:val="28"/>
          <w:szCs w:val="28"/>
          <w:lang w:bidi="ar-EG"/>
        </w:rPr>
      </w:pPr>
      <w:r w:rsidRPr="00E97C9C">
        <w:rPr>
          <w:rFonts w:ascii="Simplified Arabic" w:hAnsi="Simplified Arabic" w:cs="Simplified Arabic" w:hint="cs"/>
          <w:sz w:val="28"/>
          <w:szCs w:val="28"/>
          <w:rtl/>
        </w:rPr>
        <w:t xml:space="preserve">ضعف الربط بين نتائج التحليل وبرامج التحسين المؤسسي </w:t>
      </w:r>
      <w:r>
        <w:rPr>
          <w:rFonts w:ascii="Simplified Arabic" w:hAnsi="Simplified Arabic" w:cs="Simplified Arabic" w:hint="cs"/>
          <w:sz w:val="28"/>
          <w:szCs w:val="28"/>
          <w:rtl/>
          <w:lang w:bidi="ar-EG"/>
        </w:rPr>
        <w:t>(</w:t>
      </w:r>
      <w:r w:rsidRPr="00E97C9C">
        <w:rPr>
          <w:rFonts w:ascii="Simplified Arabic" w:hAnsi="Simplified Arabic" w:cs="Simplified Arabic" w:hint="cs"/>
          <w:sz w:val="28"/>
          <w:szCs w:val="28"/>
          <w:rtl/>
        </w:rPr>
        <w:t>إجراءات تصحيحية، مبادرات جودة، تحسين تجربة العميل</w:t>
      </w:r>
      <w:r>
        <w:rPr>
          <w:rFonts w:ascii="Simplified Arabic" w:hAnsi="Simplified Arabic" w:cs="Simplified Arabic" w:hint="cs"/>
          <w:sz w:val="28"/>
          <w:szCs w:val="28"/>
          <w:rtl/>
          <w:lang w:bidi="ar-EG"/>
        </w:rPr>
        <w:t>)</w:t>
      </w:r>
    </w:p>
    <w:p w14:paraId="6795B992" w14:textId="77777777" w:rsidR="00D938CF" w:rsidRPr="00E97C9C" w:rsidRDefault="00D938CF" w:rsidP="00D938CF">
      <w:pPr>
        <w:spacing w:line="276" w:lineRule="auto"/>
        <w:jc w:val="both"/>
        <w:outlineLvl w:val="1"/>
        <w:rPr>
          <w:rFonts w:ascii="Simplified Arabic" w:hAnsi="Simplified Arabic" w:cs="Simplified Arabic"/>
          <w:b/>
          <w:bCs/>
          <w:sz w:val="36"/>
          <w:szCs w:val="36"/>
          <w:lang w:bidi="ar-EG"/>
        </w:rPr>
      </w:pPr>
      <w:bookmarkStart w:id="3" w:name="_Toc234021690"/>
      <w:r w:rsidRPr="00E97C9C">
        <w:rPr>
          <w:rFonts w:ascii="Simplified Arabic" w:hAnsi="Simplified Arabic" w:cs="Simplified Arabic" w:hint="cs"/>
          <w:b/>
          <w:bCs/>
          <w:sz w:val="36"/>
          <w:szCs w:val="36"/>
        </w:rPr>
        <w:t>3-1</w:t>
      </w:r>
      <w:r w:rsidRPr="00E97C9C">
        <w:rPr>
          <w:rFonts w:ascii="Simplified Arabic" w:hAnsi="Simplified Arabic" w:cs="Simplified Arabic" w:hint="cs"/>
          <w:b/>
          <w:bCs/>
          <w:sz w:val="36"/>
          <w:szCs w:val="36"/>
          <w:rtl/>
        </w:rPr>
        <w:t xml:space="preserve"> </w:t>
      </w:r>
      <w:r w:rsidRPr="00E97C9C">
        <w:rPr>
          <w:rFonts w:ascii="Simplified Arabic" w:hAnsi="Simplified Arabic" w:cs="Simplified Arabic" w:hint="cs"/>
          <w:b/>
          <w:bCs/>
          <w:sz w:val="36"/>
          <w:szCs w:val="36"/>
          <w:rtl/>
          <w:lang w:bidi="ar-EG"/>
        </w:rPr>
        <w:t>أ</w:t>
      </w:r>
      <w:r w:rsidRPr="00E97C9C">
        <w:rPr>
          <w:rFonts w:ascii="Simplified Arabic" w:hAnsi="Simplified Arabic" w:cs="Simplified Arabic" w:hint="cs"/>
          <w:b/>
          <w:bCs/>
          <w:sz w:val="36"/>
          <w:szCs w:val="36"/>
          <w:rtl/>
        </w:rPr>
        <w:t>هدف الدراسة</w:t>
      </w:r>
      <w:bookmarkEnd w:id="3"/>
    </w:p>
    <w:p w14:paraId="75FCF319" w14:textId="77777777" w:rsidR="00D938CF" w:rsidRPr="00E97C9C" w:rsidRDefault="00D938CF" w:rsidP="00D938CF">
      <w:pPr>
        <w:spacing w:line="276" w:lineRule="auto"/>
        <w:jc w:val="both"/>
        <w:rPr>
          <w:rFonts w:ascii="Simplified Arabic" w:hAnsi="Simplified Arabic" w:cs="Simplified Arabic"/>
          <w:b/>
          <w:bCs/>
          <w:sz w:val="32"/>
          <w:szCs w:val="32"/>
          <w:lang w:bidi="ar-EG"/>
        </w:rPr>
      </w:pPr>
      <w:r w:rsidRPr="00E97C9C">
        <w:rPr>
          <w:rFonts w:ascii="Simplified Arabic" w:hAnsi="Simplified Arabic" w:cs="Simplified Arabic" w:hint="cs"/>
          <w:b/>
          <w:bCs/>
          <w:sz w:val="32"/>
          <w:szCs w:val="32"/>
          <w:rtl/>
        </w:rPr>
        <w:t>الهدف الرئيسي</w:t>
      </w:r>
    </w:p>
    <w:p w14:paraId="0406F6DA" w14:textId="77777777" w:rsidR="00D938CF" w:rsidRPr="00964F21" w:rsidRDefault="00D938CF" w:rsidP="00D938CF">
      <w:pPr>
        <w:spacing w:line="276" w:lineRule="auto"/>
        <w:ind w:firstLine="284"/>
        <w:jc w:val="both"/>
        <w:rPr>
          <w:rFonts w:ascii="Simplified Arabic" w:hAnsi="Simplified Arabic" w:cs="Simplified Arabic"/>
          <w:sz w:val="28"/>
          <w:szCs w:val="28"/>
          <w:lang w:bidi="ar-EG"/>
        </w:rPr>
      </w:pPr>
      <w:r w:rsidRPr="00964F21">
        <w:rPr>
          <w:rFonts w:ascii="Simplified Arabic" w:hAnsi="Simplified Arabic" w:cs="Simplified Arabic" w:hint="cs"/>
          <w:sz w:val="28"/>
          <w:szCs w:val="28"/>
          <w:rtl/>
        </w:rPr>
        <w:t>تهدف هذه الدراسة إلى دراسة أثر التحليل الإحصائي لمؤشرات الأداء التشغيلية</w:t>
      </w:r>
      <w:r w:rsidRPr="00964F21">
        <w:rPr>
          <w:rFonts w:ascii="Simplified Arabic" w:hAnsi="Simplified Arabic" w:cs="Simplified Arabic" w:hint="cs"/>
          <w:sz w:val="28"/>
          <w:szCs w:val="28"/>
          <w:lang w:bidi="ar-EG"/>
        </w:rPr>
        <w:t xml:space="preserve"> (KPIs) </w:t>
      </w:r>
      <w:r w:rsidRPr="00964F21">
        <w:rPr>
          <w:rFonts w:ascii="Simplified Arabic" w:hAnsi="Simplified Arabic" w:cs="Simplified Arabic" w:hint="cs"/>
          <w:sz w:val="28"/>
          <w:szCs w:val="28"/>
          <w:rtl/>
        </w:rPr>
        <w:t>بأبعاده (مؤشرات الجودة التشغيلية، ومؤشرات الكفاءة الإنتاجية، ومؤشرات رضا العملاء، ومؤشرات الأداء المالي التشغيلي، ومؤشرات الأداء الرقمي والتحول التقني) على تطوير الأداء المؤسسي في شركة الاتصالات السعودية</w:t>
      </w:r>
      <w:r w:rsidRPr="00964F21">
        <w:rPr>
          <w:rFonts w:ascii="Simplified Arabic" w:hAnsi="Simplified Arabic" w:cs="Simplified Arabic" w:hint="cs"/>
          <w:sz w:val="28"/>
          <w:szCs w:val="28"/>
          <w:lang w:bidi="ar-EG"/>
        </w:rPr>
        <w:t xml:space="preserve"> (stc)</w:t>
      </w:r>
      <w:r w:rsidRPr="00964F21">
        <w:rPr>
          <w:rFonts w:ascii="Simplified Arabic" w:hAnsi="Simplified Arabic" w:cs="Simplified Arabic" w:hint="cs"/>
          <w:sz w:val="28"/>
          <w:szCs w:val="28"/>
          <w:rtl/>
        </w:rPr>
        <w:t>، وذلك من خلال قياس العلاقة بين توظيف الأساليب الإحصائية في تحليل هذه المؤشرات وبين تحسين مخرجات الأداء التنظيمي والتنافسي للشركة</w:t>
      </w:r>
      <w:r w:rsidRPr="00964F21">
        <w:rPr>
          <w:rFonts w:ascii="Simplified Arabic" w:hAnsi="Simplified Arabic" w:cs="Simplified Arabic" w:hint="cs"/>
          <w:sz w:val="28"/>
          <w:szCs w:val="28"/>
          <w:lang w:bidi="ar-EG"/>
        </w:rPr>
        <w:t>.</w:t>
      </w:r>
    </w:p>
    <w:p w14:paraId="1A38CAE9" w14:textId="77777777" w:rsidR="00D938CF" w:rsidRPr="00964F21" w:rsidRDefault="00D938CF" w:rsidP="00D938CF">
      <w:pPr>
        <w:spacing w:line="276" w:lineRule="auto"/>
        <w:jc w:val="both"/>
        <w:rPr>
          <w:rFonts w:ascii="Simplified Arabic" w:hAnsi="Simplified Arabic" w:cs="Simplified Arabic"/>
          <w:b/>
          <w:bCs/>
          <w:sz w:val="32"/>
          <w:szCs w:val="32"/>
          <w:lang w:bidi="ar-EG"/>
        </w:rPr>
      </w:pPr>
      <w:r w:rsidRPr="00964F21">
        <w:rPr>
          <w:rFonts w:ascii="Simplified Arabic" w:hAnsi="Simplified Arabic" w:cs="Simplified Arabic" w:hint="cs"/>
          <w:b/>
          <w:bCs/>
          <w:sz w:val="32"/>
          <w:szCs w:val="32"/>
          <w:rtl/>
        </w:rPr>
        <w:lastRenderedPageBreak/>
        <w:t>الأهداف الفرعية</w:t>
      </w:r>
    </w:p>
    <w:p w14:paraId="0FCD0B96" w14:textId="77777777" w:rsidR="00D938CF" w:rsidRPr="00964F21" w:rsidRDefault="00D938CF" w:rsidP="00D938CF">
      <w:pPr>
        <w:spacing w:line="276" w:lineRule="auto"/>
        <w:jc w:val="both"/>
        <w:rPr>
          <w:rFonts w:ascii="Simplified Arabic" w:hAnsi="Simplified Arabic" w:cs="Simplified Arabic"/>
          <w:b/>
          <w:bCs/>
          <w:sz w:val="28"/>
          <w:szCs w:val="28"/>
          <w:lang w:bidi="ar-EG"/>
        </w:rPr>
      </w:pPr>
      <w:r w:rsidRPr="00964F21">
        <w:rPr>
          <w:rFonts w:ascii="Simplified Arabic" w:hAnsi="Simplified Arabic" w:cs="Simplified Arabic" w:hint="cs"/>
          <w:b/>
          <w:bCs/>
          <w:sz w:val="28"/>
          <w:szCs w:val="28"/>
          <w:rtl/>
        </w:rPr>
        <w:t>ويتفرع من الهدف الرئيسي عدة أهداف فرعية، هي</w:t>
      </w:r>
      <w:r w:rsidRPr="00964F21">
        <w:rPr>
          <w:rFonts w:ascii="Simplified Arabic" w:hAnsi="Simplified Arabic" w:cs="Simplified Arabic" w:hint="cs"/>
          <w:b/>
          <w:bCs/>
          <w:sz w:val="28"/>
          <w:szCs w:val="28"/>
          <w:lang w:bidi="ar-EG"/>
        </w:rPr>
        <w:t>:</w:t>
      </w:r>
    </w:p>
    <w:p w14:paraId="48424326" w14:textId="77777777" w:rsidR="00D938CF" w:rsidRPr="00964F21" w:rsidRDefault="00D938CF" w:rsidP="00D938CF">
      <w:pPr>
        <w:numPr>
          <w:ilvl w:val="0"/>
          <w:numId w:val="1"/>
        </w:numPr>
        <w:spacing w:line="276" w:lineRule="auto"/>
        <w:jc w:val="both"/>
        <w:rPr>
          <w:rFonts w:ascii="Simplified Arabic" w:hAnsi="Simplified Arabic" w:cs="Simplified Arabic"/>
          <w:sz w:val="28"/>
          <w:szCs w:val="28"/>
          <w:lang w:bidi="ar-EG"/>
        </w:rPr>
      </w:pPr>
      <w:r w:rsidRPr="00964F21">
        <w:rPr>
          <w:rFonts w:ascii="Simplified Arabic" w:hAnsi="Simplified Arabic" w:cs="Simplified Arabic" w:hint="cs"/>
          <w:sz w:val="28"/>
          <w:szCs w:val="28"/>
          <w:rtl/>
        </w:rPr>
        <w:t>التعرف على الإطار المفاهيمي لمؤشرات الأداء التشغيلية</w:t>
      </w:r>
      <w:r w:rsidRPr="00964F21">
        <w:rPr>
          <w:rFonts w:ascii="Simplified Arabic" w:hAnsi="Simplified Arabic" w:cs="Simplified Arabic" w:hint="cs"/>
          <w:sz w:val="28"/>
          <w:szCs w:val="28"/>
          <w:lang w:bidi="ar-EG"/>
        </w:rPr>
        <w:t xml:space="preserve"> (KPIs) </w:t>
      </w:r>
      <w:r w:rsidRPr="00964F21">
        <w:rPr>
          <w:rFonts w:ascii="Simplified Arabic" w:hAnsi="Simplified Arabic" w:cs="Simplified Arabic" w:hint="cs"/>
          <w:sz w:val="28"/>
          <w:szCs w:val="28"/>
          <w:rtl/>
        </w:rPr>
        <w:t>وأبعادها المختلفة وأهميتها في بيئة الأعمال الحديثة، لا سيما في قطاع الاتصالات السعودي</w:t>
      </w:r>
      <w:r w:rsidRPr="00964F21">
        <w:rPr>
          <w:rFonts w:ascii="Simplified Arabic" w:hAnsi="Simplified Arabic" w:cs="Simplified Arabic" w:hint="cs"/>
          <w:sz w:val="28"/>
          <w:szCs w:val="28"/>
          <w:lang w:bidi="ar-EG"/>
        </w:rPr>
        <w:t>.</w:t>
      </w:r>
    </w:p>
    <w:p w14:paraId="3116D17D" w14:textId="77777777" w:rsidR="00D938CF" w:rsidRPr="00964F21" w:rsidRDefault="00D938CF" w:rsidP="00D938CF">
      <w:pPr>
        <w:numPr>
          <w:ilvl w:val="0"/>
          <w:numId w:val="1"/>
        </w:numPr>
        <w:spacing w:line="276" w:lineRule="auto"/>
        <w:jc w:val="both"/>
        <w:rPr>
          <w:rFonts w:ascii="Simplified Arabic" w:hAnsi="Simplified Arabic" w:cs="Simplified Arabic"/>
          <w:sz w:val="28"/>
          <w:szCs w:val="28"/>
          <w:lang w:bidi="ar-EG"/>
        </w:rPr>
      </w:pPr>
      <w:r w:rsidRPr="00964F21">
        <w:rPr>
          <w:rFonts w:ascii="Simplified Arabic" w:hAnsi="Simplified Arabic" w:cs="Simplified Arabic" w:hint="cs"/>
          <w:sz w:val="28"/>
          <w:szCs w:val="28"/>
          <w:rtl/>
        </w:rPr>
        <w:t>تحديد أثر التحليل الإحصائي لمؤشرات الجودة التشغيلية على تطوير الأداء المؤسسي في شركة الاتصالات السعودية</w:t>
      </w:r>
      <w:r w:rsidRPr="00964F21">
        <w:rPr>
          <w:rFonts w:ascii="Simplified Arabic" w:hAnsi="Simplified Arabic" w:cs="Simplified Arabic" w:hint="cs"/>
          <w:sz w:val="28"/>
          <w:szCs w:val="28"/>
          <w:lang w:bidi="ar-EG"/>
        </w:rPr>
        <w:t xml:space="preserve"> (stc).</w:t>
      </w:r>
    </w:p>
    <w:p w14:paraId="536F633A" w14:textId="77777777" w:rsidR="00D938CF" w:rsidRPr="00964F21" w:rsidRDefault="00D938CF" w:rsidP="00D938CF">
      <w:pPr>
        <w:numPr>
          <w:ilvl w:val="0"/>
          <w:numId w:val="1"/>
        </w:numPr>
        <w:spacing w:line="276" w:lineRule="auto"/>
        <w:jc w:val="both"/>
        <w:rPr>
          <w:rFonts w:ascii="Simplified Arabic" w:hAnsi="Simplified Arabic" w:cs="Simplified Arabic"/>
          <w:sz w:val="28"/>
          <w:szCs w:val="28"/>
          <w:lang w:bidi="ar-EG"/>
        </w:rPr>
      </w:pPr>
      <w:r w:rsidRPr="00964F21">
        <w:rPr>
          <w:rFonts w:ascii="Simplified Arabic" w:hAnsi="Simplified Arabic" w:cs="Simplified Arabic" w:hint="cs"/>
          <w:sz w:val="28"/>
          <w:szCs w:val="28"/>
          <w:rtl/>
        </w:rPr>
        <w:t>قياس أثر التحليل الإحصائي لمؤشرات الكفاءة الإنتاجية على تحسين مستوى الأداء المؤسسي في الشركة محل الدراسة</w:t>
      </w:r>
      <w:r w:rsidRPr="00964F21">
        <w:rPr>
          <w:rFonts w:ascii="Simplified Arabic" w:hAnsi="Simplified Arabic" w:cs="Simplified Arabic" w:hint="cs"/>
          <w:sz w:val="28"/>
          <w:szCs w:val="28"/>
          <w:lang w:bidi="ar-EG"/>
        </w:rPr>
        <w:t>.</w:t>
      </w:r>
    </w:p>
    <w:p w14:paraId="733E9876" w14:textId="77777777" w:rsidR="00D938CF" w:rsidRPr="00964F21" w:rsidRDefault="00D938CF" w:rsidP="00D938CF">
      <w:pPr>
        <w:numPr>
          <w:ilvl w:val="0"/>
          <w:numId w:val="1"/>
        </w:numPr>
        <w:spacing w:line="276" w:lineRule="auto"/>
        <w:jc w:val="both"/>
        <w:rPr>
          <w:rFonts w:ascii="Simplified Arabic" w:hAnsi="Simplified Arabic" w:cs="Simplified Arabic"/>
          <w:sz w:val="28"/>
          <w:szCs w:val="28"/>
          <w:lang w:bidi="ar-EG"/>
        </w:rPr>
      </w:pPr>
      <w:r w:rsidRPr="00964F21">
        <w:rPr>
          <w:rFonts w:ascii="Simplified Arabic" w:hAnsi="Simplified Arabic" w:cs="Simplified Arabic" w:hint="cs"/>
          <w:sz w:val="28"/>
          <w:szCs w:val="28"/>
          <w:rtl/>
        </w:rPr>
        <w:t>الكشف عن أثر التحليل الإحصائي لمؤشرات رضا العملاء على تعزيز الأداء المؤسسي وتحقيق الميزة التنافسية</w:t>
      </w:r>
      <w:r w:rsidRPr="00964F21">
        <w:rPr>
          <w:rFonts w:ascii="Simplified Arabic" w:hAnsi="Simplified Arabic" w:cs="Simplified Arabic" w:hint="cs"/>
          <w:sz w:val="28"/>
          <w:szCs w:val="28"/>
          <w:lang w:bidi="ar-EG"/>
        </w:rPr>
        <w:t>.</w:t>
      </w:r>
    </w:p>
    <w:p w14:paraId="436BD264" w14:textId="77777777" w:rsidR="00D938CF" w:rsidRPr="00964F21" w:rsidRDefault="00D938CF" w:rsidP="00D938CF">
      <w:pPr>
        <w:numPr>
          <w:ilvl w:val="0"/>
          <w:numId w:val="1"/>
        </w:numPr>
        <w:spacing w:line="276" w:lineRule="auto"/>
        <w:jc w:val="both"/>
        <w:rPr>
          <w:rFonts w:ascii="Simplified Arabic" w:hAnsi="Simplified Arabic" w:cs="Simplified Arabic"/>
          <w:sz w:val="28"/>
          <w:szCs w:val="28"/>
          <w:lang w:bidi="ar-EG"/>
        </w:rPr>
      </w:pPr>
      <w:r w:rsidRPr="00964F21">
        <w:rPr>
          <w:rFonts w:ascii="Simplified Arabic" w:hAnsi="Simplified Arabic" w:cs="Simplified Arabic" w:hint="cs"/>
          <w:sz w:val="28"/>
          <w:szCs w:val="28"/>
          <w:rtl/>
        </w:rPr>
        <w:t>دراسة أثر التحليل الإحصائي لمؤشرات الأداء المالي التشغيلي على رفع كفاءة الأداء المؤسسي في شركة</w:t>
      </w:r>
      <w:r w:rsidRPr="00964F21">
        <w:rPr>
          <w:rFonts w:ascii="Simplified Arabic" w:hAnsi="Simplified Arabic" w:cs="Simplified Arabic" w:hint="cs"/>
          <w:sz w:val="28"/>
          <w:szCs w:val="28"/>
          <w:lang w:bidi="ar-EG"/>
        </w:rPr>
        <w:t xml:space="preserve"> stc.</w:t>
      </w:r>
    </w:p>
    <w:p w14:paraId="1A7312FB" w14:textId="77777777" w:rsidR="00D938CF" w:rsidRPr="00964F21" w:rsidRDefault="00D938CF" w:rsidP="00D938CF">
      <w:pPr>
        <w:numPr>
          <w:ilvl w:val="0"/>
          <w:numId w:val="1"/>
        </w:numPr>
        <w:spacing w:line="276" w:lineRule="auto"/>
        <w:jc w:val="both"/>
        <w:rPr>
          <w:rFonts w:ascii="Simplified Arabic" w:hAnsi="Simplified Arabic" w:cs="Simplified Arabic"/>
          <w:sz w:val="28"/>
          <w:szCs w:val="28"/>
          <w:lang w:bidi="ar-EG"/>
        </w:rPr>
      </w:pPr>
      <w:r w:rsidRPr="00964F21">
        <w:rPr>
          <w:rFonts w:ascii="Simplified Arabic" w:hAnsi="Simplified Arabic" w:cs="Simplified Arabic" w:hint="cs"/>
          <w:sz w:val="28"/>
          <w:szCs w:val="28"/>
          <w:rtl/>
        </w:rPr>
        <w:t>تحليل أثر التحليل الإحصائي لمؤشرات الأداء الرقمي والتحول التقني على تطوير الأداء المؤسسي في ظل توجهات رؤية المملكة 2030</w:t>
      </w:r>
      <w:r w:rsidRPr="00964F21">
        <w:rPr>
          <w:rFonts w:ascii="Simplified Arabic" w:hAnsi="Simplified Arabic" w:cs="Simplified Arabic" w:hint="cs"/>
          <w:sz w:val="28"/>
          <w:szCs w:val="28"/>
          <w:lang w:bidi="ar-EG"/>
        </w:rPr>
        <w:t>.</w:t>
      </w:r>
    </w:p>
    <w:p w14:paraId="4BABFA0E" w14:textId="77777777" w:rsidR="00D938CF" w:rsidRPr="00964F21" w:rsidRDefault="00D938CF" w:rsidP="00D938CF">
      <w:pPr>
        <w:numPr>
          <w:ilvl w:val="0"/>
          <w:numId w:val="1"/>
        </w:numPr>
        <w:spacing w:line="276" w:lineRule="auto"/>
        <w:jc w:val="both"/>
        <w:rPr>
          <w:rFonts w:ascii="Simplified Arabic" w:hAnsi="Simplified Arabic" w:cs="Simplified Arabic"/>
          <w:sz w:val="28"/>
          <w:szCs w:val="28"/>
          <w:lang w:bidi="ar-EG"/>
        </w:rPr>
      </w:pPr>
      <w:r w:rsidRPr="00964F21">
        <w:rPr>
          <w:rFonts w:ascii="Simplified Arabic" w:hAnsi="Simplified Arabic" w:cs="Simplified Arabic" w:hint="cs"/>
          <w:sz w:val="28"/>
          <w:szCs w:val="28"/>
          <w:rtl/>
        </w:rPr>
        <w:t>الوقوف على واقع استخدام الأساليب الإحصائية في تحليل مؤشرات الأداء التشغيلية داخل شركة الاتصالات السعودية</w:t>
      </w:r>
      <w:r w:rsidRPr="00964F21">
        <w:rPr>
          <w:rFonts w:ascii="Simplified Arabic" w:hAnsi="Simplified Arabic" w:cs="Simplified Arabic" w:hint="cs"/>
          <w:sz w:val="28"/>
          <w:szCs w:val="28"/>
          <w:lang w:bidi="ar-EG"/>
        </w:rPr>
        <w:t xml:space="preserve"> (stc).</w:t>
      </w:r>
    </w:p>
    <w:p w14:paraId="1FA4C0E2" w14:textId="77777777" w:rsidR="00D938CF" w:rsidRDefault="00D938CF" w:rsidP="00D938CF">
      <w:pPr>
        <w:numPr>
          <w:ilvl w:val="0"/>
          <w:numId w:val="1"/>
        </w:numPr>
        <w:spacing w:line="276" w:lineRule="auto"/>
        <w:jc w:val="both"/>
        <w:rPr>
          <w:rFonts w:ascii="Simplified Arabic" w:hAnsi="Simplified Arabic" w:cs="Simplified Arabic"/>
          <w:sz w:val="28"/>
          <w:szCs w:val="28"/>
          <w:lang w:bidi="ar-EG"/>
        </w:rPr>
      </w:pPr>
      <w:r w:rsidRPr="00964F21">
        <w:rPr>
          <w:rFonts w:ascii="Simplified Arabic" w:hAnsi="Simplified Arabic" w:cs="Simplified Arabic" w:hint="cs"/>
          <w:sz w:val="28"/>
          <w:szCs w:val="28"/>
          <w:rtl/>
        </w:rPr>
        <w:t>تقديم مجموعة من التوصيات والمقترحات العلمية والعملية التي تُسهم في تعزيز توظيف التحليل الإحصائي لمؤشرات الأداء التشغيلية لتطوير الأداء المؤسسي في شركة الاتصالات السعودية</w:t>
      </w:r>
      <w:r w:rsidRPr="00964F21">
        <w:rPr>
          <w:rFonts w:ascii="Simplified Arabic" w:hAnsi="Simplified Arabic" w:cs="Simplified Arabic" w:hint="cs"/>
          <w:sz w:val="28"/>
          <w:szCs w:val="28"/>
          <w:lang w:bidi="ar-EG"/>
        </w:rPr>
        <w:t>.</w:t>
      </w:r>
    </w:p>
    <w:p w14:paraId="0E8850C2" w14:textId="77777777" w:rsidR="00D938CF" w:rsidRPr="006A6F00" w:rsidRDefault="00D938CF" w:rsidP="00D938CF">
      <w:pPr>
        <w:spacing w:line="276" w:lineRule="auto"/>
        <w:jc w:val="both"/>
        <w:outlineLvl w:val="1"/>
        <w:rPr>
          <w:rFonts w:ascii="Simplified Arabic" w:hAnsi="Simplified Arabic" w:cs="Simplified Arabic"/>
          <w:b/>
          <w:bCs/>
          <w:sz w:val="36"/>
          <w:szCs w:val="36"/>
          <w:lang w:bidi="ar-EG"/>
        </w:rPr>
      </w:pPr>
      <w:bookmarkStart w:id="4" w:name="_Toc234021691"/>
      <w:r w:rsidRPr="00964F21">
        <w:rPr>
          <w:rFonts w:ascii="Simplified Arabic" w:hAnsi="Simplified Arabic" w:cs="Simplified Arabic"/>
          <w:b/>
          <w:bCs/>
          <w:sz w:val="36"/>
          <w:szCs w:val="36"/>
        </w:rPr>
        <w:t>4-1</w:t>
      </w:r>
      <w:r w:rsidRPr="00964F21">
        <w:rPr>
          <w:rFonts w:ascii="Simplified Arabic" w:hAnsi="Simplified Arabic" w:cs="Simplified Arabic" w:hint="cs"/>
          <w:b/>
          <w:bCs/>
          <w:sz w:val="36"/>
          <w:szCs w:val="36"/>
          <w:rtl/>
        </w:rPr>
        <w:t xml:space="preserve"> أسئلة الدراسة</w:t>
      </w:r>
      <w:r>
        <w:rPr>
          <w:rFonts w:ascii="Simplified Arabic" w:hAnsi="Simplified Arabic" w:cs="Simplified Arabic" w:hint="cs"/>
          <w:b/>
          <w:bCs/>
          <w:sz w:val="36"/>
          <w:szCs w:val="36"/>
          <w:rtl/>
          <w:lang w:bidi="ar-EG"/>
        </w:rPr>
        <w:t xml:space="preserve"> :</w:t>
      </w:r>
      <w:bookmarkEnd w:id="4"/>
    </w:p>
    <w:p w14:paraId="1E8ECDDD" w14:textId="77777777" w:rsidR="00D938CF" w:rsidRPr="00C13620" w:rsidRDefault="00D938CF" w:rsidP="00D938CF">
      <w:pPr>
        <w:spacing w:line="276" w:lineRule="auto"/>
        <w:ind w:firstLine="284"/>
        <w:jc w:val="both"/>
        <w:rPr>
          <w:rFonts w:ascii="Simplified Arabic" w:hAnsi="Simplified Arabic" w:cs="Simplified Arabic"/>
          <w:sz w:val="28"/>
          <w:szCs w:val="28"/>
          <w:rtl/>
        </w:rPr>
      </w:pPr>
      <w:r w:rsidRPr="00C13620">
        <w:rPr>
          <w:rFonts w:ascii="Simplified Arabic" w:hAnsi="Simplified Arabic" w:cs="Simplified Arabic" w:hint="cs"/>
          <w:sz w:val="28"/>
          <w:szCs w:val="28"/>
          <w:rtl/>
        </w:rPr>
        <w:lastRenderedPageBreak/>
        <w:t>تسعى الدراسة إلى الإجابة عن السؤال الرئيس عبر مجموعة من الأسئلة الفرعية التي تغطي الجوانب القياسية والتحليلية والتطويرية كما يلي:</w:t>
      </w:r>
    </w:p>
    <w:p w14:paraId="677C5147" w14:textId="77777777" w:rsidR="00D938CF" w:rsidRPr="00C13620" w:rsidRDefault="00D938CF" w:rsidP="00D938CF">
      <w:pPr>
        <w:numPr>
          <w:ilvl w:val="0"/>
          <w:numId w:val="2"/>
        </w:numPr>
        <w:spacing w:line="276" w:lineRule="auto"/>
        <w:jc w:val="both"/>
        <w:rPr>
          <w:rFonts w:ascii="Simplified Arabic" w:hAnsi="Simplified Arabic" w:cs="Simplified Arabic"/>
          <w:sz w:val="28"/>
          <w:szCs w:val="28"/>
          <w:rtl/>
        </w:rPr>
      </w:pPr>
      <w:r w:rsidRPr="00C13620">
        <w:rPr>
          <w:rFonts w:ascii="Simplified Arabic" w:hAnsi="Simplified Arabic" w:cs="Simplified Arabic" w:hint="cs"/>
          <w:sz w:val="28"/>
          <w:szCs w:val="28"/>
          <w:rtl/>
        </w:rPr>
        <w:t>ما مستوى تطبيق ومتابعة مؤشرات الأداء التشغيلية (</w:t>
      </w:r>
      <w:r w:rsidRPr="00C13620">
        <w:rPr>
          <w:rFonts w:ascii="Simplified Arabic" w:hAnsi="Simplified Arabic" w:cs="Simplified Arabic" w:hint="cs"/>
          <w:sz w:val="28"/>
          <w:szCs w:val="28"/>
        </w:rPr>
        <w:t>KPIs</w:t>
      </w:r>
      <w:r w:rsidRPr="00C13620">
        <w:rPr>
          <w:rFonts w:ascii="Simplified Arabic" w:hAnsi="Simplified Arabic" w:cs="Simplified Arabic" w:hint="cs"/>
          <w:sz w:val="28"/>
          <w:szCs w:val="28"/>
          <w:rtl/>
        </w:rPr>
        <w:t>) في شركة الاتصالات السعودية (</w:t>
      </w:r>
      <w:r w:rsidRPr="00C13620">
        <w:rPr>
          <w:rFonts w:ascii="Simplified Arabic" w:hAnsi="Simplified Arabic" w:cs="Simplified Arabic" w:hint="cs"/>
          <w:sz w:val="28"/>
          <w:szCs w:val="28"/>
        </w:rPr>
        <w:t>stc</w:t>
      </w:r>
      <w:r w:rsidRPr="00C13620">
        <w:rPr>
          <w:rFonts w:ascii="Simplified Arabic" w:hAnsi="Simplified Arabic" w:cs="Simplified Arabic" w:hint="cs"/>
          <w:sz w:val="28"/>
          <w:szCs w:val="28"/>
          <w:rtl/>
        </w:rPr>
        <w:t>) من حيث (الوضوح، الملاءمة، دورية القياس، جودة البيانات، والمسؤوليات)؟</w:t>
      </w:r>
    </w:p>
    <w:p w14:paraId="27470143" w14:textId="77777777" w:rsidR="00D938CF" w:rsidRPr="00C13620" w:rsidRDefault="00D938CF" w:rsidP="00D938CF">
      <w:pPr>
        <w:numPr>
          <w:ilvl w:val="0"/>
          <w:numId w:val="2"/>
        </w:numPr>
        <w:spacing w:line="276" w:lineRule="auto"/>
        <w:jc w:val="both"/>
        <w:rPr>
          <w:rFonts w:ascii="Simplified Arabic" w:hAnsi="Simplified Arabic" w:cs="Simplified Arabic"/>
          <w:sz w:val="28"/>
          <w:szCs w:val="28"/>
          <w:rtl/>
        </w:rPr>
      </w:pPr>
      <w:r w:rsidRPr="00C13620">
        <w:rPr>
          <w:rFonts w:ascii="Simplified Arabic" w:hAnsi="Simplified Arabic" w:cs="Simplified Arabic" w:hint="cs"/>
          <w:sz w:val="28"/>
          <w:szCs w:val="28"/>
          <w:rtl/>
        </w:rPr>
        <w:t xml:space="preserve">ما مستوى توظيف الأساليب الإحصائية في تحليل مؤشرات الأداء التشغيلية داخل </w:t>
      </w:r>
      <w:r w:rsidRPr="00C13620">
        <w:rPr>
          <w:rFonts w:ascii="Simplified Arabic" w:hAnsi="Simplified Arabic" w:cs="Simplified Arabic" w:hint="cs"/>
          <w:sz w:val="28"/>
          <w:szCs w:val="28"/>
        </w:rPr>
        <w:t>stc</w:t>
      </w:r>
      <w:r w:rsidRPr="00C13620">
        <w:rPr>
          <w:rFonts w:ascii="Simplified Arabic" w:hAnsi="Simplified Arabic" w:cs="Simplified Arabic" w:hint="cs"/>
          <w:sz w:val="28"/>
          <w:szCs w:val="28"/>
          <w:rtl/>
        </w:rPr>
        <w:t xml:space="preserve"> من حيث (التحليل الوصفي، تحليل الاتجاهات، الارتباط، الانحدار، واختبارات الفروق)؟</w:t>
      </w:r>
    </w:p>
    <w:p w14:paraId="6A083377" w14:textId="77777777" w:rsidR="00D938CF" w:rsidRPr="00C13620" w:rsidRDefault="00D938CF" w:rsidP="00D938CF">
      <w:pPr>
        <w:numPr>
          <w:ilvl w:val="0"/>
          <w:numId w:val="2"/>
        </w:numPr>
        <w:spacing w:line="276" w:lineRule="auto"/>
        <w:jc w:val="both"/>
        <w:rPr>
          <w:rFonts w:ascii="Simplified Arabic" w:hAnsi="Simplified Arabic" w:cs="Simplified Arabic"/>
          <w:sz w:val="28"/>
          <w:szCs w:val="28"/>
          <w:rtl/>
        </w:rPr>
      </w:pPr>
      <w:r w:rsidRPr="00C13620">
        <w:rPr>
          <w:rFonts w:ascii="Simplified Arabic" w:hAnsi="Simplified Arabic" w:cs="Simplified Arabic" w:hint="cs"/>
          <w:sz w:val="28"/>
          <w:szCs w:val="28"/>
          <w:rtl/>
        </w:rPr>
        <w:t xml:space="preserve">ما مستوى تطوير الأداء المؤسسي في </w:t>
      </w:r>
      <w:r w:rsidRPr="00C13620">
        <w:rPr>
          <w:rFonts w:ascii="Simplified Arabic" w:hAnsi="Simplified Arabic" w:cs="Simplified Arabic" w:hint="cs"/>
          <w:sz w:val="28"/>
          <w:szCs w:val="28"/>
        </w:rPr>
        <w:t>stc</w:t>
      </w:r>
      <w:r w:rsidRPr="00C13620">
        <w:rPr>
          <w:rFonts w:ascii="Simplified Arabic" w:hAnsi="Simplified Arabic" w:cs="Simplified Arabic" w:hint="cs"/>
          <w:sz w:val="28"/>
          <w:szCs w:val="28"/>
          <w:rtl/>
        </w:rPr>
        <w:t xml:space="preserve"> من حيث (الكفاءة التشغيلية، جودة الخدمة، سرعة الاستجابة/إدارة الأعطال، رضا العميل/تجربة العميل، والالتزام بمعايير مستوى الخدمة)؟</w:t>
      </w:r>
    </w:p>
    <w:p w14:paraId="57AB4B0C" w14:textId="77777777" w:rsidR="00D938CF" w:rsidRPr="00C13620" w:rsidRDefault="00D938CF" w:rsidP="00D938CF">
      <w:pPr>
        <w:numPr>
          <w:ilvl w:val="0"/>
          <w:numId w:val="2"/>
        </w:numPr>
        <w:spacing w:line="276" w:lineRule="auto"/>
        <w:jc w:val="both"/>
        <w:rPr>
          <w:rFonts w:ascii="Simplified Arabic" w:hAnsi="Simplified Arabic" w:cs="Simplified Arabic"/>
          <w:sz w:val="28"/>
          <w:szCs w:val="28"/>
          <w:rtl/>
        </w:rPr>
      </w:pPr>
      <w:r w:rsidRPr="00C13620">
        <w:rPr>
          <w:rFonts w:ascii="Simplified Arabic" w:hAnsi="Simplified Arabic" w:cs="Simplified Arabic" w:hint="cs"/>
          <w:sz w:val="28"/>
          <w:szCs w:val="28"/>
          <w:rtl/>
        </w:rPr>
        <w:t xml:space="preserve">هل توجد علاقة ذات دلالة إحصائية بين التحليل الإحصائي لمؤشرات الأداء التشغيلية وتطوير الأداء المؤسسي في </w:t>
      </w:r>
      <w:r w:rsidRPr="00C13620">
        <w:rPr>
          <w:rFonts w:ascii="Simplified Arabic" w:hAnsi="Simplified Arabic" w:cs="Simplified Arabic" w:hint="cs"/>
          <w:sz w:val="28"/>
          <w:szCs w:val="28"/>
        </w:rPr>
        <w:t>stc</w:t>
      </w:r>
      <w:r w:rsidRPr="00C13620">
        <w:rPr>
          <w:rFonts w:ascii="Simplified Arabic" w:hAnsi="Simplified Arabic" w:cs="Simplified Arabic" w:hint="cs"/>
          <w:sz w:val="28"/>
          <w:szCs w:val="28"/>
          <w:rtl/>
        </w:rPr>
        <w:t>؟</w:t>
      </w:r>
    </w:p>
    <w:p w14:paraId="616AFDFF" w14:textId="77777777" w:rsidR="00D938CF" w:rsidRPr="00C13620" w:rsidRDefault="00D938CF" w:rsidP="00D938CF">
      <w:pPr>
        <w:numPr>
          <w:ilvl w:val="0"/>
          <w:numId w:val="2"/>
        </w:numPr>
        <w:spacing w:line="276" w:lineRule="auto"/>
        <w:jc w:val="both"/>
        <w:rPr>
          <w:rFonts w:ascii="Simplified Arabic" w:hAnsi="Simplified Arabic" w:cs="Simplified Arabic"/>
          <w:sz w:val="28"/>
          <w:szCs w:val="28"/>
          <w:rtl/>
        </w:rPr>
      </w:pPr>
      <w:r w:rsidRPr="00C13620">
        <w:rPr>
          <w:rFonts w:ascii="Simplified Arabic" w:hAnsi="Simplified Arabic" w:cs="Simplified Arabic" w:hint="cs"/>
          <w:sz w:val="28"/>
          <w:szCs w:val="28"/>
          <w:rtl/>
        </w:rPr>
        <w:t>ما أكثر أبعاد تحليل مؤشرات الأداء تأثيرًا في تطوير الأداء المؤسسي؟ وما المؤشرات التشغيلية الأكثر تفسيرًا لمخرجات التطوير؟</w:t>
      </w:r>
    </w:p>
    <w:p w14:paraId="609F1C64" w14:textId="77777777" w:rsidR="00D938CF" w:rsidRPr="00C13620" w:rsidRDefault="00D938CF" w:rsidP="00D938CF">
      <w:pPr>
        <w:numPr>
          <w:ilvl w:val="0"/>
          <w:numId w:val="2"/>
        </w:numPr>
        <w:spacing w:line="276" w:lineRule="auto"/>
        <w:jc w:val="both"/>
        <w:rPr>
          <w:rFonts w:ascii="Simplified Arabic" w:hAnsi="Simplified Arabic" w:cs="Simplified Arabic"/>
          <w:sz w:val="28"/>
          <w:szCs w:val="28"/>
          <w:rtl/>
        </w:rPr>
      </w:pPr>
      <w:r w:rsidRPr="00C13620">
        <w:rPr>
          <w:rFonts w:ascii="Simplified Arabic" w:hAnsi="Simplified Arabic" w:cs="Simplified Arabic" w:hint="cs"/>
          <w:sz w:val="28"/>
          <w:szCs w:val="28"/>
          <w:rtl/>
        </w:rPr>
        <w:t>هل تختلف تقديرات العاملين لواقع التحليل الإحصائي للمؤشرات أو لتطوير الأداء المؤسسي باختلاف (الإدارة، سنوات الخبرة، المستوى الوظيفي، أو طبيعة العمل التشغيلي)؟</w:t>
      </w:r>
    </w:p>
    <w:p w14:paraId="531112BA" w14:textId="77777777" w:rsidR="00D938CF" w:rsidRPr="006A6F00" w:rsidRDefault="00D938CF" w:rsidP="00D938CF">
      <w:pPr>
        <w:spacing w:line="276" w:lineRule="auto"/>
        <w:jc w:val="both"/>
        <w:outlineLvl w:val="1"/>
        <w:rPr>
          <w:rFonts w:ascii="Simplified Arabic" w:hAnsi="Simplified Arabic" w:cs="Simplified Arabic"/>
          <w:b/>
          <w:bCs/>
          <w:sz w:val="36"/>
          <w:szCs w:val="36"/>
          <w:rtl/>
        </w:rPr>
      </w:pPr>
      <w:bookmarkStart w:id="5" w:name="_Toc234021692"/>
      <w:r w:rsidRPr="006A6F00">
        <w:rPr>
          <w:rFonts w:ascii="Simplified Arabic" w:hAnsi="Simplified Arabic" w:cs="Simplified Arabic" w:hint="cs"/>
          <w:b/>
          <w:bCs/>
          <w:sz w:val="36"/>
          <w:szCs w:val="36"/>
          <w:rtl/>
        </w:rPr>
        <w:t>1-5 أهمية الدراسة :</w:t>
      </w:r>
      <w:bookmarkEnd w:id="5"/>
    </w:p>
    <w:p w14:paraId="510840B6" w14:textId="77777777" w:rsidR="00D938CF" w:rsidRPr="00C13620" w:rsidRDefault="00D938CF" w:rsidP="00D938CF">
      <w:pPr>
        <w:spacing w:line="276" w:lineRule="auto"/>
        <w:ind w:firstLine="284"/>
        <w:jc w:val="both"/>
        <w:rPr>
          <w:rFonts w:ascii="Simplified Arabic" w:hAnsi="Simplified Arabic" w:cs="Simplified Arabic"/>
          <w:sz w:val="28"/>
          <w:szCs w:val="28"/>
          <w:rtl/>
        </w:rPr>
      </w:pPr>
      <w:r w:rsidRPr="00C13620">
        <w:rPr>
          <w:rFonts w:ascii="Simplified Arabic" w:hAnsi="Simplified Arabic" w:cs="Simplified Arabic" w:hint="cs"/>
          <w:sz w:val="28"/>
          <w:szCs w:val="28"/>
          <w:rtl/>
        </w:rPr>
        <w:t>تكتسب الدراسة أهميتها من التقاء موضوعها مع متطلبات الإدارة الحديثة القائمة على البيانات، ومن ارتباطها المباشر بقطاع الاتصالات بوصفه أحد القطاعات الحيوية ذات التأثير الواسع على الاقتصاد الرقمي وجودة الحياة. كما تتعزز أهميتها في سياق محلي يشهد توسعًا في أطر قياس الأداء وتحسين الخدمات، وفي سياق تنظيمي يركز على جودة الخدمة وتجربة المستفيد.</w:t>
      </w:r>
    </w:p>
    <w:p w14:paraId="44A76979" w14:textId="77777777" w:rsidR="00D938CF" w:rsidRPr="00C13620" w:rsidRDefault="00D938CF" w:rsidP="00D938CF">
      <w:pPr>
        <w:spacing w:line="276" w:lineRule="auto"/>
        <w:jc w:val="both"/>
        <w:rPr>
          <w:rFonts w:ascii="Simplified Arabic" w:hAnsi="Simplified Arabic" w:cs="Simplified Arabic"/>
          <w:b/>
          <w:bCs/>
          <w:sz w:val="32"/>
          <w:szCs w:val="32"/>
          <w:rtl/>
        </w:rPr>
      </w:pPr>
      <w:r w:rsidRPr="00C13620">
        <w:rPr>
          <w:rFonts w:ascii="Simplified Arabic" w:hAnsi="Simplified Arabic" w:cs="Simplified Arabic" w:hint="cs"/>
          <w:b/>
          <w:bCs/>
          <w:sz w:val="32"/>
          <w:szCs w:val="32"/>
          <w:rtl/>
        </w:rPr>
        <w:t>أولًا- الأهمية العلمية (النظرية) :</w:t>
      </w:r>
    </w:p>
    <w:p w14:paraId="65861B40" w14:textId="77777777" w:rsidR="00D938CF" w:rsidRPr="00C13620" w:rsidRDefault="00D938CF" w:rsidP="00D938CF">
      <w:pPr>
        <w:numPr>
          <w:ilvl w:val="0"/>
          <w:numId w:val="3"/>
        </w:numPr>
        <w:spacing w:line="276" w:lineRule="auto"/>
        <w:jc w:val="both"/>
        <w:rPr>
          <w:rFonts w:ascii="Simplified Arabic" w:hAnsi="Simplified Arabic" w:cs="Simplified Arabic"/>
          <w:sz w:val="28"/>
          <w:szCs w:val="28"/>
          <w:rtl/>
        </w:rPr>
      </w:pPr>
      <w:r w:rsidRPr="00C13620">
        <w:rPr>
          <w:rFonts w:ascii="Simplified Arabic" w:hAnsi="Simplified Arabic" w:cs="Simplified Arabic" w:hint="cs"/>
          <w:sz w:val="28"/>
          <w:szCs w:val="28"/>
          <w:rtl/>
        </w:rPr>
        <w:lastRenderedPageBreak/>
        <w:t>الإسهام في إثراء الأدبيات العربية في مجال قياس الأداء التشغيلي عبر تقديم صياغة بحثية تربط بين مؤشرات التشغيل والتحليل الإحصائي ومخرجات التطوير المؤسسي.</w:t>
      </w:r>
    </w:p>
    <w:p w14:paraId="64D04D59" w14:textId="77777777" w:rsidR="00D938CF" w:rsidRPr="00C13620" w:rsidRDefault="00D938CF" w:rsidP="00D938CF">
      <w:pPr>
        <w:numPr>
          <w:ilvl w:val="0"/>
          <w:numId w:val="3"/>
        </w:numPr>
        <w:spacing w:line="276" w:lineRule="auto"/>
        <w:jc w:val="both"/>
        <w:rPr>
          <w:rFonts w:ascii="Simplified Arabic" w:hAnsi="Simplified Arabic" w:cs="Simplified Arabic"/>
          <w:sz w:val="28"/>
          <w:szCs w:val="28"/>
          <w:rtl/>
        </w:rPr>
      </w:pPr>
      <w:r w:rsidRPr="00C13620">
        <w:rPr>
          <w:rFonts w:ascii="Simplified Arabic" w:hAnsi="Simplified Arabic" w:cs="Simplified Arabic" w:hint="cs"/>
          <w:sz w:val="28"/>
          <w:szCs w:val="28"/>
          <w:rtl/>
        </w:rPr>
        <w:t>دمج منظور نظم قياس الأداء (</w:t>
      </w:r>
      <w:r w:rsidRPr="00C13620">
        <w:rPr>
          <w:rFonts w:ascii="Simplified Arabic" w:hAnsi="Simplified Arabic" w:cs="Simplified Arabic" w:hint="cs"/>
          <w:sz w:val="28"/>
          <w:szCs w:val="28"/>
        </w:rPr>
        <w:t>Performance Measurement Systems</w:t>
      </w:r>
      <w:r w:rsidRPr="00C13620">
        <w:rPr>
          <w:rFonts w:ascii="Simplified Arabic" w:hAnsi="Simplified Arabic" w:cs="Simplified Arabic" w:hint="cs"/>
          <w:sz w:val="28"/>
          <w:szCs w:val="28"/>
          <w:rtl/>
        </w:rPr>
        <w:t>) مع منظور التحليل الإحصائي متعدد المتغيرات، بما يتيح اختبار نماذج تفسيرية للأداء في بيئات تشغيلية خدمية عالية التعقيد (2018 ,.</w:t>
      </w:r>
      <w:r w:rsidRPr="00C13620">
        <w:rPr>
          <w:rFonts w:ascii="Simplified Arabic" w:hAnsi="Simplified Arabic" w:cs="Simplified Arabic" w:hint="cs"/>
          <w:sz w:val="28"/>
          <w:szCs w:val="28"/>
        </w:rPr>
        <w:t>Neely, 2005; Hair et al</w:t>
      </w:r>
      <w:r w:rsidRPr="00C13620">
        <w:rPr>
          <w:rFonts w:ascii="Simplified Arabic" w:hAnsi="Simplified Arabic" w:cs="Simplified Arabic" w:hint="cs"/>
          <w:sz w:val="28"/>
          <w:szCs w:val="28"/>
          <w:rtl/>
        </w:rPr>
        <w:t>).</w:t>
      </w:r>
    </w:p>
    <w:p w14:paraId="26344D23" w14:textId="77777777" w:rsidR="00D938CF" w:rsidRPr="00C13620" w:rsidRDefault="00D938CF" w:rsidP="00D938CF">
      <w:pPr>
        <w:numPr>
          <w:ilvl w:val="0"/>
          <w:numId w:val="3"/>
        </w:numPr>
        <w:spacing w:line="276" w:lineRule="auto"/>
        <w:jc w:val="both"/>
        <w:rPr>
          <w:rFonts w:ascii="Simplified Arabic" w:hAnsi="Simplified Arabic" w:cs="Simplified Arabic"/>
          <w:sz w:val="28"/>
          <w:szCs w:val="28"/>
          <w:rtl/>
        </w:rPr>
      </w:pPr>
      <w:r w:rsidRPr="00C13620">
        <w:rPr>
          <w:rFonts w:ascii="Simplified Arabic" w:hAnsi="Simplified Arabic" w:cs="Simplified Arabic" w:hint="cs"/>
          <w:sz w:val="28"/>
          <w:szCs w:val="28"/>
          <w:rtl/>
        </w:rPr>
        <w:t>تقديم نموذج مفاهيمي قابل للاختبار يُوضح مسار الانتقال من بيانات التشغيل إلى قرارات التحسين، وهو مسار كثيرًا ما يُشار إليه في الأدبيات دون تحديد قياسي واضح.</w:t>
      </w:r>
    </w:p>
    <w:p w14:paraId="3F801095" w14:textId="77777777" w:rsidR="00D938CF" w:rsidRPr="00C13620" w:rsidRDefault="00D938CF" w:rsidP="00D938CF">
      <w:pPr>
        <w:numPr>
          <w:ilvl w:val="0"/>
          <w:numId w:val="3"/>
        </w:numPr>
        <w:spacing w:line="276" w:lineRule="auto"/>
        <w:jc w:val="both"/>
        <w:rPr>
          <w:rFonts w:ascii="Simplified Arabic" w:hAnsi="Simplified Arabic" w:cs="Simplified Arabic"/>
          <w:sz w:val="28"/>
          <w:szCs w:val="28"/>
          <w:rtl/>
        </w:rPr>
      </w:pPr>
      <w:r w:rsidRPr="00C13620">
        <w:rPr>
          <w:rFonts w:ascii="Simplified Arabic" w:hAnsi="Simplified Arabic" w:cs="Simplified Arabic" w:hint="cs"/>
          <w:sz w:val="28"/>
          <w:szCs w:val="28"/>
          <w:rtl/>
        </w:rPr>
        <w:t>إبراز دور حوكمة المؤشرات (تعريف، مصدر، دورية، مسؤولية كشرط منهجي لجودة التحليل ودقة الاستنتاجات (مركز "أداء"، 2017؛ 2019 ,</w:t>
      </w:r>
      <w:r w:rsidRPr="00C13620">
        <w:rPr>
          <w:rFonts w:ascii="Simplified Arabic" w:hAnsi="Simplified Arabic" w:cs="Simplified Arabic" w:hint="cs"/>
          <w:sz w:val="28"/>
          <w:szCs w:val="28"/>
        </w:rPr>
        <w:t>Parmenter</w:t>
      </w:r>
      <w:r w:rsidRPr="00C13620">
        <w:rPr>
          <w:rFonts w:ascii="Simplified Arabic" w:hAnsi="Simplified Arabic" w:cs="Simplified Arabic" w:hint="cs"/>
          <w:sz w:val="28"/>
          <w:szCs w:val="28"/>
          <w:rtl/>
        </w:rPr>
        <w:t>).</w:t>
      </w:r>
    </w:p>
    <w:p w14:paraId="2F08E7F1" w14:textId="77777777" w:rsidR="00D938CF" w:rsidRPr="00C13620" w:rsidRDefault="00D938CF" w:rsidP="00D938CF">
      <w:pPr>
        <w:numPr>
          <w:ilvl w:val="0"/>
          <w:numId w:val="3"/>
        </w:numPr>
        <w:spacing w:line="276" w:lineRule="auto"/>
        <w:jc w:val="both"/>
        <w:rPr>
          <w:rFonts w:ascii="Simplified Arabic" w:hAnsi="Simplified Arabic" w:cs="Simplified Arabic"/>
          <w:sz w:val="28"/>
          <w:szCs w:val="28"/>
          <w:rtl/>
        </w:rPr>
      </w:pPr>
      <w:r w:rsidRPr="00C13620">
        <w:rPr>
          <w:rFonts w:ascii="Simplified Arabic" w:hAnsi="Simplified Arabic" w:cs="Simplified Arabic" w:hint="cs"/>
          <w:sz w:val="28"/>
          <w:szCs w:val="28"/>
          <w:rtl/>
        </w:rPr>
        <w:t>فتح مسار بحثي لتطبيق مناهج إحصائية متقدمة على بيانات المؤشرات التشغيلية في قطاع الاتصالات السعودي، بما يدعم التراكم المعرفي ويشجع دراسات مقارنة لاحقة بين الشركات أو المناطق.</w:t>
      </w:r>
    </w:p>
    <w:p w14:paraId="03B6CACB" w14:textId="77777777" w:rsidR="00D938CF" w:rsidRPr="00C13620" w:rsidRDefault="00D938CF" w:rsidP="00D938CF">
      <w:pPr>
        <w:spacing w:line="276" w:lineRule="auto"/>
        <w:jc w:val="both"/>
        <w:rPr>
          <w:rFonts w:ascii="Simplified Arabic" w:hAnsi="Simplified Arabic" w:cs="Simplified Arabic"/>
          <w:b/>
          <w:bCs/>
          <w:sz w:val="32"/>
          <w:szCs w:val="32"/>
          <w:rtl/>
        </w:rPr>
      </w:pPr>
      <w:r w:rsidRPr="00C13620">
        <w:rPr>
          <w:rFonts w:ascii="Simplified Arabic" w:hAnsi="Simplified Arabic" w:cs="Simplified Arabic" w:hint="cs"/>
          <w:b/>
          <w:bCs/>
          <w:sz w:val="32"/>
          <w:szCs w:val="32"/>
          <w:rtl/>
        </w:rPr>
        <w:t>ثانيًا- الأهمية التطبيقية (العملية) :</w:t>
      </w:r>
    </w:p>
    <w:p w14:paraId="168E70BE" w14:textId="77777777" w:rsidR="00D938CF" w:rsidRPr="00C13620" w:rsidRDefault="00D938CF" w:rsidP="00D938CF">
      <w:pPr>
        <w:numPr>
          <w:ilvl w:val="0"/>
          <w:numId w:val="4"/>
        </w:numPr>
        <w:spacing w:line="276" w:lineRule="auto"/>
        <w:jc w:val="both"/>
        <w:rPr>
          <w:rFonts w:ascii="Simplified Arabic" w:hAnsi="Simplified Arabic" w:cs="Simplified Arabic"/>
          <w:sz w:val="28"/>
          <w:szCs w:val="28"/>
          <w:rtl/>
        </w:rPr>
      </w:pPr>
      <w:r w:rsidRPr="00C13620">
        <w:rPr>
          <w:rFonts w:ascii="Simplified Arabic" w:hAnsi="Simplified Arabic" w:cs="Simplified Arabic" w:hint="cs"/>
          <w:sz w:val="28"/>
          <w:szCs w:val="28"/>
          <w:rtl/>
        </w:rPr>
        <w:t>مساعدة شركة الاتصالات السعودية (</w:t>
      </w:r>
      <w:r w:rsidRPr="00C13620">
        <w:rPr>
          <w:rFonts w:ascii="Simplified Arabic" w:hAnsi="Simplified Arabic" w:cs="Simplified Arabic" w:hint="cs"/>
          <w:sz w:val="28"/>
          <w:szCs w:val="28"/>
        </w:rPr>
        <w:t>stc</w:t>
      </w:r>
      <w:r w:rsidRPr="00C13620">
        <w:rPr>
          <w:rFonts w:ascii="Simplified Arabic" w:hAnsi="Simplified Arabic" w:cs="Simplified Arabic" w:hint="cs"/>
          <w:sz w:val="28"/>
          <w:szCs w:val="28"/>
          <w:rtl/>
        </w:rPr>
        <w:t>) في تحسين منهجية تفسير المؤشرات التشغيلية وربطها بمخرجات التطوير المؤسسي بدلاً من الاكتفاء بالمتابعة التقريرية.</w:t>
      </w:r>
    </w:p>
    <w:p w14:paraId="7187D5D4" w14:textId="77777777" w:rsidR="00D938CF" w:rsidRPr="00C13620" w:rsidRDefault="00D938CF" w:rsidP="00D938CF">
      <w:pPr>
        <w:numPr>
          <w:ilvl w:val="0"/>
          <w:numId w:val="4"/>
        </w:numPr>
        <w:spacing w:line="276" w:lineRule="auto"/>
        <w:jc w:val="both"/>
        <w:rPr>
          <w:rFonts w:ascii="Simplified Arabic" w:hAnsi="Simplified Arabic" w:cs="Simplified Arabic"/>
          <w:sz w:val="28"/>
          <w:szCs w:val="28"/>
          <w:rtl/>
        </w:rPr>
      </w:pPr>
      <w:r w:rsidRPr="00C13620">
        <w:rPr>
          <w:rFonts w:ascii="Simplified Arabic" w:hAnsi="Simplified Arabic" w:cs="Simplified Arabic" w:hint="cs"/>
          <w:sz w:val="28"/>
          <w:szCs w:val="28"/>
          <w:rtl/>
        </w:rPr>
        <w:t>تعزيز توجيه الموارد التشغيلية نحو المؤشرات الأكثر تأثيرًا، وتجنب التوسع غير المنضبط في عدد المؤشرات وما يترتب عليه من عبء تقريري دون قيمة تفسيرية.</w:t>
      </w:r>
    </w:p>
    <w:p w14:paraId="032317B0" w14:textId="77777777" w:rsidR="00D938CF" w:rsidRPr="00C13620" w:rsidRDefault="00D938CF" w:rsidP="00D938CF">
      <w:pPr>
        <w:numPr>
          <w:ilvl w:val="0"/>
          <w:numId w:val="4"/>
        </w:numPr>
        <w:spacing w:line="276" w:lineRule="auto"/>
        <w:jc w:val="both"/>
        <w:rPr>
          <w:rFonts w:ascii="Simplified Arabic" w:hAnsi="Simplified Arabic" w:cs="Simplified Arabic"/>
          <w:sz w:val="28"/>
          <w:szCs w:val="28"/>
          <w:rtl/>
        </w:rPr>
      </w:pPr>
      <w:r w:rsidRPr="00C13620">
        <w:rPr>
          <w:rFonts w:ascii="Simplified Arabic" w:hAnsi="Simplified Arabic" w:cs="Simplified Arabic" w:hint="cs"/>
          <w:sz w:val="28"/>
          <w:szCs w:val="28"/>
          <w:rtl/>
        </w:rPr>
        <w:t>دعم جودة التقارير التشغيلية ورفع موثوقية القرارات الإدارية من خلال اعتماد أساليب إحصائية ملائمة لاختبار الدلالة وتفسير الأثر.</w:t>
      </w:r>
    </w:p>
    <w:p w14:paraId="74505D2D" w14:textId="77777777" w:rsidR="00D938CF" w:rsidRPr="00C13620" w:rsidRDefault="00D938CF" w:rsidP="00D938CF">
      <w:pPr>
        <w:numPr>
          <w:ilvl w:val="0"/>
          <w:numId w:val="4"/>
        </w:numPr>
        <w:spacing w:line="276" w:lineRule="auto"/>
        <w:jc w:val="both"/>
        <w:rPr>
          <w:rFonts w:ascii="Simplified Arabic" w:hAnsi="Simplified Arabic" w:cs="Simplified Arabic"/>
          <w:sz w:val="28"/>
          <w:szCs w:val="28"/>
          <w:rtl/>
        </w:rPr>
      </w:pPr>
      <w:r w:rsidRPr="00C13620">
        <w:rPr>
          <w:rFonts w:ascii="Simplified Arabic" w:hAnsi="Simplified Arabic" w:cs="Simplified Arabic" w:hint="cs"/>
          <w:sz w:val="28"/>
          <w:szCs w:val="28"/>
          <w:rtl/>
        </w:rPr>
        <w:t xml:space="preserve">تقديم إطار عملي لتحسين دورة التحسين المستمر عبر ربط: القياس </w:t>
      </w:r>
      <m:oMath>
        <m:r>
          <w:rPr>
            <w:rFonts w:ascii="Cambria Math" w:hAnsi="Cambria Math" w:cs="Simplified Arabic" w:hint="cs"/>
            <w:sz w:val="28"/>
            <w:szCs w:val="28"/>
          </w:rPr>
          <m:t>←</m:t>
        </m:r>
      </m:oMath>
      <w:r w:rsidRPr="00C13620">
        <w:rPr>
          <w:rFonts w:ascii="Simplified Arabic" w:hAnsi="Simplified Arabic" w:cs="Simplified Arabic" w:hint="cs"/>
          <w:sz w:val="28"/>
          <w:szCs w:val="28"/>
          <w:rtl/>
        </w:rPr>
        <w:t xml:space="preserve">التحليل </w:t>
      </w:r>
      <m:oMath>
        <m:r>
          <w:rPr>
            <w:rFonts w:ascii="Cambria Math" w:hAnsi="Cambria Math" w:cs="Simplified Arabic" w:hint="cs"/>
            <w:sz w:val="28"/>
            <w:szCs w:val="28"/>
          </w:rPr>
          <m:t>←</m:t>
        </m:r>
      </m:oMath>
      <w:r w:rsidRPr="00C13620">
        <w:rPr>
          <w:rFonts w:ascii="Simplified Arabic" w:hAnsi="Simplified Arabic" w:cs="Simplified Arabic" w:hint="cs"/>
          <w:sz w:val="28"/>
          <w:szCs w:val="28"/>
          <w:rtl/>
        </w:rPr>
        <w:t xml:space="preserve">القرارات </w:t>
      </w:r>
      <m:oMath>
        <m:r>
          <w:rPr>
            <w:rFonts w:ascii="Cambria Math" w:hAnsi="Cambria Math" w:cs="Simplified Arabic" w:hint="cs"/>
            <w:sz w:val="28"/>
            <w:szCs w:val="28"/>
          </w:rPr>
          <m:t>←</m:t>
        </m:r>
      </m:oMath>
      <w:r w:rsidRPr="00C13620">
        <w:rPr>
          <w:rFonts w:ascii="Simplified Arabic" w:hAnsi="Simplified Arabic" w:cs="Simplified Arabic" w:hint="cs"/>
          <w:sz w:val="28"/>
          <w:szCs w:val="28"/>
          <w:rtl/>
        </w:rPr>
        <w:t xml:space="preserve">مبادرات التحسين </w:t>
      </w:r>
      <m:oMath>
        <m:r>
          <w:rPr>
            <w:rFonts w:ascii="Cambria Math" w:hAnsi="Cambria Math" w:cs="Simplified Arabic" w:hint="cs"/>
            <w:sz w:val="28"/>
            <w:szCs w:val="28"/>
          </w:rPr>
          <m:t>←</m:t>
        </m:r>
      </m:oMath>
      <w:r w:rsidRPr="00C13620">
        <w:rPr>
          <w:rFonts w:ascii="Simplified Arabic" w:hAnsi="Simplified Arabic" w:cs="Simplified Arabic" w:hint="cs"/>
          <w:sz w:val="28"/>
          <w:szCs w:val="28"/>
          <w:rtl/>
        </w:rPr>
        <w:t>إعادة القياس.</w:t>
      </w:r>
    </w:p>
    <w:p w14:paraId="4A1387ED" w14:textId="77777777" w:rsidR="00D938CF" w:rsidRPr="00C13620" w:rsidRDefault="00D938CF" w:rsidP="00D938CF">
      <w:pPr>
        <w:numPr>
          <w:ilvl w:val="0"/>
          <w:numId w:val="4"/>
        </w:numPr>
        <w:spacing w:line="276" w:lineRule="auto"/>
        <w:jc w:val="both"/>
        <w:rPr>
          <w:rFonts w:ascii="Simplified Arabic" w:hAnsi="Simplified Arabic" w:cs="Simplified Arabic"/>
          <w:sz w:val="28"/>
          <w:szCs w:val="28"/>
          <w:rtl/>
        </w:rPr>
      </w:pPr>
      <w:r w:rsidRPr="00C13620">
        <w:rPr>
          <w:rFonts w:ascii="Simplified Arabic" w:hAnsi="Simplified Arabic" w:cs="Simplified Arabic" w:hint="cs"/>
          <w:sz w:val="28"/>
          <w:szCs w:val="28"/>
          <w:rtl/>
        </w:rPr>
        <w:lastRenderedPageBreak/>
        <w:t>إمكان الإفادة من نتائج الدراسة في إدارات الجودة وتجربة العميل وإدارة الأعطال ومراكز التشغيل، وفي تطوير لوحات مؤشرات أكثر فاعلية.</w:t>
      </w:r>
    </w:p>
    <w:p w14:paraId="1CE100B2" w14:textId="1A72AC70" w:rsidR="00D938CF" w:rsidRDefault="00D938CF" w:rsidP="00D938CF">
      <w:pPr>
        <w:numPr>
          <w:ilvl w:val="0"/>
          <w:numId w:val="4"/>
        </w:numPr>
        <w:spacing w:line="276" w:lineRule="auto"/>
        <w:jc w:val="both"/>
        <w:rPr>
          <w:rFonts w:ascii="Simplified Arabic" w:hAnsi="Simplified Arabic" w:cs="Simplified Arabic"/>
          <w:sz w:val="28"/>
          <w:szCs w:val="28"/>
        </w:rPr>
      </w:pPr>
      <w:r w:rsidRPr="00C13620">
        <w:rPr>
          <w:rFonts w:ascii="Simplified Arabic" w:hAnsi="Simplified Arabic" w:cs="Simplified Arabic" w:hint="cs"/>
          <w:sz w:val="28"/>
          <w:szCs w:val="28"/>
          <w:rtl/>
        </w:rPr>
        <w:t>مساندة صانعي السياسات والجهات المنظمة بصورة غير مباشرة عبر إبراز أثر التحليل على جودة الخدمة والالتزام، بما يدعم تبني ممارسات قياس وتحليل متقدمة في القطاع.</w:t>
      </w:r>
    </w:p>
    <w:p w14:paraId="15645E60" w14:textId="77777777" w:rsidR="00D938CF" w:rsidRPr="00D938CF" w:rsidRDefault="00D938CF" w:rsidP="00D938CF">
      <w:pPr>
        <w:spacing w:line="276" w:lineRule="auto"/>
        <w:ind w:left="360"/>
        <w:jc w:val="both"/>
        <w:rPr>
          <w:rFonts w:ascii="Simplified Arabic" w:hAnsi="Simplified Arabic" w:cs="Simplified Arabic"/>
          <w:sz w:val="28"/>
          <w:szCs w:val="28"/>
        </w:rPr>
      </w:pPr>
    </w:p>
    <w:p w14:paraId="7EE4672E" w14:textId="77777777" w:rsidR="00D938CF" w:rsidRPr="00964F21" w:rsidRDefault="00D938CF" w:rsidP="00D938CF">
      <w:pPr>
        <w:spacing w:line="276" w:lineRule="auto"/>
        <w:jc w:val="both"/>
        <w:outlineLvl w:val="1"/>
        <w:rPr>
          <w:rFonts w:ascii="Simplified Arabic" w:hAnsi="Simplified Arabic" w:cs="Simplified Arabic"/>
          <w:b/>
          <w:bCs/>
          <w:sz w:val="36"/>
          <w:szCs w:val="36"/>
          <w:lang w:bidi="ar-EG"/>
        </w:rPr>
      </w:pPr>
      <w:bookmarkStart w:id="6" w:name="_Toc234021693"/>
      <w:r>
        <w:rPr>
          <w:rFonts w:ascii="Simplified Arabic" w:hAnsi="Simplified Arabic" w:cs="Simplified Arabic" w:hint="cs"/>
          <w:b/>
          <w:bCs/>
          <w:sz w:val="36"/>
          <w:szCs w:val="36"/>
          <w:rtl/>
        </w:rPr>
        <w:t xml:space="preserve">1-6 </w:t>
      </w:r>
      <w:r w:rsidRPr="00964F21">
        <w:rPr>
          <w:rFonts w:ascii="Simplified Arabic" w:hAnsi="Simplified Arabic" w:cs="Simplified Arabic" w:hint="cs"/>
          <w:b/>
          <w:bCs/>
          <w:sz w:val="36"/>
          <w:szCs w:val="36"/>
          <w:rtl/>
        </w:rPr>
        <w:t>فروض الدراسة</w:t>
      </w:r>
      <w:bookmarkEnd w:id="6"/>
    </w:p>
    <w:p w14:paraId="1B574A99" w14:textId="77777777" w:rsidR="00D938CF" w:rsidRPr="00964F21" w:rsidRDefault="00D938CF" w:rsidP="00D938CF">
      <w:pPr>
        <w:spacing w:line="276" w:lineRule="auto"/>
        <w:ind w:firstLine="284"/>
        <w:jc w:val="both"/>
        <w:rPr>
          <w:rFonts w:ascii="Simplified Arabic" w:hAnsi="Simplified Arabic" w:cs="Simplified Arabic"/>
          <w:sz w:val="28"/>
          <w:szCs w:val="28"/>
          <w:lang w:bidi="ar-EG"/>
        </w:rPr>
      </w:pPr>
      <w:r w:rsidRPr="00964F21">
        <w:rPr>
          <w:rFonts w:ascii="Simplified Arabic" w:hAnsi="Simplified Arabic" w:cs="Simplified Arabic" w:hint="cs"/>
          <w:sz w:val="28"/>
          <w:szCs w:val="28"/>
          <w:rtl/>
        </w:rPr>
        <w:t>في ضوء مشكلة الدراسة وأهدافها وتساؤلاتها، تنطلق الدراسة من فرض رئيسي تتفرع منه مجموعة من الفروض الفرعية على النحو التالي</w:t>
      </w:r>
      <w:r w:rsidRPr="00964F21">
        <w:rPr>
          <w:rFonts w:ascii="Simplified Arabic" w:hAnsi="Simplified Arabic" w:cs="Simplified Arabic" w:hint="cs"/>
          <w:sz w:val="28"/>
          <w:szCs w:val="28"/>
          <w:lang w:bidi="ar-EG"/>
        </w:rPr>
        <w:t>:</w:t>
      </w:r>
    </w:p>
    <w:p w14:paraId="7ED57EDC" w14:textId="77777777" w:rsidR="00D938CF" w:rsidRPr="00964F21" w:rsidRDefault="00D938CF" w:rsidP="00D938CF">
      <w:pPr>
        <w:spacing w:line="276" w:lineRule="auto"/>
        <w:jc w:val="both"/>
        <w:rPr>
          <w:rFonts w:ascii="Simplified Arabic" w:hAnsi="Simplified Arabic" w:cs="Simplified Arabic"/>
          <w:b/>
          <w:bCs/>
          <w:sz w:val="32"/>
          <w:szCs w:val="32"/>
          <w:lang w:bidi="ar-EG"/>
        </w:rPr>
      </w:pPr>
      <w:r w:rsidRPr="00964F21">
        <w:rPr>
          <w:rFonts w:ascii="Simplified Arabic" w:hAnsi="Simplified Arabic" w:cs="Simplified Arabic" w:hint="cs"/>
          <w:b/>
          <w:bCs/>
          <w:sz w:val="32"/>
          <w:szCs w:val="32"/>
          <w:rtl/>
        </w:rPr>
        <w:t>الفرض الرئيسي الأول</w:t>
      </w:r>
    </w:p>
    <w:p w14:paraId="5F70AF5D" w14:textId="77777777" w:rsidR="00D938CF" w:rsidRPr="00964F21" w:rsidRDefault="00D938CF" w:rsidP="00D938CF">
      <w:pPr>
        <w:spacing w:line="276" w:lineRule="auto"/>
        <w:ind w:firstLine="284"/>
        <w:jc w:val="both"/>
        <w:rPr>
          <w:rFonts w:ascii="Simplified Arabic" w:hAnsi="Simplified Arabic" w:cs="Simplified Arabic"/>
          <w:sz w:val="28"/>
          <w:szCs w:val="28"/>
          <w:lang w:bidi="ar-EG"/>
        </w:rPr>
      </w:pPr>
      <w:r w:rsidRPr="00964F21">
        <w:rPr>
          <w:rFonts w:ascii="Simplified Arabic" w:hAnsi="Simplified Arabic" w:cs="Simplified Arabic" w:hint="cs"/>
          <w:sz w:val="28"/>
          <w:szCs w:val="28"/>
          <w:rtl/>
        </w:rPr>
        <w:t>يوجد أثر ذو دلالة إحصائية عند مستوى معنوية</w:t>
      </w:r>
      <w:r w:rsidRPr="00964F21">
        <w:rPr>
          <w:rFonts w:ascii="Simplified Arabic" w:hAnsi="Simplified Arabic" w:cs="Simplified Arabic" w:hint="cs"/>
          <w:sz w:val="28"/>
          <w:szCs w:val="28"/>
          <w:lang w:bidi="ar-EG"/>
        </w:rPr>
        <w:t xml:space="preserve"> (</w:t>
      </w:r>
      <w:r w:rsidRPr="00964F21">
        <w:rPr>
          <w:rFonts w:ascii="Cambria" w:hAnsi="Cambria" w:cs="Cambria"/>
          <w:sz w:val="28"/>
          <w:szCs w:val="28"/>
          <w:lang w:bidi="ar-EG"/>
        </w:rPr>
        <w:t>α</w:t>
      </w:r>
      <w:r w:rsidRPr="00964F21">
        <w:rPr>
          <w:rFonts w:ascii="Simplified Arabic" w:hAnsi="Simplified Arabic" w:cs="Simplified Arabic" w:hint="cs"/>
          <w:sz w:val="28"/>
          <w:szCs w:val="28"/>
          <w:lang w:bidi="ar-EG"/>
        </w:rPr>
        <w:t xml:space="preserve"> </w:t>
      </w:r>
      <w:r w:rsidRPr="00964F21">
        <w:rPr>
          <w:rFonts w:ascii="Cambria Math" w:hAnsi="Cambria Math" w:cs="Cambria Math"/>
          <w:sz w:val="28"/>
          <w:szCs w:val="28"/>
          <w:lang w:bidi="ar-EG"/>
        </w:rPr>
        <w:t>≤</w:t>
      </w:r>
      <w:r w:rsidRPr="00964F21">
        <w:rPr>
          <w:rFonts w:ascii="Simplified Arabic" w:hAnsi="Simplified Arabic" w:cs="Simplified Arabic" w:hint="cs"/>
          <w:sz w:val="28"/>
          <w:szCs w:val="28"/>
          <w:lang w:bidi="ar-EG"/>
        </w:rPr>
        <w:t xml:space="preserve"> 0.05) </w:t>
      </w:r>
      <w:r w:rsidRPr="00964F21">
        <w:rPr>
          <w:rFonts w:ascii="Simplified Arabic" w:hAnsi="Simplified Arabic" w:cs="Simplified Arabic" w:hint="cs"/>
          <w:sz w:val="28"/>
          <w:szCs w:val="28"/>
          <w:rtl/>
        </w:rPr>
        <w:t>للتحليل الإحصائي لمؤشرات الأداء التشغيلية</w:t>
      </w:r>
      <w:r w:rsidRPr="00964F21">
        <w:rPr>
          <w:rFonts w:ascii="Simplified Arabic" w:hAnsi="Simplified Arabic" w:cs="Simplified Arabic" w:hint="cs"/>
          <w:sz w:val="28"/>
          <w:szCs w:val="28"/>
          <w:lang w:bidi="ar-EG"/>
        </w:rPr>
        <w:t xml:space="preserve"> (KPIs) </w:t>
      </w:r>
      <w:r w:rsidRPr="00964F21">
        <w:rPr>
          <w:rFonts w:ascii="Simplified Arabic" w:hAnsi="Simplified Arabic" w:cs="Simplified Arabic" w:hint="cs"/>
          <w:sz w:val="28"/>
          <w:szCs w:val="28"/>
          <w:rtl/>
        </w:rPr>
        <w:t>بأبعاده مجتمعةً على تطوير الأداء المؤسسي في شركة الاتصالات السعودية</w:t>
      </w:r>
      <w:r w:rsidRPr="00964F21">
        <w:rPr>
          <w:rFonts w:ascii="Simplified Arabic" w:hAnsi="Simplified Arabic" w:cs="Simplified Arabic" w:hint="cs"/>
          <w:sz w:val="28"/>
          <w:szCs w:val="28"/>
          <w:lang w:bidi="ar-EG"/>
        </w:rPr>
        <w:t xml:space="preserve"> (stc).</w:t>
      </w:r>
    </w:p>
    <w:p w14:paraId="01045CEE" w14:textId="77777777" w:rsidR="00D938CF" w:rsidRPr="00964F21" w:rsidRDefault="00D938CF" w:rsidP="00D938CF">
      <w:pPr>
        <w:spacing w:line="276" w:lineRule="auto"/>
        <w:jc w:val="both"/>
        <w:rPr>
          <w:rFonts w:ascii="Simplified Arabic" w:hAnsi="Simplified Arabic" w:cs="Simplified Arabic"/>
          <w:b/>
          <w:bCs/>
          <w:sz w:val="32"/>
          <w:szCs w:val="32"/>
          <w:lang w:bidi="ar-EG"/>
        </w:rPr>
      </w:pPr>
      <w:r w:rsidRPr="00964F21">
        <w:rPr>
          <w:rFonts w:ascii="Simplified Arabic" w:hAnsi="Simplified Arabic" w:cs="Simplified Arabic" w:hint="cs"/>
          <w:b/>
          <w:bCs/>
          <w:sz w:val="32"/>
          <w:szCs w:val="32"/>
          <w:rtl/>
        </w:rPr>
        <w:t>ويتفرع من هذا الفرض الرئيسي الفروض الفرعية الآتية</w:t>
      </w:r>
      <w:r w:rsidRPr="00964F21">
        <w:rPr>
          <w:rFonts w:ascii="Simplified Arabic" w:hAnsi="Simplified Arabic" w:cs="Simplified Arabic" w:hint="cs"/>
          <w:b/>
          <w:bCs/>
          <w:sz w:val="32"/>
          <w:szCs w:val="32"/>
          <w:lang w:bidi="ar-EG"/>
        </w:rPr>
        <w:t>:</w:t>
      </w:r>
    </w:p>
    <w:p w14:paraId="1F6DB748" w14:textId="77777777" w:rsidR="00D938CF" w:rsidRPr="00964F21" w:rsidRDefault="00D938CF" w:rsidP="00D938CF">
      <w:pPr>
        <w:pStyle w:val="a6"/>
        <w:numPr>
          <w:ilvl w:val="0"/>
          <w:numId w:val="13"/>
        </w:numPr>
        <w:spacing w:line="276" w:lineRule="auto"/>
        <w:jc w:val="both"/>
        <w:rPr>
          <w:rFonts w:ascii="Simplified Arabic" w:hAnsi="Simplified Arabic" w:cs="Simplified Arabic"/>
          <w:sz w:val="28"/>
          <w:szCs w:val="28"/>
          <w:lang w:bidi="ar-EG"/>
        </w:rPr>
      </w:pPr>
      <w:r w:rsidRPr="00964F21">
        <w:rPr>
          <w:rFonts w:ascii="Simplified Arabic" w:hAnsi="Simplified Arabic" w:cs="Simplified Arabic" w:hint="cs"/>
          <w:b/>
          <w:bCs/>
          <w:sz w:val="28"/>
          <w:szCs w:val="28"/>
          <w:rtl/>
        </w:rPr>
        <w:t>الفرض الفرعي الأول</w:t>
      </w:r>
      <w:r w:rsidRPr="00964F21">
        <w:rPr>
          <w:rFonts w:ascii="Simplified Arabic" w:hAnsi="Simplified Arabic" w:cs="Simplified Arabic" w:hint="cs"/>
          <w:b/>
          <w:bCs/>
          <w:sz w:val="28"/>
          <w:szCs w:val="28"/>
          <w:lang w:bidi="ar-EG"/>
        </w:rPr>
        <w:t>:</w:t>
      </w:r>
      <w:r w:rsidRPr="00964F21">
        <w:rPr>
          <w:rFonts w:ascii="Simplified Arabic" w:hAnsi="Simplified Arabic" w:cs="Simplified Arabic" w:hint="cs"/>
          <w:sz w:val="28"/>
          <w:szCs w:val="28"/>
          <w:lang w:bidi="ar-EG"/>
        </w:rPr>
        <w:t> </w:t>
      </w:r>
      <w:r w:rsidRPr="00964F21">
        <w:rPr>
          <w:rFonts w:ascii="Simplified Arabic" w:hAnsi="Simplified Arabic" w:cs="Simplified Arabic" w:hint="cs"/>
          <w:sz w:val="28"/>
          <w:szCs w:val="28"/>
          <w:rtl/>
        </w:rPr>
        <w:t>يوجد أثر ذو دلالة إحصائية عند مستوى معنوية</w:t>
      </w:r>
      <w:r w:rsidRPr="00964F21">
        <w:rPr>
          <w:rFonts w:ascii="Simplified Arabic" w:hAnsi="Simplified Arabic" w:cs="Simplified Arabic" w:hint="cs"/>
          <w:sz w:val="28"/>
          <w:szCs w:val="28"/>
          <w:lang w:bidi="ar-EG"/>
        </w:rPr>
        <w:t xml:space="preserve"> (</w:t>
      </w:r>
      <w:r w:rsidRPr="00964F21">
        <w:rPr>
          <w:rFonts w:ascii="Cambria" w:hAnsi="Cambria" w:cs="Cambria"/>
          <w:sz w:val="28"/>
          <w:szCs w:val="28"/>
          <w:lang w:bidi="ar-EG"/>
        </w:rPr>
        <w:t>α</w:t>
      </w:r>
      <w:r w:rsidRPr="00964F21">
        <w:rPr>
          <w:rFonts w:ascii="Simplified Arabic" w:hAnsi="Simplified Arabic" w:cs="Simplified Arabic" w:hint="cs"/>
          <w:sz w:val="28"/>
          <w:szCs w:val="28"/>
          <w:lang w:bidi="ar-EG"/>
        </w:rPr>
        <w:t xml:space="preserve"> </w:t>
      </w:r>
      <w:r w:rsidRPr="00964F21">
        <w:rPr>
          <w:rFonts w:ascii="Cambria Math" w:hAnsi="Cambria Math" w:cs="Cambria Math"/>
          <w:sz w:val="28"/>
          <w:szCs w:val="28"/>
          <w:lang w:bidi="ar-EG"/>
        </w:rPr>
        <w:t>≤</w:t>
      </w:r>
      <w:r w:rsidRPr="00964F21">
        <w:rPr>
          <w:rFonts w:ascii="Simplified Arabic" w:hAnsi="Simplified Arabic" w:cs="Simplified Arabic" w:hint="cs"/>
          <w:sz w:val="28"/>
          <w:szCs w:val="28"/>
          <w:lang w:bidi="ar-EG"/>
        </w:rPr>
        <w:t xml:space="preserve"> 0.05) </w:t>
      </w:r>
      <w:r w:rsidRPr="00964F21">
        <w:rPr>
          <w:rFonts w:ascii="Simplified Arabic" w:hAnsi="Simplified Arabic" w:cs="Simplified Arabic" w:hint="cs"/>
          <w:sz w:val="28"/>
          <w:szCs w:val="28"/>
          <w:rtl/>
        </w:rPr>
        <w:t>للتحليل الإحصائي لمؤشرات الجودة التشغيلية على تطوير الأداء المؤسسي في شركة</w:t>
      </w:r>
      <w:r w:rsidRPr="00964F21">
        <w:rPr>
          <w:rFonts w:ascii="Simplified Arabic" w:hAnsi="Simplified Arabic" w:cs="Simplified Arabic" w:hint="cs"/>
          <w:sz w:val="28"/>
          <w:szCs w:val="28"/>
          <w:lang w:bidi="ar-EG"/>
        </w:rPr>
        <w:t xml:space="preserve"> stc.</w:t>
      </w:r>
    </w:p>
    <w:p w14:paraId="4F1D0E10" w14:textId="77777777" w:rsidR="00D938CF" w:rsidRPr="00964F21" w:rsidRDefault="00D938CF" w:rsidP="00D938CF">
      <w:pPr>
        <w:pStyle w:val="a6"/>
        <w:numPr>
          <w:ilvl w:val="0"/>
          <w:numId w:val="13"/>
        </w:numPr>
        <w:spacing w:line="276" w:lineRule="auto"/>
        <w:jc w:val="both"/>
        <w:rPr>
          <w:rFonts w:ascii="Simplified Arabic" w:hAnsi="Simplified Arabic" w:cs="Simplified Arabic"/>
          <w:sz w:val="28"/>
          <w:szCs w:val="28"/>
          <w:lang w:bidi="ar-EG"/>
        </w:rPr>
      </w:pPr>
      <w:r w:rsidRPr="00964F21">
        <w:rPr>
          <w:rFonts w:ascii="Simplified Arabic" w:hAnsi="Simplified Arabic" w:cs="Simplified Arabic" w:hint="cs"/>
          <w:b/>
          <w:bCs/>
          <w:sz w:val="28"/>
          <w:szCs w:val="28"/>
          <w:rtl/>
        </w:rPr>
        <w:t>الفرض الفرعي الثاني</w:t>
      </w:r>
      <w:r w:rsidRPr="00964F21">
        <w:rPr>
          <w:rFonts w:ascii="Simplified Arabic" w:hAnsi="Simplified Arabic" w:cs="Simplified Arabic" w:hint="cs"/>
          <w:b/>
          <w:bCs/>
          <w:sz w:val="28"/>
          <w:szCs w:val="28"/>
          <w:lang w:bidi="ar-EG"/>
        </w:rPr>
        <w:t>:</w:t>
      </w:r>
      <w:r w:rsidRPr="00964F21">
        <w:rPr>
          <w:rFonts w:ascii="Simplified Arabic" w:hAnsi="Simplified Arabic" w:cs="Simplified Arabic" w:hint="cs"/>
          <w:sz w:val="28"/>
          <w:szCs w:val="28"/>
          <w:lang w:bidi="ar-EG"/>
        </w:rPr>
        <w:t> </w:t>
      </w:r>
      <w:r w:rsidRPr="00964F21">
        <w:rPr>
          <w:rFonts w:ascii="Simplified Arabic" w:hAnsi="Simplified Arabic" w:cs="Simplified Arabic" w:hint="cs"/>
          <w:sz w:val="28"/>
          <w:szCs w:val="28"/>
          <w:rtl/>
        </w:rPr>
        <w:t>يوجد أثر ذو دلالة إحصائية عند مستوى معنوية</w:t>
      </w:r>
      <w:r w:rsidRPr="00964F21">
        <w:rPr>
          <w:rFonts w:ascii="Simplified Arabic" w:hAnsi="Simplified Arabic" w:cs="Simplified Arabic" w:hint="cs"/>
          <w:sz w:val="28"/>
          <w:szCs w:val="28"/>
          <w:lang w:bidi="ar-EG"/>
        </w:rPr>
        <w:t xml:space="preserve"> (</w:t>
      </w:r>
      <w:r w:rsidRPr="00964F21">
        <w:rPr>
          <w:rFonts w:ascii="Cambria" w:hAnsi="Cambria" w:cs="Cambria"/>
          <w:sz w:val="28"/>
          <w:szCs w:val="28"/>
          <w:lang w:bidi="ar-EG"/>
        </w:rPr>
        <w:t>α</w:t>
      </w:r>
      <w:r w:rsidRPr="00964F21">
        <w:rPr>
          <w:rFonts w:ascii="Simplified Arabic" w:hAnsi="Simplified Arabic" w:cs="Simplified Arabic" w:hint="cs"/>
          <w:sz w:val="28"/>
          <w:szCs w:val="28"/>
          <w:lang w:bidi="ar-EG"/>
        </w:rPr>
        <w:t xml:space="preserve"> </w:t>
      </w:r>
      <w:r w:rsidRPr="00964F21">
        <w:rPr>
          <w:rFonts w:ascii="Cambria Math" w:hAnsi="Cambria Math" w:cs="Cambria Math"/>
          <w:sz w:val="28"/>
          <w:szCs w:val="28"/>
          <w:lang w:bidi="ar-EG"/>
        </w:rPr>
        <w:t>≤</w:t>
      </w:r>
      <w:r w:rsidRPr="00964F21">
        <w:rPr>
          <w:rFonts w:ascii="Simplified Arabic" w:hAnsi="Simplified Arabic" w:cs="Simplified Arabic" w:hint="cs"/>
          <w:sz w:val="28"/>
          <w:szCs w:val="28"/>
          <w:lang w:bidi="ar-EG"/>
        </w:rPr>
        <w:t xml:space="preserve"> 0.05) </w:t>
      </w:r>
      <w:r w:rsidRPr="00964F21">
        <w:rPr>
          <w:rFonts w:ascii="Simplified Arabic" w:hAnsi="Simplified Arabic" w:cs="Simplified Arabic" w:hint="cs"/>
          <w:sz w:val="28"/>
          <w:szCs w:val="28"/>
          <w:rtl/>
        </w:rPr>
        <w:t>للتحليل الإحصائي لمؤشرات الكفاءة الإنتاجية على تطوير الأداء المؤسسي في شركة</w:t>
      </w:r>
      <w:r w:rsidRPr="00964F21">
        <w:rPr>
          <w:rFonts w:ascii="Simplified Arabic" w:hAnsi="Simplified Arabic" w:cs="Simplified Arabic" w:hint="cs"/>
          <w:sz w:val="28"/>
          <w:szCs w:val="28"/>
          <w:lang w:bidi="ar-EG"/>
        </w:rPr>
        <w:t xml:space="preserve"> stc.</w:t>
      </w:r>
    </w:p>
    <w:p w14:paraId="28B1570A" w14:textId="77777777" w:rsidR="00D938CF" w:rsidRPr="00964F21" w:rsidRDefault="00D938CF" w:rsidP="00D938CF">
      <w:pPr>
        <w:pStyle w:val="a6"/>
        <w:numPr>
          <w:ilvl w:val="0"/>
          <w:numId w:val="13"/>
        </w:numPr>
        <w:spacing w:line="276" w:lineRule="auto"/>
        <w:jc w:val="both"/>
        <w:rPr>
          <w:rFonts w:ascii="Simplified Arabic" w:hAnsi="Simplified Arabic" w:cs="Simplified Arabic"/>
          <w:sz w:val="28"/>
          <w:szCs w:val="28"/>
          <w:lang w:bidi="ar-EG"/>
        </w:rPr>
      </w:pPr>
      <w:r w:rsidRPr="00964F21">
        <w:rPr>
          <w:rFonts w:ascii="Simplified Arabic" w:hAnsi="Simplified Arabic" w:cs="Simplified Arabic" w:hint="cs"/>
          <w:b/>
          <w:bCs/>
          <w:sz w:val="28"/>
          <w:szCs w:val="28"/>
          <w:rtl/>
        </w:rPr>
        <w:t>الفرض الفرعي الثالث</w:t>
      </w:r>
      <w:r w:rsidRPr="00964F21">
        <w:rPr>
          <w:rFonts w:ascii="Simplified Arabic" w:hAnsi="Simplified Arabic" w:cs="Simplified Arabic" w:hint="cs"/>
          <w:b/>
          <w:bCs/>
          <w:sz w:val="28"/>
          <w:szCs w:val="28"/>
          <w:lang w:bidi="ar-EG"/>
        </w:rPr>
        <w:t>:</w:t>
      </w:r>
      <w:r w:rsidRPr="00964F21">
        <w:rPr>
          <w:rFonts w:ascii="Simplified Arabic" w:hAnsi="Simplified Arabic" w:cs="Simplified Arabic" w:hint="cs"/>
          <w:sz w:val="28"/>
          <w:szCs w:val="28"/>
          <w:lang w:bidi="ar-EG"/>
        </w:rPr>
        <w:t> </w:t>
      </w:r>
      <w:r w:rsidRPr="00964F21">
        <w:rPr>
          <w:rFonts w:ascii="Simplified Arabic" w:hAnsi="Simplified Arabic" w:cs="Simplified Arabic" w:hint="cs"/>
          <w:sz w:val="28"/>
          <w:szCs w:val="28"/>
          <w:rtl/>
        </w:rPr>
        <w:t>يوجد أثر ذو دلالة إحصائية عند مستوى معنوية</w:t>
      </w:r>
      <w:r w:rsidRPr="00964F21">
        <w:rPr>
          <w:rFonts w:ascii="Simplified Arabic" w:hAnsi="Simplified Arabic" w:cs="Simplified Arabic" w:hint="cs"/>
          <w:sz w:val="28"/>
          <w:szCs w:val="28"/>
          <w:lang w:bidi="ar-EG"/>
        </w:rPr>
        <w:t xml:space="preserve"> (</w:t>
      </w:r>
      <w:r w:rsidRPr="00964F21">
        <w:rPr>
          <w:rFonts w:ascii="Cambria" w:hAnsi="Cambria" w:cs="Cambria"/>
          <w:sz w:val="28"/>
          <w:szCs w:val="28"/>
          <w:lang w:bidi="ar-EG"/>
        </w:rPr>
        <w:t>α</w:t>
      </w:r>
      <w:r w:rsidRPr="00964F21">
        <w:rPr>
          <w:rFonts w:ascii="Simplified Arabic" w:hAnsi="Simplified Arabic" w:cs="Simplified Arabic" w:hint="cs"/>
          <w:sz w:val="28"/>
          <w:szCs w:val="28"/>
          <w:lang w:bidi="ar-EG"/>
        </w:rPr>
        <w:t xml:space="preserve"> </w:t>
      </w:r>
      <w:r w:rsidRPr="00964F21">
        <w:rPr>
          <w:rFonts w:ascii="Cambria Math" w:hAnsi="Cambria Math" w:cs="Cambria Math"/>
          <w:sz w:val="28"/>
          <w:szCs w:val="28"/>
          <w:lang w:bidi="ar-EG"/>
        </w:rPr>
        <w:t>≤</w:t>
      </w:r>
      <w:r w:rsidRPr="00964F21">
        <w:rPr>
          <w:rFonts w:ascii="Simplified Arabic" w:hAnsi="Simplified Arabic" w:cs="Simplified Arabic" w:hint="cs"/>
          <w:sz w:val="28"/>
          <w:szCs w:val="28"/>
          <w:lang w:bidi="ar-EG"/>
        </w:rPr>
        <w:t xml:space="preserve"> 0.05) </w:t>
      </w:r>
      <w:r w:rsidRPr="00964F21">
        <w:rPr>
          <w:rFonts w:ascii="Simplified Arabic" w:hAnsi="Simplified Arabic" w:cs="Simplified Arabic" w:hint="cs"/>
          <w:sz w:val="28"/>
          <w:szCs w:val="28"/>
          <w:rtl/>
        </w:rPr>
        <w:t>للتحليل الإحصائي لمؤشرات رضا العملاء على تطوير الأداء المؤسسي في شركة</w:t>
      </w:r>
      <w:r w:rsidRPr="00964F21">
        <w:rPr>
          <w:rFonts w:ascii="Simplified Arabic" w:hAnsi="Simplified Arabic" w:cs="Simplified Arabic" w:hint="cs"/>
          <w:sz w:val="28"/>
          <w:szCs w:val="28"/>
          <w:lang w:bidi="ar-EG"/>
        </w:rPr>
        <w:t xml:space="preserve"> stc.</w:t>
      </w:r>
    </w:p>
    <w:p w14:paraId="3664E6E9" w14:textId="77777777" w:rsidR="00D938CF" w:rsidRPr="00964F21" w:rsidRDefault="00D938CF" w:rsidP="00D938CF">
      <w:pPr>
        <w:pStyle w:val="a6"/>
        <w:numPr>
          <w:ilvl w:val="0"/>
          <w:numId w:val="13"/>
        </w:numPr>
        <w:spacing w:line="276" w:lineRule="auto"/>
        <w:jc w:val="both"/>
        <w:rPr>
          <w:rFonts w:ascii="Simplified Arabic" w:hAnsi="Simplified Arabic" w:cs="Simplified Arabic"/>
          <w:sz w:val="28"/>
          <w:szCs w:val="28"/>
          <w:lang w:bidi="ar-EG"/>
        </w:rPr>
      </w:pPr>
      <w:r w:rsidRPr="00964F21">
        <w:rPr>
          <w:rFonts w:ascii="Simplified Arabic" w:hAnsi="Simplified Arabic" w:cs="Simplified Arabic" w:hint="cs"/>
          <w:b/>
          <w:bCs/>
          <w:sz w:val="28"/>
          <w:szCs w:val="28"/>
          <w:rtl/>
        </w:rPr>
        <w:t>الفرض الفرعي الرابع</w:t>
      </w:r>
      <w:r w:rsidRPr="00964F21">
        <w:rPr>
          <w:rFonts w:ascii="Simplified Arabic" w:hAnsi="Simplified Arabic" w:cs="Simplified Arabic" w:hint="cs"/>
          <w:b/>
          <w:bCs/>
          <w:sz w:val="28"/>
          <w:szCs w:val="28"/>
          <w:lang w:bidi="ar-EG"/>
        </w:rPr>
        <w:t>:</w:t>
      </w:r>
      <w:r w:rsidRPr="00964F21">
        <w:rPr>
          <w:rFonts w:ascii="Simplified Arabic" w:hAnsi="Simplified Arabic" w:cs="Simplified Arabic" w:hint="cs"/>
          <w:sz w:val="28"/>
          <w:szCs w:val="28"/>
          <w:lang w:bidi="ar-EG"/>
        </w:rPr>
        <w:t> </w:t>
      </w:r>
      <w:r w:rsidRPr="00964F21">
        <w:rPr>
          <w:rFonts w:ascii="Simplified Arabic" w:hAnsi="Simplified Arabic" w:cs="Simplified Arabic" w:hint="cs"/>
          <w:sz w:val="28"/>
          <w:szCs w:val="28"/>
          <w:rtl/>
        </w:rPr>
        <w:t>يوجد أثر ذو دلالة إحصائية عند مستوى معنوية</w:t>
      </w:r>
      <w:r w:rsidRPr="00964F21">
        <w:rPr>
          <w:rFonts w:ascii="Simplified Arabic" w:hAnsi="Simplified Arabic" w:cs="Simplified Arabic" w:hint="cs"/>
          <w:sz w:val="28"/>
          <w:szCs w:val="28"/>
          <w:lang w:bidi="ar-EG"/>
        </w:rPr>
        <w:t xml:space="preserve"> (</w:t>
      </w:r>
      <w:r w:rsidRPr="00964F21">
        <w:rPr>
          <w:rFonts w:ascii="Cambria" w:hAnsi="Cambria" w:cs="Cambria"/>
          <w:sz w:val="28"/>
          <w:szCs w:val="28"/>
          <w:lang w:bidi="ar-EG"/>
        </w:rPr>
        <w:t>α</w:t>
      </w:r>
      <w:r w:rsidRPr="00964F21">
        <w:rPr>
          <w:rFonts w:ascii="Simplified Arabic" w:hAnsi="Simplified Arabic" w:cs="Simplified Arabic" w:hint="cs"/>
          <w:sz w:val="28"/>
          <w:szCs w:val="28"/>
          <w:lang w:bidi="ar-EG"/>
        </w:rPr>
        <w:t xml:space="preserve"> </w:t>
      </w:r>
      <w:r w:rsidRPr="00964F21">
        <w:rPr>
          <w:rFonts w:ascii="Cambria Math" w:hAnsi="Cambria Math" w:cs="Cambria Math"/>
          <w:sz w:val="28"/>
          <w:szCs w:val="28"/>
          <w:lang w:bidi="ar-EG"/>
        </w:rPr>
        <w:t>≤</w:t>
      </w:r>
      <w:r w:rsidRPr="00964F21">
        <w:rPr>
          <w:rFonts w:ascii="Simplified Arabic" w:hAnsi="Simplified Arabic" w:cs="Simplified Arabic" w:hint="cs"/>
          <w:sz w:val="28"/>
          <w:szCs w:val="28"/>
          <w:lang w:bidi="ar-EG"/>
        </w:rPr>
        <w:t xml:space="preserve"> 0.05) </w:t>
      </w:r>
      <w:r w:rsidRPr="00964F21">
        <w:rPr>
          <w:rFonts w:ascii="Simplified Arabic" w:hAnsi="Simplified Arabic" w:cs="Simplified Arabic" w:hint="cs"/>
          <w:sz w:val="28"/>
          <w:szCs w:val="28"/>
          <w:rtl/>
        </w:rPr>
        <w:t>للتحليل الإحصائي لمؤشرات الأداء المالي التشغيلي على تطوير الأداء المؤسسي في شركة</w:t>
      </w:r>
      <w:r w:rsidRPr="00964F21">
        <w:rPr>
          <w:rFonts w:ascii="Simplified Arabic" w:hAnsi="Simplified Arabic" w:cs="Simplified Arabic" w:hint="cs"/>
          <w:sz w:val="28"/>
          <w:szCs w:val="28"/>
          <w:lang w:bidi="ar-EG"/>
        </w:rPr>
        <w:t xml:space="preserve"> stc.</w:t>
      </w:r>
    </w:p>
    <w:p w14:paraId="5F13F6AB" w14:textId="0687ADEE" w:rsidR="00D938CF" w:rsidRPr="00D938CF" w:rsidRDefault="00D938CF" w:rsidP="00D938CF">
      <w:pPr>
        <w:pStyle w:val="a6"/>
        <w:numPr>
          <w:ilvl w:val="0"/>
          <w:numId w:val="13"/>
        </w:numPr>
        <w:spacing w:line="276" w:lineRule="auto"/>
        <w:jc w:val="both"/>
        <w:rPr>
          <w:rFonts w:ascii="Simplified Arabic" w:hAnsi="Simplified Arabic" w:cs="Simplified Arabic"/>
          <w:sz w:val="28"/>
          <w:szCs w:val="28"/>
          <w:lang w:bidi="ar-EG"/>
        </w:rPr>
      </w:pPr>
      <w:r w:rsidRPr="00964F21">
        <w:rPr>
          <w:rFonts w:ascii="Simplified Arabic" w:hAnsi="Simplified Arabic" w:cs="Simplified Arabic" w:hint="cs"/>
          <w:b/>
          <w:bCs/>
          <w:sz w:val="28"/>
          <w:szCs w:val="28"/>
          <w:rtl/>
        </w:rPr>
        <w:lastRenderedPageBreak/>
        <w:t>الفرض الفرعي الخامس</w:t>
      </w:r>
      <w:r w:rsidRPr="00964F21">
        <w:rPr>
          <w:rFonts w:ascii="Simplified Arabic" w:hAnsi="Simplified Arabic" w:cs="Simplified Arabic" w:hint="cs"/>
          <w:b/>
          <w:bCs/>
          <w:sz w:val="28"/>
          <w:szCs w:val="28"/>
          <w:lang w:bidi="ar-EG"/>
        </w:rPr>
        <w:t>:</w:t>
      </w:r>
      <w:r w:rsidRPr="00964F21">
        <w:rPr>
          <w:rFonts w:ascii="Simplified Arabic" w:hAnsi="Simplified Arabic" w:cs="Simplified Arabic" w:hint="cs"/>
          <w:sz w:val="28"/>
          <w:szCs w:val="28"/>
          <w:lang w:bidi="ar-EG"/>
        </w:rPr>
        <w:t> </w:t>
      </w:r>
      <w:r w:rsidRPr="00964F21">
        <w:rPr>
          <w:rFonts w:ascii="Simplified Arabic" w:hAnsi="Simplified Arabic" w:cs="Simplified Arabic" w:hint="cs"/>
          <w:sz w:val="28"/>
          <w:szCs w:val="28"/>
          <w:rtl/>
        </w:rPr>
        <w:t>يوجد أثر ذو دلالة إحصائية عند مستوى معنوية</w:t>
      </w:r>
      <w:r w:rsidRPr="00964F21">
        <w:rPr>
          <w:rFonts w:ascii="Simplified Arabic" w:hAnsi="Simplified Arabic" w:cs="Simplified Arabic" w:hint="cs"/>
          <w:sz w:val="28"/>
          <w:szCs w:val="28"/>
          <w:lang w:bidi="ar-EG"/>
        </w:rPr>
        <w:t xml:space="preserve"> (</w:t>
      </w:r>
      <w:r w:rsidRPr="00964F21">
        <w:rPr>
          <w:rFonts w:ascii="Cambria" w:hAnsi="Cambria" w:cs="Cambria"/>
          <w:sz w:val="28"/>
          <w:szCs w:val="28"/>
          <w:lang w:bidi="ar-EG"/>
        </w:rPr>
        <w:t>α</w:t>
      </w:r>
      <w:r w:rsidRPr="00964F21">
        <w:rPr>
          <w:rFonts w:ascii="Simplified Arabic" w:hAnsi="Simplified Arabic" w:cs="Simplified Arabic" w:hint="cs"/>
          <w:sz w:val="28"/>
          <w:szCs w:val="28"/>
          <w:lang w:bidi="ar-EG"/>
        </w:rPr>
        <w:t xml:space="preserve"> </w:t>
      </w:r>
      <w:r w:rsidRPr="00964F21">
        <w:rPr>
          <w:rFonts w:ascii="Cambria Math" w:hAnsi="Cambria Math" w:cs="Cambria Math"/>
          <w:sz w:val="28"/>
          <w:szCs w:val="28"/>
          <w:lang w:bidi="ar-EG"/>
        </w:rPr>
        <w:t>≤</w:t>
      </w:r>
      <w:r w:rsidRPr="00964F21">
        <w:rPr>
          <w:rFonts w:ascii="Simplified Arabic" w:hAnsi="Simplified Arabic" w:cs="Simplified Arabic" w:hint="cs"/>
          <w:sz w:val="28"/>
          <w:szCs w:val="28"/>
          <w:lang w:bidi="ar-EG"/>
        </w:rPr>
        <w:t xml:space="preserve"> 0.05) </w:t>
      </w:r>
      <w:r w:rsidRPr="00964F21">
        <w:rPr>
          <w:rFonts w:ascii="Simplified Arabic" w:hAnsi="Simplified Arabic" w:cs="Simplified Arabic" w:hint="cs"/>
          <w:sz w:val="28"/>
          <w:szCs w:val="28"/>
          <w:rtl/>
        </w:rPr>
        <w:t>للتحليل الإحصائي لمؤشرات الأداء الرقمي والتحول التقني على تطوير الأداء المؤسسي في شركة</w:t>
      </w:r>
      <w:r w:rsidRPr="00964F21">
        <w:rPr>
          <w:rFonts w:ascii="Simplified Arabic" w:hAnsi="Simplified Arabic" w:cs="Simplified Arabic" w:hint="cs"/>
          <w:sz w:val="28"/>
          <w:szCs w:val="28"/>
          <w:lang w:bidi="ar-EG"/>
        </w:rPr>
        <w:t xml:space="preserve"> stc.</w:t>
      </w:r>
    </w:p>
    <w:p w14:paraId="1BEAD544" w14:textId="77777777" w:rsidR="00D938CF" w:rsidRPr="00C13620" w:rsidRDefault="00D938CF" w:rsidP="00D938CF">
      <w:pPr>
        <w:spacing w:line="276" w:lineRule="auto"/>
        <w:jc w:val="both"/>
        <w:outlineLvl w:val="1"/>
        <w:rPr>
          <w:rFonts w:ascii="Simplified Arabic" w:hAnsi="Simplified Arabic" w:cs="Simplified Arabic"/>
          <w:b/>
          <w:bCs/>
          <w:sz w:val="36"/>
          <w:szCs w:val="36"/>
          <w:rtl/>
        </w:rPr>
      </w:pPr>
      <w:bookmarkStart w:id="7" w:name="_Toc234021694"/>
      <w:r w:rsidRPr="00C13620">
        <w:rPr>
          <w:rFonts w:ascii="Simplified Arabic" w:hAnsi="Simplified Arabic" w:cs="Simplified Arabic" w:hint="cs"/>
          <w:b/>
          <w:bCs/>
          <w:sz w:val="36"/>
          <w:szCs w:val="36"/>
          <w:rtl/>
        </w:rPr>
        <w:t>1-</w:t>
      </w:r>
      <w:r>
        <w:rPr>
          <w:rFonts w:ascii="Simplified Arabic" w:hAnsi="Simplified Arabic" w:cs="Simplified Arabic" w:hint="cs"/>
          <w:b/>
          <w:bCs/>
          <w:sz w:val="36"/>
          <w:szCs w:val="36"/>
          <w:rtl/>
        </w:rPr>
        <w:t>7</w:t>
      </w:r>
      <w:r w:rsidRPr="00C13620">
        <w:rPr>
          <w:rFonts w:ascii="Simplified Arabic" w:hAnsi="Simplified Arabic" w:cs="Simplified Arabic" w:hint="cs"/>
          <w:b/>
          <w:bCs/>
          <w:sz w:val="36"/>
          <w:szCs w:val="36"/>
          <w:rtl/>
        </w:rPr>
        <w:t xml:space="preserve"> الدراسات السابقة (عرض تمهيدي) :</w:t>
      </w:r>
      <w:bookmarkEnd w:id="7"/>
    </w:p>
    <w:p w14:paraId="1B044EB3" w14:textId="77777777" w:rsidR="00D938CF" w:rsidRPr="00C13620" w:rsidRDefault="00D938CF" w:rsidP="00D938CF">
      <w:pPr>
        <w:spacing w:line="276" w:lineRule="auto"/>
        <w:ind w:firstLine="284"/>
        <w:jc w:val="both"/>
        <w:rPr>
          <w:rFonts w:ascii="Simplified Arabic" w:hAnsi="Simplified Arabic" w:cs="Simplified Arabic"/>
          <w:sz w:val="28"/>
          <w:szCs w:val="28"/>
          <w:rtl/>
        </w:rPr>
      </w:pPr>
      <w:r w:rsidRPr="00C13620">
        <w:rPr>
          <w:rFonts w:ascii="Simplified Arabic" w:hAnsi="Simplified Arabic" w:cs="Simplified Arabic" w:hint="cs"/>
          <w:sz w:val="28"/>
          <w:szCs w:val="28"/>
          <w:rtl/>
        </w:rPr>
        <w:t>يعرض هذا القسم لمحة تمهيدية عن أهم الاتجاهات البحثية ذات الصلة بموضوع الدراسة، تمهيدًا للعرض التفصيلي والتحليل النقدي الموسع في الفصل الثاني. ويُراعى في هذا العرض التركيز على ثلاثة محاور: (1) دراسات تصميم وتطبيق مؤشرات الأداء ونظم القياس، (2) دراسات توظيف التحليل الإحصائي وتحليلات البيانات لدعم القرارات وتحسين التشغيل، (3) دراسات جودة الخدمة/التجربة في الاتصالات وربطها بالمؤشرات التشغيلية.</w:t>
      </w:r>
    </w:p>
    <w:p w14:paraId="0F4BD6F6" w14:textId="77777777" w:rsidR="00D938CF" w:rsidRPr="005921B4" w:rsidRDefault="00D938CF" w:rsidP="00D938CF">
      <w:pPr>
        <w:spacing w:line="276" w:lineRule="auto"/>
        <w:jc w:val="both"/>
        <w:rPr>
          <w:rFonts w:ascii="Simplified Arabic" w:hAnsi="Simplified Arabic" w:cs="Simplified Arabic"/>
          <w:b/>
          <w:bCs/>
          <w:sz w:val="32"/>
          <w:szCs w:val="32"/>
        </w:rPr>
      </w:pPr>
      <w:r w:rsidRPr="005921B4">
        <w:rPr>
          <w:rFonts w:ascii="Simplified Arabic" w:hAnsi="Simplified Arabic" w:cs="Simplified Arabic" w:hint="cs"/>
          <w:b/>
          <w:bCs/>
          <w:sz w:val="32"/>
          <w:szCs w:val="32"/>
          <w:rtl/>
        </w:rPr>
        <w:t>أولًا- دراسات نظم قياس الأداء ومؤشرات الأداء :</w:t>
      </w:r>
    </w:p>
    <w:p w14:paraId="6B825C1A" w14:textId="77777777" w:rsidR="00D938CF" w:rsidRPr="005921B4" w:rsidRDefault="00D938CF" w:rsidP="00D938CF">
      <w:pPr>
        <w:spacing w:line="276" w:lineRule="auto"/>
        <w:jc w:val="both"/>
        <w:rPr>
          <w:rFonts w:ascii="Simplified Arabic" w:hAnsi="Simplified Arabic" w:cs="Simplified Arabic"/>
          <w:sz w:val="28"/>
          <w:szCs w:val="28"/>
        </w:rPr>
      </w:pPr>
      <w:r w:rsidRPr="005921B4">
        <w:rPr>
          <w:rFonts w:ascii="Simplified Arabic" w:hAnsi="Simplified Arabic" w:cs="Simplified Arabic" w:hint="cs"/>
          <w:sz w:val="28"/>
          <w:szCs w:val="28"/>
          <w:rtl/>
        </w:rPr>
        <w:t xml:space="preserve"> أرست أدبيات بطاقة الأداء المتوازن إطارًا مرجعيًا لربط المقاييس بالاستراتيجية عبر أربعة أبعاد متوازنة، بما يمنع انحياز القياس لمؤشرات قصيرة المدى أو مالية فقط، ويضمن أن تتحول الاستراتيجيةإلى أهداف ومقاييس ومبادرات (1992 ,</w:t>
      </w:r>
      <w:r w:rsidRPr="005921B4">
        <w:rPr>
          <w:rFonts w:ascii="Simplified Arabic" w:hAnsi="Simplified Arabic" w:cs="Simplified Arabic" w:hint="cs"/>
          <w:sz w:val="28"/>
          <w:szCs w:val="28"/>
        </w:rPr>
        <w:t>Kaplan</w:t>
      </w:r>
      <w:r w:rsidRPr="005921B4">
        <w:rPr>
          <w:rFonts w:ascii="Simplified Arabic" w:hAnsi="Simplified Arabic" w:cs="Simplified Arabic" w:hint="cs"/>
          <w:sz w:val="28"/>
          <w:szCs w:val="28"/>
          <w:rtl/>
        </w:rPr>
        <w:t xml:space="preserve"> &amp; </w:t>
      </w:r>
      <w:r w:rsidRPr="005921B4">
        <w:rPr>
          <w:rFonts w:ascii="Simplified Arabic" w:hAnsi="Simplified Arabic" w:cs="Simplified Arabic" w:hint="cs"/>
          <w:sz w:val="28"/>
          <w:szCs w:val="28"/>
        </w:rPr>
        <w:t>Norton; Kaplan</w:t>
      </w:r>
      <w:r w:rsidRPr="005921B4">
        <w:rPr>
          <w:rFonts w:ascii="Simplified Arabic" w:hAnsi="Simplified Arabic" w:cs="Simplified Arabic" w:hint="cs"/>
          <w:sz w:val="28"/>
          <w:szCs w:val="28"/>
          <w:rtl/>
        </w:rPr>
        <w:t xml:space="preserve"> &amp; </w:t>
      </w:r>
      <w:r w:rsidRPr="005921B4">
        <w:rPr>
          <w:rFonts w:ascii="Simplified Arabic" w:hAnsi="Simplified Arabic" w:cs="Simplified Arabic" w:hint="cs"/>
          <w:sz w:val="28"/>
          <w:szCs w:val="28"/>
        </w:rPr>
        <w:t>Norton, 1996</w:t>
      </w:r>
      <w:r w:rsidRPr="005921B4">
        <w:rPr>
          <w:rFonts w:ascii="Simplified Arabic" w:hAnsi="Simplified Arabic" w:cs="Simplified Arabic" w:hint="cs"/>
          <w:sz w:val="28"/>
          <w:szCs w:val="28"/>
          <w:rtl/>
        </w:rPr>
        <w:t xml:space="preserve">). </w:t>
      </w:r>
    </w:p>
    <w:p w14:paraId="03144F41" w14:textId="77777777" w:rsidR="00D938CF" w:rsidRPr="005921B4" w:rsidRDefault="00D938CF" w:rsidP="00D938CF">
      <w:pPr>
        <w:spacing w:line="276" w:lineRule="auto"/>
        <w:ind w:firstLine="284"/>
        <w:jc w:val="both"/>
        <w:rPr>
          <w:rFonts w:ascii="Simplified Arabic" w:hAnsi="Simplified Arabic" w:cs="Simplified Arabic"/>
          <w:sz w:val="28"/>
          <w:szCs w:val="28"/>
          <w:rtl/>
        </w:rPr>
      </w:pPr>
      <w:r w:rsidRPr="005921B4">
        <w:rPr>
          <w:rFonts w:ascii="Simplified Arabic" w:hAnsi="Simplified Arabic" w:cs="Simplified Arabic" w:hint="cs"/>
          <w:sz w:val="28"/>
          <w:szCs w:val="28"/>
          <w:rtl/>
        </w:rPr>
        <w:t>وتُعدّ هذه الأدبيات ذات صلة مباشرة بالدراسة الحالية لأنها تقدم منطلقًا لتفسير "لماذا نقيس" قبل "كيف نحلل". وفي سياق نظم قياس الأداء، قدمت مراجعات منهجية أدلة على أن تصميم نظام قياس الأداء وتطبيقه يمثلان مسارًا تنظيميًا أكثر من كونه نشاطًا تقنيًا؛ إذ يتطلب الأمر توافقًا داخليًا، ووضوحًا في المسؤوليات، وقدرة على استخدام القياس في التحسين وليس في الرقابة فقط (1995 ,.</w:t>
      </w:r>
      <w:r w:rsidRPr="005921B4">
        <w:rPr>
          <w:rFonts w:ascii="Simplified Arabic" w:hAnsi="Simplified Arabic" w:cs="Simplified Arabic" w:hint="cs"/>
          <w:sz w:val="28"/>
          <w:szCs w:val="28"/>
        </w:rPr>
        <w:t>Neely et al; 2003 ,.Bourne et al</w:t>
      </w:r>
      <w:r w:rsidRPr="005921B4">
        <w:rPr>
          <w:rFonts w:ascii="Simplified Arabic" w:hAnsi="Simplified Arabic" w:cs="Simplified Arabic" w:hint="cs"/>
          <w:sz w:val="28"/>
          <w:szCs w:val="28"/>
          <w:rtl/>
        </w:rPr>
        <w:t>). وتُظهر هذه الدراسات أن فشل منظومة القياس قد ينشأ من ضعف الاستخدام أو ضعف مواءمة المؤشرات مع الأهداف، وهو ما يمثل خلفية تفسيرية لمشكلة الدراسة الحالية.</w:t>
      </w:r>
    </w:p>
    <w:p w14:paraId="211FD995" w14:textId="1E2845C6" w:rsidR="00D938CF" w:rsidRPr="005921B4" w:rsidRDefault="00D938CF" w:rsidP="00D938CF">
      <w:pPr>
        <w:spacing w:line="276" w:lineRule="auto"/>
        <w:ind w:firstLine="284"/>
        <w:jc w:val="both"/>
        <w:rPr>
          <w:rFonts w:ascii="Simplified Arabic" w:hAnsi="Simplified Arabic" w:cs="Simplified Arabic"/>
          <w:sz w:val="28"/>
          <w:szCs w:val="28"/>
          <w:rtl/>
        </w:rPr>
      </w:pPr>
      <w:r w:rsidRPr="005921B4">
        <w:rPr>
          <w:rFonts w:ascii="Simplified Arabic" w:hAnsi="Simplified Arabic" w:cs="Simplified Arabic" w:hint="cs"/>
          <w:sz w:val="28"/>
          <w:szCs w:val="28"/>
          <w:rtl/>
        </w:rPr>
        <w:t xml:space="preserve">أما المراجع التطبيقية المتخصصة في </w:t>
      </w:r>
      <w:r w:rsidRPr="005921B4">
        <w:rPr>
          <w:rFonts w:ascii="Simplified Arabic" w:hAnsi="Simplified Arabic" w:cs="Simplified Arabic" w:hint="cs"/>
          <w:sz w:val="28"/>
          <w:szCs w:val="28"/>
        </w:rPr>
        <w:t>KPIs</w:t>
      </w:r>
      <w:r w:rsidRPr="005921B4">
        <w:rPr>
          <w:rFonts w:ascii="Simplified Arabic" w:hAnsi="Simplified Arabic" w:cs="Simplified Arabic" w:hint="cs"/>
          <w:sz w:val="28"/>
          <w:szCs w:val="28"/>
          <w:rtl/>
        </w:rPr>
        <w:t xml:space="preserve"> فتؤكد أن القيمة لا تتحقق بكثرة المؤشرات بل بانتقاء "مؤشرات قيادية ونتائجية" وتحديد مالكي المؤشرات، وتوحيد تعريفاتها، وبناء دورية مراجعة لتحسين المؤشرات نفسها (2019 ,</w:t>
      </w:r>
      <w:r w:rsidRPr="005921B4">
        <w:rPr>
          <w:rFonts w:ascii="Simplified Arabic" w:hAnsi="Simplified Arabic" w:cs="Simplified Arabic" w:hint="cs"/>
          <w:sz w:val="28"/>
          <w:szCs w:val="28"/>
        </w:rPr>
        <w:t>Parmenter</w:t>
      </w:r>
      <w:r w:rsidRPr="005921B4">
        <w:rPr>
          <w:rFonts w:ascii="Simplified Arabic" w:hAnsi="Simplified Arabic" w:cs="Simplified Arabic" w:hint="cs"/>
          <w:sz w:val="28"/>
          <w:szCs w:val="28"/>
          <w:rtl/>
        </w:rPr>
        <w:t>). وتُسهم هذه الرؤية في دعم تصميم أداة الدراسة الحالية وتحديد أبعاد قياس "مستوى تطبيق ومتابعة المؤشرات".</w:t>
      </w:r>
    </w:p>
    <w:p w14:paraId="5DEAFE3F" w14:textId="77777777" w:rsidR="00D938CF" w:rsidRPr="005921B4" w:rsidRDefault="00D938CF" w:rsidP="00D938CF">
      <w:pPr>
        <w:spacing w:line="276" w:lineRule="auto"/>
        <w:jc w:val="both"/>
        <w:rPr>
          <w:rFonts w:ascii="Simplified Arabic" w:hAnsi="Simplified Arabic" w:cs="Simplified Arabic"/>
          <w:b/>
          <w:bCs/>
          <w:sz w:val="32"/>
          <w:szCs w:val="32"/>
        </w:rPr>
      </w:pPr>
      <w:r w:rsidRPr="005921B4">
        <w:rPr>
          <w:rFonts w:ascii="Simplified Arabic" w:hAnsi="Simplified Arabic" w:cs="Simplified Arabic" w:hint="cs"/>
          <w:b/>
          <w:bCs/>
          <w:sz w:val="32"/>
          <w:szCs w:val="32"/>
          <w:rtl/>
        </w:rPr>
        <w:lastRenderedPageBreak/>
        <w:t xml:space="preserve">ثانيًا- دراسات التحليل الإحصائي وتحليلات البيانات في تحسين التشغيل: </w:t>
      </w:r>
    </w:p>
    <w:p w14:paraId="1B289DEA" w14:textId="77777777" w:rsidR="00D938CF" w:rsidRPr="005921B4" w:rsidRDefault="00D938CF" w:rsidP="00D938CF">
      <w:pPr>
        <w:spacing w:line="276" w:lineRule="auto"/>
        <w:ind w:firstLine="284"/>
        <w:jc w:val="both"/>
        <w:rPr>
          <w:rFonts w:ascii="Simplified Arabic" w:hAnsi="Simplified Arabic" w:cs="Simplified Arabic"/>
          <w:sz w:val="28"/>
          <w:szCs w:val="28"/>
          <w:rtl/>
        </w:rPr>
      </w:pPr>
      <w:r w:rsidRPr="005921B4">
        <w:rPr>
          <w:rFonts w:ascii="Simplified Arabic" w:hAnsi="Simplified Arabic" w:cs="Simplified Arabic" w:hint="cs"/>
          <w:sz w:val="28"/>
          <w:szCs w:val="28"/>
          <w:rtl/>
        </w:rPr>
        <w:t>تؤكد مراجع الإحصاء التطبيقي وصنع القرار أن التحليل الإحصائي يُمكّن الإدارة من الانتقال من الاستنتاجات الانطباعية إلى استنتاجات مبنية على الدليل الكمي، خصوصًا في البيئات التي تتعدد فيها المؤشرات وتشابك العلاقات (الشمرتي، 2005؛ 2018 ,.</w:t>
      </w:r>
      <w:r w:rsidRPr="005921B4">
        <w:rPr>
          <w:rFonts w:ascii="Simplified Arabic" w:hAnsi="Simplified Arabic" w:cs="Simplified Arabic" w:hint="cs"/>
          <w:sz w:val="28"/>
          <w:szCs w:val="28"/>
        </w:rPr>
        <w:t>Hair et al</w:t>
      </w:r>
      <w:r w:rsidRPr="005921B4">
        <w:rPr>
          <w:rFonts w:ascii="Simplified Arabic" w:hAnsi="Simplified Arabic" w:cs="Simplified Arabic" w:hint="cs"/>
          <w:sz w:val="28"/>
          <w:szCs w:val="28"/>
          <w:rtl/>
        </w:rPr>
        <w:t>). وتُظهر أدبيات التحليل متعدد المتغيرات أن نماذج الارتباط والانحدار يمكنها تحديد المتغيرات الأكثر تأثيرًا في مخرجات الأداء، وهو ما يدعم هدف الدراسة في تحديد "أكثر أبعاد التحليل تأثيرًا".</w:t>
      </w:r>
    </w:p>
    <w:p w14:paraId="003EEA7C" w14:textId="77777777" w:rsidR="00D938CF" w:rsidRPr="005921B4" w:rsidRDefault="00D938CF" w:rsidP="00D938CF">
      <w:pPr>
        <w:spacing w:line="276" w:lineRule="auto"/>
        <w:ind w:firstLine="284"/>
        <w:jc w:val="both"/>
        <w:rPr>
          <w:rFonts w:ascii="Simplified Arabic" w:hAnsi="Simplified Arabic" w:cs="Simplified Arabic"/>
          <w:sz w:val="28"/>
          <w:szCs w:val="28"/>
          <w:rtl/>
        </w:rPr>
      </w:pPr>
      <w:r w:rsidRPr="005921B4">
        <w:rPr>
          <w:rFonts w:ascii="Simplified Arabic" w:hAnsi="Simplified Arabic" w:cs="Simplified Arabic" w:hint="cs"/>
          <w:sz w:val="28"/>
          <w:szCs w:val="28"/>
          <w:rtl/>
        </w:rPr>
        <w:t>وفي سياق الاتصالات، برزت دراسات تربط بين مؤشرات الشبكة وجودة الخبرة (</w:t>
      </w:r>
      <w:r w:rsidRPr="005921B4">
        <w:rPr>
          <w:rFonts w:ascii="Simplified Arabic" w:hAnsi="Simplified Arabic" w:cs="Simplified Arabic" w:hint="cs"/>
          <w:sz w:val="28"/>
          <w:szCs w:val="28"/>
        </w:rPr>
        <w:t>QoE</w:t>
      </w:r>
      <w:r w:rsidRPr="005921B4">
        <w:rPr>
          <w:rFonts w:ascii="Simplified Arabic" w:hAnsi="Simplified Arabic" w:cs="Simplified Arabic" w:hint="cs"/>
          <w:sz w:val="28"/>
          <w:szCs w:val="28"/>
          <w:rtl/>
        </w:rPr>
        <w:t>) ومؤشرات جودة الخدمة (</w:t>
      </w:r>
      <w:r w:rsidRPr="005921B4">
        <w:rPr>
          <w:rFonts w:ascii="Simplified Arabic" w:hAnsi="Simplified Arabic" w:cs="Simplified Arabic" w:hint="cs"/>
          <w:sz w:val="28"/>
          <w:szCs w:val="28"/>
        </w:rPr>
        <w:t>QoS</w:t>
      </w:r>
      <w:r w:rsidRPr="005921B4">
        <w:rPr>
          <w:rFonts w:ascii="Simplified Arabic" w:hAnsi="Simplified Arabic" w:cs="Simplified Arabic" w:hint="cs"/>
          <w:sz w:val="28"/>
          <w:szCs w:val="28"/>
          <w:rtl/>
        </w:rPr>
        <w:t>) باستخدام نماذج كمية، بما يوضح قابلية استخدام التحليل الإحصائي لاشتقاق علاقات تفسيرية بين المقاييس الفنية ومؤشرات تجربة العميل (2018 ,.</w:t>
      </w:r>
      <w:r w:rsidRPr="005921B4">
        <w:rPr>
          <w:rFonts w:ascii="Simplified Arabic" w:hAnsi="Simplified Arabic" w:cs="Simplified Arabic" w:hint="cs"/>
          <w:sz w:val="28"/>
          <w:szCs w:val="28"/>
        </w:rPr>
        <w:t>Banjanin et al; Li et al 2022</w:t>
      </w:r>
      <w:r w:rsidRPr="005921B4">
        <w:rPr>
          <w:rFonts w:ascii="Simplified Arabic" w:hAnsi="Simplified Arabic" w:cs="Simplified Arabic" w:hint="cs"/>
          <w:sz w:val="28"/>
          <w:szCs w:val="28"/>
          <w:rtl/>
        </w:rPr>
        <w:t>). وتشير هذه الدراسات إلى أن تحسين جودة التجربة لا يتحقق فقط عبر تحسين مؤشر فني منفرد، بل عبر فهم التفاعل بين مقاييس متعددة ضمن سياق الاستخدام.</w:t>
      </w:r>
    </w:p>
    <w:p w14:paraId="08B64DAC" w14:textId="77777777" w:rsidR="00D938CF" w:rsidRPr="005921B4" w:rsidRDefault="00D938CF" w:rsidP="00D938CF">
      <w:pPr>
        <w:spacing w:line="276" w:lineRule="auto"/>
        <w:ind w:firstLine="284"/>
        <w:jc w:val="both"/>
        <w:rPr>
          <w:rFonts w:ascii="Simplified Arabic" w:hAnsi="Simplified Arabic" w:cs="Simplified Arabic"/>
          <w:sz w:val="28"/>
          <w:szCs w:val="28"/>
          <w:rtl/>
        </w:rPr>
      </w:pPr>
      <w:r w:rsidRPr="005921B4">
        <w:rPr>
          <w:rFonts w:ascii="Simplified Arabic" w:hAnsi="Simplified Arabic" w:cs="Simplified Arabic" w:hint="cs"/>
          <w:sz w:val="28"/>
          <w:szCs w:val="28"/>
          <w:rtl/>
        </w:rPr>
        <w:t>كما تتوسع بعض الدراسات الحديثة نحو توظيف التحليلات التنبؤية في قطاع الاتصالات—خصوصًا في موضوعات مثل استبقاء العملاء (</w:t>
      </w:r>
      <w:r w:rsidRPr="005921B4">
        <w:rPr>
          <w:rFonts w:ascii="Simplified Arabic" w:hAnsi="Simplified Arabic" w:cs="Simplified Arabic" w:hint="cs"/>
          <w:sz w:val="28"/>
          <w:szCs w:val="28"/>
        </w:rPr>
        <w:t>Churn</w:t>
      </w:r>
      <w:r w:rsidRPr="005921B4">
        <w:rPr>
          <w:rFonts w:ascii="Simplified Arabic" w:hAnsi="Simplified Arabic" w:cs="Simplified Arabic" w:hint="cs"/>
          <w:sz w:val="28"/>
          <w:szCs w:val="28"/>
          <w:rtl/>
        </w:rPr>
        <w:t>) والموثوقية التشغيلية—بوصفها امتدادًا طبيعيًا للتحليل الإحصائي، حيث تُستخدم نماذج تنبؤية لتحديد المخاطر قبل وقوعها وتحسين الاستجابة (2025 ,</w:t>
      </w:r>
      <w:r w:rsidRPr="005921B4">
        <w:rPr>
          <w:rFonts w:ascii="Simplified Arabic" w:hAnsi="Simplified Arabic" w:cs="Simplified Arabic" w:hint="cs"/>
          <w:sz w:val="28"/>
          <w:szCs w:val="28"/>
        </w:rPr>
        <w:t>Omari</w:t>
      </w:r>
      <w:r w:rsidRPr="005921B4">
        <w:rPr>
          <w:rFonts w:ascii="Simplified Arabic" w:hAnsi="Simplified Arabic" w:cs="Simplified Arabic" w:hint="cs"/>
          <w:sz w:val="28"/>
          <w:szCs w:val="28"/>
          <w:rtl/>
        </w:rPr>
        <w:t>). ورغم اختلاف محور هذه الدراسات عن محور الدراسة الحالية، إلا أنها تدعم فكرة "التحليل كمدخل للتطوير" وتُبرز قيمة تحويل البيانات إلى قرارات استباقية.</w:t>
      </w:r>
    </w:p>
    <w:p w14:paraId="54CE82EC" w14:textId="77777777" w:rsidR="00D938CF" w:rsidRPr="005921B4" w:rsidRDefault="00D938CF" w:rsidP="00D938CF">
      <w:pPr>
        <w:spacing w:line="276" w:lineRule="auto"/>
        <w:jc w:val="both"/>
        <w:rPr>
          <w:rFonts w:ascii="Simplified Arabic" w:hAnsi="Simplified Arabic" w:cs="Simplified Arabic"/>
          <w:b/>
          <w:bCs/>
          <w:sz w:val="32"/>
          <w:szCs w:val="32"/>
        </w:rPr>
      </w:pPr>
      <w:r w:rsidRPr="005921B4">
        <w:rPr>
          <w:rFonts w:ascii="Simplified Arabic" w:hAnsi="Simplified Arabic" w:cs="Simplified Arabic" w:hint="cs"/>
          <w:b/>
          <w:bCs/>
          <w:sz w:val="32"/>
          <w:szCs w:val="32"/>
          <w:rtl/>
        </w:rPr>
        <w:t>ثالثًا- دراسات جودة الخدمة وتجربة العميل وربطها بالمؤشرات التشغيلية:</w:t>
      </w:r>
    </w:p>
    <w:p w14:paraId="11816BDF" w14:textId="77777777" w:rsidR="00D938CF" w:rsidRPr="005921B4" w:rsidRDefault="00D938CF" w:rsidP="00D938CF">
      <w:pPr>
        <w:spacing w:line="276" w:lineRule="auto"/>
        <w:ind w:firstLine="284"/>
        <w:jc w:val="both"/>
        <w:rPr>
          <w:rFonts w:ascii="Simplified Arabic" w:hAnsi="Simplified Arabic" w:cs="Simplified Arabic"/>
          <w:sz w:val="28"/>
          <w:szCs w:val="28"/>
          <w:rtl/>
        </w:rPr>
      </w:pPr>
      <w:r w:rsidRPr="005921B4">
        <w:rPr>
          <w:rFonts w:ascii="Simplified Arabic" w:hAnsi="Simplified Arabic" w:cs="Simplified Arabic" w:hint="cs"/>
          <w:sz w:val="28"/>
          <w:szCs w:val="28"/>
          <w:rtl/>
        </w:rPr>
        <w:t xml:space="preserve"> تؤكد أدبيات جودة الخدمة أن تقييم المستفيد يتشكل من تفاعل عوامل متعددة ترتبط بسرعة الاستجابة، والموثوقية، والتعاطف، وضمان الخدمة، وغيرها من الأبعاد، وهو ما دفع إلى تطوير مقاييس مثل </w:t>
      </w:r>
      <w:r w:rsidRPr="005921B4">
        <w:rPr>
          <w:rFonts w:ascii="Simplified Arabic" w:hAnsi="Simplified Arabic" w:cs="Simplified Arabic" w:hint="cs"/>
          <w:sz w:val="28"/>
          <w:szCs w:val="28"/>
        </w:rPr>
        <w:t>SERVQUAL</w:t>
      </w:r>
      <w:r w:rsidRPr="005921B4">
        <w:rPr>
          <w:rFonts w:ascii="Simplified Arabic" w:hAnsi="Simplified Arabic" w:cs="Simplified Arabic" w:hint="cs"/>
          <w:sz w:val="28"/>
          <w:szCs w:val="28"/>
          <w:rtl/>
        </w:rPr>
        <w:t xml:space="preserve"> لقياس الفجوة بين التوقعات والإدراك (1988 ,.</w:t>
      </w:r>
      <w:r w:rsidRPr="005921B4">
        <w:rPr>
          <w:rFonts w:ascii="Simplified Arabic" w:hAnsi="Simplified Arabic" w:cs="Simplified Arabic" w:hint="cs"/>
          <w:sz w:val="28"/>
          <w:szCs w:val="28"/>
        </w:rPr>
        <w:t>Parasuraman et al</w:t>
      </w:r>
      <w:r w:rsidRPr="005921B4">
        <w:rPr>
          <w:rFonts w:ascii="Simplified Arabic" w:hAnsi="Simplified Arabic" w:cs="Simplified Arabic" w:hint="cs"/>
          <w:sz w:val="28"/>
          <w:szCs w:val="28"/>
          <w:rtl/>
        </w:rPr>
        <w:t>). وتستفيد الدراسة الحالية من هذا الاتجاه في فهم العلاقة بين التشغيل وتجربة العميل، وفي بناء بعد "رضا العميل/تجربة العميل" ضمن تطوير الأداء المؤسسي.</w:t>
      </w:r>
    </w:p>
    <w:p w14:paraId="2D1413E4" w14:textId="77777777" w:rsidR="00D938CF" w:rsidRDefault="00D938CF" w:rsidP="00D938CF">
      <w:pPr>
        <w:spacing w:line="276" w:lineRule="auto"/>
        <w:ind w:firstLine="284"/>
        <w:jc w:val="both"/>
        <w:rPr>
          <w:rFonts w:ascii="Simplified Arabic" w:hAnsi="Simplified Arabic" w:cs="Simplified Arabic"/>
          <w:sz w:val="28"/>
          <w:szCs w:val="28"/>
          <w:rtl/>
        </w:rPr>
      </w:pPr>
      <w:r w:rsidRPr="005921B4">
        <w:rPr>
          <w:rFonts w:ascii="Simplified Arabic" w:hAnsi="Simplified Arabic" w:cs="Simplified Arabic" w:hint="cs"/>
          <w:sz w:val="28"/>
          <w:szCs w:val="28"/>
          <w:rtl/>
        </w:rPr>
        <w:lastRenderedPageBreak/>
        <w:t xml:space="preserve">كما تضع توصيات </w:t>
      </w:r>
      <w:r w:rsidRPr="005921B4">
        <w:rPr>
          <w:rFonts w:ascii="Simplified Arabic" w:hAnsi="Simplified Arabic" w:cs="Simplified Arabic" w:hint="cs"/>
          <w:sz w:val="28"/>
          <w:szCs w:val="28"/>
        </w:rPr>
        <w:t>ITU</w:t>
      </w:r>
      <w:r w:rsidRPr="005921B4">
        <w:rPr>
          <w:rFonts w:ascii="Simplified Arabic" w:hAnsi="Simplified Arabic" w:cs="Simplified Arabic" w:hint="cs"/>
          <w:sz w:val="28"/>
          <w:szCs w:val="28"/>
          <w:rtl/>
        </w:rPr>
        <w:t xml:space="preserve"> إطارًا لتعريفات جودة الخدمة ومفاهيمها، بما يساعد على توحيد المصطلحات واختيار المقاييس بصورة قابلة للمقارنة والتحسين عبر الزمن (2001 ,</w:t>
      </w:r>
      <w:r w:rsidRPr="005921B4">
        <w:rPr>
          <w:rFonts w:ascii="Simplified Arabic" w:hAnsi="Simplified Arabic" w:cs="Simplified Arabic" w:hint="cs"/>
          <w:sz w:val="28"/>
          <w:szCs w:val="28"/>
        </w:rPr>
        <w:t>ITU-T; 2008 ,ITU-T</w:t>
      </w:r>
      <w:r w:rsidRPr="005921B4">
        <w:rPr>
          <w:rFonts w:ascii="Simplified Arabic" w:hAnsi="Simplified Arabic" w:cs="Simplified Arabic" w:hint="cs"/>
          <w:sz w:val="28"/>
          <w:szCs w:val="28"/>
          <w:rtl/>
        </w:rPr>
        <w:t>). وتتقاطع هذه الرؤية مع التنظيمات الوطنية التي تؤكد تعزيز المنافسة والشفافية ومراقبة الالتزام بمؤشرات الجودة (</w:t>
      </w:r>
      <w:r w:rsidRPr="005921B4">
        <w:rPr>
          <w:rFonts w:ascii="Simplified Arabic" w:hAnsi="Simplified Arabic" w:cs="Simplified Arabic" w:hint="cs"/>
          <w:sz w:val="28"/>
          <w:szCs w:val="28"/>
        </w:rPr>
        <w:t>CST</w:t>
      </w:r>
      <w:r w:rsidRPr="005921B4">
        <w:rPr>
          <w:rFonts w:ascii="Simplified Arabic" w:hAnsi="Simplified Arabic" w:cs="Simplified Arabic" w:hint="cs"/>
          <w:sz w:val="28"/>
          <w:szCs w:val="28"/>
          <w:rtl/>
        </w:rPr>
        <w:t>، 2024)، وهو ما يجعل موضوع الدراسة وثيق الصلة بواقع القطاع السعودي.</w:t>
      </w:r>
    </w:p>
    <w:p w14:paraId="2B7CC5AA" w14:textId="77777777" w:rsidR="00D938CF" w:rsidRDefault="00D938CF" w:rsidP="00D938CF">
      <w:pPr>
        <w:spacing w:line="276" w:lineRule="auto"/>
        <w:ind w:firstLine="284"/>
        <w:jc w:val="both"/>
        <w:rPr>
          <w:rFonts w:ascii="Simplified Arabic" w:hAnsi="Simplified Arabic" w:cs="Simplified Arabic"/>
          <w:sz w:val="28"/>
          <w:szCs w:val="28"/>
          <w:rtl/>
        </w:rPr>
      </w:pPr>
    </w:p>
    <w:p w14:paraId="63AA4BB2" w14:textId="77777777" w:rsidR="00D938CF" w:rsidRPr="005921B4" w:rsidRDefault="00D938CF" w:rsidP="00D938CF">
      <w:pPr>
        <w:spacing w:line="276" w:lineRule="auto"/>
        <w:ind w:firstLine="284"/>
        <w:jc w:val="both"/>
        <w:rPr>
          <w:rFonts w:ascii="Simplified Arabic" w:hAnsi="Simplified Arabic" w:cs="Simplified Arabic"/>
          <w:sz w:val="28"/>
          <w:szCs w:val="28"/>
          <w:rtl/>
        </w:rPr>
      </w:pPr>
    </w:p>
    <w:p w14:paraId="764BEF69" w14:textId="77777777" w:rsidR="00D938CF" w:rsidRPr="005921B4" w:rsidRDefault="00D938CF" w:rsidP="00D938CF">
      <w:pPr>
        <w:spacing w:line="276" w:lineRule="auto"/>
        <w:jc w:val="both"/>
        <w:rPr>
          <w:rFonts w:ascii="Simplified Arabic" w:hAnsi="Simplified Arabic" w:cs="Simplified Arabic"/>
          <w:b/>
          <w:bCs/>
          <w:sz w:val="32"/>
          <w:szCs w:val="32"/>
          <w:rtl/>
        </w:rPr>
      </w:pPr>
      <w:r w:rsidRPr="005921B4">
        <w:rPr>
          <w:rFonts w:ascii="Simplified Arabic" w:hAnsi="Simplified Arabic" w:cs="Simplified Arabic" w:hint="cs"/>
          <w:b/>
          <w:bCs/>
          <w:sz w:val="32"/>
          <w:szCs w:val="32"/>
          <w:rtl/>
        </w:rPr>
        <w:t>تعقيب تمهيدي على الدراسات السابقة</w:t>
      </w:r>
    </w:p>
    <w:p w14:paraId="5A2C8A53" w14:textId="77777777" w:rsidR="00D938CF" w:rsidRPr="005921B4" w:rsidRDefault="00D938CF" w:rsidP="00D938CF">
      <w:pPr>
        <w:spacing w:line="276" w:lineRule="auto"/>
        <w:ind w:firstLine="284"/>
        <w:jc w:val="both"/>
        <w:rPr>
          <w:rFonts w:ascii="Simplified Arabic" w:hAnsi="Simplified Arabic" w:cs="Simplified Arabic"/>
          <w:sz w:val="28"/>
          <w:szCs w:val="28"/>
        </w:rPr>
      </w:pPr>
      <w:r w:rsidRPr="005921B4">
        <w:rPr>
          <w:rFonts w:ascii="Simplified Arabic" w:hAnsi="Simplified Arabic" w:cs="Simplified Arabic" w:hint="cs"/>
          <w:sz w:val="28"/>
          <w:szCs w:val="28"/>
          <w:rtl/>
        </w:rPr>
        <w:t xml:space="preserve">بناءً على العرض التمهيدي السابق، يمكن ملاحظة أن الأدبيات قدّمت أطرًا نظرية ومنهجية قوية لنظم قياس الأداء وتصميم المؤشرات، كما قدّمت نماذج كمية تربط بين بعض المقاييس الفنية وتجربة العميل في الاتصالات. إلا أن الربط المباشر—ضمن سياق سعودي—بين "درجة توظيف التحليل الإحصائي لمؤشرات التشغيل" وبين "مخرجات التطوير المؤسسي" ما يزال بحاجة إلى دراسة تطبيقية توضح طبيعة العلاقة وتحدد الأبعاد الأكثر تأثيرًا داخل مؤسسة اتصالات كبرى مثل </w:t>
      </w:r>
      <w:r w:rsidRPr="005921B4">
        <w:rPr>
          <w:rFonts w:ascii="Simplified Arabic" w:hAnsi="Simplified Arabic" w:cs="Simplified Arabic" w:hint="cs"/>
          <w:sz w:val="28"/>
          <w:szCs w:val="28"/>
        </w:rPr>
        <w:t>stc</w:t>
      </w:r>
      <w:r w:rsidRPr="005921B4">
        <w:rPr>
          <w:rFonts w:ascii="Simplified Arabic" w:hAnsi="Simplified Arabic" w:cs="Simplified Arabic" w:hint="cs"/>
          <w:sz w:val="28"/>
          <w:szCs w:val="28"/>
          <w:rtl/>
        </w:rPr>
        <w:t>. ومن هنا تتبلور الفجوة البحثية التي تستهدفها الدراسة الحالية.</w:t>
      </w:r>
    </w:p>
    <w:p w14:paraId="79C383AA" w14:textId="77777777" w:rsidR="00D938CF" w:rsidRPr="005921B4" w:rsidRDefault="00D938CF" w:rsidP="00D938CF">
      <w:pPr>
        <w:spacing w:line="276" w:lineRule="auto"/>
        <w:jc w:val="both"/>
        <w:outlineLvl w:val="1"/>
        <w:rPr>
          <w:rFonts w:ascii="Simplified Arabic" w:hAnsi="Simplified Arabic" w:cs="Simplified Arabic"/>
          <w:b/>
          <w:bCs/>
          <w:sz w:val="36"/>
          <w:szCs w:val="36"/>
          <w:rtl/>
        </w:rPr>
      </w:pPr>
      <w:bookmarkStart w:id="8" w:name="_Toc234021695"/>
      <w:r w:rsidRPr="005921B4">
        <w:rPr>
          <w:rFonts w:ascii="Simplified Arabic" w:hAnsi="Simplified Arabic" w:cs="Simplified Arabic" w:hint="cs"/>
          <w:b/>
          <w:bCs/>
          <w:sz w:val="36"/>
          <w:szCs w:val="36"/>
          <w:rtl/>
        </w:rPr>
        <w:t>1-</w:t>
      </w:r>
      <w:r>
        <w:rPr>
          <w:rFonts w:ascii="Simplified Arabic" w:hAnsi="Simplified Arabic" w:cs="Simplified Arabic" w:hint="cs"/>
          <w:b/>
          <w:bCs/>
          <w:sz w:val="36"/>
          <w:szCs w:val="36"/>
          <w:rtl/>
        </w:rPr>
        <w:t>8</w:t>
      </w:r>
      <w:r w:rsidRPr="005921B4">
        <w:rPr>
          <w:rFonts w:ascii="Simplified Arabic" w:hAnsi="Simplified Arabic" w:cs="Simplified Arabic" w:hint="cs"/>
          <w:b/>
          <w:bCs/>
          <w:sz w:val="36"/>
          <w:szCs w:val="36"/>
          <w:rtl/>
        </w:rPr>
        <w:t xml:space="preserve"> الفجوة البحثية:</w:t>
      </w:r>
      <w:bookmarkEnd w:id="8"/>
    </w:p>
    <w:p w14:paraId="5C9F1814" w14:textId="77777777" w:rsidR="00D938CF" w:rsidRPr="005921B4" w:rsidRDefault="00D938CF" w:rsidP="00D938CF">
      <w:pPr>
        <w:spacing w:line="276" w:lineRule="auto"/>
        <w:ind w:firstLine="284"/>
        <w:jc w:val="both"/>
        <w:rPr>
          <w:rFonts w:ascii="Simplified Arabic" w:hAnsi="Simplified Arabic" w:cs="Simplified Arabic"/>
          <w:sz w:val="28"/>
          <w:szCs w:val="28"/>
          <w:rtl/>
        </w:rPr>
      </w:pPr>
      <w:r w:rsidRPr="005921B4">
        <w:rPr>
          <w:rFonts w:ascii="Simplified Arabic" w:hAnsi="Simplified Arabic" w:cs="Simplified Arabic" w:hint="cs"/>
          <w:sz w:val="28"/>
          <w:szCs w:val="28"/>
          <w:rtl/>
        </w:rPr>
        <w:t>تتمثل الفجوة البحثية التي تعالجها هذه الدراسة في أن كثيرًا من المؤسسات تمتلك منظومات مؤشرات تشغيلية وتصدر تقارير دورية عنها، إلا أن "التحليل الإحصائي" بوصفه أداة تفسيرية وتحسينية لا يُوظّف دائمًا بالدرجة التي تمكّن من قياس الأثر على التطوير المؤسسي بصورة كمية قابلة للتحقق. فالأدبيات تؤكد وجود فجوات شائعة بين تصميم نظم القياس وبين التطبيق الفعلي للاستفادة منها في تحسين الأداء (2005 ,</w:t>
      </w:r>
      <w:r w:rsidRPr="005921B4">
        <w:rPr>
          <w:rFonts w:ascii="Simplified Arabic" w:hAnsi="Simplified Arabic" w:cs="Simplified Arabic" w:hint="cs"/>
          <w:sz w:val="28"/>
          <w:szCs w:val="28"/>
        </w:rPr>
        <w:t>Bourne et al., 2003; Neely</w:t>
      </w:r>
      <w:r w:rsidRPr="005921B4">
        <w:rPr>
          <w:rFonts w:ascii="Simplified Arabic" w:hAnsi="Simplified Arabic" w:cs="Simplified Arabic" w:hint="cs"/>
          <w:sz w:val="28"/>
          <w:szCs w:val="28"/>
          <w:rtl/>
        </w:rPr>
        <w:t>).</w:t>
      </w:r>
    </w:p>
    <w:p w14:paraId="5E6B92E7" w14:textId="77777777" w:rsidR="00D938CF" w:rsidRPr="005921B4" w:rsidRDefault="00D938CF" w:rsidP="00D938CF">
      <w:pPr>
        <w:spacing w:line="276" w:lineRule="auto"/>
        <w:ind w:firstLine="284"/>
        <w:jc w:val="both"/>
        <w:rPr>
          <w:rFonts w:ascii="Simplified Arabic" w:hAnsi="Simplified Arabic" w:cs="Simplified Arabic"/>
          <w:sz w:val="28"/>
          <w:szCs w:val="28"/>
          <w:rtl/>
        </w:rPr>
      </w:pPr>
      <w:r w:rsidRPr="005921B4">
        <w:rPr>
          <w:rFonts w:ascii="Simplified Arabic" w:hAnsi="Simplified Arabic" w:cs="Simplified Arabic" w:hint="cs"/>
          <w:sz w:val="28"/>
          <w:szCs w:val="28"/>
          <w:rtl/>
        </w:rPr>
        <w:t xml:space="preserve">وفي سياق الاتصالات، تتناول دراسات جودة الخدمة وتجربة العميل مؤشرات </w:t>
      </w:r>
      <w:r w:rsidRPr="005921B4">
        <w:rPr>
          <w:rFonts w:ascii="Simplified Arabic" w:hAnsi="Simplified Arabic" w:cs="Simplified Arabic" w:hint="cs"/>
          <w:sz w:val="28"/>
          <w:szCs w:val="28"/>
        </w:rPr>
        <w:t>QoS/QoE</w:t>
      </w:r>
      <w:r w:rsidRPr="005921B4">
        <w:rPr>
          <w:rFonts w:ascii="Simplified Arabic" w:hAnsi="Simplified Arabic" w:cs="Simplified Arabic" w:hint="cs"/>
          <w:sz w:val="28"/>
          <w:szCs w:val="28"/>
          <w:rtl/>
        </w:rPr>
        <w:t xml:space="preserve"> ومقاييس رضا المستفيد، إلا أن الربط المنهجي بين "ممارسات التحليل الإحصائي للمؤشرات التشغيلية داخل المؤسسة" وبين </w:t>
      </w:r>
      <w:r w:rsidRPr="005921B4">
        <w:rPr>
          <w:rFonts w:ascii="Simplified Arabic" w:hAnsi="Simplified Arabic" w:cs="Simplified Arabic" w:hint="cs"/>
          <w:sz w:val="28"/>
          <w:szCs w:val="28"/>
          <w:rtl/>
        </w:rPr>
        <w:lastRenderedPageBreak/>
        <w:t>"تحسينات مؤسسية شاملة" (الكفاءة، جودة الخدمة، سرعة الاستجابة، الالتزام، رضا العميل) لا يزال أقل حضورًا، خصوصًا في الدراسات التطبيقية ضمن بيئة تنظيمية محلية تركز على جودة الخدمة والشفافية (</w:t>
      </w:r>
      <w:r w:rsidRPr="005921B4">
        <w:rPr>
          <w:rFonts w:ascii="Simplified Arabic" w:hAnsi="Simplified Arabic" w:cs="Simplified Arabic" w:hint="cs"/>
          <w:sz w:val="28"/>
          <w:szCs w:val="28"/>
        </w:rPr>
        <w:t>CST</w:t>
      </w:r>
      <w:r w:rsidRPr="005921B4">
        <w:rPr>
          <w:rFonts w:ascii="Simplified Arabic" w:hAnsi="Simplified Arabic" w:cs="Simplified Arabic" w:hint="cs"/>
          <w:sz w:val="28"/>
          <w:szCs w:val="28"/>
          <w:rtl/>
        </w:rPr>
        <w:t>، 2024).</w:t>
      </w:r>
    </w:p>
    <w:p w14:paraId="5FEF8760" w14:textId="77777777" w:rsidR="00D938CF" w:rsidRPr="005921B4" w:rsidRDefault="00D938CF" w:rsidP="00D938CF">
      <w:pPr>
        <w:spacing w:line="276" w:lineRule="auto"/>
        <w:ind w:firstLine="284"/>
        <w:jc w:val="both"/>
        <w:rPr>
          <w:rFonts w:ascii="Simplified Arabic" w:hAnsi="Simplified Arabic" w:cs="Simplified Arabic"/>
          <w:sz w:val="28"/>
          <w:szCs w:val="28"/>
          <w:rtl/>
        </w:rPr>
      </w:pPr>
      <w:r w:rsidRPr="005921B4">
        <w:rPr>
          <w:rFonts w:ascii="Simplified Arabic" w:hAnsi="Simplified Arabic" w:cs="Simplified Arabic" w:hint="cs"/>
          <w:sz w:val="28"/>
          <w:szCs w:val="28"/>
          <w:rtl/>
        </w:rPr>
        <w:t xml:space="preserve">وعليه، تساهم الدراسة الحالية في سد فجوة على مستويين: (أ) فجوة علمية تتمثل في بناء نموذج يربط بين التحليل الإحصائي للمؤشرات وبين التطوير المؤسسي في بيئة تشغيلية خدمية؛ (ب) فجوة تطبيقية تتمثل في تقديم توصيات قابلة للتطبيق داخل </w:t>
      </w:r>
      <w:r w:rsidRPr="005921B4">
        <w:rPr>
          <w:rFonts w:ascii="Simplified Arabic" w:hAnsi="Simplified Arabic" w:cs="Simplified Arabic" w:hint="cs"/>
          <w:sz w:val="28"/>
          <w:szCs w:val="28"/>
        </w:rPr>
        <w:t>stc</w:t>
      </w:r>
      <w:r w:rsidRPr="005921B4">
        <w:rPr>
          <w:rFonts w:ascii="Simplified Arabic" w:hAnsi="Simplified Arabic" w:cs="Simplified Arabic" w:hint="cs"/>
          <w:sz w:val="28"/>
          <w:szCs w:val="28"/>
          <w:rtl/>
        </w:rPr>
        <w:t xml:space="preserve"> لتطوير آليات تحليل المؤشرات وترتيب أولوياتها وربطها بدورة التحسين المستمر.</w:t>
      </w:r>
    </w:p>
    <w:p w14:paraId="03295774" w14:textId="77777777" w:rsidR="00D938CF" w:rsidRPr="005921B4" w:rsidRDefault="00D938CF" w:rsidP="00D938CF">
      <w:pPr>
        <w:spacing w:line="276" w:lineRule="auto"/>
        <w:jc w:val="both"/>
        <w:outlineLvl w:val="1"/>
        <w:rPr>
          <w:rFonts w:ascii="Simplified Arabic" w:hAnsi="Simplified Arabic" w:cs="Simplified Arabic"/>
          <w:b/>
          <w:bCs/>
          <w:sz w:val="36"/>
          <w:szCs w:val="36"/>
          <w:rtl/>
        </w:rPr>
      </w:pPr>
      <w:bookmarkStart w:id="9" w:name="_Toc234021696"/>
      <w:r w:rsidRPr="005921B4">
        <w:rPr>
          <w:rFonts w:ascii="Simplified Arabic" w:hAnsi="Simplified Arabic" w:cs="Simplified Arabic" w:hint="cs"/>
          <w:b/>
          <w:bCs/>
          <w:sz w:val="36"/>
          <w:szCs w:val="36"/>
          <w:rtl/>
        </w:rPr>
        <w:t>1-</w:t>
      </w:r>
      <w:r>
        <w:rPr>
          <w:rFonts w:ascii="Simplified Arabic" w:hAnsi="Simplified Arabic" w:cs="Simplified Arabic" w:hint="cs"/>
          <w:b/>
          <w:bCs/>
          <w:sz w:val="36"/>
          <w:szCs w:val="36"/>
          <w:rtl/>
        </w:rPr>
        <w:t>9</w:t>
      </w:r>
      <w:r w:rsidRPr="005921B4">
        <w:rPr>
          <w:rFonts w:ascii="Simplified Arabic" w:hAnsi="Simplified Arabic" w:cs="Simplified Arabic" w:hint="cs"/>
          <w:b/>
          <w:bCs/>
          <w:sz w:val="36"/>
          <w:szCs w:val="36"/>
          <w:rtl/>
        </w:rPr>
        <w:t xml:space="preserve"> المنطلقات النظرية للدراسة:</w:t>
      </w:r>
      <w:bookmarkEnd w:id="9"/>
    </w:p>
    <w:p w14:paraId="640CADFE" w14:textId="77777777" w:rsidR="00D938CF" w:rsidRPr="005921B4" w:rsidRDefault="00D938CF" w:rsidP="00D938CF">
      <w:pPr>
        <w:spacing w:line="276" w:lineRule="auto"/>
        <w:jc w:val="both"/>
        <w:rPr>
          <w:rFonts w:ascii="Simplified Arabic" w:hAnsi="Simplified Arabic" w:cs="Simplified Arabic"/>
          <w:b/>
          <w:bCs/>
          <w:sz w:val="32"/>
          <w:szCs w:val="32"/>
          <w:rtl/>
        </w:rPr>
      </w:pPr>
      <w:r w:rsidRPr="005921B4">
        <w:rPr>
          <w:rFonts w:ascii="Simplified Arabic" w:hAnsi="Simplified Arabic" w:cs="Simplified Arabic" w:hint="cs"/>
          <w:b/>
          <w:bCs/>
          <w:sz w:val="32"/>
          <w:szCs w:val="32"/>
          <w:rtl/>
        </w:rPr>
        <w:t>1-</w:t>
      </w:r>
      <w:r>
        <w:rPr>
          <w:rFonts w:ascii="Simplified Arabic" w:hAnsi="Simplified Arabic" w:cs="Simplified Arabic" w:hint="cs"/>
          <w:b/>
          <w:bCs/>
          <w:sz w:val="32"/>
          <w:szCs w:val="32"/>
          <w:rtl/>
        </w:rPr>
        <w:t>9</w:t>
      </w:r>
      <w:r w:rsidRPr="005921B4">
        <w:rPr>
          <w:rFonts w:ascii="Simplified Arabic" w:hAnsi="Simplified Arabic" w:cs="Simplified Arabic" w:hint="cs"/>
          <w:b/>
          <w:bCs/>
          <w:sz w:val="32"/>
          <w:szCs w:val="32"/>
          <w:rtl/>
        </w:rPr>
        <w:t>-1 بطاقة الأداء المتوازن (</w:t>
      </w:r>
      <w:r w:rsidRPr="005921B4">
        <w:rPr>
          <w:rFonts w:ascii="Simplified Arabic" w:hAnsi="Simplified Arabic" w:cs="Simplified Arabic" w:hint="cs"/>
          <w:b/>
          <w:bCs/>
          <w:sz w:val="32"/>
          <w:szCs w:val="32"/>
        </w:rPr>
        <w:t>Balanced Scorecard</w:t>
      </w:r>
      <w:r w:rsidRPr="005921B4">
        <w:rPr>
          <w:rFonts w:ascii="Simplified Arabic" w:hAnsi="Simplified Arabic" w:cs="Simplified Arabic" w:hint="cs"/>
          <w:b/>
          <w:bCs/>
          <w:sz w:val="32"/>
          <w:szCs w:val="32"/>
          <w:rtl/>
        </w:rPr>
        <w:t>):</w:t>
      </w:r>
    </w:p>
    <w:p w14:paraId="557BD399" w14:textId="77777777" w:rsidR="00D938CF" w:rsidRPr="005921B4" w:rsidRDefault="00D938CF" w:rsidP="00D938CF">
      <w:pPr>
        <w:spacing w:line="276" w:lineRule="auto"/>
        <w:ind w:firstLine="284"/>
        <w:jc w:val="both"/>
        <w:rPr>
          <w:rFonts w:ascii="Simplified Arabic" w:hAnsi="Simplified Arabic" w:cs="Simplified Arabic"/>
          <w:sz w:val="28"/>
          <w:szCs w:val="28"/>
          <w:rtl/>
        </w:rPr>
      </w:pPr>
      <w:r w:rsidRPr="005921B4">
        <w:rPr>
          <w:rFonts w:ascii="Simplified Arabic" w:hAnsi="Simplified Arabic" w:cs="Simplified Arabic" w:hint="cs"/>
          <w:sz w:val="28"/>
          <w:szCs w:val="28"/>
          <w:rtl/>
        </w:rPr>
        <w:t>تعد بطاقة الأداء المتوازن من أبرز الأطر التي تربط القياس بالاستراتيجية، إذ تقترح أن نجاح المؤسسة لا يُقاس بمؤشرات مالية فقط، بل بمزيج متوازن من المقاييس عبر أربعة أبعاد: المالية، العملاء، العمليات الداخلية، والتعلم والنمو (1992 ,</w:t>
      </w:r>
      <w:r w:rsidRPr="005921B4">
        <w:rPr>
          <w:rFonts w:ascii="Simplified Arabic" w:hAnsi="Simplified Arabic" w:cs="Simplified Arabic" w:hint="cs"/>
          <w:sz w:val="28"/>
          <w:szCs w:val="28"/>
        </w:rPr>
        <w:t>Kaplan</w:t>
      </w:r>
      <w:r w:rsidRPr="005921B4">
        <w:rPr>
          <w:rFonts w:ascii="Simplified Arabic" w:hAnsi="Simplified Arabic" w:cs="Simplified Arabic" w:hint="cs"/>
          <w:sz w:val="28"/>
          <w:szCs w:val="28"/>
          <w:rtl/>
        </w:rPr>
        <w:t xml:space="preserve"> &amp; </w:t>
      </w:r>
      <w:r w:rsidRPr="005921B4">
        <w:rPr>
          <w:rFonts w:ascii="Simplified Arabic" w:hAnsi="Simplified Arabic" w:cs="Simplified Arabic" w:hint="cs"/>
          <w:sz w:val="28"/>
          <w:szCs w:val="28"/>
        </w:rPr>
        <w:t>Norton</w:t>
      </w:r>
      <w:r w:rsidRPr="005921B4">
        <w:rPr>
          <w:rFonts w:ascii="Simplified Arabic" w:hAnsi="Simplified Arabic" w:cs="Simplified Arabic" w:hint="cs"/>
          <w:sz w:val="28"/>
          <w:szCs w:val="28"/>
          <w:rtl/>
        </w:rPr>
        <w:t>). ويكتسب هذا الإطار أهمية في بيئات الاتصالات لأن الأداء التشغيلي (عمليات داخلية) ينعكس مباشرة على تجربة العميل، كما أن الاستثمار في القدرات والتحليلات (تعلم ونمو) يعد شرطًا لتحسين الجودة والكفاءة.</w:t>
      </w:r>
    </w:p>
    <w:p w14:paraId="0A717BC3" w14:textId="77777777" w:rsidR="00D938CF" w:rsidRPr="005921B4" w:rsidRDefault="00D938CF" w:rsidP="00D938CF">
      <w:pPr>
        <w:spacing w:line="276" w:lineRule="auto"/>
        <w:ind w:firstLine="284"/>
        <w:jc w:val="both"/>
        <w:rPr>
          <w:rFonts w:ascii="Simplified Arabic" w:hAnsi="Simplified Arabic" w:cs="Simplified Arabic"/>
          <w:sz w:val="28"/>
          <w:szCs w:val="28"/>
        </w:rPr>
      </w:pPr>
      <w:r w:rsidRPr="005921B4">
        <w:rPr>
          <w:rFonts w:ascii="Simplified Arabic" w:hAnsi="Simplified Arabic" w:cs="Simplified Arabic" w:hint="cs"/>
          <w:sz w:val="28"/>
          <w:szCs w:val="28"/>
          <w:rtl/>
        </w:rPr>
        <w:t>وتستفيد الدراسة من هذا المنطلق في تبرير اعتماد "تطوير الأداء المؤسسي" كمفهوم شامل متعدد الأبعاد، وعدم حصره في بعد واحد. كما يساعد المنطلق على تفسير انتقال أثر تحليل المؤشرات من العمليات الداخلية إلى نتائج العملاء، ومن ثم إلى نتائج الأداء المؤسسي العامة</w:t>
      </w:r>
      <w:r w:rsidRPr="005921B4">
        <w:rPr>
          <w:rFonts w:ascii="Simplified Arabic" w:hAnsi="Simplified Arabic" w:cs="Simplified Arabic" w:hint="cs"/>
          <w:sz w:val="28"/>
          <w:szCs w:val="28"/>
        </w:rPr>
        <w:t>.</w:t>
      </w:r>
    </w:p>
    <w:p w14:paraId="3EA59FE3" w14:textId="77777777" w:rsidR="00D938CF" w:rsidRPr="005921B4" w:rsidRDefault="00D938CF" w:rsidP="00D938CF">
      <w:pPr>
        <w:spacing w:line="276" w:lineRule="auto"/>
        <w:jc w:val="both"/>
        <w:rPr>
          <w:rFonts w:ascii="Simplified Arabic" w:hAnsi="Simplified Arabic" w:cs="Simplified Arabic"/>
          <w:b/>
          <w:bCs/>
          <w:sz w:val="32"/>
          <w:szCs w:val="32"/>
        </w:rPr>
      </w:pPr>
      <w:r>
        <w:rPr>
          <w:rFonts w:ascii="Simplified Arabic" w:hAnsi="Simplified Arabic" w:cs="Simplified Arabic" w:hint="cs"/>
          <w:b/>
          <w:bCs/>
          <w:sz w:val="32"/>
          <w:szCs w:val="32"/>
          <w:rtl/>
        </w:rPr>
        <w:t xml:space="preserve">1-9-2 </w:t>
      </w:r>
      <w:r w:rsidRPr="005921B4">
        <w:rPr>
          <w:rFonts w:ascii="Simplified Arabic" w:hAnsi="Simplified Arabic" w:cs="Simplified Arabic" w:hint="cs"/>
          <w:b/>
          <w:bCs/>
          <w:sz w:val="32"/>
          <w:szCs w:val="32"/>
          <w:rtl/>
        </w:rPr>
        <w:t>منظور نظم قياس الأداء</w:t>
      </w:r>
      <w:r w:rsidRPr="005921B4">
        <w:rPr>
          <w:rFonts w:ascii="Simplified Arabic" w:hAnsi="Simplified Arabic" w:cs="Simplified Arabic" w:hint="cs"/>
          <w:b/>
          <w:bCs/>
          <w:sz w:val="32"/>
          <w:szCs w:val="32"/>
        </w:rPr>
        <w:t xml:space="preserve"> (Performance Measurement Systems):</w:t>
      </w:r>
    </w:p>
    <w:p w14:paraId="72F39C35" w14:textId="77777777" w:rsidR="00D938CF" w:rsidRPr="005921B4" w:rsidRDefault="00D938CF" w:rsidP="00D938CF">
      <w:pPr>
        <w:spacing w:line="276" w:lineRule="auto"/>
        <w:ind w:firstLine="284"/>
        <w:jc w:val="both"/>
        <w:rPr>
          <w:rFonts w:ascii="Simplified Arabic" w:hAnsi="Simplified Arabic" w:cs="Simplified Arabic"/>
          <w:sz w:val="28"/>
          <w:szCs w:val="28"/>
        </w:rPr>
      </w:pPr>
      <w:r w:rsidRPr="005921B4">
        <w:rPr>
          <w:rFonts w:ascii="Simplified Arabic" w:hAnsi="Simplified Arabic" w:cs="Simplified Arabic" w:hint="cs"/>
          <w:sz w:val="28"/>
          <w:szCs w:val="28"/>
          <w:rtl/>
        </w:rPr>
        <w:t xml:space="preserve">يركز منظور نظم قياس الأداء على أن المؤشرات ليست مجرد أرقام، بل جزء من نظام إداري يضم تصميم المقاييس، وبنية البيانات، وآليات الإبلاغ، وحوكمة المسؤوليات، واستخدام النتائج في التحسين. وتؤكد الأدبيات أن بناء نظام قياس فعال يتطلب ملاءمة المؤشرات مع الاستراتيجية، وتحديد عمليات واضحة للمراجعة </w:t>
      </w:r>
      <w:r w:rsidRPr="005921B4">
        <w:rPr>
          <w:rFonts w:ascii="Simplified Arabic" w:hAnsi="Simplified Arabic" w:cs="Simplified Arabic" w:hint="cs"/>
          <w:sz w:val="28"/>
          <w:szCs w:val="28"/>
          <w:rtl/>
        </w:rPr>
        <w:lastRenderedPageBreak/>
        <w:t>والتحسين، وتجنب توظيف القياس كأداة عقابية تؤدي إلى سلوكيات انحرافية</w:t>
      </w:r>
      <w:r w:rsidRPr="005921B4">
        <w:rPr>
          <w:rFonts w:ascii="Simplified Arabic" w:hAnsi="Simplified Arabic" w:cs="Simplified Arabic" w:hint="cs"/>
          <w:sz w:val="28"/>
          <w:szCs w:val="28"/>
        </w:rPr>
        <w:t xml:space="preserve"> (1995 ,.Neely et al; Bourne et al., 2003).</w:t>
      </w:r>
    </w:p>
    <w:p w14:paraId="06BC87CE" w14:textId="77777777" w:rsidR="00D938CF" w:rsidRDefault="00D938CF" w:rsidP="00D938CF">
      <w:pPr>
        <w:spacing w:line="276" w:lineRule="auto"/>
        <w:ind w:firstLine="284"/>
        <w:jc w:val="both"/>
        <w:rPr>
          <w:rFonts w:ascii="Simplified Arabic" w:hAnsi="Simplified Arabic" w:cs="Simplified Arabic"/>
          <w:sz w:val="28"/>
          <w:szCs w:val="28"/>
          <w:rtl/>
        </w:rPr>
      </w:pPr>
      <w:r w:rsidRPr="005921B4">
        <w:rPr>
          <w:rFonts w:ascii="Simplified Arabic" w:hAnsi="Simplified Arabic" w:cs="Simplified Arabic" w:hint="cs"/>
          <w:sz w:val="28"/>
          <w:szCs w:val="28"/>
          <w:rtl/>
        </w:rPr>
        <w:t>وعليه، تُدرج الدراسة أبعاد "تطبيق ومتابعة المؤشرات" ضمن أسئلة البحث وأداة القياس، لأنها تمثل السياق المؤسسي الذي يحدد جودة البيانات ودقة التحليل وفاعلية التحسينات. فإذا كانت المؤشرات غير معرفة بدقة أو غير محدثة أو لا يملكها أحد، فإن التحليل الإحصائي—مهما كان متقدمًا—سيعطي نتائج محدودة أو مضللة</w:t>
      </w:r>
      <w:r w:rsidRPr="005921B4">
        <w:rPr>
          <w:rFonts w:ascii="Simplified Arabic" w:hAnsi="Simplified Arabic" w:cs="Simplified Arabic" w:hint="cs"/>
          <w:sz w:val="28"/>
          <w:szCs w:val="28"/>
        </w:rPr>
        <w:t>.</w:t>
      </w:r>
    </w:p>
    <w:p w14:paraId="4722E423" w14:textId="77777777" w:rsidR="00D938CF" w:rsidRPr="005921B4" w:rsidRDefault="00D938CF" w:rsidP="00D938CF">
      <w:pPr>
        <w:spacing w:line="276" w:lineRule="auto"/>
        <w:ind w:firstLine="284"/>
        <w:jc w:val="both"/>
        <w:rPr>
          <w:rFonts w:ascii="Simplified Arabic" w:hAnsi="Simplified Arabic" w:cs="Simplified Arabic"/>
          <w:sz w:val="28"/>
          <w:szCs w:val="28"/>
        </w:rPr>
      </w:pPr>
    </w:p>
    <w:p w14:paraId="09B2A8B4" w14:textId="77777777" w:rsidR="00D938CF" w:rsidRPr="005921B4" w:rsidRDefault="00D938CF" w:rsidP="00D938CF">
      <w:pPr>
        <w:spacing w:line="276" w:lineRule="auto"/>
        <w:jc w:val="both"/>
        <w:rPr>
          <w:rFonts w:ascii="Simplified Arabic" w:hAnsi="Simplified Arabic" w:cs="Simplified Arabic"/>
          <w:b/>
          <w:bCs/>
          <w:sz w:val="32"/>
          <w:szCs w:val="32"/>
        </w:rPr>
      </w:pPr>
      <w:r>
        <w:rPr>
          <w:rFonts w:ascii="Simplified Arabic" w:hAnsi="Simplified Arabic" w:cs="Simplified Arabic" w:hint="cs"/>
          <w:b/>
          <w:bCs/>
          <w:sz w:val="32"/>
          <w:szCs w:val="32"/>
          <w:rtl/>
        </w:rPr>
        <w:t>1-9-3</w:t>
      </w:r>
      <w:r w:rsidRPr="005921B4">
        <w:rPr>
          <w:rFonts w:ascii="Simplified Arabic" w:hAnsi="Simplified Arabic" w:cs="Simplified Arabic" w:hint="cs"/>
          <w:b/>
          <w:bCs/>
          <w:sz w:val="32"/>
          <w:szCs w:val="32"/>
        </w:rPr>
        <w:t xml:space="preserve"> </w:t>
      </w:r>
      <w:r w:rsidRPr="005921B4">
        <w:rPr>
          <w:rFonts w:ascii="Simplified Arabic" w:hAnsi="Simplified Arabic" w:cs="Simplified Arabic" w:hint="cs"/>
          <w:b/>
          <w:bCs/>
          <w:sz w:val="32"/>
          <w:szCs w:val="32"/>
          <w:rtl/>
        </w:rPr>
        <w:t>الإدارة القائمة على البيانات والتحليل الإحصائي في صنع القرار</w:t>
      </w:r>
      <w:r w:rsidRPr="005921B4">
        <w:rPr>
          <w:rFonts w:ascii="Simplified Arabic" w:hAnsi="Simplified Arabic" w:cs="Simplified Arabic" w:hint="cs"/>
          <w:b/>
          <w:bCs/>
          <w:sz w:val="32"/>
          <w:szCs w:val="32"/>
        </w:rPr>
        <w:t>:</w:t>
      </w:r>
    </w:p>
    <w:p w14:paraId="25FEC414" w14:textId="77777777" w:rsidR="00D938CF" w:rsidRPr="005921B4" w:rsidRDefault="00D938CF" w:rsidP="00D938CF">
      <w:pPr>
        <w:spacing w:line="276" w:lineRule="auto"/>
        <w:jc w:val="both"/>
        <w:rPr>
          <w:rFonts w:ascii="Simplified Arabic" w:hAnsi="Simplified Arabic" w:cs="Simplified Arabic"/>
          <w:sz w:val="28"/>
          <w:szCs w:val="28"/>
        </w:rPr>
      </w:pPr>
      <w:r w:rsidRPr="005921B4">
        <w:rPr>
          <w:rFonts w:ascii="Simplified Arabic" w:hAnsi="Simplified Arabic" w:cs="Simplified Arabic" w:hint="cs"/>
          <w:sz w:val="28"/>
          <w:szCs w:val="28"/>
          <w:rtl/>
        </w:rPr>
        <w:t>تذهب أدبيات صنع القرار إلى أن القرار الرشيد في المنظمات الحديثة يتطلب تقليل عدم اليقين عبر جمع البيانات وتحليلها، وأن التحليل الإحصائي يمثل آلية لتحويل البيانات إلى معرفة قابلة للاختبار والتحقق (الشمرتي، 2005). كما تؤكد مراجع الإحصاء التطبيقي أن اختيار الأسلوب الإحصائي يتوقف على طبيعة البيانات، وهدف التحليل (وصف/تفسير/تنبؤ)، ومستوى القياس، وافتراضات النماذج</w:t>
      </w:r>
      <w:r w:rsidRPr="005921B4">
        <w:rPr>
          <w:rFonts w:ascii="Simplified Arabic" w:hAnsi="Simplified Arabic" w:cs="Simplified Arabic" w:hint="cs"/>
          <w:sz w:val="28"/>
          <w:szCs w:val="28"/>
        </w:rPr>
        <w:t xml:space="preserve"> (2018 ,.Hair et al).</w:t>
      </w:r>
    </w:p>
    <w:p w14:paraId="39B50011" w14:textId="77777777" w:rsidR="00D938CF" w:rsidRPr="005921B4" w:rsidRDefault="00D938CF" w:rsidP="00D938CF">
      <w:pPr>
        <w:spacing w:line="276" w:lineRule="auto"/>
        <w:jc w:val="both"/>
        <w:rPr>
          <w:rFonts w:ascii="Simplified Arabic" w:hAnsi="Simplified Arabic" w:cs="Simplified Arabic"/>
          <w:sz w:val="28"/>
          <w:szCs w:val="28"/>
        </w:rPr>
      </w:pPr>
      <w:r w:rsidRPr="005921B4">
        <w:rPr>
          <w:rFonts w:ascii="Simplified Arabic" w:hAnsi="Simplified Arabic" w:cs="Simplified Arabic" w:hint="cs"/>
          <w:sz w:val="28"/>
          <w:szCs w:val="28"/>
          <w:rtl/>
        </w:rPr>
        <w:t>وتستند الدراسة إلى هذا المنطلق في تفسير "التحليل الإحصائي للمؤشرات" بوصفه متغيرًا مستقلاً يمثل درجة النضج التحليلي داخل المؤسسة (مثل استخدام الارتباط والانحدار وتحليل الاتجاهات واختبارات الفروق)، وتفترض أن ارتفاع هذا النضج يرتبط بتحسين القدرة على تشخيص المشكلات التشغيلية وتحديد الأولويات، ما ينعكس على تطوير الأداء المؤسسي</w:t>
      </w:r>
      <w:r w:rsidRPr="005921B4">
        <w:rPr>
          <w:rFonts w:ascii="Simplified Arabic" w:hAnsi="Simplified Arabic" w:cs="Simplified Arabic" w:hint="cs"/>
          <w:sz w:val="28"/>
          <w:szCs w:val="28"/>
        </w:rPr>
        <w:t>.</w:t>
      </w:r>
    </w:p>
    <w:p w14:paraId="6FD06CFB" w14:textId="77777777" w:rsidR="00D938CF" w:rsidRPr="005921B4" w:rsidRDefault="00D938CF" w:rsidP="00D938CF">
      <w:pPr>
        <w:spacing w:line="276" w:lineRule="auto"/>
        <w:jc w:val="both"/>
        <w:rPr>
          <w:rFonts w:ascii="Simplified Arabic" w:hAnsi="Simplified Arabic" w:cs="Simplified Arabic"/>
          <w:sz w:val="28"/>
          <w:szCs w:val="28"/>
        </w:rPr>
      </w:pPr>
      <w:r w:rsidRPr="005921B4">
        <w:rPr>
          <w:rFonts w:ascii="Simplified Arabic" w:hAnsi="Simplified Arabic" w:cs="Simplified Arabic" w:hint="cs"/>
          <w:sz w:val="28"/>
          <w:szCs w:val="28"/>
          <w:rtl/>
        </w:rPr>
        <w:t>وتستفيد الدراسة من هذا المنطلق في تبرير اعتماد "تطوير الأداء المؤسسي" كمفهوم شامل متعدد الأبعاد، وعدم حصره في بعد واحد. كما يساعد المنطلق على تفسير انتقال أثر تحليل المؤشرات من العمليات الداخلية إلى نتائج العملاء، ومن ثم إلى نتائج الأداء المؤسسي العامة</w:t>
      </w:r>
      <w:r w:rsidRPr="005921B4">
        <w:rPr>
          <w:rFonts w:ascii="Simplified Arabic" w:hAnsi="Simplified Arabic" w:cs="Simplified Arabic" w:hint="cs"/>
          <w:sz w:val="28"/>
          <w:szCs w:val="28"/>
        </w:rPr>
        <w:t>.</w:t>
      </w:r>
    </w:p>
    <w:p w14:paraId="29F1CD19" w14:textId="77777777" w:rsidR="00D938CF" w:rsidRPr="005921B4" w:rsidRDefault="00D938CF" w:rsidP="00D938CF">
      <w:pPr>
        <w:spacing w:line="276" w:lineRule="auto"/>
        <w:jc w:val="both"/>
        <w:rPr>
          <w:rFonts w:ascii="Simplified Arabic" w:hAnsi="Simplified Arabic" w:cs="Simplified Arabic"/>
          <w:b/>
          <w:bCs/>
          <w:sz w:val="32"/>
          <w:szCs w:val="32"/>
        </w:rPr>
      </w:pPr>
      <w:r>
        <w:rPr>
          <w:rFonts w:ascii="Simplified Arabic" w:hAnsi="Simplified Arabic" w:cs="Simplified Arabic" w:hint="cs"/>
          <w:b/>
          <w:bCs/>
          <w:sz w:val="32"/>
          <w:szCs w:val="32"/>
          <w:rtl/>
        </w:rPr>
        <w:t>1-9-4</w:t>
      </w:r>
      <w:r w:rsidRPr="005921B4">
        <w:rPr>
          <w:rFonts w:ascii="Simplified Arabic" w:hAnsi="Simplified Arabic" w:cs="Simplified Arabic" w:hint="cs"/>
          <w:b/>
          <w:bCs/>
          <w:sz w:val="32"/>
          <w:szCs w:val="32"/>
          <w:rtl/>
        </w:rPr>
        <w:t>منظور نظم قياس الأداء</w:t>
      </w:r>
      <w:r w:rsidRPr="005921B4">
        <w:rPr>
          <w:rFonts w:ascii="Simplified Arabic" w:hAnsi="Simplified Arabic" w:cs="Simplified Arabic" w:hint="cs"/>
          <w:b/>
          <w:bCs/>
          <w:sz w:val="32"/>
          <w:szCs w:val="32"/>
        </w:rPr>
        <w:t xml:space="preserve"> (Performance Measurement Systems):</w:t>
      </w:r>
    </w:p>
    <w:p w14:paraId="3C5611EC" w14:textId="77777777" w:rsidR="00D938CF" w:rsidRPr="005D759C" w:rsidRDefault="00D938CF" w:rsidP="00D938CF">
      <w:pPr>
        <w:spacing w:line="276" w:lineRule="auto"/>
        <w:ind w:firstLine="284"/>
        <w:jc w:val="both"/>
        <w:rPr>
          <w:rFonts w:ascii="Simplified Arabic" w:hAnsi="Simplified Arabic" w:cs="Simplified Arabic"/>
          <w:sz w:val="28"/>
          <w:szCs w:val="28"/>
        </w:rPr>
      </w:pPr>
      <w:r w:rsidRPr="005D759C">
        <w:rPr>
          <w:rFonts w:ascii="Simplified Arabic" w:hAnsi="Simplified Arabic" w:cs="Simplified Arabic" w:hint="cs"/>
          <w:sz w:val="28"/>
          <w:szCs w:val="28"/>
          <w:rtl/>
        </w:rPr>
        <w:lastRenderedPageBreak/>
        <w:t>يركز منظور نظم قياس الأداء على أن المؤشرات ليست مجرد أرقام، بل جزء من نظام إداري يضم تصميم المقاييس، وبنية البيانات، وآليات الإبلاغ، وحوكمة المسؤوليات، واستخدام النتائج في التحسين. وتؤكد الأدبيات أن بناء نظام قياس فعال يتطلب ملاءمة المؤشرات مع الاستراتيجية، وتحديد عمليات واضحة للمراجعة والتحسين، وتجنب توظيف القياس كأداة عقابية تؤدي إلى سلوكيات انحرافية</w:t>
      </w:r>
      <w:r w:rsidRPr="005D759C">
        <w:rPr>
          <w:rFonts w:ascii="Simplified Arabic" w:hAnsi="Simplified Arabic" w:cs="Simplified Arabic" w:hint="cs"/>
          <w:sz w:val="28"/>
          <w:szCs w:val="28"/>
        </w:rPr>
        <w:t xml:space="preserve"> (1995 ,.Neely et al; Bourne et al., 2003).</w:t>
      </w:r>
    </w:p>
    <w:p w14:paraId="4CFA5C68" w14:textId="77777777" w:rsidR="00D938CF" w:rsidRPr="005D759C" w:rsidRDefault="00D938CF" w:rsidP="00D938CF">
      <w:pPr>
        <w:spacing w:line="276" w:lineRule="auto"/>
        <w:ind w:firstLine="284"/>
        <w:jc w:val="both"/>
        <w:rPr>
          <w:rFonts w:ascii="Simplified Arabic" w:hAnsi="Simplified Arabic" w:cs="Simplified Arabic"/>
          <w:sz w:val="28"/>
          <w:szCs w:val="28"/>
        </w:rPr>
      </w:pPr>
      <w:r w:rsidRPr="005D759C">
        <w:rPr>
          <w:rFonts w:ascii="Simplified Arabic" w:hAnsi="Simplified Arabic" w:cs="Simplified Arabic" w:hint="cs"/>
          <w:sz w:val="28"/>
          <w:szCs w:val="28"/>
          <w:rtl/>
        </w:rPr>
        <w:t>وعليه، تُدرج الدراسة أبعاد "تطبيق ومتابعة المؤشرات" ضمن أسئلة البحث وأداة القياس، لأنها تمثل السياق المؤسسي الذي يحدد جودة البيانات ودقة التحليل وفاعلية التحسينات. فإذا كانت المؤشرات غير معرفة بدقة أو غير محدثة أو لا يملكها أحد، فإن التحليل الإحصائي—مهما كان متقدمًا—سيعطي نتائج محدودة أو مضللة</w:t>
      </w:r>
      <w:r w:rsidRPr="005D759C">
        <w:rPr>
          <w:rFonts w:ascii="Simplified Arabic" w:hAnsi="Simplified Arabic" w:cs="Simplified Arabic" w:hint="cs"/>
          <w:sz w:val="28"/>
          <w:szCs w:val="28"/>
        </w:rPr>
        <w:t>.</w:t>
      </w:r>
    </w:p>
    <w:p w14:paraId="3BB7DB2C" w14:textId="77777777" w:rsidR="00D938CF" w:rsidRPr="005D759C" w:rsidRDefault="00D938CF" w:rsidP="00D938CF">
      <w:pPr>
        <w:spacing w:line="276" w:lineRule="auto"/>
        <w:jc w:val="both"/>
        <w:rPr>
          <w:rFonts w:ascii="Simplified Arabic" w:hAnsi="Simplified Arabic" w:cs="Simplified Arabic"/>
          <w:b/>
          <w:bCs/>
          <w:sz w:val="32"/>
          <w:szCs w:val="32"/>
        </w:rPr>
      </w:pPr>
      <w:r>
        <w:rPr>
          <w:rFonts w:ascii="Simplified Arabic" w:hAnsi="Simplified Arabic" w:cs="Simplified Arabic" w:hint="cs"/>
          <w:b/>
          <w:bCs/>
          <w:sz w:val="32"/>
          <w:szCs w:val="32"/>
          <w:rtl/>
        </w:rPr>
        <w:t>1-9-5</w:t>
      </w:r>
      <w:r w:rsidRPr="005D759C">
        <w:rPr>
          <w:rFonts w:ascii="Simplified Arabic" w:hAnsi="Simplified Arabic" w:cs="Simplified Arabic" w:hint="cs"/>
          <w:b/>
          <w:bCs/>
          <w:sz w:val="32"/>
          <w:szCs w:val="32"/>
          <w:rtl/>
        </w:rPr>
        <w:t>الإدارة القائمة على البيانات والتحليل الإحصائي في صنع القرار</w:t>
      </w:r>
      <w:r w:rsidRPr="005D759C">
        <w:rPr>
          <w:rFonts w:ascii="Simplified Arabic" w:hAnsi="Simplified Arabic" w:cs="Simplified Arabic" w:hint="cs"/>
          <w:b/>
          <w:bCs/>
          <w:sz w:val="32"/>
          <w:szCs w:val="32"/>
        </w:rPr>
        <w:t>:</w:t>
      </w:r>
    </w:p>
    <w:p w14:paraId="175FF536" w14:textId="77777777" w:rsidR="00D938CF" w:rsidRPr="005D759C" w:rsidRDefault="00D938CF" w:rsidP="00D938CF">
      <w:pPr>
        <w:spacing w:line="276" w:lineRule="auto"/>
        <w:ind w:firstLine="284"/>
        <w:jc w:val="both"/>
        <w:rPr>
          <w:rFonts w:ascii="Simplified Arabic" w:hAnsi="Simplified Arabic" w:cs="Simplified Arabic"/>
          <w:sz w:val="28"/>
          <w:szCs w:val="28"/>
        </w:rPr>
      </w:pPr>
      <w:r w:rsidRPr="005D759C">
        <w:rPr>
          <w:rFonts w:ascii="Simplified Arabic" w:hAnsi="Simplified Arabic" w:cs="Simplified Arabic" w:hint="cs"/>
          <w:sz w:val="28"/>
          <w:szCs w:val="28"/>
          <w:rtl/>
        </w:rPr>
        <w:t>تذهب أدبيات صنع القرار إلى أن القرار الرشيد في المنظمات الحديثة يتطلب تقليل عدم اليقين عبر جمع البيانات وتحليلها، وأن التحليل الإحصائي يمثل آلية لتحويل البيانات إلى معرفة قابلة للاختبار والتحقق (الشمرتي، 2005). كما تؤكد مراجع الإحصاء التطبيقي أن اختيار الأسلوب الإحصائي يتوقف على طبيعة البيانات، وهدف التحليل (وصف/تفسير/تنبؤ)، ومستوى القياس، وافتراضات النماذج</w:t>
      </w:r>
      <w:r w:rsidRPr="005D759C">
        <w:rPr>
          <w:rFonts w:ascii="Simplified Arabic" w:hAnsi="Simplified Arabic" w:cs="Simplified Arabic" w:hint="cs"/>
          <w:sz w:val="28"/>
          <w:szCs w:val="28"/>
        </w:rPr>
        <w:t xml:space="preserve"> (2018 ,.Hair et al).</w:t>
      </w:r>
    </w:p>
    <w:p w14:paraId="574EE45E" w14:textId="77777777" w:rsidR="00D938CF" w:rsidRPr="005D759C" w:rsidRDefault="00D938CF" w:rsidP="00D938CF">
      <w:pPr>
        <w:spacing w:line="276" w:lineRule="auto"/>
        <w:ind w:firstLine="284"/>
        <w:jc w:val="both"/>
        <w:rPr>
          <w:rFonts w:ascii="Simplified Arabic" w:hAnsi="Simplified Arabic" w:cs="Simplified Arabic"/>
          <w:sz w:val="28"/>
          <w:szCs w:val="28"/>
        </w:rPr>
      </w:pPr>
      <w:r w:rsidRPr="005D759C">
        <w:rPr>
          <w:rFonts w:ascii="Simplified Arabic" w:hAnsi="Simplified Arabic" w:cs="Simplified Arabic" w:hint="cs"/>
          <w:sz w:val="28"/>
          <w:szCs w:val="28"/>
          <w:rtl/>
        </w:rPr>
        <w:t>وتستند الدراسة إلى هذا المنطلق في تفسير "التحليل الإحصائي للمؤشرات" بوصفه متغيرًا مستقلاً يمثل درجة النضج التحليلي داخل المؤسسة (مثل استخدام الارتباط والانحدار وتحليل الاتجاهات واختبارات الفروق)، وتفترض أن ارتفاع هذا النضج يرتبط بتحسين القدرة على تشخيص المشكلات التشغيلية وتحديد الأولويات، ما ينعكس على تطوير الأداء المؤسسي</w:t>
      </w:r>
      <w:r w:rsidRPr="005D759C">
        <w:rPr>
          <w:rFonts w:ascii="Simplified Arabic" w:hAnsi="Simplified Arabic" w:cs="Simplified Arabic" w:hint="cs"/>
          <w:sz w:val="28"/>
          <w:szCs w:val="28"/>
        </w:rPr>
        <w:t>.</w:t>
      </w:r>
    </w:p>
    <w:p w14:paraId="089BDC7E" w14:textId="77777777" w:rsidR="00D938CF" w:rsidRPr="005D759C" w:rsidRDefault="00D938CF" w:rsidP="00D938CF">
      <w:pPr>
        <w:spacing w:line="276" w:lineRule="auto"/>
        <w:jc w:val="both"/>
        <w:outlineLvl w:val="1"/>
        <w:rPr>
          <w:rFonts w:ascii="Simplified Arabic" w:hAnsi="Simplified Arabic" w:cs="Simplified Arabic"/>
          <w:b/>
          <w:bCs/>
          <w:sz w:val="36"/>
          <w:szCs w:val="36"/>
        </w:rPr>
      </w:pPr>
      <w:bookmarkStart w:id="10" w:name="_Toc234021697"/>
      <w:r>
        <w:rPr>
          <w:rFonts w:ascii="Simplified Arabic" w:hAnsi="Simplified Arabic" w:cs="Simplified Arabic" w:hint="cs"/>
          <w:b/>
          <w:bCs/>
          <w:sz w:val="36"/>
          <w:szCs w:val="36"/>
          <w:rtl/>
        </w:rPr>
        <w:t>1-10</w:t>
      </w:r>
      <w:r w:rsidRPr="005D759C">
        <w:rPr>
          <w:rFonts w:ascii="Simplified Arabic" w:hAnsi="Simplified Arabic" w:cs="Simplified Arabic" w:hint="cs"/>
          <w:b/>
          <w:bCs/>
          <w:sz w:val="36"/>
          <w:szCs w:val="36"/>
        </w:rPr>
        <w:t xml:space="preserve"> </w:t>
      </w:r>
      <w:r w:rsidRPr="005D759C">
        <w:rPr>
          <w:rFonts w:ascii="Simplified Arabic" w:hAnsi="Simplified Arabic" w:cs="Simplified Arabic" w:hint="cs"/>
          <w:b/>
          <w:bCs/>
          <w:sz w:val="36"/>
          <w:szCs w:val="36"/>
          <w:rtl/>
        </w:rPr>
        <w:t>منهجية الدراسة وإجراءاتها</w:t>
      </w:r>
      <w:r w:rsidRPr="005D759C">
        <w:rPr>
          <w:rFonts w:ascii="Simplified Arabic" w:hAnsi="Simplified Arabic" w:cs="Simplified Arabic" w:hint="cs"/>
          <w:b/>
          <w:bCs/>
          <w:sz w:val="36"/>
          <w:szCs w:val="36"/>
        </w:rPr>
        <w:t xml:space="preserve"> :</w:t>
      </w:r>
      <w:bookmarkEnd w:id="10"/>
    </w:p>
    <w:p w14:paraId="5E66884A" w14:textId="77777777" w:rsidR="00D938CF" w:rsidRPr="005D759C" w:rsidRDefault="00D938CF" w:rsidP="00D938CF">
      <w:pPr>
        <w:spacing w:line="276" w:lineRule="auto"/>
        <w:ind w:firstLine="284"/>
        <w:jc w:val="both"/>
        <w:rPr>
          <w:rFonts w:ascii="Simplified Arabic" w:hAnsi="Simplified Arabic" w:cs="Simplified Arabic"/>
          <w:sz w:val="28"/>
          <w:szCs w:val="28"/>
        </w:rPr>
      </w:pPr>
      <w:r w:rsidRPr="005D759C">
        <w:rPr>
          <w:rFonts w:ascii="Simplified Arabic" w:hAnsi="Simplified Arabic" w:cs="Simplified Arabic" w:hint="cs"/>
          <w:sz w:val="28"/>
          <w:szCs w:val="28"/>
          <w:rtl/>
        </w:rPr>
        <w:t>تتبنى الدراسة منهجًا كميًا ضمن إطار المنهج الوصفي التحليلي؛ إذ تستهدف وصف واقع استخدام التحليل الإحصائي لمؤشرات الأداء التشغيلية في</w:t>
      </w:r>
      <w:r w:rsidRPr="005D759C">
        <w:rPr>
          <w:rFonts w:ascii="Simplified Arabic" w:hAnsi="Simplified Arabic" w:cs="Simplified Arabic" w:hint="cs"/>
          <w:sz w:val="28"/>
          <w:szCs w:val="28"/>
        </w:rPr>
        <w:t xml:space="preserve"> stc</w:t>
      </w:r>
      <w:r w:rsidRPr="005D759C">
        <w:rPr>
          <w:rFonts w:ascii="Simplified Arabic" w:hAnsi="Simplified Arabic" w:cs="Simplified Arabic" w:hint="cs"/>
          <w:sz w:val="28"/>
          <w:szCs w:val="28"/>
          <w:rtl/>
        </w:rPr>
        <w:t xml:space="preserve">، ثم اختبار علاقته/ أثره في تطوير الأداء المؤسسي. ويعد هذا </w:t>
      </w:r>
      <w:r w:rsidRPr="005D759C">
        <w:rPr>
          <w:rFonts w:ascii="Simplified Arabic" w:hAnsi="Simplified Arabic" w:cs="Simplified Arabic" w:hint="cs"/>
          <w:sz w:val="28"/>
          <w:szCs w:val="28"/>
          <w:rtl/>
        </w:rPr>
        <w:lastRenderedPageBreak/>
        <w:t>المنهج مناسبًا عندما يكون الهدف قياس مستويات الظواهر التنظيمية واختبار علاقات إحصائية بين متغيرات محددة باستخدام بيانات قابلة للقياس</w:t>
      </w:r>
      <w:r w:rsidRPr="005D759C">
        <w:rPr>
          <w:rFonts w:ascii="Simplified Arabic" w:hAnsi="Simplified Arabic" w:cs="Simplified Arabic" w:hint="cs"/>
          <w:sz w:val="28"/>
          <w:szCs w:val="28"/>
        </w:rPr>
        <w:t xml:space="preserve"> (2018 ,.Hair et al).</w:t>
      </w:r>
    </w:p>
    <w:p w14:paraId="1E8779C4" w14:textId="77777777" w:rsidR="00D938CF" w:rsidRPr="005D759C" w:rsidRDefault="00D938CF" w:rsidP="00D938CF">
      <w:pPr>
        <w:spacing w:line="276" w:lineRule="auto"/>
        <w:ind w:firstLine="284"/>
        <w:jc w:val="both"/>
        <w:rPr>
          <w:rFonts w:ascii="Simplified Arabic" w:hAnsi="Simplified Arabic" w:cs="Simplified Arabic"/>
          <w:sz w:val="28"/>
          <w:szCs w:val="28"/>
        </w:rPr>
      </w:pPr>
      <w:r w:rsidRPr="005D759C">
        <w:rPr>
          <w:rFonts w:ascii="Simplified Arabic" w:hAnsi="Simplified Arabic" w:cs="Simplified Arabic" w:hint="cs"/>
          <w:sz w:val="28"/>
          <w:szCs w:val="28"/>
          <w:rtl/>
        </w:rPr>
        <w:t>وتُصنف الدراسة ضمن البحوث التطبيقية</w:t>
      </w:r>
      <w:r w:rsidRPr="005D759C">
        <w:rPr>
          <w:rFonts w:ascii="Simplified Arabic" w:hAnsi="Simplified Arabic" w:cs="Simplified Arabic" w:hint="cs"/>
          <w:sz w:val="28"/>
          <w:szCs w:val="28"/>
        </w:rPr>
        <w:t xml:space="preserve"> (Applied Research) </w:t>
      </w:r>
      <w:r w:rsidRPr="005D759C">
        <w:rPr>
          <w:rFonts w:ascii="Simplified Arabic" w:hAnsi="Simplified Arabic" w:cs="Simplified Arabic" w:hint="cs"/>
          <w:sz w:val="28"/>
          <w:szCs w:val="28"/>
          <w:rtl/>
        </w:rPr>
        <w:t>لأنها تسعى إلى تقديم نتائج قابلة للاستخدام في تحسين الممارسة داخل مؤسسة محددة، مع الاستفادة من الأطر النظرية لإنتاج معرفة قابلة للتعميم الجزئي على مؤسسات مشابهة في القطاع الخدمي</w:t>
      </w:r>
      <w:r w:rsidRPr="005D759C">
        <w:rPr>
          <w:rFonts w:ascii="Simplified Arabic" w:hAnsi="Simplified Arabic" w:cs="Simplified Arabic" w:hint="cs"/>
          <w:sz w:val="28"/>
          <w:szCs w:val="28"/>
        </w:rPr>
        <w:t>.</w:t>
      </w:r>
    </w:p>
    <w:p w14:paraId="4E5729D8" w14:textId="77777777" w:rsidR="00D938CF" w:rsidRPr="005D759C" w:rsidRDefault="00D938CF" w:rsidP="00D938CF">
      <w:pPr>
        <w:spacing w:line="276" w:lineRule="auto"/>
        <w:ind w:firstLine="284"/>
        <w:jc w:val="both"/>
        <w:rPr>
          <w:rFonts w:ascii="Simplified Arabic" w:hAnsi="Simplified Arabic" w:cs="Simplified Arabic"/>
          <w:sz w:val="28"/>
          <w:szCs w:val="28"/>
        </w:rPr>
      </w:pPr>
      <w:r w:rsidRPr="005D759C">
        <w:rPr>
          <w:rFonts w:ascii="Simplified Arabic" w:hAnsi="Simplified Arabic" w:cs="Simplified Arabic" w:hint="cs"/>
          <w:sz w:val="28"/>
          <w:szCs w:val="28"/>
          <w:rtl/>
        </w:rPr>
        <w:t>وتُحدد الدراسة متغيراتها كما يلي : المتغير المستقل يتمثل في (التحليل الإحصائي لمؤشرات الأداء التشغيلية)، بينما يتمثل المتغير التابع في (تطوير الأداء المؤسسي). وقد تُدرج الدراسة متغيرات ضابطة/ تصنيفية) مثل الإدارة، الخبرة المستوى الوظيفي لفحص الفروق المحتملة في إدراك المبحوثين أو في مستوى التطبيق</w:t>
      </w:r>
      <w:r w:rsidRPr="005D759C">
        <w:rPr>
          <w:rFonts w:ascii="Simplified Arabic" w:hAnsi="Simplified Arabic" w:cs="Simplified Arabic" w:hint="cs"/>
          <w:sz w:val="28"/>
          <w:szCs w:val="28"/>
        </w:rPr>
        <w:t>.</w:t>
      </w:r>
    </w:p>
    <w:p w14:paraId="00ED34EA" w14:textId="77777777" w:rsidR="00D938CF" w:rsidRPr="005D759C" w:rsidRDefault="00D938CF" w:rsidP="00D938CF">
      <w:pPr>
        <w:spacing w:line="276" w:lineRule="auto"/>
        <w:jc w:val="both"/>
        <w:outlineLvl w:val="1"/>
        <w:rPr>
          <w:rFonts w:ascii="Simplified Arabic" w:hAnsi="Simplified Arabic" w:cs="Simplified Arabic"/>
          <w:b/>
          <w:bCs/>
          <w:sz w:val="36"/>
          <w:szCs w:val="36"/>
        </w:rPr>
      </w:pPr>
      <w:bookmarkStart w:id="11" w:name="_Toc234021698"/>
      <w:r>
        <w:rPr>
          <w:rFonts w:ascii="Simplified Arabic" w:hAnsi="Simplified Arabic" w:cs="Simplified Arabic" w:hint="cs"/>
          <w:b/>
          <w:bCs/>
          <w:sz w:val="36"/>
          <w:szCs w:val="36"/>
          <w:rtl/>
        </w:rPr>
        <w:t xml:space="preserve">1-11 </w:t>
      </w:r>
      <w:r w:rsidRPr="005D759C">
        <w:rPr>
          <w:rFonts w:ascii="Simplified Arabic" w:hAnsi="Simplified Arabic" w:cs="Simplified Arabic" w:hint="cs"/>
          <w:b/>
          <w:bCs/>
          <w:sz w:val="36"/>
          <w:szCs w:val="36"/>
          <w:rtl/>
        </w:rPr>
        <w:t>مصادر البيانات</w:t>
      </w:r>
      <w:r w:rsidRPr="005D759C">
        <w:rPr>
          <w:rFonts w:ascii="Simplified Arabic" w:hAnsi="Simplified Arabic" w:cs="Simplified Arabic" w:hint="cs"/>
          <w:b/>
          <w:bCs/>
          <w:sz w:val="36"/>
          <w:szCs w:val="36"/>
        </w:rPr>
        <w:t xml:space="preserve"> :</w:t>
      </w:r>
      <w:bookmarkEnd w:id="11"/>
    </w:p>
    <w:p w14:paraId="2713A8A3" w14:textId="77777777" w:rsidR="00D938CF" w:rsidRPr="005D759C" w:rsidRDefault="00D938CF" w:rsidP="00D938CF">
      <w:pPr>
        <w:spacing w:line="276" w:lineRule="auto"/>
        <w:ind w:firstLine="284"/>
        <w:jc w:val="both"/>
        <w:rPr>
          <w:rFonts w:ascii="Simplified Arabic" w:hAnsi="Simplified Arabic" w:cs="Simplified Arabic"/>
          <w:b/>
          <w:bCs/>
          <w:sz w:val="32"/>
          <w:szCs w:val="32"/>
        </w:rPr>
      </w:pPr>
      <w:r w:rsidRPr="005D759C">
        <w:rPr>
          <w:rFonts w:ascii="Simplified Arabic" w:hAnsi="Simplified Arabic" w:cs="Simplified Arabic" w:hint="cs"/>
          <w:b/>
          <w:bCs/>
          <w:sz w:val="32"/>
          <w:szCs w:val="32"/>
          <w:rtl/>
        </w:rPr>
        <w:t>تُستخدم الدراسة نوعين من مصادر البيانات وفقًا للجدوى والموافقات</w:t>
      </w:r>
      <w:r w:rsidRPr="005D759C">
        <w:rPr>
          <w:rFonts w:ascii="Simplified Arabic" w:hAnsi="Simplified Arabic" w:cs="Simplified Arabic" w:hint="cs"/>
          <w:b/>
          <w:bCs/>
          <w:sz w:val="32"/>
          <w:szCs w:val="32"/>
        </w:rPr>
        <w:t xml:space="preserve"> :</w:t>
      </w:r>
    </w:p>
    <w:p w14:paraId="38392E76" w14:textId="77777777" w:rsidR="00D938CF" w:rsidRPr="005D759C" w:rsidRDefault="00D938CF" w:rsidP="00D938CF">
      <w:pPr>
        <w:numPr>
          <w:ilvl w:val="0"/>
          <w:numId w:val="5"/>
        </w:numPr>
        <w:spacing w:line="276" w:lineRule="auto"/>
        <w:jc w:val="both"/>
        <w:rPr>
          <w:rFonts w:ascii="Simplified Arabic" w:hAnsi="Simplified Arabic" w:cs="Simplified Arabic"/>
          <w:sz w:val="28"/>
          <w:szCs w:val="28"/>
        </w:rPr>
      </w:pPr>
      <w:r w:rsidRPr="005D759C">
        <w:rPr>
          <w:rFonts w:ascii="Simplified Arabic" w:hAnsi="Simplified Arabic" w:cs="Simplified Arabic" w:hint="cs"/>
          <w:sz w:val="28"/>
          <w:szCs w:val="28"/>
          <w:rtl/>
        </w:rPr>
        <w:t>بيانات أولية</w:t>
      </w:r>
      <w:r w:rsidRPr="005D759C">
        <w:rPr>
          <w:rFonts w:ascii="Simplified Arabic" w:hAnsi="Simplified Arabic" w:cs="Simplified Arabic" w:hint="cs"/>
          <w:sz w:val="28"/>
          <w:szCs w:val="28"/>
        </w:rPr>
        <w:t xml:space="preserve"> : </w:t>
      </w:r>
      <w:r w:rsidRPr="005D759C">
        <w:rPr>
          <w:rFonts w:ascii="Simplified Arabic" w:hAnsi="Simplified Arabic" w:cs="Simplified Arabic" w:hint="cs"/>
          <w:sz w:val="28"/>
          <w:szCs w:val="28"/>
          <w:rtl/>
        </w:rPr>
        <w:t>استبانة موجهة للعاملين ذوي العلاقة بمؤشرات التشغيل والتحليل والأداء المؤسسي (مثل إدارات التشغيل الجودة، إدارة الأداء، مراكز التحكم/ الدعم، وخدمة العملاء)</w:t>
      </w:r>
      <w:r w:rsidRPr="005D759C">
        <w:rPr>
          <w:rFonts w:ascii="Simplified Arabic" w:hAnsi="Simplified Arabic" w:cs="Simplified Arabic" w:hint="cs"/>
          <w:sz w:val="28"/>
          <w:szCs w:val="28"/>
        </w:rPr>
        <w:t>.</w:t>
      </w:r>
    </w:p>
    <w:p w14:paraId="04B84185" w14:textId="77777777" w:rsidR="00D938CF" w:rsidRPr="005D759C" w:rsidRDefault="00D938CF" w:rsidP="00D938CF">
      <w:pPr>
        <w:numPr>
          <w:ilvl w:val="0"/>
          <w:numId w:val="5"/>
        </w:numPr>
        <w:spacing w:line="276" w:lineRule="auto"/>
        <w:jc w:val="both"/>
        <w:rPr>
          <w:rFonts w:ascii="Simplified Arabic" w:hAnsi="Simplified Arabic" w:cs="Simplified Arabic"/>
          <w:sz w:val="28"/>
          <w:szCs w:val="28"/>
        </w:rPr>
      </w:pPr>
      <w:r w:rsidRPr="005D759C">
        <w:rPr>
          <w:rFonts w:ascii="Simplified Arabic" w:hAnsi="Simplified Arabic" w:cs="Simplified Arabic" w:hint="cs"/>
          <w:sz w:val="28"/>
          <w:szCs w:val="28"/>
          <w:rtl/>
        </w:rPr>
        <w:t>بيانات ثانوية (مساندة)</w:t>
      </w:r>
      <w:r w:rsidRPr="005D759C">
        <w:rPr>
          <w:rFonts w:ascii="Simplified Arabic" w:hAnsi="Simplified Arabic" w:cs="Simplified Arabic" w:hint="cs"/>
          <w:sz w:val="28"/>
          <w:szCs w:val="28"/>
        </w:rPr>
        <w:t xml:space="preserve">: </w:t>
      </w:r>
      <w:r w:rsidRPr="005D759C">
        <w:rPr>
          <w:rFonts w:ascii="Simplified Arabic" w:hAnsi="Simplified Arabic" w:cs="Simplified Arabic" w:hint="cs"/>
          <w:sz w:val="28"/>
          <w:szCs w:val="28"/>
          <w:rtl/>
        </w:rPr>
        <w:t>تقارير منشورة أو مؤشرات عامة أو تقارير سنوية استدامة تُستخدم لتدعيم الإطار السياقي للدراسة (مثل تقارير الشركة والتنظيمات العامة ذات العلاقة)</w:t>
      </w:r>
      <w:r w:rsidRPr="005D759C">
        <w:rPr>
          <w:rFonts w:ascii="Simplified Arabic" w:hAnsi="Simplified Arabic" w:cs="Simplified Arabic" w:hint="cs"/>
          <w:sz w:val="28"/>
          <w:szCs w:val="28"/>
        </w:rPr>
        <w:t>.</w:t>
      </w:r>
    </w:p>
    <w:p w14:paraId="2BB6429D" w14:textId="77777777" w:rsidR="00D938CF" w:rsidRPr="005D759C" w:rsidRDefault="00D938CF" w:rsidP="00D938CF">
      <w:pPr>
        <w:pStyle w:val="aa"/>
        <w:bidi/>
        <w:spacing w:line="276" w:lineRule="auto"/>
        <w:ind w:left="357"/>
        <w:jc w:val="both"/>
        <w:outlineLvl w:val="1"/>
        <w:rPr>
          <w:rFonts w:ascii="Simplified Arabic" w:hAnsi="Simplified Arabic" w:cs="Simplified Arabic"/>
          <w:b/>
          <w:bCs/>
          <w:sz w:val="36"/>
          <w:szCs w:val="36"/>
        </w:rPr>
      </w:pPr>
      <w:bookmarkStart w:id="12" w:name="_Toc234021699"/>
      <w:r>
        <w:rPr>
          <w:rFonts w:ascii="Simplified Arabic" w:hAnsi="Simplified Arabic" w:cs="Simplified Arabic" w:hint="cs"/>
          <w:b/>
          <w:bCs/>
          <w:sz w:val="36"/>
          <w:szCs w:val="36"/>
          <w:rtl/>
        </w:rPr>
        <w:t>1-12</w:t>
      </w:r>
      <w:r w:rsidRPr="005D759C">
        <w:rPr>
          <w:rFonts w:ascii="Simplified Arabic" w:hAnsi="Simplified Arabic" w:cs="Simplified Arabic" w:hint="cs"/>
          <w:b/>
          <w:bCs/>
          <w:sz w:val="36"/>
          <w:szCs w:val="36"/>
          <w:rtl/>
        </w:rPr>
        <w:t>مجتمع الدراسة وعينتها</w:t>
      </w:r>
      <w:r w:rsidRPr="005D759C">
        <w:rPr>
          <w:rFonts w:ascii="Simplified Arabic" w:hAnsi="Simplified Arabic" w:cs="Simplified Arabic" w:hint="cs"/>
          <w:b/>
          <w:bCs/>
          <w:sz w:val="36"/>
          <w:szCs w:val="36"/>
        </w:rPr>
        <w:t xml:space="preserve"> :</w:t>
      </w:r>
      <w:bookmarkEnd w:id="12"/>
    </w:p>
    <w:p w14:paraId="0A265CD3" w14:textId="77777777" w:rsidR="00D938CF" w:rsidRPr="005D759C" w:rsidRDefault="00D938CF" w:rsidP="00D938CF">
      <w:pPr>
        <w:pStyle w:val="aa"/>
        <w:bidi/>
        <w:spacing w:line="276" w:lineRule="auto"/>
        <w:ind w:left="357" w:firstLine="284"/>
        <w:jc w:val="both"/>
        <w:rPr>
          <w:rFonts w:ascii="Simplified Arabic" w:hAnsi="Simplified Arabic" w:cs="Simplified Arabic"/>
          <w:b/>
          <w:bCs/>
          <w:sz w:val="32"/>
          <w:szCs w:val="32"/>
          <w:rtl/>
          <w:lang w:bidi="ar-EG"/>
        </w:rPr>
      </w:pPr>
      <w:r w:rsidRPr="005D759C">
        <w:rPr>
          <w:rFonts w:ascii="Simplified Arabic" w:hAnsi="Simplified Arabic" w:cs="Simplified Arabic" w:hint="cs"/>
          <w:b/>
          <w:bCs/>
          <w:sz w:val="32"/>
          <w:szCs w:val="32"/>
          <w:rtl/>
          <w:lang w:bidi="ar-EG"/>
        </w:rPr>
        <w:t xml:space="preserve">مجتمع الدراسة </w:t>
      </w:r>
    </w:p>
    <w:p w14:paraId="7CC3D1AE" w14:textId="77777777" w:rsidR="00D938CF" w:rsidRPr="005D759C" w:rsidRDefault="00D938CF" w:rsidP="00D938CF">
      <w:pPr>
        <w:pStyle w:val="aa"/>
        <w:bidi/>
        <w:spacing w:line="276" w:lineRule="auto"/>
        <w:ind w:left="357" w:firstLine="284"/>
        <w:jc w:val="both"/>
        <w:rPr>
          <w:rFonts w:ascii="Simplified Arabic" w:hAnsi="Simplified Arabic" w:cs="Simplified Arabic"/>
          <w:sz w:val="28"/>
          <w:szCs w:val="28"/>
        </w:rPr>
      </w:pPr>
      <w:r w:rsidRPr="005D759C">
        <w:rPr>
          <w:rFonts w:ascii="Simplified Arabic" w:hAnsi="Simplified Arabic" w:cs="Simplified Arabic" w:hint="cs"/>
          <w:sz w:val="28"/>
          <w:szCs w:val="28"/>
          <w:rtl/>
        </w:rPr>
        <w:t>يمثل مجتمع الدراسة العاملين في الإدارات ذات العلاقة المباشرة أو غير المباشرة بمؤشرات الأداء التشغيلية داخل شركة الاتصالات السعودية</w:t>
      </w:r>
      <w:r w:rsidRPr="005D759C">
        <w:rPr>
          <w:rFonts w:ascii="Simplified Arabic" w:hAnsi="Simplified Arabic" w:cs="Simplified Arabic" w:hint="cs"/>
          <w:sz w:val="28"/>
          <w:szCs w:val="28"/>
        </w:rPr>
        <w:t xml:space="preserve"> (stc)</w:t>
      </w:r>
      <w:r w:rsidRPr="005D759C">
        <w:rPr>
          <w:rFonts w:ascii="Simplified Arabic" w:hAnsi="Simplified Arabic" w:cs="Simplified Arabic" w:hint="cs"/>
          <w:sz w:val="28"/>
          <w:szCs w:val="28"/>
          <w:rtl/>
        </w:rPr>
        <w:t xml:space="preserve">، بما يشمل -وفق الإمكان والموافقات- إدارات التشغيل </w:t>
      </w:r>
      <w:r w:rsidRPr="005D759C">
        <w:rPr>
          <w:rFonts w:ascii="Simplified Arabic" w:hAnsi="Simplified Arabic" w:cs="Simplified Arabic" w:hint="cs"/>
          <w:sz w:val="28"/>
          <w:szCs w:val="28"/>
          <w:rtl/>
        </w:rPr>
        <w:lastRenderedPageBreak/>
        <w:t>الشبكي، وإدارة الأعطال والحوادث، والجودة وقياس الأداء، وتجربة العميل وخدمة العملاء، والدعم الفني، وأي وحدات تشغيلية تعتمد على لوحات مؤشرات تشغيلية</w:t>
      </w:r>
      <w:r w:rsidRPr="005D759C">
        <w:rPr>
          <w:rFonts w:ascii="Simplified Arabic" w:hAnsi="Simplified Arabic" w:cs="Simplified Arabic" w:hint="cs"/>
          <w:sz w:val="28"/>
          <w:szCs w:val="28"/>
        </w:rPr>
        <w:t>.</w:t>
      </w:r>
    </w:p>
    <w:p w14:paraId="7F5007E7" w14:textId="77777777" w:rsidR="00D938CF" w:rsidRDefault="00D938CF" w:rsidP="00D938CF">
      <w:pPr>
        <w:pStyle w:val="aa"/>
        <w:bidi/>
        <w:spacing w:line="276" w:lineRule="auto"/>
        <w:ind w:left="357" w:firstLine="284"/>
        <w:jc w:val="both"/>
        <w:rPr>
          <w:rFonts w:ascii="Simplified Arabic" w:hAnsi="Simplified Arabic" w:cs="Simplified Arabic"/>
          <w:sz w:val="28"/>
          <w:szCs w:val="28"/>
          <w:rtl/>
        </w:rPr>
      </w:pPr>
      <w:r w:rsidRPr="005D759C">
        <w:rPr>
          <w:rFonts w:ascii="Simplified Arabic" w:hAnsi="Simplified Arabic" w:cs="Simplified Arabic" w:hint="cs"/>
          <w:sz w:val="28"/>
          <w:szCs w:val="28"/>
          <w:rtl/>
        </w:rPr>
        <w:t>وتستهدف الدراسة عينة تمثل هذا المجتمع بما يضمن تنوع الإدارات والمستويات الوظيفية والخبرة؛ لأن طبيعة التعامل مع المؤشرات والتحليل قد تختلف باختلاف الدور الوظيفي (مُنتج للبيانات، محلل، متخذ قرار، منفذ) . وعليه، يُعد أسلوب المعاينة الطبقية</w:t>
      </w:r>
      <w:r w:rsidRPr="005D759C">
        <w:rPr>
          <w:rFonts w:ascii="Simplified Arabic" w:hAnsi="Simplified Arabic" w:cs="Simplified Arabic" w:hint="cs"/>
          <w:sz w:val="28"/>
          <w:szCs w:val="28"/>
        </w:rPr>
        <w:t xml:space="preserve"> (Stratified Sampling) </w:t>
      </w:r>
      <w:r w:rsidRPr="005D759C">
        <w:rPr>
          <w:rFonts w:ascii="Simplified Arabic" w:hAnsi="Simplified Arabic" w:cs="Simplified Arabic" w:hint="cs"/>
          <w:sz w:val="28"/>
          <w:szCs w:val="28"/>
          <w:rtl/>
        </w:rPr>
        <w:t>مناسبًا إذا أمكن الحصول على إطار للعينة يوضح توزيع العاملين بحسب الإدارات/الوظائف، بحيث تُسحب عينة من كل طبقة بشكل يتناسب مع حجمها، مما يزيد من تمثيل المجتمع ويقلل التحيز</w:t>
      </w:r>
      <w:r w:rsidRPr="005D759C">
        <w:rPr>
          <w:rFonts w:ascii="Simplified Arabic" w:hAnsi="Simplified Arabic" w:cs="Simplified Arabic" w:hint="cs"/>
          <w:sz w:val="28"/>
          <w:szCs w:val="28"/>
        </w:rPr>
        <w:t>.</w:t>
      </w:r>
    </w:p>
    <w:p w14:paraId="5845DD89" w14:textId="77777777" w:rsidR="00D938CF" w:rsidRDefault="00D938CF" w:rsidP="00D938CF">
      <w:pPr>
        <w:pStyle w:val="aa"/>
        <w:bidi/>
        <w:spacing w:line="276" w:lineRule="auto"/>
        <w:ind w:left="357" w:firstLine="284"/>
        <w:jc w:val="both"/>
        <w:rPr>
          <w:rFonts w:ascii="Simplified Arabic" w:hAnsi="Simplified Arabic" w:cs="Simplified Arabic"/>
          <w:sz w:val="28"/>
          <w:szCs w:val="28"/>
          <w:rtl/>
        </w:rPr>
      </w:pPr>
    </w:p>
    <w:p w14:paraId="2FE4BD66" w14:textId="77777777" w:rsidR="00D938CF" w:rsidRPr="005D759C" w:rsidRDefault="00D938CF" w:rsidP="00D938CF">
      <w:pPr>
        <w:pStyle w:val="aa"/>
        <w:bidi/>
        <w:spacing w:line="276" w:lineRule="auto"/>
        <w:ind w:left="357" w:firstLine="284"/>
        <w:jc w:val="both"/>
        <w:rPr>
          <w:rFonts w:ascii="Simplified Arabic" w:hAnsi="Simplified Arabic" w:cs="Simplified Arabic"/>
          <w:sz w:val="28"/>
          <w:szCs w:val="28"/>
        </w:rPr>
      </w:pPr>
    </w:p>
    <w:p w14:paraId="3C4C2753" w14:textId="77777777" w:rsidR="00D938CF" w:rsidRPr="005D759C" w:rsidRDefault="00D938CF" w:rsidP="00D938CF">
      <w:pPr>
        <w:pStyle w:val="aa"/>
        <w:bidi/>
        <w:spacing w:line="276" w:lineRule="auto"/>
        <w:ind w:left="357"/>
        <w:jc w:val="both"/>
        <w:rPr>
          <w:rFonts w:ascii="Simplified Arabic" w:hAnsi="Simplified Arabic" w:cs="Simplified Arabic"/>
          <w:b/>
          <w:bCs/>
          <w:sz w:val="32"/>
          <w:szCs w:val="32"/>
        </w:rPr>
      </w:pPr>
      <w:r w:rsidRPr="005D759C">
        <w:rPr>
          <w:rFonts w:ascii="Simplified Arabic" w:hAnsi="Simplified Arabic" w:cs="Simplified Arabic" w:hint="cs"/>
          <w:b/>
          <w:bCs/>
          <w:sz w:val="32"/>
          <w:szCs w:val="32"/>
          <w:rtl/>
        </w:rPr>
        <w:t xml:space="preserve">حجم العينة </w:t>
      </w:r>
    </w:p>
    <w:p w14:paraId="508D5F1D" w14:textId="77777777" w:rsidR="00D938CF" w:rsidRPr="005D759C" w:rsidRDefault="00D938CF" w:rsidP="00D938CF">
      <w:pPr>
        <w:pStyle w:val="aa"/>
        <w:bidi/>
        <w:spacing w:line="276" w:lineRule="auto"/>
        <w:ind w:left="357" w:firstLine="284"/>
        <w:jc w:val="both"/>
        <w:rPr>
          <w:rFonts w:ascii="Simplified Arabic" w:hAnsi="Simplified Arabic" w:cs="Simplified Arabic"/>
          <w:sz w:val="28"/>
          <w:szCs w:val="28"/>
        </w:rPr>
      </w:pPr>
      <w:r w:rsidRPr="005D759C">
        <w:rPr>
          <w:rFonts w:ascii="Simplified Arabic" w:hAnsi="Simplified Arabic" w:cs="Simplified Arabic" w:hint="cs"/>
          <w:sz w:val="28"/>
          <w:szCs w:val="28"/>
          <w:rtl/>
        </w:rPr>
        <w:t>يُحدد حجم العينة وفق حجم المجتمع وإمكان الوصول، ويمكن الاسترشاد بمعادلات تقدير حجم العينة في الدراسات الكمية (مثل معادلة كوكران) ثم تعديل الحجم وفق معدل الاستجابة المتوقع . ولضمان قوة إحصائية مناسبة في نماذج الارتباط والانحدار، يُفضل ألا يقل حجم العينة عن الحد الأدنى الذي يسمح بتقدير معاملات النموذج بثقة، مع مراعاة عدد المتغيرات المستقلة/الأبعاد المستخدمة في التحليل</w:t>
      </w:r>
      <w:r w:rsidRPr="005D759C">
        <w:rPr>
          <w:rFonts w:ascii="Simplified Arabic" w:hAnsi="Simplified Arabic" w:cs="Simplified Arabic" w:hint="cs"/>
          <w:sz w:val="28"/>
          <w:szCs w:val="28"/>
        </w:rPr>
        <w:t>.</w:t>
      </w:r>
    </w:p>
    <w:p w14:paraId="5A86ABB5" w14:textId="77777777" w:rsidR="00D938CF" w:rsidRPr="006F0F64" w:rsidRDefault="00D938CF" w:rsidP="00D938CF">
      <w:pPr>
        <w:spacing w:line="276" w:lineRule="auto"/>
        <w:jc w:val="both"/>
        <w:outlineLvl w:val="1"/>
        <w:rPr>
          <w:rFonts w:ascii="Simplified Arabic" w:hAnsi="Simplified Arabic" w:cs="Simplified Arabic"/>
          <w:b/>
          <w:bCs/>
          <w:sz w:val="36"/>
          <w:szCs w:val="36"/>
        </w:rPr>
      </w:pPr>
      <w:bookmarkStart w:id="13" w:name="_Toc234021700"/>
      <w:r>
        <w:rPr>
          <w:rFonts w:ascii="Simplified Arabic" w:hAnsi="Simplified Arabic" w:cs="Simplified Arabic" w:hint="cs"/>
          <w:b/>
          <w:bCs/>
          <w:sz w:val="36"/>
          <w:szCs w:val="36"/>
          <w:rtl/>
        </w:rPr>
        <w:t>1-13</w:t>
      </w:r>
      <w:r w:rsidRPr="006F0F64">
        <w:rPr>
          <w:rFonts w:ascii="Simplified Arabic" w:hAnsi="Simplified Arabic" w:cs="Simplified Arabic" w:hint="cs"/>
          <w:b/>
          <w:bCs/>
          <w:sz w:val="36"/>
          <w:szCs w:val="36"/>
          <w:rtl/>
        </w:rPr>
        <w:t>أداة الدراسة (الاستبانة) وبناؤها</w:t>
      </w:r>
      <w:r w:rsidRPr="006F0F64">
        <w:rPr>
          <w:rFonts w:ascii="Simplified Arabic" w:hAnsi="Simplified Arabic" w:cs="Simplified Arabic" w:hint="cs"/>
          <w:b/>
          <w:bCs/>
          <w:sz w:val="36"/>
          <w:szCs w:val="36"/>
        </w:rPr>
        <w:t xml:space="preserve"> :</w:t>
      </w:r>
      <w:bookmarkEnd w:id="13"/>
    </w:p>
    <w:p w14:paraId="7B76263A" w14:textId="77777777" w:rsidR="00D938CF" w:rsidRPr="006F0F64" w:rsidRDefault="00D938CF" w:rsidP="00D938CF">
      <w:pPr>
        <w:spacing w:line="276" w:lineRule="auto"/>
        <w:ind w:firstLine="284"/>
        <w:jc w:val="both"/>
        <w:rPr>
          <w:rFonts w:ascii="Simplified Arabic" w:hAnsi="Simplified Arabic" w:cs="Simplified Arabic"/>
          <w:sz w:val="28"/>
          <w:szCs w:val="28"/>
        </w:rPr>
      </w:pPr>
      <w:r w:rsidRPr="006F0F64">
        <w:rPr>
          <w:rFonts w:ascii="Simplified Arabic" w:hAnsi="Simplified Arabic" w:cs="Simplified Arabic" w:hint="cs"/>
          <w:sz w:val="28"/>
          <w:szCs w:val="28"/>
          <w:rtl/>
        </w:rPr>
        <w:t>تُعد الاستبانة أداة مناسبة لجمع البيانات الكمية في الدراسات الإدارية عندما يكون الهدف قياس إدراكات العاملين تجاه ممارسات تنظيمية أو مستويات تطبيق أدوات إدارية .وستُبنى الاستبانة بما يتسق مع متغيرات الدراسة وأبعادها، مع صياغة عبارات واضحة غير مزدوجة المعنى، واستخدام مقياس ليكرت الخماسي (من 1 = لا أوافق بشدة إلى 5 = أوافق بشدة) لقياس درجة الموافقة</w:t>
      </w:r>
      <w:r w:rsidRPr="006F0F64">
        <w:rPr>
          <w:rFonts w:ascii="Simplified Arabic" w:hAnsi="Simplified Arabic" w:cs="Simplified Arabic" w:hint="cs"/>
          <w:sz w:val="28"/>
          <w:szCs w:val="28"/>
        </w:rPr>
        <w:t>.</w:t>
      </w:r>
    </w:p>
    <w:p w14:paraId="7EA5795A" w14:textId="77777777" w:rsidR="00D938CF" w:rsidRDefault="00D938CF" w:rsidP="00D938CF">
      <w:pPr>
        <w:spacing w:line="276" w:lineRule="auto"/>
        <w:ind w:firstLine="284"/>
        <w:jc w:val="both"/>
        <w:rPr>
          <w:rFonts w:ascii="Simplified Arabic" w:hAnsi="Simplified Arabic" w:cs="Simplified Arabic"/>
          <w:sz w:val="28"/>
          <w:szCs w:val="28"/>
          <w:rtl/>
        </w:rPr>
      </w:pPr>
      <w:r w:rsidRPr="006F0F64">
        <w:rPr>
          <w:rFonts w:ascii="Simplified Arabic" w:hAnsi="Simplified Arabic" w:cs="Simplified Arabic" w:hint="cs"/>
          <w:sz w:val="28"/>
          <w:szCs w:val="28"/>
          <w:rtl/>
        </w:rPr>
        <w:t>وسيُراعى أن تتضمن الاستبانة ثلاثة أقسام رئيسة :</w:t>
      </w:r>
    </w:p>
    <w:p w14:paraId="2D2D5C52" w14:textId="77777777" w:rsidR="00D938CF" w:rsidRDefault="00D938CF" w:rsidP="00D938CF">
      <w:pPr>
        <w:spacing w:line="276" w:lineRule="auto"/>
        <w:ind w:firstLine="284"/>
        <w:jc w:val="both"/>
        <w:rPr>
          <w:rFonts w:ascii="Simplified Arabic" w:hAnsi="Simplified Arabic" w:cs="Simplified Arabic"/>
          <w:sz w:val="28"/>
          <w:szCs w:val="28"/>
          <w:rtl/>
        </w:rPr>
      </w:pPr>
      <w:r w:rsidRPr="006F0F64">
        <w:rPr>
          <w:rFonts w:ascii="Simplified Arabic" w:hAnsi="Simplified Arabic" w:cs="Simplified Arabic" w:hint="cs"/>
          <w:sz w:val="28"/>
          <w:szCs w:val="28"/>
          <w:rtl/>
        </w:rPr>
        <w:lastRenderedPageBreak/>
        <w:t xml:space="preserve"> أ) بيانات عامة للمبحوث (إدارة/وظيفة/خبرة...) </w:t>
      </w:r>
    </w:p>
    <w:p w14:paraId="403B7B8C" w14:textId="77777777" w:rsidR="00D938CF" w:rsidRDefault="00D938CF" w:rsidP="00D938CF">
      <w:pPr>
        <w:spacing w:line="276" w:lineRule="auto"/>
        <w:ind w:firstLine="284"/>
        <w:jc w:val="both"/>
        <w:rPr>
          <w:rFonts w:ascii="Simplified Arabic" w:hAnsi="Simplified Arabic" w:cs="Simplified Arabic"/>
          <w:sz w:val="28"/>
          <w:szCs w:val="28"/>
          <w:rtl/>
        </w:rPr>
      </w:pPr>
      <w:r w:rsidRPr="006F0F64">
        <w:rPr>
          <w:rFonts w:ascii="Simplified Arabic" w:hAnsi="Simplified Arabic" w:cs="Simplified Arabic" w:hint="cs"/>
          <w:sz w:val="28"/>
          <w:szCs w:val="28"/>
          <w:rtl/>
        </w:rPr>
        <w:t xml:space="preserve">ب) محور قياس التحليل الإحصائي لمؤشرات الأداء التشغيلية </w:t>
      </w:r>
    </w:p>
    <w:p w14:paraId="44FF87D2" w14:textId="77777777" w:rsidR="00D938CF" w:rsidRDefault="00D938CF" w:rsidP="00D938CF">
      <w:pPr>
        <w:spacing w:line="276" w:lineRule="auto"/>
        <w:ind w:firstLine="284"/>
        <w:jc w:val="both"/>
        <w:rPr>
          <w:rFonts w:ascii="Simplified Arabic" w:hAnsi="Simplified Arabic" w:cs="Simplified Arabic"/>
          <w:sz w:val="28"/>
          <w:szCs w:val="28"/>
          <w:rtl/>
        </w:rPr>
      </w:pPr>
      <w:r w:rsidRPr="006F0F64">
        <w:rPr>
          <w:rFonts w:ascii="Simplified Arabic" w:hAnsi="Simplified Arabic" w:cs="Simplified Arabic" w:hint="cs"/>
          <w:sz w:val="28"/>
          <w:szCs w:val="28"/>
          <w:rtl/>
        </w:rPr>
        <w:t>ج) محور قياس تطوير الأداء المؤسسي .</w:t>
      </w:r>
    </w:p>
    <w:p w14:paraId="73FCE13F" w14:textId="7542B902" w:rsidR="00D938CF" w:rsidRPr="00D938CF" w:rsidRDefault="00D938CF" w:rsidP="00D938CF">
      <w:pPr>
        <w:spacing w:line="276" w:lineRule="auto"/>
        <w:ind w:firstLine="284"/>
        <w:jc w:val="both"/>
        <w:rPr>
          <w:rFonts w:ascii="Simplified Arabic" w:hAnsi="Simplified Arabic" w:cs="Simplified Arabic"/>
          <w:sz w:val="28"/>
          <w:szCs w:val="28"/>
          <w:rtl/>
        </w:rPr>
      </w:pPr>
      <w:r w:rsidRPr="006F0F64">
        <w:rPr>
          <w:rFonts w:ascii="Simplified Arabic" w:hAnsi="Simplified Arabic" w:cs="Simplified Arabic" w:hint="cs"/>
          <w:sz w:val="28"/>
          <w:szCs w:val="28"/>
          <w:rtl/>
        </w:rPr>
        <w:t xml:space="preserve"> ويمكن إضافة محور رابع اختياري لقياس مستوى تطبيق وحوكمة مؤشرات الأداء التشغيلية بوصفه سياقًا داعمًا يفسر جودة التحليل وفاعلية التطوير</w:t>
      </w:r>
      <w:r w:rsidRPr="006F0F64">
        <w:rPr>
          <w:rFonts w:ascii="Simplified Arabic" w:hAnsi="Simplified Arabic" w:cs="Simplified Arabic" w:hint="cs"/>
          <w:sz w:val="28"/>
          <w:szCs w:val="28"/>
        </w:rPr>
        <w:t xml:space="preserve"> .</w:t>
      </w:r>
    </w:p>
    <w:p w14:paraId="475A1E21" w14:textId="77777777" w:rsidR="00D938CF" w:rsidRPr="006F0F64" w:rsidRDefault="00D938CF" w:rsidP="00D938CF">
      <w:pPr>
        <w:spacing w:line="276" w:lineRule="auto"/>
        <w:jc w:val="both"/>
        <w:rPr>
          <w:rFonts w:ascii="Simplified Arabic" w:hAnsi="Simplified Arabic" w:cs="Simplified Arabic"/>
          <w:b/>
          <w:bCs/>
          <w:sz w:val="32"/>
          <w:szCs w:val="32"/>
        </w:rPr>
      </w:pPr>
      <w:r w:rsidRPr="006F0F64">
        <w:rPr>
          <w:rFonts w:ascii="Simplified Arabic" w:hAnsi="Simplified Arabic" w:cs="Simplified Arabic" w:hint="cs"/>
          <w:b/>
          <w:bCs/>
          <w:sz w:val="32"/>
          <w:szCs w:val="32"/>
          <w:rtl/>
        </w:rPr>
        <w:t>أبعاد محاور الاستبانة</w:t>
      </w:r>
      <w:r w:rsidRPr="006F0F64">
        <w:rPr>
          <w:rFonts w:ascii="Simplified Arabic" w:hAnsi="Simplified Arabic" w:cs="Simplified Arabic" w:hint="cs"/>
          <w:b/>
          <w:bCs/>
          <w:sz w:val="32"/>
          <w:szCs w:val="32"/>
        </w:rPr>
        <w:t xml:space="preserve"> :</w:t>
      </w:r>
    </w:p>
    <w:p w14:paraId="6742B5B9" w14:textId="77777777" w:rsidR="00D938CF" w:rsidRPr="006F0F64" w:rsidRDefault="00D938CF" w:rsidP="00D938CF">
      <w:pPr>
        <w:numPr>
          <w:ilvl w:val="0"/>
          <w:numId w:val="6"/>
        </w:numPr>
        <w:spacing w:line="276" w:lineRule="auto"/>
        <w:jc w:val="both"/>
        <w:rPr>
          <w:rFonts w:ascii="Simplified Arabic" w:hAnsi="Simplified Arabic" w:cs="Simplified Arabic"/>
          <w:sz w:val="28"/>
          <w:szCs w:val="28"/>
        </w:rPr>
      </w:pPr>
      <w:r w:rsidRPr="006F0F64">
        <w:rPr>
          <w:rFonts w:ascii="Simplified Arabic" w:hAnsi="Simplified Arabic" w:cs="Simplified Arabic" w:hint="cs"/>
          <w:sz w:val="28"/>
          <w:szCs w:val="28"/>
          <w:rtl/>
        </w:rPr>
        <w:t>محور (أ)</w:t>
      </w:r>
      <w:r w:rsidRPr="006F0F64">
        <w:rPr>
          <w:rFonts w:ascii="Simplified Arabic" w:hAnsi="Simplified Arabic" w:cs="Simplified Arabic" w:hint="cs"/>
          <w:sz w:val="28"/>
          <w:szCs w:val="28"/>
        </w:rPr>
        <w:t xml:space="preserve">: </w:t>
      </w:r>
      <w:r w:rsidRPr="006F0F64">
        <w:rPr>
          <w:rFonts w:ascii="Simplified Arabic" w:hAnsi="Simplified Arabic" w:cs="Simplified Arabic" w:hint="cs"/>
          <w:sz w:val="28"/>
          <w:szCs w:val="28"/>
          <w:rtl/>
        </w:rPr>
        <w:t>تطبيق وحوكمة مؤشرات الأداء التشغيلية (وضوح المؤشرات، ارتباطها بالأهداف، جودة البيانات، دورية القياس، المسؤوليات)</w:t>
      </w:r>
      <w:r w:rsidRPr="006F0F64">
        <w:rPr>
          <w:rFonts w:ascii="Simplified Arabic" w:hAnsi="Simplified Arabic" w:cs="Simplified Arabic" w:hint="cs"/>
          <w:sz w:val="28"/>
          <w:szCs w:val="28"/>
        </w:rPr>
        <w:t>.</w:t>
      </w:r>
    </w:p>
    <w:p w14:paraId="05425CF7" w14:textId="77777777" w:rsidR="00D938CF" w:rsidRPr="006F0F64" w:rsidRDefault="00D938CF" w:rsidP="00D938CF">
      <w:pPr>
        <w:numPr>
          <w:ilvl w:val="0"/>
          <w:numId w:val="6"/>
        </w:numPr>
        <w:spacing w:line="276" w:lineRule="auto"/>
        <w:jc w:val="both"/>
        <w:rPr>
          <w:rFonts w:ascii="Simplified Arabic" w:hAnsi="Simplified Arabic" w:cs="Simplified Arabic"/>
          <w:sz w:val="28"/>
          <w:szCs w:val="28"/>
        </w:rPr>
      </w:pPr>
      <w:r w:rsidRPr="006F0F64">
        <w:rPr>
          <w:rFonts w:ascii="Simplified Arabic" w:hAnsi="Simplified Arabic" w:cs="Simplified Arabic" w:hint="cs"/>
          <w:sz w:val="28"/>
          <w:szCs w:val="28"/>
          <w:rtl/>
        </w:rPr>
        <w:t>محور (ب)</w:t>
      </w:r>
      <w:r w:rsidRPr="006F0F64">
        <w:rPr>
          <w:rFonts w:ascii="Simplified Arabic" w:hAnsi="Simplified Arabic" w:cs="Simplified Arabic" w:hint="cs"/>
          <w:sz w:val="28"/>
          <w:szCs w:val="28"/>
        </w:rPr>
        <w:t xml:space="preserve">: </w:t>
      </w:r>
      <w:r w:rsidRPr="006F0F64">
        <w:rPr>
          <w:rFonts w:ascii="Simplified Arabic" w:hAnsi="Simplified Arabic" w:cs="Simplified Arabic" w:hint="cs"/>
          <w:sz w:val="28"/>
          <w:szCs w:val="28"/>
          <w:rtl/>
        </w:rPr>
        <w:t>التحليل الإحصائي لمؤشرات الأداء التشغيلية (تحليل وصفي، تحليل اتجاهات، ارتباط، انحدار/نمذجة، اختبارات فروق، استخدام النتائج في القرار)</w:t>
      </w:r>
      <w:r w:rsidRPr="006F0F64">
        <w:rPr>
          <w:rFonts w:ascii="Simplified Arabic" w:hAnsi="Simplified Arabic" w:cs="Simplified Arabic" w:hint="cs"/>
          <w:sz w:val="28"/>
          <w:szCs w:val="28"/>
        </w:rPr>
        <w:t>.</w:t>
      </w:r>
    </w:p>
    <w:p w14:paraId="5DF532A4" w14:textId="77777777" w:rsidR="00D938CF" w:rsidRPr="006F0F64" w:rsidRDefault="00D938CF" w:rsidP="00D938CF">
      <w:pPr>
        <w:numPr>
          <w:ilvl w:val="0"/>
          <w:numId w:val="6"/>
        </w:numPr>
        <w:spacing w:line="276" w:lineRule="auto"/>
        <w:jc w:val="both"/>
        <w:rPr>
          <w:rFonts w:ascii="Simplified Arabic" w:hAnsi="Simplified Arabic" w:cs="Simplified Arabic"/>
          <w:sz w:val="28"/>
          <w:szCs w:val="28"/>
        </w:rPr>
      </w:pPr>
      <w:r w:rsidRPr="006F0F64">
        <w:rPr>
          <w:rFonts w:ascii="Simplified Arabic" w:hAnsi="Simplified Arabic" w:cs="Simplified Arabic" w:hint="cs"/>
          <w:sz w:val="28"/>
          <w:szCs w:val="28"/>
          <w:rtl/>
        </w:rPr>
        <w:t>محور (ج)</w:t>
      </w:r>
      <w:r w:rsidRPr="006F0F64">
        <w:rPr>
          <w:rFonts w:ascii="Simplified Arabic" w:hAnsi="Simplified Arabic" w:cs="Simplified Arabic" w:hint="cs"/>
          <w:sz w:val="28"/>
          <w:szCs w:val="28"/>
        </w:rPr>
        <w:t xml:space="preserve">: </w:t>
      </w:r>
      <w:r w:rsidRPr="006F0F64">
        <w:rPr>
          <w:rFonts w:ascii="Simplified Arabic" w:hAnsi="Simplified Arabic" w:cs="Simplified Arabic" w:hint="cs"/>
          <w:sz w:val="28"/>
          <w:szCs w:val="28"/>
          <w:rtl/>
        </w:rPr>
        <w:t>تطوير الأداء المؤسسي</w:t>
      </w:r>
      <w:r w:rsidRPr="006F0F64">
        <w:rPr>
          <w:rFonts w:ascii="Simplified Arabic" w:hAnsi="Simplified Arabic" w:cs="Simplified Arabic" w:hint="cs"/>
          <w:sz w:val="28"/>
          <w:szCs w:val="28"/>
        </w:rPr>
        <w:t xml:space="preserve"> (</w:t>
      </w:r>
      <w:r w:rsidRPr="006F0F64">
        <w:rPr>
          <w:rFonts w:ascii="Simplified Arabic" w:hAnsi="Simplified Arabic" w:cs="Simplified Arabic" w:hint="cs"/>
          <w:sz w:val="28"/>
          <w:szCs w:val="28"/>
          <w:rtl/>
        </w:rPr>
        <w:t>الكفاءة التشغيلية، جودة الخدمة، سرعة الاستجابة/إدارة الأعطال، رضا العميل/تجربة العميل، الالتزام بـ</w:t>
      </w:r>
      <w:r w:rsidRPr="006F0F64">
        <w:rPr>
          <w:rFonts w:ascii="Simplified Arabic" w:hAnsi="Simplified Arabic" w:cs="Simplified Arabic" w:hint="cs"/>
          <w:sz w:val="28"/>
          <w:szCs w:val="28"/>
        </w:rPr>
        <w:t xml:space="preserve"> SLAs).</w:t>
      </w:r>
    </w:p>
    <w:p w14:paraId="22A49F49" w14:textId="77777777" w:rsidR="00D938CF" w:rsidRPr="00001135" w:rsidRDefault="00D938CF" w:rsidP="00D938CF">
      <w:pPr>
        <w:spacing w:line="276" w:lineRule="auto"/>
        <w:jc w:val="both"/>
        <w:rPr>
          <w:rFonts w:ascii="Simplified Arabic" w:hAnsi="Simplified Arabic" w:cs="Simplified Arabic"/>
          <w:b/>
          <w:bCs/>
          <w:sz w:val="28"/>
          <w:szCs w:val="28"/>
          <w:rtl/>
        </w:rPr>
      </w:pPr>
      <w:r w:rsidRPr="00001135">
        <w:rPr>
          <w:rFonts w:ascii="Simplified Arabic" w:hAnsi="Simplified Arabic" w:cs="Simplified Arabic" w:hint="cs"/>
          <w:b/>
          <w:bCs/>
          <w:sz w:val="28"/>
          <w:szCs w:val="28"/>
          <w:rtl/>
        </w:rPr>
        <w:t>جدول (1-2): مواءمة المتغيرات مع الأبعاد ومؤشرات القياس (إطار إجرائي)</w:t>
      </w:r>
    </w:p>
    <w:tbl>
      <w:tblPr>
        <w:tblStyle w:val="10"/>
        <w:bidiVisual/>
        <w:tblW w:w="86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98"/>
        <w:gridCol w:w="972"/>
        <w:gridCol w:w="2977"/>
        <w:gridCol w:w="794"/>
        <w:gridCol w:w="2196"/>
      </w:tblGrid>
      <w:tr w:rsidR="00D938CF" w:rsidRPr="00001135" w14:paraId="330691EA" w14:textId="77777777" w:rsidTr="00D52EF6">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700" w:type="dxa"/>
            <w:hideMark/>
          </w:tcPr>
          <w:p w14:paraId="207F87F7" w14:textId="77777777" w:rsidR="00D938CF" w:rsidRPr="00001135" w:rsidRDefault="00D938CF" w:rsidP="00D52EF6">
            <w:pPr>
              <w:jc w:val="center"/>
              <w:rPr>
                <w:rFonts w:ascii="Simplified Arabic" w:hAnsi="Simplified Arabic" w:cs="Simplified Arabic"/>
                <w:sz w:val="24"/>
                <w:szCs w:val="24"/>
                <w:rtl/>
              </w:rPr>
            </w:pPr>
            <w:r w:rsidRPr="00001135">
              <w:rPr>
                <w:rFonts w:ascii="Simplified Arabic" w:hAnsi="Simplified Arabic" w:cs="Simplified Arabic" w:hint="cs"/>
                <w:sz w:val="24"/>
                <w:szCs w:val="24"/>
                <w:rtl/>
              </w:rPr>
              <w:t>المتغير</w:t>
            </w:r>
          </w:p>
        </w:tc>
        <w:tc>
          <w:tcPr>
            <w:tcW w:w="967" w:type="dxa"/>
            <w:hideMark/>
          </w:tcPr>
          <w:p w14:paraId="578FDD67" w14:textId="77777777" w:rsidR="00D938CF" w:rsidRPr="00001135" w:rsidRDefault="00D938CF" w:rsidP="00D52EF6">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lang w:bidi="ar-EG"/>
              </w:rPr>
            </w:pPr>
            <w:r w:rsidRPr="00001135">
              <w:rPr>
                <w:rFonts w:ascii="Simplified Arabic" w:hAnsi="Simplified Arabic" w:cs="Simplified Arabic" w:hint="cs"/>
                <w:sz w:val="24"/>
                <w:szCs w:val="24"/>
                <w:rtl/>
              </w:rPr>
              <w:t>البعد</w:t>
            </w:r>
          </w:p>
        </w:tc>
        <w:tc>
          <w:tcPr>
            <w:tcW w:w="2979" w:type="dxa"/>
            <w:hideMark/>
          </w:tcPr>
          <w:p w14:paraId="452DADFB" w14:textId="77777777" w:rsidR="00D938CF" w:rsidRPr="00001135" w:rsidRDefault="00D938CF" w:rsidP="00D52EF6">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lang w:bidi="ar-EG"/>
              </w:rPr>
            </w:pPr>
            <w:r w:rsidRPr="00001135">
              <w:rPr>
                <w:rFonts w:ascii="Simplified Arabic" w:hAnsi="Simplified Arabic" w:cs="Simplified Arabic" w:hint="cs"/>
                <w:sz w:val="24"/>
                <w:szCs w:val="24"/>
                <w:rtl/>
              </w:rPr>
              <w:t>أمثلة لعبارات قياس (مختصرة)</w:t>
            </w:r>
          </w:p>
        </w:tc>
        <w:tc>
          <w:tcPr>
            <w:tcW w:w="794" w:type="dxa"/>
            <w:hideMark/>
          </w:tcPr>
          <w:p w14:paraId="04784FCD" w14:textId="77777777" w:rsidR="00D938CF" w:rsidRPr="00001135" w:rsidRDefault="00D938CF" w:rsidP="00D52EF6">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lang w:bidi="ar-EG"/>
              </w:rPr>
            </w:pPr>
            <w:r w:rsidRPr="00001135">
              <w:rPr>
                <w:rFonts w:ascii="Simplified Arabic" w:hAnsi="Simplified Arabic" w:cs="Simplified Arabic" w:hint="cs"/>
                <w:sz w:val="24"/>
                <w:szCs w:val="24"/>
                <w:rtl/>
              </w:rPr>
              <w:t>نوع القياس</w:t>
            </w:r>
          </w:p>
        </w:tc>
        <w:tc>
          <w:tcPr>
            <w:tcW w:w="2197" w:type="dxa"/>
            <w:hideMark/>
          </w:tcPr>
          <w:p w14:paraId="169A283E" w14:textId="77777777" w:rsidR="00D938CF" w:rsidRPr="00001135" w:rsidRDefault="00D938CF" w:rsidP="00D52EF6">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lang w:bidi="ar-EG"/>
              </w:rPr>
            </w:pPr>
            <w:r w:rsidRPr="00001135">
              <w:rPr>
                <w:rFonts w:ascii="Simplified Arabic" w:hAnsi="Simplified Arabic" w:cs="Simplified Arabic" w:hint="cs"/>
                <w:sz w:val="24"/>
                <w:szCs w:val="24"/>
                <w:rtl/>
              </w:rPr>
              <w:t>مرجع/أساس نظري</w:t>
            </w:r>
          </w:p>
        </w:tc>
      </w:tr>
      <w:tr w:rsidR="00D938CF" w:rsidRPr="00001135" w14:paraId="043F368D" w14:textId="77777777" w:rsidTr="00D52EF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700" w:type="dxa"/>
            <w:hideMark/>
          </w:tcPr>
          <w:p w14:paraId="1E188B1D" w14:textId="77777777" w:rsidR="00D938CF" w:rsidRPr="00001135" w:rsidRDefault="00D938CF" w:rsidP="00D52EF6">
            <w:pPr>
              <w:jc w:val="center"/>
              <w:rPr>
                <w:rFonts w:ascii="Simplified Arabic" w:hAnsi="Simplified Arabic" w:cs="Simplified Arabic"/>
                <w:b w:val="0"/>
                <w:bCs w:val="0"/>
                <w:sz w:val="24"/>
                <w:szCs w:val="24"/>
                <w:lang w:bidi="ar-EG"/>
              </w:rPr>
            </w:pPr>
            <w:r w:rsidRPr="00001135">
              <w:rPr>
                <w:rFonts w:ascii="Simplified Arabic" w:hAnsi="Simplified Arabic" w:cs="Simplified Arabic" w:hint="cs"/>
                <w:b w:val="0"/>
                <w:bCs w:val="0"/>
                <w:sz w:val="24"/>
                <w:szCs w:val="24"/>
                <w:rtl/>
              </w:rPr>
              <w:t>تطبيق وحوكمة</w:t>
            </w:r>
            <w:r w:rsidRPr="00001135">
              <w:rPr>
                <w:rFonts w:ascii="Simplified Arabic" w:hAnsi="Simplified Arabic" w:cs="Simplified Arabic" w:hint="cs"/>
                <w:b w:val="0"/>
                <w:bCs w:val="0"/>
                <w:sz w:val="24"/>
                <w:szCs w:val="24"/>
                <w:lang w:bidi="ar-EG"/>
              </w:rPr>
              <w:t xml:space="preserve"> KPIs (</w:t>
            </w:r>
            <w:r w:rsidRPr="00001135">
              <w:rPr>
                <w:rFonts w:ascii="Simplified Arabic" w:hAnsi="Simplified Arabic" w:cs="Simplified Arabic" w:hint="cs"/>
                <w:b w:val="0"/>
                <w:bCs w:val="0"/>
                <w:sz w:val="24"/>
                <w:szCs w:val="24"/>
                <w:rtl/>
              </w:rPr>
              <w:t>سياق</w:t>
            </w:r>
            <w:r w:rsidRPr="00001135">
              <w:rPr>
                <w:rFonts w:ascii="Simplified Arabic" w:hAnsi="Simplified Arabic" w:cs="Simplified Arabic" w:hint="cs"/>
                <w:b w:val="0"/>
                <w:bCs w:val="0"/>
                <w:sz w:val="24"/>
                <w:szCs w:val="24"/>
                <w:lang w:bidi="ar-EG"/>
              </w:rPr>
              <w:t>)</w:t>
            </w:r>
          </w:p>
        </w:tc>
        <w:tc>
          <w:tcPr>
            <w:tcW w:w="967" w:type="dxa"/>
            <w:hideMark/>
          </w:tcPr>
          <w:p w14:paraId="2E9D877E" w14:textId="77777777" w:rsidR="00D938CF" w:rsidRPr="00001135" w:rsidRDefault="00D938CF" w:rsidP="00D52EF6">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lang w:bidi="ar-EG"/>
              </w:rPr>
            </w:pPr>
            <w:r w:rsidRPr="00001135">
              <w:rPr>
                <w:rFonts w:ascii="Simplified Arabic" w:hAnsi="Simplified Arabic" w:cs="Simplified Arabic" w:hint="cs"/>
                <w:sz w:val="24"/>
                <w:szCs w:val="24"/>
                <w:rtl/>
              </w:rPr>
              <w:t>وضوح وتعريف المؤشر</w:t>
            </w:r>
          </w:p>
        </w:tc>
        <w:tc>
          <w:tcPr>
            <w:tcW w:w="2979" w:type="dxa"/>
            <w:hideMark/>
          </w:tcPr>
          <w:p w14:paraId="6C63A9D6" w14:textId="77777777" w:rsidR="00D938CF" w:rsidRPr="00001135" w:rsidRDefault="00D938CF" w:rsidP="00D52EF6">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lang w:bidi="ar-EG"/>
              </w:rPr>
            </w:pPr>
            <w:r w:rsidRPr="00001135">
              <w:rPr>
                <w:rFonts w:ascii="Simplified Arabic" w:hAnsi="Simplified Arabic" w:cs="Simplified Arabic" w:hint="cs"/>
                <w:sz w:val="24"/>
                <w:szCs w:val="24"/>
                <w:rtl/>
              </w:rPr>
              <w:t>توجد تعريفات موحدة للمؤشرات بين الإدارات</w:t>
            </w:r>
          </w:p>
        </w:tc>
        <w:tc>
          <w:tcPr>
            <w:tcW w:w="794" w:type="dxa"/>
            <w:hideMark/>
          </w:tcPr>
          <w:p w14:paraId="4677785E" w14:textId="77777777" w:rsidR="00D938CF" w:rsidRPr="00001135" w:rsidRDefault="00D938CF" w:rsidP="00D52EF6">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lang w:bidi="ar-EG"/>
              </w:rPr>
            </w:pPr>
            <w:r w:rsidRPr="00001135">
              <w:rPr>
                <w:rFonts w:ascii="Simplified Arabic" w:hAnsi="Simplified Arabic" w:cs="Simplified Arabic" w:hint="cs"/>
                <w:sz w:val="24"/>
                <w:szCs w:val="24"/>
                <w:rtl/>
              </w:rPr>
              <w:t>ليكرت 5</w:t>
            </w:r>
          </w:p>
        </w:tc>
        <w:tc>
          <w:tcPr>
            <w:tcW w:w="2197" w:type="dxa"/>
            <w:hideMark/>
          </w:tcPr>
          <w:p w14:paraId="70519147" w14:textId="77777777" w:rsidR="00D938CF" w:rsidRPr="00001135" w:rsidRDefault="00D938CF" w:rsidP="00D52EF6">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lang w:bidi="ar-EG"/>
              </w:rPr>
            </w:pPr>
            <w:r w:rsidRPr="00001135">
              <w:rPr>
                <w:rFonts w:ascii="Simplified Arabic" w:hAnsi="Simplified Arabic" w:cs="Simplified Arabic" w:hint="cs"/>
                <w:sz w:val="24"/>
                <w:szCs w:val="24"/>
                <w:rtl/>
              </w:rPr>
              <w:t>مركز "أداء"، 2017؛</w:t>
            </w:r>
            <w:r w:rsidRPr="00001135">
              <w:rPr>
                <w:rFonts w:ascii="Simplified Arabic" w:hAnsi="Simplified Arabic" w:cs="Simplified Arabic" w:hint="cs"/>
                <w:sz w:val="24"/>
                <w:szCs w:val="24"/>
                <w:lang w:bidi="ar-EG"/>
              </w:rPr>
              <w:t xml:space="preserve"> Parmenter, 2019</w:t>
            </w:r>
          </w:p>
        </w:tc>
      </w:tr>
      <w:tr w:rsidR="00D938CF" w:rsidRPr="00001135" w14:paraId="297BB084" w14:textId="77777777" w:rsidTr="00D52EF6">
        <w:trPr>
          <w:jc w:val="center"/>
        </w:trPr>
        <w:tc>
          <w:tcPr>
            <w:cnfStyle w:val="001000000000" w:firstRow="0" w:lastRow="0" w:firstColumn="1" w:lastColumn="0" w:oddVBand="0" w:evenVBand="0" w:oddHBand="0" w:evenHBand="0" w:firstRowFirstColumn="0" w:firstRowLastColumn="0" w:lastRowFirstColumn="0" w:lastRowLastColumn="0"/>
            <w:tcW w:w="1700" w:type="dxa"/>
            <w:hideMark/>
          </w:tcPr>
          <w:p w14:paraId="081C661D" w14:textId="77777777" w:rsidR="00D938CF" w:rsidRPr="00001135" w:rsidRDefault="00D938CF" w:rsidP="00D52EF6">
            <w:pPr>
              <w:jc w:val="center"/>
              <w:rPr>
                <w:rFonts w:ascii="Simplified Arabic" w:hAnsi="Simplified Arabic" w:cs="Simplified Arabic"/>
                <w:b w:val="0"/>
                <w:bCs w:val="0"/>
                <w:sz w:val="24"/>
                <w:szCs w:val="24"/>
                <w:lang w:bidi="ar-EG"/>
              </w:rPr>
            </w:pPr>
            <w:r w:rsidRPr="00001135">
              <w:rPr>
                <w:rFonts w:ascii="Simplified Arabic" w:hAnsi="Simplified Arabic" w:cs="Simplified Arabic" w:hint="cs"/>
                <w:b w:val="0"/>
                <w:bCs w:val="0"/>
                <w:sz w:val="24"/>
                <w:szCs w:val="24"/>
                <w:rtl/>
              </w:rPr>
              <w:t>تطبيق وحوكمة</w:t>
            </w:r>
            <w:r w:rsidRPr="00001135">
              <w:rPr>
                <w:rFonts w:ascii="Simplified Arabic" w:hAnsi="Simplified Arabic" w:cs="Simplified Arabic" w:hint="cs"/>
                <w:b w:val="0"/>
                <w:bCs w:val="0"/>
                <w:sz w:val="24"/>
                <w:szCs w:val="24"/>
                <w:lang w:bidi="ar-EG"/>
              </w:rPr>
              <w:t xml:space="preserve"> KPIs (</w:t>
            </w:r>
            <w:r w:rsidRPr="00001135">
              <w:rPr>
                <w:rFonts w:ascii="Simplified Arabic" w:hAnsi="Simplified Arabic" w:cs="Simplified Arabic" w:hint="cs"/>
                <w:b w:val="0"/>
                <w:bCs w:val="0"/>
                <w:sz w:val="24"/>
                <w:szCs w:val="24"/>
                <w:rtl/>
              </w:rPr>
              <w:t>سياق</w:t>
            </w:r>
            <w:r w:rsidRPr="00001135">
              <w:rPr>
                <w:rFonts w:ascii="Simplified Arabic" w:hAnsi="Simplified Arabic" w:cs="Simplified Arabic" w:hint="cs"/>
                <w:b w:val="0"/>
                <w:bCs w:val="0"/>
                <w:sz w:val="24"/>
                <w:szCs w:val="24"/>
                <w:lang w:bidi="ar-EG"/>
              </w:rPr>
              <w:t>)</w:t>
            </w:r>
          </w:p>
        </w:tc>
        <w:tc>
          <w:tcPr>
            <w:tcW w:w="967" w:type="dxa"/>
            <w:hideMark/>
          </w:tcPr>
          <w:p w14:paraId="4486246D" w14:textId="77777777" w:rsidR="00D938CF" w:rsidRPr="00001135" w:rsidRDefault="00D938CF" w:rsidP="00D52EF6">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lang w:bidi="ar-EG"/>
              </w:rPr>
            </w:pPr>
            <w:r w:rsidRPr="00001135">
              <w:rPr>
                <w:rFonts w:ascii="Simplified Arabic" w:hAnsi="Simplified Arabic" w:cs="Simplified Arabic" w:hint="cs"/>
                <w:sz w:val="24"/>
                <w:szCs w:val="24"/>
                <w:rtl/>
              </w:rPr>
              <w:t>جودة البيانات</w:t>
            </w:r>
          </w:p>
        </w:tc>
        <w:tc>
          <w:tcPr>
            <w:tcW w:w="2979" w:type="dxa"/>
            <w:hideMark/>
          </w:tcPr>
          <w:p w14:paraId="693044C8" w14:textId="77777777" w:rsidR="00D938CF" w:rsidRPr="00001135" w:rsidRDefault="00D938CF" w:rsidP="00D52EF6">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lang w:bidi="ar-EG"/>
              </w:rPr>
            </w:pPr>
            <w:r w:rsidRPr="00001135">
              <w:rPr>
                <w:rFonts w:ascii="Simplified Arabic" w:hAnsi="Simplified Arabic" w:cs="Simplified Arabic" w:hint="cs"/>
                <w:sz w:val="24"/>
                <w:szCs w:val="24"/>
                <w:rtl/>
              </w:rPr>
              <w:t>تتوفر بيانات المؤشرات بدقة وحداثة مناسبة</w:t>
            </w:r>
          </w:p>
        </w:tc>
        <w:tc>
          <w:tcPr>
            <w:tcW w:w="794" w:type="dxa"/>
            <w:hideMark/>
          </w:tcPr>
          <w:p w14:paraId="7BCBAF07" w14:textId="77777777" w:rsidR="00D938CF" w:rsidRPr="00001135" w:rsidRDefault="00D938CF" w:rsidP="00D52EF6">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lang w:bidi="ar-EG"/>
              </w:rPr>
            </w:pPr>
            <w:r w:rsidRPr="00001135">
              <w:rPr>
                <w:rFonts w:ascii="Simplified Arabic" w:hAnsi="Simplified Arabic" w:cs="Simplified Arabic" w:hint="cs"/>
                <w:sz w:val="24"/>
                <w:szCs w:val="24"/>
                <w:rtl/>
              </w:rPr>
              <w:t>ليكرت 5</w:t>
            </w:r>
          </w:p>
        </w:tc>
        <w:tc>
          <w:tcPr>
            <w:tcW w:w="2197" w:type="dxa"/>
            <w:hideMark/>
          </w:tcPr>
          <w:p w14:paraId="5006A1D8" w14:textId="77777777" w:rsidR="00D938CF" w:rsidRPr="00001135" w:rsidRDefault="00D938CF" w:rsidP="00D52EF6">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lang w:bidi="ar-EG"/>
              </w:rPr>
            </w:pPr>
            <w:r w:rsidRPr="00001135">
              <w:rPr>
                <w:rFonts w:ascii="Simplified Arabic" w:hAnsi="Simplified Arabic" w:cs="Simplified Arabic" w:hint="cs"/>
                <w:sz w:val="24"/>
                <w:szCs w:val="24"/>
                <w:rtl/>
              </w:rPr>
              <w:t>مركز "أداء"، 2017</w:t>
            </w:r>
          </w:p>
        </w:tc>
      </w:tr>
      <w:tr w:rsidR="00D938CF" w:rsidRPr="00001135" w14:paraId="1D12E314" w14:textId="77777777" w:rsidTr="00D52EF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700" w:type="dxa"/>
            <w:hideMark/>
          </w:tcPr>
          <w:p w14:paraId="092F71A7" w14:textId="77777777" w:rsidR="00D938CF" w:rsidRPr="00001135" w:rsidRDefault="00D938CF" w:rsidP="00D52EF6">
            <w:pPr>
              <w:jc w:val="center"/>
              <w:rPr>
                <w:rFonts w:ascii="Simplified Arabic" w:hAnsi="Simplified Arabic" w:cs="Simplified Arabic"/>
                <w:b w:val="0"/>
                <w:bCs w:val="0"/>
                <w:sz w:val="24"/>
                <w:szCs w:val="24"/>
                <w:lang w:bidi="ar-EG"/>
              </w:rPr>
            </w:pPr>
            <w:r w:rsidRPr="00001135">
              <w:rPr>
                <w:rFonts w:ascii="Simplified Arabic" w:hAnsi="Simplified Arabic" w:cs="Simplified Arabic" w:hint="cs"/>
                <w:b w:val="0"/>
                <w:bCs w:val="0"/>
                <w:sz w:val="24"/>
                <w:szCs w:val="24"/>
                <w:rtl/>
              </w:rPr>
              <w:t>التحليل الإحصائي (مستقل)</w:t>
            </w:r>
          </w:p>
        </w:tc>
        <w:tc>
          <w:tcPr>
            <w:tcW w:w="967" w:type="dxa"/>
            <w:hideMark/>
          </w:tcPr>
          <w:p w14:paraId="7C27C1E5" w14:textId="77777777" w:rsidR="00D938CF" w:rsidRPr="00001135" w:rsidRDefault="00D938CF" w:rsidP="00D52EF6">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lang w:bidi="ar-EG"/>
              </w:rPr>
            </w:pPr>
            <w:r w:rsidRPr="00001135">
              <w:rPr>
                <w:rFonts w:ascii="Simplified Arabic" w:hAnsi="Simplified Arabic" w:cs="Simplified Arabic" w:hint="cs"/>
                <w:sz w:val="24"/>
                <w:szCs w:val="24"/>
                <w:rtl/>
              </w:rPr>
              <w:t>تحليل الاتجاهات</w:t>
            </w:r>
          </w:p>
        </w:tc>
        <w:tc>
          <w:tcPr>
            <w:tcW w:w="2979" w:type="dxa"/>
            <w:hideMark/>
          </w:tcPr>
          <w:p w14:paraId="1C46712B" w14:textId="77777777" w:rsidR="00D938CF" w:rsidRPr="00001135" w:rsidRDefault="00D938CF" w:rsidP="00D52EF6">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lang w:bidi="ar-EG"/>
              </w:rPr>
            </w:pPr>
            <w:r w:rsidRPr="00001135">
              <w:rPr>
                <w:rFonts w:ascii="Simplified Arabic" w:hAnsi="Simplified Arabic" w:cs="Simplified Arabic" w:hint="cs"/>
                <w:sz w:val="24"/>
                <w:szCs w:val="24"/>
                <w:rtl/>
              </w:rPr>
              <w:t>يتم تحليل اتجاهات المؤشرات عبر الزمن لاكتشاف الانحرافات</w:t>
            </w:r>
          </w:p>
        </w:tc>
        <w:tc>
          <w:tcPr>
            <w:tcW w:w="794" w:type="dxa"/>
            <w:hideMark/>
          </w:tcPr>
          <w:p w14:paraId="55704594" w14:textId="77777777" w:rsidR="00D938CF" w:rsidRPr="00001135" w:rsidRDefault="00D938CF" w:rsidP="00D52EF6">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lang w:bidi="ar-EG"/>
              </w:rPr>
            </w:pPr>
            <w:r w:rsidRPr="00001135">
              <w:rPr>
                <w:rFonts w:ascii="Simplified Arabic" w:hAnsi="Simplified Arabic" w:cs="Simplified Arabic" w:hint="cs"/>
                <w:sz w:val="24"/>
                <w:szCs w:val="24"/>
                <w:rtl/>
              </w:rPr>
              <w:t>ليكرت 5</w:t>
            </w:r>
          </w:p>
        </w:tc>
        <w:tc>
          <w:tcPr>
            <w:tcW w:w="2197" w:type="dxa"/>
            <w:hideMark/>
          </w:tcPr>
          <w:p w14:paraId="4F2A1921" w14:textId="77777777" w:rsidR="00D938CF" w:rsidRPr="00001135" w:rsidRDefault="00D938CF" w:rsidP="00D52EF6">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lang w:bidi="ar-EG"/>
              </w:rPr>
            </w:pPr>
            <w:r w:rsidRPr="00001135">
              <w:rPr>
                <w:rFonts w:ascii="Simplified Arabic" w:hAnsi="Simplified Arabic" w:cs="Simplified Arabic" w:hint="cs"/>
                <w:sz w:val="24"/>
                <w:szCs w:val="24"/>
                <w:lang w:bidi="ar-EG"/>
              </w:rPr>
              <w:t>Hair et al., 2018</w:t>
            </w:r>
          </w:p>
        </w:tc>
      </w:tr>
      <w:tr w:rsidR="00D938CF" w:rsidRPr="00001135" w14:paraId="073611CA" w14:textId="77777777" w:rsidTr="00D52EF6">
        <w:trPr>
          <w:jc w:val="center"/>
        </w:trPr>
        <w:tc>
          <w:tcPr>
            <w:cnfStyle w:val="001000000000" w:firstRow="0" w:lastRow="0" w:firstColumn="1" w:lastColumn="0" w:oddVBand="0" w:evenVBand="0" w:oddHBand="0" w:evenHBand="0" w:firstRowFirstColumn="0" w:firstRowLastColumn="0" w:lastRowFirstColumn="0" w:lastRowLastColumn="0"/>
            <w:tcW w:w="1700" w:type="dxa"/>
            <w:hideMark/>
          </w:tcPr>
          <w:p w14:paraId="789E32CE" w14:textId="77777777" w:rsidR="00D938CF" w:rsidRPr="00001135" w:rsidRDefault="00D938CF" w:rsidP="00D52EF6">
            <w:pPr>
              <w:jc w:val="center"/>
              <w:rPr>
                <w:rFonts w:ascii="Simplified Arabic" w:hAnsi="Simplified Arabic" w:cs="Simplified Arabic"/>
                <w:b w:val="0"/>
                <w:bCs w:val="0"/>
                <w:sz w:val="24"/>
                <w:szCs w:val="24"/>
                <w:lang w:bidi="ar-EG"/>
              </w:rPr>
            </w:pPr>
            <w:r w:rsidRPr="00001135">
              <w:rPr>
                <w:rFonts w:ascii="Simplified Arabic" w:hAnsi="Simplified Arabic" w:cs="Simplified Arabic" w:hint="cs"/>
                <w:b w:val="0"/>
                <w:bCs w:val="0"/>
                <w:sz w:val="24"/>
                <w:szCs w:val="24"/>
                <w:rtl/>
              </w:rPr>
              <w:lastRenderedPageBreak/>
              <w:t>التحليل الإحصائي (مستقل)</w:t>
            </w:r>
          </w:p>
        </w:tc>
        <w:tc>
          <w:tcPr>
            <w:tcW w:w="967" w:type="dxa"/>
            <w:hideMark/>
          </w:tcPr>
          <w:p w14:paraId="6810000B" w14:textId="77777777" w:rsidR="00D938CF" w:rsidRPr="00001135" w:rsidRDefault="00D938CF" w:rsidP="00D52EF6">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lang w:bidi="ar-EG"/>
              </w:rPr>
            </w:pPr>
            <w:r w:rsidRPr="00001135">
              <w:rPr>
                <w:rFonts w:ascii="Simplified Arabic" w:hAnsi="Simplified Arabic" w:cs="Simplified Arabic" w:hint="cs"/>
                <w:sz w:val="24"/>
                <w:szCs w:val="24"/>
                <w:rtl/>
              </w:rPr>
              <w:t>الارتباط والانحدار</w:t>
            </w:r>
          </w:p>
        </w:tc>
        <w:tc>
          <w:tcPr>
            <w:tcW w:w="2979" w:type="dxa"/>
            <w:hideMark/>
          </w:tcPr>
          <w:p w14:paraId="48DEA5E6" w14:textId="77777777" w:rsidR="00D938CF" w:rsidRPr="00001135" w:rsidRDefault="00D938CF" w:rsidP="00D52EF6">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lang w:bidi="ar-EG"/>
              </w:rPr>
            </w:pPr>
            <w:r w:rsidRPr="00001135">
              <w:rPr>
                <w:rFonts w:ascii="Simplified Arabic" w:hAnsi="Simplified Arabic" w:cs="Simplified Arabic" w:hint="cs"/>
                <w:sz w:val="24"/>
                <w:szCs w:val="24"/>
                <w:rtl/>
              </w:rPr>
              <w:t>تُستخدم أساليب الارتباط/الانحدار لربط مؤشرات التشغيل بالنتائج</w:t>
            </w:r>
          </w:p>
        </w:tc>
        <w:tc>
          <w:tcPr>
            <w:tcW w:w="794" w:type="dxa"/>
            <w:hideMark/>
          </w:tcPr>
          <w:p w14:paraId="208F44B8" w14:textId="77777777" w:rsidR="00D938CF" w:rsidRPr="00001135" w:rsidRDefault="00D938CF" w:rsidP="00D52EF6">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lang w:bidi="ar-EG"/>
              </w:rPr>
            </w:pPr>
            <w:r w:rsidRPr="00001135">
              <w:rPr>
                <w:rFonts w:ascii="Simplified Arabic" w:hAnsi="Simplified Arabic" w:cs="Simplified Arabic" w:hint="cs"/>
                <w:sz w:val="24"/>
                <w:szCs w:val="24"/>
                <w:rtl/>
              </w:rPr>
              <w:t>ليكرت 5</w:t>
            </w:r>
          </w:p>
        </w:tc>
        <w:tc>
          <w:tcPr>
            <w:tcW w:w="2197" w:type="dxa"/>
            <w:hideMark/>
          </w:tcPr>
          <w:p w14:paraId="334C0A5B" w14:textId="77777777" w:rsidR="00D938CF" w:rsidRPr="00001135" w:rsidRDefault="00D938CF" w:rsidP="00D52EF6">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lang w:bidi="ar-EG"/>
              </w:rPr>
            </w:pPr>
            <w:r w:rsidRPr="00001135">
              <w:rPr>
                <w:rFonts w:ascii="Simplified Arabic" w:hAnsi="Simplified Arabic" w:cs="Simplified Arabic" w:hint="cs"/>
                <w:sz w:val="24"/>
                <w:szCs w:val="24"/>
                <w:lang w:bidi="ar-EG"/>
              </w:rPr>
              <w:t>Hair et al., 2018</w:t>
            </w:r>
          </w:p>
        </w:tc>
      </w:tr>
      <w:tr w:rsidR="00D938CF" w:rsidRPr="00001135" w14:paraId="0B8591AE" w14:textId="77777777" w:rsidTr="00D52EF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700" w:type="dxa"/>
            <w:hideMark/>
          </w:tcPr>
          <w:p w14:paraId="405525DC" w14:textId="77777777" w:rsidR="00D938CF" w:rsidRPr="00001135" w:rsidRDefault="00D938CF" w:rsidP="00D52EF6">
            <w:pPr>
              <w:jc w:val="center"/>
              <w:rPr>
                <w:rFonts w:ascii="Simplified Arabic" w:hAnsi="Simplified Arabic" w:cs="Simplified Arabic"/>
                <w:b w:val="0"/>
                <w:bCs w:val="0"/>
                <w:sz w:val="24"/>
                <w:szCs w:val="24"/>
                <w:lang w:bidi="ar-EG"/>
              </w:rPr>
            </w:pPr>
            <w:r w:rsidRPr="00001135">
              <w:rPr>
                <w:rFonts w:ascii="Simplified Arabic" w:hAnsi="Simplified Arabic" w:cs="Simplified Arabic" w:hint="cs"/>
                <w:b w:val="0"/>
                <w:bCs w:val="0"/>
                <w:sz w:val="24"/>
                <w:szCs w:val="24"/>
                <w:rtl/>
              </w:rPr>
              <w:t>تطوير الأداء المؤسسي (تابع)</w:t>
            </w:r>
          </w:p>
        </w:tc>
        <w:tc>
          <w:tcPr>
            <w:tcW w:w="967" w:type="dxa"/>
            <w:hideMark/>
          </w:tcPr>
          <w:p w14:paraId="1D9A3A99" w14:textId="77777777" w:rsidR="00D938CF" w:rsidRPr="00001135" w:rsidRDefault="00D938CF" w:rsidP="00D52EF6">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lang w:bidi="ar-EG"/>
              </w:rPr>
            </w:pPr>
            <w:r w:rsidRPr="00001135">
              <w:rPr>
                <w:rFonts w:ascii="Simplified Arabic" w:hAnsi="Simplified Arabic" w:cs="Simplified Arabic" w:hint="cs"/>
                <w:sz w:val="24"/>
                <w:szCs w:val="24"/>
                <w:rtl/>
              </w:rPr>
              <w:t>الكفاءة التشغيلية</w:t>
            </w:r>
          </w:p>
        </w:tc>
        <w:tc>
          <w:tcPr>
            <w:tcW w:w="2979" w:type="dxa"/>
            <w:hideMark/>
          </w:tcPr>
          <w:p w14:paraId="40C6B29C" w14:textId="77777777" w:rsidR="00D938CF" w:rsidRPr="00001135" w:rsidRDefault="00D938CF" w:rsidP="00D52EF6">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lang w:bidi="ar-EG"/>
              </w:rPr>
            </w:pPr>
            <w:r w:rsidRPr="00001135">
              <w:rPr>
                <w:rFonts w:ascii="Simplified Arabic" w:hAnsi="Simplified Arabic" w:cs="Simplified Arabic" w:hint="cs"/>
                <w:sz w:val="24"/>
                <w:szCs w:val="24"/>
                <w:rtl/>
              </w:rPr>
              <w:t>ساهم تحليل المؤشرات في تحسين توزيع (الموارد/المهام)</w:t>
            </w:r>
          </w:p>
        </w:tc>
        <w:tc>
          <w:tcPr>
            <w:tcW w:w="794" w:type="dxa"/>
            <w:hideMark/>
          </w:tcPr>
          <w:p w14:paraId="21BED8E6" w14:textId="77777777" w:rsidR="00D938CF" w:rsidRPr="00001135" w:rsidRDefault="00D938CF" w:rsidP="00D52EF6">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lang w:bidi="ar-EG"/>
              </w:rPr>
            </w:pPr>
            <w:r w:rsidRPr="00001135">
              <w:rPr>
                <w:rFonts w:ascii="Simplified Arabic" w:hAnsi="Simplified Arabic" w:cs="Simplified Arabic" w:hint="cs"/>
                <w:sz w:val="24"/>
                <w:szCs w:val="24"/>
                <w:rtl/>
              </w:rPr>
              <w:t>ليكرت 5</w:t>
            </w:r>
          </w:p>
        </w:tc>
        <w:tc>
          <w:tcPr>
            <w:tcW w:w="2197" w:type="dxa"/>
            <w:hideMark/>
          </w:tcPr>
          <w:p w14:paraId="3193BB4F" w14:textId="77777777" w:rsidR="00D938CF" w:rsidRPr="00001135" w:rsidRDefault="00D938CF" w:rsidP="00D52EF6">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lang w:bidi="ar-EG"/>
              </w:rPr>
            </w:pPr>
            <w:r w:rsidRPr="00001135">
              <w:rPr>
                <w:rFonts w:ascii="Simplified Arabic" w:hAnsi="Simplified Arabic" w:cs="Simplified Arabic" w:hint="cs"/>
                <w:sz w:val="24"/>
                <w:szCs w:val="24"/>
                <w:lang w:bidi="ar-EG"/>
              </w:rPr>
              <w:t>Neely, 2005</w:t>
            </w:r>
          </w:p>
        </w:tc>
      </w:tr>
    </w:tbl>
    <w:p w14:paraId="1E327ABB" w14:textId="77777777" w:rsidR="00D938CF" w:rsidRPr="00001135" w:rsidRDefault="00D938CF" w:rsidP="00D938CF">
      <w:pPr>
        <w:outlineLvl w:val="1"/>
        <w:rPr>
          <w:rFonts w:ascii="Simplified Arabic" w:hAnsi="Simplified Arabic" w:cs="Simplified Arabic"/>
          <w:b/>
          <w:bCs/>
          <w:sz w:val="36"/>
          <w:szCs w:val="36"/>
          <w:lang w:bidi="ar-EG"/>
        </w:rPr>
      </w:pPr>
      <w:bookmarkStart w:id="14" w:name="_Toc234021701"/>
      <w:r w:rsidRPr="00001135">
        <w:rPr>
          <w:rFonts w:ascii="Simplified Arabic" w:hAnsi="Simplified Arabic" w:cs="Simplified Arabic" w:hint="cs"/>
          <w:b/>
          <w:bCs/>
          <w:sz w:val="36"/>
          <w:szCs w:val="36"/>
          <w:rtl/>
          <w:lang w:bidi="ar-EG"/>
        </w:rPr>
        <w:t>1-</w:t>
      </w:r>
      <w:r>
        <w:rPr>
          <w:rFonts w:ascii="Simplified Arabic" w:hAnsi="Simplified Arabic" w:cs="Simplified Arabic" w:hint="cs"/>
          <w:b/>
          <w:bCs/>
          <w:sz w:val="36"/>
          <w:szCs w:val="36"/>
          <w:rtl/>
          <w:lang w:bidi="ar-EG"/>
        </w:rPr>
        <w:t>14</w:t>
      </w:r>
      <w:r w:rsidRPr="00001135">
        <w:rPr>
          <w:rFonts w:ascii="Simplified Arabic" w:hAnsi="Simplified Arabic" w:cs="Simplified Arabic" w:hint="cs"/>
          <w:b/>
          <w:bCs/>
          <w:sz w:val="36"/>
          <w:szCs w:val="36"/>
          <w:rtl/>
          <w:lang w:bidi="ar-EG"/>
        </w:rPr>
        <w:t xml:space="preserve"> </w:t>
      </w:r>
      <w:r w:rsidRPr="00001135">
        <w:rPr>
          <w:rFonts w:ascii="Simplified Arabic" w:hAnsi="Simplified Arabic" w:cs="Simplified Arabic" w:hint="cs"/>
          <w:b/>
          <w:bCs/>
          <w:sz w:val="36"/>
          <w:szCs w:val="36"/>
          <w:rtl/>
        </w:rPr>
        <w:t>صدق الأداة وثباتها</w:t>
      </w:r>
      <w:r w:rsidRPr="00001135">
        <w:rPr>
          <w:rFonts w:ascii="Simplified Arabic" w:hAnsi="Simplified Arabic" w:cs="Simplified Arabic" w:hint="cs"/>
          <w:b/>
          <w:bCs/>
          <w:sz w:val="36"/>
          <w:szCs w:val="36"/>
          <w:lang w:bidi="ar-EG"/>
        </w:rPr>
        <w:t xml:space="preserve"> :</w:t>
      </w:r>
      <w:bookmarkEnd w:id="14"/>
    </w:p>
    <w:p w14:paraId="119B2C75" w14:textId="77777777" w:rsidR="00D938CF" w:rsidRDefault="00D938CF" w:rsidP="00D938CF">
      <w:pPr>
        <w:spacing w:line="276" w:lineRule="auto"/>
        <w:ind w:firstLine="284"/>
        <w:jc w:val="both"/>
        <w:rPr>
          <w:rFonts w:ascii="Simplified Arabic" w:hAnsi="Simplified Arabic" w:cs="Simplified Arabic"/>
          <w:sz w:val="28"/>
          <w:szCs w:val="28"/>
          <w:rtl/>
          <w:lang w:bidi="ar-EG"/>
        </w:rPr>
      </w:pPr>
      <w:r w:rsidRPr="00152A9E">
        <w:rPr>
          <w:rFonts w:ascii="Simplified Arabic" w:hAnsi="Simplified Arabic" w:cs="Simplified Arabic" w:hint="cs"/>
          <w:sz w:val="28"/>
          <w:szCs w:val="28"/>
          <w:rtl/>
        </w:rPr>
        <w:t>تتطلب الدراسات الكمية التأكد من صدق الأداة وثباتها قبل الاعتماد على نتائجها .ويقصد بالصدق مدى قياس الأداة لما وُضعت لقياسه، بينما يشير الثبات إلى اتساق القياس عند إعادة التطبيق أو عبر بنود المقياس .وعليه ستُتبع الدراسة إجراءات منهجية للتحقق من الصدق والثبات وفق الممارسات البحثية المتعارف عليها في بحوث الإدارة والعلوم الاجتماعية</w:t>
      </w:r>
      <w:r w:rsidRPr="00152A9E">
        <w:rPr>
          <w:rFonts w:ascii="Simplified Arabic" w:hAnsi="Simplified Arabic" w:cs="Simplified Arabic" w:hint="cs"/>
          <w:sz w:val="28"/>
          <w:szCs w:val="28"/>
          <w:lang w:bidi="ar-EG"/>
        </w:rPr>
        <w:t>.</w:t>
      </w:r>
    </w:p>
    <w:p w14:paraId="43597861" w14:textId="77777777" w:rsidR="00D938CF" w:rsidRPr="00152A9E" w:rsidRDefault="00D938CF" w:rsidP="00D938CF">
      <w:pPr>
        <w:spacing w:line="276" w:lineRule="auto"/>
        <w:ind w:firstLine="284"/>
        <w:jc w:val="both"/>
        <w:rPr>
          <w:rFonts w:ascii="Simplified Arabic" w:hAnsi="Simplified Arabic" w:cs="Simplified Arabic"/>
          <w:sz w:val="28"/>
          <w:szCs w:val="28"/>
          <w:lang w:bidi="ar-EG"/>
        </w:rPr>
      </w:pPr>
    </w:p>
    <w:p w14:paraId="090533CA" w14:textId="77777777" w:rsidR="00D938CF" w:rsidRPr="00152A9E" w:rsidRDefault="00D938CF" w:rsidP="00D938CF">
      <w:pPr>
        <w:spacing w:line="276" w:lineRule="auto"/>
        <w:jc w:val="both"/>
        <w:rPr>
          <w:rFonts w:ascii="Simplified Arabic" w:hAnsi="Simplified Arabic" w:cs="Simplified Arabic"/>
          <w:b/>
          <w:bCs/>
          <w:sz w:val="32"/>
          <w:szCs w:val="32"/>
          <w:lang w:bidi="ar-EG"/>
        </w:rPr>
      </w:pPr>
      <w:r w:rsidRPr="00152A9E">
        <w:rPr>
          <w:rFonts w:ascii="Simplified Arabic" w:hAnsi="Simplified Arabic" w:cs="Simplified Arabic" w:hint="cs"/>
          <w:b/>
          <w:bCs/>
          <w:sz w:val="32"/>
          <w:szCs w:val="32"/>
          <w:rtl/>
        </w:rPr>
        <w:t>صدق المحتوى(تحكيم الخبراء)</w:t>
      </w:r>
      <w:r w:rsidRPr="00152A9E">
        <w:rPr>
          <w:rFonts w:ascii="Simplified Arabic" w:hAnsi="Simplified Arabic" w:cs="Simplified Arabic" w:hint="cs"/>
          <w:b/>
          <w:bCs/>
          <w:sz w:val="32"/>
          <w:szCs w:val="32"/>
          <w:lang w:bidi="ar-EG"/>
        </w:rPr>
        <w:t xml:space="preserve"> :</w:t>
      </w:r>
    </w:p>
    <w:p w14:paraId="27A07119" w14:textId="77777777" w:rsidR="00D938CF" w:rsidRPr="00152A9E" w:rsidRDefault="00D938CF" w:rsidP="00D938CF">
      <w:pPr>
        <w:spacing w:line="276" w:lineRule="auto"/>
        <w:ind w:firstLine="284"/>
        <w:jc w:val="both"/>
        <w:rPr>
          <w:rFonts w:ascii="Simplified Arabic" w:hAnsi="Simplified Arabic" w:cs="Simplified Arabic"/>
          <w:sz w:val="28"/>
          <w:szCs w:val="28"/>
          <w:lang w:bidi="ar-EG"/>
        </w:rPr>
      </w:pPr>
      <w:r w:rsidRPr="00152A9E">
        <w:rPr>
          <w:rFonts w:ascii="Simplified Arabic" w:hAnsi="Simplified Arabic" w:cs="Simplified Arabic" w:hint="cs"/>
          <w:sz w:val="28"/>
          <w:szCs w:val="28"/>
          <w:rtl/>
        </w:rPr>
        <w:t>سيُعرض نموذج الاستبانة على مجموعة من المحكمين من ذوي الخبرة في الإدارة التشغيلية/قياس الأداء/الإحصاء أو من أعضاء هيئة التدريس المختصين، بهدف التحقق من وضوح</w:t>
      </w:r>
    </w:p>
    <w:p w14:paraId="511FA612" w14:textId="77777777" w:rsidR="00D938CF" w:rsidRPr="00152A9E" w:rsidRDefault="00D938CF" w:rsidP="00D938CF">
      <w:pPr>
        <w:spacing w:line="276" w:lineRule="auto"/>
        <w:ind w:firstLine="284"/>
        <w:jc w:val="both"/>
        <w:rPr>
          <w:rFonts w:ascii="Simplified Arabic" w:hAnsi="Simplified Arabic" w:cs="Simplified Arabic"/>
          <w:sz w:val="28"/>
          <w:szCs w:val="28"/>
          <w:lang w:bidi="ar-EG"/>
        </w:rPr>
      </w:pPr>
      <w:r w:rsidRPr="00152A9E">
        <w:rPr>
          <w:rFonts w:ascii="Simplified Arabic" w:hAnsi="Simplified Arabic" w:cs="Simplified Arabic" w:hint="cs"/>
          <w:sz w:val="28"/>
          <w:szCs w:val="28"/>
          <w:rtl/>
        </w:rPr>
        <w:t>العبارات، وملاءمتها للأبعاد، وخلوها من التكرار أو الغموض، واتساقها مع متغيرات الدراسة. وستُعدل الأداة وفق ملاحظات المحكمين قبل التطبيق النهائي</w:t>
      </w:r>
      <w:r w:rsidRPr="00152A9E">
        <w:rPr>
          <w:rFonts w:ascii="Simplified Arabic" w:hAnsi="Simplified Arabic" w:cs="Simplified Arabic" w:hint="cs"/>
          <w:sz w:val="28"/>
          <w:szCs w:val="28"/>
          <w:lang w:bidi="ar-EG"/>
        </w:rPr>
        <w:t>.</w:t>
      </w:r>
    </w:p>
    <w:p w14:paraId="4632E026" w14:textId="77777777" w:rsidR="00D938CF" w:rsidRPr="00152A9E" w:rsidRDefault="00D938CF" w:rsidP="00D938CF">
      <w:pPr>
        <w:spacing w:line="276" w:lineRule="auto"/>
        <w:jc w:val="both"/>
        <w:rPr>
          <w:rFonts w:ascii="Simplified Arabic" w:hAnsi="Simplified Arabic" w:cs="Simplified Arabic"/>
          <w:b/>
          <w:bCs/>
          <w:sz w:val="32"/>
          <w:szCs w:val="32"/>
          <w:lang w:bidi="ar-EG"/>
        </w:rPr>
      </w:pPr>
      <w:r w:rsidRPr="00152A9E">
        <w:rPr>
          <w:rFonts w:ascii="Simplified Arabic" w:hAnsi="Simplified Arabic" w:cs="Simplified Arabic" w:hint="cs"/>
          <w:b/>
          <w:bCs/>
          <w:sz w:val="32"/>
          <w:szCs w:val="32"/>
          <w:rtl/>
        </w:rPr>
        <w:t>الصدق البنائي</w:t>
      </w:r>
      <w:r w:rsidRPr="00152A9E">
        <w:rPr>
          <w:rFonts w:ascii="Simplified Arabic" w:hAnsi="Simplified Arabic" w:cs="Simplified Arabic" w:hint="cs"/>
          <w:b/>
          <w:bCs/>
          <w:sz w:val="32"/>
          <w:szCs w:val="32"/>
          <w:lang w:bidi="ar-EG"/>
        </w:rPr>
        <w:t xml:space="preserve"> (Construct Validity):</w:t>
      </w:r>
    </w:p>
    <w:p w14:paraId="28CDE2F4" w14:textId="77777777" w:rsidR="00D938CF" w:rsidRPr="00152A9E" w:rsidRDefault="00D938CF" w:rsidP="00D938CF">
      <w:pPr>
        <w:spacing w:line="276" w:lineRule="auto"/>
        <w:ind w:firstLine="284"/>
        <w:jc w:val="both"/>
        <w:rPr>
          <w:rFonts w:ascii="Simplified Arabic" w:hAnsi="Simplified Arabic" w:cs="Simplified Arabic"/>
          <w:sz w:val="28"/>
          <w:szCs w:val="28"/>
          <w:lang w:bidi="ar-EG"/>
        </w:rPr>
      </w:pPr>
      <w:r w:rsidRPr="00152A9E">
        <w:rPr>
          <w:rFonts w:ascii="Simplified Arabic" w:hAnsi="Simplified Arabic" w:cs="Simplified Arabic" w:hint="cs"/>
          <w:sz w:val="28"/>
          <w:szCs w:val="28"/>
          <w:rtl/>
        </w:rPr>
        <w:t>يمكن التحقق من الصدق البنائي—بحسب حجم العينة وملاءمة البيانات—عبر تحليل العوامل الاستكشافي</w:t>
      </w:r>
      <w:r w:rsidRPr="00152A9E">
        <w:rPr>
          <w:rFonts w:ascii="Simplified Arabic" w:hAnsi="Simplified Arabic" w:cs="Simplified Arabic" w:hint="cs"/>
          <w:sz w:val="28"/>
          <w:szCs w:val="28"/>
          <w:lang w:bidi="ar-EG"/>
        </w:rPr>
        <w:t xml:space="preserve"> (EFA) </w:t>
      </w:r>
      <w:r w:rsidRPr="00152A9E">
        <w:rPr>
          <w:rFonts w:ascii="Simplified Arabic" w:hAnsi="Simplified Arabic" w:cs="Simplified Arabic" w:hint="cs"/>
          <w:sz w:val="28"/>
          <w:szCs w:val="28"/>
          <w:rtl/>
        </w:rPr>
        <w:t>أو التأكيدي</w:t>
      </w:r>
      <w:r w:rsidRPr="00152A9E">
        <w:rPr>
          <w:rFonts w:ascii="Simplified Arabic" w:hAnsi="Simplified Arabic" w:cs="Simplified Arabic" w:hint="cs"/>
          <w:sz w:val="28"/>
          <w:szCs w:val="28"/>
          <w:lang w:bidi="ar-EG"/>
        </w:rPr>
        <w:t xml:space="preserve"> (CFA)</w:t>
      </w:r>
      <w:r w:rsidRPr="00152A9E">
        <w:rPr>
          <w:rFonts w:ascii="Simplified Arabic" w:hAnsi="Simplified Arabic" w:cs="Simplified Arabic" w:hint="cs"/>
          <w:sz w:val="28"/>
          <w:szCs w:val="28"/>
          <w:rtl/>
        </w:rPr>
        <w:t>؛ للتأكد من أن بنود كل محور تتجمع حول أبعاده النظرية بصورة متسقة. وفي حال تعذر التحليل العاملي، يمكن الاكتفاء بارتباطات البنود بالمجموع الكلي للمحور ومؤشرات الاتساق الداخلي كخطوة مبدئية</w:t>
      </w:r>
      <w:r w:rsidRPr="00152A9E">
        <w:rPr>
          <w:rFonts w:ascii="Simplified Arabic" w:hAnsi="Simplified Arabic" w:cs="Simplified Arabic" w:hint="cs"/>
          <w:sz w:val="28"/>
          <w:szCs w:val="28"/>
          <w:lang w:bidi="ar-EG"/>
        </w:rPr>
        <w:t>.</w:t>
      </w:r>
    </w:p>
    <w:p w14:paraId="7D88799D" w14:textId="77777777" w:rsidR="00D938CF" w:rsidRPr="00152A9E" w:rsidRDefault="00D938CF" w:rsidP="00D938CF">
      <w:pPr>
        <w:spacing w:line="276" w:lineRule="auto"/>
        <w:jc w:val="both"/>
        <w:rPr>
          <w:rFonts w:ascii="Simplified Arabic" w:hAnsi="Simplified Arabic" w:cs="Simplified Arabic"/>
          <w:b/>
          <w:bCs/>
          <w:sz w:val="32"/>
          <w:szCs w:val="32"/>
          <w:lang w:bidi="ar-EG"/>
        </w:rPr>
      </w:pPr>
      <w:r w:rsidRPr="00152A9E">
        <w:rPr>
          <w:rFonts w:ascii="Simplified Arabic" w:hAnsi="Simplified Arabic" w:cs="Simplified Arabic" w:hint="cs"/>
          <w:b/>
          <w:bCs/>
          <w:sz w:val="32"/>
          <w:szCs w:val="32"/>
          <w:rtl/>
        </w:rPr>
        <w:t>الثبات</w:t>
      </w:r>
      <w:r w:rsidRPr="00152A9E">
        <w:rPr>
          <w:rFonts w:ascii="Simplified Arabic" w:hAnsi="Simplified Arabic" w:cs="Simplified Arabic" w:hint="cs"/>
          <w:b/>
          <w:bCs/>
          <w:sz w:val="32"/>
          <w:szCs w:val="32"/>
          <w:lang w:bidi="ar-EG"/>
        </w:rPr>
        <w:t xml:space="preserve"> (Reliability):</w:t>
      </w:r>
    </w:p>
    <w:p w14:paraId="77AE671B" w14:textId="77777777" w:rsidR="00D938CF" w:rsidRPr="00152A9E" w:rsidRDefault="00D938CF" w:rsidP="00D938CF">
      <w:pPr>
        <w:spacing w:line="276" w:lineRule="auto"/>
        <w:ind w:firstLine="284"/>
        <w:jc w:val="both"/>
        <w:rPr>
          <w:rFonts w:ascii="Simplified Arabic" w:hAnsi="Simplified Arabic" w:cs="Simplified Arabic"/>
          <w:sz w:val="28"/>
          <w:szCs w:val="28"/>
          <w:lang w:bidi="ar-EG"/>
        </w:rPr>
      </w:pPr>
      <w:r w:rsidRPr="00152A9E">
        <w:rPr>
          <w:rFonts w:ascii="Simplified Arabic" w:hAnsi="Simplified Arabic" w:cs="Simplified Arabic" w:hint="cs"/>
          <w:sz w:val="28"/>
          <w:szCs w:val="28"/>
          <w:rtl/>
        </w:rPr>
        <w:lastRenderedPageBreak/>
        <w:t>سيُقاس ثبات محاور الاستبانة باستخدام معامل كرونباخ ألفا</w:t>
      </w:r>
      <w:r w:rsidRPr="00152A9E">
        <w:rPr>
          <w:rFonts w:ascii="Simplified Arabic" w:hAnsi="Simplified Arabic" w:cs="Simplified Arabic" w:hint="cs"/>
          <w:sz w:val="28"/>
          <w:szCs w:val="28"/>
          <w:lang w:bidi="ar-EG"/>
        </w:rPr>
        <w:t xml:space="preserve"> (Cronbach's Alpha)</w:t>
      </w:r>
      <w:r w:rsidRPr="00152A9E">
        <w:rPr>
          <w:rFonts w:ascii="Simplified Arabic" w:hAnsi="Simplified Arabic" w:cs="Simplified Arabic" w:hint="cs"/>
          <w:sz w:val="28"/>
          <w:szCs w:val="28"/>
          <w:rtl/>
        </w:rPr>
        <w:t>، حيث تُعد القيم (0.70) فأعلى مقبولة في كثير من الدراسات التطبيقية، مع تفسير النتائج وفق طبيعة المقياس وعدد البنود. كما يمكن اختبار الثبات عبر التجزئة النصفية أو إعادة التطبيق على عينة استطلاعية إذا أمكن</w:t>
      </w:r>
      <w:r w:rsidRPr="00152A9E">
        <w:rPr>
          <w:rFonts w:ascii="Simplified Arabic" w:hAnsi="Simplified Arabic" w:cs="Simplified Arabic" w:hint="cs"/>
          <w:sz w:val="28"/>
          <w:szCs w:val="28"/>
          <w:lang w:bidi="ar-EG"/>
        </w:rPr>
        <w:t>.</w:t>
      </w:r>
    </w:p>
    <w:p w14:paraId="78B66660" w14:textId="77777777" w:rsidR="00D938CF" w:rsidRPr="00152A9E" w:rsidRDefault="00D938CF" w:rsidP="00D938CF">
      <w:pPr>
        <w:spacing w:line="276" w:lineRule="auto"/>
        <w:jc w:val="both"/>
        <w:outlineLvl w:val="1"/>
        <w:rPr>
          <w:rFonts w:ascii="Simplified Arabic" w:hAnsi="Simplified Arabic" w:cs="Simplified Arabic"/>
          <w:b/>
          <w:bCs/>
          <w:sz w:val="36"/>
          <w:szCs w:val="36"/>
          <w:lang w:bidi="ar-EG"/>
        </w:rPr>
      </w:pPr>
      <w:bookmarkStart w:id="15" w:name="_Toc234021702"/>
      <w:r w:rsidRPr="00152A9E">
        <w:rPr>
          <w:rFonts w:ascii="Simplified Arabic" w:hAnsi="Simplified Arabic" w:cs="Simplified Arabic" w:hint="cs"/>
          <w:b/>
          <w:bCs/>
          <w:sz w:val="36"/>
          <w:szCs w:val="36"/>
          <w:rtl/>
          <w:lang w:bidi="ar-EG"/>
        </w:rPr>
        <w:t>1-1</w:t>
      </w:r>
      <w:r>
        <w:rPr>
          <w:rFonts w:ascii="Simplified Arabic" w:hAnsi="Simplified Arabic" w:cs="Simplified Arabic" w:hint="cs"/>
          <w:b/>
          <w:bCs/>
          <w:sz w:val="36"/>
          <w:szCs w:val="36"/>
          <w:rtl/>
          <w:lang w:bidi="ar-EG"/>
        </w:rPr>
        <w:t>5</w:t>
      </w:r>
      <w:r w:rsidRPr="00152A9E">
        <w:rPr>
          <w:rFonts w:ascii="Simplified Arabic" w:hAnsi="Simplified Arabic" w:cs="Simplified Arabic" w:hint="cs"/>
          <w:b/>
          <w:bCs/>
          <w:sz w:val="36"/>
          <w:szCs w:val="36"/>
          <w:rtl/>
          <w:lang w:bidi="ar-EG"/>
        </w:rPr>
        <w:t xml:space="preserve"> </w:t>
      </w:r>
      <w:r w:rsidRPr="00152A9E">
        <w:rPr>
          <w:rFonts w:ascii="Simplified Arabic" w:hAnsi="Simplified Arabic" w:cs="Simplified Arabic" w:hint="cs"/>
          <w:b/>
          <w:bCs/>
          <w:sz w:val="36"/>
          <w:szCs w:val="36"/>
          <w:rtl/>
        </w:rPr>
        <w:t>أساليب التحليل الإحصائي</w:t>
      </w:r>
      <w:r w:rsidRPr="00152A9E">
        <w:rPr>
          <w:rFonts w:ascii="Simplified Arabic" w:hAnsi="Simplified Arabic" w:cs="Simplified Arabic" w:hint="cs"/>
          <w:b/>
          <w:bCs/>
          <w:sz w:val="36"/>
          <w:szCs w:val="36"/>
          <w:lang w:bidi="ar-EG"/>
        </w:rPr>
        <w:t>:</w:t>
      </w:r>
      <w:bookmarkEnd w:id="15"/>
    </w:p>
    <w:p w14:paraId="08825C8D" w14:textId="77777777" w:rsidR="00D938CF" w:rsidRPr="00152A9E" w:rsidRDefault="00D938CF" w:rsidP="00D938CF">
      <w:pPr>
        <w:spacing w:line="276" w:lineRule="auto"/>
        <w:ind w:firstLine="284"/>
        <w:jc w:val="both"/>
        <w:rPr>
          <w:rFonts w:ascii="Simplified Arabic" w:hAnsi="Simplified Arabic" w:cs="Simplified Arabic"/>
          <w:sz w:val="28"/>
          <w:szCs w:val="28"/>
          <w:lang w:bidi="ar-EG"/>
        </w:rPr>
      </w:pPr>
      <w:r w:rsidRPr="00152A9E">
        <w:rPr>
          <w:rFonts w:ascii="Simplified Arabic" w:hAnsi="Simplified Arabic" w:cs="Simplified Arabic" w:hint="cs"/>
          <w:sz w:val="28"/>
          <w:szCs w:val="28"/>
          <w:rtl/>
        </w:rPr>
        <w:t>تنطلق خطة التحليل الإحصائي من طبيعة أسئلة الدراسة وفرضياتها، ومن مستوى القياس المستخدم في الاستبانة. وتُنفذ التحليلات باستخدام برامج إحصائية مناسبة مثل</w:t>
      </w:r>
      <w:r w:rsidRPr="00152A9E">
        <w:rPr>
          <w:rFonts w:ascii="Simplified Arabic" w:hAnsi="Simplified Arabic" w:cs="Simplified Arabic" w:hint="cs"/>
          <w:sz w:val="28"/>
          <w:szCs w:val="28"/>
          <w:lang w:bidi="ar-EG"/>
        </w:rPr>
        <w:t xml:space="preserve"> (SPSS) </w:t>
      </w:r>
      <w:r w:rsidRPr="00152A9E">
        <w:rPr>
          <w:rFonts w:ascii="Simplified Arabic" w:hAnsi="Simplified Arabic" w:cs="Simplified Arabic" w:hint="cs"/>
          <w:sz w:val="28"/>
          <w:szCs w:val="28"/>
          <w:rtl/>
        </w:rPr>
        <w:t>أو</w:t>
      </w:r>
      <w:r w:rsidRPr="00152A9E">
        <w:rPr>
          <w:rFonts w:ascii="Simplified Arabic" w:hAnsi="Simplified Arabic" w:cs="Simplified Arabic" w:hint="cs"/>
          <w:sz w:val="28"/>
          <w:szCs w:val="28"/>
          <w:lang w:bidi="ar-EG"/>
        </w:rPr>
        <w:t xml:space="preserve"> (R) </w:t>
      </w:r>
      <w:r w:rsidRPr="00152A9E">
        <w:rPr>
          <w:rFonts w:ascii="Simplified Arabic" w:hAnsi="Simplified Arabic" w:cs="Simplified Arabic" w:hint="cs"/>
          <w:sz w:val="28"/>
          <w:szCs w:val="28"/>
          <w:rtl/>
        </w:rPr>
        <w:t>وفق المتاح، مع توثيق الخطوات ومخرجات التحليل بما يتيح التحقق وإعادة الاختبار</w:t>
      </w:r>
      <w:r w:rsidRPr="00152A9E">
        <w:rPr>
          <w:rFonts w:ascii="Simplified Arabic" w:hAnsi="Simplified Arabic" w:cs="Simplified Arabic" w:hint="cs"/>
          <w:sz w:val="28"/>
          <w:szCs w:val="28"/>
          <w:lang w:bidi="ar-EG"/>
        </w:rPr>
        <w:t>.</w:t>
      </w:r>
    </w:p>
    <w:p w14:paraId="0C254173" w14:textId="77777777" w:rsidR="00D938CF" w:rsidRPr="00152A9E" w:rsidRDefault="00D938CF" w:rsidP="00D938CF">
      <w:pPr>
        <w:spacing w:line="276" w:lineRule="auto"/>
        <w:jc w:val="both"/>
        <w:rPr>
          <w:rFonts w:ascii="Simplified Arabic" w:hAnsi="Simplified Arabic" w:cs="Simplified Arabic"/>
          <w:b/>
          <w:bCs/>
          <w:sz w:val="32"/>
          <w:szCs w:val="32"/>
          <w:lang w:bidi="ar-EG"/>
        </w:rPr>
      </w:pPr>
      <w:r w:rsidRPr="00152A9E">
        <w:rPr>
          <w:rFonts w:ascii="Simplified Arabic" w:hAnsi="Simplified Arabic" w:cs="Simplified Arabic" w:hint="cs"/>
          <w:b/>
          <w:bCs/>
          <w:sz w:val="32"/>
          <w:szCs w:val="32"/>
          <w:rtl/>
        </w:rPr>
        <w:t>التحليل الوصفي</w:t>
      </w:r>
      <w:r w:rsidRPr="00152A9E">
        <w:rPr>
          <w:rFonts w:ascii="Simplified Arabic" w:hAnsi="Simplified Arabic" w:cs="Simplified Arabic" w:hint="cs"/>
          <w:b/>
          <w:bCs/>
          <w:sz w:val="32"/>
          <w:szCs w:val="32"/>
          <w:lang w:bidi="ar-EG"/>
        </w:rPr>
        <w:t>:</w:t>
      </w:r>
    </w:p>
    <w:p w14:paraId="0C4CA369" w14:textId="77777777" w:rsidR="00D938CF" w:rsidRPr="00152A9E" w:rsidRDefault="00D938CF" w:rsidP="00D938CF">
      <w:pPr>
        <w:numPr>
          <w:ilvl w:val="0"/>
          <w:numId w:val="7"/>
        </w:numPr>
        <w:spacing w:line="276" w:lineRule="auto"/>
        <w:jc w:val="both"/>
        <w:rPr>
          <w:rFonts w:ascii="Simplified Arabic" w:hAnsi="Simplified Arabic" w:cs="Simplified Arabic"/>
          <w:sz w:val="28"/>
          <w:szCs w:val="28"/>
          <w:lang w:bidi="ar-EG"/>
        </w:rPr>
      </w:pPr>
      <w:r w:rsidRPr="00152A9E">
        <w:rPr>
          <w:rFonts w:ascii="Simplified Arabic" w:hAnsi="Simplified Arabic" w:cs="Simplified Arabic" w:hint="cs"/>
          <w:sz w:val="28"/>
          <w:szCs w:val="28"/>
          <w:rtl/>
        </w:rPr>
        <w:t>حساب التكرارات والنسب المئوية للبيانات العامة (الإدارة، الخبرة، المستوى الوظيفي)</w:t>
      </w:r>
      <w:r w:rsidRPr="00152A9E">
        <w:rPr>
          <w:rFonts w:ascii="Simplified Arabic" w:hAnsi="Simplified Arabic" w:cs="Simplified Arabic" w:hint="cs"/>
          <w:sz w:val="28"/>
          <w:szCs w:val="28"/>
          <w:lang w:bidi="ar-EG"/>
        </w:rPr>
        <w:t>.</w:t>
      </w:r>
    </w:p>
    <w:p w14:paraId="7325A352" w14:textId="77777777" w:rsidR="00D938CF" w:rsidRPr="00152A9E" w:rsidRDefault="00D938CF" w:rsidP="00D938CF">
      <w:pPr>
        <w:numPr>
          <w:ilvl w:val="0"/>
          <w:numId w:val="7"/>
        </w:numPr>
        <w:spacing w:line="276" w:lineRule="auto"/>
        <w:jc w:val="both"/>
        <w:rPr>
          <w:rFonts w:ascii="Simplified Arabic" w:hAnsi="Simplified Arabic" w:cs="Simplified Arabic"/>
          <w:sz w:val="28"/>
          <w:szCs w:val="28"/>
          <w:lang w:bidi="ar-EG"/>
        </w:rPr>
      </w:pPr>
      <w:r w:rsidRPr="00152A9E">
        <w:rPr>
          <w:rFonts w:ascii="Simplified Arabic" w:hAnsi="Simplified Arabic" w:cs="Simplified Arabic" w:hint="cs"/>
          <w:sz w:val="28"/>
          <w:szCs w:val="28"/>
          <w:rtl/>
        </w:rPr>
        <w:t>حساب المتوسطات الحسابية والانحرافات المعيارية لمحاور الدراسة وأبعادها لتحديد مستويات التطبيق/التوظيف/التطوير</w:t>
      </w:r>
      <w:r w:rsidRPr="00152A9E">
        <w:rPr>
          <w:rFonts w:ascii="Simplified Arabic" w:hAnsi="Simplified Arabic" w:cs="Simplified Arabic" w:hint="cs"/>
          <w:sz w:val="28"/>
          <w:szCs w:val="28"/>
          <w:lang w:bidi="ar-EG"/>
        </w:rPr>
        <w:t>.</w:t>
      </w:r>
    </w:p>
    <w:p w14:paraId="05F77921" w14:textId="77777777" w:rsidR="00D938CF" w:rsidRPr="00152A9E" w:rsidRDefault="00D938CF" w:rsidP="00D938CF">
      <w:pPr>
        <w:numPr>
          <w:ilvl w:val="0"/>
          <w:numId w:val="7"/>
        </w:numPr>
        <w:spacing w:line="276" w:lineRule="auto"/>
        <w:jc w:val="both"/>
        <w:rPr>
          <w:rFonts w:ascii="Simplified Arabic" w:hAnsi="Simplified Arabic" w:cs="Simplified Arabic"/>
          <w:sz w:val="28"/>
          <w:szCs w:val="28"/>
          <w:lang w:bidi="ar-EG"/>
        </w:rPr>
      </w:pPr>
      <w:r w:rsidRPr="00152A9E">
        <w:rPr>
          <w:rFonts w:ascii="Simplified Arabic" w:hAnsi="Simplified Arabic" w:cs="Simplified Arabic" w:hint="cs"/>
          <w:sz w:val="28"/>
          <w:szCs w:val="28"/>
          <w:rtl/>
        </w:rPr>
        <w:t>ترتيب الأبعاد تنازلياً وفق المتوسطات لتحديد نقاط القوة والضعف</w:t>
      </w:r>
      <w:r w:rsidRPr="00152A9E">
        <w:rPr>
          <w:rFonts w:ascii="Simplified Arabic" w:hAnsi="Simplified Arabic" w:cs="Simplified Arabic" w:hint="cs"/>
          <w:sz w:val="28"/>
          <w:szCs w:val="28"/>
          <w:lang w:bidi="ar-EG"/>
        </w:rPr>
        <w:t>.</w:t>
      </w:r>
    </w:p>
    <w:p w14:paraId="01EE8FAE" w14:textId="77777777" w:rsidR="00D938CF" w:rsidRPr="00152A9E" w:rsidRDefault="00D938CF" w:rsidP="00D938CF">
      <w:pPr>
        <w:spacing w:line="276" w:lineRule="auto"/>
        <w:jc w:val="both"/>
        <w:rPr>
          <w:rFonts w:ascii="Simplified Arabic" w:hAnsi="Simplified Arabic" w:cs="Simplified Arabic"/>
          <w:b/>
          <w:bCs/>
          <w:sz w:val="32"/>
          <w:szCs w:val="32"/>
          <w:rtl/>
          <w:lang w:bidi="ar-EG"/>
        </w:rPr>
      </w:pPr>
      <w:r w:rsidRPr="00152A9E">
        <w:rPr>
          <w:rFonts w:ascii="Simplified Arabic" w:hAnsi="Simplified Arabic" w:cs="Simplified Arabic" w:hint="cs"/>
          <w:b/>
          <w:bCs/>
          <w:sz w:val="32"/>
          <w:szCs w:val="32"/>
          <w:rtl/>
        </w:rPr>
        <w:t>اختبارات الافتراضات المبدئية</w:t>
      </w:r>
      <w:r w:rsidRPr="00152A9E">
        <w:rPr>
          <w:rFonts w:ascii="Simplified Arabic" w:hAnsi="Simplified Arabic" w:cs="Simplified Arabic" w:hint="cs"/>
          <w:b/>
          <w:bCs/>
          <w:sz w:val="32"/>
          <w:szCs w:val="32"/>
          <w:lang w:bidi="ar-EG"/>
        </w:rPr>
        <w:t xml:space="preserve"> :</w:t>
      </w:r>
    </w:p>
    <w:p w14:paraId="380AAB87" w14:textId="77777777" w:rsidR="00D938CF" w:rsidRPr="00152A9E" w:rsidRDefault="00D938CF" w:rsidP="00D938CF">
      <w:pPr>
        <w:numPr>
          <w:ilvl w:val="0"/>
          <w:numId w:val="8"/>
        </w:numPr>
        <w:spacing w:line="276" w:lineRule="auto"/>
        <w:jc w:val="both"/>
        <w:rPr>
          <w:rFonts w:ascii="Simplified Arabic" w:hAnsi="Simplified Arabic" w:cs="Simplified Arabic"/>
          <w:sz w:val="28"/>
          <w:szCs w:val="28"/>
          <w:lang w:bidi="ar-EG"/>
        </w:rPr>
      </w:pPr>
      <w:r w:rsidRPr="00152A9E">
        <w:rPr>
          <w:rFonts w:ascii="Simplified Arabic" w:hAnsi="Simplified Arabic" w:cs="Simplified Arabic" w:hint="cs"/>
          <w:sz w:val="28"/>
          <w:szCs w:val="28"/>
          <w:rtl/>
        </w:rPr>
        <w:t>اختبار اعتدالية التوزيع</w:t>
      </w:r>
      <w:r w:rsidRPr="00152A9E">
        <w:rPr>
          <w:rFonts w:ascii="Simplified Arabic" w:hAnsi="Simplified Arabic" w:cs="Simplified Arabic" w:hint="cs"/>
          <w:sz w:val="28"/>
          <w:szCs w:val="28"/>
          <w:lang w:bidi="ar-EG"/>
        </w:rPr>
        <w:t xml:space="preserve"> (</w:t>
      </w:r>
      <w:r w:rsidRPr="00152A9E">
        <w:rPr>
          <w:rFonts w:ascii="Simplified Arabic" w:hAnsi="Simplified Arabic" w:cs="Simplified Arabic" w:hint="cs"/>
          <w:sz w:val="28"/>
          <w:szCs w:val="28"/>
          <w:rtl/>
        </w:rPr>
        <w:t>مثل</w:t>
      </w:r>
      <w:r w:rsidRPr="00152A9E">
        <w:rPr>
          <w:rFonts w:ascii="Simplified Arabic" w:hAnsi="Simplified Arabic" w:cs="Simplified Arabic" w:hint="cs"/>
          <w:sz w:val="28"/>
          <w:szCs w:val="28"/>
          <w:lang w:bidi="ar-EG"/>
        </w:rPr>
        <w:t xml:space="preserve"> Shapiro-Wilk </w:t>
      </w:r>
      <w:r w:rsidRPr="00152A9E">
        <w:rPr>
          <w:rFonts w:ascii="Simplified Arabic" w:hAnsi="Simplified Arabic" w:cs="Simplified Arabic" w:hint="cs"/>
          <w:sz w:val="28"/>
          <w:szCs w:val="28"/>
          <w:rtl/>
        </w:rPr>
        <w:t>أو</w:t>
      </w:r>
      <w:r w:rsidRPr="00152A9E">
        <w:rPr>
          <w:rFonts w:ascii="Simplified Arabic" w:hAnsi="Simplified Arabic" w:cs="Simplified Arabic" w:hint="cs"/>
          <w:sz w:val="28"/>
          <w:szCs w:val="28"/>
          <w:lang w:bidi="ar-EG"/>
        </w:rPr>
        <w:t xml:space="preserve"> Kolmogorov-Smirnov) </w:t>
      </w:r>
      <w:r w:rsidRPr="00152A9E">
        <w:rPr>
          <w:rFonts w:ascii="Simplified Arabic" w:hAnsi="Simplified Arabic" w:cs="Simplified Arabic" w:hint="cs"/>
          <w:sz w:val="28"/>
          <w:szCs w:val="28"/>
          <w:rtl/>
        </w:rPr>
        <w:t>عند الحاجة، مع الاسترشاد أيضاً بمؤشرات الالتواء والتفرطح</w:t>
      </w:r>
      <w:r w:rsidRPr="00152A9E">
        <w:rPr>
          <w:rFonts w:ascii="Simplified Arabic" w:hAnsi="Simplified Arabic" w:cs="Simplified Arabic" w:hint="cs"/>
          <w:sz w:val="28"/>
          <w:szCs w:val="28"/>
          <w:lang w:bidi="ar-EG"/>
        </w:rPr>
        <w:t>.</w:t>
      </w:r>
    </w:p>
    <w:p w14:paraId="0C631F0F" w14:textId="77777777" w:rsidR="00D938CF" w:rsidRPr="00152A9E" w:rsidRDefault="00D938CF" w:rsidP="00D938CF">
      <w:pPr>
        <w:numPr>
          <w:ilvl w:val="0"/>
          <w:numId w:val="8"/>
        </w:numPr>
        <w:spacing w:line="276" w:lineRule="auto"/>
        <w:jc w:val="both"/>
        <w:rPr>
          <w:rFonts w:ascii="Simplified Arabic" w:hAnsi="Simplified Arabic" w:cs="Simplified Arabic"/>
          <w:sz w:val="28"/>
          <w:szCs w:val="28"/>
          <w:lang w:bidi="ar-EG"/>
        </w:rPr>
      </w:pPr>
      <w:r w:rsidRPr="00152A9E">
        <w:rPr>
          <w:rFonts w:ascii="Simplified Arabic" w:hAnsi="Simplified Arabic" w:cs="Simplified Arabic" w:hint="cs"/>
          <w:sz w:val="28"/>
          <w:szCs w:val="28"/>
          <w:rtl/>
        </w:rPr>
        <w:t>فحص القيم المتطرفة</w:t>
      </w:r>
      <w:r w:rsidRPr="00152A9E">
        <w:rPr>
          <w:rFonts w:ascii="Simplified Arabic" w:hAnsi="Simplified Arabic" w:cs="Simplified Arabic" w:hint="cs"/>
          <w:sz w:val="28"/>
          <w:szCs w:val="28"/>
          <w:lang w:bidi="ar-EG"/>
        </w:rPr>
        <w:t xml:space="preserve"> (Outliers) </w:t>
      </w:r>
      <w:r w:rsidRPr="00152A9E">
        <w:rPr>
          <w:rFonts w:ascii="Simplified Arabic" w:hAnsi="Simplified Arabic" w:cs="Simplified Arabic" w:hint="cs"/>
          <w:sz w:val="28"/>
          <w:szCs w:val="28"/>
          <w:rtl/>
        </w:rPr>
        <w:t>وتأثيرها المحتمل على نتائج الارتباط والانحدار</w:t>
      </w:r>
      <w:r w:rsidRPr="00152A9E">
        <w:rPr>
          <w:rFonts w:ascii="Simplified Arabic" w:hAnsi="Simplified Arabic" w:cs="Simplified Arabic" w:hint="cs"/>
          <w:sz w:val="28"/>
          <w:szCs w:val="28"/>
          <w:lang w:bidi="ar-EG"/>
        </w:rPr>
        <w:t>.</w:t>
      </w:r>
    </w:p>
    <w:p w14:paraId="51AB31BA" w14:textId="77777777" w:rsidR="00D938CF" w:rsidRPr="00152A9E" w:rsidRDefault="00D938CF" w:rsidP="00D938CF">
      <w:pPr>
        <w:numPr>
          <w:ilvl w:val="0"/>
          <w:numId w:val="8"/>
        </w:numPr>
        <w:spacing w:line="276" w:lineRule="auto"/>
        <w:jc w:val="both"/>
        <w:rPr>
          <w:rFonts w:ascii="Simplified Arabic" w:hAnsi="Simplified Arabic" w:cs="Simplified Arabic"/>
          <w:sz w:val="28"/>
          <w:szCs w:val="28"/>
          <w:lang w:bidi="ar-EG"/>
        </w:rPr>
      </w:pPr>
      <w:r w:rsidRPr="00152A9E">
        <w:rPr>
          <w:rFonts w:ascii="Simplified Arabic" w:hAnsi="Simplified Arabic" w:cs="Simplified Arabic" w:hint="cs"/>
          <w:sz w:val="28"/>
          <w:szCs w:val="28"/>
          <w:rtl/>
        </w:rPr>
        <w:t>فحص تعدد الترابط</w:t>
      </w:r>
      <w:r w:rsidRPr="00152A9E">
        <w:rPr>
          <w:rFonts w:ascii="Simplified Arabic" w:hAnsi="Simplified Arabic" w:cs="Simplified Arabic" w:hint="cs"/>
          <w:sz w:val="28"/>
          <w:szCs w:val="28"/>
          <w:lang w:bidi="ar-EG"/>
        </w:rPr>
        <w:t xml:space="preserve"> (Multicollinearity) </w:t>
      </w:r>
      <w:r w:rsidRPr="00152A9E">
        <w:rPr>
          <w:rFonts w:ascii="Simplified Arabic" w:hAnsi="Simplified Arabic" w:cs="Simplified Arabic" w:hint="cs"/>
          <w:sz w:val="28"/>
          <w:szCs w:val="28"/>
          <w:rtl/>
        </w:rPr>
        <w:t>بين الأبعاد المستقلة عند استخدام الانحدار المتعدد</w:t>
      </w:r>
      <w:r w:rsidRPr="00152A9E">
        <w:rPr>
          <w:rFonts w:ascii="Simplified Arabic" w:hAnsi="Simplified Arabic" w:cs="Simplified Arabic" w:hint="cs"/>
          <w:sz w:val="28"/>
          <w:szCs w:val="28"/>
          <w:lang w:bidi="ar-EG"/>
        </w:rPr>
        <w:t>.</w:t>
      </w:r>
    </w:p>
    <w:p w14:paraId="2F9F9E03" w14:textId="77777777" w:rsidR="00D938CF" w:rsidRPr="00152A9E" w:rsidRDefault="00D938CF" w:rsidP="00D938CF">
      <w:pPr>
        <w:spacing w:line="276" w:lineRule="auto"/>
        <w:jc w:val="both"/>
        <w:rPr>
          <w:rFonts w:ascii="Simplified Arabic" w:hAnsi="Simplified Arabic" w:cs="Simplified Arabic"/>
          <w:b/>
          <w:bCs/>
          <w:sz w:val="32"/>
          <w:szCs w:val="32"/>
          <w:lang w:bidi="ar-EG"/>
        </w:rPr>
      </w:pPr>
      <w:r w:rsidRPr="00152A9E">
        <w:rPr>
          <w:rFonts w:ascii="Simplified Arabic" w:hAnsi="Simplified Arabic" w:cs="Simplified Arabic" w:hint="cs"/>
          <w:b/>
          <w:bCs/>
          <w:sz w:val="32"/>
          <w:szCs w:val="32"/>
          <w:rtl/>
        </w:rPr>
        <w:t>اختبار العلاقة (الارتباط)</w:t>
      </w:r>
      <w:r w:rsidRPr="00152A9E">
        <w:rPr>
          <w:rFonts w:ascii="Simplified Arabic" w:hAnsi="Simplified Arabic" w:cs="Simplified Arabic" w:hint="cs"/>
          <w:b/>
          <w:bCs/>
          <w:sz w:val="32"/>
          <w:szCs w:val="32"/>
          <w:lang w:bidi="ar-EG"/>
        </w:rPr>
        <w:t>:</w:t>
      </w:r>
    </w:p>
    <w:p w14:paraId="197DB315" w14:textId="77777777" w:rsidR="00D938CF" w:rsidRPr="00152A9E" w:rsidRDefault="00D938CF" w:rsidP="00D938CF">
      <w:pPr>
        <w:spacing w:line="276" w:lineRule="auto"/>
        <w:ind w:firstLine="284"/>
        <w:jc w:val="both"/>
        <w:rPr>
          <w:rFonts w:ascii="Simplified Arabic" w:hAnsi="Simplified Arabic" w:cs="Simplified Arabic"/>
          <w:sz w:val="28"/>
          <w:szCs w:val="28"/>
          <w:lang w:bidi="ar-EG"/>
        </w:rPr>
      </w:pPr>
      <w:r w:rsidRPr="00152A9E">
        <w:rPr>
          <w:rFonts w:ascii="Simplified Arabic" w:hAnsi="Simplified Arabic" w:cs="Simplified Arabic" w:hint="cs"/>
          <w:sz w:val="28"/>
          <w:szCs w:val="28"/>
          <w:rtl/>
        </w:rPr>
        <w:lastRenderedPageBreak/>
        <w:t>لاختبار وجود علاقة بين التحليل الإحصائي للمؤشرات وتطوير الأداء المؤسسي، ستُستخدم معاملات الارتباط المناسبة (بيرسون لبيانات قريبة من الاعتدال، أو سبيرمان للبيانات الرتبية/غير المعتدلة). كما يمكن حساب ارتباطات الأبعاد الفرعية لتحديد نقاط الارتباط الأقوى بين عناصر التحليل ومخرجات التطوير</w:t>
      </w:r>
      <w:r w:rsidRPr="00152A9E">
        <w:rPr>
          <w:rFonts w:ascii="Simplified Arabic" w:hAnsi="Simplified Arabic" w:cs="Simplified Arabic" w:hint="cs"/>
          <w:sz w:val="28"/>
          <w:szCs w:val="28"/>
          <w:lang w:bidi="ar-EG"/>
        </w:rPr>
        <w:t>.</w:t>
      </w:r>
    </w:p>
    <w:p w14:paraId="064BE5E1" w14:textId="77777777" w:rsidR="00D938CF" w:rsidRPr="00152A9E" w:rsidRDefault="00D938CF" w:rsidP="00D938CF">
      <w:pPr>
        <w:spacing w:line="276" w:lineRule="auto"/>
        <w:jc w:val="both"/>
        <w:rPr>
          <w:rFonts w:ascii="Simplified Arabic" w:hAnsi="Simplified Arabic" w:cs="Simplified Arabic"/>
          <w:b/>
          <w:bCs/>
          <w:sz w:val="32"/>
          <w:szCs w:val="32"/>
          <w:lang w:bidi="ar-EG"/>
        </w:rPr>
      </w:pPr>
      <w:r w:rsidRPr="00152A9E">
        <w:rPr>
          <w:rFonts w:ascii="Simplified Arabic" w:hAnsi="Simplified Arabic" w:cs="Simplified Arabic" w:hint="cs"/>
          <w:b/>
          <w:bCs/>
          <w:sz w:val="32"/>
          <w:szCs w:val="32"/>
          <w:rtl/>
        </w:rPr>
        <w:t>اختبار الأثر (الانحدار)</w:t>
      </w:r>
      <w:r w:rsidRPr="00152A9E">
        <w:rPr>
          <w:rFonts w:ascii="Simplified Arabic" w:hAnsi="Simplified Arabic" w:cs="Simplified Arabic" w:hint="cs"/>
          <w:b/>
          <w:bCs/>
          <w:sz w:val="32"/>
          <w:szCs w:val="32"/>
          <w:lang w:bidi="ar-EG"/>
        </w:rPr>
        <w:t>:</w:t>
      </w:r>
    </w:p>
    <w:p w14:paraId="28BE9386" w14:textId="77777777" w:rsidR="00D938CF" w:rsidRPr="00152A9E" w:rsidRDefault="00D938CF" w:rsidP="00D938CF">
      <w:pPr>
        <w:spacing w:line="276" w:lineRule="auto"/>
        <w:ind w:firstLine="284"/>
        <w:jc w:val="both"/>
        <w:rPr>
          <w:rFonts w:ascii="Simplified Arabic" w:hAnsi="Simplified Arabic" w:cs="Simplified Arabic"/>
          <w:sz w:val="28"/>
          <w:szCs w:val="28"/>
          <w:lang w:bidi="ar-EG"/>
        </w:rPr>
      </w:pPr>
      <w:r w:rsidRPr="00152A9E">
        <w:rPr>
          <w:rFonts w:ascii="Simplified Arabic" w:hAnsi="Simplified Arabic" w:cs="Simplified Arabic" w:hint="cs"/>
          <w:sz w:val="28"/>
          <w:szCs w:val="28"/>
          <w:rtl/>
        </w:rPr>
        <w:t>لاختبار الأثر التفسيري لمتغير التحليل الإحصائي (وأبعاده) على تطوير الأداء المؤسسي، ستُستخدم نماذج الانحدار الخطي (البسيط والمتعدد) بحسب عدد الأبعاد المراد إدخالها. وسيُجرى تفسير معاملات الانحدار</w:t>
      </w:r>
      <w:r w:rsidRPr="00152A9E">
        <w:rPr>
          <w:rFonts w:ascii="Simplified Arabic" w:hAnsi="Simplified Arabic" w:cs="Simplified Arabic" w:hint="cs"/>
          <w:sz w:val="28"/>
          <w:szCs w:val="28"/>
          <w:lang w:bidi="ar-EG"/>
        </w:rPr>
        <w:t xml:space="preserve"> (Beta)</w:t>
      </w:r>
      <w:r w:rsidRPr="00152A9E">
        <w:rPr>
          <w:rFonts w:ascii="Simplified Arabic" w:hAnsi="Simplified Arabic" w:cs="Simplified Arabic" w:hint="cs"/>
          <w:sz w:val="28"/>
          <w:szCs w:val="28"/>
          <w:rtl/>
        </w:rPr>
        <w:t>، ومعامل التحديد</w:t>
      </w:r>
      <w:r w:rsidRPr="00152A9E">
        <w:rPr>
          <w:rFonts w:ascii="Simplified Arabic" w:hAnsi="Simplified Arabic" w:cs="Simplified Arabic" w:hint="cs"/>
          <w:sz w:val="28"/>
          <w:szCs w:val="28"/>
          <w:lang w:bidi="ar-EG"/>
        </w:rPr>
        <w:t xml:space="preserve"> (</w:t>
      </w:r>
      <m:oMath>
        <m:sSup>
          <m:sSupPr>
            <m:ctrlPr>
              <w:rPr>
                <w:rFonts w:ascii="Cambria Math" w:hAnsi="Cambria Math" w:cs="Simplified Arabic" w:hint="cs"/>
                <w:sz w:val="28"/>
                <w:szCs w:val="28"/>
                <w:lang w:bidi="ar-EG"/>
              </w:rPr>
            </m:ctrlPr>
          </m:sSupPr>
          <m:e>
            <m:r>
              <w:rPr>
                <w:rFonts w:ascii="Cambria Math" w:hAnsi="Cambria Math" w:cs="Simplified Arabic" w:hint="cs"/>
                <w:sz w:val="28"/>
                <w:szCs w:val="28"/>
                <w:lang w:bidi="ar-EG"/>
              </w:rPr>
              <m:t>R</m:t>
            </m:r>
          </m:e>
          <m:sup>
            <m:r>
              <w:rPr>
                <w:rFonts w:ascii="Cambria Math" w:hAnsi="Cambria Math" w:cs="Simplified Arabic" w:hint="cs"/>
                <w:sz w:val="28"/>
                <w:szCs w:val="28"/>
                <w:lang w:bidi="ar-EG"/>
              </w:rPr>
              <m:t>2</m:t>
            </m:r>
          </m:sup>
        </m:sSup>
      </m:oMath>
      <w:r w:rsidRPr="00152A9E">
        <w:rPr>
          <w:rFonts w:ascii="Simplified Arabic" w:hAnsi="Simplified Arabic" w:cs="Simplified Arabic" w:hint="cs"/>
          <w:sz w:val="28"/>
          <w:szCs w:val="28"/>
          <w:lang w:bidi="ar-EG"/>
        </w:rPr>
        <w:t>)</w:t>
      </w:r>
      <w:r w:rsidRPr="00152A9E">
        <w:rPr>
          <w:rFonts w:ascii="Simplified Arabic" w:hAnsi="Simplified Arabic" w:cs="Simplified Arabic" w:hint="cs"/>
          <w:sz w:val="28"/>
          <w:szCs w:val="28"/>
          <w:rtl/>
        </w:rPr>
        <w:t>، ودلالة النموذج، مع مراعاة افتراضات الانحدار</w:t>
      </w:r>
      <w:r w:rsidRPr="00152A9E">
        <w:rPr>
          <w:rFonts w:ascii="Simplified Arabic" w:hAnsi="Simplified Arabic" w:cs="Simplified Arabic" w:hint="cs"/>
          <w:sz w:val="28"/>
          <w:szCs w:val="28"/>
          <w:lang w:bidi="ar-EG"/>
        </w:rPr>
        <w:t>.</w:t>
      </w:r>
    </w:p>
    <w:p w14:paraId="322E4AA8" w14:textId="77777777" w:rsidR="00D938CF" w:rsidRPr="00152A9E" w:rsidRDefault="00D938CF" w:rsidP="00D938CF">
      <w:pPr>
        <w:spacing w:line="276" w:lineRule="auto"/>
        <w:jc w:val="both"/>
        <w:rPr>
          <w:rFonts w:ascii="Simplified Arabic" w:hAnsi="Simplified Arabic" w:cs="Simplified Arabic"/>
          <w:b/>
          <w:bCs/>
          <w:sz w:val="32"/>
          <w:szCs w:val="32"/>
          <w:lang w:bidi="ar-EG"/>
        </w:rPr>
      </w:pPr>
      <w:r w:rsidRPr="00152A9E">
        <w:rPr>
          <w:rFonts w:ascii="Simplified Arabic" w:hAnsi="Simplified Arabic" w:cs="Simplified Arabic" w:hint="cs"/>
          <w:b/>
          <w:bCs/>
          <w:sz w:val="32"/>
          <w:szCs w:val="32"/>
          <w:rtl/>
        </w:rPr>
        <w:t>اختبار الفروق</w:t>
      </w:r>
      <w:r w:rsidRPr="00152A9E">
        <w:rPr>
          <w:rFonts w:ascii="Simplified Arabic" w:hAnsi="Simplified Arabic" w:cs="Simplified Arabic" w:hint="cs"/>
          <w:b/>
          <w:bCs/>
          <w:sz w:val="32"/>
          <w:szCs w:val="32"/>
          <w:lang w:bidi="ar-EG"/>
        </w:rPr>
        <w:t>:</w:t>
      </w:r>
    </w:p>
    <w:p w14:paraId="34F2D3BE" w14:textId="77777777" w:rsidR="00D938CF" w:rsidRPr="00152A9E" w:rsidRDefault="00D938CF" w:rsidP="00D938CF">
      <w:pPr>
        <w:numPr>
          <w:ilvl w:val="0"/>
          <w:numId w:val="9"/>
        </w:numPr>
        <w:spacing w:line="276" w:lineRule="auto"/>
        <w:jc w:val="both"/>
        <w:rPr>
          <w:rFonts w:ascii="Simplified Arabic" w:hAnsi="Simplified Arabic" w:cs="Simplified Arabic"/>
          <w:sz w:val="28"/>
          <w:szCs w:val="28"/>
          <w:lang w:bidi="ar-EG"/>
        </w:rPr>
      </w:pPr>
      <w:r w:rsidRPr="00152A9E">
        <w:rPr>
          <w:rFonts w:ascii="Simplified Arabic" w:hAnsi="Simplified Arabic" w:cs="Simplified Arabic" w:hint="cs"/>
          <w:sz w:val="28"/>
          <w:szCs w:val="28"/>
          <w:rtl/>
        </w:rPr>
        <w:t>اختبار</w:t>
      </w:r>
      <w:r w:rsidRPr="00152A9E">
        <w:rPr>
          <w:rFonts w:ascii="Simplified Arabic" w:hAnsi="Simplified Arabic" w:cs="Simplified Arabic" w:hint="cs"/>
          <w:sz w:val="28"/>
          <w:szCs w:val="28"/>
          <w:lang w:bidi="ar-EG"/>
        </w:rPr>
        <w:t xml:space="preserve"> (t) </w:t>
      </w:r>
      <w:r w:rsidRPr="00152A9E">
        <w:rPr>
          <w:rFonts w:ascii="Simplified Arabic" w:hAnsi="Simplified Arabic" w:cs="Simplified Arabic" w:hint="cs"/>
          <w:sz w:val="28"/>
          <w:szCs w:val="28"/>
          <w:rtl/>
        </w:rPr>
        <w:t>لعينتين مستقلتين عند مقارنة مجموعتين (مثل ذكور/إناث، أو فئتين وظيفيتين إن وُجد)</w:t>
      </w:r>
      <w:r w:rsidRPr="00152A9E">
        <w:rPr>
          <w:rFonts w:ascii="Simplified Arabic" w:hAnsi="Simplified Arabic" w:cs="Simplified Arabic" w:hint="cs"/>
          <w:sz w:val="28"/>
          <w:szCs w:val="28"/>
          <w:lang w:bidi="ar-EG"/>
        </w:rPr>
        <w:t>.</w:t>
      </w:r>
    </w:p>
    <w:p w14:paraId="62B1E927" w14:textId="77777777" w:rsidR="00D938CF" w:rsidRPr="00152A9E" w:rsidRDefault="00D938CF" w:rsidP="00D938CF">
      <w:pPr>
        <w:numPr>
          <w:ilvl w:val="0"/>
          <w:numId w:val="9"/>
        </w:numPr>
        <w:spacing w:line="276" w:lineRule="auto"/>
        <w:jc w:val="both"/>
        <w:rPr>
          <w:rFonts w:ascii="Simplified Arabic" w:hAnsi="Simplified Arabic" w:cs="Simplified Arabic"/>
          <w:sz w:val="28"/>
          <w:szCs w:val="28"/>
          <w:lang w:bidi="ar-EG"/>
        </w:rPr>
      </w:pPr>
      <w:r w:rsidRPr="00152A9E">
        <w:rPr>
          <w:rFonts w:ascii="Simplified Arabic" w:hAnsi="Simplified Arabic" w:cs="Simplified Arabic" w:hint="cs"/>
          <w:sz w:val="28"/>
          <w:szCs w:val="28"/>
          <w:rtl/>
        </w:rPr>
        <w:t>اختبار</w:t>
      </w:r>
      <w:r w:rsidRPr="00152A9E">
        <w:rPr>
          <w:rFonts w:ascii="Simplified Arabic" w:hAnsi="Simplified Arabic" w:cs="Simplified Arabic" w:hint="cs"/>
          <w:sz w:val="28"/>
          <w:szCs w:val="28"/>
          <w:lang w:bidi="ar-EG"/>
        </w:rPr>
        <w:t xml:space="preserve"> (ANOVA) </w:t>
      </w:r>
      <w:r w:rsidRPr="00152A9E">
        <w:rPr>
          <w:rFonts w:ascii="Simplified Arabic" w:hAnsi="Simplified Arabic" w:cs="Simplified Arabic" w:hint="cs"/>
          <w:sz w:val="28"/>
          <w:szCs w:val="28"/>
          <w:rtl/>
        </w:rPr>
        <w:t>عند مقارنة أكثر من مجموعتين (مثل سنوات الخبرة أو الإدارات)، مع اختبار لاحق</w:t>
      </w:r>
      <w:r w:rsidRPr="00152A9E">
        <w:rPr>
          <w:rFonts w:ascii="Simplified Arabic" w:hAnsi="Simplified Arabic" w:cs="Simplified Arabic" w:hint="cs"/>
          <w:sz w:val="28"/>
          <w:szCs w:val="28"/>
          <w:lang w:bidi="ar-EG"/>
        </w:rPr>
        <w:t xml:space="preserve"> (Post-hoc) </w:t>
      </w:r>
      <w:r w:rsidRPr="00152A9E">
        <w:rPr>
          <w:rFonts w:ascii="Simplified Arabic" w:hAnsi="Simplified Arabic" w:cs="Simplified Arabic" w:hint="cs"/>
          <w:sz w:val="28"/>
          <w:szCs w:val="28"/>
          <w:rtl/>
        </w:rPr>
        <w:t>عند الحاجة</w:t>
      </w:r>
      <w:r w:rsidRPr="00152A9E">
        <w:rPr>
          <w:rFonts w:ascii="Simplified Arabic" w:hAnsi="Simplified Arabic" w:cs="Simplified Arabic" w:hint="cs"/>
          <w:sz w:val="28"/>
          <w:szCs w:val="28"/>
          <w:lang w:bidi="ar-EG"/>
        </w:rPr>
        <w:t>.</w:t>
      </w:r>
    </w:p>
    <w:p w14:paraId="5E4A61CC" w14:textId="77777777" w:rsidR="00D938CF" w:rsidRDefault="00D938CF" w:rsidP="00D938CF">
      <w:pPr>
        <w:numPr>
          <w:ilvl w:val="0"/>
          <w:numId w:val="9"/>
        </w:numPr>
        <w:spacing w:line="276" w:lineRule="auto"/>
        <w:jc w:val="both"/>
        <w:rPr>
          <w:rFonts w:ascii="Simplified Arabic" w:hAnsi="Simplified Arabic" w:cs="Simplified Arabic"/>
          <w:sz w:val="28"/>
          <w:szCs w:val="28"/>
          <w:lang w:bidi="ar-EG"/>
        </w:rPr>
      </w:pPr>
      <w:r w:rsidRPr="00152A9E">
        <w:rPr>
          <w:rFonts w:ascii="Simplified Arabic" w:hAnsi="Simplified Arabic" w:cs="Simplified Arabic" w:hint="cs"/>
          <w:sz w:val="28"/>
          <w:szCs w:val="28"/>
          <w:rtl/>
        </w:rPr>
        <w:t>استخدام اختبارات لا-معلمية</w:t>
      </w:r>
      <w:r w:rsidRPr="00152A9E">
        <w:rPr>
          <w:rFonts w:ascii="Simplified Arabic" w:hAnsi="Simplified Arabic" w:cs="Simplified Arabic" w:hint="cs"/>
          <w:sz w:val="28"/>
          <w:szCs w:val="28"/>
          <w:lang w:bidi="ar-EG"/>
        </w:rPr>
        <w:t xml:space="preserve"> (Mann-Whitney / Kruskal-Wallis) </w:t>
      </w:r>
      <w:r w:rsidRPr="00152A9E">
        <w:rPr>
          <w:rFonts w:ascii="Simplified Arabic" w:hAnsi="Simplified Arabic" w:cs="Simplified Arabic" w:hint="cs"/>
          <w:sz w:val="28"/>
          <w:szCs w:val="28"/>
          <w:rtl/>
        </w:rPr>
        <w:t>عند عدم تحقق افتراضات الاختبارات المعلمية</w:t>
      </w:r>
      <w:r w:rsidRPr="00152A9E">
        <w:rPr>
          <w:rFonts w:ascii="Simplified Arabic" w:hAnsi="Simplified Arabic" w:cs="Simplified Arabic" w:hint="cs"/>
          <w:sz w:val="28"/>
          <w:szCs w:val="28"/>
          <w:lang w:bidi="ar-EG"/>
        </w:rPr>
        <w:t>.</w:t>
      </w:r>
    </w:p>
    <w:p w14:paraId="6696A6C6" w14:textId="77777777" w:rsidR="00D938CF" w:rsidRPr="00152A9E" w:rsidRDefault="00D938CF" w:rsidP="00D938CF">
      <w:pPr>
        <w:spacing w:line="276" w:lineRule="auto"/>
        <w:jc w:val="both"/>
        <w:rPr>
          <w:b/>
          <w:bCs/>
          <w:sz w:val="32"/>
          <w:szCs w:val="32"/>
          <w:rtl/>
        </w:rPr>
      </w:pPr>
      <w:r w:rsidRPr="00152A9E">
        <w:rPr>
          <w:rFonts w:ascii="Simplified Arabic" w:hAnsi="Simplified Arabic" w:cs="Simplified Arabic" w:hint="cs"/>
          <w:b/>
          <w:bCs/>
          <w:sz w:val="32"/>
          <w:szCs w:val="32"/>
          <w:rtl/>
          <w:lang w:bidi="ar-EG"/>
        </w:rPr>
        <w:t xml:space="preserve">تفسير النتائج </w:t>
      </w:r>
      <w:r w:rsidRPr="00152A9E">
        <w:rPr>
          <w:rFonts w:ascii="Simplified Arabic" w:hAnsi="Simplified Arabic" w:cs="Simplified Arabic" w:hint="cs"/>
          <w:b/>
          <w:bCs/>
          <w:sz w:val="32"/>
          <w:szCs w:val="32"/>
          <w:rtl/>
        </w:rPr>
        <w:t>النتائج وربطها بالتحسين المؤسسي</w:t>
      </w:r>
    </w:p>
    <w:p w14:paraId="3C88E7B3" w14:textId="77777777" w:rsidR="00D938CF" w:rsidRPr="00152A9E" w:rsidRDefault="00D938CF" w:rsidP="00D938CF">
      <w:pPr>
        <w:spacing w:line="276" w:lineRule="auto"/>
        <w:ind w:firstLine="284"/>
        <w:jc w:val="both"/>
        <w:rPr>
          <w:rFonts w:ascii="Simplified Arabic" w:hAnsi="Simplified Arabic" w:cs="Simplified Arabic"/>
          <w:sz w:val="28"/>
          <w:szCs w:val="28"/>
          <w:lang w:bidi="ar-EG"/>
        </w:rPr>
      </w:pPr>
      <w:r w:rsidRPr="00152A9E">
        <w:rPr>
          <w:rFonts w:ascii="Simplified Arabic" w:hAnsi="Simplified Arabic" w:cs="Simplified Arabic" w:hint="cs"/>
          <w:sz w:val="28"/>
          <w:szCs w:val="28"/>
          <w:rtl/>
          <w:lang w:bidi="ar-EG"/>
        </w:rPr>
        <w:t>ب</w:t>
      </w:r>
      <w:r w:rsidRPr="00152A9E">
        <w:rPr>
          <w:rFonts w:ascii="Simplified Arabic" w:hAnsi="Simplified Arabic" w:cs="Simplified Arabic" w:hint="cs"/>
          <w:sz w:val="28"/>
          <w:szCs w:val="28"/>
          <w:rtl/>
        </w:rPr>
        <w:t>عد إجراء التحليلات، ستُناقش النتائج في ضوء المنطلقات النظرية والدراسات السابقة، مع إبراز الدلالات العملية: أي ما الذي يعنيه وجود علاقة/أثر؟ وكيف يمكن تحويل نتائج الارتباط والانحدار إلى قرارات تشغيلية وتطويرية (مثل إعادة ترتيب أولويات المؤشرات، تطوير لوحات القياس، تحسين عمليات جمع البيانات، أو تصميم مبادرات لتحسين مؤشرات محددة)</w:t>
      </w:r>
      <w:r w:rsidRPr="00152A9E">
        <w:rPr>
          <w:rFonts w:ascii="Simplified Arabic" w:hAnsi="Simplified Arabic" w:cs="Simplified Arabic" w:hint="cs"/>
          <w:sz w:val="28"/>
          <w:szCs w:val="28"/>
          <w:lang w:bidi="ar-EG"/>
        </w:rPr>
        <w:t>.</w:t>
      </w:r>
    </w:p>
    <w:p w14:paraId="6B2D9BD6" w14:textId="77777777" w:rsidR="00D938CF" w:rsidRPr="00152A9E" w:rsidRDefault="00D938CF" w:rsidP="00D938CF">
      <w:pPr>
        <w:spacing w:line="276" w:lineRule="auto"/>
        <w:jc w:val="both"/>
        <w:outlineLvl w:val="1"/>
        <w:rPr>
          <w:rFonts w:ascii="Simplified Arabic" w:hAnsi="Simplified Arabic" w:cs="Simplified Arabic"/>
          <w:b/>
          <w:bCs/>
          <w:sz w:val="36"/>
          <w:szCs w:val="36"/>
          <w:lang w:bidi="ar-EG"/>
        </w:rPr>
      </w:pPr>
      <w:bookmarkStart w:id="16" w:name="_Toc234021703"/>
      <w:r w:rsidRPr="00152A9E">
        <w:rPr>
          <w:rFonts w:ascii="Simplified Arabic" w:hAnsi="Simplified Arabic" w:cs="Simplified Arabic" w:hint="cs"/>
          <w:b/>
          <w:bCs/>
          <w:sz w:val="36"/>
          <w:szCs w:val="36"/>
          <w:rtl/>
          <w:lang w:bidi="ar-EG"/>
        </w:rPr>
        <w:t>1-</w:t>
      </w:r>
      <w:r>
        <w:rPr>
          <w:rFonts w:ascii="Simplified Arabic" w:hAnsi="Simplified Arabic" w:cs="Simplified Arabic" w:hint="cs"/>
          <w:b/>
          <w:bCs/>
          <w:sz w:val="36"/>
          <w:szCs w:val="36"/>
          <w:rtl/>
          <w:lang w:bidi="ar-EG"/>
        </w:rPr>
        <w:t>16</w:t>
      </w:r>
      <w:r w:rsidRPr="00152A9E">
        <w:rPr>
          <w:rFonts w:ascii="Simplified Arabic" w:hAnsi="Simplified Arabic" w:cs="Simplified Arabic" w:hint="cs"/>
          <w:b/>
          <w:bCs/>
          <w:sz w:val="36"/>
          <w:szCs w:val="36"/>
          <w:lang w:bidi="ar-EG"/>
        </w:rPr>
        <w:t xml:space="preserve"> </w:t>
      </w:r>
      <w:r w:rsidRPr="00152A9E">
        <w:rPr>
          <w:rFonts w:ascii="Simplified Arabic" w:hAnsi="Simplified Arabic" w:cs="Simplified Arabic" w:hint="cs"/>
          <w:b/>
          <w:bCs/>
          <w:sz w:val="36"/>
          <w:szCs w:val="36"/>
          <w:rtl/>
        </w:rPr>
        <w:t>حدود الدراسة ونطاقها</w:t>
      </w:r>
      <w:r w:rsidRPr="00152A9E">
        <w:rPr>
          <w:rFonts w:ascii="Simplified Arabic" w:hAnsi="Simplified Arabic" w:cs="Simplified Arabic" w:hint="cs"/>
          <w:b/>
          <w:bCs/>
          <w:sz w:val="36"/>
          <w:szCs w:val="36"/>
          <w:lang w:bidi="ar-EG"/>
        </w:rPr>
        <w:t>:</w:t>
      </w:r>
      <w:bookmarkEnd w:id="16"/>
    </w:p>
    <w:p w14:paraId="4FC04A77" w14:textId="77777777" w:rsidR="00D938CF" w:rsidRPr="00152A9E" w:rsidRDefault="00D938CF" w:rsidP="00D938CF">
      <w:pPr>
        <w:spacing w:line="276" w:lineRule="auto"/>
        <w:ind w:firstLine="284"/>
        <w:jc w:val="both"/>
        <w:rPr>
          <w:rFonts w:ascii="Simplified Arabic" w:hAnsi="Simplified Arabic" w:cs="Simplified Arabic"/>
          <w:sz w:val="28"/>
          <w:szCs w:val="28"/>
          <w:lang w:bidi="ar-EG"/>
        </w:rPr>
      </w:pPr>
      <w:r w:rsidRPr="00152A9E">
        <w:rPr>
          <w:rFonts w:ascii="Simplified Arabic" w:hAnsi="Simplified Arabic" w:cs="Simplified Arabic" w:hint="cs"/>
          <w:sz w:val="28"/>
          <w:szCs w:val="28"/>
          <w:rtl/>
        </w:rPr>
        <w:lastRenderedPageBreak/>
        <w:t>تُحدد حدود الدراسة بما يضمن وضوح نطاقها وموضوعها وإمكان تعميم نتائجها ضمن السياق المناسب، وذلك على النحو الآتي</w:t>
      </w:r>
      <w:r w:rsidRPr="00152A9E">
        <w:rPr>
          <w:rFonts w:ascii="Simplified Arabic" w:hAnsi="Simplified Arabic" w:cs="Simplified Arabic" w:hint="cs"/>
          <w:sz w:val="28"/>
          <w:szCs w:val="28"/>
          <w:lang w:bidi="ar-EG"/>
        </w:rPr>
        <w:t>:</w:t>
      </w:r>
    </w:p>
    <w:p w14:paraId="1EF59C76" w14:textId="77777777" w:rsidR="00D938CF" w:rsidRPr="00152A9E" w:rsidRDefault="00D938CF" w:rsidP="00D938CF">
      <w:pPr>
        <w:numPr>
          <w:ilvl w:val="0"/>
          <w:numId w:val="10"/>
        </w:numPr>
        <w:spacing w:line="276" w:lineRule="auto"/>
        <w:jc w:val="both"/>
        <w:rPr>
          <w:rFonts w:ascii="Simplified Arabic" w:hAnsi="Simplified Arabic" w:cs="Simplified Arabic"/>
          <w:sz w:val="28"/>
          <w:szCs w:val="28"/>
          <w:lang w:bidi="ar-EG"/>
        </w:rPr>
      </w:pPr>
      <w:r w:rsidRPr="00152A9E">
        <w:rPr>
          <w:rFonts w:ascii="Simplified Arabic" w:hAnsi="Simplified Arabic" w:cs="Simplified Arabic" w:hint="cs"/>
          <w:sz w:val="28"/>
          <w:szCs w:val="28"/>
          <w:rtl/>
        </w:rPr>
        <w:t>الحدود الموضوعية</w:t>
      </w:r>
      <w:r w:rsidRPr="00152A9E">
        <w:rPr>
          <w:rFonts w:ascii="Simplified Arabic" w:hAnsi="Simplified Arabic" w:cs="Simplified Arabic" w:hint="cs"/>
          <w:sz w:val="28"/>
          <w:szCs w:val="28"/>
          <w:lang w:bidi="ar-EG"/>
        </w:rPr>
        <w:t xml:space="preserve">: </w:t>
      </w:r>
      <w:r w:rsidRPr="00152A9E">
        <w:rPr>
          <w:rFonts w:ascii="Simplified Arabic" w:hAnsi="Simplified Arabic" w:cs="Simplified Arabic" w:hint="cs"/>
          <w:sz w:val="28"/>
          <w:szCs w:val="28"/>
          <w:rtl/>
        </w:rPr>
        <w:t>تنحصر الدراسة في التحليل الإحصائي لمؤشرات الأداء التشغيلية</w:t>
      </w:r>
      <w:r w:rsidRPr="00152A9E">
        <w:rPr>
          <w:rFonts w:ascii="Simplified Arabic" w:hAnsi="Simplified Arabic" w:cs="Simplified Arabic" w:hint="cs"/>
          <w:sz w:val="28"/>
          <w:szCs w:val="28"/>
          <w:lang w:bidi="ar-EG"/>
        </w:rPr>
        <w:t xml:space="preserve"> (KPIs) </w:t>
      </w:r>
      <w:r w:rsidRPr="00152A9E">
        <w:rPr>
          <w:rFonts w:ascii="Simplified Arabic" w:hAnsi="Simplified Arabic" w:cs="Simplified Arabic" w:hint="cs"/>
          <w:sz w:val="28"/>
          <w:szCs w:val="28"/>
          <w:rtl/>
        </w:rPr>
        <w:t>ودوره في تطوير الأداء المؤسسي، ولا تمتد إلى تحليل مالي تفصيلي أو تقييم استثمارات تقنية إلا بقدر ما يخدم إطار الدراسة</w:t>
      </w:r>
      <w:r w:rsidRPr="00152A9E">
        <w:rPr>
          <w:rFonts w:ascii="Simplified Arabic" w:hAnsi="Simplified Arabic" w:cs="Simplified Arabic" w:hint="cs"/>
          <w:sz w:val="28"/>
          <w:szCs w:val="28"/>
          <w:lang w:bidi="ar-EG"/>
        </w:rPr>
        <w:t>.</w:t>
      </w:r>
    </w:p>
    <w:p w14:paraId="4F801D8E" w14:textId="77777777" w:rsidR="00D938CF" w:rsidRPr="00152A9E" w:rsidRDefault="00D938CF" w:rsidP="00D938CF">
      <w:pPr>
        <w:numPr>
          <w:ilvl w:val="0"/>
          <w:numId w:val="10"/>
        </w:numPr>
        <w:spacing w:line="276" w:lineRule="auto"/>
        <w:jc w:val="both"/>
        <w:rPr>
          <w:rFonts w:ascii="Simplified Arabic" w:hAnsi="Simplified Arabic" w:cs="Simplified Arabic"/>
          <w:sz w:val="28"/>
          <w:szCs w:val="28"/>
          <w:lang w:bidi="ar-EG"/>
        </w:rPr>
      </w:pPr>
      <w:r w:rsidRPr="00152A9E">
        <w:rPr>
          <w:rFonts w:ascii="Simplified Arabic" w:hAnsi="Simplified Arabic" w:cs="Simplified Arabic" w:hint="cs"/>
          <w:sz w:val="28"/>
          <w:szCs w:val="28"/>
          <w:rtl/>
        </w:rPr>
        <w:t>الحدود المكانية</w:t>
      </w:r>
      <w:r w:rsidRPr="00152A9E">
        <w:rPr>
          <w:rFonts w:ascii="Simplified Arabic" w:hAnsi="Simplified Arabic" w:cs="Simplified Arabic" w:hint="cs"/>
          <w:sz w:val="28"/>
          <w:szCs w:val="28"/>
          <w:lang w:bidi="ar-EG"/>
        </w:rPr>
        <w:t xml:space="preserve">: </w:t>
      </w:r>
      <w:r w:rsidRPr="00152A9E">
        <w:rPr>
          <w:rFonts w:ascii="Simplified Arabic" w:hAnsi="Simplified Arabic" w:cs="Simplified Arabic" w:hint="cs"/>
          <w:sz w:val="28"/>
          <w:szCs w:val="28"/>
          <w:rtl/>
        </w:rPr>
        <w:t>تُجرى الدراسة في شركة الاتصالات السعودية</w:t>
      </w:r>
      <w:r w:rsidRPr="00152A9E">
        <w:rPr>
          <w:rFonts w:ascii="Simplified Arabic" w:hAnsi="Simplified Arabic" w:cs="Simplified Arabic" w:hint="cs"/>
          <w:sz w:val="28"/>
          <w:szCs w:val="28"/>
          <w:lang w:bidi="ar-EG"/>
        </w:rPr>
        <w:t xml:space="preserve"> (stc) </w:t>
      </w:r>
      <w:r w:rsidRPr="00152A9E">
        <w:rPr>
          <w:rFonts w:ascii="Simplified Arabic" w:hAnsi="Simplified Arabic" w:cs="Simplified Arabic" w:hint="cs"/>
          <w:sz w:val="28"/>
          <w:szCs w:val="28"/>
          <w:rtl/>
        </w:rPr>
        <w:t>داخل المملكة العربية السعودية</w:t>
      </w:r>
      <w:r w:rsidRPr="00152A9E">
        <w:rPr>
          <w:rFonts w:ascii="Simplified Arabic" w:hAnsi="Simplified Arabic" w:cs="Simplified Arabic" w:hint="cs"/>
          <w:sz w:val="28"/>
          <w:szCs w:val="28"/>
          <w:lang w:bidi="ar-EG"/>
        </w:rPr>
        <w:t>.</w:t>
      </w:r>
    </w:p>
    <w:p w14:paraId="00FA9D64" w14:textId="77777777" w:rsidR="00D938CF" w:rsidRPr="00152A9E" w:rsidRDefault="00D938CF" w:rsidP="00D938CF">
      <w:pPr>
        <w:numPr>
          <w:ilvl w:val="0"/>
          <w:numId w:val="10"/>
        </w:numPr>
        <w:spacing w:line="276" w:lineRule="auto"/>
        <w:jc w:val="both"/>
        <w:rPr>
          <w:rFonts w:ascii="Simplified Arabic" w:hAnsi="Simplified Arabic" w:cs="Simplified Arabic"/>
          <w:sz w:val="28"/>
          <w:szCs w:val="28"/>
          <w:lang w:bidi="ar-EG"/>
        </w:rPr>
      </w:pPr>
      <w:r w:rsidRPr="00152A9E">
        <w:rPr>
          <w:rFonts w:ascii="Simplified Arabic" w:hAnsi="Simplified Arabic" w:cs="Simplified Arabic" w:hint="cs"/>
          <w:sz w:val="28"/>
          <w:szCs w:val="28"/>
          <w:rtl/>
        </w:rPr>
        <w:t>الحدود الزمانية</w:t>
      </w:r>
      <w:r w:rsidRPr="00152A9E">
        <w:rPr>
          <w:rFonts w:ascii="Simplified Arabic" w:hAnsi="Simplified Arabic" w:cs="Simplified Arabic" w:hint="cs"/>
          <w:sz w:val="28"/>
          <w:szCs w:val="28"/>
          <w:lang w:bidi="ar-EG"/>
        </w:rPr>
        <w:t xml:space="preserve">: </w:t>
      </w:r>
      <w:r w:rsidRPr="00152A9E">
        <w:rPr>
          <w:rFonts w:ascii="Simplified Arabic" w:hAnsi="Simplified Arabic" w:cs="Simplified Arabic" w:hint="cs"/>
          <w:sz w:val="28"/>
          <w:szCs w:val="28"/>
          <w:rtl/>
        </w:rPr>
        <w:t>تُحدد بفترة جمع البيانات الميدانية (مثل 2026/2027) وفق اعتماد الخطة الزمنية للبحث</w:t>
      </w:r>
      <w:r w:rsidRPr="00152A9E">
        <w:rPr>
          <w:rFonts w:ascii="Simplified Arabic" w:hAnsi="Simplified Arabic" w:cs="Simplified Arabic" w:hint="cs"/>
          <w:sz w:val="28"/>
          <w:szCs w:val="28"/>
          <w:lang w:bidi="ar-EG"/>
        </w:rPr>
        <w:t>.</w:t>
      </w:r>
    </w:p>
    <w:p w14:paraId="2974BFC6" w14:textId="77777777" w:rsidR="00D938CF" w:rsidRPr="00152A9E" w:rsidRDefault="00D938CF" w:rsidP="00D938CF">
      <w:pPr>
        <w:numPr>
          <w:ilvl w:val="0"/>
          <w:numId w:val="10"/>
        </w:numPr>
        <w:spacing w:line="276" w:lineRule="auto"/>
        <w:jc w:val="both"/>
        <w:rPr>
          <w:rFonts w:ascii="Simplified Arabic" w:hAnsi="Simplified Arabic" w:cs="Simplified Arabic"/>
          <w:sz w:val="28"/>
          <w:szCs w:val="28"/>
          <w:lang w:bidi="ar-EG"/>
        </w:rPr>
      </w:pPr>
      <w:r w:rsidRPr="00152A9E">
        <w:rPr>
          <w:rFonts w:ascii="Simplified Arabic" w:hAnsi="Simplified Arabic" w:cs="Simplified Arabic" w:hint="cs"/>
          <w:sz w:val="28"/>
          <w:szCs w:val="28"/>
          <w:rtl/>
        </w:rPr>
        <w:t>الحدود البشرية</w:t>
      </w:r>
      <w:r w:rsidRPr="00152A9E">
        <w:rPr>
          <w:rFonts w:ascii="Simplified Arabic" w:hAnsi="Simplified Arabic" w:cs="Simplified Arabic" w:hint="cs"/>
          <w:sz w:val="28"/>
          <w:szCs w:val="28"/>
          <w:lang w:bidi="ar-EG"/>
        </w:rPr>
        <w:t xml:space="preserve">: </w:t>
      </w:r>
      <w:r w:rsidRPr="00152A9E">
        <w:rPr>
          <w:rFonts w:ascii="Simplified Arabic" w:hAnsi="Simplified Arabic" w:cs="Simplified Arabic" w:hint="cs"/>
          <w:sz w:val="28"/>
          <w:szCs w:val="28"/>
          <w:rtl/>
        </w:rPr>
        <w:t>تستهدف الدراسة العاملين ذوي العلاقة بمؤشرات التشغيل والتحليل وإدارة الأداء داخل الشركة وفق ما تسمح به الموافقات</w:t>
      </w:r>
      <w:r w:rsidRPr="00152A9E">
        <w:rPr>
          <w:rFonts w:ascii="Simplified Arabic" w:hAnsi="Simplified Arabic" w:cs="Simplified Arabic" w:hint="cs"/>
          <w:sz w:val="28"/>
          <w:szCs w:val="28"/>
          <w:lang w:bidi="ar-EG"/>
        </w:rPr>
        <w:t>.</w:t>
      </w:r>
    </w:p>
    <w:p w14:paraId="7EEDDC7A" w14:textId="77777777" w:rsidR="00D938CF" w:rsidRPr="00152A9E" w:rsidRDefault="00D938CF" w:rsidP="00D938CF">
      <w:pPr>
        <w:numPr>
          <w:ilvl w:val="0"/>
          <w:numId w:val="10"/>
        </w:numPr>
        <w:spacing w:line="276" w:lineRule="auto"/>
        <w:jc w:val="both"/>
        <w:rPr>
          <w:rFonts w:ascii="Simplified Arabic" w:hAnsi="Simplified Arabic" w:cs="Simplified Arabic"/>
          <w:sz w:val="28"/>
          <w:szCs w:val="28"/>
          <w:lang w:bidi="ar-EG"/>
        </w:rPr>
      </w:pPr>
      <w:r w:rsidRPr="00152A9E">
        <w:rPr>
          <w:rFonts w:ascii="Simplified Arabic" w:hAnsi="Simplified Arabic" w:cs="Simplified Arabic" w:hint="cs"/>
          <w:sz w:val="28"/>
          <w:szCs w:val="28"/>
          <w:rtl/>
        </w:rPr>
        <w:t>حدود الأداة</w:t>
      </w:r>
      <w:r w:rsidRPr="00152A9E">
        <w:rPr>
          <w:rFonts w:ascii="Simplified Arabic" w:hAnsi="Simplified Arabic" w:cs="Simplified Arabic" w:hint="cs"/>
          <w:sz w:val="28"/>
          <w:szCs w:val="28"/>
          <w:lang w:bidi="ar-EG"/>
        </w:rPr>
        <w:t xml:space="preserve">: </w:t>
      </w:r>
      <w:r w:rsidRPr="00152A9E">
        <w:rPr>
          <w:rFonts w:ascii="Simplified Arabic" w:hAnsi="Simplified Arabic" w:cs="Simplified Arabic" w:hint="cs"/>
          <w:sz w:val="28"/>
          <w:szCs w:val="28"/>
          <w:rtl/>
        </w:rPr>
        <w:t>تعتمد الدراسة على استبانة لقياس الإدراكات والممارسات، مما قد يتأثر بدرجة فهم المبحوثين أو تحيز الاستجابة، وسُيعالج ذلك بتحكيم الأداة وتحسين صياغتها وضمان سرية الإجابات</w:t>
      </w:r>
      <w:r w:rsidRPr="00152A9E">
        <w:rPr>
          <w:rFonts w:ascii="Simplified Arabic" w:hAnsi="Simplified Arabic" w:cs="Simplified Arabic" w:hint="cs"/>
          <w:sz w:val="28"/>
          <w:szCs w:val="28"/>
          <w:lang w:bidi="ar-EG"/>
        </w:rPr>
        <w:t>.</w:t>
      </w:r>
    </w:p>
    <w:p w14:paraId="06303FF4" w14:textId="77777777" w:rsidR="00D938CF" w:rsidRPr="00152A9E" w:rsidRDefault="00D938CF" w:rsidP="00D938CF">
      <w:pPr>
        <w:spacing w:line="276" w:lineRule="auto"/>
        <w:jc w:val="both"/>
        <w:outlineLvl w:val="1"/>
        <w:rPr>
          <w:rFonts w:ascii="Simplified Arabic" w:hAnsi="Simplified Arabic" w:cs="Simplified Arabic"/>
          <w:b/>
          <w:bCs/>
          <w:sz w:val="36"/>
          <w:szCs w:val="36"/>
          <w:lang w:bidi="ar-EG"/>
        </w:rPr>
      </w:pPr>
      <w:bookmarkStart w:id="17" w:name="_Toc234021704"/>
      <w:r w:rsidRPr="00152A9E">
        <w:rPr>
          <w:rFonts w:ascii="Simplified Arabic" w:hAnsi="Simplified Arabic" w:cs="Simplified Arabic" w:hint="cs"/>
          <w:b/>
          <w:bCs/>
          <w:sz w:val="36"/>
          <w:szCs w:val="36"/>
          <w:rtl/>
          <w:lang w:bidi="ar-EG"/>
        </w:rPr>
        <w:t>1-</w:t>
      </w:r>
      <w:r>
        <w:rPr>
          <w:rFonts w:ascii="Simplified Arabic" w:hAnsi="Simplified Arabic" w:cs="Simplified Arabic" w:hint="cs"/>
          <w:b/>
          <w:bCs/>
          <w:sz w:val="36"/>
          <w:szCs w:val="36"/>
          <w:rtl/>
          <w:lang w:bidi="ar-EG"/>
        </w:rPr>
        <w:t>17</w:t>
      </w:r>
      <w:r w:rsidRPr="00152A9E">
        <w:rPr>
          <w:rFonts w:ascii="Simplified Arabic" w:hAnsi="Simplified Arabic" w:cs="Simplified Arabic" w:hint="cs"/>
          <w:b/>
          <w:bCs/>
          <w:sz w:val="36"/>
          <w:szCs w:val="36"/>
          <w:lang w:bidi="ar-EG"/>
        </w:rPr>
        <w:t xml:space="preserve"> </w:t>
      </w:r>
      <w:r w:rsidRPr="00152A9E">
        <w:rPr>
          <w:rFonts w:ascii="Simplified Arabic" w:hAnsi="Simplified Arabic" w:cs="Simplified Arabic" w:hint="cs"/>
          <w:b/>
          <w:bCs/>
          <w:sz w:val="36"/>
          <w:szCs w:val="36"/>
          <w:rtl/>
        </w:rPr>
        <w:t>مصطلحات الدراسة (تعريفات مفاهيمية وإجرائية)</w:t>
      </w:r>
      <w:r w:rsidRPr="00152A9E">
        <w:rPr>
          <w:rFonts w:ascii="Simplified Arabic" w:hAnsi="Simplified Arabic" w:cs="Simplified Arabic" w:hint="cs"/>
          <w:b/>
          <w:bCs/>
          <w:sz w:val="36"/>
          <w:szCs w:val="36"/>
          <w:lang w:bidi="ar-EG"/>
        </w:rPr>
        <w:t>:</w:t>
      </w:r>
      <w:bookmarkEnd w:id="17"/>
    </w:p>
    <w:p w14:paraId="041226AC" w14:textId="77777777" w:rsidR="00D938CF" w:rsidRPr="001F5B7D" w:rsidRDefault="00D938CF" w:rsidP="00D938CF">
      <w:pPr>
        <w:spacing w:line="276" w:lineRule="auto"/>
        <w:jc w:val="both"/>
        <w:rPr>
          <w:rFonts w:ascii="Simplified Arabic" w:hAnsi="Simplified Arabic" w:cs="Simplified Arabic"/>
          <w:b/>
          <w:bCs/>
          <w:sz w:val="32"/>
          <w:szCs w:val="32"/>
          <w:lang w:bidi="ar-EG"/>
        </w:rPr>
      </w:pPr>
      <w:r w:rsidRPr="001F5B7D">
        <w:rPr>
          <w:rFonts w:ascii="Simplified Arabic" w:hAnsi="Simplified Arabic" w:cs="Simplified Arabic" w:hint="cs"/>
          <w:b/>
          <w:bCs/>
          <w:sz w:val="32"/>
          <w:szCs w:val="32"/>
          <w:rtl/>
        </w:rPr>
        <w:t>أ) مؤشرات الأداء التشغيلية</w:t>
      </w:r>
      <w:r w:rsidRPr="001F5B7D">
        <w:rPr>
          <w:rFonts w:ascii="Simplified Arabic" w:hAnsi="Simplified Arabic" w:cs="Simplified Arabic" w:hint="cs"/>
          <w:b/>
          <w:bCs/>
          <w:sz w:val="32"/>
          <w:szCs w:val="32"/>
          <w:lang w:bidi="ar-EG"/>
        </w:rPr>
        <w:t xml:space="preserve"> (KPIs):</w:t>
      </w:r>
    </w:p>
    <w:p w14:paraId="47623C59" w14:textId="77777777" w:rsidR="00D938CF" w:rsidRPr="001F5B7D" w:rsidRDefault="00D938CF" w:rsidP="00D938CF">
      <w:pPr>
        <w:spacing w:line="276" w:lineRule="auto"/>
        <w:ind w:firstLine="284"/>
        <w:jc w:val="both"/>
        <w:rPr>
          <w:rFonts w:ascii="Simplified Arabic" w:hAnsi="Simplified Arabic" w:cs="Simplified Arabic"/>
          <w:sz w:val="28"/>
          <w:szCs w:val="28"/>
          <w:lang w:bidi="ar-EG"/>
        </w:rPr>
      </w:pPr>
      <w:r w:rsidRPr="001F5B7D">
        <w:rPr>
          <w:rFonts w:ascii="Simplified Arabic" w:hAnsi="Simplified Arabic" w:cs="Simplified Arabic" w:hint="cs"/>
          <w:b/>
          <w:bCs/>
          <w:sz w:val="28"/>
          <w:szCs w:val="28"/>
          <w:rtl/>
        </w:rPr>
        <w:t>التعريف المفاهيمي</w:t>
      </w:r>
      <w:r w:rsidRPr="001F5B7D">
        <w:rPr>
          <w:rFonts w:ascii="Simplified Arabic" w:hAnsi="Simplified Arabic" w:cs="Simplified Arabic" w:hint="cs"/>
          <w:b/>
          <w:bCs/>
          <w:sz w:val="28"/>
          <w:szCs w:val="28"/>
          <w:lang w:bidi="ar-EG"/>
        </w:rPr>
        <w:t>:</w:t>
      </w:r>
      <w:r w:rsidRPr="001F5B7D">
        <w:rPr>
          <w:rFonts w:ascii="Simplified Arabic" w:hAnsi="Simplified Arabic" w:cs="Simplified Arabic" w:hint="cs"/>
          <w:sz w:val="28"/>
          <w:szCs w:val="28"/>
          <w:lang w:bidi="ar-EG"/>
        </w:rPr>
        <w:t xml:space="preserve"> </w:t>
      </w:r>
      <w:r w:rsidRPr="001F5B7D">
        <w:rPr>
          <w:rFonts w:ascii="Simplified Arabic" w:hAnsi="Simplified Arabic" w:cs="Simplified Arabic" w:hint="cs"/>
          <w:sz w:val="28"/>
          <w:szCs w:val="28"/>
          <w:rtl/>
        </w:rPr>
        <w:t>هي مقاييس محددة (كمية/نوعية) تُنتقى لتمثل الجوانب الأكثر أهمية في أداء العمليات، وتُستخدم لمتابعة التقدم نحو الأهداف، وفهم مستويات الأداء مقارنة بالمستهدفات، وتحديد</w:t>
      </w:r>
      <w:r>
        <w:rPr>
          <w:rFonts w:ascii="Simplified Arabic" w:hAnsi="Simplified Arabic" w:cs="Simplified Arabic" w:hint="cs"/>
          <w:sz w:val="28"/>
          <w:szCs w:val="28"/>
          <w:rtl/>
          <w:lang w:bidi="ar-EG"/>
        </w:rPr>
        <w:t xml:space="preserve"> م</w:t>
      </w:r>
      <w:r w:rsidRPr="001F5B7D">
        <w:rPr>
          <w:rFonts w:ascii="Simplified Arabic" w:hAnsi="Simplified Arabic" w:cs="Simplified Arabic" w:hint="cs"/>
          <w:sz w:val="28"/>
          <w:szCs w:val="28"/>
          <w:rtl/>
        </w:rPr>
        <w:t>جالات التحسين، بشرط أن تكون قابلة للقياس ومرتبطة بالهدف ومعايير الاختيار</w:t>
      </w:r>
      <w:r w:rsidRPr="001F5B7D">
        <w:rPr>
          <w:rFonts w:ascii="Simplified Arabic" w:hAnsi="Simplified Arabic" w:cs="Simplified Arabic" w:hint="cs"/>
          <w:sz w:val="28"/>
          <w:szCs w:val="28"/>
          <w:lang w:bidi="ar-EG"/>
        </w:rPr>
        <w:t xml:space="preserve"> (</w:t>
      </w:r>
      <w:r w:rsidRPr="001F5B7D">
        <w:rPr>
          <w:rFonts w:ascii="Simplified Arabic" w:hAnsi="Simplified Arabic" w:cs="Simplified Arabic" w:hint="cs"/>
          <w:sz w:val="28"/>
          <w:szCs w:val="28"/>
          <w:rtl/>
        </w:rPr>
        <w:t>مركز "أداء"، 2017؛ القحطاني/بارمنتر، 2017؛ 2019</w:t>
      </w:r>
      <w:r w:rsidRPr="001F5B7D">
        <w:rPr>
          <w:rFonts w:ascii="Simplified Arabic" w:hAnsi="Simplified Arabic" w:cs="Simplified Arabic" w:hint="cs"/>
          <w:sz w:val="28"/>
          <w:szCs w:val="28"/>
          <w:lang w:bidi="ar-EG"/>
        </w:rPr>
        <w:t xml:space="preserve"> ,Parmenter).</w:t>
      </w:r>
    </w:p>
    <w:p w14:paraId="1EB1EE16" w14:textId="77777777" w:rsidR="00D938CF" w:rsidRPr="001F5B7D" w:rsidRDefault="00D938CF" w:rsidP="00D938CF">
      <w:pPr>
        <w:spacing w:line="276" w:lineRule="auto"/>
        <w:ind w:firstLine="284"/>
        <w:jc w:val="both"/>
        <w:rPr>
          <w:rFonts w:ascii="Simplified Arabic" w:hAnsi="Simplified Arabic" w:cs="Simplified Arabic"/>
          <w:sz w:val="28"/>
          <w:szCs w:val="28"/>
          <w:lang w:bidi="ar-EG"/>
        </w:rPr>
      </w:pPr>
      <w:r w:rsidRPr="001F5B7D">
        <w:rPr>
          <w:rFonts w:ascii="Simplified Arabic" w:hAnsi="Simplified Arabic" w:cs="Simplified Arabic" w:hint="cs"/>
          <w:b/>
          <w:bCs/>
          <w:sz w:val="28"/>
          <w:szCs w:val="28"/>
          <w:rtl/>
        </w:rPr>
        <w:t>التعريف الإجرائي</w:t>
      </w:r>
      <w:r w:rsidRPr="001F5B7D">
        <w:rPr>
          <w:rFonts w:ascii="Simplified Arabic" w:hAnsi="Simplified Arabic" w:cs="Simplified Arabic" w:hint="cs"/>
          <w:sz w:val="28"/>
          <w:szCs w:val="28"/>
          <w:lang w:bidi="ar-EG"/>
        </w:rPr>
        <w:t xml:space="preserve">: </w:t>
      </w:r>
      <w:r w:rsidRPr="001F5B7D">
        <w:rPr>
          <w:rFonts w:ascii="Simplified Arabic" w:hAnsi="Simplified Arabic" w:cs="Simplified Arabic" w:hint="cs"/>
          <w:sz w:val="28"/>
          <w:szCs w:val="28"/>
          <w:rtl/>
        </w:rPr>
        <w:t>يُقصد بها في هذه الدراسة الدرجة التي يحصل عليها المبحوث في محور (تطبيق وحوكمة مؤشرات الأداء التشغيلية) عبر بنود تقيس: وضوح تعريف المؤشر، وارتباطه بالأهداف، ودورية القياس، وجودة البيانات، وتحديد المسؤوليات، واستخدام المؤشر في المتابعة والتحسين</w:t>
      </w:r>
      <w:r w:rsidRPr="001F5B7D">
        <w:rPr>
          <w:rFonts w:ascii="Simplified Arabic" w:hAnsi="Simplified Arabic" w:cs="Simplified Arabic" w:hint="cs"/>
          <w:sz w:val="28"/>
          <w:szCs w:val="28"/>
          <w:lang w:bidi="ar-EG"/>
        </w:rPr>
        <w:t>.</w:t>
      </w:r>
    </w:p>
    <w:p w14:paraId="2B078DF9" w14:textId="77777777" w:rsidR="00D938CF" w:rsidRPr="001F5B7D" w:rsidRDefault="00D938CF" w:rsidP="00D938CF">
      <w:pPr>
        <w:spacing w:line="276" w:lineRule="auto"/>
        <w:jc w:val="both"/>
        <w:rPr>
          <w:rFonts w:ascii="Simplified Arabic" w:hAnsi="Simplified Arabic" w:cs="Simplified Arabic"/>
          <w:b/>
          <w:bCs/>
          <w:sz w:val="32"/>
          <w:szCs w:val="32"/>
          <w:lang w:bidi="ar-EG"/>
        </w:rPr>
      </w:pPr>
      <w:r w:rsidRPr="001F5B7D">
        <w:rPr>
          <w:rFonts w:ascii="Simplified Arabic" w:hAnsi="Simplified Arabic" w:cs="Simplified Arabic" w:hint="cs"/>
          <w:b/>
          <w:bCs/>
          <w:sz w:val="32"/>
          <w:szCs w:val="32"/>
          <w:rtl/>
        </w:rPr>
        <w:lastRenderedPageBreak/>
        <w:t>ب) التحليل الإحصائي لمؤشرات الأداء التشغيلية</w:t>
      </w:r>
      <w:r w:rsidRPr="001F5B7D">
        <w:rPr>
          <w:rFonts w:ascii="Simplified Arabic" w:hAnsi="Simplified Arabic" w:cs="Simplified Arabic" w:hint="cs"/>
          <w:b/>
          <w:bCs/>
          <w:sz w:val="32"/>
          <w:szCs w:val="32"/>
          <w:lang w:bidi="ar-EG"/>
        </w:rPr>
        <w:t>:</w:t>
      </w:r>
    </w:p>
    <w:p w14:paraId="5BDE43FA" w14:textId="77777777" w:rsidR="00D938CF" w:rsidRPr="001F5B7D" w:rsidRDefault="00D938CF" w:rsidP="00D938CF">
      <w:pPr>
        <w:spacing w:line="276" w:lineRule="auto"/>
        <w:ind w:firstLine="284"/>
        <w:jc w:val="both"/>
        <w:rPr>
          <w:rFonts w:ascii="Simplified Arabic" w:hAnsi="Simplified Arabic" w:cs="Simplified Arabic"/>
          <w:sz w:val="28"/>
          <w:szCs w:val="28"/>
          <w:lang w:bidi="ar-EG"/>
        </w:rPr>
      </w:pPr>
      <w:r w:rsidRPr="001F5B7D">
        <w:rPr>
          <w:rFonts w:ascii="Simplified Arabic" w:hAnsi="Simplified Arabic" w:cs="Simplified Arabic" w:hint="cs"/>
          <w:b/>
          <w:bCs/>
          <w:sz w:val="28"/>
          <w:szCs w:val="28"/>
          <w:rtl/>
        </w:rPr>
        <w:t>التعريف المفاهيمي</w:t>
      </w:r>
      <w:r w:rsidRPr="001F5B7D">
        <w:rPr>
          <w:rFonts w:ascii="Simplified Arabic" w:hAnsi="Simplified Arabic" w:cs="Simplified Arabic" w:hint="cs"/>
          <w:sz w:val="28"/>
          <w:szCs w:val="28"/>
          <w:lang w:bidi="ar-EG"/>
        </w:rPr>
        <w:t xml:space="preserve">: </w:t>
      </w:r>
      <w:r w:rsidRPr="001F5B7D">
        <w:rPr>
          <w:rFonts w:ascii="Simplified Arabic" w:hAnsi="Simplified Arabic" w:cs="Simplified Arabic" w:hint="cs"/>
          <w:sz w:val="28"/>
          <w:szCs w:val="28"/>
          <w:rtl/>
        </w:rPr>
        <w:t>هو توظيف منهجي لأساليب الإحصاء الوصفي والاستدلالي ونماذج العلاقات (مثل الارتباط والانحدار واختبارات الفروق وتحليل الاتجاهات) بهدف تلخيص بيانات المؤشرات، واختبار دلالة العلاقات، وتفسير أسباب التغير، وتقديم دعم كمي لصنع القرار والتحسين المستمر</w:t>
      </w:r>
      <w:r w:rsidRPr="001F5B7D">
        <w:rPr>
          <w:rFonts w:ascii="Simplified Arabic" w:hAnsi="Simplified Arabic" w:cs="Simplified Arabic" w:hint="cs"/>
          <w:sz w:val="28"/>
          <w:szCs w:val="28"/>
          <w:lang w:bidi="ar-EG"/>
        </w:rPr>
        <w:t xml:space="preserve"> (</w:t>
      </w:r>
      <w:r w:rsidRPr="001F5B7D">
        <w:rPr>
          <w:rFonts w:ascii="Simplified Arabic" w:hAnsi="Simplified Arabic" w:cs="Simplified Arabic" w:hint="cs"/>
          <w:sz w:val="28"/>
          <w:szCs w:val="28"/>
          <w:rtl/>
        </w:rPr>
        <w:t>الشمري، 2005؛ 2018</w:t>
      </w:r>
      <w:r w:rsidRPr="001F5B7D">
        <w:rPr>
          <w:rFonts w:ascii="Simplified Arabic" w:hAnsi="Simplified Arabic" w:cs="Simplified Arabic" w:hint="cs"/>
          <w:sz w:val="28"/>
          <w:szCs w:val="28"/>
          <w:lang w:bidi="ar-EG"/>
        </w:rPr>
        <w:t xml:space="preserve"> ,.Hair et al).</w:t>
      </w:r>
    </w:p>
    <w:p w14:paraId="297AB940" w14:textId="5A6BEBB7" w:rsidR="00D938CF" w:rsidRPr="001F5B7D" w:rsidRDefault="00D938CF" w:rsidP="00D938CF">
      <w:pPr>
        <w:spacing w:line="276" w:lineRule="auto"/>
        <w:ind w:firstLine="284"/>
        <w:jc w:val="both"/>
        <w:rPr>
          <w:rFonts w:ascii="Simplified Arabic" w:hAnsi="Simplified Arabic" w:cs="Simplified Arabic"/>
          <w:sz w:val="28"/>
          <w:szCs w:val="28"/>
          <w:lang w:bidi="ar-EG"/>
        </w:rPr>
      </w:pPr>
      <w:r w:rsidRPr="001F5B7D">
        <w:rPr>
          <w:rFonts w:ascii="Simplified Arabic" w:hAnsi="Simplified Arabic" w:cs="Simplified Arabic" w:hint="cs"/>
          <w:b/>
          <w:bCs/>
          <w:sz w:val="28"/>
          <w:szCs w:val="28"/>
          <w:rtl/>
        </w:rPr>
        <w:t>التعريف الإجرائي</w:t>
      </w:r>
      <w:r w:rsidRPr="001F5B7D">
        <w:rPr>
          <w:rFonts w:ascii="Simplified Arabic" w:hAnsi="Simplified Arabic" w:cs="Simplified Arabic" w:hint="cs"/>
          <w:sz w:val="28"/>
          <w:szCs w:val="28"/>
          <w:lang w:bidi="ar-EG"/>
        </w:rPr>
        <w:t xml:space="preserve">: </w:t>
      </w:r>
      <w:r w:rsidRPr="001F5B7D">
        <w:rPr>
          <w:rFonts w:ascii="Simplified Arabic" w:hAnsi="Simplified Arabic" w:cs="Simplified Arabic" w:hint="cs"/>
          <w:sz w:val="28"/>
          <w:szCs w:val="28"/>
          <w:rtl/>
        </w:rPr>
        <w:t>يُقصد به في هذه الدراسة الدرجة التي يحصل عليها المبحوث في محور (التحليل الإحصائي للمؤشرات) عبر بنود تقيس مدى استخدام: الإحصاء الوصفي، تحليل الاتجاهات، تحليل الارتباط، نماذج الانحدار/التحليل التفسيري، اختبارات الفروق، ودرجة الاعتماد على نتائج التحليل في اتخاذ القرار التشغيلي وتحديد الأولويات</w:t>
      </w:r>
      <w:r w:rsidRPr="001F5B7D">
        <w:rPr>
          <w:rFonts w:ascii="Simplified Arabic" w:hAnsi="Simplified Arabic" w:cs="Simplified Arabic" w:hint="cs"/>
          <w:sz w:val="28"/>
          <w:szCs w:val="28"/>
          <w:lang w:bidi="ar-EG"/>
        </w:rPr>
        <w:t>.</w:t>
      </w:r>
    </w:p>
    <w:p w14:paraId="64219767" w14:textId="77777777" w:rsidR="00D938CF" w:rsidRPr="001F5B7D" w:rsidRDefault="00D938CF" w:rsidP="00D938CF">
      <w:pPr>
        <w:spacing w:line="276" w:lineRule="auto"/>
        <w:jc w:val="both"/>
        <w:rPr>
          <w:rFonts w:ascii="Simplified Arabic" w:hAnsi="Simplified Arabic" w:cs="Simplified Arabic"/>
          <w:b/>
          <w:bCs/>
          <w:sz w:val="32"/>
          <w:szCs w:val="32"/>
          <w:lang w:bidi="ar-EG"/>
        </w:rPr>
      </w:pPr>
      <w:r w:rsidRPr="001F5B7D">
        <w:rPr>
          <w:rFonts w:ascii="Simplified Arabic" w:hAnsi="Simplified Arabic" w:cs="Simplified Arabic" w:hint="cs"/>
          <w:b/>
          <w:bCs/>
          <w:sz w:val="32"/>
          <w:szCs w:val="32"/>
          <w:rtl/>
        </w:rPr>
        <w:t>ج) تطوير الأداء المؤسسي</w:t>
      </w:r>
      <w:r w:rsidRPr="001F5B7D">
        <w:rPr>
          <w:rFonts w:ascii="Simplified Arabic" w:hAnsi="Simplified Arabic" w:cs="Simplified Arabic" w:hint="cs"/>
          <w:b/>
          <w:bCs/>
          <w:sz w:val="32"/>
          <w:szCs w:val="32"/>
          <w:lang w:bidi="ar-EG"/>
        </w:rPr>
        <w:t>:</w:t>
      </w:r>
    </w:p>
    <w:p w14:paraId="77BA2B5F" w14:textId="77777777" w:rsidR="00D938CF" w:rsidRPr="001F5B7D" w:rsidRDefault="00D938CF" w:rsidP="00D938CF">
      <w:pPr>
        <w:spacing w:line="276" w:lineRule="auto"/>
        <w:ind w:firstLine="284"/>
        <w:jc w:val="both"/>
        <w:rPr>
          <w:rFonts w:ascii="Simplified Arabic" w:hAnsi="Simplified Arabic" w:cs="Simplified Arabic"/>
          <w:sz w:val="28"/>
          <w:szCs w:val="28"/>
          <w:lang w:bidi="ar-EG"/>
        </w:rPr>
      </w:pPr>
      <w:r w:rsidRPr="001F5B7D">
        <w:rPr>
          <w:rFonts w:ascii="Simplified Arabic" w:hAnsi="Simplified Arabic" w:cs="Simplified Arabic" w:hint="cs"/>
          <w:b/>
          <w:bCs/>
          <w:sz w:val="28"/>
          <w:szCs w:val="28"/>
          <w:rtl/>
        </w:rPr>
        <w:t>التعريف المفاهيمي</w:t>
      </w:r>
      <w:r w:rsidRPr="001F5B7D">
        <w:rPr>
          <w:rFonts w:ascii="Simplified Arabic" w:hAnsi="Simplified Arabic" w:cs="Simplified Arabic" w:hint="cs"/>
          <w:sz w:val="28"/>
          <w:szCs w:val="28"/>
          <w:lang w:bidi="ar-EG"/>
        </w:rPr>
        <w:t xml:space="preserve">: </w:t>
      </w:r>
      <w:r w:rsidRPr="001F5B7D">
        <w:rPr>
          <w:rFonts w:ascii="Simplified Arabic" w:hAnsi="Simplified Arabic" w:cs="Simplified Arabic" w:hint="cs"/>
          <w:sz w:val="28"/>
          <w:szCs w:val="28"/>
          <w:rtl/>
        </w:rPr>
        <w:t>هو عملية تحسين مستمرة في قدرة المؤسسة على تحقيق نتائجها بكفاءة وفعالية عبر رفع جودة العمليات والخدمات، وتحسين الاتساق بين الاستراتيجية والتنفيذ، وتعزيز استخدام القياس والتغذية الراجعة في التعديل والتحسين. ويتجلى ذلك من خلال تبنّي نظم قياس متوازنة وترجمة الاستراتيجية إلى مقاييس قابلة للمتابعة ثم تحويل نتائج القياس إلى مبادرات تحسين (1992</w:t>
      </w:r>
      <w:r w:rsidRPr="001F5B7D">
        <w:rPr>
          <w:rFonts w:ascii="Simplified Arabic" w:hAnsi="Simplified Arabic" w:cs="Simplified Arabic" w:hint="cs"/>
          <w:sz w:val="28"/>
          <w:szCs w:val="28"/>
          <w:lang w:bidi="ar-EG"/>
        </w:rPr>
        <w:t xml:space="preserve"> ,Kaplan &amp; Norton; Neely, 2005).</w:t>
      </w:r>
    </w:p>
    <w:p w14:paraId="3C1EDD5D" w14:textId="77777777" w:rsidR="00D938CF" w:rsidRPr="001F5B7D" w:rsidRDefault="00D938CF" w:rsidP="00D938CF">
      <w:pPr>
        <w:spacing w:line="276" w:lineRule="auto"/>
        <w:ind w:firstLine="284"/>
        <w:jc w:val="both"/>
        <w:rPr>
          <w:rFonts w:ascii="Simplified Arabic" w:hAnsi="Simplified Arabic" w:cs="Simplified Arabic"/>
          <w:sz w:val="28"/>
          <w:szCs w:val="28"/>
          <w:lang w:bidi="ar-EG"/>
        </w:rPr>
      </w:pPr>
      <w:r w:rsidRPr="001F5B7D">
        <w:rPr>
          <w:rFonts w:ascii="Simplified Arabic" w:hAnsi="Simplified Arabic" w:cs="Simplified Arabic" w:hint="cs"/>
          <w:b/>
          <w:bCs/>
          <w:sz w:val="28"/>
          <w:szCs w:val="28"/>
          <w:rtl/>
        </w:rPr>
        <w:t>التعريف الإجرائي</w:t>
      </w:r>
      <w:r w:rsidRPr="001F5B7D">
        <w:rPr>
          <w:rFonts w:ascii="Simplified Arabic" w:hAnsi="Simplified Arabic" w:cs="Simplified Arabic" w:hint="cs"/>
          <w:sz w:val="28"/>
          <w:szCs w:val="28"/>
          <w:lang w:bidi="ar-EG"/>
        </w:rPr>
        <w:t xml:space="preserve">: </w:t>
      </w:r>
      <w:r w:rsidRPr="001F5B7D">
        <w:rPr>
          <w:rFonts w:ascii="Simplified Arabic" w:hAnsi="Simplified Arabic" w:cs="Simplified Arabic" w:hint="cs"/>
          <w:sz w:val="28"/>
          <w:szCs w:val="28"/>
          <w:rtl/>
        </w:rPr>
        <w:t>يُقصد به في هذه الدراسة الدرجة التي يحصل عليها المبحوث في محور (تطوير الأداء المؤسسي) عبر بنود تقيس تحسناً محسوساً—وفق إدراك العاملين—في: الكفاءة التشغيلية، جودة الخدمة، سرعة الاستجابة/إدارة الأعطال، رضا العميل/تجربة العميل، والالتزام بمعايير مستوى الخدمة</w:t>
      </w:r>
      <w:r w:rsidRPr="001F5B7D">
        <w:rPr>
          <w:rFonts w:ascii="Simplified Arabic" w:hAnsi="Simplified Arabic" w:cs="Simplified Arabic" w:hint="cs"/>
          <w:sz w:val="28"/>
          <w:szCs w:val="28"/>
          <w:lang w:bidi="ar-EG"/>
        </w:rPr>
        <w:t xml:space="preserve"> (SLA) </w:t>
      </w:r>
      <w:r w:rsidRPr="001F5B7D">
        <w:rPr>
          <w:rFonts w:ascii="Simplified Arabic" w:hAnsi="Simplified Arabic" w:cs="Simplified Arabic" w:hint="cs"/>
          <w:sz w:val="28"/>
          <w:szCs w:val="28"/>
          <w:rtl/>
        </w:rPr>
        <w:t>خلال فترة محددة</w:t>
      </w:r>
      <w:r w:rsidRPr="001F5B7D">
        <w:rPr>
          <w:rFonts w:ascii="Simplified Arabic" w:hAnsi="Simplified Arabic" w:cs="Simplified Arabic" w:hint="cs"/>
          <w:sz w:val="28"/>
          <w:szCs w:val="28"/>
          <w:lang w:bidi="ar-EG"/>
        </w:rPr>
        <w:t>.</w:t>
      </w:r>
    </w:p>
    <w:p w14:paraId="071F0A63" w14:textId="77777777" w:rsidR="00D938CF" w:rsidRPr="001F5B7D" w:rsidRDefault="00D938CF" w:rsidP="00D938CF">
      <w:pPr>
        <w:spacing w:line="276" w:lineRule="auto"/>
        <w:jc w:val="both"/>
        <w:outlineLvl w:val="1"/>
        <w:rPr>
          <w:rFonts w:ascii="Simplified Arabic" w:hAnsi="Simplified Arabic" w:cs="Simplified Arabic"/>
          <w:b/>
          <w:bCs/>
          <w:sz w:val="36"/>
          <w:szCs w:val="36"/>
          <w:lang w:bidi="ar-EG"/>
        </w:rPr>
      </w:pPr>
      <w:bookmarkStart w:id="18" w:name="_Toc234021705"/>
      <w:r w:rsidRPr="001F5B7D">
        <w:rPr>
          <w:rFonts w:ascii="Simplified Arabic" w:hAnsi="Simplified Arabic" w:cs="Simplified Arabic" w:hint="cs"/>
          <w:b/>
          <w:bCs/>
          <w:sz w:val="36"/>
          <w:szCs w:val="36"/>
          <w:rtl/>
          <w:lang w:bidi="ar-EG"/>
        </w:rPr>
        <w:t>1-</w:t>
      </w:r>
      <w:r>
        <w:rPr>
          <w:rFonts w:ascii="Simplified Arabic" w:hAnsi="Simplified Arabic" w:cs="Simplified Arabic" w:hint="cs"/>
          <w:b/>
          <w:bCs/>
          <w:sz w:val="36"/>
          <w:szCs w:val="36"/>
          <w:rtl/>
          <w:lang w:bidi="ar-EG"/>
        </w:rPr>
        <w:t>18</w:t>
      </w:r>
      <w:r w:rsidRPr="001F5B7D">
        <w:rPr>
          <w:rFonts w:ascii="Simplified Arabic" w:hAnsi="Simplified Arabic" w:cs="Simplified Arabic" w:hint="cs"/>
          <w:b/>
          <w:bCs/>
          <w:sz w:val="36"/>
          <w:szCs w:val="36"/>
          <w:lang w:bidi="ar-EG"/>
        </w:rPr>
        <w:t xml:space="preserve"> </w:t>
      </w:r>
      <w:r w:rsidRPr="001F5B7D">
        <w:rPr>
          <w:rFonts w:ascii="Simplified Arabic" w:hAnsi="Simplified Arabic" w:cs="Simplified Arabic" w:hint="cs"/>
          <w:b/>
          <w:bCs/>
          <w:sz w:val="36"/>
          <w:szCs w:val="36"/>
          <w:rtl/>
        </w:rPr>
        <w:t>النموذج المفاهيمي للدراسة</w:t>
      </w:r>
      <w:r w:rsidRPr="001F5B7D">
        <w:rPr>
          <w:rFonts w:ascii="Simplified Arabic" w:hAnsi="Simplified Arabic" w:cs="Simplified Arabic" w:hint="cs"/>
          <w:b/>
          <w:bCs/>
          <w:sz w:val="36"/>
          <w:szCs w:val="36"/>
          <w:lang w:bidi="ar-EG"/>
        </w:rPr>
        <w:t xml:space="preserve"> :</w:t>
      </w:r>
      <w:bookmarkEnd w:id="18"/>
    </w:p>
    <w:p w14:paraId="4CDE2406" w14:textId="77777777" w:rsidR="00D938CF" w:rsidRPr="001F5B7D" w:rsidRDefault="00D938CF" w:rsidP="00D938CF">
      <w:pPr>
        <w:spacing w:line="276" w:lineRule="auto"/>
        <w:ind w:firstLine="284"/>
        <w:jc w:val="both"/>
        <w:rPr>
          <w:rFonts w:ascii="Simplified Arabic" w:hAnsi="Simplified Arabic" w:cs="Simplified Arabic"/>
          <w:sz w:val="28"/>
          <w:szCs w:val="28"/>
          <w:lang w:bidi="ar-EG"/>
        </w:rPr>
      </w:pPr>
      <w:r w:rsidRPr="001F5B7D">
        <w:rPr>
          <w:rFonts w:ascii="Simplified Arabic" w:hAnsi="Simplified Arabic" w:cs="Simplified Arabic" w:hint="cs"/>
          <w:sz w:val="28"/>
          <w:szCs w:val="28"/>
          <w:rtl/>
        </w:rPr>
        <w:t xml:space="preserve">يعرض هذا القسم النموذج المفاهيمي الذي يوضح العلاقة المتوقعة بين المتغير المستقل (التحليل الإحصائي لمؤشرات الأداء التشغيلية) والمتغير التابع (تطوير الأداء المؤسسي) ويُبنى النموذج على منطق أن نضج </w:t>
      </w:r>
      <w:r w:rsidRPr="001F5B7D">
        <w:rPr>
          <w:rFonts w:ascii="Simplified Arabic" w:hAnsi="Simplified Arabic" w:cs="Simplified Arabic" w:hint="cs"/>
          <w:sz w:val="28"/>
          <w:szCs w:val="28"/>
          <w:rtl/>
        </w:rPr>
        <w:lastRenderedPageBreak/>
        <w:t>التحليل الإحصائي يرفع قدرة المؤسسة على تشخيص الانحرافات التشغيلية وتحديد أسبابها وترتيب أولويات التحسين، بما ينعكس على الكفاءة والجودة وسرعة الاستجابة وتجربة العميل</w:t>
      </w:r>
      <w:r w:rsidRPr="001F5B7D">
        <w:rPr>
          <w:rFonts w:ascii="Simplified Arabic" w:hAnsi="Simplified Arabic" w:cs="Simplified Arabic" w:hint="cs"/>
          <w:sz w:val="28"/>
          <w:szCs w:val="28"/>
          <w:lang w:bidi="ar-EG"/>
        </w:rPr>
        <w:t>.</w:t>
      </w:r>
    </w:p>
    <w:p w14:paraId="0118CC88" w14:textId="77777777" w:rsidR="00D938CF" w:rsidRDefault="00D938CF" w:rsidP="00D938CF">
      <w:pPr>
        <w:spacing w:line="276" w:lineRule="auto"/>
        <w:jc w:val="both"/>
        <w:rPr>
          <w:rFonts w:ascii="Simplified Arabic" w:hAnsi="Simplified Arabic" w:cs="Simplified Arabic"/>
          <w:b/>
          <w:bCs/>
          <w:sz w:val="32"/>
          <w:szCs w:val="32"/>
          <w:rtl/>
        </w:rPr>
      </w:pPr>
      <w:r w:rsidRPr="00E97C9C">
        <w:rPr>
          <w:rFonts w:ascii="Simplified Arabic" w:hAnsi="Simplified Arabic" w:cs="Simplified Arabic" w:hint="cs"/>
          <w:noProof/>
          <w:rtl/>
          <w:lang w:bidi="ar-EG"/>
        </w:rPr>
        <w:drawing>
          <wp:inline distT="0" distB="0" distL="0" distR="0" wp14:anchorId="7DE08EEC" wp14:editId="2AD7E8C6">
            <wp:extent cx="5274310" cy="4336415"/>
            <wp:effectExtent l="0" t="0" r="2540" b="6985"/>
            <wp:docPr id="382896004"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2896004" name=""/>
                    <pic:cNvPicPr/>
                  </pic:nvPicPr>
                  <pic:blipFill>
                    <a:blip r:embed="rId8"/>
                    <a:stretch>
                      <a:fillRect/>
                    </a:stretch>
                  </pic:blipFill>
                  <pic:spPr>
                    <a:xfrm>
                      <a:off x="0" y="0"/>
                      <a:ext cx="5274310" cy="4336415"/>
                    </a:xfrm>
                    <a:prstGeom prst="rect">
                      <a:avLst/>
                    </a:prstGeom>
                  </pic:spPr>
                </pic:pic>
              </a:graphicData>
            </a:graphic>
          </wp:inline>
        </w:drawing>
      </w:r>
    </w:p>
    <w:p w14:paraId="2F6B226C" w14:textId="77777777" w:rsidR="00D938CF" w:rsidRDefault="00D938CF" w:rsidP="00D938CF">
      <w:pPr>
        <w:spacing w:line="276" w:lineRule="auto"/>
        <w:jc w:val="both"/>
        <w:rPr>
          <w:rFonts w:ascii="Simplified Arabic" w:hAnsi="Simplified Arabic" w:cs="Simplified Arabic"/>
          <w:b/>
          <w:bCs/>
          <w:sz w:val="32"/>
          <w:szCs w:val="32"/>
          <w:rtl/>
        </w:rPr>
      </w:pPr>
    </w:p>
    <w:p w14:paraId="3C1458BC" w14:textId="77777777" w:rsidR="00D938CF" w:rsidRPr="001F5B7D" w:rsidRDefault="00D938CF" w:rsidP="00D938CF">
      <w:pPr>
        <w:spacing w:line="276" w:lineRule="auto"/>
        <w:jc w:val="both"/>
        <w:rPr>
          <w:rFonts w:ascii="Simplified Arabic" w:hAnsi="Simplified Arabic" w:cs="Simplified Arabic"/>
          <w:b/>
          <w:bCs/>
          <w:sz w:val="32"/>
          <w:szCs w:val="32"/>
          <w:lang w:bidi="ar-EG"/>
        </w:rPr>
      </w:pPr>
      <w:r w:rsidRPr="001F5B7D">
        <w:rPr>
          <w:rFonts w:ascii="Simplified Arabic" w:hAnsi="Simplified Arabic" w:cs="Simplified Arabic" w:hint="cs"/>
          <w:b/>
          <w:bCs/>
          <w:sz w:val="32"/>
          <w:szCs w:val="32"/>
          <w:rtl/>
        </w:rPr>
        <w:t>تفسير النموذج المفاهيمي</w:t>
      </w:r>
      <w:r w:rsidRPr="001F5B7D">
        <w:rPr>
          <w:rFonts w:ascii="Simplified Arabic" w:hAnsi="Simplified Arabic" w:cs="Simplified Arabic" w:hint="cs"/>
          <w:b/>
          <w:bCs/>
          <w:sz w:val="32"/>
          <w:szCs w:val="32"/>
          <w:lang w:bidi="ar-EG"/>
        </w:rPr>
        <w:t>:</w:t>
      </w:r>
    </w:p>
    <w:p w14:paraId="05265F36" w14:textId="793EBA72" w:rsidR="00D938CF" w:rsidRPr="001F5B7D" w:rsidRDefault="00D938CF" w:rsidP="00D938CF">
      <w:pPr>
        <w:spacing w:line="276" w:lineRule="auto"/>
        <w:ind w:firstLine="284"/>
        <w:jc w:val="both"/>
        <w:rPr>
          <w:rFonts w:ascii="Simplified Arabic" w:hAnsi="Simplified Arabic" w:cs="Simplified Arabic"/>
          <w:sz w:val="28"/>
          <w:szCs w:val="28"/>
          <w:lang w:bidi="ar-EG"/>
        </w:rPr>
      </w:pPr>
      <w:r w:rsidRPr="001F5B7D">
        <w:rPr>
          <w:rFonts w:ascii="Simplified Arabic" w:hAnsi="Simplified Arabic" w:cs="Simplified Arabic" w:hint="cs"/>
          <w:sz w:val="28"/>
          <w:szCs w:val="28"/>
          <w:rtl/>
        </w:rPr>
        <w:t>يفترض النموذج أن التحليل الإحصائي يساهم في تطوير الأداء المؤسسي عبر مسارات تفسيرية أهمها: (أ) تحسين جودة القرار التشغيلي (اختيار مبادرات التحسين وفق الأثر المتوقع)، (ب) تعزيز الكفاءة عبر تقليل الهدر ورفع الإنتاجية، (ج) رفع جودة الخدمة وتقليل الانقطاعات والأعطال المتكررة، (د) تحسين تجربة العميل عبر ربط التشغيل بالمخرجات العملية. وتُختبر هذه المسارات عبر معاملات الارتباط والانحدار على مستوى المحاور والأبعاد</w:t>
      </w:r>
      <w:r w:rsidRPr="001F5B7D">
        <w:rPr>
          <w:rFonts w:ascii="Simplified Arabic" w:hAnsi="Simplified Arabic" w:cs="Simplified Arabic" w:hint="cs"/>
          <w:sz w:val="28"/>
          <w:szCs w:val="28"/>
          <w:lang w:bidi="ar-EG"/>
        </w:rPr>
        <w:t>.</w:t>
      </w:r>
    </w:p>
    <w:p w14:paraId="2C1F5F54" w14:textId="77777777" w:rsidR="00D938CF" w:rsidRPr="001F5B7D" w:rsidRDefault="00D938CF" w:rsidP="00D938CF">
      <w:pPr>
        <w:spacing w:line="276" w:lineRule="auto"/>
        <w:jc w:val="both"/>
        <w:outlineLvl w:val="1"/>
        <w:rPr>
          <w:rFonts w:ascii="Simplified Arabic" w:hAnsi="Simplified Arabic" w:cs="Simplified Arabic"/>
          <w:b/>
          <w:bCs/>
          <w:sz w:val="36"/>
          <w:szCs w:val="36"/>
          <w:lang w:bidi="ar-EG"/>
        </w:rPr>
      </w:pPr>
      <w:bookmarkStart w:id="19" w:name="_Toc234021706"/>
      <w:r w:rsidRPr="001F5B7D">
        <w:rPr>
          <w:rFonts w:ascii="Simplified Arabic" w:hAnsi="Simplified Arabic" w:cs="Simplified Arabic" w:hint="cs"/>
          <w:b/>
          <w:bCs/>
          <w:sz w:val="36"/>
          <w:szCs w:val="36"/>
          <w:rtl/>
          <w:lang w:bidi="ar-EG"/>
        </w:rPr>
        <w:lastRenderedPageBreak/>
        <w:t>1-</w:t>
      </w:r>
      <w:r>
        <w:rPr>
          <w:rFonts w:ascii="Simplified Arabic" w:hAnsi="Simplified Arabic" w:cs="Simplified Arabic" w:hint="cs"/>
          <w:b/>
          <w:bCs/>
          <w:sz w:val="36"/>
          <w:szCs w:val="36"/>
          <w:rtl/>
          <w:lang w:bidi="ar-EG"/>
        </w:rPr>
        <w:t>19</w:t>
      </w:r>
      <w:r w:rsidRPr="001F5B7D">
        <w:rPr>
          <w:rFonts w:ascii="Simplified Arabic" w:hAnsi="Simplified Arabic" w:cs="Simplified Arabic" w:hint="cs"/>
          <w:b/>
          <w:bCs/>
          <w:sz w:val="36"/>
          <w:szCs w:val="36"/>
          <w:lang w:bidi="ar-EG"/>
        </w:rPr>
        <w:t xml:space="preserve"> </w:t>
      </w:r>
      <w:r w:rsidRPr="001F5B7D">
        <w:rPr>
          <w:rFonts w:ascii="Simplified Arabic" w:hAnsi="Simplified Arabic" w:cs="Simplified Arabic" w:hint="cs"/>
          <w:b/>
          <w:bCs/>
          <w:sz w:val="36"/>
          <w:szCs w:val="36"/>
          <w:rtl/>
        </w:rPr>
        <w:t>هيكل الدراسة</w:t>
      </w:r>
      <w:r w:rsidRPr="001F5B7D">
        <w:rPr>
          <w:rFonts w:ascii="Simplified Arabic" w:hAnsi="Simplified Arabic" w:cs="Simplified Arabic" w:hint="cs"/>
          <w:b/>
          <w:bCs/>
          <w:sz w:val="36"/>
          <w:szCs w:val="36"/>
          <w:lang w:bidi="ar-EG"/>
        </w:rPr>
        <w:t>:</w:t>
      </w:r>
      <w:bookmarkEnd w:id="19"/>
    </w:p>
    <w:p w14:paraId="4A98E2A5" w14:textId="77777777" w:rsidR="00D938CF" w:rsidRPr="001F5B7D" w:rsidRDefault="00D938CF" w:rsidP="00D938CF">
      <w:pPr>
        <w:spacing w:line="276" w:lineRule="auto"/>
        <w:ind w:firstLine="284"/>
        <w:jc w:val="both"/>
        <w:rPr>
          <w:rFonts w:ascii="Simplified Arabic" w:hAnsi="Simplified Arabic" w:cs="Simplified Arabic"/>
          <w:b/>
          <w:bCs/>
          <w:sz w:val="28"/>
          <w:szCs w:val="28"/>
          <w:lang w:bidi="ar-EG"/>
        </w:rPr>
      </w:pPr>
      <w:r w:rsidRPr="001F5B7D">
        <w:rPr>
          <w:rFonts w:ascii="Simplified Arabic" w:hAnsi="Simplified Arabic" w:cs="Simplified Arabic" w:hint="cs"/>
          <w:b/>
          <w:bCs/>
          <w:sz w:val="28"/>
          <w:szCs w:val="28"/>
          <w:rtl/>
        </w:rPr>
        <w:t>تتكون الدراسة—وفق الهيكل المقترح—من خمسة فصول مترابطة كما يلي</w:t>
      </w:r>
      <w:r w:rsidRPr="001F5B7D">
        <w:rPr>
          <w:rFonts w:ascii="Simplified Arabic" w:hAnsi="Simplified Arabic" w:cs="Simplified Arabic" w:hint="cs"/>
          <w:b/>
          <w:bCs/>
          <w:sz w:val="28"/>
          <w:szCs w:val="28"/>
          <w:lang w:bidi="ar-EG"/>
        </w:rPr>
        <w:t>:</w:t>
      </w:r>
    </w:p>
    <w:p w14:paraId="663BB891" w14:textId="77777777" w:rsidR="00D938CF" w:rsidRPr="001F5B7D" w:rsidRDefault="00D938CF" w:rsidP="00D938CF">
      <w:pPr>
        <w:numPr>
          <w:ilvl w:val="0"/>
          <w:numId w:val="11"/>
        </w:numPr>
        <w:spacing w:line="276" w:lineRule="auto"/>
        <w:jc w:val="both"/>
        <w:rPr>
          <w:rFonts w:ascii="Simplified Arabic" w:hAnsi="Simplified Arabic" w:cs="Simplified Arabic"/>
          <w:sz w:val="28"/>
          <w:szCs w:val="28"/>
          <w:lang w:bidi="ar-EG"/>
        </w:rPr>
      </w:pPr>
      <w:r w:rsidRPr="001F5B7D">
        <w:rPr>
          <w:rFonts w:ascii="Simplified Arabic" w:hAnsi="Simplified Arabic" w:cs="Simplified Arabic" w:hint="cs"/>
          <w:b/>
          <w:bCs/>
          <w:sz w:val="28"/>
          <w:szCs w:val="28"/>
          <w:rtl/>
        </w:rPr>
        <w:t>الفصل الأول</w:t>
      </w:r>
      <w:r w:rsidRPr="001F5B7D">
        <w:rPr>
          <w:rFonts w:ascii="Simplified Arabic" w:hAnsi="Simplified Arabic" w:cs="Simplified Arabic" w:hint="cs"/>
          <w:sz w:val="28"/>
          <w:szCs w:val="28"/>
          <w:rtl/>
        </w:rPr>
        <w:t xml:space="preserve">: الإطار العام للدراسة </w:t>
      </w:r>
      <w:r>
        <w:rPr>
          <w:rFonts w:ascii="Simplified Arabic" w:hAnsi="Simplified Arabic" w:cs="Simplified Arabic" w:hint="cs"/>
          <w:sz w:val="28"/>
          <w:szCs w:val="28"/>
          <w:rtl/>
          <w:lang w:bidi="ar-EG"/>
        </w:rPr>
        <w:t>(</w:t>
      </w:r>
      <w:r w:rsidRPr="001F5B7D">
        <w:rPr>
          <w:rFonts w:ascii="Simplified Arabic" w:hAnsi="Simplified Arabic" w:cs="Simplified Arabic" w:hint="cs"/>
          <w:sz w:val="28"/>
          <w:szCs w:val="28"/>
          <w:rtl/>
        </w:rPr>
        <w:t>يتضمن المقدمة، المشكلة، الأسئلة، الأهداف، الفرضيات، الأهمية، الحدود، المصطلحات، والمنهجية العامة</w:t>
      </w:r>
      <w:r>
        <w:rPr>
          <w:rFonts w:ascii="Simplified Arabic" w:hAnsi="Simplified Arabic" w:cs="Simplified Arabic" w:hint="cs"/>
          <w:sz w:val="28"/>
          <w:szCs w:val="28"/>
          <w:rtl/>
          <w:lang w:bidi="ar-EG"/>
        </w:rPr>
        <w:t>)</w:t>
      </w:r>
    </w:p>
    <w:p w14:paraId="1C2490B5" w14:textId="77777777" w:rsidR="00D938CF" w:rsidRPr="001F5B7D" w:rsidRDefault="00D938CF" w:rsidP="00D938CF">
      <w:pPr>
        <w:numPr>
          <w:ilvl w:val="0"/>
          <w:numId w:val="11"/>
        </w:numPr>
        <w:spacing w:line="276" w:lineRule="auto"/>
        <w:jc w:val="both"/>
        <w:rPr>
          <w:rFonts w:ascii="Simplified Arabic" w:hAnsi="Simplified Arabic" w:cs="Simplified Arabic"/>
          <w:sz w:val="28"/>
          <w:szCs w:val="28"/>
          <w:lang w:bidi="ar-EG"/>
        </w:rPr>
      </w:pPr>
      <w:r w:rsidRPr="001F5B7D">
        <w:rPr>
          <w:rFonts w:ascii="Simplified Arabic" w:hAnsi="Simplified Arabic" w:cs="Simplified Arabic" w:hint="cs"/>
          <w:b/>
          <w:bCs/>
          <w:sz w:val="28"/>
          <w:szCs w:val="28"/>
          <w:rtl/>
        </w:rPr>
        <w:t>الفصل الثاني</w:t>
      </w:r>
      <w:r w:rsidRPr="001F5B7D">
        <w:rPr>
          <w:rFonts w:ascii="Simplified Arabic" w:hAnsi="Simplified Arabic" w:cs="Simplified Arabic" w:hint="cs"/>
          <w:sz w:val="28"/>
          <w:szCs w:val="28"/>
          <w:rtl/>
        </w:rPr>
        <w:t xml:space="preserve">: الإطار النظري والدراسات السابقة </w:t>
      </w:r>
      <w:r>
        <w:rPr>
          <w:rFonts w:ascii="Simplified Arabic" w:hAnsi="Simplified Arabic" w:cs="Simplified Arabic" w:hint="cs"/>
          <w:sz w:val="28"/>
          <w:szCs w:val="28"/>
          <w:rtl/>
          <w:lang w:bidi="ar-EG"/>
        </w:rPr>
        <w:t>(</w:t>
      </w:r>
      <w:r w:rsidRPr="001F5B7D">
        <w:rPr>
          <w:rFonts w:ascii="Simplified Arabic" w:hAnsi="Simplified Arabic" w:cs="Simplified Arabic" w:hint="cs"/>
          <w:sz w:val="28"/>
          <w:szCs w:val="28"/>
          <w:rtl/>
        </w:rPr>
        <w:t>يتناول مفاهيم</w:t>
      </w:r>
      <w:r w:rsidRPr="001F5B7D">
        <w:rPr>
          <w:rFonts w:ascii="Simplified Arabic" w:hAnsi="Simplified Arabic" w:cs="Simplified Arabic" w:hint="cs"/>
          <w:sz w:val="28"/>
          <w:szCs w:val="28"/>
          <w:lang w:bidi="ar-EG"/>
        </w:rPr>
        <w:t xml:space="preserve"> KPIs </w:t>
      </w:r>
      <w:r w:rsidRPr="001F5B7D">
        <w:rPr>
          <w:rFonts w:ascii="Simplified Arabic" w:hAnsi="Simplified Arabic" w:cs="Simplified Arabic" w:hint="cs"/>
          <w:sz w:val="28"/>
          <w:szCs w:val="28"/>
          <w:rtl/>
        </w:rPr>
        <w:t>ونظم قياس الأداء، التحليل الإحصائي وتحليلات البيانات، تطوير الأداء المؤسسي، ودراسات سابقة مرتبطة بقطاع الاتصالات وجودة الخدمة</w:t>
      </w:r>
      <w:r>
        <w:rPr>
          <w:rFonts w:ascii="Simplified Arabic" w:hAnsi="Simplified Arabic" w:cs="Simplified Arabic" w:hint="cs"/>
          <w:sz w:val="28"/>
          <w:szCs w:val="28"/>
          <w:rtl/>
          <w:lang w:bidi="ar-EG"/>
        </w:rPr>
        <w:t>)</w:t>
      </w:r>
    </w:p>
    <w:p w14:paraId="41D03729" w14:textId="77777777" w:rsidR="00D938CF" w:rsidRPr="001F5B7D" w:rsidRDefault="00D938CF" w:rsidP="00D938CF">
      <w:pPr>
        <w:numPr>
          <w:ilvl w:val="0"/>
          <w:numId w:val="11"/>
        </w:numPr>
        <w:spacing w:line="276" w:lineRule="auto"/>
        <w:jc w:val="both"/>
        <w:rPr>
          <w:rFonts w:ascii="Simplified Arabic" w:hAnsi="Simplified Arabic" w:cs="Simplified Arabic"/>
          <w:sz w:val="28"/>
          <w:szCs w:val="28"/>
          <w:lang w:bidi="ar-EG"/>
        </w:rPr>
      </w:pPr>
      <w:r w:rsidRPr="001F5B7D">
        <w:rPr>
          <w:rFonts w:ascii="Simplified Arabic" w:hAnsi="Simplified Arabic" w:cs="Simplified Arabic" w:hint="cs"/>
          <w:b/>
          <w:bCs/>
          <w:sz w:val="28"/>
          <w:szCs w:val="28"/>
          <w:rtl/>
        </w:rPr>
        <w:t>الفصل الثالث</w:t>
      </w:r>
      <w:r w:rsidRPr="001F5B7D">
        <w:rPr>
          <w:rFonts w:ascii="Simplified Arabic" w:hAnsi="Simplified Arabic" w:cs="Simplified Arabic" w:hint="cs"/>
          <w:sz w:val="28"/>
          <w:szCs w:val="28"/>
          <w:rtl/>
        </w:rPr>
        <w:t xml:space="preserve">: منهجية الدراسة وإجراءاتها </w:t>
      </w:r>
      <w:r>
        <w:rPr>
          <w:rFonts w:ascii="Simplified Arabic" w:hAnsi="Simplified Arabic" w:cs="Simplified Arabic" w:hint="cs"/>
          <w:sz w:val="28"/>
          <w:szCs w:val="28"/>
          <w:rtl/>
          <w:lang w:bidi="ar-EG"/>
        </w:rPr>
        <w:t>(</w:t>
      </w:r>
      <w:r w:rsidRPr="001F5B7D">
        <w:rPr>
          <w:rFonts w:ascii="Simplified Arabic" w:hAnsi="Simplified Arabic" w:cs="Simplified Arabic" w:hint="cs"/>
          <w:sz w:val="28"/>
          <w:szCs w:val="28"/>
          <w:rtl/>
        </w:rPr>
        <w:t>يتضمن المجتمع والعينة، أداة الدراسة، إجراءات جمع البيانات، صدق وثبات الأداة، وخطة التحليل الإحصائي التفصيلية</w:t>
      </w:r>
      <w:r>
        <w:rPr>
          <w:rFonts w:ascii="Simplified Arabic" w:hAnsi="Simplified Arabic" w:cs="Simplified Arabic" w:hint="cs"/>
          <w:sz w:val="28"/>
          <w:szCs w:val="28"/>
          <w:rtl/>
          <w:lang w:bidi="ar-EG"/>
        </w:rPr>
        <w:t>)</w:t>
      </w:r>
      <w:r w:rsidRPr="001F5B7D">
        <w:rPr>
          <w:rFonts w:ascii="Simplified Arabic" w:hAnsi="Simplified Arabic" w:cs="Simplified Arabic" w:hint="cs"/>
          <w:sz w:val="28"/>
          <w:szCs w:val="28"/>
          <w:lang w:bidi="ar-EG"/>
        </w:rPr>
        <w:t>.</w:t>
      </w:r>
    </w:p>
    <w:p w14:paraId="6BE0FDB4" w14:textId="77777777" w:rsidR="00D938CF" w:rsidRPr="001F5B7D" w:rsidRDefault="00D938CF" w:rsidP="00D938CF">
      <w:pPr>
        <w:numPr>
          <w:ilvl w:val="0"/>
          <w:numId w:val="11"/>
        </w:numPr>
        <w:spacing w:line="276" w:lineRule="auto"/>
        <w:jc w:val="both"/>
        <w:rPr>
          <w:rFonts w:ascii="Simplified Arabic" w:hAnsi="Simplified Arabic" w:cs="Simplified Arabic"/>
          <w:sz w:val="28"/>
          <w:szCs w:val="28"/>
          <w:lang w:bidi="ar-EG"/>
        </w:rPr>
      </w:pPr>
      <w:r w:rsidRPr="001F5B7D">
        <w:rPr>
          <w:rFonts w:ascii="Simplified Arabic" w:hAnsi="Simplified Arabic" w:cs="Simplified Arabic" w:hint="cs"/>
          <w:b/>
          <w:bCs/>
          <w:sz w:val="28"/>
          <w:szCs w:val="28"/>
          <w:rtl/>
        </w:rPr>
        <w:t>الفصل الرابع</w:t>
      </w:r>
      <w:r w:rsidRPr="001F5B7D">
        <w:rPr>
          <w:rFonts w:ascii="Simplified Arabic" w:hAnsi="Simplified Arabic" w:cs="Simplified Arabic" w:hint="cs"/>
          <w:sz w:val="28"/>
          <w:szCs w:val="28"/>
          <w:rtl/>
        </w:rPr>
        <w:t xml:space="preserve">: تحليل البيانات ومناقشة النتائج </w:t>
      </w:r>
      <w:r>
        <w:rPr>
          <w:rFonts w:ascii="Simplified Arabic" w:hAnsi="Simplified Arabic" w:cs="Simplified Arabic" w:hint="cs"/>
          <w:sz w:val="28"/>
          <w:szCs w:val="28"/>
          <w:rtl/>
          <w:lang w:bidi="ar-EG"/>
        </w:rPr>
        <w:t>(</w:t>
      </w:r>
      <w:r w:rsidRPr="001F5B7D">
        <w:rPr>
          <w:rFonts w:ascii="Simplified Arabic" w:hAnsi="Simplified Arabic" w:cs="Simplified Arabic" w:hint="cs"/>
          <w:sz w:val="28"/>
          <w:szCs w:val="28"/>
          <w:rtl/>
        </w:rPr>
        <w:t>عرض النتائج الوصفية والاستدلالية، اختبار الفرضيات، ومناقشة النتائج في ضوء الأدبيات والمنطلقات النظرية</w:t>
      </w:r>
      <w:r>
        <w:rPr>
          <w:rFonts w:ascii="Simplified Arabic" w:hAnsi="Simplified Arabic" w:cs="Simplified Arabic" w:hint="cs"/>
          <w:sz w:val="28"/>
          <w:szCs w:val="28"/>
          <w:rtl/>
          <w:lang w:bidi="ar-EG"/>
        </w:rPr>
        <w:t>)</w:t>
      </w:r>
      <w:r w:rsidRPr="001F5B7D">
        <w:rPr>
          <w:rFonts w:ascii="Simplified Arabic" w:hAnsi="Simplified Arabic" w:cs="Simplified Arabic" w:hint="cs"/>
          <w:sz w:val="28"/>
          <w:szCs w:val="28"/>
          <w:lang w:bidi="ar-EG"/>
        </w:rPr>
        <w:t>.</w:t>
      </w:r>
    </w:p>
    <w:p w14:paraId="3171CC1E" w14:textId="77777777" w:rsidR="00D938CF" w:rsidRPr="001F5B7D" w:rsidRDefault="00D938CF" w:rsidP="00D938CF">
      <w:pPr>
        <w:numPr>
          <w:ilvl w:val="0"/>
          <w:numId w:val="11"/>
        </w:numPr>
        <w:spacing w:line="276" w:lineRule="auto"/>
        <w:jc w:val="both"/>
        <w:rPr>
          <w:rFonts w:ascii="Simplified Arabic" w:hAnsi="Simplified Arabic" w:cs="Simplified Arabic"/>
          <w:sz w:val="28"/>
          <w:szCs w:val="28"/>
          <w:rtl/>
          <w:lang w:bidi="ar-EG"/>
        </w:rPr>
      </w:pPr>
      <w:r w:rsidRPr="001F5B7D">
        <w:rPr>
          <w:rFonts w:ascii="Simplified Arabic" w:hAnsi="Simplified Arabic" w:cs="Simplified Arabic" w:hint="cs"/>
          <w:b/>
          <w:bCs/>
          <w:sz w:val="28"/>
          <w:szCs w:val="28"/>
          <w:rtl/>
        </w:rPr>
        <w:t>الفصل الخامس</w:t>
      </w:r>
      <w:r w:rsidRPr="001F5B7D">
        <w:rPr>
          <w:rFonts w:ascii="Simplified Arabic" w:hAnsi="Simplified Arabic" w:cs="Simplified Arabic" w:hint="cs"/>
          <w:sz w:val="28"/>
          <w:szCs w:val="28"/>
          <w:rtl/>
        </w:rPr>
        <w:t xml:space="preserve">: الخلاصة والنتائج والتوصيات والمقترحات </w:t>
      </w:r>
      <w:r>
        <w:rPr>
          <w:rFonts w:ascii="Simplified Arabic" w:hAnsi="Simplified Arabic" w:cs="Simplified Arabic" w:hint="cs"/>
          <w:sz w:val="28"/>
          <w:szCs w:val="28"/>
          <w:rtl/>
          <w:lang w:bidi="ar-EG"/>
        </w:rPr>
        <w:t>(</w:t>
      </w:r>
      <w:r w:rsidRPr="001F5B7D">
        <w:rPr>
          <w:rFonts w:ascii="Simplified Arabic" w:hAnsi="Simplified Arabic" w:cs="Simplified Arabic" w:hint="cs"/>
          <w:sz w:val="28"/>
          <w:szCs w:val="28"/>
          <w:rtl/>
        </w:rPr>
        <w:t>استخلاص النتائج الرئيسة، توصيات تطبيقية لـ</w:t>
      </w:r>
      <w:r w:rsidRPr="001F5B7D">
        <w:rPr>
          <w:rFonts w:ascii="Simplified Arabic" w:hAnsi="Simplified Arabic" w:cs="Simplified Arabic" w:hint="cs"/>
          <w:sz w:val="28"/>
          <w:szCs w:val="28"/>
          <w:lang w:bidi="ar-EG"/>
        </w:rPr>
        <w:t xml:space="preserve"> stc</w:t>
      </w:r>
      <w:r w:rsidRPr="001F5B7D">
        <w:rPr>
          <w:rFonts w:ascii="Simplified Arabic" w:hAnsi="Simplified Arabic" w:cs="Simplified Arabic" w:hint="cs"/>
          <w:sz w:val="28"/>
          <w:szCs w:val="28"/>
          <w:rtl/>
        </w:rPr>
        <w:t>، مقترحات لبحوث مستقبلية، وحدود الدراسة</w:t>
      </w:r>
      <w:r>
        <w:rPr>
          <w:rFonts w:ascii="Simplified Arabic" w:hAnsi="Simplified Arabic" w:cs="Simplified Arabic" w:hint="cs"/>
          <w:sz w:val="28"/>
          <w:szCs w:val="28"/>
          <w:rtl/>
          <w:lang w:bidi="ar-EG"/>
        </w:rPr>
        <w:t>)</w:t>
      </w:r>
    </w:p>
    <w:p w14:paraId="75B059C3" w14:textId="77777777" w:rsidR="00D938CF" w:rsidRPr="00E97C9C" w:rsidRDefault="00D938CF" w:rsidP="00D938CF">
      <w:pPr>
        <w:bidi w:val="0"/>
        <w:spacing w:line="276" w:lineRule="auto"/>
        <w:jc w:val="both"/>
        <w:rPr>
          <w:rFonts w:ascii="Simplified Arabic" w:hAnsi="Simplified Arabic" w:cs="Simplified Arabic"/>
          <w:rtl/>
        </w:rPr>
      </w:pPr>
      <w:r w:rsidRPr="00E97C9C">
        <w:rPr>
          <w:rFonts w:ascii="Simplified Arabic" w:hAnsi="Simplified Arabic" w:cs="Simplified Arabic" w:hint="cs"/>
          <w:rtl/>
        </w:rPr>
        <w:br w:type="page"/>
      </w:r>
    </w:p>
    <w:p w14:paraId="097076E5" w14:textId="77777777" w:rsidR="00D938CF" w:rsidRPr="001F5B7D" w:rsidRDefault="00D938CF" w:rsidP="00D938CF">
      <w:pPr>
        <w:spacing w:before="100" w:beforeAutospacing="1" w:after="100" w:afterAutospacing="1" w:line="276" w:lineRule="auto"/>
        <w:jc w:val="center"/>
        <w:outlineLvl w:val="0"/>
        <w:rPr>
          <w:rFonts w:ascii="Simplified Arabic" w:eastAsia="Times New Roman" w:hAnsi="Simplified Arabic" w:cs="Simplified Arabic"/>
          <w:b/>
          <w:bCs/>
          <w:kern w:val="0"/>
          <w:sz w:val="40"/>
          <w:szCs w:val="40"/>
          <w:lang w:bidi="ar-EG"/>
          <w14:ligatures w14:val="none"/>
        </w:rPr>
      </w:pPr>
      <w:bookmarkStart w:id="20" w:name="_Toc233940544"/>
      <w:bookmarkStart w:id="21" w:name="_Toc234021707"/>
      <w:r w:rsidRPr="001F5B7D">
        <w:rPr>
          <w:rFonts w:ascii="Simplified Arabic" w:eastAsia="Times New Roman" w:hAnsi="Simplified Arabic" w:cs="Simplified Arabic" w:hint="cs"/>
          <w:b/>
          <w:bCs/>
          <w:kern w:val="0"/>
          <w:sz w:val="40"/>
          <w:szCs w:val="40"/>
          <w:rtl/>
          <w14:ligatures w14:val="none"/>
        </w:rPr>
        <w:lastRenderedPageBreak/>
        <w:t xml:space="preserve">الفصل الثاني : </w:t>
      </w:r>
      <w:r w:rsidRPr="001F5B7D">
        <w:rPr>
          <w:rFonts w:ascii="Simplified Arabic" w:eastAsia="Times New Roman" w:hAnsi="Simplified Arabic" w:cs="Simplified Arabic"/>
          <w:b/>
          <w:bCs/>
          <w:kern w:val="0"/>
          <w:sz w:val="40"/>
          <w:szCs w:val="40"/>
          <w:rtl/>
          <w14:ligatures w14:val="none"/>
        </w:rPr>
        <w:t>الإطار النظري للدراسة</w:t>
      </w:r>
      <w:bookmarkEnd w:id="20"/>
      <w:bookmarkEnd w:id="21"/>
    </w:p>
    <w:p w14:paraId="3A8DD5C8" w14:textId="77777777" w:rsidR="00D938CF" w:rsidRPr="00E97C9C" w:rsidRDefault="00D938CF" w:rsidP="00D938CF">
      <w:pPr>
        <w:jc w:val="center"/>
        <w:outlineLvl w:val="1"/>
        <w:rPr>
          <w:rFonts w:ascii="Simplified Arabic" w:hAnsi="Simplified Arabic" w:cs="Simplified Arabic"/>
          <w:b/>
          <w:bCs/>
          <w:lang w:bidi="ar-EG"/>
        </w:rPr>
      </w:pPr>
      <w:bookmarkStart w:id="22" w:name="_Toc234021708"/>
      <w:r w:rsidRPr="001F5B7D">
        <w:rPr>
          <w:rFonts w:ascii="Simplified Arabic" w:hAnsi="Simplified Arabic" w:cs="Simplified Arabic" w:hint="cs"/>
          <w:b/>
          <w:bCs/>
          <w:sz w:val="36"/>
          <w:szCs w:val="36"/>
          <w:rtl/>
        </w:rPr>
        <w:t>المبحث الأول: التحليل الإحصائي لمؤشرات الأداء التشغيلية</w:t>
      </w:r>
      <w:r w:rsidRPr="001F5B7D">
        <w:rPr>
          <w:rFonts w:ascii="Simplified Arabic" w:hAnsi="Simplified Arabic" w:cs="Simplified Arabic" w:hint="cs"/>
          <w:b/>
          <w:bCs/>
          <w:sz w:val="36"/>
          <w:szCs w:val="36"/>
          <w:lang w:bidi="ar-EG"/>
        </w:rPr>
        <w:t xml:space="preserve"> (KPIs)</w:t>
      </w:r>
      <w:bookmarkEnd w:id="22"/>
    </w:p>
    <w:p w14:paraId="6E4F2209" w14:textId="77777777" w:rsidR="00D938CF" w:rsidRPr="001F5B7D" w:rsidRDefault="00D938CF" w:rsidP="00D938CF">
      <w:pPr>
        <w:outlineLvl w:val="2"/>
        <w:rPr>
          <w:rFonts w:ascii="Simplified Arabic" w:hAnsi="Simplified Arabic" w:cs="Simplified Arabic"/>
          <w:b/>
          <w:bCs/>
          <w:sz w:val="32"/>
          <w:szCs w:val="32"/>
          <w:lang w:bidi="ar-EG"/>
        </w:rPr>
      </w:pPr>
      <w:bookmarkStart w:id="23" w:name="_Toc234021709"/>
      <w:r w:rsidRPr="001F5B7D">
        <w:rPr>
          <w:rFonts w:ascii="Simplified Arabic" w:hAnsi="Simplified Arabic" w:cs="Simplified Arabic" w:hint="cs"/>
          <w:b/>
          <w:bCs/>
          <w:sz w:val="32"/>
          <w:szCs w:val="32"/>
          <w:rtl/>
        </w:rPr>
        <w:t>2-1-1 تمهيد</w:t>
      </w:r>
      <w:bookmarkEnd w:id="23"/>
    </w:p>
    <w:p w14:paraId="6CD99EF0" w14:textId="77777777" w:rsidR="00D938CF" w:rsidRPr="001F5B7D" w:rsidRDefault="00D938CF" w:rsidP="00D938CF">
      <w:pPr>
        <w:spacing w:line="276" w:lineRule="auto"/>
        <w:ind w:firstLine="284"/>
        <w:jc w:val="both"/>
        <w:rPr>
          <w:rFonts w:ascii="Simplified Arabic" w:hAnsi="Simplified Arabic" w:cs="Simplified Arabic"/>
          <w:sz w:val="28"/>
          <w:szCs w:val="28"/>
          <w:lang w:bidi="ar-EG"/>
        </w:rPr>
      </w:pPr>
      <w:r w:rsidRPr="001F5B7D">
        <w:rPr>
          <w:rFonts w:ascii="Simplified Arabic" w:hAnsi="Simplified Arabic" w:cs="Simplified Arabic" w:hint="cs"/>
          <w:sz w:val="28"/>
          <w:szCs w:val="28"/>
          <w:rtl/>
        </w:rPr>
        <w:t>يشهد الفكر الإداري المعاصر تحولاً جوهرياً في أساليب قياس الأداء وإدارته داخل المنظمات، إذ لم يعد الاعتماد على الأحكام الانطباعية أو المؤشرات التقليدية كافياً لمواكبة تعقيدات بيئة الأعمال الحديثة وما تفرضه من متطلبات الدقة والموضوعية في اتخاذ القرارات. ومن هذا المنطلق برزت مؤشرات الأداء التشغيلية</w:t>
      </w:r>
      <w:r w:rsidRPr="001F5B7D">
        <w:rPr>
          <w:rFonts w:ascii="Simplified Arabic" w:hAnsi="Simplified Arabic" w:cs="Simplified Arabic" w:hint="cs"/>
          <w:sz w:val="28"/>
          <w:szCs w:val="28"/>
          <w:lang w:bidi="ar-EG"/>
        </w:rPr>
        <w:t xml:space="preserve"> (Key Performance Indicators - KPIs) </w:t>
      </w:r>
      <w:r w:rsidRPr="001F5B7D">
        <w:rPr>
          <w:rFonts w:ascii="Simplified Arabic" w:hAnsi="Simplified Arabic" w:cs="Simplified Arabic" w:hint="cs"/>
          <w:sz w:val="28"/>
          <w:szCs w:val="28"/>
          <w:rtl/>
        </w:rPr>
        <w:t>بوصفها أدواتٍ كميّة قادرة على ترجمة التوجهات الاستراتيجية إلى معايير قابلة للقياس والمتابعة، فيما جاء التحليل الإحصائي ليمنح هذه المؤشرات قيمة مضافة عبر استخراج الأنماط والدلالات وتفسير الانحرافات وتوقع الاتجاهات المستقبلية. ويتناول هذا المبحث المتغير المستقل للدراسة بالتحليل والتفكيك، من حيث المفهوم والأهمية والأهداف والأبعاد، مع الاستناد إلى إسهامات الباحثين في هذا الحقل المعرفي</w:t>
      </w:r>
      <w:r w:rsidRPr="001F5B7D">
        <w:rPr>
          <w:rFonts w:ascii="Simplified Arabic" w:hAnsi="Simplified Arabic" w:cs="Simplified Arabic" w:hint="cs"/>
          <w:sz w:val="28"/>
          <w:szCs w:val="28"/>
          <w:lang w:bidi="ar-EG"/>
        </w:rPr>
        <w:t>.</w:t>
      </w:r>
    </w:p>
    <w:p w14:paraId="73B35E23" w14:textId="77777777" w:rsidR="00D938CF" w:rsidRPr="001F5B7D" w:rsidRDefault="00D938CF" w:rsidP="00D938CF">
      <w:pPr>
        <w:spacing w:line="276" w:lineRule="auto"/>
        <w:jc w:val="both"/>
        <w:outlineLvl w:val="2"/>
        <w:rPr>
          <w:rFonts w:ascii="Simplified Arabic" w:hAnsi="Simplified Arabic" w:cs="Simplified Arabic"/>
          <w:b/>
          <w:bCs/>
          <w:sz w:val="32"/>
          <w:szCs w:val="32"/>
          <w:lang w:bidi="ar-EG"/>
        </w:rPr>
      </w:pPr>
      <w:bookmarkStart w:id="24" w:name="_Toc234021710"/>
      <w:r w:rsidRPr="001F5B7D">
        <w:rPr>
          <w:rFonts w:ascii="Simplified Arabic" w:hAnsi="Simplified Arabic" w:cs="Simplified Arabic" w:hint="cs"/>
          <w:b/>
          <w:bCs/>
          <w:sz w:val="32"/>
          <w:szCs w:val="32"/>
          <w:rtl/>
        </w:rPr>
        <w:t>2-1-2 مفهوم التحليل الإحصائي لمؤشرات الأداء التشغيلية</w:t>
      </w:r>
      <w:bookmarkEnd w:id="24"/>
    </w:p>
    <w:p w14:paraId="432F55C8" w14:textId="77777777" w:rsidR="00D938CF" w:rsidRPr="001F5B7D" w:rsidRDefault="00D938CF" w:rsidP="00D938CF">
      <w:pPr>
        <w:spacing w:line="276" w:lineRule="auto"/>
        <w:ind w:firstLine="284"/>
        <w:jc w:val="both"/>
        <w:rPr>
          <w:rFonts w:ascii="Simplified Arabic" w:hAnsi="Simplified Arabic" w:cs="Simplified Arabic"/>
          <w:sz w:val="28"/>
          <w:szCs w:val="28"/>
          <w:lang w:bidi="ar-EG"/>
        </w:rPr>
      </w:pPr>
      <w:r w:rsidRPr="001F5B7D">
        <w:rPr>
          <w:rFonts w:ascii="Simplified Arabic" w:hAnsi="Simplified Arabic" w:cs="Simplified Arabic" w:hint="cs"/>
          <w:sz w:val="28"/>
          <w:szCs w:val="28"/>
          <w:rtl/>
        </w:rPr>
        <w:t>تعددت التعريفات التي قدّمها الباحثون لمفهوم مؤشرات الأداء التشغيلية والتحليل الإحصائي المرتبط بها، وتباينت زوايا المعالجة تبعاً للحقل المعرفي وطبيعة التطبيق الميداني. ويُعرّف مداني (2021) مؤشرات الأداء الرئيسية بأنها مجموعة من القيم القابلة للقياس تعكس مدى فاعلية المؤسسة في تحقيق أهدافها الجوهرية، وتُستخدم أداةً لترجمة الرؤية الاستراتيجية إلى معايير كمية يمكن تتبعها ومراقبتها بصورة دورية، بحيث تصبح ركيزةً في عملية التقييم والتوجيه</w:t>
      </w:r>
      <w:r w:rsidRPr="001F5B7D">
        <w:rPr>
          <w:rFonts w:ascii="Simplified Arabic" w:hAnsi="Simplified Arabic" w:cs="Simplified Arabic" w:hint="cs"/>
          <w:sz w:val="28"/>
          <w:szCs w:val="28"/>
          <w:lang w:bidi="ar-EG"/>
        </w:rPr>
        <w:t>.</w:t>
      </w:r>
    </w:p>
    <w:p w14:paraId="09FAB73F" w14:textId="77777777" w:rsidR="00D938CF" w:rsidRPr="001F5B7D" w:rsidRDefault="00D938CF" w:rsidP="00D938CF">
      <w:pPr>
        <w:spacing w:line="276" w:lineRule="auto"/>
        <w:ind w:firstLine="284"/>
        <w:jc w:val="both"/>
        <w:rPr>
          <w:rFonts w:ascii="Simplified Arabic" w:hAnsi="Simplified Arabic" w:cs="Simplified Arabic"/>
          <w:sz w:val="28"/>
          <w:szCs w:val="28"/>
          <w:lang w:bidi="ar-EG"/>
        </w:rPr>
      </w:pPr>
      <w:r w:rsidRPr="001F5B7D">
        <w:rPr>
          <w:rFonts w:ascii="Simplified Arabic" w:hAnsi="Simplified Arabic" w:cs="Simplified Arabic" w:hint="cs"/>
          <w:sz w:val="28"/>
          <w:szCs w:val="28"/>
          <w:rtl/>
        </w:rPr>
        <w:t xml:space="preserve">ومن زاوية أكثر شمولاً، يُشير غريب (2023) إلى أن مؤشرات الأداء الرئيسية تمثل منظومة متكاملة من المقاييس المالية وغير المالية التي تُستخدم في تشخيص الوضع الراهن للمؤسسة، وتحديد الفجوات بين الأداء الفعلي والأداء المستهدف، بما يُتيح للإدارة اتخاذ الإجراءات التصحيحية في الوقت المناسب. وفي السياق ذاته، </w:t>
      </w:r>
      <w:r w:rsidRPr="001F5B7D">
        <w:rPr>
          <w:rFonts w:ascii="Simplified Arabic" w:hAnsi="Simplified Arabic" w:cs="Simplified Arabic" w:hint="cs"/>
          <w:sz w:val="28"/>
          <w:szCs w:val="28"/>
          <w:rtl/>
        </w:rPr>
        <w:lastRenderedPageBreak/>
        <w:t>يُقدّم شعير وآخرون (2021) تصوراً يربط بين هذه المؤشرات والسيناريوهات الاستراتيجية، إذ يعتبرونها الأداة التي تُترجم الخيارات الاستراتيجية إلى معايير قياس قابلة للمقارنة عبر الزمن وبين الوحدات التنظيمية المختلفة</w:t>
      </w:r>
      <w:r w:rsidRPr="001F5B7D">
        <w:rPr>
          <w:rFonts w:ascii="Simplified Arabic" w:hAnsi="Simplified Arabic" w:cs="Simplified Arabic" w:hint="cs"/>
          <w:sz w:val="28"/>
          <w:szCs w:val="28"/>
          <w:lang w:bidi="ar-EG"/>
        </w:rPr>
        <w:t>.</w:t>
      </w:r>
    </w:p>
    <w:p w14:paraId="72549A57" w14:textId="77777777" w:rsidR="00D938CF" w:rsidRPr="001F5B7D" w:rsidRDefault="00D938CF" w:rsidP="00D938CF">
      <w:pPr>
        <w:spacing w:line="276" w:lineRule="auto"/>
        <w:ind w:firstLine="284"/>
        <w:jc w:val="both"/>
        <w:rPr>
          <w:rFonts w:ascii="Simplified Arabic" w:hAnsi="Simplified Arabic" w:cs="Simplified Arabic"/>
          <w:sz w:val="28"/>
          <w:szCs w:val="28"/>
          <w:lang w:bidi="ar-EG"/>
        </w:rPr>
      </w:pPr>
      <w:r w:rsidRPr="001F5B7D">
        <w:rPr>
          <w:rFonts w:ascii="Simplified Arabic" w:hAnsi="Simplified Arabic" w:cs="Simplified Arabic" w:hint="cs"/>
          <w:sz w:val="28"/>
          <w:szCs w:val="28"/>
          <w:rtl/>
        </w:rPr>
        <w:t>أما على المستوى المالي التشغيلي، فيرى الغول (2026) أن المؤشرات المالية للتدفقات النقدية التشغيلية تُشكّل رافداً أساسياً في تقييم الأداء، لأنها تعكس القدرة الفعلية للمؤسسة على توليد النقد من عملياتها الجوهرية بمعزل عن الأنشطة الاستثنائية أو الاستثمارية. ويُوسّع</w:t>
      </w:r>
      <w:r w:rsidRPr="001F5B7D">
        <w:rPr>
          <w:rFonts w:ascii="Simplified Arabic" w:hAnsi="Simplified Arabic" w:cs="Simplified Arabic" w:hint="cs"/>
          <w:sz w:val="28"/>
          <w:szCs w:val="28"/>
          <w:lang w:bidi="ar-EG"/>
        </w:rPr>
        <w:t xml:space="preserve"> Ghulam (2025) </w:t>
      </w:r>
      <w:r w:rsidRPr="001F5B7D">
        <w:rPr>
          <w:rFonts w:ascii="Simplified Arabic" w:hAnsi="Simplified Arabic" w:cs="Simplified Arabic" w:hint="cs"/>
          <w:sz w:val="28"/>
          <w:szCs w:val="28"/>
          <w:rtl/>
        </w:rPr>
        <w:t>دائرة المفهوم ليشمل البُعد التنافسي، إذ يُعرّف مؤشرات الأداء بأنها أدوات لتوليد الوعي بالكفاءة داخل الأقسام المختلفة، وتحفيز التنافس البنّاء بين الوحدات التنظيمية سعياً نحو الجودة</w:t>
      </w:r>
      <w:r w:rsidRPr="001F5B7D">
        <w:rPr>
          <w:rFonts w:ascii="Simplified Arabic" w:hAnsi="Simplified Arabic" w:cs="Simplified Arabic" w:hint="cs"/>
          <w:sz w:val="28"/>
          <w:szCs w:val="28"/>
          <w:lang w:bidi="ar-EG"/>
        </w:rPr>
        <w:t>.</w:t>
      </w:r>
    </w:p>
    <w:p w14:paraId="32B1ED1F" w14:textId="77777777" w:rsidR="00D938CF" w:rsidRPr="001F5B7D" w:rsidRDefault="00D938CF" w:rsidP="00D938CF">
      <w:pPr>
        <w:spacing w:line="276" w:lineRule="auto"/>
        <w:ind w:firstLine="284"/>
        <w:jc w:val="both"/>
        <w:rPr>
          <w:rFonts w:ascii="Simplified Arabic" w:hAnsi="Simplified Arabic" w:cs="Simplified Arabic"/>
          <w:sz w:val="28"/>
          <w:szCs w:val="28"/>
          <w:lang w:bidi="ar-EG"/>
        </w:rPr>
      </w:pPr>
      <w:r w:rsidRPr="001F5B7D">
        <w:rPr>
          <w:rFonts w:ascii="Simplified Arabic" w:hAnsi="Simplified Arabic" w:cs="Simplified Arabic" w:hint="cs"/>
          <w:sz w:val="28"/>
          <w:szCs w:val="28"/>
          <w:rtl/>
        </w:rPr>
        <w:t>ويقترب</w:t>
      </w:r>
      <w:r w:rsidRPr="001F5B7D">
        <w:rPr>
          <w:rFonts w:ascii="Simplified Arabic" w:hAnsi="Simplified Arabic" w:cs="Simplified Arabic" w:hint="cs"/>
          <w:sz w:val="28"/>
          <w:szCs w:val="28"/>
          <w:lang w:bidi="ar-EG"/>
        </w:rPr>
        <w:t xml:space="preserve"> Polyakov and Nikiforova (2023) </w:t>
      </w:r>
      <w:r w:rsidRPr="001F5B7D">
        <w:rPr>
          <w:rFonts w:ascii="Simplified Arabic" w:hAnsi="Simplified Arabic" w:cs="Simplified Arabic" w:hint="cs"/>
          <w:sz w:val="28"/>
          <w:szCs w:val="28"/>
          <w:rtl/>
        </w:rPr>
        <w:t>من المفهوم من زاويةٍ تحليلية، حيث يعتبرون أن مؤشرات الأداء هي انعكاس كمي لآليات التطوير المؤسسي، وتُبنى وفق منظومة تحليلية تجمع بين المدخلات والمخرجات ومستوى تحقق الأهداف. ويُضيف</w:t>
      </w:r>
      <w:r w:rsidRPr="001F5B7D">
        <w:rPr>
          <w:rFonts w:ascii="Simplified Arabic" w:hAnsi="Simplified Arabic" w:cs="Simplified Arabic" w:hint="cs"/>
          <w:sz w:val="28"/>
          <w:szCs w:val="28"/>
          <w:lang w:bidi="ar-EG"/>
        </w:rPr>
        <w:t xml:space="preserve"> Bashir et al. (2023) </w:t>
      </w:r>
      <w:r w:rsidRPr="001F5B7D">
        <w:rPr>
          <w:rFonts w:ascii="Simplified Arabic" w:hAnsi="Simplified Arabic" w:cs="Simplified Arabic" w:hint="cs"/>
          <w:sz w:val="28"/>
          <w:szCs w:val="28"/>
          <w:rtl/>
        </w:rPr>
        <w:t>بُعداً جديداً حين يعتبرون أن هذه المؤشرات ليست مقاييس معزولة، بل شبكة مترابطة من العلاقات التي يمكن تمثيلها بصرياً وتحليلها إحصائياً للكشف عن التأثيرات المتبادلة بين مختلف جوانب الأداء المؤسسي</w:t>
      </w:r>
      <w:r w:rsidRPr="001F5B7D">
        <w:rPr>
          <w:rFonts w:ascii="Simplified Arabic" w:hAnsi="Simplified Arabic" w:cs="Simplified Arabic" w:hint="cs"/>
          <w:sz w:val="28"/>
          <w:szCs w:val="28"/>
          <w:lang w:bidi="ar-EG"/>
        </w:rPr>
        <w:t>.</w:t>
      </w:r>
    </w:p>
    <w:p w14:paraId="6EE29F4B" w14:textId="77777777" w:rsidR="00D938CF" w:rsidRPr="001F5B7D" w:rsidRDefault="00D938CF" w:rsidP="00D938CF">
      <w:pPr>
        <w:spacing w:line="276" w:lineRule="auto"/>
        <w:ind w:firstLine="284"/>
        <w:jc w:val="both"/>
        <w:rPr>
          <w:rFonts w:ascii="Simplified Arabic" w:hAnsi="Simplified Arabic" w:cs="Simplified Arabic"/>
          <w:sz w:val="28"/>
          <w:szCs w:val="28"/>
          <w:lang w:bidi="ar-EG"/>
        </w:rPr>
      </w:pPr>
      <w:r w:rsidRPr="001F5B7D">
        <w:rPr>
          <w:rFonts w:ascii="Simplified Arabic" w:hAnsi="Simplified Arabic" w:cs="Simplified Arabic" w:hint="cs"/>
          <w:sz w:val="28"/>
          <w:szCs w:val="28"/>
          <w:rtl/>
        </w:rPr>
        <w:t>وفيما يخص التحليل الإحصائي المرتبط بهذه المؤشرات، يُقدّم</w:t>
      </w:r>
      <w:r w:rsidRPr="001F5B7D">
        <w:rPr>
          <w:rFonts w:ascii="Simplified Arabic" w:hAnsi="Simplified Arabic" w:cs="Simplified Arabic" w:hint="cs"/>
          <w:sz w:val="28"/>
          <w:szCs w:val="28"/>
          <w:lang w:bidi="ar-EG"/>
        </w:rPr>
        <w:t xml:space="preserve"> Abdelhadi et al. (2022) </w:t>
      </w:r>
      <w:r w:rsidRPr="001F5B7D">
        <w:rPr>
          <w:rFonts w:ascii="Simplified Arabic" w:hAnsi="Simplified Arabic" w:cs="Simplified Arabic" w:hint="cs"/>
          <w:sz w:val="28"/>
          <w:szCs w:val="28"/>
          <w:rtl/>
        </w:rPr>
        <w:t>تصوراً يقوم على توظيف النماذج الإحصائية كنماذج الانحدار في تفسير سلوك مؤشرات الأداء والتنبؤ باتجاهاتها المستقبلية، بما يُمكّن المؤسسات من التخطيط الاستباقي بدلاً من الاستجابة اللاحقة. ويرى</w:t>
      </w:r>
      <w:r w:rsidRPr="001F5B7D">
        <w:rPr>
          <w:rFonts w:ascii="Simplified Arabic" w:hAnsi="Simplified Arabic" w:cs="Simplified Arabic" w:hint="cs"/>
          <w:sz w:val="28"/>
          <w:szCs w:val="28"/>
          <w:lang w:bidi="ar-EG"/>
        </w:rPr>
        <w:t xml:space="preserve"> Akinbode et al. (2023) </w:t>
      </w:r>
      <w:r w:rsidRPr="001F5B7D">
        <w:rPr>
          <w:rFonts w:ascii="Simplified Arabic" w:hAnsi="Simplified Arabic" w:cs="Simplified Arabic" w:hint="cs"/>
          <w:sz w:val="28"/>
          <w:szCs w:val="28"/>
          <w:rtl/>
        </w:rPr>
        <w:t>أن التحليل الإحصائي لمؤشرات الأداء لا يقتصر على المعالجة الرقمية، بل يمتد ليشمل توظيف أدوات ذكاء الأعمال وبيئات البرمجة الإحصائية في بناء إطار متكامل لتحسين الأداء المؤسسي وتطويره</w:t>
      </w:r>
      <w:r w:rsidRPr="001F5B7D">
        <w:rPr>
          <w:rFonts w:ascii="Simplified Arabic" w:hAnsi="Simplified Arabic" w:cs="Simplified Arabic" w:hint="cs"/>
          <w:sz w:val="28"/>
          <w:szCs w:val="28"/>
          <w:lang w:bidi="ar-EG"/>
        </w:rPr>
        <w:t>.</w:t>
      </w:r>
    </w:p>
    <w:p w14:paraId="0705E2B5" w14:textId="77777777" w:rsidR="00D938CF" w:rsidRPr="00FC793C" w:rsidRDefault="00D938CF" w:rsidP="00D938CF">
      <w:pPr>
        <w:spacing w:line="276" w:lineRule="auto"/>
        <w:ind w:firstLine="284"/>
        <w:jc w:val="both"/>
        <w:rPr>
          <w:rFonts w:ascii="Simplified Arabic" w:hAnsi="Simplified Arabic" w:cs="Simplified Arabic"/>
          <w:sz w:val="28"/>
          <w:szCs w:val="28"/>
          <w:lang w:bidi="ar-EG"/>
        </w:rPr>
      </w:pPr>
      <w:r w:rsidRPr="00FC793C">
        <w:rPr>
          <w:rFonts w:ascii="Simplified Arabic" w:hAnsi="Simplified Arabic" w:cs="Simplified Arabic" w:hint="cs"/>
          <w:sz w:val="28"/>
          <w:szCs w:val="28"/>
          <w:rtl/>
        </w:rPr>
        <w:t>ومن استقراء التعريفات السابقة، يرى الباحث أن التحليل الإحصائي لمؤشرات الأداء التشغيلية</w:t>
      </w:r>
      <w:r w:rsidRPr="00FC793C">
        <w:rPr>
          <w:rFonts w:ascii="Simplified Arabic" w:hAnsi="Simplified Arabic" w:cs="Simplified Arabic" w:hint="cs"/>
          <w:sz w:val="28"/>
          <w:szCs w:val="28"/>
          <w:lang w:bidi="ar-EG"/>
        </w:rPr>
        <w:t xml:space="preserve"> (KPIs) </w:t>
      </w:r>
      <w:r w:rsidRPr="00FC793C">
        <w:rPr>
          <w:rFonts w:ascii="Simplified Arabic" w:hAnsi="Simplified Arabic" w:cs="Simplified Arabic" w:hint="cs"/>
          <w:sz w:val="28"/>
          <w:szCs w:val="28"/>
          <w:rtl/>
        </w:rPr>
        <w:t>يمكن تعريفه إجرائياً بأنه</w:t>
      </w:r>
      <w:r w:rsidRPr="00FC793C">
        <w:rPr>
          <w:rFonts w:ascii="Simplified Arabic" w:hAnsi="Simplified Arabic" w:cs="Simplified Arabic" w:hint="cs"/>
          <w:sz w:val="28"/>
          <w:szCs w:val="28"/>
          <w:lang w:bidi="ar-EG"/>
        </w:rPr>
        <w:t>: “</w:t>
      </w:r>
      <w:r w:rsidRPr="00FC793C">
        <w:rPr>
          <w:rFonts w:ascii="Simplified Arabic" w:hAnsi="Simplified Arabic" w:cs="Simplified Arabic" w:hint="cs"/>
          <w:sz w:val="28"/>
          <w:szCs w:val="28"/>
          <w:rtl/>
        </w:rPr>
        <w:t>منظومة منهجية متكاملة تقوم على توظيف الأدوات والأساليب الإحصائية الوصفية والاستدلالية في جمع البيانات الكمية المتعلقة بأنشطة المؤسسة التشغيلية ومعالجتها وتفسيرها، بهدف قياس مدى تحقق الأهداف، وكشف الأنماط والانحرافات، والتنبؤ بالاتجاهات المستقبلية، بما يُسهم في دعم عملية اتخاذ القرارات وتوجيه الأداء المؤسسي نحو التميز والاستدامة</w:t>
      </w:r>
      <w:r w:rsidRPr="00FC793C">
        <w:rPr>
          <w:rFonts w:ascii="Simplified Arabic" w:hAnsi="Simplified Arabic" w:cs="Simplified Arabic" w:hint="cs"/>
          <w:sz w:val="28"/>
          <w:szCs w:val="28"/>
          <w:lang w:bidi="ar-EG"/>
        </w:rPr>
        <w:t xml:space="preserve">”. </w:t>
      </w:r>
      <w:r w:rsidRPr="00FC793C">
        <w:rPr>
          <w:rFonts w:ascii="Simplified Arabic" w:hAnsi="Simplified Arabic" w:cs="Simplified Arabic" w:hint="cs"/>
          <w:sz w:val="28"/>
          <w:szCs w:val="28"/>
          <w:rtl/>
        </w:rPr>
        <w:t>وهذا التعريف يجمع بين الطابع الكمي للمؤشرات وأدوات المعالجة الإحصائية والغاية الإدارية النهائية</w:t>
      </w:r>
      <w:r w:rsidRPr="00FC793C">
        <w:rPr>
          <w:rFonts w:ascii="Simplified Arabic" w:hAnsi="Simplified Arabic" w:cs="Simplified Arabic" w:hint="cs"/>
          <w:sz w:val="28"/>
          <w:szCs w:val="28"/>
          <w:lang w:bidi="ar-EG"/>
        </w:rPr>
        <w:t>.</w:t>
      </w:r>
    </w:p>
    <w:p w14:paraId="07D6E0F2" w14:textId="77777777" w:rsidR="00D938CF" w:rsidRPr="00FA0617" w:rsidRDefault="00D938CF" w:rsidP="00D938CF">
      <w:pPr>
        <w:spacing w:line="276" w:lineRule="auto"/>
        <w:jc w:val="both"/>
        <w:outlineLvl w:val="2"/>
        <w:rPr>
          <w:rFonts w:ascii="Simplified Arabic" w:hAnsi="Simplified Arabic" w:cs="Simplified Arabic"/>
          <w:b/>
          <w:bCs/>
          <w:sz w:val="32"/>
          <w:szCs w:val="32"/>
          <w:lang w:bidi="ar-EG"/>
        </w:rPr>
      </w:pPr>
      <w:bookmarkStart w:id="25" w:name="_Toc234021711"/>
      <w:r w:rsidRPr="00FA0617">
        <w:rPr>
          <w:rFonts w:ascii="Simplified Arabic" w:hAnsi="Simplified Arabic" w:cs="Simplified Arabic" w:hint="cs"/>
          <w:b/>
          <w:bCs/>
          <w:sz w:val="32"/>
          <w:szCs w:val="32"/>
          <w:rtl/>
        </w:rPr>
        <w:lastRenderedPageBreak/>
        <w:t>2-1-3 أهمية التحليل الإحصائي لمؤشرات الأداء التشغيلية</w:t>
      </w:r>
      <w:bookmarkEnd w:id="25"/>
    </w:p>
    <w:p w14:paraId="59805750" w14:textId="77777777" w:rsidR="00D938CF" w:rsidRPr="001F5B7D" w:rsidRDefault="00D938CF" w:rsidP="00D938CF">
      <w:pPr>
        <w:spacing w:line="276" w:lineRule="auto"/>
        <w:ind w:firstLine="284"/>
        <w:jc w:val="both"/>
        <w:rPr>
          <w:rFonts w:ascii="Simplified Arabic" w:hAnsi="Simplified Arabic" w:cs="Simplified Arabic"/>
          <w:sz w:val="28"/>
          <w:szCs w:val="28"/>
          <w:lang w:bidi="ar-EG"/>
        </w:rPr>
      </w:pPr>
      <w:r w:rsidRPr="001F5B7D">
        <w:rPr>
          <w:rFonts w:ascii="Simplified Arabic" w:hAnsi="Simplified Arabic" w:cs="Simplified Arabic" w:hint="cs"/>
          <w:sz w:val="28"/>
          <w:szCs w:val="28"/>
          <w:rtl/>
        </w:rPr>
        <w:t>تنبع أهمية التحليل الإحصائي لمؤشرات الأداء التشغيلية من كونه يُشكّل حلقة الوصل بين البيانات الخام التي تولّدها العمليات اليومية للمؤسسة، وبين القرارات الاستراتيجية التي تُتخذ على مستوى الإدارة العليا. فالمؤسسات المعاصرة تعمل في بيئة تتسم بالتغير المتسارع وتزايد حجم البيانات وتعقّد العلاقات بين المتغيرات، مما يجعل من الاعتماد على المنهج الإحصائي في تحليل مؤشرات الأداء ضرورةً حتمية لضمان الموضوعية والدقة في تقييم الأداء وتوجيهه</w:t>
      </w:r>
      <w:r w:rsidRPr="001F5B7D">
        <w:rPr>
          <w:rFonts w:ascii="Simplified Arabic" w:hAnsi="Simplified Arabic" w:cs="Simplified Arabic" w:hint="cs"/>
          <w:sz w:val="28"/>
          <w:szCs w:val="28"/>
          <w:lang w:bidi="ar-EG"/>
        </w:rPr>
        <w:t>.</w:t>
      </w:r>
    </w:p>
    <w:p w14:paraId="2BA28921" w14:textId="77777777" w:rsidR="00D938CF" w:rsidRPr="001F5B7D" w:rsidRDefault="00D938CF" w:rsidP="00D938CF">
      <w:pPr>
        <w:spacing w:line="276" w:lineRule="auto"/>
        <w:ind w:firstLine="284"/>
        <w:jc w:val="both"/>
        <w:rPr>
          <w:rFonts w:ascii="Simplified Arabic" w:hAnsi="Simplified Arabic" w:cs="Simplified Arabic"/>
          <w:sz w:val="28"/>
          <w:szCs w:val="28"/>
          <w:lang w:bidi="ar-EG"/>
        </w:rPr>
      </w:pPr>
      <w:r w:rsidRPr="001F5B7D">
        <w:rPr>
          <w:rFonts w:ascii="Simplified Arabic" w:hAnsi="Simplified Arabic" w:cs="Simplified Arabic" w:hint="cs"/>
          <w:sz w:val="28"/>
          <w:szCs w:val="28"/>
          <w:rtl/>
        </w:rPr>
        <w:t>ويُشير مداني (2021) إلى أن أهمية التحليل الإحصائي لمؤشرات الأداء الرئيسية تتجلى في عدة محاور</w:t>
      </w:r>
      <w:r w:rsidRPr="001F5B7D">
        <w:rPr>
          <w:rFonts w:ascii="Simplified Arabic" w:hAnsi="Simplified Arabic" w:cs="Simplified Arabic" w:hint="cs"/>
          <w:sz w:val="28"/>
          <w:szCs w:val="28"/>
          <w:lang w:bidi="ar-EG"/>
        </w:rPr>
        <w:t xml:space="preserve">: </w:t>
      </w:r>
      <w:r w:rsidRPr="001F5B7D">
        <w:rPr>
          <w:rFonts w:ascii="Simplified Arabic" w:hAnsi="Simplified Arabic" w:cs="Simplified Arabic" w:hint="cs"/>
          <w:sz w:val="28"/>
          <w:szCs w:val="28"/>
          <w:rtl/>
        </w:rPr>
        <w:t>الأول، أنه يُتيح بناء منظومة قياس موضوعية تتجاوز الأحكام الشخصية والتقديرات الانطباعية، إذ يُحوّل الظواهر المعقدة إلى أرقام قابلة للتحليل والمقارنة؛ والثاني، أنه يُوفر آلية علمية لمتابعة التقدم نحو تحقيق الأهداف الاستراتيجية عبر الزمن، بما يُمكّن المؤسسة من رصد الفجوات مبكراً؛ والثالث، أنه يُعزز شفافية عملية التقييم أمام أصحاب المصلحة الداخليين والخارجيين</w:t>
      </w:r>
      <w:r w:rsidRPr="001F5B7D">
        <w:rPr>
          <w:rFonts w:ascii="Simplified Arabic" w:hAnsi="Simplified Arabic" w:cs="Simplified Arabic" w:hint="cs"/>
          <w:sz w:val="28"/>
          <w:szCs w:val="28"/>
          <w:lang w:bidi="ar-EG"/>
        </w:rPr>
        <w:t>.</w:t>
      </w:r>
    </w:p>
    <w:p w14:paraId="15739480" w14:textId="77777777" w:rsidR="00D938CF" w:rsidRPr="001F5B7D" w:rsidRDefault="00D938CF" w:rsidP="00D938CF">
      <w:pPr>
        <w:spacing w:line="276" w:lineRule="auto"/>
        <w:ind w:firstLine="284"/>
        <w:jc w:val="both"/>
        <w:rPr>
          <w:rFonts w:ascii="Simplified Arabic" w:hAnsi="Simplified Arabic" w:cs="Simplified Arabic"/>
          <w:sz w:val="28"/>
          <w:szCs w:val="28"/>
          <w:lang w:bidi="ar-EG"/>
        </w:rPr>
      </w:pPr>
      <w:r w:rsidRPr="001F5B7D">
        <w:rPr>
          <w:rFonts w:ascii="Simplified Arabic" w:hAnsi="Simplified Arabic" w:cs="Simplified Arabic" w:hint="cs"/>
          <w:sz w:val="28"/>
          <w:szCs w:val="28"/>
          <w:rtl/>
        </w:rPr>
        <w:t>ويُبرز شعير وآخرون (2021) أهميةً مضافة للتحليل الإحصائي في سياق قطاع الاتصالات تحديداً، إذ يرون أنه يُسهم في مقارنة أداء الشركات المتنافسة وفق سيناريوهات استراتيجية متعددة، ويُوفّر معلومات دقيقة للإدارة حول الموقع التنافسي للمؤسسة في السوق، فضلاً عن كونه يدعم اتخاذ قرارات التسعير والاستثمار وتطوير الخدمات على أسس علمية بدلاً من الحدس الإداري</w:t>
      </w:r>
      <w:r w:rsidRPr="001F5B7D">
        <w:rPr>
          <w:rFonts w:ascii="Simplified Arabic" w:hAnsi="Simplified Arabic" w:cs="Simplified Arabic" w:hint="cs"/>
          <w:sz w:val="28"/>
          <w:szCs w:val="28"/>
          <w:lang w:bidi="ar-EG"/>
        </w:rPr>
        <w:t>.</w:t>
      </w:r>
    </w:p>
    <w:p w14:paraId="0E14C05B" w14:textId="77777777" w:rsidR="00D938CF" w:rsidRPr="001F5B7D" w:rsidRDefault="00D938CF" w:rsidP="00D938CF">
      <w:pPr>
        <w:spacing w:line="276" w:lineRule="auto"/>
        <w:ind w:firstLine="284"/>
        <w:jc w:val="both"/>
        <w:rPr>
          <w:rFonts w:ascii="Simplified Arabic" w:hAnsi="Simplified Arabic" w:cs="Simplified Arabic"/>
          <w:sz w:val="28"/>
          <w:szCs w:val="28"/>
          <w:lang w:bidi="ar-EG"/>
        </w:rPr>
      </w:pPr>
      <w:r w:rsidRPr="001F5B7D">
        <w:rPr>
          <w:rFonts w:ascii="Simplified Arabic" w:hAnsi="Simplified Arabic" w:cs="Simplified Arabic" w:hint="cs"/>
          <w:sz w:val="28"/>
          <w:szCs w:val="28"/>
          <w:rtl/>
        </w:rPr>
        <w:t>ويرى غريب (2023) أن أهمية توظيف التحليل الإحصائي لمؤشرات الأداء الرئيسية في القطاعات الاستراتيجية كقطاع البترول تتمثل في: (1) توفير قاعدة معرفية لعمليات إعادة الهيكلة الإدارية بحيث تنطلق من تشخيص كمي دقيق للواقع؛ (2) دعم مساعي تحقيق التميز المؤسسي عبر ربط المخرجات بالمعايير المرجعية العالمية؛ (3) تمكين الإدارة من تحديد نقاط القوة والضعف في مختلف الوحدات التنظيمية بصورة تفصيلية</w:t>
      </w:r>
      <w:r w:rsidRPr="001F5B7D">
        <w:rPr>
          <w:rFonts w:ascii="Simplified Arabic" w:hAnsi="Simplified Arabic" w:cs="Simplified Arabic" w:hint="cs"/>
          <w:sz w:val="28"/>
          <w:szCs w:val="28"/>
          <w:lang w:bidi="ar-EG"/>
        </w:rPr>
        <w:t>.</w:t>
      </w:r>
    </w:p>
    <w:p w14:paraId="4D240BF8" w14:textId="77777777" w:rsidR="00D938CF" w:rsidRPr="001F5B7D" w:rsidRDefault="00D938CF" w:rsidP="00D938CF">
      <w:pPr>
        <w:spacing w:line="276" w:lineRule="auto"/>
        <w:ind w:firstLine="284"/>
        <w:jc w:val="both"/>
        <w:rPr>
          <w:rFonts w:ascii="Simplified Arabic" w:hAnsi="Simplified Arabic" w:cs="Simplified Arabic"/>
          <w:sz w:val="28"/>
          <w:szCs w:val="28"/>
          <w:lang w:bidi="ar-EG"/>
        </w:rPr>
      </w:pPr>
      <w:r w:rsidRPr="001F5B7D">
        <w:rPr>
          <w:rFonts w:ascii="Simplified Arabic" w:hAnsi="Simplified Arabic" w:cs="Simplified Arabic" w:hint="cs"/>
          <w:sz w:val="28"/>
          <w:szCs w:val="28"/>
          <w:rtl/>
        </w:rPr>
        <w:t xml:space="preserve">ومن منظور مالي، يُشير حابي وبرودى (2023) إلى أن التحليل الإحصائي للمؤشرات المالية يكتسب أهمية بالغة في قياس أثرها على قيمة المؤسسة، إذ يُتيح استخدام أساليب مثل بيانات البانل الكشف عن </w:t>
      </w:r>
      <w:r w:rsidRPr="001F5B7D">
        <w:rPr>
          <w:rFonts w:ascii="Simplified Arabic" w:hAnsi="Simplified Arabic" w:cs="Simplified Arabic" w:hint="cs"/>
          <w:sz w:val="28"/>
          <w:szCs w:val="28"/>
          <w:rtl/>
        </w:rPr>
        <w:lastRenderedPageBreak/>
        <w:t>العلاقات الديناميكية بين المتغيرات المالية عبر الزمن وبين الوحدات، بما يُوفّر رؤية أكثر عمقاً من التحليلات المقطعية أو الزمنية المنفردة</w:t>
      </w:r>
      <w:r w:rsidRPr="001F5B7D">
        <w:rPr>
          <w:rFonts w:ascii="Simplified Arabic" w:hAnsi="Simplified Arabic" w:cs="Simplified Arabic" w:hint="cs"/>
          <w:sz w:val="28"/>
          <w:szCs w:val="28"/>
          <w:lang w:bidi="ar-EG"/>
        </w:rPr>
        <w:t>.</w:t>
      </w:r>
    </w:p>
    <w:p w14:paraId="7AEC09AC" w14:textId="77777777" w:rsidR="00D938CF" w:rsidRPr="001F5B7D" w:rsidRDefault="00D938CF" w:rsidP="00D938CF">
      <w:pPr>
        <w:spacing w:line="276" w:lineRule="auto"/>
        <w:ind w:firstLine="284"/>
        <w:jc w:val="both"/>
        <w:rPr>
          <w:rFonts w:ascii="Simplified Arabic" w:hAnsi="Simplified Arabic" w:cs="Simplified Arabic"/>
          <w:sz w:val="28"/>
          <w:szCs w:val="28"/>
          <w:lang w:bidi="ar-EG"/>
        </w:rPr>
      </w:pPr>
      <w:r w:rsidRPr="001F5B7D">
        <w:rPr>
          <w:rFonts w:ascii="Simplified Arabic" w:hAnsi="Simplified Arabic" w:cs="Simplified Arabic" w:hint="cs"/>
          <w:sz w:val="28"/>
          <w:szCs w:val="28"/>
          <w:rtl/>
        </w:rPr>
        <w:t>ويُضيف</w:t>
      </w:r>
      <w:r w:rsidRPr="001F5B7D">
        <w:rPr>
          <w:rFonts w:ascii="Simplified Arabic" w:hAnsi="Simplified Arabic" w:cs="Simplified Arabic" w:hint="cs"/>
          <w:sz w:val="28"/>
          <w:szCs w:val="28"/>
          <w:lang w:bidi="ar-EG"/>
        </w:rPr>
        <w:t xml:space="preserve"> Abeysiriwardana and Jayasinghe-Mudalige (2022) </w:t>
      </w:r>
      <w:r w:rsidRPr="001F5B7D">
        <w:rPr>
          <w:rFonts w:ascii="Simplified Arabic" w:hAnsi="Simplified Arabic" w:cs="Simplified Arabic" w:hint="cs"/>
          <w:sz w:val="28"/>
          <w:szCs w:val="28"/>
          <w:rtl/>
        </w:rPr>
        <w:t>بُعداً معاصراً لأهمية التحليل الإحصائي لمؤشرات الأداء، حيث يعتبرون أنه أداة أساسية للتحول الرشيق</w:t>
      </w:r>
      <w:r w:rsidRPr="001F5B7D">
        <w:rPr>
          <w:rFonts w:ascii="Simplified Arabic" w:hAnsi="Simplified Arabic" w:cs="Simplified Arabic" w:hint="cs"/>
          <w:sz w:val="28"/>
          <w:szCs w:val="28"/>
          <w:lang w:bidi="ar-EG"/>
        </w:rPr>
        <w:t xml:space="preserve"> (Agile Transformation) </w:t>
      </w:r>
      <w:r w:rsidRPr="001F5B7D">
        <w:rPr>
          <w:rFonts w:ascii="Simplified Arabic" w:hAnsi="Simplified Arabic" w:cs="Simplified Arabic" w:hint="cs"/>
          <w:sz w:val="28"/>
          <w:szCs w:val="28"/>
          <w:rtl/>
        </w:rPr>
        <w:t>في إدارة الأداء، فهو يُمكّن المؤسسات من الاستجابة السريعة للمتغيرات، ويدعم ثقافة الابتكار عبر توفير تغذية راجعة فورية حول نتائج المبادرات الجديدة. ويؤكد</w:t>
      </w:r>
      <w:r w:rsidRPr="001F5B7D">
        <w:rPr>
          <w:rFonts w:ascii="Simplified Arabic" w:hAnsi="Simplified Arabic" w:cs="Simplified Arabic" w:hint="cs"/>
          <w:sz w:val="28"/>
          <w:szCs w:val="28"/>
          <w:lang w:bidi="ar-EG"/>
        </w:rPr>
        <w:t xml:space="preserve"> Safonov et al. (2022) </w:t>
      </w:r>
      <w:r w:rsidRPr="001F5B7D">
        <w:rPr>
          <w:rFonts w:ascii="Simplified Arabic" w:hAnsi="Simplified Arabic" w:cs="Simplified Arabic" w:hint="cs"/>
          <w:sz w:val="28"/>
          <w:szCs w:val="28"/>
          <w:rtl/>
        </w:rPr>
        <w:t>أن أهمية هذه المؤشرات تمتد لتشمل إدارة الموارد البشرية، إذ تُستخدم في تقييم أداء الأفراد وتحفيزهم وربط المكافآت بالإنتاجية الفعلية</w:t>
      </w:r>
      <w:r w:rsidRPr="001F5B7D">
        <w:rPr>
          <w:rFonts w:ascii="Simplified Arabic" w:hAnsi="Simplified Arabic" w:cs="Simplified Arabic" w:hint="cs"/>
          <w:sz w:val="28"/>
          <w:szCs w:val="28"/>
          <w:lang w:bidi="ar-EG"/>
        </w:rPr>
        <w:t>.</w:t>
      </w:r>
    </w:p>
    <w:p w14:paraId="4C3C10DB" w14:textId="77777777" w:rsidR="00D938CF" w:rsidRPr="00FA0617" w:rsidRDefault="00D938CF" w:rsidP="00D938CF">
      <w:pPr>
        <w:spacing w:line="276" w:lineRule="auto"/>
        <w:ind w:firstLine="284"/>
        <w:jc w:val="both"/>
        <w:rPr>
          <w:rFonts w:ascii="Simplified Arabic" w:hAnsi="Simplified Arabic" w:cs="Simplified Arabic"/>
          <w:sz w:val="28"/>
          <w:szCs w:val="28"/>
          <w:lang w:bidi="ar-EG"/>
        </w:rPr>
      </w:pPr>
      <w:r w:rsidRPr="001F5B7D">
        <w:rPr>
          <w:rFonts w:ascii="Simplified Arabic" w:hAnsi="Simplified Arabic" w:cs="Simplified Arabic" w:hint="cs"/>
          <w:sz w:val="28"/>
          <w:szCs w:val="28"/>
          <w:rtl/>
        </w:rPr>
        <w:t>ويرى</w:t>
      </w:r>
      <w:r w:rsidRPr="001F5B7D">
        <w:rPr>
          <w:rFonts w:ascii="Simplified Arabic" w:hAnsi="Simplified Arabic" w:cs="Simplified Arabic" w:hint="cs"/>
          <w:sz w:val="28"/>
          <w:szCs w:val="28"/>
          <w:lang w:bidi="ar-EG"/>
        </w:rPr>
        <w:t xml:space="preserve"> Alghamdi et al. (2022) </w:t>
      </w:r>
      <w:r w:rsidRPr="001F5B7D">
        <w:rPr>
          <w:rFonts w:ascii="Simplified Arabic" w:hAnsi="Simplified Arabic" w:cs="Simplified Arabic" w:hint="cs"/>
          <w:sz w:val="28"/>
          <w:szCs w:val="28"/>
          <w:rtl/>
        </w:rPr>
        <w:t>أن أهمية التحليل الإحصائي لمؤشرات الأداء تكتسب طابعاً استراتيجياً في السياق السعودي تحديداً، لكونه يُشكّل الأداة التي تُترجم الأهداف الوطنية لرؤية المملكة 2030 إلى معايير قياس تشغيلية، مما يُمكّن المؤسسات من الإسهام الفعلي في المستهدفات الوطنية للاستدامة والتنوع الاقتصادي، ويُوفر للجهات الرقابية أدوات موضوعية لتقييم مدى الالتزام بهذه المستهدفات</w:t>
      </w:r>
      <w:r w:rsidRPr="001F5B7D">
        <w:rPr>
          <w:rFonts w:ascii="Simplified Arabic" w:hAnsi="Simplified Arabic" w:cs="Simplified Arabic" w:hint="cs"/>
          <w:sz w:val="28"/>
          <w:szCs w:val="28"/>
          <w:lang w:bidi="ar-EG"/>
        </w:rPr>
        <w:t>.</w:t>
      </w:r>
    </w:p>
    <w:p w14:paraId="375F87B0" w14:textId="77777777" w:rsidR="00D938CF" w:rsidRPr="00FA0617" w:rsidRDefault="00D938CF" w:rsidP="00D938CF">
      <w:pPr>
        <w:spacing w:line="276" w:lineRule="auto"/>
        <w:jc w:val="both"/>
        <w:outlineLvl w:val="2"/>
        <w:rPr>
          <w:rFonts w:ascii="Simplified Arabic" w:hAnsi="Simplified Arabic" w:cs="Simplified Arabic"/>
          <w:b/>
          <w:bCs/>
          <w:sz w:val="32"/>
          <w:szCs w:val="32"/>
          <w:lang w:bidi="ar-EG"/>
        </w:rPr>
      </w:pPr>
      <w:bookmarkStart w:id="26" w:name="_Toc234021712"/>
      <w:r w:rsidRPr="00FA0617">
        <w:rPr>
          <w:rFonts w:ascii="Simplified Arabic" w:hAnsi="Simplified Arabic" w:cs="Simplified Arabic" w:hint="cs"/>
          <w:b/>
          <w:bCs/>
          <w:sz w:val="32"/>
          <w:szCs w:val="32"/>
          <w:rtl/>
        </w:rPr>
        <w:t>2-1-4 أهداف التحليل الإحصائي لمؤشرات الأداء التشغيلية</w:t>
      </w:r>
      <w:bookmarkEnd w:id="26"/>
    </w:p>
    <w:p w14:paraId="66E53484" w14:textId="77777777" w:rsidR="00D938CF" w:rsidRPr="00FA0617" w:rsidRDefault="00D938CF" w:rsidP="00D938CF">
      <w:pPr>
        <w:spacing w:line="276" w:lineRule="auto"/>
        <w:ind w:firstLine="284"/>
        <w:jc w:val="both"/>
        <w:rPr>
          <w:rFonts w:ascii="Simplified Arabic" w:hAnsi="Simplified Arabic" w:cs="Simplified Arabic"/>
          <w:sz w:val="28"/>
          <w:szCs w:val="28"/>
          <w:lang w:bidi="ar-EG"/>
        </w:rPr>
      </w:pPr>
      <w:r w:rsidRPr="00FA0617">
        <w:rPr>
          <w:rFonts w:ascii="Simplified Arabic" w:hAnsi="Simplified Arabic" w:cs="Simplified Arabic" w:hint="cs"/>
          <w:sz w:val="28"/>
          <w:szCs w:val="28"/>
          <w:rtl/>
        </w:rPr>
        <w:t>يسعى التحليل الإحصائي لمؤشرات الأداء التشغيلية إلى تحقيق منظومة متكاملة من الأهداف التي تتوزع بين الأهداف التشخيصية والرقابية والتوجيهية والتنبؤية، وقد تباينت رؤى الباحثين حول ترتيب هذه الأهداف وأولوياتها تبعاً لطبيعة المجال المدروس</w:t>
      </w:r>
      <w:r w:rsidRPr="00FA0617">
        <w:rPr>
          <w:rFonts w:ascii="Simplified Arabic" w:hAnsi="Simplified Arabic" w:cs="Simplified Arabic" w:hint="cs"/>
          <w:sz w:val="28"/>
          <w:szCs w:val="28"/>
          <w:lang w:bidi="ar-EG"/>
        </w:rPr>
        <w:t>.</w:t>
      </w:r>
    </w:p>
    <w:p w14:paraId="021C9408" w14:textId="77777777" w:rsidR="00D938CF" w:rsidRPr="00FA0617" w:rsidRDefault="00D938CF" w:rsidP="00D938CF">
      <w:pPr>
        <w:spacing w:line="276" w:lineRule="auto"/>
        <w:ind w:firstLine="284"/>
        <w:jc w:val="both"/>
        <w:rPr>
          <w:rFonts w:ascii="Simplified Arabic" w:hAnsi="Simplified Arabic" w:cs="Simplified Arabic"/>
          <w:sz w:val="28"/>
          <w:szCs w:val="28"/>
          <w:lang w:bidi="ar-EG"/>
        </w:rPr>
      </w:pPr>
      <w:r w:rsidRPr="00FA0617">
        <w:rPr>
          <w:rFonts w:ascii="Simplified Arabic" w:hAnsi="Simplified Arabic" w:cs="Simplified Arabic" w:hint="cs"/>
          <w:sz w:val="28"/>
          <w:szCs w:val="28"/>
          <w:rtl/>
        </w:rPr>
        <w:t>ويرى الثابت وآخرون (2021) أن أهداف توظيف الأساليب الإحصائية في قياس الأداء المؤسسي تتمحور حول: (1) تشخيص الواقع الراهن للمؤسسة عبر معايير كمية دقيقة تعكس مختلف جوانب الأداء المالي والتشغيلي؛ (2) بناء منظومة متوازنة للتقييم تجمع بين المنظورات المختلفة بدلاً من التركيز على بُعد واحد؛ (3) دعم عملية اتخاذ القرارات الإدارية بالمعلومات الموثقة والمُحكمة إحصائياً</w:t>
      </w:r>
      <w:r w:rsidRPr="00FA0617">
        <w:rPr>
          <w:rFonts w:ascii="Simplified Arabic" w:hAnsi="Simplified Arabic" w:cs="Simplified Arabic" w:hint="cs"/>
          <w:sz w:val="28"/>
          <w:szCs w:val="28"/>
          <w:lang w:bidi="ar-EG"/>
        </w:rPr>
        <w:t>.</w:t>
      </w:r>
    </w:p>
    <w:p w14:paraId="1D67B5D9" w14:textId="77777777" w:rsidR="00D938CF" w:rsidRPr="00FA0617" w:rsidRDefault="00D938CF" w:rsidP="00D938CF">
      <w:pPr>
        <w:spacing w:line="276" w:lineRule="auto"/>
        <w:ind w:firstLine="284"/>
        <w:jc w:val="both"/>
        <w:rPr>
          <w:rFonts w:ascii="Simplified Arabic" w:hAnsi="Simplified Arabic" w:cs="Simplified Arabic"/>
          <w:sz w:val="28"/>
          <w:szCs w:val="28"/>
          <w:lang w:bidi="ar-EG"/>
        </w:rPr>
      </w:pPr>
      <w:r w:rsidRPr="00FA0617">
        <w:rPr>
          <w:rFonts w:ascii="Simplified Arabic" w:hAnsi="Simplified Arabic" w:cs="Simplified Arabic" w:hint="cs"/>
          <w:sz w:val="28"/>
          <w:szCs w:val="28"/>
          <w:rtl/>
        </w:rPr>
        <w:t xml:space="preserve">ويُقدّم إبراهيم (2025) رؤية تجمع بين الأهداف التشغيلية والاستراتيجية، حيث يرى أن التحليل الإحصائي لمؤشرات الأداء يستهدف تحقيق الموائمة بين القرارات التشغيلية والتوجهات الاستراتيجية العليا للمؤسسة، بحيث </w:t>
      </w:r>
      <w:r w:rsidRPr="00FA0617">
        <w:rPr>
          <w:rFonts w:ascii="Simplified Arabic" w:hAnsi="Simplified Arabic" w:cs="Simplified Arabic" w:hint="cs"/>
          <w:sz w:val="28"/>
          <w:szCs w:val="28"/>
          <w:rtl/>
        </w:rPr>
        <w:lastRenderedPageBreak/>
        <w:t>تصبح كل خطوة تشغيلية معبّرة عن رؤية أشمل، مع ضمان الدور الوسيط لفعالية القرار في تحويل المؤشرات إلى إجراءات فعلية على أرض الواقع</w:t>
      </w:r>
      <w:r w:rsidRPr="00FA0617">
        <w:rPr>
          <w:rFonts w:ascii="Simplified Arabic" w:hAnsi="Simplified Arabic" w:cs="Simplified Arabic" w:hint="cs"/>
          <w:sz w:val="28"/>
          <w:szCs w:val="28"/>
          <w:lang w:bidi="ar-EG"/>
        </w:rPr>
        <w:t>.</w:t>
      </w:r>
    </w:p>
    <w:p w14:paraId="2EB80F7E" w14:textId="77777777" w:rsidR="00D938CF" w:rsidRPr="00FA0617" w:rsidRDefault="00D938CF" w:rsidP="00D938CF">
      <w:pPr>
        <w:spacing w:line="276" w:lineRule="auto"/>
        <w:ind w:firstLine="284"/>
        <w:jc w:val="both"/>
        <w:rPr>
          <w:rFonts w:ascii="Simplified Arabic" w:hAnsi="Simplified Arabic" w:cs="Simplified Arabic"/>
          <w:sz w:val="28"/>
          <w:szCs w:val="28"/>
          <w:lang w:bidi="ar-EG"/>
        </w:rPr>
      </w:pPr>
      <w:r w:rsidRPr="00FA0617">
        <w:rPr>
          <w:rFonts w:ascii="Simplified Arabic" w:hAnsi="Simplified Arabic" w:cs="Simplified Arabic" w:hint="cs"/>
          <w:sz w:val="28"/>
          <w:szCs w:val="28"/>
          <w:rtl/>
        </w:rPr>
        <w:t>ويحدد السقا وحمدي (2023) جملة من الأهداف التي يسعى إليها توظيف التحليل الإحصائي في تخطيط الأداء الوظيفي وتحسين الأداء المؤسسي في القطاع الحكومي، أبرزها: (1) رفع كفاءة الأجهزة الحكومية عبر الربط بين تخطيط الأداء ومؤشرات القياس الكمية؛ (2) تعزيز مبدأ المساءلة والمحاسبة بناءً على معايير موضوعية؛ (3) توفير قاعدة بيانات كمية تدعم إعداد التقارير الرقابية والتقييمية</w:t>
      </w:r>
      <w:r w:rsidRPr="00FA0617">
        <w:rPr>
          <w:rFonts w:ascii="Simplified Arabic" w:hAnsi="Simplified Arabic" w:cs="Simplified Arabic" w:hint="cs"/>
          <w:sz w:val="28"/>
          <w:szCs w:val="28"/>
          <w:lang w:bidi="ar-EG"/>
        </w:rPr>
        <w:t>.</w:t>
      </w:r>
    </w:p>
    <w:p w14:paraId="66370E17" w14:textId="77777777" w:rsidR="00D938CF" w:rsidRPr="00FA0617" w:rsidRDefault="00D938CF" w:rsidP="00D938CF">
      <w:pPr>
        <w:spacing w:line="276" w:lineRule="auto"/>
        <w:ind w:firstLine="284"/>
        <w:jc w:val="both"/>
        <w:rPr>
          <w:rFonts w:ascii="Simplified Arabic" w:hAnsi="Simplified Arabic" w:cs="Simplified Arabic"/>
          <w:sz w:val="28"/>
          <w:szCs w:val="28"/>
          <w:lang w:bidi="ar-EG"/>
        </w:rPr>
      </w:pPr>
      <w:r w:rsidRPr="00FA0617">
        <w:rPr>
          <w:rFonts w:ascii="Simplified Arabic" w:hAnsi="Simplified Arabic" w:cs="Simplified Arabic" w:hint="cs"/>
          <w:sz w:val="28"/>
          <w:szCs w:val="28"/>
          <w:rtl/>
        </w:rPr>
        <w:t>ويُشير المطري وعبدالله (2024) إلى أن التحليل الإحصائي للمؤشرات يهدف إلى قياس أثر الأهداف الاستراتيجية في الأداء المؤسسي عبر فترات زمنية ممتدة، مما يُمكّن المؤسسة من التحقق من مدى واقعية أهدافها ومن كفاءة الآليات المتبعة في تنفيذها، مع رصد التطور التاريخي للأداء وتحليل مساراته</w:t>
      </w:r>
      <w:r w:rsidRPr="00FA0617">
        <w:rPr>
          <w:rFonts w:ascii="Simplified Arabic" w:hAnsi="Simplified Arabic" w:cs="Simplified Arabic" w:hint="cs"/>
          <w:sz w:val="28"/>
          <w:szCs w:val="28"/>
          <w:lang w:bidi="ar-EG"/>
        </w:rPr>
        <w:t>.</w:t>
      </w:r>
    </w:p>
    <w:p w14:paraId="692486D5" w14:textId="77777777" w:rsidR="00D938CF" w:rsidRDefault="00D938CF" w:rsidP="00D938CF">
      <w:pPr>
        <w:spacing w:line="276" w:lineRule="auto"/>
        <w:ind w:firstLine="284"/>
        <w:jc w:val="both"/>
        <w:rPr>
          <w:rFonts w:ascii="Simplified Arabic" w:hAnsi="Simplified Arabic" w:cs="Simplified Arabic"/>
          <w:sz w:val="28"/>
          <w:szCs w:val="28"/>
          <w:rtl/>
        </w:rPr>
      </w:pPr>
      <w:r w:rsidRPr="00FA0617">
        <w:rPr>
          <w:rFonts w:ascii="Simplified Arabic" w:hAnsi="Simplified Arabic" w:cs="Simplified Arabic" w:hint="cs"/>
          <w:sz w:val="28"/>
          <w:szCs w:val="28"/>
          <w:rtl/>
        </w:rPr>
        <w:t>ومن منظور دولي، يُحدد</w:t>
      </w:r>
      <w:r w:rsidRPr="00FA0617">
        <w:rPr>
          <w:rFonts w:ascii="Simplified Arabic" w:hAnsi="Simplified Arabic" w:cs="Simplified Arabic" w:hint="cs"/>
          <w:sz w:val="28"/>
          <w:szCs w:val="28"/>
          <w:lang w:bidi="ar-EG"/>
        </w:rPr>
        <w:t xml:space="preserve"> Bashir et al. (2023) </w:t>
      </w:r>
      <w:r w:rsidRPr="00FA0617">
        <w:rPr>
          <w:rFonts w:ascii="Simplified Arabic" w:hAnsi="Simplified Arabic" w:cs="Simplified Arabic" w:hint="cs"/>
          <w:sz w:val="28"/>
          <w:szCs w:val="28"/>
          <w:rtl/>
        </w:rPr>
        <w:t>أهدافاً معاصرة للتحليل الإحصائي لمؤشرات الأداء تتمثل في:</w:t>
      </w:r>
    </w:p>
    <w:p w14:paraId="39558A99" w14:textId="77777777" w:rsidR="00D938CF" w:rsidRDefault="00D938CF" w:rsidP="00D938CF">
      <w:pPr>
        <w:spacing w:line="276" w:lineRule="auto"/>
        <w:ind w:firstLine="284"/>
        <w:jc w:val="both"/>
        <w:rPr>
          <w:rFonts w:ascii="Simplified Arabic" w:hAnsi="Simplified Arabic" w:cs="Simplified Arabic"/>
          <w:sz w:val="28"/>
          <w:szCs w:val="28"/>
          <w:rtl/>
        </w:rPr>
      </w:pPr>
      <w:r w:rsidRPr="00FA0617">
        <w:rPr>
          <w:rFonts w:ascii="Simplified Arabic" w:hAnsi="Simplified Arabic" w:cs="Simplified Arabic" w:hint="cs"/>
          <w:sz w:val="28"/>
          <w:szCs w:val="28"/>
          <w:rtl/>
        </w:rPr>
        <w:t xml:space="preserve"> (1) تحليل العلاقات المتشابكة بين المؤشرات المختلفة والكشف عن التأثيرات المتبادلة بينها</w:t>
      </w:r>
    </w:p>
    <w:p w14:paraId="21B2D4AB" w14:textId="77777777" w:rsidR="00D938CF" w:rsidRDefault="00D938CF" w:rsidP="00D938CF">
      <w:pPr>
        <w:spacing w:line="276" w:lineRule="auto"/>
        <w:ind w:firstLine="284"/>
        <w:jc w:val="both"/>
        <w:rPr>
          <w:rFonts w:ascii="Simplified Arabic" w:hAnsi="Simplified Arabic" w:cs="Simplified Arabic"/>
          <w:sz w:val="28"/>
          <w:szCs w:val="28"/>
          <w:rtl/>
        </w:rPr>
      </w:pPr>
      <w:r w:rsidRPr="00FA0617">
        <w:rPr>
          <w:rFonts w:ascii="Simplified Arabic" w:hAnsi="Simplified Arabic" w:cs="Simplified Arabic" w:hint="cs"/>
          <w:sz w:val="28"/>
          <w:szCs w:val="28"/>
          <w:rtl/>
        </w:rPr>
        <w:t>(2) توفير تمثيل بصري للبيانات يُسهّل فهمها من قِبل صانعي القرار</w:t>
      </w:r>
    </w:p>
    <w:p w14:paraId="649569BA" w14:textId="77777777" w:rsidR="00D938CF" w:rsidRPr="00FA0617" w:rsidRDefault="00D938CF" w:rsidP="00D938CF">
      <w:pPr>
        <w:spacing w:line="276" w:lineRule="auto"/>
        <w:ind w:firstLine="284"/>
        <w:jc w:val="both"/>
        <w:rPr>
          <w:rFonts w:ascii="Simplified Arabic" w:hAnsi="Simplified Arabic" w:cs="Simplified Arabic"/>
          <w:sz w:val="28"/>
          <w:szCs w:val="28"/>
          <w:lang w:bidi="ar-EG"/>
        </w:rPr>
      </w:pPr>
      <w:r w:rsidRPr="00FA0617">
        <w:rPr>
          <w:rFonts w:ascii="Simplified Arabic" w:hAnsi="Simplified Arabic" w:cs="Simplified Arabic" w:hint="cs"/>
          <w:sz w:val="28"/>
          <w:szCs w:val="28"/>
          <w:rtl/>
        </w:rPr>
        <w:t>(3) دعم مسيرة الاستدامة عبر ربط المؤشرات التشغيلية بمتطلبات الاستدامة البيئية والاجتماعية</w:t>
      </w:r>
      <w:r w:rsidRPr="00FA0617">
        <w:rPr>
          <w:rFonts w:ascii="Simplified Arabic" w:hAnsi="Simplified Arabic" w:cs="Simplified Arabic" w:hint="cs"/>
          <w:sz w:val="28"/>
          <w:szCs w:val="28"/>
          <w:lang w:bidi="ar-EG"/>
        </w:rPr>
        <w:t>.</w:t>
      </w:r>
    </w:p>
    <w:p w14:paraId="5305FAF5" w14:textId="77777777" w:rsidR="00D938CF" w:rsidRDefault="00D938CF" w:rsidP="00D938CF">
      <w:pPr>
        <w:spacing w:line="276" w:lineRule="auto"/>
        <w:ind w:firstLine="284"/>
        <w:jc w:val="both"/>
        <w:rPr>
          <w:rFonts w:ascii="Simplified Arabic" w:hAnsi="Simplified Arabic" w:cs="Simplified Arabic"/>
          <w:sz w:val="28"/>
          <w:szCs w:val="28"/>
          <w:rtl/>
          <w:lang w:bidi="ar-EG"/>
        </w:rPr>
      </w:pPr>
      <w:r w:rsidRPr="00FA0617">
        <w:rPr>
          <w:rFonts w:ascii="Simplified Arabic" w:hAnsi="Simplified Arabic" w:cs="Simplified Arabic" w:hint="cs"/>
          <w:sz w:val="28"/>
          <w:szCs w:val="28"/>
          <w:rtl/>
        </w:rPr>
        <w:t>ويُضيف</w:t>
      </w:r>
      <w:r w:rsidRPr="00FA0617">
        <w:rPr>
          <w:rFonts w:ascii="Simplified Arabic" w:hAnsi="Simplified Arabic" w:cs="Simplified Arabic" w:hint="cs"/>
          <w:sz w:val="28"/>
          <w:szCs w:val="28"/>
          <w:lang w:bidi="ar-EG"/>
        </w:rPr>
        <w:t xml:space="preserve"> Gunduz et al. (2024) </w:t>
      </w:r>
      <w:r w:rsidRPr="00FA0617">
        <w:rPr>
          <w:rFonts w:ascii="Simplified Arabic" w:hAnsi="Simplified Arabic" w:cs="Simplified Arabic" w:hint="cs"/>
          <w:sz w:val="28"/>
          <w:szCs w:val="28"/>
          <w:rtl/>
        </w:rPr>
        <w:t>أن من أهداف التحليل الإحصائي المتقدم لمؤشرات الأداء توظيف نماذج المعادلات الهيكلية للكشف عن العلاقات السببية بين المتغيرات المختلفة، وتحديد أوزان التأثير النسبية لكل مؤشر، بما يُمكّن المؤسسة من ترتيب أولوياتها التطويرية بصورة علمية. ويرى</w:t>
      </w:r>
      <w:r w:rsidRPr="00FA0617">
        <w:rPr>
          <w:rFonts w:ascii="Simplified Arabic" w:hAnsi="Simplified Arabic" w:cs="Simplified Arabic" w:hint="cs"/>
          <w:sz w:val="28"/>
          <w:szCs w:val="28"/>
          <w:lang w:bidi="ar-EG"/>
        </w:rPr>
        <w:t xml:space="preserve"> Akinbode et al. (2023) </w:t>
      </w:r>
      <w:r w:rsidRPr="00FA0617">
        <w:rPr>
          <w:rFonts w:ascii="Simplified Arabic" w:hAnsi="Simplified Arabic" w:cs="Simplified Arabic" w:hint="cs"/>
          <w:sz w:val="28"/>
          <w:szCs w:val="28"/>
          <w:rtl/>
        </w:rPr>
        <w:t>أن التحليل الإحصائي المدعوم بأدوات ذكاء الأعمال يهدف إلى بناء إطار تحسيني متكامل يُوظّف البيانات الضخمة في تعظيم أداء المؤسسات وتحسين قدرتها على الاستجابة للتغيرات</w:t>
      </w:r>
      <w:r w:rsidRPr="00FA0617">
        <w:rPr>
          <w:rFonts w:ascii="Simplified Arabic" w:hAnsi="Simplified Arabic" w:cs="Simplified Arabic" w:hint="cs"/>
          <w:sz w:val="28"/>
          <w:szCs w:val="28"/>
          <w:lang w:bidi="ar-EG"/>
        </w:rPr>
        <w:t>.</w:t>
      </w:r>
    </w:p>
    <w:p w14:paraId="33D0896D" w14:textId="77777777" w:rsidR="00D938CF" w:rsidRDefault="00D938CF" w:rsidP="00D938CF">
      <w:pPr>
        <w:spacing w:line="276" w:lineRule="auto"/>
        <w:ind w:firstLine="284"/>
        <w:jc w:val="both"/>
        <w:rPr>
          <w:rFonts w:ascii="Simplified Arabic" w:hAnsi="Simplified Arabic" w:cs="Simplified Arabic"/>
          <w:sz w:val="28"/>
          <w:szCs w:val="28"/>
          <w:rtl/>
          <w:lang w:bidi="ar-EG"/>
        </w:rPr>
      </w:pPr>
    </w:p>
    <w:p w14:paraId="1F848A40" w14:textId="77777777" w:rsidR="00D938CF" w:rsidRPr="00FA0617" w:rsidRDefault="00D938CF" w:rsidP="00D938CF">
      <w:pPr>
        <w:spacing w:line="276" w:lineRule="auto"/>
        <w:ind w:firstLine="284"/>
        <w:jc w:val="both"/>
        <w:rPr>
          <w:rFonts w:ascii="Simplified Arabic" w:hAnsi="Simplified Arabic" w:cs="Simplified Arabic"/>
          <w:sz w:val="28"/>
          <w:szCs w:val="28"/>
          <w:lang w:bidi="ar-EG"/>
        </w:rPr>
      </w:pPr>
    </w:p>
    <w:p w14:paraId="2779628C" w14:textId="77777777" w:rsidR="00D938CF" w:rsidRPr="00FA0617" w:rsidRDefault="00D938CF" w:rsidP="00D938CF">
      <w:pPr>
        <w:spacing w:line="276" w:lineRule="auto"/>
        <w:jc w:val="both"/>
        <w:outlineLvl w:val="2"/>
        <w:rPr>
          <w:rFonts w:ascii="Simplified Arabic" w:hAnsi="Simplified Arabic" w:cs="Simplified Arabic"/>
          <w:b/>
          <w:bCs/>
          <w:sz w:val="36"/>
          <w:szCs w:val="36"/>
          <w:lang w:bidi="ar-EG"/>
        </w:rPr>
      </w:pPr>
      <w:bookmarkStart w:id="27" w:name="_Toc234021713"/>
      <w:r w:rsidRPr="00FA0617">
        <w:rPr>
          <w:rFonts w:ascii="Simplified Arabic" w:hAnsi="Simplified Arabic" w:cs="Simplified Arabic" w:hint="cs"/>
          <w:b/>
          <w:bCs/>
          <w:sz w:val="36"/>
          <w:szCs w:val="36"/>
          <w:rtl/>
        </w:rPr>
        <w:lastRenderedPageBreak/>
        <w:t>2-1-5 أبعاد التحليل الإحصائي لمؤشرات الأداء التشغيلية</w:t>
      </w:r>
      <w:bookmarkEnd w:id="27"/>
    </w:p>
    <w:p w14:paraId="76C64AA8" w14:textId="77777777" w:rsidR="00D938CF" w:rsidRPr="00E97C9C" w:rsidRDefault="00D938CF" w:rsidP="00D938CF">
      <w:pPr>
        <w:spacing w:line="276" w:lineRule="auto"/>
        <w:ind w:firstLine="284"/>
        <w:jc w:val="both"/>
        <w:rPr>
          <w:rFonts w:ascii="Simplified Arabic" w:hAnsi="Simplified Arabic" w:cs="Simplified Arabic"/>
          <w:b/>
          <w:bCs/>
          <w:lang w:bidi="ar-EG"/>
        </w:rPr>
      </w:pPr>
      <w:r w:rsidRPr="00FA0617">
        <w:rPr>
          <w:rFonts w:ascii="Simplified Arabic" w:hAnsi="Simplified Arabic" w:cs="Simplified Arabic" w:hint="cs"/>
          <w:sz w:val="28"/>
          <w:szCs w:val="28"/>
          <w:rtl/>
        </w:rPr>
        <w:t>تم تحديد أبعاد التحليل الإحصائي لمؤشرات الأداء التشغيلية في هذه الدراسة بناءً على استقراء أدبيات المتغير المستقل، ولا سيما دراسات مداني (2021)، وغريب (2023)، وشعير وآخرون (2021)، وحابي وبرودى (2023)، و</w:t>
      </w:r>
      <w:r w:rsidRPr="00FA0617">
        <w:rPr>
          <w:rFonts w:ascii="Simplified Arabic" w:hAnsi="Simplified Arabic" w:cs="Simplified Arabic" w:hint="cs"/>
          <w:sz w:val="28"/>
          <w:szCs w:val="28"/>
          <w:lang w:bidi="ar-EG"/>
        </w:rPr>
        <w:t>Alghamdi et al. (2022)</w:t>
      </w:r>
      <w:r w:rsidRPr="00FA0617">
        <w:rPr>
          <w:rFonts w:ascii="Simplified Arabic" w:hAnsi="Simplified Arabic" w:cs="Simplified Arabic" w:hint="cs"/>
          <w:sz w:val="28"/>
          <w:szCs w:val="28"/>
          <w:rtl/>
        </w:rPr>
        <w:t>، و</w:t>
      </w:r>
      <w:r w:rsidRPr="00FA0617">
        <w:rPr>
          <w:rFonts w:ascii="Simplified Arabic" w:hAnsi="Simplified Arabic" w:cs="Simplified Arabic" w:hint="cs"/>
          <w:sz w:val="28"/>
          <w:szCs w:val="28"/>
          <w:lang w:bidi="ar-EG"/>
        </w:rPr>
        <w:t>Bashir et al. (2023)</w:t>
      </w:r>
      <w:r w:rsidRPr="00FA0617">
        <w:rPr>
          <w:rFonts w:ascii="Simplified Arabic" w:hAnsi="Simplified Arabic" w:cs="Simplified Arabic" w:hint="cs"/>
          <w:sz w:val="28"/>
          <w:szCs w:val="28"/>
          <w:rtl/>
        </w:rPr>
        <w:t>، إذ تكاملت هذه الدراسات في تقديم رؤية متعددة الأبعاد لمكونات القياس الإحصائي للأداء التشغيلي. وقد جرى تصنيف هذه الأبعاد في خمسة محاور رئيسية على النحو الآتي</w:t>
      </w:r>
      <w:r w:rsidRPr="00E97C9C">
        <w:rPr>
          <w:rFonts w:ascii="Simplified Arabic" w:hAnsi="Simplified Arabic" w:cs="Simplified Arabic" w:hint="cs"/>
          <w:b/>
          <w:bCs/>
          <w:lang w:bidi="ar-EG"/>
        </w:rPr>
        <w:t>:</w:t>
      </w:r>
    </w:p>
    <w:p w14:paraId="302AF8E8" w14:textId="77777777" w:rsidR="00D938CF" w:rsidRPr="00FA0617" w:rsidRDefault="00D938CF" w:rsidP="00D938CF">
      <w:pPr>
        <w:spacing w:line="276" w:lineRule="auto"/>
        <w:jc w:val="both"/>
        <w:rPr>
          <w:rFonts w:ascii="Simplified Arabic" w:hAnsi="Simplified Arabic" w:cs="Simplified Arabic"/>
          <w:b/>
          <w:bCs/>
          <w:sz w:val="28"/>
          <w:szCs w:val="28"/>
          <w:lang w:bidi="ar-EG"/>
        </w:rPr>
      </w:pPr>
      <w:r w:rsidRPr="00FA0617">
        <w:rPr>
          <w:rFonts w:ascii="Simplified Arabic" w:hAnsi="Simplified Arabic" w:cs="Simplified Arabic" w:hint="cs"/>
          <w:b/>
          <w:bCs/>
          <w:sz w:val="28"/>
          <w:szCs w:val="28"/>
          <w:rtl/>
        </w:rPr>
        <w:t>البُعد الأول: مؤشرات الجودة التشغيلية</w:t>
      </w:r>
    </w:p>
    <w:p w14:paraId="7B9BA914" w14:textId="77777777" w:rsidR="00D938CF" w:rsidRPr="00E97C9C" w:rsidRDefault="00D938CF" w:rsidP="00D938CF">
      <w:pPr>
        <w:spacing w:line="276" w:lineRule="auto"/>
        <w:ind w:firstLine="284"/>
        <w:jc w:val="both"/>
        <w:rPr>
          <w:rFonts w:ascii="Simplified Arabic" w:hAnsi="Simplified Arabic" w:cs="Simplified Arabic"/>
          <w:b/>
          <w:bCs/>
          <w:lang w:bidi="ar-EG"/>
        </w:rPr>
      </w:pPr>
      <w:r w:rsidRPr="00FA0617">
        <w:rPr>
          <w:rFonts w:ascii="Simplified Arabic" w:hAnsi="Simplified Arabic" w:cs="Simplified Arabic" w:hint="cs"/>
          <w:sz w:val="28"/>
          <w:szCs w:val="28"/>
          <w:rtl/>
        </w:rPr>
        <w:t>يتعلق هذا البُعد بتوظيف الأدوات الإحصائية في قياس جودة العمليات والخدمات التي تقدمها المؤسسة، سواء من حيث مطابقتها للمواصفات القياسية أو من حيث قدرتها على تلبية توقعات العملاء. ويرى غريب (2023) أن مؤشرات الجودة تُشكّل مدخلاً جوهرياً لتحقيق التميز المؤسسي، إذ تعكس مدى نضج العمليات الداخلية وقدرتها على تقديم مخرجات متسقة عبر الزمن. ويشمل هذا البُعد تحليل معدلات الأخطاء والانحرافات عن المواصفات، ورصد اتجاهات التحسّن المستمر عبر أدوات الضبط الإحصائي للجودة، وقياس مؤشرات موثوقية الشبكة في قطاع الاتصالات كنسب توفر الخدمة وسرعة معالجة الأعطال. ويُضيف</w:t>
      </w:r>
      <w:r w:rsidRPr="00FA0617">
        <w:rPr>
          <w:rFonts w:ascii="Simplified Arabic" w:hAnsi="Simplified Arabic" w:cs="Simplified Arabic" w:hint="cs"/>
          <w:sz w:val="28"/>
          <w:szCs w:val="28"/>
          <w:lang w:bidi="ar-EG"/>
        </w:rPr>
        <w:t xml:space="preserve"> Ghulam (2025) </w:t>
      </w:r>
      <w:r w:rsidRPr="00FA0617">
        <w:rPr>
          <w:rFonts w:ascii="Simplified Arabic" w:hAnsi="Simplified Arabic" w:cs="Simplified Arabic" w:hint="cs"/>
          <w:sz w:val="28"/>
          <w:szCs w:val="28"/>
          <w:rtl/>
        </w:rPr>
        <w:t>أن مؤشرات الجودة تلعب دوراً محورياً في توليد الوعي بالكفاءة بين الأقسام، ودفع الوحدات التنظيمية نحو رفع مستويات أدائها استجابةً للقياس المستمر</w:t>
      </w:r>
      <w:r w:rsidRPr="00E97C9C">
        <w:rPr>
          <w:rFonts w:ascii="Simplified Arabic" w:hAnsi="Simplified Arabic" w:cs="Simplified Arabic" w:hint="cs"/>
          <w:b/>
          <w:bCs/>
          <w:lang w:bidi="ar-EG"/>
        </w:rPr>
        <w:t>.</w:t>
      </w:r>
    </w:p>
    <w:p w14:paraId="1DB26B70" w14:textId="77777777" w:rsidR="00D938CF" w:rsidRPr="00FA0617" w:rsidRDefault="00D938CF" w:rsidP="00D938CF">
      <w:pPr>
        <w:spacing w:line="276" w:lineRule="auto"/>
        <w:jc w:val="both"/>
        <w:rPr>
          <w:rFonts w:ascii="Simplified Arabic" w:hAnsi="Simplified Arabic" w:cs="Simplified Arabic"/>
          <w:b/>
          <w:bCs/>
          <w:sz w:val="28"/>
          <w:szCs w:val="28"/>
          <w:lang w:bidi="ar-EG"/>
        </w:rPr>
      </w:pPr>
      <w:r w:rsidRPr="00FA0617">
        <w:rPr>
          <w:rFonts w:ascii="Simplified Arabic" w:hAnsi="Simplified Arabic" w:cs="Simplified Arabic" w:hint="cs"/>
          <w:b/>
          <w:bCs/>
          <w:sz w:val="28"/>
          <w:szCs w:val="28"/>
          <w:rtl/>
        </w:rPr>
        <w:t>البُعد الثاني: مؤشرات الكفاءة الإنتاجية</w:t>
      </w:r>
    </w:p>
    <w:p w14:paraId="60D0753D" w14:textId="77777777" w:rsidR="00D938CF" w:rsidRPr="00FA0617" w:rsidRDefault="00D938CF" w:rsidP="00D938CF">
      <w:pPr>
        <w:spacing w:line="276" w:lineRule="auto"/>
        <w:ind w:firstLine="284"/>
        <w:jc w:val="both"/>
        <w:rPr>
          <w:rFonts w:ascii="Simplified Arabic" w:hAnsi="Simplified Arabic" w:cs="Simplified Arabic"/>
          <w:sz w:val="28"/>
          <w:szCs w:val="28"/>
          <w:lang w:bidi="ar-EG"/>
        </w:rPr>
      </w:pPr>
      <w:r w:rsidRPr="00FA0617">
        <w:rPr>
          <w:rFonts w:ascii="Simplified Arabic" w:hAnsi="Simplified Arabic" w:cs="Simplified Arabic" w:hint="cs"/>
          <w:sz w:val="28"/>
          <w:szCs w:val="28"/>
          <w:rtl/>
        </w:rPr>
        <w:t>يُركّز هذا البُعد على قياس مدى قدرة المؤسسة على تحقيق أقصى المخرجات بأقل قدر من المدخلات، سواء كانت هذه المدخلات موارد بشرية أو مالية أو تقنية. ويُبرز بن سعادة وآخرون (2025) أهمية استراتيجيات تحويل الموارد البشرية في تعزيز الكفاءة الإنتاجية للمؤسسات كبيرة الحجم، مؤكدين أن المؤشرات الإحصائية للكفاءة تُوفّر أداة موضوعية لتقييم عوائد الاستثمار في البحث والتطوير. ويتضمن هذا البُعد قياس الإنتاجية النسبية للعامل، ونسب استغلال الطاقات المتاحة، ومعدلات إنجاز المشاريع في المواعيد المحددة، إضافةً إلى المؤشرات التي تربط بين استهلاك الموارد ومستوى المخرجات المتحققة. وتُبرز دراسة</w:t>
      </w:r>
      <w:r w:rsidRPr="00FA0617">
        <w:rPr>
          <w:rFonts w:ascii="Simplified Arabic" w:hAnsi="Simplified Arabic" w:cs="Simplified Arabic" w:hint="cs"/>
          <w:sz w:val="28"/>
          <w:szCs w:val="28"/>
          <w:lang w:bidi="ar-EG"/>
        </w:rPr>
        <w:t xml:space="preserve"> Safonov et al. </w:t>
      </w:r>
      <w:r w:rsidRPr="00FA0617">
        <w:rPr>
          <w:rFonts w:ascii="Simplified Arabic" w:hAnsi="Simplified Arabic" w:cs="Simplified Arabic" w:hint="cs"/>
          <w:sz w:val="28"/>
          <w:szCs w:val="28"/>
          <w:lang w:bidi="ar-EG"/>
        </w:rPr>
        <w:lastRenderedPageBreak/>
        <w:t xml:space="preserve">(2022) </w:t>
      </w:r>
      <w:r w:rsidRPr="00FA0617">
        <w:rPr>
          <w:rFonts w:ascii="Simplified Arabic" w:hAnsi="Simplified Arabic" w:cs="Simplified Arabic" w:hint="cs"/>
          <w:sz w:val="28"/>
          <w:szCs w:val="28"/>
          <w:rtl/>
        </w:rPr>
        <w:t>أن مؤشرات الكفاءة تُشكّل جوهر منظومة إدارة أداء الموظفين، إذ تُتيح المفاضلة بين البدائل التشغيلية على أسس كمية</w:t>
      </w:r>
      <w:r w:rsidRPr="00FA0617">
        <w:rPr>
          <w:rFonts w:ascii="Simplified Arabic" w:hAnsi="Simplified Arabic" w:cs="Simplified Arabic" w:hint="cs"/>
          <w:sz w:val="28"/>
          <w:szCs w:val="28"/>
          <w:lang w:bidi="ar-EG"/>
        </w:rPr>
        <w:t>.</w:t>
      </w:r>
    </w:p>
    <w:p w14:paraId="382E7EED" w14:textId="77777777" w:rsidR="00D938CF" w:rsidRPr="00FA0617" w:rsidRDefault="00D938CF" w:rsidP="00D938CF">
      <w:pPr>
        <w:spacing w:line="276" w:lineRule="auto"/>
        <w:jc w:val="both"/>
        <w:rPr>
          <w:rFonts w:ascii="Simplified Arabic" w:hAnsi="Simplified Arabic" w:cs="Simplified Arabic"/>
          <w:b/>
          <w:bCs/>
          <w:sz w:val="28"/>
          <w:szCs w:val="28"/>
          <w:lang w:bidi="ar-EG"/>
        </w:rPr>
      </w:pPr>
      <w:r w:rsidRPr="00FA0617">
        <w:rPr>
          <w:rFonts w:ascii="Simplified Arabic" w:hAnsi="Simplified Arabic" w:cs="Simplified Arabic" w:hint="cs"/>
          <w:b/>
          <w:bCs/>
          <w:sz w:val="28"/>
          <w:szCs w:val="28"/>
          <w:rtl/>
        </w:rPr>
        <w:t>البُعد الثالث: مؤشرات رضا العملاء</w:t>
      </w:r>
    </w:p>
    <w:p w14:paraId="6AC814CD" w14:textId="77777777" w:rsidR="00D938CF" w:rsidRPr="00FA0617" w:rsidRDefault="00D938CF" w:rsidP="00D938CF">
      <w:pPr>
        <w:spacing w:line="276" w:lineRule="auto"/>
        <w:ind w:firstLine="284"/>
        <w:jc w:val="both"/>
        <w:rPr>
          <w:rFonts w:ascii="Simplified Arabic" w:hAnsi="Simplified Arabic" w:cs="Simplified Arabic"/>
          <w:sz w:val="28"/>
          <w:szCs w:val="28"/>
          <w:lang w:bidi="ar-EG"/>
        </w:rPr>
      </w:pPr>
      <w:r w:rsidRPr="00FA0617">
        <w:rPr>
          <w:rFonts w:ascii="Simplified Arabic" w:hAnsi="Simplified Arabic" w:cs="Simplified Arabic" w:hint="cs"/>
          <w:sz w:val="28"/>
          <w:szCs w:val="28"/>
          <w:rtl/>
        </w:rPr>
        <w:t>يُعنى هذا البُعد بتحليل البيانات المتعلقة بتجربة العملاء ومدى تلبية المؤسسة لتوقعاتهم واحتياجاتهم. ويرى عبدالفتاح وموسي (2022) أن رضا العملاء يرتبط ارتباطاً وثيقاً بالثقافة التنظيمية السائدة في المؤسسة، وأن قياسه إحصائياً يُوفّر مرآة تعكس مدى نضج هذه الثقافة وتوجهها نحو الخدمة. ويتضمن هذا البُعد استخدام أساليب مثل مؤشر صافي الترويج</w:t>
      </w:r>
      <w:r w:rsidRPr="00FA0617">
        <w:rPr>
          <w:rFonts w:ascii="Simplified Arabic" w:hAnsi="Simplified Arabic" w:cs="Simplified Arabic" w:hint="cs"/>
          <w:sz w:val="28"/>
          <w:szCs w:val="28"/>
          <w:lang w:bidi="ar-EG"/>
        </w:rPr>
        <w:t xml:space="preserve"> (NPS)</w:t>
      </w:r>
      <w:r w:rsidRPr="00FA0617">
        <w:rPr>
          <w:rFonts w:ascii="Simplified Arabic" w:hAnsi="Simplified Arabic" w:cs="Simplified Arabic" w:hint="cs"/>
          <w:sz w:val="28"/>
          <w:szCs w:val="28"/>
          <w:rtl/>
        </w:rPr>
        <w:t>، وتحليل شكاوى العملاء ومعدلات الاحتفاظ بهم، ودراسة الأنماط السلوكية لاستخدام الخدمات. ويُلاحظ أن هذا البُعد في قطاع الاتصالات يتخذ طابعاً خاصاً بسبب الحجم الكبير من التفاعلات اليومية مع العملاء وتوفر بيانات ضخمة قابلة للتحليل الإحصائي المتقدم</w:t>
      </w:r>
      <w:r w:rsidRPr="00FA0617">
        <w:rPr>
          <w:rFonts w:ascii="Simplified Arabic" w:hAnsi="Simplified Arabic" w:cs="Simplified Arabic" w:hint="cs"/>
          <w:sz w:val="28"/>
          <w:szCs w:val="28"/>
          <w:lang w:bidi="ar-EG"/>
        </w:rPr>
        <w:t>.</w:t>
      </w:r>
    </w:p>
    <w:p w14:paraId="18D2D9FC" w14:textId="77777777" w:rsidR="00D938CF" w:rsidRPr="00FA0617" w:rsidRDefault="00D938CF" w:rsidP="00D938CF">
      <w:pPr>
        <w:spacing w:line="276" w:lineRule="auto"/>
        <w:jc w:val="both"/>
        <w:rPr>
          <w:rFonts w:ascii="Simplified Arabic" w:hAnsi="Simplified Arabic" w:cs="Simplified Arabic"/>
          <w:b/>
          <w:bCs/>
          <w:sz w:val="28"/>
          <w:szCs w:val="28"/>
          <w:lang w:bidi="ar-EG"/>
        </w:rPr>
      </w:pPr>
      <w:r w:rsidRPr="00FA0617">
        <w:rPr>
          <w:rFonts w:ascii="Simplified Arabic" w:hAnsi="Simplified Arabic" w:cs="Simplified Arabic" w:hint="cs"/>
          <w:b/>
          <w:bCs/>
          <w:sz w:val="28"/>
          <w:szCs w:val="28"/>
          <w:rtl/>
        </w:rPr>
        <w:t>البُعد الرابع: مؤشرات الأداء المالي التشغيلي</w:t>
      </w:r>
    </w:p>
    <w:p w14:paraId="6C016665" w14:textId="77777777" w:rsidR="00D938CF" w:rsidRPr="00FA0617" w:rsidRDefault="00D938CF" w:rsidP="00D938CF">
      <w:pPr>
        <w:spacing w:line="276" w:lineRule="auto"/>
        <w:ind w:firstLine="284"/>
        <w:jc w:val="both"/>
        <w:rPr>
          <w:rFonts w:ascii="Simplified Arabic" w:hAnsi="Simplified Arabic" w:cs="Simplified Arabic"/>
          <w:sz w:val="28"/>
          <w:szCs w:val="28"/>
          <w:lang w:bidi="ar-EG"/>
        </w:rPr>
      </w:pPr>
      <w:r w:rsidRPr="00FA0617">
        <w:rPr>
          <w:rFonts w:ascii="Simplified Arabic" w:hAnsi="Simplified Arabic" w:cs="Simplified Arabic" w:hint="cs"/>
          <w:sz w:val="28"/>
          <w:szCs w:val="28"/>
          <w:rtl/>
        </w:rPr>
        <w:t>يتناول هذا البُعد المؤشرات المالية المرتبطة بالنشاط التشغيلي للمؤسسة، بمعزل عن الأنشطة الاستثنائية أو الاستثمارية. ويُقدّم الغول (2026) رؤية معمّقة لمؤشرات التدفقات النقدية التشغيلية، معتبراً أنها الأداة الأكثر صدقاً في تقييم الأداء التشغيلي لأنها تعكس القدرة الفعلية على توليد النقد من صميم النشاط الجوهري للمؤسسة. ويُوسّع الحراسيس والعيسى (2025) نطاق هذا البُعد ليشمل تحليل أثر المؤشرات المالية والمركز المالي على القيمة السوقية للمؤسسة، بما يُبرز الارتباط بين الأداء التشغيلي المالي والمكانة التنافسية. ويتضمن هذا البُعد تحليل هامش الربح التشغيلي، ومعدل دوران الأصول، وكفاءة إدارة رأس المال العامل، والمؤشرات الاقتصادية المضافة</w:t>
      </w:r>
      <w:r w:rsidRPr="00FA0617">
        <w:rPr>
          <w:rFonts w:ascii="Simplified Arabic" w:hAnsi="Simplified Arabic" w:cs="Simplified Arabic" w:hint="cs"/>
          <w:sz w:val="28"/>
          <w:szCs w:val="28"/>
          <w:lang w:bidi="ar-EG"/>
        </w:rPr>
        <w:t>.</w:t>
      </w:r>
    </w:p>
    <w:p w14:paraId="0CC22655" w14:textId="77777777" w:rsidR="00D938CF" w:rsidRPr="00FA0617" w:rsidRDefault="00D938CF" w:rsidP="00D938CF">
      <w:pPr>
        <w:spacing w:line="276" w:lineRule="auto"/>
        <w:jc w:val="both"/>
        <w:rPr>
          <w:rFonts w:ascii="Simplified Arabic" w:hAnsi="Simplified Arabic" w:cs="Simplified Arabic"/>
          <w:b/>
          <w:bCs/>
          <w:sz w:val="28"/>
          <w:szCs w:val="28"/>
          <w:lang w:bidi="ar-EG"/>
        </w:rPr>
      </w:pPr>
      <w:r w:rsidRPr="00FA0617">
        <w:rPr>
          <w:rFonts w:ascii="Simplified Arabic" w:hAnsi="Simplified Arabic" w:cs="Simplified Arabic" w:hint="cs"/>
          <w:b/>
          <w:bCs/>
          <w:sz w:val="28"/>
          <w:szCs w:val="28"/>
          <w:rtl/>
        </w:rPr>
        <w:t>البُعد الخامس: مؤشرات الأداء الرقمي والتحول التقني</w:t>
      </w:r>
    </w:p>
    <w:p w14:paraId="0F454540" w14:textId="77777777" w:rsidR="00D938CF" w:rsidRPr="00FA0617" w:rsidRDefault="00D938CF" w:rsidP="00D938CF">
      <w:pPr>
        <w:spacing w:line="276" w:lineRule="auto"/>
        <w:ind w:firstLine="284"/>
        <w:jc w:val="both"/>
        <w:rPr>
          <w:rFonts w:ascii="Simplified Arabic" w:hAnsi="Simplified Arabic" w:cs="Simplified Arabic"/>
          <w:sz w:val="28"/>
          <w:szCs w:val="28"/>
          <w:lang w:bidi="ar-EG"/>
        </w:rPr>
      </w:pPr>
      <w:r w:rsidRPr="00FA0617">
        <w:rPr>
          <w:rFonts w:ascii="Simplified Arabic" w:hAnsi="Simplified Arabic" w:cs="Simplified Arabic" w:hint="cs"/>
          <w:sz w:val="28"/>
          <w:szCs w:val="28"/>
          <w:rtl/>
        </w:rPr>
        <w:t>يُعبّر هذا البُعد عن الجيل الجديد من مؤشرات الأداء التي فرضتها موجة التحول الرقمي، ويرتبط بقياس مدى نجاح المؤسسة في توظيف التقنيات الحديثة في عملياتها. ويرى</w:t>
      </w:r>
      <w:r w:rsidRPr="00FA0617">
        <w:rPr>
          <w:rFonts w:ascii="Simplified Arabic" w:hAnsi="Simplified Arabic" w:cs="Simplified Arabic" w:hint="cs"/>
          <w:sz w:val="28"/>
          <w:szCs w:val="28"/>
          <w:lang w:bidi="ar-EG"/>
        </w:rPr>
        <w:t xml:space="preserve"> Alghamdi et al. (2022) </w:t>
      </w:r>
      <w:r w:rsidRPr="00FA0617">
        <w:rPr>
          <w:rFonts w:ascii="Simplified Arabic" w:hAnsi="Simplified Arabic" w:cs="Simplified Arabic" w:hint="cs"/>
          <w:sz w:val="28"/>
          <w:szCs w:val="28"/>
          <w:rtl/>
        </w:rPr>
        <w:t>أن مؤشرات الأداء الرقمي تكتسب أهمية استراتيجية في إطار تنفيذ رؤية المملكة العربية السعودية 2030، إذ تُمثّل الترجمة العملية للتحول نحو الاقتصاد المعرفي. ويُبرز</w:t>
      </w:r>
      <w:r w:rsidRPr="00FA0617">
        <w:rPr>
          <w:rFonts w:ascii="Simplified Arabic" w:hAnsi="Simplified Arabic" w:cs="Simplified Arabic" w:hint="cs"/>
          <w:sz w:val="28"/>
          <w:szCs w:val="28"/>
          <w:lang w:bidi="ar-EG"/>
        </w:rPr>
        <w:t xml:space="preserve"> Abdelhadi et al. (2022) </w:t>
      </w:r>
      <w:r w:rsidRPr="00FA0617">
        <w:rPr>
          <w:rFonts w:ascii="Simplified Arabic" w:hAnsi="Simplified Arabic" w:cs="Simplified Arabic" w:hint="cs"/>
          <w:sz w:val="28"/>
          <w:szCs w:val="28"/>
          <w:rtl/>
        </w:rPr>
        <w:t xml:space="preserve">أن هذا البُعد يتضمن </w:t>
      </w:r>
      <w:r w:rsidRPr="00FA0617">
        <w:rPr>
          <w:rFonts w:ascii="Simplified Arabic" w:hAnsi="Simplified Arabic" w:cs="Simplified Arabic" w:hint="cs"/>
          <w:sz w:val="28"/>
          <w:szCs w:val="28"/>
          <w:rtl/>
        </w:rPr>
        <w:lastRenderedPageBreak/>
        <w:t>توظيف نماذج الانحدار المتقدمة والتعلم الآلي في التنبؤ باتجاهات الأداء الرقمي. ويشمل هذا البُعد مؤشرات معدل التحول الرقمي، ونسب أتمتة العمليات، ومستوى تبني الحلول الذكية، وكفاءة البنية التحتية الرقمية، وهي مؤشرات بالغة الأهمية لشركة الاتصالات السعودية</w:t>
      </w:r>
      <w:r w:rsidRPr="00FA0617">
        <w:rPr>
          <w:rFonts w:ascii="Simplified Arabic" w:hAnsi="Simplified Arabic" w:cs="Simplified Arabic" w:hint="cs"/>
          <w:sz w:val="28"/>
          <w:szCs w:val="28"/>
          <w:lang w:bidi="ar-EG"/>
        </w:rPr>
        <w:t xml:space="preserve"> (stc) </w:t>
      </w:r>
      <w:r w:rsidRPr="00FA0617">
        <w:rPr>
          <w:rFonts w:ascii="Simplified Arabic" w:hAnsi="Simplified Arabic" w:cs="Simplified Arabic" w:hint="cs"/>
          <w:sz w:val="28"/>
          <w:szCs w:val="28"/>
          <w:rtl/>
        </w:rPr>
        <w:t>بوصفها لاعباً محورياً في منظومة التحول الرقمي الوطني</w:t>
      </w:r>
      <w:r w:rsidRPr="00FA0617">
        <w:rPr>
          <w:rFonts w:ascii="Simplified Arabic" w:hAnsi="Simplified Arabic" w:cs="Simplified Arabic" w:hint="cs"/>
          <w:sz w:val="28"/>
          <w:szCs w:val="28"/>
          <w:lang w:bidi="ar-EG"/>
        </w:rPr>
        <w:t>.</w:t>
      </w:r>
    </w:p>
    <w:p w14:paraId="6F7E6ED4" w14:textId="77777777" w:rsidR="00D938CF" w:rsidRPr="00FA0617" w:rsidRDefault="00D938CF" w:rsidP="00D938CF">
      <w:pPr>
        <w:spacing w:line="276" w:lineRule="auto"/>
        <w:jc w:val="both"/>
        <w:outlineLvl w:val="2"/>
        <w:rPr>
          <w:rFonts w:ascii="Simplified Arabic" w:hAnsi="Simplified Arabic" w:cs="Simplified Arabic"/>
          <w:b/>
          <w:bCs/>
          <w:sz w:val="32"/>
          <w:szCs w:val="32"/>
          <w:lang w:bidi="ar-EG"/>
        </w:rPr>
      </w:pPr>
      <w:bookmarkStart w:id="28" w:name="_Toc234021714"/>
      <w:r w:rsidRPr="00FA0617">
        <w:rPr>
          <w:rFonts w:ascii="Simplified Arabic" w:hAnsi="Simplified Arabic" w:cs="Simplified Arabic" w:hint="cs"/>
          <w:b/>
          <w:bCs/>
          <w:sz w:val="32"/>
          <w:szCs w:val="32"/>
          <w:rtl/>
        </w:rPr>
        <w:t>2-1-6 متطلبات تفعيل التحليل الإحصائي لمؤشرات الأداء التشغيلية</w:t>
      </w:r>
      <w:bookmarkEnd w:id="28"/>
    </w:p>
    <w:p w14:paraId="606EBF43" w14:textId="77777777" w:rsidR="00D938CF" w:rsidRDefault="00D938CF" w:rsidP="00D938CF">
      <w:pPr>
        <w:spacing w:line="276" w:lineRule="auto"/>
        <w:ind w:firstLine="284"/>
        <w:jc w:val="both"/>
        <w:rPr>
          <w:rFonts w:ascii="Simplified Arabic" w:hAnsi="Simplified Arabic" w:cs="Simplified Arabic"/>
          <w:b/>
          <w:bCs/>
          <w:rtl/>
          <w:lang w:bidi="ar-EG"/>
        </w:rPr>
      </w:pPr>
      <w:r w:rsidRPr="00FA0617">
        <w:rPr>
          <w:rFonts w:ascii="Simplified Arabic" w:hAnsi="Simplified Arabic" w:cs="Simplified Arabic" w:hint="cs"/>
          <w:sz w:val="28"/>
          <w:szCs w:val="28"/>
          <w:rtl/>
        </w:rPr>
        <w:t>لا يُمكن الحديث عن تحليل إحصائي فاعل لمؤشرات الأداء دون توفر منظومة متكاملة من المتطلبات التي تضمن جودة النتائج ومصداقيتها. ويُشير الحمد وبلال (2022) إلى أن المؤسسات التي تسعى لتفعيل الأداء التنظيمي عبر المؤشرات التخطيطية تحتاج إلى ثقافة تنظيمية داعمة للقياس، وقيادة إدارية مؤمنة بأهمية البيانات، وموارد بشرية مؤهلة في مجالي الإحصاء والتحليل الكمي. كما يُبرز</w:t>
      </w:r>
      <w:r w:rsidRPr="00FA0617">
        <w:rPr>
          <w:rFonts w:ascii="Simplified Arabic" w:hAnsi="Simplified Arabic" w:cs="Simplified Arabic" w:hint="cs"/>
          <w:sz w:val="28"/>
          <w:szCs w:val="28"/>
          <w:lang w:bidi="ar-EG"/>
        </w:rPr>
        <w:t xml:space="preserve"> Polyakov and Nikiforova (2023) </w:t>
      </w:r>
      <w:r w:rsidRPr="00FA0617">
        <w:rPr>
          <w:rFonts w:ascii="Simplified Arabic" w:hAnsi="Simplified Arabic" w:cs="Simplified Arabic" w:hint="cs"/>
          <w:sz w:val="28"/>
          <w:szCs w:val="28"/>
          <w:rtl/>
        </w:rPr>
        <w:t>أن بناء منظومة مؤشرات فعّالة يتطلب مراجعة تحليلية شاملة للسياق المؤسسي، بحيث تكون المؤشرات المختارة معبّرة عن طبيعة النشاط ومتلائمة مع مرحلة النمو التي تمر بها المؤسسة، مع ضمان قابليتها للقياس والتحديث الدوري</w:t>
      </w:r>
      <w:r w:rsidRPr="00E97C9C">
        <w:rPr>
          <w:rFonts w:ascii="Simplified Arabic" w:hAnsi="Simplified Arabic" w:cs="Simplified Arabic" w:hint="cs"/>
          <w:b/>
          <w:bCs/>
          <w:lang w:bidi="ar-EG"/>
        </w:rPr>
        <w:t>.</w:t>
      </w:r>
    </w:p>
    <w:p w14:paraId="13AC5E1C" w14:textId="77777777" w:rsidR="00D938CF" w:rsidRDefault="00D938CF" w:rsidP="00D938CF">
      <w:pPr>
        <w:spacing w:line="276" w:lineRule="auto"/>
        <w:ind w:firstLine="284"/>
        <w:jc w:val="both"/>
        <w:rPr>
          <w:rFonts w:ascii="Simplified Arabic" w:hAnsi="Simplified Arabic" w:cs="Simplified Arabic"/>
          <w:b/>
          <w:bCs/>
          <w:rtl/>
          <w:lang w:bidi="ar-EG"/>
        </w:rPr>
      </w:pPr>
    </w:p>
    <w:p w14:paraId="56A319CF" w14:textId="77777777" w:rsidR="00D938CF" w:rsidRDefault="00D938CF" w:rsidP="00D938CF">
      <w:pPr>
        <w:spacing w:line="276" w:lineRule="auto"/>
        <w:ind w:firstLine="284"/>
        <w:jc w:val="both"/>
        <w:rPr>
          <w:rFonts w:ascii="Simplified Arabic" w:hAnsi="Simplified Arabic" w:cs="Simplified Arabic"/>
          <w:b/>
          <w:bCs/>
          <w:rtl/>
          <w:lang w:bidi="ar-EG"/>
        </w:rPr>
      </w:pPr>
    </w:p>
    <w:p w14:paraId="4A21F889" w14:textId="77777777" w:rsidR="00D938CF" w:rsidRDefault="00D938CF" w:rsidP="00D938CF">
      <w:pPr>
        <w:spacing w:line="276" w:lineRule="auto"/>
        <w:ind w:firstLine="284"/>
        <w:jc w:val="both"/>
        <w:rPr>
          <w:rFonts w:ascii="Simplified Arabic" w:hAnsi="Simplified Arabic" w:cs="Simplified Arabic"/>
          <w:b/>
          <w:bCs/>
          <w:rtl/>
          <w:lang w:bidi="ar-EG"/>
        </w:rPr>
      </w:pPr>
    </w:p>
    <w:p w14:paraId="14486D8C" w14:textId="77777777" w:rsidR="00D938CF" w:rsidRDefault="00D938CF" w:rsidP="00D938CF">
      <w:pPr>
        <w:spacing w:line="276" w:lineRule="auto"/>
        <w:ind w:firstLine="284"/>
        <w:jc w:val="both"/>
        <w:rPr>
          <w:rFonts w:ascii="Simplified Arabic" w:hAnsi="Simplified Arabic" w:cs="Simplified Arabic"/>
          <w:b/>
          <w:bCs/>
          <w:rtl/>
          <w:lang w:bidi="ar-EG"/>
        </w:rPr>
      </w:pPr>
    </w:p>
    <w:p w14:paraId="399F5C2A" w14:textId="77777777" w:rsidR="00D938CF" w:rsidRDefault="00D938CF" w:rsidP="00D938CF">
      <w:pPr>
        <w:spacing w:line="276" w:lineRule="auto"/>
        <w:ind w:firstLine="284"/>
        <w:jc w:val="both"/>
        <w:rPr>
          <w:rFonts w:ascii="Simplified Arabic" w:hAnsi="Simplified Arabic" w:cs="Simplified Arabic"/>
          <w:b/>
          <w:bCs/>
          <w:rtl/>
          <w:lang w:bidi="ar-EG"/>
        </w:rPr>
      </w:pPr>
    </w:p>
    <w:p w14:paraId="319F9BF6" w14:textId="77777777" w:rsidR="00D938CF" w:rsidRDefault="00D938CF" w:rsidP="00D938CF">
      <w:pPr>
        <w:spacing w:line="276" w:lineRule="auto"/>
        <w:ind w:firstLine="284"/>
        <w:jc w:val="both"/>
        <w:rPr>
          <w:rFonts w:ascii="Simplified Arabic" w:hAnsi="Simplified Arabic" w:cs="Simplified Arabic"/>
          <w:b/>
          <w:bCs/>
          <w:rtl/>
          <w:lang w:bidi="ar-EG"/>
        </w:rPr>
      </w:pPr>
    </w:p>
    <w:p w14:paraId="532F0B00" w14:textId="77777777" w:rsidR="00D938CF" w:rsidRDefault="00D938CF" w:rsidP="00D938CF">
      <w:pPr>
        <w:spacing w:line="276" w:lineRule="auto"/>
        <w:ind w:firstLine="284"/>
        <w:jc w:val="both"/>
        <w:rPr>
          <w:rFonts w:ascii="Simplified Arabic" w:hAnsi="Simplified Arabic" w:cs="Simplified Arabic"/>
          <w:b/>
          <w:bCs/>
          <w:rtl/>
          <w:lang w:bidi="ar-EG"/>
        </w:rPr>
      </w:pPr>
    </w:p>
    <w:p w14:paraId="768D8A94" w14:textId="77777777" w:rsidR="00D938CF" w:rsidRDefault="00D938CF" w:rsidP="00D938CF">
      <w:pPr>
        <w:outlineLvl w:val="1"/>
        <w:rPr>
          <w:rFonts w:ascii="Simplified Arabic" w:hAnsi="Simplified Arabic" w:cs="Simplified Arabic"/>
          <w:b/>
          <w:bCs/>
          <w:rtl/>
          <w:lang w:bidi="ar-EG"/>
        </w:rPr>
      </w:pPr>
      <w:bookmarkStart w:id="29" w:name="_Toc234021715"/>
    </w:p>
    <w:p w14:paraId="3A13E12B" w14:textId="77777777" w:rsidR="00D938CF" w:rsidRDefault="00D938CF" w:rsidP="00D938CF">
      <w:pPr>
        <w:outlineLvl w:val="1"/>
        <w:rPr>
          <w:rFonts w:ascii="Simplified Arabic" w:hAnsi="Simplified Arabic" w:cs="Simplified Arabic"/>
          <w:b/>
          <w:bCs/>
          <w:sz w:val="36"/>
          <w:szCs w:val="36"/>
          <w:rtl/>
        </w:rPr>
      </w:pPr>
    </w:p>
    <w:p w14:paraId="2F0A5A16" w14:textId="77777777" w:rsidR="00D938CF" w:rsidRPr="00FA0617" w:rsidRDefault="00D938CF" w:rsidP="00D938CF">
      <w:pPr>
        <w:jc w:val="center"/>
        <w:outlineLvl w:val="1"/>
        <w:rPr>
          <w:rFonts w:ascii="Simplified Arabic" w:hAnsi="Simplified Arabic" w:cs="Simplified Arabic"/>
          <w:b/>
          <w:bCs/>
          <w:sz w:val="36"/>
          <w:szCs w:val="36"/>
          <w:lang w:bidi="ar-EG"/>
        </w:rPr>
      </w:pPr>
      <w:r w:rsidRPr="00FA0617">
        <w:rPr>
          <w:rFonts w:ascii="Simplified Arabic" w:hAnsi="Simplified Arabic" w:cs="Simplified Arabic" w:hint="cs"/>
          <w:b/>
          <w:bCs/>
          <w:sz w:val="36"/>
          <w:szCs w:val="36"/>
          <w:rtl/>
        </w:rPr>
        <w:lastRenderedPageBreak/>
        <w:t>المبحث الثاني: تطوير الأداء المؤسسي</w:t>
      </w:r>
      <w:bookmarkEnd w:id="29"/>
    </w:p>
    <w:p w14:paraId="3B2EBD75" w14:textId="77777777" w:rsidR="00D938CF" w:rsidRPr="00FA0617" w:rsidRDefault="00D938CF" w:rsidP="00D938CF">
      <w:pPr>
        <w:outlineLvl w:val="2"/>
        <w:rPr>
          <w:rFonts w:ascii="Simplified Arabic" w:hAnsi="Simplified Arabic" w:cs="Simplified Arabic"/>
          <w:b/>
          <w:bCs/>
          <w:sz w:val="32"/>
          <w:szCs w:val="32"/>
          <w:lang w:bidi="ar-EG"/>
        </w:rPr>
      </w:pPr>
      <w:bookmarkStart w:id="30" w:name="_Toc234021716"/>
      <w:r w:rsidRPr="00FA0617">
        <w:rPr>
          <w:rFonts w:ascii="Simplified Arabic" w:hAnsi="Simplified Arabic" w:cs="Simplified Arabic" w:hint="cs"/>
          <w:b/>
          <w:bCs/>
          <w:sz w:val="32"/>
          <w:szCs w:val="32"/>
          <w:rtl/>
        </w:rPr>
        <w:t>2-2-1 تمهيد</w:t>
      </w:r>
      <w:bookmarkEnd w:id="30"/>
    </w:p>
    <w:p w14:paraId="0B270594" w14:textId="77777777" w:rsidR="00D938CF" w:rsidRPr="00FA0617" w:rsidRDefault="00D938CF" w:rsidP="00D938CF">
      <w:pPr>
        <w:spacing w:line="276" w:lineRule="auto"/>
        <w:ind w:firstLine="284"/>
        <w:jc w:val="both"/>
        <w:rPr>
          <w:rFonts w:ascii="Simplified Arabic" w:hAnsi="Simplified Arabic" w:cs="Simplified Arabic"/>
          <w:sz w:val="28"/>
          <w:szCs w:val="28"/>
          <w:lang w:bidi="ar-EG"/>
        </w:rPr>
      </w:pPr>
      <w:r w:rsidRPr="00FA0617">
        <w:rPr>
          <w:rFonts w:ascii="Simplified Arabic" w:hAnsi="Simplified Arabic" w:cs="Simplified Arabic" w:hint="cs"/>
          <w:sz w:val="28"/>
          <w:szCs w:val="28"/>
          <w:rtl/>
        </w:rPr>
        <w:t>يُشكّل تطوير الأداء المؤسسي الهدف الأسمى الذي تسعى إليه المؤسسات المعاصرة على اختلاف قطاعاتها ومجالات عملها، إذ لم يعد الأداء غايةً في ذاته بل وسيلةً لتحقيق البقاء والنمو والتميز في بيئة تنافسية متغيرة. وقد تطور مفهوم الأداء المؤسسي تطوراً ملحوظاً خلال العقود الأخيرة، من مفهوم ضيق يقتصر على المؤشرات المالية إلى مفهوم شامل يستوعب الأبعاد الاجتماعية والبيئية والتقنية والإنسانية للمنظمة. ويتناول هذا المبحث المتغير التابع للدراسة من زوايا متعددة، بحيث يُقدّم صورة متكاملة عن مفهوم الأداء المؤسسي وأهميته وأهدافه وأبعاده ومداخل تطويره</w:t>
      </w:r>
      <w:r w:rsidRPr="00FA0617">
        <w:rPr>
          <w:rFonts w:ascii="Simplified Arabic" w:hAnsi="Simplified Arabic" w:cs="Simplified Arabic" w:hint="cs"/>
          <w:sz w:val="28"/>
          <w:szCs w:val="28"/>
          <w:lang w:bidi="ar-EG"/>
        </w:rPr>
        <w:t>.</w:t>
      </w:r>
    </w:p>
    <w:p w14:paraId="730DAA99" w14:textId="77777777" w:rsidR="00D938CF" w:rsidRPr="005C5ABD" w:rsidRDefault="00D938CF" w:rsidP="00D938CF">
      <w:pPr>
        <w:outlineLvl w:val="2"/>
        <w:rPr>
          <w:rFonts w:ascii="Simplified Arabic" w:hAnsi="Simplified Arabic" w:cs="Simplified Arabic"/>
          <w:b/>
          <w:bCs/>
          <w:sz w:val="32"/>
          <w:szCs w:val="32"/>
          <w:lang w:bidi="ar-EG"/>
        </w:rPr>
      </w:pPr>
      <w:bookmarkStart w:id="31" w:name="_Toc234021717"/>
      <w:r w:rsidRPr="005C5ABD">
        <w:rPr>
          <w:rFonts w:ascii="Simplified Arabic" w:hAnsi="Simplified Arabic" w:cs="Simplified Arabic" w:hint="cs"/>
          <w:b/>
          <w:bCs/>
          <w:sz w:val="32"/>
          <w:szCs w:val="32"/>
          <w:rtl/>
        </w:rPr>
        <w:t>2-2-2 مفهوم تطوير الأداء المؤسسي</w:t>
      </w:r>
      <w:bookmarkEnd w:id="31"/>
    </w:p>
    <w:p w14:paraId="6E569362" w14:textId="77777777" w:rsidR="00D938CF" w:rsidRPr="00FA0617" w:rsidRDefault="00D938CF" w:rsidP="00D938CF">
      <w:pPr>
        <w:spacing w:line="276" w:lineRule="auto"/>
        <w:ind w:firstLine="284"/>
        <w:jc w:val="both"/>
        <w:rPr>
          <w:rFonts w:ascii="Simplified Arabic" w:hAnsi="Simplified Arabic" w:cs="Simplified Arabic"/>
          <w:sz w:val="28"/>
          <w:szCs w:val="28"/>
          <w:lang w:bidi="ar-EG"/>
        </w:rPr>
      </w:pPr>
      <w:r w:rsidRPr="00FA0617">
        <w:rPr>
          <w:rFonts w:ascii="Simplified Arabic" w:hAnsi="Simplified Arabic" w:cs="Simplified Arabic" w:hint="cs"/>
          <w:sz w:val="28"/>
          <w:szCs w:val="28"/>
          <w:rtl/>
        </w:rPr>
        <w:t>يُعدّ مفهوم الأداء المؤسسي من المفاهيم الإدارية التي حظيت باهتمام واسع من الباحثين والممارسين، وتعددت التعريفات المقدمة له تبعاً للمنظور الذي ينطلق منه كل باحث والحقل المعرفي الذي يتناول المفهوم في إطاره</w:t>
      </w:r>
      <w:r w:rsidRPr="00FA0617">
        <w:rPr>
          <w:rFonts w:ascii="Simplified Arabic" w:hAnsi="Simplified Arabic" w:cs="Simplified Arabic" w:hint="cs"/>
          <w:sz w:val="28"/>
          <w:szCs w:val="28"/>
          <w:lang w:bidi="ar-EG"/>
        </w:rPr>
        <w:t>.</w:t>
      </w:r>
    </w:p>
    <w:p w14:paraId="0A6114B6" w14:textId="77777777" w:rsidR="00D938CF" w:rsidRPr="00FA0617" w:rsidRDefault="00D938CF" w:rsidP="00D938CF">
      <w:pPr>
        <w:spacing w:line="276" w:lineRule="auto"/>
        <w:ind w:firstLine="284"/>
        <w:jc w:val="both"/>
        <w:rPr>
          <w:rFonts w:ascii="Simplified Arabic" w:hAnsi="Simplified Arabic" w:cs="Simplified Arabic"/>
          <w:sz w:val="28"/>
          <w:szCs w:val="28"/>
          <w:lang w:bidi="ar-EG"/>
        </w:rPr>
      </w:pPr>
      <w:r w:rsidRPr="00FA0617">
        <w:rPr>
          <w:rFonts w:ascii="Simplified Arabic" w:hAnsi="Simplified Arabic" w:cs="Simplified Arabic" w:hint="cs"/>
          <w:sz w:val="28"/>
          <w:szCs w:val="28"/>
          <w:rtl/>
        </w:rPr>
        <w:t>ويُقدّم المطري وعبدالله (2024) تعريفاً يربط بين الأداء المؤسسي والأهداف الاستراتيجية، إذ يعتبران أن الأداء المؤسسي هو المحصلة النهائية لجهود المؤسسة في تحقيق أهدافها الاستراتيجية عبر فترات زمنية ممتدة، ويتضمن الجوانب المالية وغير المالية على حدٍ سواء، ويُقاس عبر مدى الاقتراب من المستهدفات المحددة سلفاً. ومن هذا المنطلق فإن تطوير الأداء يُصبح عملية منهجية مستمرة تسعى إلى تقليص الفجوة بين الواقع والمنشود</w:t>
      </w:r>
      <w:r w:rsidRPr="00FA0617">
        <w:rPr>
          <w:rFonts w:ascii="Simplified Arabic" w:hAnsi="Simplified Arabic" w:cs="Simplified Arabic" w:hint="cs"/>
          <w:sz w:val="28"/>
          <w:szCs w:val="28"/>
          <w:lang w:bidi="ar-EG"/>
        </w:rPr>
        <w:t>.</w:t>
      </w:r>
    </w:p>
    <w:p w14:paraId="49643234" w14:textId="77777777" w:rsidR="00D938CF" w:rsidRPr="00FA0617" w:rsidRDefault="00D938CF" w:rsidP="00D938CF">
      <w:pPr>
        <w:spacing w:line="276" w:lineRule="auto"/>
        <w:ind w:firstLine="284"/>
        <w:jc w:val="both"/>
        <w:rPr>
          <w:rFonts w:ascii="Simplified Arabic" w:hAnsi="Simplified Arabic" w:cs="Simplified Arabic"/>
          <w:sz w:val="28"/>
          <w:szCs w:val="28"/>
          <w:lang w:bidi="ar-EG"/>
        </w:rPr>
      </w:pPr>
      <w:r w:rsidRPr="00FA0617">
        <w:rPr>
          <w:rFonts w:ascii="Simplified Arabic" w:hAnsi="Simplified Arabic" w:cs="Simplified Arabic" w:hint="cs"/>
          <w:sz w:val="28"/>
          <w:szCs w:val="28"/>
          <w:rtl/>
        </w:rPr>
        <w:t>ويُوسّع إبراهيم (2025) نطاق المفهوم ليشمل بُعد الموائمة الاستراتيجية، معتبراً أن الأداء المؤسسي هو انعكاس لمدى الانسجام بين مكونات المؤسسة المختلفة (استراتيجية، هيكل، ثقافة، موارد، عمليات)، وأن فعالية القرار تلعب دوراً وسيطاً في تحويل هذا الانسجام إلى مخرجات ملموسة. وفي هذا السياق، يُصبح تطوير الأداء رهيناً بمدى قدرة المؤسسة على بناء توافق داخلي بين مكوناتها المختلفة</w:t>
      </w:r>
      <w:r w:rsidRPr="00FA0617">
        <w:rPr>
          <w:rFonts w:ascii="Simplified Arabic" w:hAnsi="Simplified Arabic" w:cs="Simplified Arabic" w:hint="cs"/>
          <w:sz w:val="28"/>
          <w:szCs w:val="28"/>
          <w:lang w:bidi="ar-EG"/>
        </w:rPr>
        <w:t>.</w:t>
      </w:r>
    </w:p>
    <w:p w14:paraId="23E6D58D" w14:textId="77777777" w:rsidR="00D938CF" w:rsidRPr="00FA0617" w:rsidRDefault="00D938CF" w:rsidP="00D938CF">
      <w:pPr>
        <w:spacing w:line="276" w:lineRule="auto"/>
        <w:ind w:firstLine="284"/>
        <w:jc w:val="both"/>
        <w:rPr>
          <w:rFonts w:ascii="Simplified Arabic" w:hAnsi="Simplified Arabic" w:cs="Simplified Arabic"/>
          <w:sz w:val="28"/>
          <w:szCs w:val="28"/>
          <w:lang w:bidi="ar-EG"/>
        </w:rPr>
      </w:pPr>
      <w:r w:rsidRPr="00FA0617">
        <w:rPr>
          <w:rFonts w:ascii="Simplified Arabic" w:hAnsi="Simplified Arabic" w:cs="Simplified Arabic" w:hint="cs"/>
          <w:sz w:val="28"/>
          <w:szCs w:val="28"/>
          <w:rtl/>
        </w:rPr>
        <w:lastRenderedPageBreak/>
        <w:t>ويُقدّم السقا وحمدي (2023) تعريفاً يتركّز حول الأداء المؤسسي الحكومي، حيث يعتبرانه القدرة على تحويل المدخلات إلى مخرجات وخدمات تُلبي احتياجات المواطنين بأعلى مستويات الكفاءة والفاعلية، مع الالتزام بمعايير الشفافية والمساءلة. ومن هذا المنظور، فإن تطوير الأداء يرتبط بتخطيط الأداء الوظيفي على المستوى الفردي والمؤسسي</w:t>
      </w:r>
      <w:r w:rsidRPr="00FA0617">
        <w:rPr>
          <w:rFonts w:ascii="Simplified Arabic" w:hAnsi="Simplified Arabic" w:cs="Simplified Arabic" w:hint="cs"/>
          <w:sz w:val="28"/>
          <w:szCs w:val="28"/>
          <w:lang w:bidi="ar-EG"/>
        </w:rPr>
        <w:t>.</w:t>
      </w:r>
    </w:p>
    <w:p w14:paraId="699B41D6" w14:textId="77777777" w:rsidR="00D938CF" w:rsidRPr="00FA0617" w:rsidRDefault="00D938CF" w:rsidP="00D938CF">
      <w:pPr>
        <w:spacing w:line="276" w:lineRule="auto"/>
        <w:ind w:firstLine="284"/>
        <w:jc w:val="both"/>
        <w:rPr>
          <w:rFonts w:ascii="Simplified Arabic" w:hAnsi="Simplified Arabic" w:cs="Simplified Arabic"/>
          <w:sz w:val="28"/>
          <w:szCs w:val="28"/>
          <w:lang w:bidi="ar-EG"/>
        </w:rPr>
      </w:pPr>
      <w:r w:rsidRPr="00FA0617">
        <w:rPr>
          <w:rFonts w:ascii="Simplified Arabic" w:hAnsi="Simplified Arabic" w:cs="Simplified Arabic" w:hint="cs"/>
          <w:sz w:val="28"/>
          <w:szCs w:val="28"/>
          <w:rtl/>
        </w:rPr>
        <w:t>ومن زاوية مختلفة، يرى عبدالفتاح وموسي (2022) أن الأداء المؤسسي محكوم بالثقافة التنظيمية السائدة، وأن فعاليته تتوقف على القيم والمعتقدات المشتركة بين أفراد المؤسسة، مما يجعل تطوير الأداء عملية ثقافية بالدرجة الأولى، لا مجرد تعديل في الأنظمة والإجراءات. أما الثابت وآخرون (2021) فيُقدّمون رؤية تقنية تربط الأداء المؤسسي ببطاقة الأداء المتوازن، معتبرين أنه محصلة أربعة منظورات متكاملة: مالي، وعملاء، وعمليات داخلية، وتعلم ونمو</w:t>
      </w:r>
      <w:r w:rsidRPr="00FA0617">
        <w:rPr>
          <w:rFonts w:ascii="Simplified Arabic" w:hAnsi="Simplified Arabic" w:cs="Simplified Arabic" w:hint="cs"/>
          <w:sz w:val="28"/>
          <w:szCs w:val="28"/>
          <w:lang w:bidi="ar-EG"/>
        </w:rPr>
        <w:t>.</w:t>
      </w:r>
    </w:p>
    <w:p w14:paraId="043990C1" w14:textId="77777777" w:rsidR="00D938CF" w:rsidRPr="00FA0617" w:rsidRDefault="00D938CF" w:rsidP="00D938CF">
      <w:pPr>
        <w:spacing w:line="276" w:lineRule="auto"/>
        <w:ind w:firstLine="284"/>
        <w:jc w:val="both"/>
        <w:rPr>
          <w:rFonts w:ascii="Simplified Arabic" w:hAnsi="Simplified Arabic" w:cs="Simplified Arabic"/>
          <w:sz w:val="28"/>
          <w:szCs w:val="28"/>
          <w:lang w:bidi="ar-EG"/>
        </w:rPr>
      </w:pPr>
      <w:r w:rsidRPr="00FA0617">
        <w:rPr>
          <w:rFonts w:ascii="Simplified Arabic" w:hAnsi="Simplified Arabic" w:cs="Simplified Arabic" w:hint="cs"/>
          <w:sz w:val="28"/>
          <w:szCs w:val="28"/>
          <w:rtl/>
        </w:rPr>
        <w:t>ومن منظور دولي، يُعرّف</w:t>
      </w:r>
      <w:r w:rsidRPr="00FA0617">
        <w:rPr>
          <w:rFonts w:ascii="Simplified Arabic" w:hAnsi="Simplified Arabic" w:cs="Simplified Arabic" w:hint="cs"/>
          <w:sz w:val="28"/>
          <w:szCs w:val="28"/>
          <w:lang w:bidi="ar-EG"/>
        </w:rPr>
        <w:t xml:space="preserve"> Abeysiriwardana and Jayasinghe-Mudalige (2022) </w:t>
      </w:r>
      <w:r w:rsidRPr="00FA0617">
        <w:rPr>
          <w:rFonts w:ascii="Simplified Arabic" w:hAnsi="Simplified Arabic" w:cs="Simplified Arabic" w:hint="cs"/>
          <w:sz w:val="28"/>
          <w:szCs w:val="28"/>
          <w:rtl/>
        </w:rPr>
        <w:t>الأداء المؤسسي بأنه القدرة الديناميكية للمؤسسة على التكيف مع متغيرات البيئة وتحقيق أهدافها في ظل ظروف متبدلة، مع التأكيد على أن التحول الرشيق أصبح سمةً جوهرية للأداء المتميز. ويُضيف</w:t>
      </w:r>
      <w:r w:rsidRPr="00FA0617">
        <w:rPr>
          <w:rFonts w:ascii="Simplified Arabic" w:hAnsi="Simplified Arabic" w:cs="Simplified Arabic" w:hint="cs"/>
          <w:sz w:val="28"/>
          <w:szCs w:val="28"/>
          <w:lang w:bidi="ar-EG"/>
        </w:rPr>
        <w:t xml:space="preserve"> Gunduz et al. (2024) </w:t>
      </w:r>
      <w:r w:rsidRPr="00FA0617">
        <w:rPr>
          <w:rFonts w:ascii="Simplified Arabic" w:hAnsi="Simplified Arabic" w:cs="Simplified Arabic" w:hint="cs"/>
          <w:sz w:val="28"/>
          <w:szCs w:val="28"/>
          <w:rtl/>
        </w:rPr>
        <w:t>بُعداً هيكلياً حين يرون أن الأداء المؤسسي شبكة معقدة من العلاقات السببية بين متغيرات متعددة، يمكن تفكيكها عبر أدوات النمذجة الهيكلية</w:t>
      </w:r>
      <w:r w:rsidRPr="00FA0617">
        <w:rPr>
          <w:rFonts w:ascii="Simplified Arabic" w:hAnsi="Simplified Arabic" w:cs="Simplified Arabic" w:hint="cs"/>
          <w:sz w:val="28"/>
          <w:szCs w:val="28"/>
          <w:lang w:bidi="ar-EG"/>
        </w:rPr>
        <w:t>.</w:t>
      </w:r>
    </w:p>
    <w:p w14:paraId="2F72DFB5" w14:textId="77777777" w:rsidR="00D938CF" w:rsidRDefault="00D938CF" w:rsidP="00D938CF">
      <w:pPr>
        <w:spacing w:line="276" w:lineRule="auto"/>
        <w:ind w:firstLine="284"/>
        <w:jc w:val="both"/>
        <w:rPr>
          <w:rFonts w:ascii="Simplified Arabic" w:hAnsi="Simplified Arabic" w:cs="Simplified Arabic"/>
          <w:sz w:val="28"/>
          <w:szCs w:val="28"/>
          <w:rtl/>
          <w:lang w:bidi="ar-EG"/>
        </w:rPr>
      </w:pPr>
      <w:r w:rsidRPr="00FA0617">
        <w:rPr>
          <w:rFonts w:ascii="Simplified Arabic" w:hAnsi="Simplified Arabic" w:cs="Simplified Arabic" w:hint="cs"/>
          <w:sz w:val="28"/>
          <w:szCs w:val="28"/>
          <w:rtl/>
        </w:rPr>
        <w:t>ويستخلص الباحث من التعريفات السابقة أن تطوير الأداء المؤسسي يمكن تعريفه إجرائياً بأنه</w:t>
      </w:r>
      <w:r w:rsidRPr="00FA0617">
        <w:rPr>
          <w:rFonts w:ascii="Simplified Arabic" w:hAnsi="Simplified Arabic" w:cs="Simplified Arabic" w:hint="cs"/>
          <w:sz w:val="28"/>
          <w:szCs w:val="28"/>
          <w:lang w:bidi="ar-EG"/>
        </w:rPr>
        <w:t xml:space="preserve">: </w:t>
      </w:r>
      <w:r w:rsidRPr="00FA0617">
        <w:rPr>
          <w:rFonts w:ascii="Simplified Arabic" w:hAnsi="Simplified Arabic" w:cs="Simplified Arabic" w:hint="cs"/>
          <w:i/>
          <w:iCs/>
          <w:sz w:val="28"/>
          <w:szCs w:val="28"/>
          <w:lang w:bidi="ar-EG"/>
        </w:rPr>
        <w:t>“</w:t>
      </w:r>
      <w:r w:rsidRPr="00FA0617">
        <w:rPr>
          <w:rFonts w:ascii="Simplified Arabic" w:hAnsi="Simplified Arabic" w:cs="Simplified Arabic" w:hint="cs"/>
          <w:i/>
          <w:iCs/>
          <w:sz w:val="28"/>
          <w:szCs w:val="28"/>
          <w:rtl/>
        </w:rPr>
        <w:t>عملية إدارية منهجية مستمرة تستهدف الارتقاء بمستوى المخرجات المالية وغير المالية للمؤسسة، عبر توظيف الموارد المتاحة بكفاءة وفاعلية، وتحسين العمليات الداخلية، وتعزيز رضا أصحاب المصلحة، بما يُحقق الأهداف الاستراتيجية ويُعزز القدرة التنافسية والاستدامة في بيئة الأعمال المتغيرة</w:t>
      </w:r>
      <w:r w:rsidRPr="00FA0617">
        <w:rPr>
          <w:rFonts w:ascii="Simplified Arabic" w:hAnsi="Simplified Arabic" w:cs="Simplified Arabic" w:hint="cs"/>
          <w:i/>
          <w:iCs/>
          <w:sz w:val="28"/>
          <w:szCs w:val="28"/>
          <w:lang w:bidi="ar-EG"/>
        </w:rPr>
        <w:t>”</w:t>
      </w:r>
      <w:r w:rsidRPr="00FA0617">
        <w:rPr>
          <w:rFonts w:ascii="Simplified Arabic" w:hAnsi="Simplified Arabic" w:cs="Simplified Arabic" w:hint="cs"/>
          <w:sz w:val="28"/>
          <w:szCs w:val="28"/>
          <w:lang w:bidi="ar-EG"/>
        </w:rPr>
        <w:t xml:space="preserve">. </w:t>
      </w:r>
      <w:r w:rsidRPr="00FA0617">
        <w:rPr>
          <w:rFonts w:ascii="Simplified Arabic" w:hAnsi="Simplified Arabic" w:cs="Simplified Arabic" w:hint="cs"/>
          <w:sz w:val="28"/>
          <w:szCs w:val="28"/>
          <w:rtl/>
        </w:rPr>
        <w:t>ويجمع هذا التعريف بين البُعد المنهجي المستمر، وشمولية المخرجات، ومحورية أصحاب المصلحة، والغاية الاستراتيجية للتطوير</w:t>
      </w:r>
      <w:r w:rsidRPr="00FA0617">
        <w:rPr>
          <w:rFonts w:ascii="Simplified Arabic" w:hAnsi="Simplified Arabic" w:cs="Simplified Arabic" w:hint="cs"/>
          <w:sz w:val="28"/>
          <w:szCs w:val="28"/>
          <w:lang w:bidi="ar-EG"/>
        </w:rPr>
        <w:t>.</w:t>
      </w:r>
    </w:p>
    <w:p w14:paraId="7FCCE69F" w14:textId="77777777" w:rsidR="00D938CF" w:rsidRDefault="00D938CF" w:rsidP="00D938CF">
      <w:pPr>
        <w:spacing w:line="276" w:lineRule="auto"/>
        <w:ind w:firstLine="284"/>
        <w:jc w:val="both"/>
        <w:rPr>
          <w:rFonts w:ascii="Simplified Arabic" w:hAnsi="Simplified Arabic" w:cs="Simplified Arabic"/>
          <w:sz w:val="28"/>
          <w:szCs w:val="28"/>
          <w:rtl/>
          <w:lang w:bidi="ar-EG"/>
        </w:rPr>
      </w:pPr>
    </w:p>
    <w:p w14:paraId="25346242" w14:textId="77777777" w:rsidR="00D938CF" w:rsidRDefault="00D938CF" w:rsidP="00D938CF">
      <w:pPr>
        <w:spacing w:line="276" w:lineRule="auto"/>
        <w:ind w:firstLine="284"/>
        <w:jc w:val="both"/>
        <w:rPr>
          <w:rFonts w:ascii="Simplified Arabic" w:hAnsi="Simplified Arabic" w:cs="Simplified Arabic"/>
          <w:sz w:val="28"/>
          <w:szCs w:val="28"/>
          <w:rtl/>
          <w:lang w:bidi="ar-EG"/>
        </w:rPr>
      </w:pPr>
    </w:p>
    <w:p w14:paraId="4E7CC5D3" w14:textId="77777777" w:rsidR="00D938CF" w:rsidRPr="00FA0617" w:rsidRDefault="00D938CF" w:rsidP="00D938CF">
      <w:pPr>
        <w:spacing w:line="276" w:lineRule="auto"/>
        <w:ind w:firstLine="284"/>
        <w:jc w:val="both"/>
        <w:rPr>
          <w:rFonts w:ascii="Simplified Arabic" w:hAnsi="Simplified Arabic" w:cs="Simplified Arabic"/>
          <w:sz w:val="28"/>
          <w:szCs w:val="28"/>
          <w:lang w:bidi="ar-EG"/>
        </w:rPr>
      </w:pPr>
    </w:p>
    <w:p w14:paraId="64FCE0F1" w14:textId="77777777" w:rsidR="00D938CF" w:rsidRPr="005C5ABD" w:rsidRDefault="00D938CF" w:rsidP="00D938CF">
      <w:pPr>
        <w:outlineLvl w:val="2"/>
        <w:rPr>
          <w:rFonts w:ascii="Simplified Arabic" w:hAnsi="Simplified Arabic" w:cs="Simplified Arabic"/>
          <w:b/>
          <w:bCs/>
          <w:sz w:val="32"/>
          <w:szCs w:val="32"/>
          <w:lang w:bidi="ar-EG"/>
        </w:rPr>
      </w:pPr>
      <w:bookmarkStart w:id="32" w:name="_Toc234021718"/>
      <w:r w:rsidRPr="005C5ABD">
        <w:rPr>
          <w:rFonts w:ascii="Simplified Arabic" w:hAnsi="Simplified Arabic" w:cs="Simplified Arabic" w:hint="cs"/>
          <w:b/>
          <w:bCs/>
          <w:sz w:val="32"/>
          <w:szCs w:val="32"/>
          <w:rtl/>
        </w:rPr>
        <w:lastRenderedPageBreak/>
        <w:t>2-2-3 أهمية تطوير الأداء المؤسسي</w:t>
      </w:r>
      <w:bookmarkEnd w:id="32"/>
    </w:p>
    <w:p w14:paraId="544E749C" w14:textId="77777777" w:rsidR="00D938CF" w:rsidRPr="005C5ABD" w:rsidRDefault="00D938CF" w:rsidP="00D938CF">
      <w:pPr>
        <w:spacing w:line="276" w:lineRule="auto"/>
        <w:ind w:firstLine="284"/>
        <w:jc w:val="both"/>
        <w:rPr>
          <w:rFonts w:ascii="Simplified Arabic" w:hAnsi="Simplified Arabic" w:cs="Simplified Arabic"/>
          <w:sz w:val="28"/>
          <w:szCs w:val="28"/>
          <w:lang w:bidi="ar-EG"/>
        </w:rPr>
      </w:pPr>
      <w:r w:rsidRPr="005C5ABD">
        <w:rPr>
          <w:rFonts w:ascii="Simplified Arabic" w:hAnsi="Simplified Arabic" w:cs="Simplified Arabic" w:hint="cs"/>
          <w:sz w:val="28"/>
          <w:szCs w:val="28"/>
          <w:rtl/>
        </w:rPr>
        <w:t>تكتسب عملية تطوير الأداء المؤسسي أهمية استثنائية في ظل التحديات التي تُواجهها المؤسسات المعاصرة، من تسارع التغير التقني، وتصاعد المنافسة، وتنامي توقعات أصحاب المصلحة، وتنوع المخاطر المؤسسية. فالمؤسسة التي لا تتطور تتراجع، والتطوير في هذا السياق ليس ترفاً إدارياً بل ضرورة بقاء واستمرار</w:t>
      </w:r>
      <w:r w:rsidRPr="005C5ABD">
        <w:rPr>
          <w:rFonts w:ascii="Simplified Arabic" w:hAnsi="Simplified Arabic" w:cs="Simplified Arabic" w:hint="cs"/>
          <w:sz w:val="28"/>
          <w:szCs w:val="28"/>
          <w:lang w:bidi="ar-EG"/>
        </w:rPr>
        <w:t>.</w:t>
      </w:r>
    </w:p>
    <w:p w14:paraId="60DC7690" w14:textId="77777777" w:rsidR="00D938CF" w:rsidRPr="005C5ABD" w:rsidRDefault="00D938CF" w:rsidP="00D938CF">
      <w:pPr>
        <w:spacing w:line="276" w:lineRule="auto"/>
        <w:ind w:firstLine="284"/>
        <w:jc w:val="both"/>
        <w:rPr>
          <w:rFonts w:ascii="Simplified Arabic" w:hAnsi="Simplified Arabic" w:cs="Simplified Arabic"/>
          <w:sz w:val="28"/>
          <w:szCs w:val="28"/>
          <w:lang w:bidi="ar-EG"/>
        </w:rPr>
      </w:pPr>
      <w:r w:rsidRPr="005C5ABD">
        <w:rPr>
          <w:rFonts w:ascii="Simplified Arabic" w:hAnsi="Simplified Arabic" w:cs="Simplified Arabic" w:hint="cs"/>
          <w:sz w:val="28"/>
          <w:szCs w:val="28"/>
          <w:rtl/>
        </w:rPr>
        <w:t>ويُشير المطري وعبدالله (2024) إلى أن أهمية تطوير الأداء المؤسسي تتجلى في عدة أوجه</w:t>
      </w:r>
      <w:r w:rsidRPr="005C5ABD">
        <w:rPr>
          <w:rFonts w:ascii="Simplified Arabic" w:hAnsi="Simplified Arabic" w:cs="Simplified Arabic" w:hint="cs"/>
          <w:sz w:val="28"/>
          <w:szCs w:val="28"/>
          <w:lang w:bidi="ar-EG"/>
        </w:rPr>
        <w:t xml:space="preserve">: </w:t>
      </w:r>
      <w:r w:rsidRPr="005C5ABD">
        <w:rPr>
          <w:rFonts w:ascii="Simplified Arabic" w:hAnsi="Simplified Arabic" w:cs="Simplified Arabic" w:hint="cs"/>
          <w:sz w:val="28"/>
          <w:szCs w:val="28"/>
          <w:rtl/>
        </w:rPr>
        <w:t>أولاً، أنه يُتيح للمؤسسة تحقيق أهدافها الاستراتيجية عبر تحويل التوجهات العامة إلى إنجازات ملموسة على أرض الواقع؛ ثانياً، أنه يُعزز قدرة المؤسسة على المنافسة عبر تحسين قيمتها المضافة وتميز مخرجاتها؛ ثالثاً، أنه يُسهم في تحقيق الاستدامة المؤسسية طويلة المدى عبر بناء قدرات جوهرية يصعب على المنافسين محاكاتها</w:t>
      </w:r>
      <w:r w:rsidRPr="005C5ABD">
        <w:rPr>
          <w:rFonts w:ascii="Simplified Arabic" w:hAnsi="Simplified Arabic" w:cs="Simplified Arabic" w:hint="cs"/>
          <w:sz w:val="28"/>
          <w:szCs w:val="28"/>
          <w:lang w:bidi="ar-EG"/>
        </w:rPr>
        <w:t>.</w:t>
      </w:r>
    </w:p>
    <w:p w14:paraId="04BD4FC1" w14:textId="77777777" w:rsidR="00D938CF" w:rsidRPr="005C5ABD" w:rsidRDefault="00D938CF" w:rsidP="00D938CF">
      <w:pPr>
        <w:spacing w:line="276" w:lineRule="auto"/>
        <w:ind w:firstLine="284"/>
        <w:jc w:val="both"/>
        <w:rPr>
          <w:rFonts w:ascii="Simplified Arabic" w:hAnsi="Simplified Arabic" w:cs="Simplified Arabic"/>
          <w:sz w:val="28"/>
          <w:szCs w:val="28"/>
          <w:lang w:bidi="ar-EG"/>
        </w:rPr>
      </w:pPr>
      <w:r w:rsidRPr="005C5ABD">
        <w:rPr>
          <w:rFonts w:ascii="Simplified Arabic" w:hAnsi="Simplified Arabic" w:cs="Simplified Arabic" w:hint="cs"/>
          <w:sz w:val="28"/>
          <w:szCs w:val="28"/>
          <w:rtl/>
        </w:rPr>
        <w:t>ويرى إبراهيم (2025) أن أهمية تطوير الأداء تنبع من كونه الجسر الذي يربط بين التخطيط الاستراتيجي والتنفيذ الفعلي، إذ إن أفضل الاستراتيجيات تظل حبراً على ورق ما لم تُترجم إلى أداء مؤسسي متطور، وأن فعالية القرار الإداري تلعب دوراً محورياً في هذا الترجمة، مما يجعل تطوير الأداء مسألة قيادية بالدرجة الأولى قبل أن تكون مسألة فنية</w:t>
      </w:r>
      <w:r w:rsidRPr="005C5ABD">
        <w:rPr>
          <w:rFonts w:ascii="Simplified Arabic" w:hAnsi="Simplified Arabic" w:cs="Simplified Arabic" w:hint="cs"/>
          <w:sz w:val="28"/>
          <w:szCs w:val="28"/>
          <w:lang w:bidi="ar-EG"/>
        </w:rPr>
        <w:t>.</w:t>
      </w:r>
    </w:p>
    <w:p w14:paraId="6DA93FA1" w14:textId="77777777" w:rsidR="00D938CF" w:rsidRPr="005C5ABD" w:rsidRDefault="00D938CF" w:rsidP="00D938CF">
      <w:pPr>
        <w:spacing w:line="276" w:lineRule="auto"/>
        <w:ind w:firstLine="284"/>
        <w:jc w:val="both"/>
        <w:rPr>
          <w:rFonts w:ascii="Simplified Arabic" w:hAnsi="Simplified Arabic" w:cs="Simplified Arabic"/>
          <w:sz w:val="28"/>
          <w:szCs w:val="28"/>
          <w:lang w:bidi="ar-EG"/>
        </w:rPr>
      </w:pPr>
      <w:r w:rsidRPr="005C5ABD">
        <w:rPr>
          <w:rFonts w:ascii="Simplified Arabic" w:hAnsi="Simplified Arabic" w:cs="Simplified Arabic" w:hint="cs"/>
          <w:sz w:val="28"/>
          <w:szCs w:val="28"/>
          <w:rtl/>
        </w:rPr>
        <w:t>ويحدد الحمد وبلال (2022) أهمية تطوير الأداء التنظيمي في: (1) رفع كفاءة استخدام الموارد المتاحة وتقليل الفاقد والهدر؛ (2) تحفيز العاملين ورفع مستوى انتمائهم للمؤسسة عبر إشراكهم في عملية التطوير؛ (3) تعزيز الصورة الذهنية للمؤسسة أمام المجتمع وأصحاب المصلحة؛ (4) بناء ميزة تنافسية مستدامة تُميّز المؤسسة عن نظيراتها</w:t>
      </w:r>
      <w:r w:rsidRPr="005C5ABD">
        <w:rPr>
          <w:rFonts w:ascii="Simplified Arabic" w:hAnsi="Simplified Arabic" w:cs="Simplified Arabic" w:hint="cs"/>
          <w:sz w:val="28"/>
          <w:szCs w:val="28"/>
          <w:lang w:bidi="ar-EG"/>
        </w:rPr>
        <w:t>.</w:t>
      </w:r>
    </w:p>
    <w:p w14:paraId="10FAFD40" w14:textId="77777777" w:rsidR="00D938CF" w:rsidRPr="005C5ABD" w:rsidRDefault="00D938CF" w:rsidP="00D938CF">
      <w:pPr>
        <w:spacing w:line="276" w:lineRule="auto"/>
        <w:ind w:firstLine="284"/>
        <w:jc w:val="both"/>
        <w:rPr>
          <w:rFonts w:ascii="Simplified Arabic" w:hAnsi="Simplified Arabic" w:cs="Simplified Arabic"/>
          <w:sz w:val="28"/>
          <w:szCs w:val="28"/>
          <w:lang w:bidi="ar-EG"/>
        </w:rPr>
      </w:pPr>
      <w:r w:rsidRPr="005C5ABD">
        <w:rPr>
          <w:rFonts w:ascii="Simplified Arabic" w:hAnsi="Simplified Arabic" w:cs="Simplified Arabic" w:hint="cs"/>
          <w:sz w:val="28"/>
          <w:szCs w:val="28"/>
          <w:rtl/>
        </w:rPr>
        <w:t>ويُبرز حابي وبرودى (2023) أهمية تطوير الأداء المؤسسي من الزاوية المالية، مشيرَين إلى أن الأداء المتطور ينعكس مباشرةً على قيمة المؤسسة السوقية وثقة المستثمرين بها، وأن المؤسسات ذات الأداء المتطور تحظى بتقييمات أفضل في أسواق المال وتستقطب رؤوس الأموال بشروط تمويلية أكثر ملاءمة. ويُوسّع الحراسيس والعيسى (2025) هذا المنظور ليشمل دور القيمة الدفترية كوسيط بين أداء المؤسسة وأسعار أسهمها في الأسواق المالية</w:t>
      </w:r>
      <w:r w:rsidRPr="005C5ABD">
        <w:rPr>
          <w:rFonts w:ascii="Simplified Arabic" w:hAnsi="Simplified Arabic" w:cs="Simplified Arabic" w:hint="cs"/>
          <w:sz w:val="28"/>
          <w:szCs w:val="28"/>
          <w:lang w:bidi="ar-EG"/>
        </w:rPr>
        <w:t>.</w:t>
      </w:r>
    </w:p>
    <w:p w14:paraId="07D23A2C" w14:textId="77777777" w:rsidR="00D938CF" w:rsidRPr="005C5ABD" w:rsidRDefault="00D938CF" w:rsidP="00D938CF">
      <w:pPr>
        <w:spacing w:line="276" w:lineRule="auto"/>
        <w:ind w:firstLine="284"/>
        <w:jc w:val="both"/>
        <w:rPr>
          <w:rFonts w:ascii="Simplified Arabic" w:hAnsi="Simplified Arabic" w:cs="Simplified Arabic"/>
          <w:sz w:val="28"/>
          <w:szCs w:val="28"/>
          <w:lang w:bidi="ar-EG"/>
        </w:rPr>
      </w:pPr>
      <w:r w:rsidRPr="005C5ABD">
        <w:rPr>
          <w:rFonts w:ascii="Simplified Arabic" w:hAnsi="Simplified Arabic" w:cs="Simplified Arabic" w:hint="cs"/>
          <w:sz w:val="28"/>
          <w:szCs w:val="28"/>
          <w:rtl/>
        </w:rPr>
        <w:lastRenderedPageBreak/>
        <w:t>ومن منظور دولي، يُشير</w:t>
      </w:r>
      <w:r w:rsidRPr="005C5ABD">
        <w:rPr>
          <w:rFonts w:ascii="Simplified Arabic" w:hAnsi="Simplified Arabic" w:cs="Simplified Arabic" w:hint="cs"/>
          <w:sz w:val="28"/>
          <w:szCs w:val="28"/>
          <w:lang w:bidi="ar-EG"/>
        </w:rPr>
        <w:t xml:space="preserve"> Alghamdi et al. (2022) </w:t>
      </w:r>
      <w:r w:rsidRPr="005C5ABD">
        <w:rPr>
          <w:rFonts w:ascii="Simplified Arabic" w:hAnsi="Simplified Arabic" w:cs="Simplified Arabic" w:hint="cs"/>
          <w:sz w:val="28"/>
          <w:szCs w:val="28"/>
          <w:rtl/>
        </w:rPr>
        <w:t>إلى أن أهمية تطوير الأداء المؤسسي تتخذ طابعاً استراتيجياً وطنياً في السياق السعودي، حيث ترتبط بتحقيق مستهدفات رؤية المملكة 2030 التي تتطلب من المؤسسات إسهامات فعلية في التنوع الاقتصادي والاستدامة والابتكار. ويرى</w:t>
      </w:r>
      <w:r w:rsidRPr="005C5ABD">
        <w:rPr>
          <w:rFonts w:ascii="Simplified Arabic" w:hAnsi="Simplified Arabic" w:cs="Simplified Arabic" w:hint="cs"/>
          <w:sz w:val="28"/>
          <w:szCs w:val="28"/>
          <w:lang w:bidi="ar-EG"/>
        </w:rPr>
        <w:t xml:space="preserve"> Gunduz et al. (2024) </w:t>
      </w:r>
      <w:r w:rsidRPr="005C5ABD">
        <w:rPr>
          <w:rFonts w:ascii="Simplified Arabic" w:hAnsi="Simplified Arabic" w:cs="Simplified Arabic" w:hint="cs"/>
          <w:sz w:val="28"/>
          <w:szCs w:val="28"/>
          <w:rtl/>
        </w:rPr>
        <w:t>أن الأداء المتطور يُعزز قدرة المؤسسة على إدارة مرافقها ومواردها بصورة أكثر كفاءة، وأن نمذجة العلاقات بين متغيرات الأداء تُوفّر خارطة طريق لأولويات التطوير</w:t>
      </w:r>
      <w:r w:rsidRPr="005C5ABD">
        <w:rPr>
          <w:rFonts w:ascii="Simplified Arabic" w:hAnsi="Simplified Arabic" w:cs="Simplified Arabic" w:hint="cs"/>
          <w:sz w:val="28"/>
          <w:szCs w:val="28"/>
          <w:lang w:bidi="ar-EG"/>
        </w:rPr>
        <w:t>.</w:t>
      </w:r>
    </w:p>
    <w:p w14:paraId="270E6D1F" w14:textId="77777777" w:rsidR="00D938CF" w:rsidRPr="005C5ABD" w:rsidRDefault="00D938CF" w:rsidP="00D938CF">
      <w:pPr>
        <w:outlineLvl w:val="2"/>
        <w:rPr>
          <w:rFonts w:ascii="Simplified Arabic" w:hAnsi="Simplified Arabic" w:cs="Simplified Arabic"/>
          <w:b/>
          <w:bCs/>
          <w:sz w:val="32"/>
          <w:szCs w:val="32"/>
          <w:lang w:bidi="ar-EG"/>
        </w:rPr>
      </w:pPr>
      <w:bookmarkStart w:id="33" w:name="_Toc234021719"/>
      <w:r w:rsidRPr="005C5ABD">
        <w:rPr>
          <w:rFonts w:ascii="Simplified Arabic" w:hAnsi="Simplified Arabic" w:cs="Simplified Arabic" w:hint="cs"/>
          <w:b/>
          <w:bCs/>
          <w:sz w:val="32"/>
          <w:szCs w:val="32"/>
          <w:rtl/>
        </w:rPr>
        <w:t>2-2-4 أهداف تطوير الأداء المؤسسي</w:t>
      </w:r>
      <w:bookmarkEnd w:id="33"/>
    </w:p>
    <w:p w14:paraId="6F7D0E82" w14:textId="77777777" w:rsidR="00D938CF" w:rsidRPr="005C5ABD" w:rsidRDefault="00D938CF" w:rsidP="00D938CF">
      <w:pPr>
        <w:spacing w:line="276" w:lineRule="auto"/>
        <w:ind w:firstLine="284"/>
        <w:jc w:val="both"/>
        <w:rPr>
          <w:rFonts w:ascii="Simplified Arabic" w:hAnsi="Simplified Arabic" w:cs="Simplified Arabic"/>
          <w:sz w:val="28"/>
          <w:szCs w:val="28"/>
          <w:lang w:bidi="ar-EG"/>
        </w:rPr>
      </w:pPr>
      <w:r w:rsidRPr="005C5ABD">
        <w:rPr>
          <w:rFonts w:ascii="Simplified Arabic" w:hAnsi="Simplified Arabic" w:cs="Simplified Arabic" w:hint="cs"/>
          <w:sz w:val="28"/>
          <w:szCs w:val="28"/>
          <w:rtl/>
        </w:rPr>
        <w:t>يسعى تطوير الأداء المؤسسي إلى تحقيق منظومة متكاملة من الأهداف التي تتوزع بين ما هو تشغيلي قصير المدى وما هو استراتيجي بعيد المدى، وقد تنوعت رؤى الباحثين حول هذه الأهداف وتراتبيتها</w:t>
      </w:r>
      <w:r w:rsidRPr="005C5ABD">
        <w:rPr>
          <w:rFonts w:ascii="Simplified Arabic" w:hAnsi="Simplified Arabic" w:cs="Simplified Arabic" w:hint="cs"/>
          <w:sz w:val="28"/>
          <w:szCs w:val="28"/>
          <w:lang w:bidi="ar-EG"/>
        </w:rPr>
        <w:t>.</w:t>
      </w:r>
    </w:p>
    <w:p w14:paraId="2BA27FAC" w14:textId="77777777" w:rsidR="00D938CF" w:rsidRDefault="00D938CF" w:rsidP="00D938CF">
      <w:pPr>
        <w:spacing w:line="276" w:lineRule="auto"/>
        <w:ind w:firstLine="284"/>
        <w:jc w:val="both"/>
        <w:rPr>
          <w:rFonts w:ascii="Simplified Arabic" w:hAnsi="Simplified Arabic" w:cs="Simplified Arabic"/>
          <w:sz w:val="28"/>
          <w:szCs w:val="28"/>
          <w:rtl/>
        </w:rPr>
      </w:pPr>
      <w:r w:rsidRPr="005C5ABD">
        <w:rPr>
          <w:rFonts w:ascii="Simplified Arabic" w:hAnsi="Simplified Arabic" w:cs="Simplified Arabic" w:hint="cs"/>
          <w:sz w:val="28"/>
          <w:szCs w:val="28"/>
          <w:rtl/>
        </w:rPr>
        <w:t xml:space="preserve">ويُقدّم الثابت وآخرون (2021) رؤية متكاملة لأهداف تطوير الأداء المؤسسي من منظور بطاقة الأداء المتوازن، إذ يرون أنه يستهدف: </w:t>
      </w:r>
    </w:p>
    <w:p w14:paraId="1408B970" w14:textId="77777777" w:rsidR="00D938CF" w:rsidRDefault="00D938CF" w:rsidP="00D938CF">
      <w:pPr>
        <w:spacing w:line="276" w:lineRule="auto"/>
        <w:ind w:firstLine="284"/>
        <w:jc w:val="both"/>
        <w:rPr>
          <w:rFonts w:ascii="Simplified Arabic" w:hAnsi="Simplified Arabic" w:cs="Simplified Arabic"/>
          <w:sz w:val="28"/>
          <w:szCs w:val="28"/>
          <w:rtl/>
        </w:rPr>
      </w:pPr>
      <w:r w:rsidRPr="005C5ABD">
        <w:rPr>
          <w:rFonts w:ascii="Simplified Arabic" w:hAnsi="Simplified Arabic" w:cs="Simplified Arabic" w:hint="cs"/>
          <w:sz w:val="28"/>
          <w:szCs w:val="28"/>
          <w:rtl/>
        </w:rPr>
        <w:t>(1) تحسين الأداء المالي عبر رفع الإيرادات وضبط التكاليف</w:t>
      </w:r>
    </w:p>
    <w:p w14:paraId="2DBEA9E6" w14:textId="77777777" w:rsidR="00D938CF" w:rsidRDefault="00D938CF" w:rsidP="00D938CF">
      <w:pPr>
        <w:spacing w:line="276" w:lineRule="auto"/>
        <w:ind w:firstLine="284"/>
        <w:jc w:val="both"/>
        <w:rPr>
          <w:rFonts w:ascii="Simplified Arabic" w:hAnsi="Simplified Arabic" w:cs="Simplified Arabic"/>
          <w:sz w:val="28"/>
          <w:szCs w:val="28"/>
          <w:rtl/>
        </w:rPr>
      </w:pPr>
      <w:r w:rsidRPr="005C5ABD">
        <w:rPr>
          <w:rFonts w:ascii="Simplified Arabic" w:hAnsi="Simplified Arabic" w:cs="Simplified Arabic" w:hint="cs"/>
          <w:sz w:val="28"/>
          <w:szCs w:val="28"/>
          <w:rtl/>
        </w:rPr>
        <w:t>(2) الارتقاء بمستوى رضا العملاء وتعزيز ولائهم</w:t>
      </w:r>
    </w:p>
    <w:p w14:paraId="0688967A" w14:textId="77777777" w:rsidR="00D938CF" w:rsidRDefault="00D938CF" w:rsidP="00D938CF">
      <w:pPr>
        <w:spacing w:line="276" w:lineRule="auto"/>
        <w:ind w:firstLine="284"/>
        <w:jc w:val="both"/>
        <w:rPr>
          <w:rFonts w:ascii="Simplified Arabic" w:hAnsi="Simplified Arabic" w:cs="Simplified Arabic"/>
          <w:sz w:val="28"/>
          <w:szCs w:val="28"/>
          <w:rtl/>
        </w:rPr>
      </w:pPr>
      <w:r w:rsidRPr="005C5ABD">
        <w:rPr>
          <w:rFonts w:ascii="Simplified Arabic" w:hAnsi="Simplified Arabic" w:cs="Simplified Arabic" w:hint="cs"/>
          <w:sz w:val="28"/>
          <w:szCs w:val="28"/>
          <w:rtl/>
        </w:rPr>
        <w:t>(3) تطوير العمليات الداخلية ورفع كفاءتها</w:t>
      </w:r>
    </w:p>
    <w:p w14:paraId="41018975" w14:textId="77777777" w:rsidR="00D938CF" w:rsidRPr="005C5ABD" w:rsidRDefault="00D938CF" w:rsidP="00D938CF">
      <w:pPr>
        <w:spacing w:line="276" w:lineRule="auto"/>
        <w:ind w:firstLine="284"/>
        <w:jc w:val="both"/>
        <w:rPr>
          <w:rFonts w:ascii="Simplified Arabic" w:hAnsi="Simplified Arabic" w:cs="Simplified Arabic"/>
          <w:sz w:val="28"/>
          <w:szCs w:val="28"/>
          <w:lang w:bidi="ar-EG"/>
        </w:rPr>
      </w:pPr>
      <w:r w:rsidRPr="005C5ABD">
        <w:rPr>
          <w:rFonts w:ascii="Simplified Arabic" w:hAnsi="Simplified Arabic" w:cs="Simplified Arabic" w:hint="cs"/>
          <w:sz w:val="28"/>
          <w:szCs w:val="28"/>
          <w:rtl/>
        </w:rPr>
        <w:t xml:space="preserve"> (4) تعزيز قدرات التعلم والنمو المؤسسي عبر تنمية الموارد البشرية والاستثمار في التقنية</w:t>
      </w:r>
      <w:r w:rsidRPr="005C5ABD">
        <w:rPr>
          <w:rFonts w:ascii="Simplified Arabic" w:hAnsi="Simplified Arabic" w:cs="Simplified Arabic" w:hint="cs"/>
          <w:sz w:val="28"/>
          <w:szCs w:val="28"/>
          <w:lang w:bidi="ar-EG"/>
        </w:rPr>
        <w:t>.</w:t>
      </w:r>
    </w:p>
    <w:p w14:paraId="73031DC0" w14:textId="77777777" w:rsidR="00D938CF" w:rsidRDefault="00D938CF" w:rsidP="00D938CF">
      <w:pPr>
        <w:spacing w:line="276" w:lineRule="auto"/>
        <w:ind w:firstLine="284"/>
        <w:jc w:val="both"/>
        <w:rPr>
          <w:rFonts w:ascii="Simplified Arabic" w:hAnsi="Simplified Arabic" w:cs="Simplified Arabic"/>
          <w:sz w:val="28"/>
          <w:szCs w:val="28"/>
          <w:rtl/>
        </w:rPr>
      </w:pPr>
      <w:r w:rsidRPr="005C5ABD">
        <w:rPr>
          <w:rFonts w:ascii="Simplified Arabic" w:hAnsi="Simplified Arabic" w:cs="Simplified Arabic" w:hint="cs"/>
          <w:sz w:val="28"/>
          <w:szCs w:val="28"/>
          <w:rtl/>
        </w:rPr>
        <w:t xml:space="preserve">ويُبرز السقا وحمدي (2023) أن أهداف تطوير الأداء المؤسسي في القطاع الحكومي تتمثل في: </w:t>
      </w:r>
    </w:p>
    <w:p w14:paraId="59993D31" w14:textId="77777777" w:rsidR="00D938CF" w:rsidRDefault="00D938CF" w:rsidP="00D938CF">
      <w:pPr>
        <w:spacing w:line="276" w:lineRule="auto"/>
        <w:ind w:firstLine="284"/>
        <w:jc w:val="both"/>
        <w:rPr>
          <w:rFonts w:ascii="Simplified Arabic" w:hAnsi="Simplified Arabic" w:cs="Simplified Arabic"/>
          <w:sz w:val="28"/>
          <w:szCs w:val="28"/>
          <w:rtl/>
        </w:rPr>
      </w:pPr>
      <w:r w:rsidRPr="005C5ABD">
        <w:rPr>
          <w:rFonts w:ascii="Simplified Arabic" w:hAnsi="Simplified Arabic" w:cs="Simplified Arabic" w:hint="cs"/>
          <w:sz w:val="28"/>
          <w:szCs w:val="28"/>
          <w:rtl/>
        </w:rPr>
        <w:t>(1) تحقيق الاستخدام الأمثل للموارد العامة</w:t>
      </w:r>
    </w:p>
    <w:p w14:paraId="66CD771C" w14:textId="77777777" w:rsidR="00D938CF" w:rsidRDefault="00D938CF" w:rsidP="00D938CF">
      <w:pPr>
        <w:spacing w:line="276" w:lineRule="auto"/>
        <w:ind w:firstLine="284"/>
        <w:jc w:val="both"/>
        <w:rPr>
          <w:rFonts w:ascii="Simplified Arabic" w:hAnsi="Simplified Arabic" w:cs="Simplified Arabic"/>
          <w:sz w:val="28"/>
          <w:szCs w:val="28"/>
          <w:rtl/>
        </w:rPr>
      </w:pPr>
      <w:r w:rsidRPr="005C5ABD">
        <w:rPr>
          <w:rFonts w:ascii="Simplified Arabic" w:hAnsi="Simplified Arabic" w:cs="Simplified Arabic" w:hint="cs"/>
          <w:sz w:val="28"/>
          <w:szCs w:val="28"/>
          <w:rtl/>
        </w:rPr>
        <w:t>(2) رفع جودة الخدمات المقدمة للمواطنين</w:t>
      </w:r>
    </w:p>
    <w:p w14:paraId="735F661A" w14:textId="77777777" w:rsidR="00D938CF" w:rsidRDefault="00D938CF" w:rsidP="00D938CF">
      <w:pPr>
        <w:spacing w:line="276" w:lineRule="auto"/>
        <w:ind w:firstLine="284"/>
        <w:jc w:val="both"/>
        <w:rPr>
          <w:rFonts w:ascii="Simplified Arabic" w:hAnsi="Simplified Arabic" w:cs="Simplified Arabic"/>
          <w:sz w:val="28"/>
          <w:szCs w:val="28"/>
          <w:rtl/>
        </w:rPr>
      </w:pPr>
      <w:r w:rsidRPr="005C5ABD">
        <w:rPr>
          <w:rFonts w:ascii="Simplified Arabic" w:hAnsi="Simplified Arabic" w:cs="Simplified Arabic" w:hint="cs"/>
          <w:sz w:val="28"/>
          <w:szCs w:val="28"/>
          <w:rtl/>
        </w:rPr>
        <w:t>(3) تعزيز الشفافية والمساءلة في العمل المؤسسي</w:t>
      </w:r>
    </w:p>
    <w:p w14:paraId="2DDCFA18" w14:textId="77777777" w:rsidR="00D938CF" w:rsidRPr="005C5ABD" w:rsidRDefault="00D938CF" w:rsidP="00D938CF">
      <w:pPr>
        <w:spacing w:line="276" w:lineRule="auto"/>
        <w:ind w:firstLine="284"/>
        <w:jc w:val="both"/>
        <w:rPr>
          <w:rFonts w:ascii="Simplified Arabic" w:hAnsi="Simplified Arabic" w:cs="Simplified Arabic"/>
          <w:sz w:val="28"/>
          <w:szCs w:val="28"/>
          <w:lang w:bidi="ar-EG"/>
        </w:rPr>
      </w:pPr>
      <w:r w:rsidRPr="005C5ABD">
        <w:rPr>
          <w:rFonts w:ascii="Simplified Arabic" w:hAnsi="Simplified Arabic" w:cs="Simplified Arabic" w:hint="cs"/>
          <w:sz w:val="28"/>
          <w:szCs w:val="28"/>
          <w:rtl/>
        </w:rPr>
        <w:t xml:space="preserve"> (4) بناء علاقة ثقة بين المؤسسات الحكومية والمجتمع</w:t>
      </w:r>
      <w:r w:rsidRPr="005C5ABD">
        <w:rPr>
          <w:rFonts w:ascii="Simplified Arabic" w:hAnsi="Simplified Arabic" w:cs="Simplified Arabic" w:hint="cs"/>
          <w:sz w:val="28"/>
          <w:szCs w:val="28"/>
          <w:lang w:bidi="ar-EG"/>
        </w:rPr>
        <w:t>.</w:t>
      </w:r>
    </w:p>
    <w:p w14:paraId="11732DEF" w14:textId="77777777" w:rsidR="00D938CF" w:rsidRDefault="00D938CF" w:rsidP="00D938CF">
      <w:pPr>
        <w:spacing w:line="276" w:lineRule="auto"/>
        <w:ind w:firstLine="284"/>
        <w:jc w:val="both"/>
        <w:rPr>
          <w:rFonts w:ascii="Simplified Arabic" w:hAnsi="Simplified Arabic" w:cs="Simplified Arabic"/>
          <w:sz w:val="28"/>
          <w:szCs w:val="28"/>
          <w:rtl/>
        </w:rPr>
      </w:pPr>
      <w:r w:rsidRPr="005C5ABD">
        <w:rPr>
          <w:rFonts w:ascii="Simplified Arabic" w:hAnsi="Simplified Arabic" w:cs="Simplified Arabic" w:hint="cs"/>
          <w:sz w:val="28"/>
          <w:szCs w:val="28"/>
          <w:rtl/>
        </w:rPr>
        <w:t>ويُحدد بن سعادة وآخرون (2025) أهدافاً معاصرة لتطوير الأداء ترتبط بتحويل الموارد البشرية، تتضمن:</w:t>
      </w:r>
    </w:p>
    <w:p w14:paraId="0AB5DAAE" w14:textId="77777777" w:rsidR="00D938CF" w:rsidRDefault="00D938CF" w:rsidP="00D938CF">
      <w:pPr>
        <w:spacing w:line="276" w:lineRule="auto"/>
        <w:ind w:firstLine="284"/>
        <w:jc w:val="both"/>
        <w:rPr>
          <w:rFonts w:ascii="Simplified Arabic" w:hAnsi="Simplified Arabic" w:cs="Simplified Arabic"/>
          <w:sz w:val="28"/>
          <w:szCs w:val="28"/>
          <w:rtl/>
        </w:rPr>
      </w:pPr>
      <w:r w:rsidRPr="005C5ABD">
        <w:rPr>
          <w:rFonts w:ascii="Simplified Arabic" w:hAnsi="Simplified Arabic" w:cs="Simplified Arabic" w:hint="cs"/>
          <w:sz w:val="28"/>
          <w:szCs w:val="28"/>
          <w:rtl/>
        </w:rPr>
        <w:lastRenderedPageBreak/>
        <w:t xml:space="preserve"> (1) تعزيز أنشطة البحث والتطوير داخل المؤسسة</w:t>
      </w:r>
    </w:p>
    <w:p w14:paraId="7D93092B" w14:textId="77777777" w:rsidR="00D938CF" w:rsidRDefault="00D938CF" w:rsidP="00D938CF">
      <w:pPr>
        <w:spacing w:line="276" w:lineRule="auto"/>
        <w:ind w:firstLine="284"/>
        <w:jc w:val="both"/>
        <w:rPr>
          <w:rFonts w:ascii="Simplified Arabic" w:hAnsi="Simplified Arabic" w:cs="Simplified Arabic"/>
          <w:sz w:val="28"/>
          <w:szCs w:val="28"/>
          <w:rtl/>
        </w:rPr>
      </w:pPr>
      <w:r w:rsidRPr="005C5ABD">
        <w:rPr>
          <w:rFonts w:ascii="Simplified Arabic" w:hAnsi="Simplified Arabic" w:cs="Simplified Arabic" w:hint="cs"/>
          <w:sz w:val="28"/>
          <w:szCs w:val="28"/>
          <w:rtl/>
        </w:rPr>
        <w:t>(2) بناء قدرات ابتكارية تُميز المؤسسة عن منافسيها</w:t>
      </w:r>
    </w:p>
    <w:p w14:paraId="0CD3AD29" w14:textId="77777777" w:rsidR="00D938CF" w:rsidRPr="005C5ABD" w:rsidRDefault="00D938CF" w:rsidP="00D938CF">
      <w:pPr>
        <w:spacing w:line="276" w:lineRule="auto"/>
        <w:ind w:firstLine="284"/>
        <w:jc w:val="both"/>
        <w:rPr>
          <w:rFonts w:ascii="Simplified Arabic" w:hAnsi="Simplified Arabic" w:cs="Simplified Arabic"/>
          <w:sz w:val="28"/>
          <w:szCs w:val="28"/>
          <w:lang w:bidi="ar-EG"/>
        </w:rPr>
      </w:pPr>
      <w:r w:rsidRPr="005C5ABD">
        <w:rPr>
          <w:rFonts w:ascii="Simplified Arabic" w:hAnsi="Simplified Arabic" w:cs="Simplified Arabic" w:hint="cs"/>
          <w:sz w:val="28"/>
          <w:szCs w:val="28"/>
          <w:rtl/>
        </w:rPr>
        <w:t>(3) رفع مؤشرات الأداء عبر تمكين الموارد البشرية وتنميتها</w:t>
      </w:r>
      <w:r w:rsidRPr="005C5ABD">
        <w:rPr>
          <w:rFonts w:ascii="Simplified Arabic" w:hAnsi="Simplified Arabic" w:cs="Simplified Arabic" w:hint="cs"/>
          <w:sz w:val="28"/>
          <w:szCs w:val="28"/>
          <w:lang w:bidi="ar-EG"/>
        </w:rPr>
        <w:t>.</w:t>
      </w:r>
    </w:p>
    <w:p w14:paraId="2FA6BF29" w14:textId="77777777" w:rsidR="00D938CF" w:rsidRPr="005C5ABD" w:rsidRDefault="00D938CF" w:rsidP="00D938CF">
      <w:pPr>
        <w:spacing w:line="276" w:lineRule="auto"/>
        <w:ind w:firstLine="284"/>
        <w:jc w:val="both"/>
        <w:rPr>
          <w:rFonts w:ascii="Simplified Arabic" w:hAnsi="Simplified Arabic" w:cs="Simplified Arabic"/>
          <w:sz w:val="28"/>
          <w:szCs w:val="28"/>
          <w:lang w:bidi="ar-EG"/>
        </w:rPr>
      </w:pPr>
      <w:r w:rsidRPr="005C5ABD">
        <w:rPr>
          <w:rFonts w:ascii="Simplified Arabic" w:hAnsi="Simplified Arabic" w:cs="Simplified Arabic" w:hint="cs"/>
          <w:sz w:val="28"/>
          <w:szCs w:val="28"/>
          <w:rtl/>
        </w:rPr>
        <w:t>ويرى عبدالفتاح وموسي (2022) أن أهداف تطوير الأداء تشمل بناء ثقافة تنظيمية داعمة للتميز، وتعزيز قيم العمل الجماعي، والارتقاء بمستوى الالتزام التنظيمي، وترسيخ ثقافة الابتكار والتحسين المستمر. ومن هذا المنطلق، فإن تطوير الأداء يُصبح عملية ثقافية بالدرجة الأولى تسبق البُعد التقني والإجرائي</w:t>
      </w:r>
      <w:r w:rsidRPr="005C5ABD">
        <w:rPr>
          <w:rFonts w:ascii="Simplified Arabic" w:hAnsi="Simplified Arabic" w:cs="Simplified Arabic" w:hint="cs"/>
          <w:sz w:val="28"/>
          <w:szCs w:val="28"/>
          <w:lang w:bidi="ar-EG"/>
        </w:rPr>
        <w:t>.</w:t>
      </w:r>
    </w:p>
    <w:p w14:paraId="2B004364" w14:textId="77777777" w:rsidR="00D938CF" w:rsidRDefault="00D938CF" w:rsidP="00D938CF">
      <w:pPr>
        <w:spacing w:line="276" w:lineRule="auto"/>
        <w:ind w:firstLine="284"/>
        <w:jc w:val="both"/>
        <w:rPr>
          <w:rFonts w:ascii="Simplified Arabic" w:hAnsi="Simplified Arabic" w:cs="Simplified Arabic"/>
          <w:sz w:val="28"/>
          <w:szCs w:val="28"/>
          <w:rtl/>
        </w:rPr>
      </w:pPr>
      <w:r w:rsidRPr="005C5ABD">
        <w:rPr>
          <w:rFonts w:ascii="Simplified Arabic" w:hAnsi="Simplified Arabic" w:cs="Simplified Arabic" w:hint="cs"/>
          <w:sz w:val="28"/>
          <w:szCs w:val="28"/>
          <w:rtl/>
        </w:rPr>
        <w:t>ومن منظور دولي، يحدد</w:t>
      </w:r>
      <w:r w:rsidRPr="005C5ABD">
        <w:rPr>
          <w:rFonts w:ascii="Simplified Arabic" w:hAnsi="Simplified Arabic" w:cs="Simplified Arabic" w:hint="cs"/>
          <w:sz w:val="28"/>
          <w:szCs w:val="28"/>
          <w:lang w:bidi="ar-EG"/>
        </w:rPr>
        <w:t xml:space="preserve"> Abeysiriwardana and Jayasinghe-Mudalige (2022) </w:t>
      </w:r>
      <w:r w:rsidRPr="005C5ABD">
        <w:rPr>
          <w:rFonts w:ascii="Simplified Arabic" w:hAnsi="Simplified Arabic" w:cs="Simplified Arabic" w:hint="cs"/>
          <w:sz w:val="28"/>
          <w:szCs w:val="28"/>
          <w:rtl/>
        </w:rPr>
        <w:t>أهدافاً معاصرة لتطوير الأداء تتمثل في:</w:t>
      </w:r>
    </w:p>
    <w:p w14:paraId="44260F59" w14:textId="77777777" w:rsidR="00D938CF" w:rsidRDefault="00D938CF" w:rsidP="00D938CF">
      <w:pPr>
        <w:spacing w:line="276" w:lineRule="auto"/>
        <w:ind w:firstLine="284"/>
        <w:jc w:val="both"/>
        <w:rPr>
          <w:rFonts w:ascii="Simplified Arabic" w:hAnsi="Simplified Arabic" w:cs="Simplified Arabic"/>
          <w:sz w:val="28"/>
          <w:szCs w:val="28"/>
          <w:rtl/>
        </w:rPr>
      </w:pPr>
      <w:r w:rsidRPr="005C5ABD">
        <w:rPr>
          <w:rFonts w:ascii="Simplified Arabic" w:hAnsi="Simplified Arabic" w:cs="Simplified Arabic" w:hint="cs"/>
          <w:sz w:val="28"/>
          <w:szCs w:val="28"/>
          <w:rtl/>
        </w:rPr>
        <w:t xml:space="preserve"> (1) بناء منظومة إدارة أداء رشيقة تتكيف بسرعة مع المتغيرات</w:t>
      </w:r>
    </w:p>
    <w:p w14:paraId="03278FC5" w14:textId="77777777" w:rsidR="00D938CF" w:rsidRDefault="00D938CF" w:rsidP="00D938CF">
      <w:pPr>
        <w:spacing w:line="276" w:lineRule="auto"/>
        <w:ind w:firstLine="284"/>
        <w:jc w:val="both"/>
        <w:rPr>
          <w:rFonts w:ascii="Simplified Arabic" w:hAnsi="Simplified Arabic" w:cs="Simplified Arabic"/>
          <w:sz w:val="28"/>
          <w:szCs w:val="28"/>
          <w:rtl/>
        </w:rPr>
      </w:pPr>
      <w:r w:rsidRPr="005C5ABD">
        <w:rPr>
          <w:rFonts w:ascii="Simplified Arabic" w:hAnsi="Simplified Arabic" w:cs="Simplified Arabic" w:hint="cs"/>
          <w:sz w:val="28"/>
          <w:szCs w:val="28"/>
          <w:rtl/>
        </w:rPr>
        <w:t>(2) تعزيز الابتكار في المؤسسة</w:t>
      </w:r>
    </w:p>
    <w:p w14:paraId="1FC32227" w14:textId="77777777" w:rsidR="00D938CF" w:rsidRPr="005C5ABD" w:rsidRDefault="00D938CF" w:rsidP="00D938CF">
      <w:pPr>
        <w:spacing w:line="276" w:lineRule="auto"/>
        <w:ind w:firstLine="284"/>
        <w:jc w:val="both"/>
        <w:rPr>
          <w:rFonts w:ascii="Simplified Arabic" w:hAnsi="Simplified Arabic" w:cs="Simplified Arabic"/>
          <w:sz w:val="28"/>
          <w:szCs w:val="28"/>
          <w:lang w:bidi="ar-EG"/>
        </w:rPr>
      </w:pPr>
      <w:r w:rsidRPr="005C5ABD">
        <w:rPr>
          <w:rFonts w:ascii="Simplified Arabic" w:hAnsi="Simplified Arabic" w:cs="Simplified Arabic" w:hint="cs"/>
          <w:sz w:val="28"/>
          <w:szCs w:val="28"/>
          <w:rtl/>
        </w:rPr>
        <w:t>(3) رفع القيمة الاقتصادية والتنافسية للمخرجات. ويُضيف</w:t>
      </w:r>
      <w:r w:rsidRPr="005C5ABD">
        <w:rPr>
          <w:rFonts w:ascii="Simplified Arabic" w:hAnsi="Simplified Arabic" w:cs="Simplified Arabic" w:hint="cs"/>
          <w:sz w:val="28"/>
          <w:szCs w:val="28"/>
          <w:lang w:bidi="ar-EG"/>
        </w:rPr>
        <w:t xml:space="preserve"> Safonov et al. (2022) </w:t>
      </w:r>
      <w:r w:rsidRPr="005C5ABD">
        <w:rPr>
          <w:rFonts w:ascii="Simplified Arabic" w:hAnsi="Simplified Arabic" w:cs="Simplified Arabic" w:hint="cs"/>
          <w:sz w:val="28"/>
          <w:szCs w:val="28"/>
          <w:rtl/>
        </w:rPr>
        <w:t>أن تطوير الأداء يستهدف رفع كفاءة الموارد البشرية عبر ربط الأداء الفردي بالمؤشرات المؤسسية</w:t>
      </w:r>
      <w:r w:rsidRPr="005C5ABD">
        <w:rPr>
          <w:rFonts w:ascii="Simplified Arabic" w:hAnsi="Simplified Arabic" w:cs="Simplified Arabic" w:hint="cs"/>
          <w:sz w:val="28"/>
          <w:szCs w:val="28"/>
          <w:lang w:bidi="ar-EG"/>
        </w:rPr>
        <w:t>.</w:t>
      </w:r>
    </w:p>
    <w:p w14:paraId="1C0204BE" w14:textId="77777777" w:rsidR="00D938CF" w:rsidRPr="005C5ABD" w:rsidRDefault="00D938CF" w:rsidP="00D938CF">
      <w:pPr>
        <w:outlineLvl w:val="2"/>
        <w:rPr>
          <w:rFonts w:ascii="Simplified Arabic" w:hAnsi="Simplified Arabic" w:cs="Simplified Arabic"/>
          <w:b/>
          <w:bCs/>
          <w:sz w:val="32"/>
          <w:szCs w:val="32"/>
          <w:lang w:bidi="ar-EG"/>
        </w:rPr>
      </w:pPr>
      <w:bookmarkStart w:id="34" w:name="_Toc234021720"/>
      <w:r w:rsidRPr="005C5ABD">
        <w:rPr>
          <w:rFonts w:ascii="Simplified Arabic" w:hAnsi="Simplified Arabic" w:cs="Simplified Arabic" w:hint="cs"/>
          <w:b/>
          <w:bCs/>
          <w:sz w:val="32"/>
          <w:szCs w:val="32"/>
          <w:rtl/>
        </w:rPr>
        <w:t>2-2-5 أبعاد تطوير الأداء المؤسسي</w:t>
      </w:r>
      <w:bookmarkEnd w:id="34"/>
    </w:p>
    <w:p w14:paraId="147CBDF3" w14:textId="77777777" w:rsidR="00D938CF" w:rsidRPr="005C5ABD" w:rsidRDefault="00D938CF" w:rsidP="00D938CF">
      <w:pPr>
        <w:spacing w:line="276" w:lineRule="auto"/>
        <w:ind w:firstLine="284"/>
        <w:jc w:val="both"/>
        <w:rPr>
          <w:rFonts w:ascii="Simplified Arabic" w:hAnsi="Simplified Arabic" w:cs="Simplified Arabic"/>
          <w:sz w:val="28"/>
          <w:szCs w:val="28"/>
          <w:lang w:bidi="ar-EG"/>
        </w:rPr>
      </w:pPr>
      <w:r w:rsidRPr="005C5ABD">
        <w:rPr>
          <w:rFonts w:ascii="Simplified Arabic" w:hAnsi="Simplified Arabic" w:cs="Simplified Arabic" w:hint="cs"/>
          <w:sz w:val="28"/>
          <w:szCs w:val="28"/>
          <w:rtl/>
        </w:rPr>
        <w:t>تم تحديد أبعاد تطوير الأداء المؤسسي في هذه الدراسة بناءً على استقراء أدبيات المتغير التابع، ولا سيما دراسات المطري وعبدالله (2024)، والثابت وآخرون (2021)، وإبراهيم (2025)، والسقا وحمدي (2023)، و</w:t>
      </w:r>
      <w:r w:rsidRPr="005C5ABD">
        <w:rPr>
          <w:rFonts w:ascii="Simplified Arabic" w:hAnsi="Simplified Arabic" w:cs="Simplified Arabic" w:hint="cs"/>
          <w:sz w:val="28"/>
          <w:szCs w:val="28"/>
          <w:lang w:bidi="ar-EG"/>
        </w:rPr>
        <w:t>Gunduz et al. (2024)</w:t>
      </w:r>
      <w:r w:rsidRPr="005C5ABD">
        <w:rPr>
          <w:rFonts w:ascii="Simplified Arabic" w:hAnsi="Simplified Arabic" w:cs="Simplified Arabic" w:hint="cs"/>
          <w:sz w:val="28"/>
          <w:szCs w:val="28"/>
          <w:rtl/>
        </w:rPr>
        <w:t>، حيث تكاملت هذه الدراسات في تقديم رؤية شاملة لأبعاد الأداء المتطور. وقد تم تصنيف هذه الأبعاد على النحو الآتي</w:t>
      </w:r>
      <w:r w:rsidRPr="005C5ABD">
        <w:rPr>
          <w:rFonts w:ascii="Simplified Arabic" w:hAnsi="Simplified Arabic" w:cs="Simplified Arabic" w:hint="cs"/>
          <w:sz w:val="28"/>
          <w:szCs w:val="28"/>
          <w:lang w:bidi="ar-EG"/>
        </w:rPr>
        <w:t>:</w:t>
      </w:r>
    </w:p>
    <w:p w14:paraId="108FCD5A" w14:textId="77777777" w:rsidR="00D938CF" w:rsidRPr="005C5ABD" w:rsidRDefault="00D938CF" w:rsidP="00D938CF">
      <w:pPr>
        <w:spacing w:line="276" w:lineRule="auto"/>
        <w:jc w:val="both"/>
        <w:rPr>
          <w:rFonts w:ascii="Simplified Arabic" w:hAnsi="Simplified Arabic" w:cs="Simplified Arabic"/>
          <w:b/>
          <w:bCs/>
          <w:sz w:val="28"/>
          <w:szCs w:val="28"/>
          <w:lang w:bidi="ar-EG"/>
        </w:rPr>
      </w:pPr>
      <w:r w:rsidRPr="005C5ABD">
        <w:rPr>
          <w:rFonts w:ascii="Simplified Arabic" w:hAnsi="Simplified Arabic" w:cs="Simplified Arabic" w:hint="cs"/>
          <w:b/>
          <w:bCs/>
          <w:sz w:val="28"/>
          <w:szCs w:val="28"/>
          <w:rtl/>
        </w:rPr>
        <w:t>البُعد الأول: الفاعلية التشغيلية</w:t>
      </w:r>
    </w:p>
    <w:p w14:paraId="77C5A067" w14:textId="77777777" w:rsidR="00D938CF" w:rsidRPr="005C5ABD" w:rsidRDefault="00D938CF" w:rsidP="00D938CF">
      <w:pPr>
        <w:spacing w:line="276" w:lineRule="auto"/>
        <w:ind w:firstLine="284"/>
        <w:jc w:val="both"/>
        <w:rPr>
          <w:rFonts w:ascii="Simplified Arabic" w:hAnsi="Simplified Arabic" w:cs="Simplified Arabic"/>
          <w:sz w:val="28"/>
          <w:szCs w:val="28"/>
          <w:lang w:bidi="ar-EG"/>
        </w:rPr>
      </w:pPr>
      <w:r w:rsidRPr="005C5ABD">
        <w:rPr>
          <w:rFonts w:ascii="Simplified Arabic" w:hAnsi="Simplified Arabic" w:cs="Simplified Arabic" w:hint="cs"/>
          <w:sz w:val="28"/>
          <w:szCs w:val="28"/>
          <w:rtl/>
        </w:rPr>
        <w:t xml:space="preserve">يُشير هذا البُعد إلى مدى قدرة المؤسسة على تحقيق أهدافها المحددة بأفضل صورة ممكنة، ويعكس الترجمة العملية للاستراتيجية إلى نتائج ملموسة. ويرى المطري وعبدالله (2024) أن الفاعلية التشغيلية تُشكّل جوهر الأداء المؤسسي، لأنها تعكس القدرة الفعلية على إنجاز الأعمال المطلوبة بالمواصفات المستهدفة وفي الوقت </w:t>
      </w:r>
      <w:r w:rsidRPr="005C5ABD">
        <w:rPr>
          <w:rFonts w:ascii="Simplified Arabic" w:hAnsi="Simplified Arabic" w:cs="Simplified Arabic" w:hint="cs"/>
          <w:sz w:val="28"/>
          <w:szCs w:val="28"/>
          <w:rtl/>
        </w:rPr>
        <w:lastRenderedPageBreak/>
        <w:t>المحدد. ويشمل هذا البُعد مؤشرات إنجاز الأهداف، وجودة المخرجات، والامتثال للمعايير التنظيمية، والقدرة على تجاوز التوقعات</w:t>
      </w:r>
      <w:r w:rsidRPr="005C5ABD">
        <w:rPr>
          <w:rFonts w:ascii="Simplified Arabic" w:hAnsi="Simplified Arabic" w:cs="Simplified Arabic" w:hint="cs"/>
          <w:sz w:val="28"/>
          <w:szCs w:val="28"/>
          <w:lang w:bidi="ar-EG"/>
        </w:rPr>
        <w:t>.</w:t>
      </w:r>
    </w:p>
    <w:p w14:paraId="73A77DC9" w14:textId="77777777" w:rsidR="00D938CF" w:rsidRPr="005C5ABD" w:rsidRDefault="00D938CF" w:rsidP="00D938CF">
      <w:pPr>
        <w:spacing w:line="276" w:lineRule="auto"/>
        <w:jc w:val="both"/>
        <w:rPr>
          <w:rFonts w:ascii="Simplified Arabic" w:hAnsi="Simplified Arabic" w:cs="Simplified Arabic"/>
          <w:b/>
          <w:bCs/>
          <w:sz w:val="28"/>
          <w:szCs w:val="28"/>
          <w:lang w:bidi="ar-EG"/>
        </w:rPr>
      </w:pPr>
      <w:r w:rsidRPr="005C5ABD">
        <w:rPr>
          <w:rFonts w:ascii="Simplified Arabic" w:hAnsi="Simplified Arabic" w:cs="Simplified Arabic" w:hint="cs"/>
          <w:b/>
          <w:bCs/>
          <w:sz w:val="28"/>
          <w:szCs w:val="28"/>
          <w:rtl/>
        </w:rPr>
        <w:t>البُعد الثاني: الكفاءة الإدارية</w:t>
      </w:r>
    </w:p>
    <w:p w14:paraId="7B917749" w14:textId="77777777" w:rsidR="00D938CF" w:rsidRPr="005C5ABD" w:rsidRDefault="00D938CF" w:rsidP="00D938CF">
      <w:pPr>
        <w:spacing w:line="276" w:lineRule="auto"/>
        <w:ind w:firstLine="284"/>
        <w:jc w:val="both"/>
        <w:rPr>
          <w:rFonts w:ascii="Simplified Arabic" w:hAnsi="Simplified Arabic" w:cs="Simplified Arabic"/>
          <w:sz w:val="28"/>
          <w:szCs w:val="28"/>
          <w:lang w:bidi="ar-EG"/>
        </w:rPr>
      </w:pPr>
      <w:r w:rsidRPr="005C5ABD">
        <w:rPr>
          <w:rFonts w:ascii="Simplified Arabic" w:hAnsi="Simplified Arabic" w:cs="Simplified Arabic" w:hint="cs"/>
          <w:sz w:val="28"/>
          <w:szCs w:val="28"/>
          <w:rtl/>
        </w:rPr>
        <w:t>يُعنى هذا البُعد بمدى قدرة المؤسسة على استخدام مواردها بأفضل صورة ممكنة، بحيث تُحقق أقصى المخرجات بأقل قدر من المدخلات. ويُبرز إبراهيم (2025) أن الكفاءة الإدارية ترتبط بفعالية القرار، إذ إن القرارات الجيدة تُترجم إلى استخدام أمثل للموارد، بينما القرارات الرديئة تُفضي إلى هدر وضياع للفرص. ويتضمن هذا البُعد مؤشرات الإنتاجية، ومعدلات دوران الموارد، وكفاءة الهياكل التنظيمية، وترشيد النفقات</w:t>
      </w:r>
      <w:r w:rsidRPr="005C5ABD">
        <w:rPr>
          <w:rFonts w:ascii="Simplified Arabic" w:hAnsi="Simplified Arabic" w:cs="Simplified Arabic" w:hint="cs"/>
          <w:sz w:val="28"/>
          <w:szCs w:val="28"/>
          <w:lang w:bidi="ar-EG"/>
        </w:rPr>
        <w:t>.</w:t>
      </w:r>
    </w:p>
    <w:p w14:paraId="169A21AF" w14:textId="77777777" w:rsidR="00D938CF" w:rsidRPr="005C5ABD" w:rsidRDefault="00D938CF" w:rsidP="00D938CF">
      <w:pPr>
        <w:spacing w:line="276" w:lineRule="auto"/>
        <w:jc w:val="both"/>
        <w:rPr>
          <w:rFonts w:ascii="Simplified Arabic" w:hAnsi="Simplified Arabic" w:cs="Simplified Arabic"/>
          <w:b/>
          <w:bCs/>
          <w:sz w:val="28"/>
          <w:szCs w:val="28"/>
          <w:lang w:bidi="ar-EG"/>
        </w:rPr>
      </w:pPr>
      <w:r w:rsidRPr="005C5ABD">
        <w:rPr>
          <w:rFonts w:ascii="Simplified Arabic" w:hAnsi="Simplified Arabic" w:cs="Simplified Arabic" w:hint="cs"/>
          <w:b/>
          <w:bCs/>
          <w:sz w:val="28"/>
          <w:szCs w:val="28"/>
          <w:rtl/>
        </w:rPr>
        <w:t>البُعد الثالث: التميز في تقديم الخدمة</w:t>
      </w:r>
    </w:p>
    <w:p w14:paraId="320AFB49" w14:textId="77777777" w:rsidR="00D938CF" w:rsidRPr="005C5ABD" w:rsidRDefault="00D938CF" w:rsidP="00D938CF">
      <w:pPr>
        <w:spacing w:line="276" w:lineRule="auto"/>
        <w:ind w:firstLine="284"/>
        <w:jc w:val="both"/>
        <w:rPr>
          <w:rFonts w:ascii="Simplified Arabic" w:hAnsi="Simplified Arabic" w:cs="Simplified Arabic"/>
          <w:sz w:val="28"/>
          <w:szCs w:val="28"/>
          <w:lang w:bidi="ar-EG"/>
        </w:rPr>
      </w:pPr>
      <w:r w:rsidRPr="005C5ABD">
        <w:rPr>
          <w:rFonts w:ascii="Simplified Arabic" w:hAnsi="Simplified Arabic" w:cs="Simplified Arabic" w:hint="cs"/>
          <w:sz w:val="28"/>
          <w:szCs w:val="28"/>
          <w:rtl/>
        </w:rPr>
        <w:t>يُركّز هذا البُعد على جودة الخدمات المقدمة للعملاء ومدى تلبيتها لتوقعاتهم واحتياجاتهم. ويرى السقا وحمدي (2023) أن هذا البُعد يكتسب أهمية خاصة في المؤسسات الخدمية، بما فيها القطاع الحكومي وقطاع الاتصالات، لأن التميز الخدمي يُشكّل المؤشر الأبرز الذي يُدركه العميل عن أداء المؤسسة. ويشمل هذا البُعد جودة الخدمة، وسرعة الاستجابة، ومدى رضا العملاء، ومعدلات الاحتفاظ بهم، وقدرة المؤسسة على تخصيص الخدمات وفق احتياجات الشرائح المختلفة</w:t>
      </w:r>
      <w:r w:rsidRPr="005C5ABD">
        <w:rPr>
          <w:rFonts w:ascii="Simplified Arabic" w:hAnsi="Simplified Arabic" w:cs="Simplified Arabic" w:hint="cs"/>
          <w:sz w:val="28"/>
          <w:szCs w:val="28"/>
          <w:lang w:bidi="ar-EG"/>
        </w:rPr>
        <w:t>.</w:t>
      </w:r>
    </w:p>
    <w:p w14:paraId="6A56E8A6" w14:textId="77777777" w:rsidR="00D938CF" w:rsidRPr="005C5ABD" w:rsidRDefault="00D938CF" w:rsidP="00D938CF">
      <w:pPr>
        <w:spacing w:line="276" w:lineRule="auto"/>
        <w:jc w:val="both"/>
        <w:rPr>
          <w:rFonts w:ascii="Simplified Arabic" w:hAnsi="Simplified Arabic" w:cs="Simplified Arabic"/>
          <w:b/>
          <w:bCs/>
          <w:sz w:val="28"/>
          <w:szCs w:val="28"/>
          <w:lang w:bidi="ar-EG"/>
        </w:rPr>
      </w:pPr>
      <w:r w:rsidRPr="005C5ABD">
        <w:rPr>
          <w:rFonts w:ascii="Simplified Arabic" w:hAnsi="Simplified Arabic" w:cs="Simplified Arabic" w:hint="cs"/>
          <w:b/>
          <w:bCs/>
          <w:sz w:val="28"/>
          <w:szCs w:val="28"/>
          <w:rtl/>
        </w:rPr>
        <w:t>البُعد الرابع: القدرة التنافسية والابتكار</w:t>
      </w:r>
    </w:p>
    <w:p w14:paraId="23280CEF" w14:textId="77777777" w:rsidR="00D938CF" w:rsidRPr="005C5ABD" w:rsidRDefault="00D938CF" w:rsidP="00D938CF">
      <w:pPr>
        <w:spacing w:line="276" w:lineRule="auto"/>
        <w:ind w:firstLine="284"/>
        <w:jc w:val="both"/>
        <w:rPr>
          <w:rFonts w:ascii="Simplified Arabic" w:hAnsi="Simplified Arabic" w:cs="Simplified Arabic"/>
          <w:sz w:val="28"/>
          <w:szCs w:val="28"/>
          <w:lang w:bidi="ar-EG"/>
        </w:rPr>
      </w:pPr>
      <w:r w:rsidRPr="005C5ABD">
        <w:rPr>
          <w:rFonts w:ascii="Simplified Arabic" w:hAnsi="Simplified Arabic" w:cs="Simplified Arabic" w:hint="cs"/>
          <w:sz w:val="28"/>
          <w:szCs w:val="28"/>
          <w:rtl/>
        </w:rPr>
        <w:t>يُعبّر هذا البُعد عن قدرة المؤسسة على التميز في السوق وتقديم قيمة مضافة تُميّزها عن منافسيها. ويُشير بن سعادة وآخرون (2025) إلى أن القدرة التنافسية ترتبط ارتباطاً وثيقاً بأنشطة البحث والتطوير، وأن المؤسسات التي تستثمر في تحويل مواردها البشرية نحو الابتكار تُحقق تفوقاً تنافسياً مستداماً. ويتضمن هذا البُعد مؤشرات الحصة السوقية، ومعدل إطلاق الخدمات الجديدة، والاستثمار في البحث والتطوير، والقدرة على استقطاب الكفاءات</w:t>
      </w:r>
      <w:r w:rsidRPr="005C5ABD">
        <w:rPr>
          <w:rFonts w:ascii="Simplified Arabic" w:hAnsi="Simplified Arabic" w:cs="Simplified Arabic" w:hint="cs"/>
          <w:sz w:val="28"/>
          <w:szCs w:val="28"/>
          <w:lang w:bidi="ar-EG"/>
        </w:rPr>
        <w:t>.</w:t>
      </w:r>
    </w:p>
    <w:p w14:paraId="5285047D" w14:textId="77777777" w:rsidR="00D938CF" w:rsidRPr="005C5ABD" w:rsidRDefault="00D938CF" w:rsidP="00D938CF">
      <w:pPr>
        <w:spacing w:line="276" w:lineRule="auto"/>
        <w:jc w:val="both"/>
        <w:rPr>
          <w:rFonts w:ascii="Simplified Arabic" w:hAnsi="Simplified Arabic" w:cs="Simplified Arabic"/>
          <w:b/>
          <w:bCs/>
          <w:sz w:val="28"/>
          <w:szCs w:val="28"/>
          <w:lang w:bidi="ar-EG"/>
        </w:rPr>
      </w:pPr>
      <w:r w:rsidRPr="005C5ABD">
        <w:rPr>
          <w:rFonts w:ascii="Simplified Arabic" w:hAnsi="Simplified Arabic" w:cs="Simplified Arabic" w:hint="cs"/>
          <w:b/>
          <w:bCs/>
          <w:sz w:val="28"/>
          <w:szCs w:val="28"/>
          <w:rtl/>
        </w:rPr>
        <w:t>البُعد الخامس: الاستدامة المؤسسية</w:t>
      </w:r>
    </w:p>
    <w:p w14:paraId="540A1D2E" w14:textId="77777777" w:rsidR="00D938CF" w:rsidRPr="005C5ABD" w:rsidRDefault="00D938CF" w:rsidP="00D938CF">
      <w:pPr>
        <w:spacing w:line="276" w:lineRule="auto"/>
        <w:ind w:firstLine="284"/>
        <w:jc w:val="both"/>
        <w:rPr>
          <w:rFonts w:ascii="Simplified Arabic" w:hAnsi="Simplified Arabic" w:cs="Simplified Arabic"/>
          <w:sz w:val="28"/>
          <w:szCs w:val="28"/>
          <w:lang w:bidi="ar-EG"/>
        </w:rPr>
      </w:pPr>
      <w:r w:rsidRPr="005C5ABD">
        <w:rPr>
          <w:rFonts w:ascii="Simplified Arabic" w:hAnsi="Simplified Arabic" w:cs="Simplified Arabic" w:hint="cs"/>
          <w:sz w:val="28"/>
          <w:szCs w:val="28"/>
          <w:rtl/>
        </w:rPr>
        <w:t>يُشير هذا البُعد إلى قدرة المؤسسة على تحقيق أداء متوازن يجمع بين الأبعاد الاقتصادية والاجتماعية والبيئية، ويضمن استمراريتها على المدى الطويل. ويرى</w:t>
      </w:r>
      <w:r w:rsidRPr="005C5ABD">
        <w:rPr>
          <w:rFonts w:ascii="Simplified Arabic" w:hAnsi="Simplified Arabic" w:cs="Simplified Arabic" w:hint="cs"/>
          <w:sz w:val="28"/>
          <w:szCs w:val="28"/>
          <w:lang w:bidi="ar-EG"/>
        </w:rPr>
        <w:t xml:space="preserve"> Alghamdi et al. (2022) </w:t>
      </w:r>
      <w:r w:rsidRPr="005C5ABD">
        <w:rPr>
          <w:rFonts w:ascii="Simplified Arabic" w:hAnsi="Simplified Arabic" w:cs="Simplified Arabic" w:hint="cs"/>
          <w:sz w:val="28"/>
          <w:szCs w:val="28"/>
          <w:rtl/>
        </w:rPr>
        <w:t xml:space="preserve">أن الاستدامة أصبحت </w:t>
      </w:r>
      <w:r w:rsidRPr="005C5ABD">
        <w:rPr>
          <w:rFonts w:ascii="Simplified Arabic" w:hAnsi="Simplified Arabic" w:cs="Simplified Arabic" w:hint="cs"/>
          <w:sz w:val="28"/>
          <w:szCs w:val="28"/>
          <w:rtl/>
        </w:rPr>
        <w:lastRenderedPageBreak/>
        <w:t>بُعداً محورياً للأداء المؤسسي في السياق السعودي، خاصةً في ظل التزامات رؤية المملكة 2030. ويشمل هذا البُعد مؤشرات المسؤولية الاجتماعية، والحوكمة المؤسسية، والأثر البيئي، وإدارة المخاطر بعيدة المدى</w:t>
      </w:r>
      <w:r w:rsidRPr="005C5ABD">
        <w:rPr>
          <w:rFonts w:ascii="Simplified Arabic" w:hAnsi="Simplified Arabic" w:cs="Simplified Arabic" w:hint="cs"/>
          <w:sz w:val="28"/>
          <w:szCs w:val="28"/>
          <w:lang w:bidi="ar-EG"/>
        </w:rPr>
        <w:t>.</w:t>
      </w:r>
    </w:p>
    <w:p w14:paraId="230E4B86" w14:textId="77777777" w:rsidR="00D938CF" w:rsidRPr="005C5ABD" w:rsidRDefault="00D938CF" w:rsidP="00D938CF">
      <w:pPr>
        <w:spacing w:line="276" w:lineRule="auto"/>
        <w:jc w:val="both"/>
        <w:rPr>
          <w:rFonts w:ascii="Simplified Arabic" w:hAnsi="Simplified Arabic" w:cs="Simplified Arabic"/>
          <w:b/>
          <w:bCs/>
          <w:sz w:val="28"/>
          <w:szCs w:val="28"/>
          <w:lang w:bidi="ar-EG"/>
        </w:rPr>
      </w:pPr>
      <w:r w:rsidRPr="005C5ABD">
        <w:rPr>
          <w:rFonts w:ascii="Simplified Arabic" w:hAnsi="Simplified Arabic" w:cs="Simplified Arabic" w:hint="cs"/>
          <w:b/>
          <w:bCs/>
          <w:sz w:val="28"/>
          <w:szCs w:val="28"/>
          <w:rtl/>
        </w:rPr>
        <w:t>البُعد السادس: التنمية البشرية والتنظيمية</w:t>
      </w:r>
    </w:p>
    <w:p w14:paraId="7674170A" w14:textId="77777777" w:rsidR="00D938CF" w:rsidRPr="005C5ABD" w:rsidRDefault="00D938CF" w:rsidP="00D938CF">
      <w:pPr>
        <w:spacing w:line="276" w:lineRule="auto"/>
        <w:ind w:firstLine="284"/>
        <w:jc w:val="both"/>
        <w:rPr>
          <w:rFonts w:ascii="Simplified Arabic" w:hAnsi="Simplified Arabic" w:cs="Simplified Arabic"/>
          <w:sz w:val="28"/>
          <w:szCs w:val="28"/>
          <w:lang w:bidi="ar-EG"/>
        </w:rPr>
      </w:pPr>
      <w:r w:rsidRPr="005C5ABD">
        <w:rPr>
          <w:rFonts w:ascii="Simplified Arabic" w:hAnsi="Simplified Arabic" w:cs="Simplified Arabic" w:hint="cs"/>
          <w:sz w:val="28"/>
          <w:szCs w:val="28"/>
          <w:rtl/>
        </w:rPr>
        <w:t>يُعنى هذا البُعد بقدرة المؤسسة على تطوير مواردها البشرية وبناء بيئة تنظيمية داعمة للتميز. ويُبرز</w:t>
      </w:r>
      <w:r w:rsidRPr="005C5ABD">
        <w:rPr>
          <w:rFonts w:ascii="Simplified Arabic" w:hAnsi="Simplified Arabic" w:cs="Simplified Arabic" w:hint="cs"/>
          <w:sz w:val="28"/>
          <w:szCs w:val="28"/>
          <w:lang w:bidi="ar-EG"/>
        </w:rPr>
        <w:t xml:space="preserve"> Safonov et al. (2022) </w:t>
      </w:r>
      <w:r w:rsidRPr="005C5ABD">
        <w:rPr>
          <w:rFonts w:ascii="Simplified Arabic" w:hAnsi="Simplified Arabic" w:cs="Simplified Arabic" w:hint="cs"/>
          <w:sz w:val="28"/>
          <w:szCs w:val="28"/>
          <w:rtl/>
        </w:rPr>
        <w:t>أن الأداء المؤسسي المتطور يتطلب منظومة متكاملة لإدارة أداء الموظفين، تربط بين الأداء الفردي والمؤسسي وتُوفر حوافز مناسبة للتميز. ويتضمن هذا البُعد مؤشرات تطوير الموارد البشرية، ومستوى الرضا الوظيفي، ومعدلات دوران العمالة، وجودة بيئة العمل، والاستثمار في التدريب والتأهيل</w:t>
      </w:r>
      <w:r w:rsidRPr="005C5ABD">
        <w:rPr>
          <w:rFonts w:ascii="Simplified Arabic" w:hAnsi="Simplified Arabic" w:cs="Simplified Arabic" w:hint="cs"/>
          <w:sz w:val="28"/>
          <w:szCs w:val="28"/>
          <w:lang w:bidi="ar-EG"/>
        </w:rPr>
        <w:t>.</w:t>
      </w:r>
    </w:p>
    <w:p w14:paraId="5EA4BFC9" w14:textId="77777777" w:rsidR="00D938CF" w:rsidRPr="005C5ABD" w:rsidRDefault="00D938CF" w:rsidP="00D938CF">
      <w:pPr>
        <w:outlineLvl w:val="2"/>
        <w:rPr>
          <w:rFonts w:ascii="Simplified Arabic" w:hAnsi="Simplified Arabic" w:cs="Simplified Arabic"/>
          <w:b/>
          <w:bCs/>
          <w:sz w:val="32"/>
          <w:szCs w:val="32"/>
          <w:lang w:bidi="ar-EG"/>
        </w:rPr>
      </w:pPr>
      <w:bookmarkStart w:id="35" w:name="_Toc234021721"/>
      <w:r w:rsidRPr="005C5ABD">
        <w:rPr>
          <w:rFonts w:ascii="Simplified Arabic" w:hAnsi="Simplified Arabic" w:cs="Simplified Arabic" w:hint="cs"/>
          <w:b/>
          <w:bCs/>
          <w:sz w:val="32"/>
          <w:szCs w:val="32"/>
          <w:rtl/>
        </w:rPr>
        <w:t>2-2-6 مداخل تطوير الأداء المؤسسي</w:t>
      </w:r>
      <w:bookmarkEnd w:id="35"/>
    </w:p>
    <w:p w14:paraId="715E643F" w14:textId="77777777" w:rsidR="00D938CF" w:rsidRPr="005C5ABD" w:rsidRDefault="00D938CF" w:rsidP="00D938CF">
      <w:pPr>
        <w:spacing w:line="276" w:lineRule="auto"/>
        <w:ind w:firstLine="284"/>
        <w:jc w:val="both"/>
        <w:rPr>
          <w:rFonts w:ascii="Simplified Arabic" w:hAnsi="Simplified Arabic" w:cs="Simplified Arabic"/>
          <w:sz w:val="28"/>
          <w:szCs w:val="28"/>
          <w:lang w:bidi="ar-EG"/>
        </w:rPr>
      </w:pPr>
      <w:r w:rsidRPr="005C5ABD">
        <w:rPr>
          <w:rFonts w:ascii="Simplified Arabic" w:hAnsi="Simplified Arabic" w:cs="Simplified Arabic" w:hint="cs"/>
          <w:sz w:val="28"/>
          <w:szCs w:val="28"/>
          <w:rtl/>
        </w:rPr>
        <w:t>تعددت المداخل التي طرحها الباحثون لتطوير الأداء المؤسسي، وتنوعت تبعاً للمنطلقات النظرية والسياقات التطبيقية. ويُقدّم غريب (2023) مدخل إعادة الهيكلة الإدارية بوصفه أحد أبرز مداخل تطوير الأداء، إذ يرى أن إعادة تصميم الهياكل والعمليات تُشكّل نقطة انطلاق لتحقيق التميز المؤسسي، وأن هذا المدخل يكتسب أهمية خاصة في المؤسسات الكبيرة التي تُعاني من ترهل هياكلها التنظيمية</w:t>
      </w:r>
      <w:r w:rsidRPr="005C5ABD">
        <w:rPr>
          <w:rFonts w:ascii="Simplified Arabic" w:hAnsi="Simplified Arabic" w:cs="Simplified Arabic" w:hint="cs"/>
          <w:sz w:val="28"/>
          <w:szCs w:val="28"/>
          <w:lang w:bidi="ar-EG"/>
        </w:rPr>
        <w:t>.</w:t>
      </w:r>
    </w:p>
    <w:p w14:paraId="4D38CA1C" w14:textId="77777777" w:rsidR="00D938CF" w:rsidRPr="005C5ABD" w:rsidRDefault="00D938CF" w:rsidP="00D938CF">
      <w:pPr>
        <w:spacing w:line="276" w:lineRule="auto"/>
        <w:ind w:firstLine="284"/>
        <w:jc w:val="both"/>
        <w:rPr>
          <w:rFonts w:ascii="Simplified Arabic" w:hAnsi="Simplified Arabic" w:cs="Simplified Arabic"/>
          <w:sz w:val="28"/>
          <w:szCs w:val="28"/>
          <w:lang w:bidi="ar-EG"/>
        </w:rPr>
      </w:pPr>
      <w:r w:rsidRPr="005C5ABD">
        <w:rPr>
          <w:rFonts w:ascii="Simplified Arabic" w:hAnsi="Simplified Arabic" w:cs="Simplified Arabic" w:hint="cs"/>
          <w:sz w:val="28"/>
          <w:szCs w:val="28"/>
          <w:rtl/>
        </w:rPr>
        <w:t>ويُقدّم إبراهيم (2025) مدخل الموائمة الاستراتيجية، ويرى أن تطوير الأداء يتحقق حين تنسجم مكونات المؤسسة المختلفة في اتجاه واحد، وأن فعالية القرار تلعب دوراً وسيطاً في تفعيل هذه الموائمة. ويُبرز الثابت وآخرون (2021) مدخل بطاقة الأداء المتوازن كإطار متكامل للتطوير يجمع بين المنظورات المختلفة ويضمن التوازن بينها</w:t>
      </w:r>
      <w:r w:rsidRPr="005C5ABD">
        <w:rPr>
          <w:rFonts w:ascii="Simplified Arabic" w:hAnsi="Simplified Arabic" w:cs="Simplified Arabic" w:hint="cs"/>
          <w:sz w:val="28"/>
          <w:szCs w:val="28"/>
          <w:lang w:bidi="ar-EG"/>
        </w:rPr>
        <w:t>.</w:t>
      </w:r>
    </w:p>
    <w:p w14:paraId="16AE6C84" w14:textId="77777777" w:rsidR="00D938CF" w:rsidRPr="005C5ABD" w:rsidRDefault="00D938CF" w:rsidP="00D938CF">
      <w:pPr>
        <w:spacing w:line="276" w:lineRule="auto"/>
        <w:ind w:firstLine="284"/>
        <w:jc w:val="both"/>
        <w:rPr>
          <w:rFonts w:ascii="Simplified Arabic" w:hAnsi="Simplified Arabic" w:cs="Simplified Arabic"/>
          <w:sz w:val="28"/>
          <w:szCs w:val="28"/>
          <w:lang w:bidi="ar-EG"/>
        </w:rPr>
      </w:pPr>
      <w:r w:rsidRPr="005C5ABD">
        <w:rPr>
          <w:rFonts w:ascii="Simplified Arabic" w:hAnsi="Simplified Arabic" w:cs="Simplified Arabic" w:hint="cs"/>
          <w:sz w:val="28"/>
          <w:szCs w:val="28"/>
          <w:rtl/>
        </w:rPr>
        <w:t>ومن جانبهما، يُقدّم السقا وحمدي (2023) مدخل تخطيط الأداء الوظيفي، معتبرَين أن الأداء المؤسسي محصلة تراكمية للأداء الفردي، وأن تخطيطه على المستويين الفردي والمؤسسي يُشكّل قاعدة صلبة للتطوير. ويُضيف عبدالفتاح وموسي (2022) مدخل التطوير الثقافي، حيث يرون أن تغيير ثقافة المؤسسة يسبق أي تدخل هيكلي أو إجرائي</w:t>
      </w:r>
      <w:r w:rsidRPr="005C5ABD">
        <w:rPr>
          <w:rFonts w:ascii="Simplified Arabic" w:hAnsi="Simplified Arabic" w:cs="Simplified Arabic" w:hint="cs"/>
          <w:sz w:val="28"/>
          <w:szCs w:val="28"/>
          <w:lang w:bidi="ar-EG"/>
        </w:rPr>
        <w:t>.</w:t>
      </w:r>
    </w:p>
    <w:p w14:paraId="3C85BD59" w14:textId="77777777" w:rsidR="00D938CF" w:rsidRPr="005C5ABD" w:rsidRDefault="00D938CF" w:rsidP="00D938CF">
      <w:pPr>
        <w:spacing w:line="276" w:lineRule="auto"/>
        <w:ind w:firstLine="284"/>
        <w:jc w:val="both"/>
        <w:rPr>
          <w:rFonts w:ascii="Simplified Arabic" w:hAnsi="Simplified Arabic" w:cs="Simplified Arabic"/>
          <w:sz w:val="28"/>
          <w:szCs w:val="28"/>
          <w:lang w:bidi="ar-EG"/>
        </w:rPr>
      </w:pPr>
      <w:r w:rsidRPr="005C5ABD">
        <w:rPr>
          <w:rFonts w:ascii="Simplified Arabic" w:hAnsi="Simplified Arabic" w:cs="Simplified Arabic" w:hint="cs"/>
          <w:sz w:val="28"/>
          <w:szCs w:val="28"/>
          <w:rtl/>
        </w:rPr>
        <w:lastRenderedPageBreak/>
        <w:t>ومن منظور دولي، يُقدّم</w:t>
      </w:r>
      <w:r w:rsidRPr="005C5ABD">
        <w:rPr>
          <w:rFonts w:ascii="Simplified Arabic" w:hAnsi="Simplified Arabic" w:cs="Simplified Arabic" w:hint="cs"/>
          <w:sz w:val="28"/>
          <w:szCs w:val="28"/>
          <w:lang w:bidi="ar-EG"/>
        </w:rPr>
        <w:t xml:space="preserve"> Bashir et al. (2023) </w:t>
      </w:r>
      <w:r w:rsidRPr="005C5ABD">
        <w:rPr>
          <w:rFonts w:ascii="Simplified Arabic" w:hAnsi="Simplified Arabic" w:cs="Simplified Arabic" w:hint="cs"/>
          <w:sz w:val="28"/>
          <w:szCs w:val="28"/>
          <w:rtl/>
        </w:rPr>
        <w:t>مدخل تحليل العلاقات بين المؤشرات كأداة لتطوير الأداء عبر فهم التأثيرات المتبادلة بين المتغيرات المختلفة. ويُبرز</w:t>
      </w:r>
      <w:r w:rsidRPr="005C5ABD">
        <w:rPr>
          <w:rFonts w:ascii="Simplified Arabic" w:hAnsi="Simplified Arabic" w:cs="Simplified Arabic" w:hint="cs"/>
          <w:sz w:val="28"/>
          <w:szCs w:val="28"/>
          <w:lang w:bidi="ar-EG"/>
        </w:rPr>
        <w:t xml:space="preserve"> Akinbode et al. (2023) </w:t>
      </w:r>
      <w:r w:rsidRPr="005C5ABD">
        <w:rPr>
          <w:rFonts w:ascii="Simplified Arabic" w:hAnsi="Simplified Arabic" w:cs="Simplified Arabic" w:hint="cs"/>
          <w:sz w:val="28"/>
          <w:szCs w:val="28"/>
          <w:rtl/>
        </w:rPr>
        <w:t>مدخل ذكاء الأعمال والتحليلات المتقدمة كإطار معاصر يوظّف التقنية في خدمة تطوير الأداء</w:t>
      </w:r>
      <w:r w:rsidRPr="005C5ABD">
        <w:rPr>
          <w:rFonts w:ascii="Simplified Arabic" w:hAnsi="Simplified Arabic" w:cs="Simplified Arabic" w:hint="cs"/>
          <w:sz w:val="28"/>
          <w:szCs w:val="28"/>
          <w:lang w:bidi="ar-EG"/>
        </w:rPr>
        <w:t>.</w:t>
      </w:r>
    </w:p>
    <w:p w14:paraId="71BDDE6A" w14:textId="77777777" w:rsidR="00D938CF" w:rsidRPr="005C5ABD" w:rsidRDefault="00D938CF" w:rsidP="00D938CF">
      <w:pPr>
        <w:outlineLvl w:val="2"/>
        <w:rPr>
          <w:rFonts w:ascii="Simplified Arabic" w:hAnsi="Simplified Arabic" w:cs="Simplified Arabic"/>
          <w:b/>
          <w:bCs/>
          <w:sz w:val="32"/>
          <w:szCs w:val="32"/>
          <w:lang w:bidi="ar-EG"/>
        </w:rPr>
      </w:pPr>
      <w:bookmarkStart w:id="36" w:name="_Toc234021722"/>
      <w:r w:rsidRPr="005C5ABD">
        <w:rPr>
          <w:rFonts w:ascii="Simplified Arabic" w:hAnsi="Simplified Arabic" w:cs="Simplified Arabic" w:hint="cs"/>
          <w:b/>
          <w:bCs/>
          <w:sz w:val="32"/>
          <w:szCs w:val="32"/>
          <w:rtl/>
        </w:rPr>
        <w:t>2-2-7 العلاقة بين التحليل الإحصائي لمؤشرات الأداء وتطوير الأداء المؤسسي</w:t>
      </w:r>
      <w:bookmarkEnd w:id="36"/>
    </w:p>
    <w:p w14:paraId="1C0A759B" w14:textId="77777777" w:rsidR="00D938CF" w:rsidRPr="005C5ABD" w:rsidRDefault="00D938CF" w:rsidP="00D938CF">
      <w:pPr>
        <w:spacing w:line="276" w:lineRule="auto"/>
        <w:ind w:firstLine="284"/>
        <w:jc w:val="both"/>
        <w:rPr>
          <w:rFonts w:ascii="Simplified Arabic" w:hAnsi="Simplified Arabic" w:cs="Simplified Arabic"/>
          <w:sz w:val="28"/>
          <w:szCs w:val="28"/>
          <w:lang w:bidi="ar-EG"/>
        </w:rPr>
      </w:pPr>
      <w:r w:rsidRPr="005C5ABD">
        <w:rPr>
          <w:rFonts w:ascii="Simplified Arabic" w:hAnsi="Simplified Arabic" w:cs="Simplified Arabic" w:hint="cs"/>
          <w:sz w:val="28"/>
          <w:szCs w:val="28"/>
          <w:rtl/>
        </w:rPr>
        <w:t>تتبدى العلاقة بين التحليل الإحصائي لمؤشرات الأداء التشغيلية وتطوير الأداء المؤسسي كعلاقة تكاملية عضوية، إذ يُشكّل التحليل الإحصائي الأداة المعرفية التي تُغذّي عملية التطوير بالمعلومات الدقيقة اللازمة لاتخاذ القرارات. فالمؤسسة التي تفتقر إلى منظومة تحليلية إحصائية سليمة تعمل في ظلام معلوماتي، بينما تلك التي تمتلك مثل هذه المنظومة تتحرك برؤية واضحة نحو التطوير</w:t>
      </w:r>
      <w:r w:rsidRPr="005C5ABD">
        <w:rPr>
          <w:rFonts w:ascii="Simplified Arabic" w:hAnsi="Simplified Arabic" w:cs="Simplified Arabic" w:hint="cs"/>
          <w:sz w:val="28"/>
          <w:szCs w:val="28"/>
          <w:lang w:bidi="ar-EG"/>
        </w:rPr>
        <w:t>.</w:t>
      </w:r>
    </w:p>
    <w:p w14:paraId="584E80C4" w14:textId="77777777" w:rsidR="00D938CF" w:rsidRDefault="00D938CF" w:rsidP="00D938CF">
      <w:pPr>
        <w:spacing w:line="276" w:lineRule="auto"/>
        <w:ind w:firstLine="284"/>
        <w:jc w:val="both"/>
        <w:rPr>
          <w:rFonts w:ascii="Simplified Arabic" w:hAnsi="Simplified Arabic" w:cs="Simplified Arabic"/>
          <w:sz w:val="28"/>
          <w:szCs w:val="28"/>
          <w:rtl/>
          <w:lang w:bidi="ar-EG"/>
        </w:rPr>
      </w:pPr>
      <w:r w:rsidRPr="005C5ABD">
        <w:rPr>
          <w:rFonts w:ascii="Simplified Arabic" w:hAnsi="Simplified Arabic" w:cs="Simplified Arabic" w:hint="cs"/>
          <w:sz w:val="28"/>
          <w:szCs w:val="28"/>
          <w:rtl/>
        </w:rPr>
        <w:t>ويُبرز</w:t>
      </w:r>
      <w:r w:rsidRPr="005C5ABD">
        <w:rPr>
          <w:rFonts w:ascii="Simplified Arabic" w:hAnsi="Simplified Arabic" w:cs="Simplified Arabic" w:hint="cs"/>
          <w:sz w:val="28"/>
          <w:szCs w:val="28"/>
          <w:lang w:bidi="ar-EG"/>
        </w:rPr>
        <w:t xml:space="preserve"> Abdelhadi et al. (2022) </w:t>
      </w:r>
      <w:r w:rsidRPr="005C5ABD">
        <w:rPr>
          <w:rFonts w:ascii="Simplified Arabic" w:hAnsi="Simplified Arabic" w:cs="Simplified Arabic" w:hint="cs"/>
          <w:sz w:val="28"/>
          <w:szCs w:val="28"/>
          <w:rtl/>
        </w:rPr>
        <w:t>أن نماذج الانحدار الإحصائي تُوفّر أساساً للتنبؤ بمسارات الأداء المستقبلية، مما يُمكّن المؤسسة من التخطيط الاستباقي للتطوير بدلاً من الاستجابة الرجعية للمتغيرات. ويُوضّح</w:t>
      </w:r>
      <w:r w:rsidRPr="005C5ABD">
        <w:rPr>
          <w:rFonts w:ascii="Simplified Arabic" w:hAnsi="Simplified Arabic" w:cs="Simplified Arabic" w:hint="cs"/>
          <w:sz w:val="28"/>
          <w:szCs w:val="28"/>
          <w:lang w:bidi="ar-EG"/>
        </w:rPr>
        <w:t xml:space="preserve"> Gunduz et al. (2024) </w:t>
      </w:r>
      <w:r w:rsidRPr="005C5ABD">
        <w:rPr>
          <w:rFonts w:ascii="Simplified Arabic" w:hAnsi="Simplified Arabic" w:cs="Simplified Arabic" w:hint="cs"/>
          <w:sz w:val="28"/>
          <w:szCs w:val="28"/>
          <w:rtl/>
        </w:rPr>
        <w:t>أن نمذجة المعادلات الهيكلية تُتيح الكشف عن العلاقات السببية بين المتغيرات، مما يُساعد المؤسسة على تحديد نقاط التدخل الأكثر تأثيراً في تطوير أدائها</w:t>
      </w:r>
      <w:r w:rsidRPr="005C5ABD">
        <w:rPr>
          <w:rFonts w:ascii="Simplified Arabic" w:hAnsi="Simplified Arabic" w:cs="Simplified Arabic" w:hint="cs"/>
          <w:sz w:val="28"/>
          <w:szCs w:val="28"/>
          <w:lang w:bidi="ar-EG"/>
        </w:rPr>
        <w:t>.</w:t>
      </w:r>
    </w:p>
    <w:p w14:paraId="56AEC7A7" w14:textId="77777777" w:rsidR="00D938CF" w:rsidRDefault="00D938CF" w:rsidP="00D938CF">
      <w:pPr>
        <w:spacing w:line="276" w:lineRule="auto"/>
        <w:ind w:firstLine="284"/>
        <w:jc w:val="both"/>
        <w:rPr>
          <w:rFonts w:ascii="Simplified Arabic" w:hAnsi="Simplified Arabic" w:cs="Simplified Arabic"/>
          <w:sz w:val="28"/>
          <w:szCs w:val="28"/>
          <w:rtl/>
          <w:lang w:bidi="ar-EG"/>
        </w:rPr>
      </w:pPr>
    </w:p>
    <w:p w14:paraId="0A2E3374" w14:textId="77777777" w:rsidR="00D938CF" w:rsidRDefault="00D938CF" w:rsidP="00D938CF">
      <w:pPr>
        <w:spacing w:line="276" w:lineRule="auto"/>
        <w:ind w:firstLine="284"/>
        <w:jc w:val="both"/>
        <w:rPr>
          <w:rFonts w:ascii="Simplified Arabic" w:hAnsi="Simplified Arabic" w:cs="Simplified Arabic"/>
          <w:sz w:val="28"/>
          <w:szCs w:val="28"/>
          <w:rtl/>
          <w:lang w:bidi="ar-EG"/>
        </w:rPr>
      </w:pPr>
    </w:p>
    <w:p w14:paraId="29789E31" w14:textId="77777777" w:rsidR="00D938CF" w:rsidRDefault="00D938CF" w:rsidP="00D938CF">
      <w:pPr>
        <w:spacing w:line="276" w:lineRule="auto"/>
        <w:ind w:firstLine="284"/>
        <w:jc w:val="both"/>
        <w:rPr>
          <w:rFonts w:ascii="Simplified Arabic" w:hAnsi="Simplified Arabic" w:cs="Simplified Arabic"/>
          <w:sz w:val="28"/>
          <w:szCs w:val="28"/>
          <w:rtl/>
          <w:lang w:bidi="ar-EG"/>
        </w:rPr>
      </w:pPr>
    </w:p>
    <w:p w14:paraId="1359885C" w14:textId="77777777" w:rsidR="00D938CF" w:rsidRDefault="00D938CF" w:rsidP="00D938CF">
      <w:pPr>
        <w:spacing w:line="276" w:lineRule="auto"/>
        <w:ind w:firstLine="284"/>
        <w:jc w:val="both"/>
        <w:rPr>
          <w:rFonts w:ascii="Simplified Arabic" w:hAnsi="Simplified Arabic" w:cs="Simplified Arabic"/>
          <w:sz w:val="28"/>
          <w:szCs w:val="28"/>
          <w:rtl/>
          <w:lang w:bidi="ar-EG"/>
        </w:rPr>
      </w:pPr>
    </w:p>
    <w:p w14:paraId="2043A6D9" w14:textId="77777777" w:rsidR="00D938CF" w:rsidRDefault="00D938CF" w:rsidP="00D938CF">
      <w:pPr>
        <w:spacing w:line="276" w:lineRule="auto"/>
        <w:rPr>
          <w:rFonts w:ascii="Simplified Arabic" w:eastAsia="Calibri" w:hAnsi="Simplified Arabic" w:cs="Simplified Arabic"/>
          <w:b/>
          <w:bCs/>
          <w:kern w:val="0"/>
          <w:sz w:val="28"/>
          <w:szCs w:val="28"/>
          <w:rtl/>
          <w:lang w:bidi="ar-EG"/>
          <w14:ligatures w14:val="none"/>
        </w:rPr>
      </w:pPr>
    </w:p>
    <w:p w14:paraId="1F8AD932" w14:textId="77777777" w:rsidR="00E95966" w:rsidRDefault="00E95966" w:rsidP="00D938CF">
      <w:pPr>
        <w:spacing w:line="276" w:lineRule="auto"/>
        <w:rPr>
          <w:rFonts w:ascii="Simplified Arabic" w:eastAsia="Calibri" w:hAnsi="Simplified Arabic" w:cs="Simplified Arabic"/>
          <w:b/>
          <w:bCs/>
          <w:kern w:val="0"/>
          <w:sz w:val="28"/>
          <w:szCs w:val="28"/>
          <w:rtl/>
          <w:lang w:bidi="ar-EG"/>
          <w14:ligatures w14:val="none"/>
        </w:rPr>
      </w:pPr>
    </w:p>
    <w:p w14:paraId="220B2470" w14:textId="77777777" w:rsidR="00E95966" w:rsidRDefault="00E95966" w:rsidP="00D938CF">
      <w:pPr>
        <w:spacing w:line="276" w:lineRule="auto"/>
        <w:rPr>
          <w:rFonts w:ascii="Simplified Arabic" w:eastAsia="Calibri" w:hAnsi="Simplified Arabic" w:cs="Simplified Arabic"/>
          <w:b/>
          <w:bCs/>
          <w:kern w:val="0"/>
          <w:sz w:val="28"/>
          <w:szCs w:val="28"/>
          <w:rtl/>
          <w:lang w:bidi="ar-EG"/>
          <w14:ligatures w14:val="none"/>
        </w:rPr>
      </w:pPr>
    </w:p>
    <w:p w14:paraId="2619E635" w14:textId="77777777" w:rsidR="00E95966" w:rsidRDefault="00E95966" w:rsidP="00D938CF">
      <w:pPr>
        <w:spacing w:line="276" w:lineRule="auto"/>
        <w:rPr>
          <w:rFonts w:ascii="Simplified Arabic" w:eastAsia="Calibri" w:hAnsi="Simplified Arabic" w:cs="Simplified Arabic"/>
          <w:b/>
          <w:bCs/>
          <w:kern w:val="0"/>
          <w:sz w:val="28"/>
          <w:szCs w:val="28"/>
          <w:rtl/>
          <w:lang w:bidi="ar-EG"/>
          <w14:ligatures w14:val="none"/>
        </w:rPr>
      </w:pPr>
    </w:p>
    <w:p w14:paraId="2E07A62D" w14:textId="77777777" w:rsidR="00E95966" w:rsidRDefault="00E95966" w:rsidP="00E95966">
      <w:pPr>
        <w:bidi w:val="0"/>
        <w:spacing w:before="100" w:beforeAutospacing="1" w:after="100" w:afterAutospacing="1" w:line="276" w:lineRule="auto"/>
        <w:jc w:val="both"/>
        <w:rPr>
          <w:rFonts w:ascii="Simplified Arabic" w:eastAsia="Calibri" w:hAnsi="Simplified Arabic" w:cs="Simplified Arabic"/>
          <w:kern w:val="0"/>
          <w:sz w:val="28"/>
          <w:szCs w:val="28"/>
          <w:rtl/>
          <w:lang w:bidi="ar-EG"/>
          <w14:ligatures w14:val="none"/>
        </w:rPr>
      </w:pPr>
      <w:r>
        <w:rPr>
          <w:rFonts w:ascii="Simplified Arabic" w:hAnsi="Simplified Arabic" w:cs="Simplified Arabic" w:hint="cs"/>
          <w:noProof/>
          <w:sz w:val="28"/>
          <w:szCs w:val="28"/>
          <w:lang w:bidi="ar-EG"/>
        </w:rPr>
        <w:lastRenderedPageBreak/>
        <w:drawing>
          <wp:anchor distT="0" distB="0" distL="114300" distR="114300" simplePos="0" relativeHeight="251661312" behindDoc="1" locked="0" layoutInCell="1" allowOverlap="1" wp14:anchorId="3DB6440F" wp14:editId="145DC9D8">
            <wp:simplePos x="0" y="0"/>
            <wp:positionH relativeFrom="column">
              <wp:posOffset>3627120</wp:posOffset>
            </wp:positionH>
            <wp:positionV relativeFrom="paragraph">
              <wp:posOffset>0</wp:posOffset>
            </wp:positionV>
            <wp:extent cx="2010410" cy="1862455"/>
            <wp:effectExtent l="0" t="0" r="9525" b="5080"/>
            <wp:wrapTight wrapText="bothSides">
              <wp:wrapPolygon edited="0">
                <wp:start x="0" y="0"/>
                <wp:lineTo x="0" y="21438"/>
                <wp:lineTo x="21498" y="21438"/>
                <wp:lineTo x="21498" y="0"/>
                <wp:lineTo x="0" y="0"/>
              </wp:wrapPolygon>
            </wp:wrapTight>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522197" name="صورة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a:xfrm>
                      <a:off x="0" y="0"/>
                      <a:ext cx="2010326" cy="1862155"/>
                    </a:xfrm>
                    <a:prstGeom prst="rect">
                      <a:avLst/>
                    </a:prstGeom>
                    <a:noFill/>
                  </pic:spPr>
                </pic:pic>
              </a:graphicData>
            </a:graphic>
          </wp:anchor>
        </w:drawing>
      </w:r>
      <w:r>
        <w:rPr>
          <w:rFonts w:ascii="Simplified Arabic" w:eastAsia="Calibri" w:hAnsi="Simplified Arabic" w:cs="Simplified Arabic" w:hint="cs"/>
          <w:kern w:val="0"/>
          <w:sz w:val="28"/>
          <w:szCs w:val="28"/>
          <w:lang w:bidi="ar-EG"/>
          <w14:ligatures w14:val="none"/>
        </w:rPr>
        <w:t>Mid Ocean University</w:t>
      </w:r>
    </w:p>
    <w:p w14:paraId="767EDB05" w14:textId="77777777" w:rsidR="00E95966" w:rsidRDefault="00E95966" w:rsidP="00E95966">
      <w:pPr>
        <w:bidi w:val="0"/>
        <w:spacing w:line="276" w:lineRule="auto"/>
        <w:jc w:val="both"/>
        <w:rPr>
          <w:rFonts w:ascii="Simplified Arabic" w:eastAsia="Calibri" w:hAnsi="Simplified Arabic" w:cs="Simplified Arabic"/>
          <w:kern w:val="0"/>
          <w:sz w:val="28"/>
          <w:szCs w:val="28"/>
          <w:lang w:bidi="ar-EG"/>
          <w14:ligatures w14:val="none"/>
        </w:rPr>
      </w:pPr>
      <w:r>
        <w:rPr>
          <w:rFonts w:ascii="Simplified Arabic" w:eastAsia="Calibri" w:hAnsi="Simplified Arabic" w:cs="Simplified Arabic" w:hint="cs"/>
          <w:kern w:val="0"/>
          <w:sz w:val="28"/>
          <w:szCs w:val="28"/>
          <w:lang w:bidi="ar-EG"/>
          <w14:ligatures w14:val="none"/>
        </w:rPr>
        <w:t>College of Management</w:t>
      </w:r>
    </w:p>
    <w:p w14:paraId="7BA54460" w14:textId="77777777" w:rsidR="00E95966" w:rsidRDefault="00E95966" w:rsidP="00E95966">
      <w:pPr>
        <w:bidi w:val="0"/>
        <w:spacing w:line="276" w:lineRule="auto"/>
        <w:jc w:val="both"/>
        <w:rPr>
          <w:rFonts w:ascii="Simplified Arabic" w:eastAsia="Calibri" w:hAnsi="Simplified Arabic" w:cs="Simplified Arabic"/>
          <w:kern w:val="0"/>
          <w:sz w:val="28"/>
          <w:szCs w:val="28"/>
          <w14:ligatures w14:val="none"/>
        </w:rPr>
      </w:pPr>
      <w:r>
        <w:rPr>
          <w:rFonts w:ascii="Simplified Arabic" w:eastAsia="Calibri" w:hAnsi="Simplified Arabic" w:cs="Simplified Arabic" w:hint="cs"/>
          <w:kern w:val="0"/>
          <w:sz w:val="28"/>
          <w:szCs w:val="28"/>
          <w:lang w:bidi="ar-EG"/>
          <w14:ligatures w14:val="none"/>
        </w:rPr>
        <w:t xml:space="preserve">Department of </w:t>
      </w:r>
      <w:r>
        <w:rPr>
          <w:rFonts w:ascii="Simplified Arabic" w:eastAsia="Calibri" w:hAnsi="Simplified Arabic" w:cs="Simplified Arabic"/>
          <w:kern w:val="0"/>
          <w:sz w:val="28"/>
          <w:szCs w:val="28"/>
          <w14:ligatures w14:val="none"/>
        </w:rPr>
        <w:t xml:space="preserve">project management </w:t>
      </w:r>
    </w:p>
    <w:p w14:paraId="0E3D16EE" w14:textId="77777777" w:rsidR="00E95966" w:rsidRDefault="00E95966" w:rsidP="00E95966">
      <w:pPr>
        <w:bidi w:val="0"/>
        <w:spacing w:line="276" w:lineRule="auto"/>
        <w:jc w:val="both"/>
        <w:rPr>
          <w:rFonts w:ascii="Simplified Arabic" w:eastAsia="Calibri" w:hAnsi="Simplified Arabic" w:cs="Simplified Arabic"/>
          <w:kern w:val="0"/>
          <w:sz w:val="28"/>
          <w:szCs w:val="28"/>
          <w14:ligatures w14:val="none"/>
        </w:rPr>
      </w:pPr>
    </w:p>
    <w:p w14:paraId="58A56C45" w14:textId="77777777" w:rsidR="00E95966" w:rsidRDefault="00E95966" w:rsidP="00E95966">
      <w:pPr>
        <w:bidi w:val="0"/>
        <w:spacing w:line="276" w:lineRule="auto"/>
        <w:jc w:val="both"/>
        <w:rPr>
          <w:rFonts w:ascii="Simplified Arabic" w:eastAsia="Calibri" w:hAnsi="Simplified Arabic" w:cs="Simplified Arabic"/>
          <w:b/>
          <w:bCs/>
          <w:kern w:val="0"/>
          <w:sz w:val="28"/>
          <w:szCs w:val="28"/>
          <w:lang w:bidi="ar-EG"/>
          <w14:ligatures w14:val="none"/>
        </w:rPr>
      </w:pPr>
    </w:p>
    <w:p w14:paraId="7E83F7FC" w14:textId="77777777" w:rsidR="00E95966" w:rsidRDefault="00E95966" w:rsidP="00E95966">
      <w:pPr>
        <w:bidi w:val="0"/>
        <w:spacing w:line="276" w:lineRule="auto"/>
        <w:jc w:val="center"/>
        <w:rPr>
          <w:rFonts w:ascii="Simplified Arabic" w:eastAsia="Calibri" w:hAnsi="Simplified Arabic" w:cs="Simplified Arabic"/>
          <w:b/>
          <w:bCs/>
          <w:kern w:val="0"/>
          <w:sz w:val="36"/>
          <w:szCs w:val="36"/>
          <w:rtl/>
          <w:lang w:bidi="ar-EG"/>
          <w14:ligatures w14:val="none"/>
        </w:rPr>
      </w:pPr>
      <w:r w:rsidRPr="00E95966">
        <w:rPr>
          <w:rFonts w:ascii="Simplified Arabic" w:eastAsia="Calibri" w:hAnsi="Simplified Arabic" w:cs="Simplified Arabic"/>
          <w:b/>
          <w:bCs/>
          <w:kern w:val="0"/>
          <w:sz w:val="36"/>
          <w:szCs w:val="36"/>
          <w:lang w:bidi="ar-EG"/>
          <w14:ligatures w14:val="none"/>
        </w:rPr>
        <w:t xml:space="preserve">Statistical analysis of operational performance indicators (KPIs) and its role in improving organizational performance </w:t>
      </w:r>
    </w:p>
    <w:p w14:paraId="12DD4DFB" w14:textId="77777777" w:rsidR="00E95966" w:rsidRDefault="00E95966" w:rsidP="00E95966">
      <w:pPr>
        <w:bidi w:val="0"/>
        <w:spacing w:line="276" w:lineRule="auto"/>
        <w:jc w:val="center"/>
        <w:rPr>
          <w:rFonts w:ascii="Simplified Arabic" w:eastAsia="Calibri" w:hAnsi="Simplified Arabic" w:cs="Simplified Arabic"/>
          <w:b/>
          <w:bCs/>
          <w:kern w:val="0"/>
          <w:sz w:val="36"/>
          <w:szCs w:val="36"/>
          <w:rtl/>
          <w:lang w:bidi="ar-EG"/>
          <w14:ligatures w14:val="none"/>
        </w:rPr>
      </w:pPr>
    </w:p>
    <w:p w14:paraId="3490187A" w14:textId="27CD87BE" w:rsidR="00E95966" w:rsidRDefault="00E95966" w:rsidP="00E95966">
      <w:pPr>
        <w:bidi w:val="0"/>
        <w:spacing w:line="276" w:lineRule="auto"/>
        <w:jc w:val="center"/>
        <w:rPr>
          <w:rFonts w:ascii="Simplified Arabic" w:eastAsia="Calibri" w:hAnsi="Simplified Arabic" w:cs="Simplified Arabic"/>
          <w:kern w:val="0"/>
          <w:sz w:val="36"/>
          <w:szCs w:val="36"/>
          <w:lang w:bidi="ar-EG"/>
          <w14:ligatures w14:val="none"/>
        </w:rPr>
      </w:pPr>
      <w:r>
        <w:rPr>
          <w:rFonts w:ascii="Simplified Arabic" w:eastAsia="Calibri" w:hAnsi="Simplified Arabic" w:cs="Simplified Arabic" w:hint="cs"/>
          <w:kern w:val="0"/>
          <w:sz w:val="36"/>
          <w:szCs w:val="36"/>
          <w:lang w:bidi="ar-EG"/>
          <w14:ligatures w14:val="none"/>
        </w:rPr>
        <w:t>Prepared by:</w:t>
      </w:r>
    </w:p>
    <w:p w14:paraId="1707D37E" w14:textId="538F1F13" w:rsidR="00E95966" w:rsidRDefault="00334586" w:rsidP="00E95966">
      <w:pPr>
        <w:bidi w:val="0"/>
        <w:spacing w:line="276" w:lineRule="auto"/>
        <w:jc w:val="center"/>
        <w:rPr>
          <w:rFonts w:ascii="Simplified Arabic" w:eastAsia="Calibri" w:hAnsi="Simplified Arabic" w:cs="Simplified Arabic"/>
          <w:b/>
          <w:bCs/>
          <w:kern w:val="0"/>
          <w:sz w:val="36"/>
          <w:szCs w:val="36"/>
          <w:lang w:bidi="ar-EG"/>
          <w14:ligatures w14:val="none"/>
        </w:rPr>
      </w:pPr>
      <w:r>
        <w:rPr>
          <w:rFonts w:ascii="Simplified Arabic" w:eastAsia="Calibri" w:hAnsi="Simplified Arabic" w:cs="Simplified Arabic"/>
          <w:b/>
          <w:bCs/>
          <w:kern w:val="0"/>
          <w:sz w:val="36"/>
          <w:szCs w:val="36"/>
          <w:lang w:bidi="ar-EG"/>
          <w14:ligatures w14:val="none"/>
        </w:rPr>
        <w:t>Hassan Saleh Almahjani</w:t>
      </w:r>
    </w:p>
    <w:p w14:paraId="2B9C5F69" w14:textId="2AA8775A" w:rsidR="00334586" w:rsidRDefault="00334586" w:rsidP="00334586">
      <w:pPr>
        <w:bidi w:val="0"/>
        <w:spacing w:line="276" w:lineRule="auto"/>
        <w:jc w:val="center"/>
        <w:rPr>
          <w:rFonts w:ascii="Simplified Arabic" w:eastAsia="Calibri" w:hAnsi="Simplified Arabic" w:cs="Simplified Arabic"/>
          <w:b/>
          <w:bCs/>
          <w:kern w:val="0"/>
          <w:sz w:val="36"/>
          <w:szCs w:val="36"/>
          <w:lang w:bidi="ar-EG"/>
          <w14:ligatures w14:val="none"/>
        </w:rPr>
      </w:pPr>
      <w:r>
        <w:rPr>
          <w:rFonts w:ascii="Simplified Arabic" w:eastAsia="Calibri" w:hAnsi="Simplified Arabic" w:cs="Simplified Arabic"/>
          <w:b/>
          <w:bCs/>
          <w:kern w:val="0"/>
          <w:sz w:val="36"/>
          <w:szCs w:val="36"/>
          <w:lang w:bidi="ar-EG"/>
          <w14:ligatures w14:val="none"/>
        </w:rPr>
        <w:t>253000209</w:t>
      </w:r>
    </w:p>
    <w:p w14:paraId="108B52B9" w14:textId="77777777" w:rsidR="00E95966" w:rsidRDefault="00E95966" w:rsidP="00E95966">
      <w:pPr>
        <w:bidi w:val="0"/>
        <w:spacing w:line="276" w:lineRule="auto"/>
        <w:rPr>
          <w:rFonts w:ascii="Simplified Arabic" w:eastAsia="Calibri" w:hAnsi="Simplified Arabic" w:cs="Simplified Arabic"/>
          <w:kern w:val="0"/>
          <w:sz w:val="36"/>
          <w:szCs w:val="36"/>
          <w:lang w:bidi="ar-EG"/>
          <w14:ligatures w14:val="none"/>
        </w:rPr>
      </w:pPr>
    </w:p>
    <w:p w14:paraId="722B4BCB" w14:textId="77777777" w:rsidR="00E95966" w:rsidRDefault="00E95966" w:rsidP="00E95966">
      <w:pPr>
        <w:bidi w:val="0"/>
        <w:spacing w:line="276" w:lineRule="auto"/>
        <w:jc w:val="center"/>
        <w:rPr>
          <w:rFonts w:ascii="Simplified Arabic" w:eastAsia="Calibri" w:hAnsi="Simplified Arabic" w:cs="Simplified Arabic"/>
          <w:kern w:val="0"/>
          <w:sz w:val="36"/>
          <w:szCs w:val="36"/>
          <w:lang w:bidi="ar-EG"/>
          <w14:ligatures w14:val="none"/>
        </w:rPr>
      </w:pPr>
      <w:r>
        <w:rPr>
          <w:rFonts w:ascii="Simplified Arabic" w:eastAsia="Calibri" w:hAnsi="Simplified Arabic" w:cs="Simplified Arabic" w:hint="cs"/>
          <w:kern w:val="0"/>
          <w:sz w:val="36"/>
          <w:szCs w:val="36"/>
          <w:lang w:bidi="ar-EG"/>
          <w14:ligatures w14:val="none"/>
        </w:rPr>
        <w:t>Supervision:</w:t>
      </w:r>
    </w:p>
    <w:p w14:paraId="0207A45C" w14:textId="77777777" w:rsidR="00E95966" w:rsidRDefault="00E95966" w:rsidP="00E95966">
      <w:pPr>
        <w:bidi w:val="0"/>
        <w:spacing w:line="276" w:lineRule="auto"/>
        <w:jc w:val="center"/>
        <w:rPr>
          <w:rFonts w:ascii="Simplified Arabic" w:eastAsia="Calibri" w:hAnsi="Simplified Arabic" w:cs="Simplified Arabic"/>
          <w:kern w:val="0"/>
          <w:sz w:val="36"/>
          <w:szCs w:val="36"/>
          <w:lang w:bidi="ar-EG"/>
          <w14:ligatures w14:val="none"/>
        </w:rPr>
      </w:pPr>
      <w:r>
        <w:rPr>
          <w:rFonts w:ascii="Simplified Arabic" w:eastAsia="Calibri" w:hAnsi="Simplified Arabic" w:cs="Simplified Arabic" w:hint="cs"/>
          <w:kern w:val="0"/>
          <w:sz w:val="36"/>
          <w:szCs w:val="36"/>
          <w:lang w:bidi="ar-EG"/>
          <w14:ligatures w14:val="none"/>
        </w:rPr>
        <w:t>Dr. Al-Faisal Abdelhamid Mohamed Hassan</w:t>
      </w:r>
    </w:p>
    <w:p w14:paraId="7A390967" w14:textId="77777777" w:rsidR="00E95966" w:rsidRDefault="00E95966" w:rsidP="00E95966">
      <w:pPr>
        <w:bidi w:val="0"/>
        <w:spacing w:line="276" w:lineRule="auto"/>
        <w:jc w:val="center"/>
        <w:rPr>
          <w:rFonts w:ascii="Simplified Arabic" w:eastAsia="Calibri" w:hAnsi="Simplified Arabic" w:cs="Simplified Arabic"/>
          <w:kern w:val="0"/>
          <w:sz w:val="36"/>
          <w:szCs w:val="36"/>
          <w:lang w:bidi="ar-EG"/>
          <w14:ligatures w14:val="none"/>
        </w:rPr>
      </w:pPr>
      <w:r>
        <w:rPr>
          <w:rFonts w:ascii="Simplified Arabic" w:eastAsia="Calibri" w:hAnsi="Simplified Arabic" w:cs="Simplified Arabic" w:hint="cs"/>
          <w:kern w:val="0"/>
          <w:sz w:val="36"/>
          <w:szCs w:val="36"/>
          <w:lang w:bidi="ar-EG"/>
          <w14:ligatures w14:val="none"/>
        </w:rPr>
        <w:t>Dr. Fayez Jarad</w:t>
      </w:r>
    </w:p>
    <w:p w14:paraId="2AB5EC22" w14:textId="2A53AA5F" w:rsidR="00AE00FF" w:rsidRPr="00E95966" w:rsidRDefault="00E95966" w:rsidP="00E95966">
      <w:pPr>
        <w:bidi w:val="0"/>
        <w:spacing w:line="276" w:lineRule="auto"/>
        <w:jc w:val="center"/>
        <w:rPr>
          <w:rFonts w:ascii="Simplified Arabic" w:hAnsi="Simplified Arabic" w:cs="Simplified Arabic"/>
          <w:sz w:val="36"/>
          <w:szCs w:val="36"/>
        </w:rPr>
      </w:pPr>
      <w:r>
        <w:rPr>
          <w:rFonts w:ascii="Simplified Arabic" w:eastAsia="Calibri" w:hAnsi="Simplified Arabic" w:cs="Simplified Arabic" w:hint="cs"/>
          <w:kern w:val="0"/>
          <w:sz w:val="36"/>
          <w:szCs w:val="36"/>
          <w:lang w:bidi="ar-EG"/>
          <w14:ligatures w14:val="none"/>
        </w:rPr>
        <w:t>144</w:t>
      </w:r>
      <w:r w:rsidR="00334586">
        <w:rPr>
          <w:rFonts w:ascii="Simplified Arabic" w:eastAsia="Calibri" w:hAnsi="Simplified Arabic" w:cs="Simplified Arabic"/>
          <w:kern w:val="0"/>
          <w:sz w:val="36"/>
          <w:szCs w:val="36"/>
          <w:lang w:bidi="ar-EG"/>
          <w14:ligatures w14:val="none"/>
        </w:rPr>
        <w:t>8</w:t>
      </w:r>
      <w:r>
        <w:rPr>
          <w:rFonts w:ascii="Simplified Arabic" w:eastAsia="Calibri" w:hAnsi="Simplified Arabic" w:cs="Simplified Arabic" w:hint="cs"/>
          <w:kern w:val="0"/>
          <w:sz w:val="36"/>
          <w:szCs w:val="36"/>
          <w:lang w:bidi="ar-EG"/>
          <w14:ligatures w14:val="none"/>
        </w:rPr>
        <w:t>-2026</w:t>
      </w:r>
    </w:p>
    <w:sectPr w:rsidR="00AE00FF" w:rsidRPr="00E95966" w:rsidSect="00D938CF">
      <w:footerReference w:type="default" r:id="rId10"/>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B3C7D1" w14:textId="77777777" w:rsidR="00D40376" w:rsidRDefault="00D40376" w:rsidP="00D938CF">
      <w:pPr>
        <w:spacing w:after="0" w:line="240" w:lineRule="auto"/>
      </w:pPr>
      <w:r>
        <w:separator/>
      </w:r>
    </w:p>
  </w:endnote>
  <w:endnote w:type="continuationSeparator" w:id="0">
    <w:p w14:paraId="08BF3309" w14:textId="77777777" w:rsidR="00D40376" w:rsidRDefault="00D40376" w:rsidP="00D938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plified Arabic">
    <w:panose1 w:val="02020603050405020304"/>
    <w:charset w:val="B2"/>
    <w:family w:val="roman"/>
    <w:pitch w:val="variable"/>
    <w:sig w:usb0="00002003" w:usb1="80000000" w:usb2="00000008" w:usb3="00000000" w:csb0="00000041"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577590991"/>
      <w:docPartObj>
        <w:docPartGallery w:val="Page Numbers (Bottom of Page)"/>
        <w:docPartUnique/>
      </w:docPartObj>
    </w:sdtPr>
    <w:sdtEndPr>
      <w:rPr>
        <w:noProof/>
      </w:rPr>
    </w:sdtEndPr>
    <w:sdtContent>
      <w:p w14:paraId="461E5B49" w14:textId="4BCEA0CF" w:rsidR="00D938CF" w:rsidRDefault="00D938CF">
        <w:pPr>
          <w:pStyle w:val="ac"/>
          <w:jc w:val="center"/>
        </w:pPr>
        <w:r>
          <w:fldChar w:fldCharType="begin"/>
        </w:r>
        <w:r>
          <w:instrText xml:space="preserve"> PAGE   \* MERGEFORMAT </w:instrText>
        </w:r>
        <w:r>
          <w:fldChar w:fldCharType="separate"/>
        </w:r>
        <w:r>
          <w:rPr>
            <w:noProof/>
          </w:rPr>
          <w:t>2</w:t>
        </w:r>
        <w:r>
          <w:rPr>
            <w:noProof/>
          </w:rPr>
          <w:fldChar w:fldCharType="end"/>
        </w:r>
      </w:p>
    </w:sdtContent>
  </w:sdt>
  <w:p w14:paraId="21EF7571" w14:textId="77777777" w:rsidR="00D938CF" w:rsidRDefault="00D938CF">
    <w:pPr>
      <w:pStyle w:val="ac"/>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457581" w14:textId="77777777" w:rsidR="00D40376" w:rsidRDefault="00D40376" w:rsidP="00D938CF">
      <w:pPr>
        <w:spacing w:after="0" w:line="240" w:lineRule="auto"/>
      </w:pPr>
      <w:r>
        <w:separator/>
      </w:r>
    </w:p>
  </w:footnote>
  <w:footnote w:type="continuationSeparator" w:id="0">
    <w:p w14:paraId="56A97819" w14:textId="77777777" w:rsidR="00D40376" w:rsidRDefault="00D40376" w:rsidP="00D938C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B257A"/>
    <w:multiLevelType w:val="multilevel"/>
    <w:tmpl w:val="0400B2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083472C"/>
    <w:multiLevelType w:val="multilevel"/>
    <w:tmpl w:val="4A0AC3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C9444E7"/>
    <w:multiLevelType w:val="multilevel"/>
    <w:tmpl w:val="35AEAE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81054BE"/>
    <w:multiLevelType w:val="multilevel"/>
    <w:tmpl w:val="764000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2FB3270"/>
    <w:multiLevelType w:val="multilevel"/>
    <w:tmpl w:val="815E60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8E34F4E"/>
    <w:multiLevelType w:val="multilevel"/>
    <w:tmpl w:val="6ED0B2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8641C57"/>
    <w:multiLevelType w:val="multilevel"/>
    <w:tmpl w:val="C50038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A1F0879"/>
    <w:multiLevelType w:val="multilevel"/>
    <w:tmpl w:val="6BC84B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F9E414E"/>
    <w:multiLevelType w:val="hybridMultilevel"/>
    <w:tmpl w:val="2430C6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E027377"/>
    <w:multiLevelType w:val="multilevel"/>
    <w:tmpl w:val="E58A86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EFB3D24"/>
    <w:multiLevelType w:val="multilevel"/>
    <w:tmpl w:val="7E5E84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434699C"/>
    <w:multiLevelType w:val="multilevel"/>
    <w:tmpl w:val="BBFAEB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64CD5144"/>
    <w:multiLevelType w:val="hybridMultilevel"/>
    <w:tmpl w:val="E8768918"/>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376517792">
    <w:abstractNumId w:val="1"/>
  </w:num>
  <w:num w:numId="2" w16cid:durableId="32535382">
    <w:abstractNumId w:val="0"/>
  </w:num>
  <w:num w:numId="3" w16cid:durableId="195310961">
    <w:abstractNumId w:val="2"/>
  </w:num>
  <w:num w:numId="4" w16cid:durableId="1719743949">
    <w:abstractNumId w:val="11"/>
  </w:num>
  <w:num w:numId="5" w16cid:durableId="1670332543">
    <w:abstractNumId w:val="10"/>
  </w:num>
  <w:num w:numId="6" w16cid:durableId="104614589">
    <w:abstractNumId w:val="6"/>
  </w:num>
  <w:num w:numId="7" w16cid:durableId="1813598669">
    <w:abstractNumId w:val="9"/>
  </w:num>
  <w:num w:numId="8" w16cid:durableId="1592470119">
    <w:abstractNumId w:val="3"/>
  </w:num>
  <w:num w:numId="9" w16cid:durableId="2117362999">
    <w:abstractNumId w:val="7"/>
  </w:num>
  <w:num w:numId="10" w16cid:durableId="436217054">
    <w:abstractNumId w:val="4"/>
  </w:num>
  <w:num w:numId="11" w16cid:durableId="1065759188">
    <w:abstractNumId w:val="5"/>
  </w:num>
  <w:num w:numId="12" w16cid:durableId="2121990144">
    <w:abstractNumId w:val="8"/>
  </w:num>
  <w:num w:numId="13" w16cid:durableId="150582764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38CF"/>
    <w:rsid w:val="001728CC"/>
    <w:rsid w:val="00334586"/>
    <w:rsid w:val="00627FE7"/>
    <w:rsid w:val="008B660E"/>
    <w:rsid w:val="009C68B3"/>
    <w:rsid w:val="009F606F"/>
    <w:rsid w:val="00AE00FF"/>
    <w:rsid w:val="00B11ECC"/>
    <w:rsid w:val="00BF667B"/>
    <w:rsid w:val="00D40376"/>
    <w:rsid w:val="00D938CF"/>
    <w:rsid w:val="00E9596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267AAB"/>
  <w15:chartTrackingRefBased/>
  <w15:docId w15:val="{B2890504-9237-4250-A6FE-5CA46DEC9A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D938CF"/>
    <w:pPr>
      <w:bidi/>
      <w:spacing w:line="259" w:lineRule="auto"/>
    </w:pPr>
    <w:rPr>
      <w:sz w:val="22"/>
      <w:szCs w:val="22"/>
    </w:rPr>
  </w:style>
  <w:style w:type="paragraph" w:styleId="1">
    <w:name w:val="heading 1"/>
    <w:basedOn w:val="a"/>
    <w:next w:val="a"/>
    <w:link w:val="1Char"/>
    <w:uiPriority w:val="9"/>
    <w:qFormat/>
    <w:rsid w:val="00D938CF"/>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Char"/>
    <w:uiPriority w:val="9"/>
    <w:semiHidden/>
    <w:unhideWhenUsed/>
    <w:qFormat/>
    <w:rsid w:val="00D938CF"/>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Char"/>
    <w:uiPriority w:val="9"/>
    <w:semiHidden/>
    <w:unhideWhenUsed/>
    <w:qFormat/>
    <w:rsid w:val="00D938CF"/>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Char"/>
    <w:uiPriority w:val="9"/>
    <w:semiHidden/>
    <w:unhideWhenUsed/>
    <w:qFormat/>
    <w:rsid w:val="00D938CF"/>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Char"/>
    <w:uiPriority w:val="9"/>
    <w:semiHidden/>
    <w:unhideWhenUsed/>
    <w:qFormat/>
    <w:rsid w:val="00D938CF"/>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Char"/>
    <w:uiPriority w:val="9"/>
    <w:semiHidden/>
    <w:unhideWhenUsed/>
    <w:qFormat/>
    <w:rsid w:val="00D938CF"/>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D938CF"/>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D938CF"/>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D938CF"/>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D938CF"/>
    <w:rPr>
      <w:rFonts w:asciiTheme="majorHAnsi" w:eastAsiaTheme="majorEastAsia" w:hAnsiTheme="majorHAnsi" w:cstheme="majorBidi"/>
      <w:color w:val="2F5496" w:themeColor="accent1" w:themeShade="BF"/>
      <w:sz w:val="40"/>
      <w:szCs w:val="40"/>
    </w:rPr>
  </w:style>
  <w:style w:type="character" w:customStyle="1" w:styleId="2Char">
    <w:name w:val="عنوان 2 Char"/>
    <w:basedOn w:val="a0"/>
    <w:link w:val="2"/>
    <w:uiPriority w:val="9"/>
    <w:semiHidden/>
    <w:rsid w:val="00D938CF"/>
    <w:rPr>
      <w:rFonts w:asciiTheme="majorHAnsi" w:eastAsiaTheme="majorEastAsia" w:hAnsiTheme="majorHAnsi" w:cstheme="majorBidi"/>
      <w:color w:val="2F5496" w:themeColor="accent1" w:themeShade="BF"/>
      <w:sz w:val="32"/>
      <w:szCs w:val="32"/>
    </w:rPr>
  </w:style>
  <w:style w:type="character" w:customStyle="1" w:styleId="3Char">
    <w:name w:val="عنوان 3 Char"/>
    <w:basedOn w:val="a0"/>
    <w:link w:val="3"/>
    <w:uiPriority w:val="9"/>
    <w:semiHidden/>
    <w:rsid w:val="00D938CF"/>
    <w:rPr>
      <w:rFonts w:eastAsiaTheme="majorEastAsia" w:cstheme="majorBidi"/>
      <w:color w:val="2F5496" w:themeColor="accent1" w:themeShade="BF"/>
      <w:sz w:val="28"/>
      <w:szCs w:val="28"/>
    </w:rPr>
  </w:style>
  <w:style w:type="character" w:customStyle="1" w:styleId="4Char">
    <w:name w:val="عنوان 4 Char"/>
    <w:basedOn w:val="a0"/>
    <w:link w:val="4"/>
    <w:uiPriority w:val="9"/>
    <w:semiHidden/>
    <w:rsid w:val="00D938CF"/>
    <w:rPr>
      <w:rFonts w:eastAsiaTheme="majorEastAsia" w:cstheme="majorBidi"/>
      <w:i/>
      <w:iCs/>
      <w:color w:val="2F5496" w:themeColor="accent1" w:themeShade="BF"/>
    </w:rPr>
  </w:style>
  <w:style w:type="character" w:customStyle="1" w:styleId="5Char">
    <w:name w:val="عنوان 5 Char"/>
    <w:basedOn w:val="a0"/>
    <w:link w:val="5"/>
    <w:uiPriority w:val="9"/>
    <w:semiHidden/>
    <w:rsid w:val="00D938CF"/>
    <w:rPr>
      <w:rFonts w:eastAsiaTheme="majorEastAsia" w:cstheme="majorBidi"/>
      <w:color w:val="2F5496" w:themeColor="accent1" w:themeShade="BF"/>
    </w:rPr>
  </w:style>
  <w:style w:type="character" w:customStyle="1" w:styleId="6Char">
    <w:name w:val="عنوان 6 Char"/>
    <w:basedOn w:val="a0"/>
    <w:link w:val="6"/>
    <w:uiPriority w:val="9"/>
    <w:semiHidden/>
    <w:rsid w:val="00D938CF"/>
    <w:rPr>
      <w:rFonts w:eastAsiaTheme="majorEastAsia" w:cstheme="majorBidi"/>
      <w:i/>
      <w:iCs/>
      <w:color w:val="595959" w:themeColor="text1" w:themeTint="A6"/>
    </w:rPr>
  </w:style>
  <w:style w:type="character" w:customStyle="1" w:styleId="7Char">
    <w:name w:val="عنوان 7 Char"/>
    <w:basedOn w:val="a0"/>
    <w:link w:val="7"/>
    <w:uiPriority w:val="9"/>
    <w:semiHidden/>
    <w:rsid w:val="00D938CF"/>
    <w:rPr>
      <w:rFonts w:eastAsiaTheme="majorEastAsia" w:cstheme="majorBidi"/>
      <w:color w:val="595959" w:themeColor="text1" w:themeTint="A6"/>
    </w:rPr>
  </w:style>
  <w:style w:type="character" w:customStyle="1" w:styleId="8Char">
    <w:name w:val="عنوان 8 Char"/>
    <w:basedOn w:val="a0"/>
    <w:link w:val="8"/>
    <w:uiPriority w:val="9"/>
    <w:semiHidden/>
    <w:rsid w:val="00D938CF"/>
    <w:rPr>
      <w:rFonts w:eastAsiaTheme="majorEastAsia" w:cstheme="majorBidi"/>
      <w:i/>
      <w:iCs/>
      <w:color w:val="272727" w:themeColor="text1" w:themeTint="D8"/>
    </w:rPr>
  </w:style>
  <w:style w:type="character" w:customStyle="1" w:styleId="9Char">
    <w:name w:val="عنوان 9 Char"/>
    <w:basedOn w:val="a0"/>
    <w:link w:val="9"/>
    <w:uiPriority w:val="9"/>
    <w:semiHidden/>
    <w:rsid w:val="00D938CF"/>
    <w:rPr>
      <w:rFonts w:eastAsiaTheme="majorEastAsia" w:cstheme="majorBidi"/>
      <w:color w:val="272727" w:themeColor="text1" w:themeTint="D8"/>
    </w:rPr>
  </w:style>
  <w:style w:type="paragraph" w:styleId="a3">
    <w:name w:val="Title"/>
    <w:basedOn w:val="a"/>
    <w:next w:val="a"/>
    <w:link w:val="Char"/>
    <w:uiPriority w:val="10"/>
    <w:qFormat/>
    <w:rsid w:val="00D938C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D938CF"/>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D938CF"/>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D938CF"/>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D938CF"/>
    <w:pPr>
      <w:spacing w:before="160"/>
      <w:jc w:val="center"/>
    </w:pPr>
    <w:rPr>
      <w:i/>
      <w:iCs/>
      <w:color w:val="404040" w:themeColor="text1" w:themeTint="BF"/>
    </w:rPr>
  </w:style>
  <w:style w:type="character" w:customStyle="1" w:styleId="Char1">
    <w:name w:val="اقتباس Char"/>
    <w:basedOn w:val="a0"/>
    <w:link w:val="a5"/>
    <w:uiPriority w:val="29"/>
    <w:rsid w:val="00D938CF"/>
    <w:rPr>
      <w:i/>
      <w:iCs/>
      <w:color w:val="404040" w:themeColor="text1" w:themeTint="BF"/>
    </w:rPr>
  </w:style>
  <w:style w:type="paragraph" w:styleId="a6">
    <w:name w:val="List Paragraph"/>
    <w:aliases w:val="عنوان رئيسي,سرد الفقراتCxSpLast, سرد الفقرات1, سرد الفقرات11,NumberedList,سرد الفقرات1,سرد الفقرات11"/>
    <w:basedOn w:val="a"/>
    <w:link w:val="Char2"/>
    <w:uiPriority w:val="34"/>
    <w:qFormat/>
    <w:rsid w:val="00D938CF"/>
    <w:pPr>
      <w:ind w:left="720"/>
      <w:contextualSpacing/>
    </w:pPr>
  </w:style>
  <w:style w:type="character" w:styleId="a7">
    <w:name w:val="Intense Emphasis"/>
    <w:basedOn w:val="a0"/>
    <w:uiPriority w:val="21"/>
    <w:qFormat/>
    <w:rsid w:val="00D938CF"/>
    <w:rPr>
      <w:i/>
      <w:iCs/>
      <w:color w:val="2F5496" w:themeColor="accent1" w:themeShade="BF"/>
    </w:rPr>
  </w:style>
  <w:style w:type="paragraph" w:styleId="a8">
    <w:name w:val="Intense Quote"/>
    <w:basedOn w:val="a"/>
    <w:next w:val="a"/>
    <w:link w:val="Char3"/>
    <w:uiPriority w:val="30"/>
    <w:qFormat/>
    <w:rsid w:val="00D938CF"/>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har3">
    <w:name w:val="اقتباس مكثف Char"/>
    <w:basedOn w:val="a0"/>
    <w:link w:val="a8"/>
    <w:uiPriority w:val="30"/>
    <w:rsid w:val="00D938CF"/>
    <w:rPr>
      <w:i/>
      <w:iCs/>
      <w:color w:val="2F5496" w:themeColor="accent1" w:themeShade="BF"/>
    </w:rPr>
  </w:style>
  <w:style w:type="character" w:styleId="a9">
    <w:name w:val="Intense Reference"/>
    <w:basedOn w:val="a0"/>
    <w:uiPriority w:val="32"/>
    <w:qFormat/>
    <w:rsid w:val="00D938CF"/>
    <w:rPr>
      <w:b/>
      <w:bCs/>
      <w:smallCaps/>
      <w:color w:val="2F5496" w:themeColor="accent1" w:themeShade="BF"/>
      <w:spacing w:val="5"/>
    </w:rPr>
  </w:style>
  <w:style w:type="paragraph" w:styleId="aa">
    <w:name w:val="Normal (Web)"/>
    <w:basedOn w:val="a"/>
    <w:uiPriority w:val="99"/>
    <w:unhideWhenUsed/>
    <w:rsid w:val="00D938CF"/>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table" w:styleId="10">
    <w:name w:val="Plain Table 1"/>
    <w:basedOn w:val="a1"/>
    <w:uiPriority w:val="41"/>
    <w:rsid w:val="00D938CF"/>
    <w:pPr>
      <w:spacing w:after="0" w:line="240" w:lineRule="auto"/>
    </w:pPr>
    <w:rPr>
      <w:sz w:val="22"/>
      <w:szCs w:val="22"/>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Char2">
    <w:name w:val="سرد الفقرات Char"/>
    <w:aliases w:val="عنوان رئيسي Char,سرد الفقراتCxSpLast Char, سرد الفقرات1 Char, سرد الفقرات11 Char,NumberedList Char,سرد الفقرات1 Char,سرد الفقرات11 Char"/>
    <w:link w:val="a6"/>
    <w:uiPriority w:val="34"/>
    <w:rsid w:val="00D938CF"/>
  </w:style>
  <w:style w:type="paragraph" w:styleId="ab">
    <w:name w:val="header"/>
    <w:basedOn w:val="a"/>
    <w:link w:val="Char4"/>
    <w:uiPriority w:val="99"/>
    <w:unhideWhenUsed/>
    <w:rsid w:val="00D938CF"/>
    <w:pPr>
      <w:tabs>
        <w:tab w:val="center" w:pos="4680"/>
        <w:tab w:val="right" w:pos="9360"/>
      </w:tabs>
      <w:spacing w:after="0" w:line="240" w:lineRule="auto"/>
    </w:pPr>
  </w:style>
  <w:style w:type="character" w:customStyle="1" w:styleId="Char4">
    <w:name w:val="رأس الصفحة Char"/>
    <w:basedOn w:val="a0"/>
    <w:link w:val="ab"/>
    <w:uiPriority w:val="99"/>
    <w:rsid w:val="00D938CF"/>
    <w:rPr>
      <w:sz w:val="22"/>
      <w:szCs w:val="22"/>
    </w:rPr>
  </w:style>
  <w:style w:type="paragraph" w:styleId="ac">
    <w:name w:val="footer"/>
    <w:basedOn w:val="a"/>
    <w:link w:val="Char5"/>
    <w:uiPriority w:val="99"/>
    <w:unhideWhenUsed/>
    <w:rsid w:val="00D938CF"/>
    <w:pPr>
      <w:tabs>
        <w:tab w:val="center" w:pos="4680"/>
        <w:tab w:val="right" w:pos="9360"/>
      </w:tabs>
      <w:spacing w:after="0" w:line="240" w:lineRule="auto"/>
    </w:pPr>
  </w:style>
  <w:style w:type="character" w:customStyle="1" w:styleId="Char5">
    <w:name w:val="تذييل الصفحة Char"/>
    <w:basedOn w:val="a0"/>
    <w:link w:val="ac"/>
    <w:uiPriority w:val="99"/>
    <w:rsid w:val="00D938CF"/>
    <w:rPr>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1</Pages>
  <Words>9483</Words>
  <Characters>54058</Characters>
  <Application>Microsoft Office Word</Application>
  <DocSecurity>0</DocSecurity>
  <Lines>450</Lines>
  <Paragraphs>126</Paragraphs>
  <ScaleCrop>false</ScaleCrop>
  <Company/>
  <LinksUpToDate>false</LinksUpToDate>
  <CharactersWithSpaces>63415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smart stand</dc:creator>
  <cp:keywords/>
  <dc:description/>
  <cp:lastModifiedBy>Hassan ALmahjani</cp:lastModifiedBy>
  <cp:revision>4</cp:revision>
  <dcterms:created xsi:type="dcterms:W3CDTF">2026-07-03T23:08:00Z</dcterms:created>
  <dcterms:modified xsi:type="dcterms:W3CDTF">2026-07-12T19:47:00Z</dcterms:modified>
</cp:coreProperties>
</file>