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فيصل</w:t>
      </w:r>
      <w:r>
        <w:rPr>
          <w:rFonts w:hint="cs" w:cstheme="minorBidi"/>
          <w:rtl/>
          <w:lang w:val="en-US" w:bidi="ar-EG"/>
        </w:rPr>
        <w:t xml:space="preserve"> علي</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rFonts w:hint="default"/>
                <w:b/>
                <w:bCs/>
                <w:rtl/>
                <w:lang w:val="en-US" w:bidi="ar-EG"/>
              </w:rPr>
            </w:pPr>
            <w:r>
              <w:rPr>
                <w:rFonts w:hint="cs"/>
                <w:b/>
                <w:bCs/>
                <w:rtl/>
                <w:lang w:bidi="ar-EG"/>
              </w:rPr>
              <w:t>لا</w:t>
            </w:r>
            <w:r>
              <w:rPr>
                <w:rFonts w:hint="cs"/>
                <w:b/>
                <w:bCs/>
                <w:rtl/>
                <w:lang w:val="en-US" w:bidi="ar-EG"/>
              </w:rPr>
              <w:t xml:space="preserve"> تكتب كلمة دراسة</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 xml:space="preserve">يتم </w:t>
            </w:r>
            <w:r>
              <w:rPr>
                <w:b/>
                <w:bCs/>
                <w:rtl/>
              </w:rPr>
              <w:t>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32C1D168">
            <w:pPr>
              <w:bidi/>
              <w:spacing w:after="0" w:line="240" w:lineRule="auto"/>
              <w:jc w:val="center"/>
              <w:rPr>
                <w:rFonts w:cs="Arial"/>
                <w:b/>
                <w:bCs/>
                <w:rtl/>
                <w:lang w:bidi="ar-EG"/>
              </w:rPr>
            </w:pPr>
            <w:r>
              <w:rPr>
                <w:rFonts w:hint="cs" w:cs="Arial"/>
                <w:b/>
                <w:bCs/>
                <w:rtl/>
                <w:lang w:bidi="ar-EG"/>
              </w:rPr>
              <w:t>يجب توحيد لغة البحث العلمي اما باللغة العربية او اللغة الإنجليزية</w:t>
            </w:r>
          </w:p>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325A5979">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31654D1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2025-03-22T22:10:08Z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ECFD9849F42D4761BC1420E0FC902A7C_13</vt:lpwstr>
  </property>
</Properties>
</file>