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B888F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15B2C">
        <w:rPr>
          <w:rFonts w:hint="cs"/>
          <w:rtl/>
        </w:rPr>
        <w:t>شجون عبدالسالم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159289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4769898" w:rsidR="006C5DFA" w:rsidRDefault="00515B2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9F9EF8A" w14:textId="77777777" w:rsidR="00515B2C" w:rsidRDefault="00515B2C" w:rsidP="00515B2C">
            <w:pPr>
              <w:bidi/>
            </w:pPr>
            <w:r>
              <w:rPr>
                <w:rtl/>
              </w:rPr>
              <w:t>الملاحظات الطفيفة</w:t>
            </w:r>
            <w:r>
              <w:t>:</w:t>
            </w:r>
          </w:p>
          <w:p w14:paraId="14675FB2" w14:textId="77777777" w:rsidR="00515B2C" w:rsidRDefault="00515B2C" w:rsidP="00515B2C">
            <w:pPr>
              <w:bidi/>
            </w:pPr>
            <w:r>
              <w:t xml:space="preserve">1- </w:t>
            </w:r>
            <w:r>
              <w:rPr>
                <w:rtl/>
              </w:rPr>
              <w:t>حجم العينة مش مذكور: كان لازم تحديد حجم العينة وطريقة حسابها</w:t>
            </w:r>
            <w:r>
              <w:t>.</w:t>
            </w:r>
          </w:p>
          <w:p w14:paraId="7435E8FC" w14:textId="5CCEEBFB" w:rsidR="008239B5" w:rsidRDefault="00515B2C" w:rsidP="00515B2C">
            <w:pPr>
              <w:bidi/>
            </w:pPr>
            <w:r>
              <w:t xml:space="preserve">2- </w:t>
            </w:r>
            <w:r>
              <w:rPr>
                <w:rtl/>
              </w:rPr>
              <w:t>أداة الدراسة: مش موضح عدد فقرات كل محور ولا المقياس المستخدم، ومش مرفقة نسخة من الاستبيان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15B2C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