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BFCFF73" w:rsidR="009125CE" w:rsidRPr="0060388B" w:rsidRDefault="0060388B" w:rsidP="0060388B">
      <w:pPr>
        <w:spacing w:before="100" w:beforeAutospacing="1" w:after="100" w:afterAutospacing="1" w:line="360" w:lineRule="auto"/>
        <w:jc w:val="both"/>
        <w:rPr>
          <w:rFonts w:ascii="Sakkal Majalla" w:hAnsi="Sakkal Majalla" w:cs="Sakkal Majalla"/>
          <w:b/>
          <w:bCs/>
          <w:sz w:val="32"/>
          <w:szCs w:val="32"/>
          <w:lang w:bidi="ar-EG"/>
        </w:rPr>
      </w:pPr>
      <w:r w:rsidRPr="0060388B">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4F4DAC7C">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60388B">
        <w:rPr>
          <w:rFonts w:ascii="Sakkal Majalla" w:hAnsi="Sakkal Majalla" w:cs="Sakkal Majalla"/>
          <w:b/>
          <w:bCs/>
          <w:sz w:val="32"/>
          <w:szCs w:val="32"/>
          <w:rtl/>
          <w:lang w:bidi="ar-EG"/>
        </w:rPr>
        <w:t xml:space="preserve">جامعة </w:t>
      </w:r>
      <w:proofErr w:type="spellStart"/>
      <w:r w:rsidR="009125CE" w:rsidRPr="0060388B">
        <w:rPr>
          <w:rFonts w:ascii="Sakkal Majalla" w:hAnsi="Sakkal Majalla" w:cs="Sakkal Majalla"/>
          <w:b/>
          <w:bCs/>
          <w:sz w:val="32"/>
          <w:szCs w:val="32"/>
          <w:rtl/>
          <w:lang w:bidi="ar-EG"/>
        </w:rPr>
        <w:t>ميدأوشن</w:t>
      </w:r>
      <w:proofErr w:type="spellEnd"/>
      <w:r w:rsidR="009125CE" w:rsidRPr="0060388B">
        <w:rPr>
          <w:rFonts w:ascii="Sakkal Majalla" w:hAnsi="Sakkal Majalla" w:cs="Sakkal Majalla"/>
          <w:b/>
          <w:bCs/>
          <w:sz w:val="32"/>
          <w:szCs w:val="32"/>
          <w:rtl/>
          <w:lang w:bidi="ar-EG"/>
        </w:rPr>
        <w:t xml:space="preserve"> </w:t>
      </w:r>
    </w:p>
    <w:p w14:paraId="1E957002" w14:textId="1E480538" w:rsidR="00F546CE" w:rsidRPr="0060388B" w:rsidRDefault="009125CE" w:rsidP="0060388B">
      <w:pPr>
        <w:spacing w:before="100" w:beforeAutospacing="1" w:after="100" w:afterAutospacing="1" w:line="360" w:lineRule="auto"/>
        <w:jc w:val="both"/>
        <w:rPr>
          <w:rFonts w:ascii="Sakkal Majalla" w:hAnsi="Sakkal Majalla" w:cs="Sakkal Majalla"/>
          <w:b/>
          <w:bCs/>
          <w:sz w:val="32"/>
          <w:szCs w:val="32"/>
          <w:rtl/>
          <w:lang w:bidi="ar-EG"/>
        </w:rPr>
      </w:pPr>
      <w:r w:rsidRPr="0060388B">
        <w:rPr>
          <w:rFonts w:ascii="Sakkal Majalla" w:hAnsi="Sakkal Majalla" w:cs="Sakkal Majalla"/>
          <w:b/>
          <w:bCs/>
          <w:sz w:val="32"/>
          <w:szCs w:val="32"/>
          <w:rtl/>
          <w:lang w:bidi="ar-EG"/>
        </w:rPr>
        <w:t xml:space="preserve">كلية الإدارة </w:t>
      </w:r>
    </w:p>
    <w:p w14:paraId="0217C513" w14:textId="1AC7C19E" w:rsidR="009125CE" w:rsidRPr="0060388B" w:rsidRDefault="009125CE" w:rsidP="0060388B">
      <w:pPr>
        <w:spacing w:before="100" w:beforeAutospacing="1" w:after="100" w:afterAutospacing="1" w:line="360" w:lineRule="auto"/>
        <w:jc w:val="both"/>
        <w:rPr>
          <w:rFonts w:ascii="Sakkal Majalla" w:hAnsi="Sakkal Majalla" w:cs="Sakkal Majalla"/>
          <w:b/>
          <w:bCs/>
          <w:sz w:val="32"/>
          <w:szCs w:val="32"/>
          <w:rtl/>
          <w:lang w:bidi="ar-EG"/>
        </w:rPr>
      </w:pPr>
      <w:r w:rsidRPr="0060388B">
        <w:rPr>
          <w:rFonts w:ascii="Sakkal Majalla" w:hAnsi="Sakkal Majalla" w:cs="Sakkal Majalla"/>
          <w:b/>
          <w:bCs/>
          <w:sz w:val="32"/>
          <w:szCs w:val="32"/>
          <w:rtl/>
          <w:lang w:bidi="ar-EG"/>
        </w:rPr>
        <w:t>تخصص</w:t>
      </w:r>
      <w:r w:rsidR="00B15A9E" w:rsidRPr="0060388B">
        <w:rPr>
          <w:rFonts w:ascii="Sakkal Majalla" w:hAnsi="Sakkal Majalla" w:cs="Sakkal Majalla"/>
          <w:b/>
          <w:bCs/>
          <w:sz w:val="32"/>
          <w:szCs w:val="32"/>
          <w:rtl/>
          <w:lang w:bidi="ar-EG"/>
        </w:rPr>
        <w:t xml:space="preserve"> </w:t>
      </w:r>
      <w:r w:rsidR="00857739" w:rsidRPr="0060388B">
        <w:rPr>
          <w:rFonts w:ascii="Sakkal Majalla" w:hAnsi="Sakkal Majalla" w:cs="Sakkal Majalla"/>
          <w:b/>
          <w:bCs/>
          <w:sz w:val="32"/>
          <w:szCs w:val="32"/>
          <w:rtl/>
          <w:lang w:bidi="ar-EG"/>
        </w:rPr>
        <w:t>إدارة</w:t>
      </w:r>
      <w:r w:rsidR="00A86E11" w:rsidRPr="0060388B">
        <w:rPr>
          <w:rFonts w:ascii="Sakkal Majalla" w:hAnsi="Sakkal Majalla" w:cs="Sakkal Majalla"/>
          <w:b/>
          <w:bCs/>
          <w:sz w:val="32"/>
          <w:szCs w:val="32"/>
          <w:rtl/>
          <w:lang w:bidi="ar-EG"/>
        </w:rPr>
        <w:t xml:space="preserve"> </w:t>
      </w:r>
      <w:r w:rsidR="001C42F9" w:rsidRPr="0060388B">
        <w:rPr>
          <w:rFonts w:ascii="Sakkal Majalla" w:hAnsi="Sakkal Majalla" w:cs="Sakkal Majalla"/>
          <w:b/>
          <w:bCs/>
          <w:sz w:val="32"/>
          <w:szCs w:val="32"/>
          <w:rtl/>
          <w:lang w:bidi="ar-EG"/>
        </w:rPr>
        <w:t>أعمال</w:t>
      </w:r>
      <w:r w:rsidR="00A86E11" w:rsidRPr="0060388B">
        <w:rPr>
          <w:rFonts w:ascii="Sakkal Majalla" w:hAnsi="Sakkal Majalla" w:cs="Sakkal Majalla"/>
          <w:b/>
          <w:bCs/>
          <w:sz w:val="32"/>
          <w:szCs w:val="32"/>
          <w:rtl/>
          <w:lang w:bidi="ar-EG"/>
        </w:rPr>
        <w:t xml:space="preserve"> </w:t>
      </w:r>
      <w:r w:rsidR="001A41B9" w:rsidRPr="0060388B">
        <w:rPr>
          <w:rFonts w:ascii="Sakkal Majalla" w:hAnsi="Sakkal Majalla" w:cs="Sakkal Majalla"/>
          <w:b/>
          <w:bCs/>
          <w:sz w:val="32"/>
          <w:szCs w:val="32"/>
          <w:rtl/>
          <w:lang w:bidi="ar-EG"/>
        </w:rPr>
        <w:t xml:space="preserve"> </w:t>
      </w:r>
    </w:p>
    <w:p w14:paraId="5F6542BF" w14:textId="77777777" w:rsidR="009125CE" w:rsidRPr="0060388B" w:rsidRDefault="009125CE" w:rsidP="0060388B">
      <w:pPr>
        <w:spacing w:before="100" w:beforeAutospacing="1" w:after="100" w:afterAutospacing="1" w:line="360" w:lineRule="auto"/>
        <w:jc w:val="both"/>
        <w:rPr>
          <w:rFonts w:ascii="Sakkal Majalla" w:hAnsi="Sakkal Majalla" w:cs="Sakkal Majalla"/>
          <w:sz w:val="28"/>
          <w:szCs w:val="28"/>
          <w:rtl/>
          <w:lang w:bidi="ar-EG"/>
        </w:rPr>
      </w:pPr>
    </w:p>
    <w:p w14:paraId="1A558BEB" w14:textId="1B42A4D3" w:rsidR="00396510" w:rsidRPr="0060388B" w:rsidRDefault="001C42F9" w:rsidP="0060388B">
      <w:pPr>
        <w:spacing w:before="100" w:beforeAutospacing="1" w:after="100" w:afterAutospacing="1" w:line="360" w:lineRule="auto"/>
        <w:jc w:val="center"/>
        <w:rPr>
          <w:rFonts w:ascii="Sakkal Majalla" w:hAnsi="Sakkal Majalla" w:cs="Sakkal Majalla"/>
          <w:b/>
          <w:bCs/>
          <w:sz w:val="40"/>
          <w:szCs w:val="40"/>
          <w:rtl/>
          <w:lang w:bidi="ar-EG"/>
        </w:rPr>
      </w:pPr>
      <w:r w:rsidRPr="0060388B">
        <w:rPr>
          <w:rFonts w:ascii="Sakkal Majalla" w:hAnsi="Sakkal Majalla" w:cs="Sakkal Majalla"/>
          <w:b/>
          <w:bCs/>
          <w:sz w:val="40"/>
          <w:szCs w:val="40"/>
          <w:rtl/>
          <w:lang w:bidi="ar-EG"/>
        </w:rPr>
        <w:t>أثر تدريب الكوادر الفنية على جودة الصيانة الكهربائية للمعدات بالتطبيق على محطات توليد الكهرباء</w:t>
      </w:r>
    </w:p>
    <w:p w14:paraId="751A7E65" w14:textId="5DFEFDA5" w:rsidR="009125CE" w:rsidRPr="0060388B" w:rsidRDefault="009125CE" w:rsidP="0060388B">
      <w:pPr>
        <w:spacing w:before="100" w:beforeAutospacing="1" w:after="100" w:afterAutospacing="1" w:line="360" w:lineRule="auto"/>
        <w:jc w:val="center"/>
        <w:rPr>
          <w:rFonts w:ascii="Sakkal Majalla" w:hAnsi="Sakkal Majalla" w:cs="Sakkal Majalla"/>
          <w:b/>
          <w:bCs/>
          <w:sz w:val="36"/>
          <w:szCs w:val="36"/>
          <w:rtl/>
          <w:lang w:bidi="ar-EG"/>
        </w:rPr>
      </w:pPr>
      <w:r w:rsidRPr="0060388B">
        <w:rPr>
          <w:rFonts w:ascii="Sakkal Majalla" w:hAnsi="Sakkal Majalla" w:cs="Sakkal Majalla"/>
          <w:b/>
          <w:bCs/>
          <w:sz w:val="36"/>
          <w:szCs w:val="36"/>
          <w:rtl/>
          <w:lang w:bidi="ar-EG"/>
        </w:rPr>
        <w:t>إعداد الطالب/</w:t>
      </w:r>
    </w:p>
    <w:p w14:paraId="72C029B5" w14:textId="0F5F13D5" w:rsidR="00BA5817" w:rsidRPr="0060388B" w:rsidRDefault="00BA5817" w:rsidP="0060388B">
      <w:pPr>
        <w:spacing w:before="100" w:beforeAutospacing="1" w:after="100" w:afterAutospacing="1" w:line="360" w:lineRule="auto"/>
        <w:jc w:val="center"/>
        <w:rPr>
          <w:rFonts w:ascii="Sakkal Majalla" w:hAnsi="Sakkal Majalla" w:cs="Sakkal Majalla"/>
          <w:b/>
          <w:bCs/>
          <w:sz w:val="36"/>
          <w:szCs w:val="36"/>
          <w:rtl/>
          <w:lang w:bidi="ar-EG"/>
        </w:rPr>
      </w:pPr>
      <w:r w:rsidRPr="0060388B">
        <w:rPr>
          <w:rFonts w:ascii="Sakkal Majalla" w:hAnsi="Sakkal Majalla" w:cs="Sakkal Majalla"/>
          <w:b/>
          <w:bCs/>
          <w:sz w:val="36"/>
          <w:szCs w:val="36"/>
          <w:rtl/>
          <w:lang w:bidi="ar-EG"/>
        </w:rPr>
        <w:t>تركي سويلم الجهني</w:t>
      </w:r>
    </w:p>
    <w:p w14:paraId="1D43EC89" w14:textId="77777777" w:rsidR="00E64EC7" w:rsidRDefault="00E64EC7" w:rsidP="0060388B">
      <w:pPr>
        <w:spacing w:before="100" w:beforeAutospacing="1" w:after="100" w:afterAutospacing="1" w:line="360" w:lineRule="auto"/>
        <w:jc w:val="center"/>
        <w:rPr>
          <w:rFonts w:ascii="Sakkal Majalla" w:hAnsi="Sakkal Majalla" w:cs="Sakkal Majalla"/>
          <w:b/>
          <w:bCs/>
          <w:sz w:val="36"/>
          <w:szCs w:val="36"/>
          <w:lang w:bidi="ar-EG"/>
        </w:rPr>
      </w:pPr>
      <w:r w:rsidRPr="00E64EC7">
        <w:rPr>
          <w:rFonts w:ascii="Sakkal Majalla" w:hAnsi="Sakkal Majalla" w:cs="Sakkal Majalla"/>
          <w:b/>
          <w:bCs/>
          <w:sz w:val="36"/>
          <w:szCs w:val="36"/>
          <w:rtl/>
          <w:lang w:bidi="ar-EG"/>
        </w:rPr>
        <w:t>243001314</w:t>
      </w:r>
    </w:p>
    <w:p w14:paraId="5F4EE2DE" w14:textId="4BC3453C" w:rsidR="009125CE" w:rsidRPr="0060388B" w:rsidRDefault="009125CE" w:rsidP="0060388B">
      <w:pPr>
        <w:spacing w:before="100" w:beforeAutospacing="1" w:after="100" w:afterAutospacing="1" w:line="360" w:lineRule="auto"/>
        <w:jc w:val="center"/>
        <w:rPr>
          <w:rFonts w:ascii="Sakkal Majalla" w:hAnsi="Sakkal Majalla" w:cs="Sakkal Majalla"/>
          <w:b/>
          <w:bCs/>
          <w:sz w:val="36"/>
          <w:szCs w:val="36"/>
          <w:rtl/>
          <w:lang w:bidi="ar-EG"/>
        </w:rPr>
      </w:pPr>
      <w:r w:rsidRPr="0060388B">
        <w:rPr>
          <w:rFonts w:ascii="Sakkal Majalla" w:hAnsi="Sakkal Majalla" w:cs="Sakkal Majalla"/>
          <w:b/>
          <w:bCs/>
          <w:sz w:val="36"/>
          <w:szCs w:val="36"/>
          <w:rtl/>
          <w:lang w:bidi="ar-EG"/>
        </w:rPr>
        <w:t>إشراف/</w:t>
      </w:r>
    </w:p>
    <w:p w14:paraId="39900BA8" w14:textId="71DEF885" w:rsidR="00D32470" w:rsidRPr="0060388B" w:rsidRDefault="00BA5817" w:rsidP="0060388B">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60388B">
        <w:rPr>
          <w:rFonts w:ascii="Sakkal Majalla" w:eastAsia="Calibri" w:hAnsi="Sakkal Majalla" w:cs="Sakkal Majalla"/>
          <w:b/>
          <w:bCs/>
          <w:kern w:val="0"/>
          <w:sz w:val="36"/>
          <w:szCs w:val="36"/>
          <w:rtl/>
          <w:lang w:bidi="ar-EG"/>
          <w14:ligatures w14:val="none"/>
        </w:rPr>
        <w:t>د. الفيصل عبد الحميد محمد حسن</w:t>
      </w:r>
    </w:p>
    <w:p w14:paraId="14480418" w14:textId="78A6C3AC" w:rsidR="009125CE" w:rsidRPr="0060388B" w:rsidRDefault="009125CE" w:rsidP="0060388B">
      <w:pPr>
        <w:spacing w:before="100" w:beforeAutospacing="1" w:after="100" w:afterAutospacing="1" w:line="360" w:lineRule="auto"/>
        <w:jc w:val="center"/>
        <w:rPr>
          <w:rFonts w:ascii="Sakkal Majalla" w:hAnsi="Sakkal Majalla" w:cs="Sakkal Majalla"/>
          <w:b/>
          <w:bCs/>
          <w:sz w:val="36"/>
          <w:szCs w:val="36"/>
          <w:rtl/>
          <w:lang w:bidi="ar-EG"/>
        </w:rPr>
      </w:pPr>
      <w:r w:rsidRPr="0060388B">
        <w:rPr>
          <w:rFonts w:ascii="Sakkal Majalla" w:hAnsi="Sakkal Majalla" w:cs="Sakkal Majalla"/>
          <w:b/>
          <w:bCs/>
          <w:sz w:val="36"/>
          <w:szCs w:val="36"/>
          <w:rtl/>
          <w:lang w:bidi="ar-EG"/>
        </w:rPr>
        <w:t>العام الدراسي:</w:t>
      </w:r>
    </w:p>
    <w:p w14:paraId="05DD91B1" w14:textId="4EE21FA4" w:rsidR="00377D51" w:rsidRPr="0060388B" w:rsidRDefault="0060388B" w:rsidP="0060388B">
      <w:pPr>
        <w:spacing w:before="100" w:beforeAutospacing="1" w:after="100" w:afterAutospacing="1" w:line="360" w:lineRule="auto"/>
        <w:jc w:val="center"/>
        <w:rPr>
          <w:rFonts w:ascii="Sakkal Majalla" w:hAnsi="Sakkal Majalla" w:cs="Sakkal Majalla"/>
          <w:b/>
          <w:bCs/>
          <w:sz w:val="36"/>
          <w:szCs w:val="36"/>
          <w:rtl/>
          <w:lang w:bidi="ar-EG"/>
        </w:rPr>
      </w:pPr>
      <w:r w:rsidRPr="0060388B">
        <w:rPr>
          <w:rFonts w:ascii="Sakkal Majalla" w:hAnsi="Sakkal Majalla" w:cs="Sakkal Majalla"/>
          <w:b/>
          <w:bCs/>
          <w:sz w:val="36"/>
          <w:szCs w:val="36"/>
          <w:lang w:bidi="ar-EG"/>
        </w:rPr>
        <w:t xml:space="preserve"> 2025</w:t>
      </w:r>
    </w:p>
    <w:p w14:paraId="7DBDDAD3" w14:textId="77777777" w:rsidR="0060388B" w:rsidRPr="0060388B" w:rsidRDefault="0060388B" w:rsidP="0060388B">
      <w:pPr>
        <w:spacing w:before="100" w:beforeAutospacing="1" w:after="100" w:afterAutospacing="1" w:line="360" w:lineRule="auto"/>
        <w:jc w:val="both"/>
        <w:rPr>
          <w:rFonts w:ascii="Sakkal Majalla" w:hAnsi="Sakkal Majalla" w:cs="Sakkal Majalla"/>
          <w:sz w:val="28"/>
          <w:szCs w:val="28"/>
          <w:rtl/>
          <w:lang w:bidi="ar-EG"/>
        </w:rPr>
        <w:sectPr w:rsidR="0060388B" w:rsidRPr="0060388B" w:rsidSect="0060388B">
          <w:type w:val="continuous"/>
          <w:pgSz w:w="11906" w:h="16838" w:code="9"/>
          <w:pgMar w:top="1440" w:right="1985" w:bottom="1440" w:left="1418" w:header="720" w:footer="720" w:gutter="567"/>
          <w:pgNumType w:fmt="arabicAbjad" w:start="1"/>
          <w:cols w:space="708"/>
          <w:bidi/>
          <w:rtlGutter/>
          <w:docGrid w:linePitch="360"/>
        </w:sectPr>
      </w:pPr>
    </w:p>
    <w:p w14:paraId="73A18FBF" w14:textId="77E93195" w:rsidR="0060388B" w:rsidRPr="0060388B" w:rsidRDefault="0060388B" w:rsidP="0060388B">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bookmarkStart w:id="0" w:name="_Toc202281926"/>
      <w:bookmarkStart w:id="1" w:name="_Toc169790488"/>
      <w:bookmarkStart w:id="2" w:name="_Toc169790580"/>
      <w:r w:rsidRPr="0060388B">
        <w:rPr>
          <w:rFonts w:ascii="Sakkal Majalla" w:eastAsia="Calibri" w:hAnsi="Sakkal Majalla" w:cs="Sakkal Majalla" w:hint="cs"/>
          <w:b/>
          <w:bCs/>
          <w:kern w:val="0"/>
          <w:sz w:val="40"/>
          <w:szCs w:val="40"/>
          <w:rtl/>
          <w14:ligatures w14:val="none"/>
        </w:rPr>
        <w:lastRenderedPageBreak/>
        <w:t>الفصل الأول: الإطار العام للدراسة</w:t>
      </w:r>
      <w:bookmarkEnd w:id="0"/>
    </w:p>
    <w:p w14:paraId="181491EB" w14:textId="44659A5E" w:rsidR="0060388B" w:rsidRPr="0060388B" w:rsidRDefault="0060388B" w:rsidP="0060388B">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3" w:name="_Toc202281927"/>
      <w:r w:rsidRPr="0060388B">
        <w:rPr>
          <w:rFonts w:ascii="Sakkal Majalla" w:eastAsia="Calibri" w:hAnsi="Sakkal Majalla" w:cs="Sakkal Majalla" w:hint="cs"/>
          <w:b/>
          <w:bCs/>
          <w:kern w:val="0"/>
          <w:sz w:val="36"/>
          <w:szCs w:val="36"/>
          <w:rtl/>
          <w14:ligatures w14:val="none"/>
        </w:rPr>
        <w:t>1.1 المقدمة</w:t>
      </w:r>
      <w:bookmarkEnd w:id="3"/>
    </w:p>
    <w:p w14:paraId="041C5841" w14:textId="4BFB82FE" w:rsidR="00BB3514" w:rsidRPr="0060388B" w:rsidRDefault="00BB3514" w:rsidP="0060388B">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60388B">
        <w:rPr>
          <w:rFonts w:ascii="Sakkal Majalla" w:eastAsia="Calibri" w:hAnsi="Sakkal Majalla" w:cs="Sakkal Majalla"/>
          <w:kern w:val="0"/>
          <w:sz w:val="28"/>
          <w:szCs w:val="28"/>
          <w:rtl/>
          <w14:ligatures w14:val="none"/>
        </w:rPr>
        <w:t xml:space="preserve">يمثل التدريب أداة استراتيجية بالغة الأهمية في تطوير رأس المال البشري ورفع كفاءته في مختلف المنظمات، وقد أصبحت برامج التدريب الحديثة ركيزة أساسية في دعم خطط التحول المؤسسي ومواكبة التغيرات التقنية والتشغيلية المتسارعة. ومع التوسع في استخدام التكنولوجيا </w:t>
      </w:r>
      <w:proofErr w:type="spellStart"/>
      <w:r w:rsidRPr="0060388B">
        <w:rPr>
          <w:rFonts w:ascii="Sakkal Majalla" w:eastAsia="Calibri" w:hAnsi="Sakkal Majalla" w:cs="Sakkal Majalla"/>
          <w:kern w:val="0"/>
          <w:sz w:val="28"/>
          <w:szCs w:val="28"/>
          <w:rtl/>
          <w14:ligatures w14:val="none"/>
        </w:rPr>
        <w:t>والرقمنة</w:t>
      </w:r>
      <w:proofErr w:type="spellEnd"/>
      <w:r w:rsidRPr="0060388B">
        <w:rPr>
          <w:rFonts w:ascii="Sakkal Majalla" w:eastAsia="Calibri" w:hAnsi="Sakkal Majalla" w:cs="Sakkal Majalla"/>
          <w:kern w:val="0"/>
          <w:sz w:val="28"/>
          <w:szCs w:val="28"/>
          <w:rtl/>
          <w14:ligatures w14:val="none"/>
        </w:rPr>
        <w:t xml:space="preserve"> داخل المؤسسات، لم يعد التدريب خيارًا تكميليًا بل ضرورة لضمان التكيّف المهني والتشغيلي للكوادر البشرية</w:t>
      </w:r>
      <w:r w:rsidRPr="0060388B">
        <w:rPr>
          <w:rFonts w:ascii="Sakkal Majalla" w:eastAsia="Calibri" w:hAnsi="Sakkal Majalla" w:cs="Sakkal Majalla"/>
          <w:kern w:val="0"/>
          <w:sz w:val="28"/>
          <w:szCs w:val="28"/>
          <w14:ligatures w14:val="none"/>
        </w:rPr>
        <w:t xml:space="preserve"> (Tripathi, 2024).</w:t>
      </w:r>
    </w:p>
    <w:p w14:paraId="4E72742E" w14:textId="4EF02A39" w:rsidR="00BB3514" w:rsidRPr="0060388B" w:rsidRDefault="00BB3514" w:rsidP="0060388B">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60388B">
        <w:rPr>
          <w:rFonts w:ascii="Sakkal Majalla" w:eastAsia="Calibri" w:hAnsi="Sakkal Majalla" w:cs="Sakkal Majalla"/>
          <w:kern w:val="0"/>
          <w:sz w:val="28"/>
          <w:szCs w:val="28"/>
          <w:rtl/>
          <w14:ligatures w14:val="none"/>
        </w:rPr>
        <w:t xml:space="preserve">ويعد تدريب الكوادر الفنية من أبرز أنواع التدريب الذي يركّز على تنمية المهارات التطبيقية والمعرفة التقنية للفنيين والمهندسين الميدانيين، خصوصًا في القطاعات الحيوية كالصناعة والطاقة. إذ يسهم هذا النوع من التدريب في تعزيز قدرة الكوادر الفنية على تنفيذ مهامها بدقة، والتعامل مع الأعطال والمخاطر، وتطبيق معايير السلامة، مما ينعكس مباشرة على كفاءة النظام التشغيلي وجودة </w:t>
      </w:r>
      <w:proofErr w:type="gramStart"/>
      <w:r w:rsidRPr="0060388B">
        <w:rPr>
          <w:rFonts w:ascii="Sakkal Majalla" w:eastAsia="Calibri" w:hAnsi="Sakkal Majalla" w:cs="Sakkal Majalla"/>
          <w:kern w:val="0"/>
          <w:sz w:val="28"/>
          <w:szCs w:val="28"/>
          <w:rtl/>
          <w14:ligatures w14:val="none"/>
        </w:rPr>
        <w:t>المخرجات</w:t>
      </w:r>
      <w:r w:rsidRPr="0060388B">
        <w:rPr>
          <w:rFonts w:ascii="Sakkal Majalla" w:eastAsia="Calibri" w:hAnsi="Sakkal Majalla" w:cs="Sakkal Majalla"/>
          <w:kern w:val="0"/>
          <w:sz w:val="28"/>
          <w:szCs w:val="28"/>
          <w14:ligatures w14:val="none"/>
        </w:rPr>
        <w:t xml:space="preserve"> </w:t>
      </w:r>
      <w:r w:rsidRPr="0060388B">
        <w:rPr>
          <w:rFonts w:ascii="Sakkal Majalla" w:eastAsia="Calibri" w:hAnsi="Sakkal Majalla" w:cs="Sakkal Majalla"/>
          <w:kern w:val="0"/>
          <w:sz w:val="28"/>
          <w:szCs w:val="28"/>
          <w:rtl/>
          <w14:ligatures w14:val="none"/>
        </w:rPr>
        <w:t>،</w:t>
      </w:r>
      <w:proofErr w:type="gramEnd"/>
      <w:r w:rsidRPr="0060388B">
        <w:rPr>
          <w:rFonts w:ascii="Sakkal Majalla" w:eastAsia="Calibri" w:hAnsi="Sakkal Majalla" w:cs="Sakkal Majalla"/>
          <w:kern w:val="0"/>
          <w:sz w:val="28"/>
          <w:szCs w:val="28"/>
          <w:rtl/>
          <w14:ligatures w14:val="none"/>
        </w:rPr>
        <w:t xml:space="preserve"> كما تبيّن أن الكفاءة المهنية للكوادر الفنية تتناسب طرديًا مع درجة تأهيلهم العملي، وتنوع البرامج التدريبية التي خضعوا لها</w:t>
      </w:r>
      <w:r w:rsidRPr="0060388B">
        <w:rPr>
          <w:rFonts w:ascii="Sakkal Majalla" w:eastAsia="Calibri" w:hAnsi="Sakkal Majalla" w:cs="Sakkal Majalla"/>
          <w:kern w:val="0"/>
          <w:sz w:val="28"/>
          <w:szCs w:val="28"/>
          <w14:ligatures w14:val="none"/>
        </w:rPr>
        <w:t xml:space="preserve"> (Silvester et al., 2024).</w:t>
      </w:r>
    </w:p>
    <w:p w14:paraId="17DFD5E4" w14:textId="40E73CC9" w:rsidR="00BB3514" w:rsidRPr="0060388B" w:rsidRDefault="00BB3514" w:rsidP="0060388B">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proofErr w:type="gramStart"/>
      <w:r w:rsidRPr="0060388B">
        <w:rPr>
          <w:rFonts w:ascii="Sakkal Majalla" w:eastAsia="Calibri" w:hAnsi="Sakkal Majalla" w:cs="Sakkal Majalla"/>
          <w:kern w:val="0"/>
          <w:sz w:val="28"/>
          <w:szCs w:val="28"/>
          <w:rtl/>
          <w14:ligatures w14:val="none"/>
        </w:rPr>
        <w:t>و تمثل</w:t>
      </w:r>
      <w:proofErr w:type="gramEnd"/>
      <w:r w:rsidRPr="0060388B">
        <w:rPr>
          <w:rFonts w:ascii="Sakkal Majalla" w:eastAsia="Calibri" w:hAnsi="Sakkal Majalla" w:cs="Sakkal Majalla"/>
          <w:kern w:val="0"/>
          <w:sz w:val="28"/>
          <w:szCs w:val="28"/>
          <w:rtl/>
          <w14:ligatures w14:val="none"/>
        </w:rPr>
        <w:t xml:space="preserve"> الصيانة محورًا حيويًا في دعم استمرارية عمل المنشآت الإنتاجية والخدمية، حيث تهدف إلى المحافظة على كفاءة المعدات، وتقليل التوقفات الطارئة، وإطالة العمر التشغيلي للأنظمة. وتتسع أهمية الصيانة في المنشآت ذات الحساسية التشغيلية العالية، مثل محطات توليد الكهرباء، التي يتطلب عملها مستوىً عاليًا من الجاهزية الفنية والاعتمادية التشغيلية</w:t>
      </w:r>
      <w:r w:rsidRPr="0060388B">
        <w:rPr>
          <w:rFonts w:ascii="Sakkal Majalla" w:eastAsia="Calibri" w:hAnsi="Sakkal Majalla" w:cs="Sakkal Majalla"/>
          <w:kern w:val="0"/>
          <w:sz w:val="28"/>
          <w:szCs w:val="28"/>
          <w14:ligatures w14:val="none"/>
        </w:rPr>
        <w:t xml:space="preserve"> (Al Ameeri et al., 2023).</w:t>
      </w:r>
    </w:p>
    <w:p w14:paraId="011D42C1" w14:textId="6FB963A3" w:rsidR="00BB3514" w:rsidRPr="0060388B" w:rsidRDefault="00BB3514" w:rsidP="0060388B">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60388B">
        <w:rPr>
          <w:rFonts w:ascii="Sakkal Majalla" w:eastAsia="Calibri" w:hAnsi="Sakkal Majalla" w:cs="Sakkal Majalla"/>
          <w:kern w:val="0"/>
          <w:sz w:val="28"/>
          <w:szCs w:val="28"/>
          <w:rtl/>
          <w14:ligatures w14:val="none"/>
        </w:rPr>
        <w:t xml:space="preserve">ويبرز مفهوم جودة الصيانة كأحد مؤشرات الأداء المؤسسي التي تقيس مدى كفاءة إجراءات الصيانة من حيث سرعة الاستجابة، دقة التنفيذ، تقليل الأعطال المتكررة، والالتزام بالمعايير الفنية، وتعتمد جودة الصيانة على عدة مكونات، منها: أنظمة العمل، توفر المعدات، ومهارات الأفراد المنفذين. </w:t>
      </w:r>
      <w:r w:rsidRPr="0060388B">
        <w:rPr>
          <w:rFonts w:ascii="Sakkal Majalla" w:eastAsia="Calibri" w:hAnsi="Sakkal Majalla" w:cs="Sakkal Majalla"/>
          <w:kern w:val="0"/>
          <w:sz w:val="28"/>
          <w:szCs w:val="28"/>
          <w14:ligatures w14:val="none"/>
        </w:rPr>
        <w:t>(Herrera-Arcila et al., 2024).</w:t>
      </w:r>
    </w:p>
    <w:p w14:paraId="5F60DE16" w14:textId="7ECA3FF1" w:rsidR="00BB3514" w:rsidRPr="0060388B" w:rsidRDefault="00BB3514" w:rsidP="0060388B">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60388B">
        <w:rPr>
          <w:rFonts w:ascii="Sakkal Majalla" w:eastAsia="Calibri" w:hAnsi="Sakkal Majalla" w:cs="Sakkal Majalla"/>
          <w:kern w:val="0"/>
          <w:sz w:val="28"/>
          <w:szCs w:val="28"/>
          <w:rtl/>
          <w14:ligatures w14:val="none"/>
        </w:rPr>
        <w:lastRenderedPageBreak/>
        <w:t>من هنا تنطلق هذه الدراسة من خلال تحليل أثر تدريب الكوادر الفنية – بأبعاده (المعرفة التقنية، تشخيص الأعطال، تطوير القدرات الذاتية، الالتزام بمعايير السلامة) على جودة الصيانة الكهربائية، وذلك بالتطبيق على محطات توليد الكهرباء</w:t>
      </w:r>
      <w:r w:rsidRPr="0060388B">
        <w:rPr>
          <w:rFonts w:ascii="Sakkal Majalla" w:eastAsia="Calibri" w:hAnsi="Sakkal Majalla" w:cs="Sakkal Majalla"/>
          <w:kern w:val="0"/>
          <w:sz w:val="28"/>
          <w:szCs w:val="28"/>
          <w14:ligatures w14:val="none"/>
        </w:rPr>
        <w:t>.</w:t>
      </w:r>
    </w:p>
    <w:p w14:paraId="5B56C506" w14:textId="06FA6B5C" w:rsidR="0060388B" w:rsidRPr="0060388B" w:rsidRDefault="0060388B" w:rsidP="0060388B">
      <w:pPr>
        <w:spacing w:before="100" w:beforeAutospacing="1" w:after="100" w:afterAutospacing="1" w:line="360" w:lineRule="auto"/>
        <w:jc w:val="both"/>
        <w:outlineLvl w:val="1"/>
        <w:rPr>
          <w:rFonts w:ascii="Sakkal Majalla" w:hAnsi="Sakkal Majalla" w:cs="Sakkal Majalla"/>
          <w:b/>
          <w:bCs/>
          <w:sz w:val="36"/>
          <w:szCs w:val="36"/>
          <w:rtl/>
        </w:rPr>
      </w:pPr>
      <w:bookmarkStart w:id="4" w:name="_Toc202281928"/>
      <w:bookmarkStart w:id="5" w:name="_Hlk172151144"/>
      <w:bookmarkStart w:id="6" w:name="_Toc169790489"/>
      <w:bookmarkStart w:id="7" w:name="_Toc169790581"/>
      <w:bookmarkEnd w:id="1"/>
      <w:bookmarkEnd w:id="2"/>
      <w:r w:rsidRPr="0060388B">
        <w:rPr>
          <w:rFonts w:ascii="Sakkal Majalla" w:hAnsi="Sakkal Majalla" w:cs="Sakkal Majalla"/>
          <w:b/>
          <w:bCs/>
          <w:sz w:val="36"/>
          <w:szCs w:val="36"/>
          <w:rtl/>
        </w:rPr>
        <w:t>2.1 مشكلة الدراسة:</w:t>
      </w:r>
      <w:bookmarkEnd w:id="4"/>
    </w:p>
    <w:p w14:paraId="65CF2F43" w14:textId="769D345C" w:rsidR="00C83DD5" w:rsidRPr="0060388B" w:rsidRDefault="00C83DD5" w:rsidP="0060388B">
      <w:pPr>
        <w:spacing w:before="100" w:beforeAutospacing="1" w:after="100" w:afterAutospacing="1" w:line="360" w:lineRule="auto"/>
        <w:ind w:firstLine="720"/>
        <w:jc w:val="both"/>
        <w:rPr>
          <w:rFonts w:ascii="Sakkal Majalla" w:hAnsi="Sakkal Majalla" w:cs="Sakkal Majalla"/>
          <w:sz w:val="28"/>
          <w:szCs w:val="28"/>
          <w:lang w:bidi="ar-EG"/>
        </w:rPr>
      </w:pPr>
      <w:r w:rsidRPr="0060388B">
        <w:rPr>
          <w:rFonts w:ascii="Sakkal Majalla" w:hAnsi="Sakkal Majalla" w:cs="Sakkal Majalla"/>
          <w:sz w:val="28"/>
          <w:szCs w:val="28"/>
          <w:rtl/>
        </w:rPr>
        <w:t>تُعد محطات توليد الكهرباء من المنشآت الحيوية ذات الطبيعة التشغيلية المعقدة، التي تتطلب استمرارية الأداء وفعالية نظم الصيانة للحفاظ على جاهزيتها. وتُشكل الصيانة الكهربائية للمعدات أحد أهم العوامل المؤثرة في تقليل الأعطال، وتحسين موثوقية الأداء، وخفض التكاليف التشغيلية غير المباشرة</w:t>
      </w:r>
      <w:r w:rsidRPr="0060388B">
        <w:rPr>
          <w:rFonts w:ascii="Sakkal Majalla" w:hAnsi="Sakkal Majalla" w:cs="Sakkal Majalla"/>
          <w:sz w:val="28"/>
          <w:szCs w:val="28"/>
          <w:lang w:bidi="ar-EG"/>
        </w:rPr>
        <w:t xml:space="preserve"> (Al Ameeri et al. ,2023</w:t>
      </w:r>
      <w:proofErr w:type="gramStart"/>
      <w:r w:rsidRPr="0060388B">
        <w:rPr>
          <w:rFonts w:ascii="Sakkal Majalla" w:hAnsi="Sakkal Majalla" w:cs="Sakkal Majalla"/>
          <w:sz w:val="28"/>
          <w:szCs w:val="28"/>
          <w:lang w:bidi="ar-EG"/>
        </w:rPr>
        <w:t xml:space="preserve">) </w:t>
      </w:r>
      <w:r w:rsidRPr="0060388B">
        <w:rPr>
          <w:rFonts w:ascii="Sakkal Majalla" w:hAnsi="Sakkal Majalla" w:cs="Sakkal Majalla"/>
          <w:sz w:val="28"/>
          <w:szCs w:val="28"/>
          <w:rtl/>
        </w:rPr>
        <w:t xml:space="preserve"> .</w:t>
      </w:r>
      <w:proofErr w:type="gramEnd"/>
    </w:p>
    <w:p w14:paraId="58550E55" w14:textId="587584F1" w:rsidR="00C83DD5" w:rsidRPr="0060388B" w:rsidRDefault="00C83DD5" w:rsidP="0060388B">
      <w:pPr>
        <w:spacing w:before="100" w:beforeAutospacing="1" w:after="100" w:afterAutospacing="1" w:line="360" w:lineRule="auto"/>
        <w:ind w:firstLine="720"/>
        <w:jc w:val="both"/>
        <w:rPr>
          <w:rFonts w:ascii="Sakkal Majalla" w:hAnsi="Sakkal Majalla" w:cs="Sakkal Majalla"/>
          <w:sz w:val="28"/>
          <w:szCs w:val="28"/>
          <w:rtl/>
          <w:lang w:bidi="ar-EG"/>
        </w:rPr>
      </w:pPr>
      <w:r w:rsidRPr="0060388B">
        <w:rPr>
          <w:rFonts w:ascii="Sakkal Majalla" w:hAnsi="Sakkal Majalla" w:cs="Sakkal Majalla"/>
          <w:sz w:val="28"/>
          <w:szCs w:val="28"/>
          <w:rtl/>
        </w:rPr>
        <w:t>ومع تزايد الاعتماد على التكنولوجيا الذكية والتقنيات المتقدمة في إدارة وتشغيل محطات الكهرباء، برزت الحاجة إلى كوادر فنية مؤهلة ومُدرّبة تمتلك المعارف التقنية والمهارات التطبيقية اللازمة للتعامل مع هذه الأنظمة المعقدة. وتشير الأدبيات إلى أن التدريب الفني المتخصص يمثل عاملاً حاسمًا في تحسين الأداء الفني وتقليل معدلات الأعطال</w:t>
      </w:r>
      <w:r w:rsidRPr="0060388B">
        <w:rPr>
          <w:rFonts w:ascii="Sakkal Majalla" w:hAnsi="Sakkal Majalla" w:cs="Sakkal Majalla"/>
          <w:sz w:val="28"/>
          <w:szCs w:val="28"/>
          <w:lang w:bidi="ar-EG"/>
        </w:rPr>
        <w:t xml:space="preserve"> Herrera-Arcila et al. ,2024).</w:t>
      </w:r>
      <w:r w:rsidRPr="0060388B">
        <w:rPr>
          <w:rFonts w:ascii="Sakkal Majalla" w:hAnsi="Sakkal Majalla" w:cs="Sakkal Majalla"/>
          <w:sz w:val="28"/>
          <w:szCs w:val="28"/>
          <w:rtl/>
          <w:lang w:bidi="ar-EG"/>
        </w:rPr>
        <w:t>)</w:t>
      </w:r>
    </w:p>
    <w:p w14:paraId="5213A96C" w14:textId="0C931535" w:rsidR="00C83DD5" w:rsidRPr="0060388B" w:rsidRDefault="00C83DD5" w:rsidP="0060388B">
      <w:pPr>
        <w:spacing w:before="100" w:beforeAutospacing="1" w:after="100" w:afterAutospacing="1" w:line="360" w:lineRule="auto"/>
        <w:ind w:firstLine="720"/>
        <w:jc w:val="both"/>
        <w:rPr>
          <w:rFonts w:ascii="Sakkal Majalla" w:hAnsi="Sakkal Majalla" w:cs="Sakkal Majalla"/>
          <w:sz w:val="28"/>
          <w:szCs w:val="28"/>
          <w:lang w:bidi="ar-EG"/>
        </w:rPr>
      </w:pPr>
      <w:r w:rsidRPr="0060388B">
        <w:rPr>
          <w:rFonts w:ascii="Sakkal Majalla" w:hAnsi="Sakkal Majalla" w:cs="Sakkal Majalla"/>
          <w:sz w:val="28"/>
          <w:szCs w:val="28"/>
          <w:rtl/>
        </w:rPr>
        <w:t xml:space="preserve">ورغم وجود العديد من الدراسات التي تناولت أثر التدريب على متغيرات عامة مثل الإنتاجية أو الرضا الوظيفي أو السلامة المهنية، فإن معظمها لم يتناول العلاقة المباشرة بين أبعاد التدريب الفني وجودة الصيانة الكهربائية بشكل خاص، ولم تركز على بيئة التشغيل المعقدة لمحطات </w:t>
      </w:r>
      <w:proofErr w:type="gramStart"/>
      <w:r w:rsidRPr="0060388B">
        <w:rPr>
          <w:rFonts w:ascii="Sakkal Majalla" w:hAnsi="Sakkal Majalla" w:cs="Sakkal Majalla"/>
          <w:sz w:val="28"/>
          <w:szCs w:val="28"/>
          <w:rtl/>
        </w:rPr>
        <w:t>التوليد</w:t>
      </w:r>
      <w:r w:rsidRPr="0060388B">
        <w:rPr>
          <w:rFonts w:ascii="Sakkal Majalla" w:hAnsi="Sakkal Majalla" w:cs="Sakkal Majalla"/>
          <w:sz w:val="28"/>
          <w:szCs w:val="28"/>
        </w:rPr>
        <w:t>(</w:t>
      </w:r>
      <w:proofErr w:type="gramEnd"/>
      <w:r w:rsidRPr="0060388B">
        <w:rPr>
          <w:rFonts w:ascii="Sakkal Majalla" w:hAnsi="Sakkal Majalla" w:cs="Sakkal Majalla"/>
          <w:sz w:val="28"/>
          <w:szCs w:val="28"/>
        </w:rPr>
        <w:t>Silvester et al., 2024)</w:t>
      </w:r>
    </w:p>
    <w:p w14:paraId="57576634" w14:textId="288B751B" w:rsidR="00C83DD5" w:rsidRPr="0060388B" w:rsidRDefault="00C83DD5" w:rsidP="0060388B">
      <w:pPr>
        <w:spacing w:before="100" w:beforeAutospacing="1" w:after="100" w:afterAutospacing="1" w:line="360" w:lineRule="auto"/>
        <w:ind w:firstLine="720"/>
        <w:jc w:val="both"/>
        <w:rPr>
          <w:rFonts w:ascii="Sakkal Majalla" w:hAnsi="Sakkal Majalla" w:cs="Sakkal Majalla"/>
          <w:sz w:val="28"/>
          <w:szCs w:val="28"/>
          <w:lang w:bidi="ar-EG"/>
        </w:rPr>
      </w:pPr>
      <w:r w:rsidRPr="0060388B">
        <w:rPr>
          <w:rFonts w:ascii="Sakkal Majalla" w:hAnsi="Sakkal Majalla" w:cs="Sakkal Majalla"/>
          <w:sz w:val="28"/>
          <w:szCs w:val="28"/>
          <w:rtl/>
        </w:rPr>
        <w:t xml:space="preserve">وأكدت </w:t>
      </w:r>
      <w:proofErr w:type="gramStart"/>
      <w:r w:rsidRPr="0060388B">
        <w:rPr>
          <w:rFonts w:ascii="Sakkal Majalla" w:hAnsi="Sakkal Majalla" w:cs="Sakkal Majalla"/>
          <w:sz w:val="28"/>
          <w:szCs w:val="28"/>
          <w:rtl/>
        </w:rPr>
        <w:t xml:space="preserve">دراسة </w:t>
      </w:r>
      <w:r w:rsidRPr="0060388B">
        <w:rPr>
          <w:rFonts w:ascii="Sakkal Majalla" w:hAnsi="Sakkal Majalla" w:cs="Sakkal Majalla"/>
          <w:sz w:val="28"/>
          <w:szCs w:val="28"/>
          <w:lang w:bidi="ar-EG"/>
        </w:rPr>
        <w:t xml:space="preserve"> Brennan</w:t>
      </w:r>
      <w:proofErr w:type="gramEnd"/>
      <w:r w:rsidRPr="0060388B">
        <w:rPr>
          <w:rFonts w:ascii="Sakkal Majalla" w:hAnsi="Sakkal Majalla" w:cs="Sakkal Majalla"/>
          <w:sz w:val="28"/>
          <w:szCs w:val="28"/>
          <w:lang w:bidi="ar-EG"/>
        </w:rPr>
        <w:t xml:space="preserve"> et al. (2023) </w:t>
      </w:r>
      <w:r w:rsidRPr="0060388B">
        <w:rPr>
          <w:rFonts w:ascii="Sakkal Majalla" w:hAnsi="Sakkal Majalla" w:cs="Sakkal Majalla"/>
          <w:sz w:val="28"/>
          <w:szCs w:val="28"/>
          <w:rtl/>
        </w:rPr>
        <w:t xml:space="preserve">أثر التدريب على تقليل الأعطال وتحسين الأداء ركزت على بيئات صناعية مختلفة مثل مصانع المعالجات الدقيقة، ولم تتناول البيئة الكهربائية أو أبعاد التدريب المرتبطة بتشخيص الأعطال وتطوير القدرات الذاتية. </w:t>
      </w:r>
    </w:p>
    <w:p w14:paraId="4EF8CE27" w14:textId="0604988D" w:rsidR="00C83DD5" w:rsidRPr="0060388B" w:rsidRDefault="00C83DD5" w:rsidP="0060388B">
      <w:pPr>
        <w:spacing w:before="100" w:beforeAutospacing="1" w:after="100" w:afterAutospacing="1" w:line="360" w:lineRule="auto"/>
        <w:ind w:firstLine="720"/>
        <w:jc w:val="both"/>
        <w:rPr>
          <w:rFonts w:ascii="Sakkal Majalla" w:hAnsi="Sakkal Majalla" w:cs="Sakkal Majalla"/>
          <w:sz w:val="28"/>
          <w:szCs w:val="28"/>
          <w:lang w:bidi="ar-EG"/>
        </w:rPr>
      </w:pPr>
      <w:r w:rsidRPr="0060388B">
        <w:rPr>
          <w:rFonts w:ascii="Sakkal Majalla" w:hAnsi="Sakkal Majalla" w:cs="Sakkal Majalla"/>
          <w:sz w:val="28"/>
          <w:szCs w:val="28"/>
          <w:rtl/>
        </w:rPr>
        <w:lastRenderedPageBreak/>
        <w:t>وركزت دراسات أخرى على تقنيات الصيانة الذكية أو تحليل الأعطال دون النظر إلى تأثير العامل البشري، مثل دراسة</w:t>
      </w:r>
      <w:r w:rsidRPr="0060388B">
        <w:rPr>
          <w:rFonts w:ascii="Sakkal Majalla" w:hAnsi="Sakkal Majalla" w:cs="Sakkal Majalla"/>
          <w:sz w:val="28"/>
          <w:szCs w:val="28"/>
          <w:lang w:bidi="ar-EG"/>
        </w:rPr>
        <w:t xml:space="preserve"> </w:t>
      </w:r>
      <w:proofErr w:type="spellStart"/>
      <w:r w:rsidRPr="0060388B">
        <w:rPr>
          <w:rFonts w:ascii="Sakkal Majalla" w:hAnsi="Sakkal Majalla" w:cs="Sakkal Majalla"/>
          <w:sz w:val="28"/>
          <w:szCs w:val="28"/>
          <w:lang w:bidi="ar-EG"/>
        </w:rPr>
        <w:t>Khuntia</w:t>
      </w:r>
      <w:proofErr w:type="spellEnd"/>
      <w:r w:rsidRPr="0060388B">
        <w:rPr>
          <w:rFonts w:ascii="Sakkal Majalla" w:hAnsi="Sakkal Majalla" w:cs="Sakkal Majalla"/>
          <w:sz w:val="28"/>
          <w:szCs w:val="28"/>
          <w:lang w:bidi="ar-EG"/>
        </w:rPr>
        <w:t xml:space="preserve"> et al. (2023) </w:t>
      </w:r>
      <w:r w:rsidRPr="0060388B">
        <w:rPr>
          <w:rFonts w:ascii="Sakkal Majalla" w:hAnsi="Sakkal Majalla" w:cs="Sakkal Majalla"/>
          <w:sz w:val="28"/>
          <w:szCs w:val="28"/>
          <w:rtl/>
        </w:rPr>
        <w:t>التي اهتمت بجودة البيانات وتكرار الأعطال، ودراسة</w:t>
      </w:r>
      <w:r w:rsidRPr="0060388B">
        <w:rPr>
          <w:rFonts w:ascii="Sakkal Majalla" w:hAnsi="Sakkal Majalla" w:cs="Sakkal Majalla"/>
          <w:sz w:val="28"/>
          <w:szCs w:val="28"/>
          <w:lang w:bidi="ar-EG"/>
        </w:rPr>
        <w:t xml:space="preserve"> </w:t>
      </w:r>
      <w:proofErr w:type="spellStart"/>
      <w:r w:rsidRPr="0060388B">
        <w:rPr>
          <w:rFonts w:ascii="Sakkal Majalla" w:hAnsi="Sakkal Majalla" w:cs="Sakkal Majalla"/>
          <w:sz w:val="28"/>
          <w:szCs w:val="28"/>
          <w:lang w:bidi="ar-EG"/>
        </w:rPr>
        <w:t>Ogunfowora</w:t>
      </w:r>
      <w:proofErr w:type="spellEnd"/>
      <w:r w:rsidRPr="0060388B">
        <w:rPr>
          <w:rFonts w:ascii="Sakkal Majalla" w:hAnsi="Sakkal Majalla" w:cs="Sakkal Majalla"/>
          <w:sz w:val="28"/>
          <w:szCs w:val="28"/>
          <w:lang w:bidi="ar-EG"/>
        </w:rPr>
        <w:t xml:space="preserve"> &amp; </w:t>
      </w:r>
      <w:proofErr w:type="spellStart"/>
      <w:r w:rsidRPr="0060388B">
        <w:rPr>
          <w:rFonts w:ascii="Sakkal Majalla" w:hAnsi="Sakkal Majalla" w:cs="Sakkal Majalla"/>
          <w:sz w:val="28"/>
          <w:szCs w:val="28"/>
          <w:lang w:bidi="ar-EG"/>
        </w:rPr>
        <w:t>Najjaran</w:t>
      </w:r>
      <w:proofErr w:type="spellEnd"/>
      <w:r w:rsidRPr="0060388B">
        <w:rPr>
          <w:rFonts w:ascii="Sakkal Majalla" w:hAnsi="Sakkal Majalla" w:cs="Sakkal Majalla"/>
          <w:sz w:val="28"/>
          <w:szCs w:val="28"/>
          <w:lang w:bidi="ar-EG"/>
        </w:rPr>
        <w:t xml:space="preserve"> (2023) </w:t>
      </w:r>
      <w:r w:rsidRPr="0060388B">
        <w:rPr>
          <w:rFonts w:ascii="Sakkal Majalla" w:hAnsi="Sakkal Majalla" w:cs="Sakkal Majalla"/>
          <w:sz w:val="28"/>
          <w:szCs w:val="28"/>
          <w:rtl/>
        </w:rPr>
        <w:t>التي ناقشت دور الذكاء الاصطناعي، لكن دون التطرق للعلاقة بين مستوى التدريب الفني وجودة تنفيذ مهام الصيانة</w:t>
      </w:r>
      <w:r w:rsidRPr="0060388B">
        <w:rPr>
          <w:rFonts w:ascii="Sakkal Majalla" w:hAnsi="Sakkal Majalla" w:cs="Sakkal Majalla"/>
          <w:sz w:val="28"/>
          <w:szCs w:val="28"/>
          <w:lang w:bidi="ar-EG"/>
        </w:rPr>
        <w:t>.</w:t>
      </w:r>
    </w:p>
    <w:p w14:paraId="3A099246" w14:textId="03954418" w:rsidR="00C83DD5" w:rsidRPr="0060388B" w:rsidRDefault="00C83DD5" w:rsidP="0060388B">
      <w:pPr>
        <w:spacing w:before="100" w:beforeAutospacing="1" w:after="100" w:afterAutospacing="1" w:line="360" w:lineRule="auto"/>
        <w:ind w:firstLine="720"/>
        <w:jc w:val="both"/>
        <w:rPr>
          <w:rFonts w:ascii="Sakkal Majalla" w:hAnsi="Sakkal Majalla" w:cs="Sakkal Majalla"/>
          <w:sz w:val="28"/>
          <w:szCs w:val="28"/>
          <w:rtl/>
          <w:lang w:bidi="ar-EG"/>
        </w:rPr>
      </w:pPr>
      <w:r w:rsidRPr="0060388B">
        <w:rPr>
          <w:rFonts w:ascii="Sakkal Majalla" w:hAnsi="Sakkal Majalla" w:cs="Sakkal Majalla"/>
          <w:sz w:val="28"/>
          <w:szCs w:val="28"/>
          <w:rtl/>
        </w:rPr>
        <w:t>انطلاقًا من ذلك، تتمثل مشكلة الدراسة في تحليل العلاقة بين أبعاد التدريب الفني (المعرفة التقنية، تشخيص الأعطال، تطوير القدرات الذاتية، الالتزام بالسلامة) وجودة الصيانة الكهربائية في محطات توليد الكهرباء.</w:t>
      </w:r>
    </w:p>
    <w:p w14:paraId="04FDB5DD" w14:textId="6F248529" w:rsidR="0060388B" w:rsidRPr="0060388B" w:rsidRDefault="0060388B" w:rsidP="0060388B">
      <w:pPr>
        <w:pStyle w:val="NormalWeb"/>
        <w:bidi/>
        <w:spacing w:line="360" w:lineRule="auto"/>
        <w:jc w:val="both"/>
        <w:outlineLvl w:val="1"/>
        <w:rPr>
          <w:rFonts w:ascii="Sakkal Majalla" w:hAnsi="Sakkal Majalla" w:cs="Sakkal Majalla"/>
          <w:b/>
          <w:bCs/>
          <w:sz w:val="36"/>
          <w:szCs w:val="36"/>
          <w:rtl/>
        </w:rPr>
      </w:pPr>
      <w:bookmarkStart w:id="8" w:name="_Toc202281929"/>
      <w:bookmarkStart w:id="9" w:name="_Toc169790490"/>
      <w:bookmarkStart w:id="10" w:name="_Toc169790582"/>
      <w:bookmarkEnd w:id="5"/>
      <w:bookmarkEnd w:id="6"/>
      <w:bookmarkEnd w:id="7"/>
      <w:r w:rsidRPr="0060388B">
        <w:rPr>
          <w:rFonts w:ascii="Sakkal Majalla" w:hAnsi="Sakkal Majalla" w:cs="Sakkal Majalla"/>
          <w:b/>
          <w:bCs/>
          <w:sz w:val="36"/>
          <w:szCs w:val="36"/>
          <w:rtl/>
        </w:rPr>
        <w:t>3.1 أهمية الدراسة:</w:t>
      </w:r>
      <w:bookmarkEnd w:id="8"/>
    </w:p>
    <w:p w14:paraId="1EE72FAC" w14:textId="10F918C1" w:rsidR="00AF46DF" w:rsidRPr="0060388B" w:rsidRDefault="00AF46DF" w:rsidP="0060388B">
      <w:pPr>
        <w:pStyle w:val="NormalWeb"/>
        <w:bidi/>
        <w:spacing w:line="360" w:lineRule="auto"/>
        <w:ind w:firstLine="706"/>
        <w:jc w:val="both"/>
        <w:rPr>
          <w:rFonts w:ascii="Sakkal Majalla" w:hAnsi="Sakkal Majalla" w:cs="Sakkal Majalla"/>
          <w:b/>
          <w:bCs/>
          <w:sz w:val="28"/>
          <w:szCs w:val="28"/>
        </w:rPr>
      </w:pPr>
      <w:r w:rsidRPr="0060388B">
        <w:rPr>
          <w:rFonts w:ascii="Sakkal Majalla" w:hAnsi="Sakkal Majalla" w:cs="Sakkal Majalla"/>
          <w:b/>
          <w:bCs/>
          <w:sz w:val="28"/>
          <w:szCs w:val="28"/>
          <w:rtl/>
        </w:rPr>
        <w:t xml:space="preserve">تعتمد أهمية هذه الدراسة على إسهاماتها النظرية والتطبيقية </w:t>
      </w:r>
      <w:r w:rsidR="000125CD" w:rsidRPr="0060388B">
        <w:rPr>
          <w:rFonts w:ascii="Sakkal Majalla" w:hAnsi="Sakkal Majalla" w:cs="Sakkal Majalla"/>
          <w:b/>
          <w:bCs/>
          <w:sz w:val="28"/>
          <w:szCs w:val="28"/>
          <w:rtl/>
        </w:rPr>
        <w:t xml:space="preserve">فيما </w:t>
      </w:r>
      <w:proofErr w:type="gramStart"/>
      <w:r w:rsidR="000125CD" w:rsidRPr="0060388B">
        <w:rPr>
          <w:rFonts w:ascii="Sakkal Majalla" w:hAnsi="Sakkal Majalla" w:cs="Sakkal Majalla"/>
          <w:b/>
          <w:bCs/>
          <w:sz w:val="28"/>
          <w:szCs w:val="28"/>
          <w:rtl/>
        </w:rPr>
        <w:t>يلى :</w:t>
      </w:r>
      <w:proofErr w:type="gramEnd"/>
    </w:p>
    <w:p w14:paraId="261CADEE" w14:textId="16A0D193" w:rsidR="00AF46DF" w:rsidRPr="0060388B" w:rsidRDefault="0060388B" w:rsidP="0060388B">
      <w:pPr>
        <w:pStyle w:val="NormalWeb"/>
        <w:bidi/>
        <w:spacing w:line="360" w:lineRule="auto"/>
        <w:jc w:val="both"/>
        <w:outlineLvl w:val="2"/>
        <w:rPr>
          <w:rFonts w:ascii="Sakkal Majalla" w:hAnsi="Sakkal Majalla" w:cs="Sakkal Majalla"/>
          <w:sz w:val="32"/>
          <w:szCs w:val="32"/>
        </w:rPr>
      </w:pPr>
      <w:bookmarkStart w:id="11" w:name="_Toc202281930"/>
      <w:r w:rsidRPr="0060388B">
        <w:rPr>
          <w:rStyle w:val="Strong"/>
          <w:rFonts w:ascii="Sakkal Majalla" w:hAnsi="Sakkal Majalla" w:cs="Sakkal Majalla" w:hint="cs"/>
          <w:sz w:val="32"/>
          <w:szCs w:val="32"/>
          <w:rtl/>
        </w:rPr>
        <w:t xml:space="preserve">1.3.1 </w:t>
      </w:r>
      <w:r w:rsidR="00AF46DF" w:rsidRPr="0060388B">
        <w:rPr>
          <w:rStyle w:val="Strong"/>
          <w:rFonts w:ascii="Sakkal Majalla" w:hAnsi="Sakkal Majalla" w:cs="Sakkal Majalla"/>
          <w:sz w:val="32"/>
          <w:szCs w:val="32"/>
          <w:rtl/>
        </w:rPr>
        <w:t>الأهمية النظرية</w:t>
      </w:r>
      <w:r w:rsidR="00AF46DF" w:rsidRPr="0060388B">
        <w:rPr>
          <w:rStyle w:val="Strong"/>
          <w:rFonts w:ascii="Sakkal Majalla" w:hAnsi="Sakkal Majalla" w:cs="Sakkal Majalla"/>
          <w:sz w:val="32"/>
          <w:szCs w:val="32"/>
        </w:rPr>
        <w:t>:</w:t>
      </w:r>
      <w:bookmarkEnd w:id="11"/>
    </w:p>
    <w:p w14:paraId="783BF98F" w14:textId="7F829137" w:rsidR="000125CD" w:rsidRPr="0060388B" w:rsidRDefault="000125CD" w:rsidP="0060388B">
      <w:pPr>
        <w:pStyle w:val="NormalWeb"/>
        <w:numPr>
          <w:ilvl w:val="0"/>
          <w:numId w:val="8"/>
        </w:numPr>
        <w:bidi/>
        <w:spacing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إثراء الأدبيات العلمية في مجال صيانة المعدات الكهربائية من خلال دراسة العلاقة بين أبعاد التدريب الفني وجودة الصيانة في بيئة حيوية مثل محطات توليد الكهرباء</w:t>
      </w:r>
      <w:r w:rsidRPr="0060388B">
        <w:rPr>
          <w:rFonts w:ascii="Sakkal Majalla" w:hAnsi="Sakkal Majalla" w:cs="Sakkal Majalla"/>
          <w:sz w:val="28"/>
          <w:szCs w:val="28"/>
        </w:rPr>
        <w:t>.</w:t>
      </w:r>
    </w:p>
    <w:p w14:paraId="2FE1DAFC" w14:textId="007694FB" w:rsidR="000125CD" w:rsidRPr="0060388B" w:rsidRDefault="000125CD" w:rsidP="0060388B">
      <w:pPr>
        <w:pStyle w:val="NormalWeb"/>
        <w:numPr>
          <w:ilvl w:val="0"/>
          <w:numId w:val="8"/>
        </w:numPr>
        <w:bidi/>
        <w:spacing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تقديم إطار نظري حديث يربط بين عناصر التدريب الفني (المعرفة التقنية، تشخيص الأعطال، تطوير القدرات الذاتية، الالتزام بالسلامة) ومخرجات الأداء الفني</w:t>
      </w:r>
      <w:r w:rsidRPr="0060388B">
        <w:rPr>
          <w:rFonts w:ascii="Sakkal Majalla" w:hAnsi="Sakkal Majalla" w:cs="Sakkal Majalla"/>
          <w:sz w:val="28"/>
          <w:szCs w:val="28"/>
        </w:rPr>
        <w:t>.</w:t>
      </w:r>
    </w:p>
    <w:p w14:paraId="069ACF17" w14:textId="603E060C" w:rsidR="000125CD" w:rsidRPr="0060388B" w:rsidRDefault="000125CD" w:rsidP="0060388B">
      <w:pPr>
        <w:pStyle w:val="NormalWeb"/>
        <w:numPr>
          <w:ilvl w:val="0"/>
          <w:numId w:val="8"/>
        </w:numPr>
        <w:bidi/>
        <w:spacing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سد فجوة معرفية في مجال الدراسات الفنية العربية التي تناولت موضوع التدريب الفني المتخصص وتأثيره المباشر على كفاءة وفعالية أعمال الصيانة الكهربائية</w:t>
      </w:r>
      <w:r w:rsidRPr="0060388B">
        <w:rPr>
          <w:rFonts w:ascii="Sakkal Majalla" w:hAnsi="Sakkal Majalla" w:cs="Sakkal Majalla"/>
          <w:sz w:val="28"/>
          <w:szCs w:val="28"/>
        </w:rPr>
        <w:t>.</w:t>
      </w:r>
    </w:p>
    <w:p w14:paraId="7C075B27" w14:textId="467AE249" w:rsidR="000125CD" w:rsidRPr="0060388B" w:rsidRDefault="000125CD" w:rsidP="0060388B">
      <w:pPr>
        <w:pStyle w:val="NormalWeb"/>
        <w:numPr>
          <w:ilvl w:val="0"/>
          <w:numId w:val="8"/>
        </w:numPr>
        <w:bidi/>
        <w:spacing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المساهمة في تطوير أدوات القياس والاختبارات التي يمكن استخدامها لاحقًا في تقييم أثر البرامج التدريبية على أداء الكوادر الفنية</w:t>
      </w:r>
      <w:r w:rsidRPr="0060388B">
        <w:rPr>
          <w:rFonts w:ascii="Sakkal Majalla" w:hAnsi="Sakkal Majalla" w:cs="Sakkal Majalla"/>
          <w:sz w:val="28"/>
          <w:szCs w:val="28"/>
        </w:rPr>
        <w:t>.</w:t>
      </w:r>
    </w:p>
    <w:p w14:paraId="52461B94" w14:textId="2CDF7B9E" w:rsidR="00AF46DF" w:rsidRPr="0060388B" w:rsidRDefault="0060388B" w:rsidP="0060388B">
      <w:pPr>
        <w:pStyle w:val="NormalWeb"/>
        <w:bidi/>
        <w:spacing w:line="360" w:lineRule="auto"/>
        <w:jc w:val="both"/>
        <w:outlineLvl w:val="2"/>
        <w:rPr>
          <w:rFonts w:ascii="Sakkal Majalla" w:hAnsi="Sakkal Majalla" w:cs="Sakkal Majalla"/>
          <w:sz w:val="32"/>
          <w:szCs w:val="32"/>
        </w:rPr>
      </w:pPr>
      <w:bookmarkStart w:id="12" w:name="_Toc202281931"/>
      <w:r w:rsidRPr="0060388B">
        <w:rPr>
          <w:rStyle w:val="Strong"/>
          <w:rFonts w:ascii="Sakkal Majalla" w:hAnsi="Sakkal Majalla" w:cs="Sakkal Majalla" w:hint="cs"/>
          <w:sz w:val="32"/>
          <w:szCs w:val="32"/>
          <w:rtl/>
        </w:rPr>
        <w:t xml:space="preserve">2.3.1 </w:t>
      </w:r>
      <w:r w:rsidR="00AF46DF" w:rsidRPr="0060388B">
        <w:rPr>
          <w:rStyle w:val="Strong"/>
          <w:rFonts w:ascii="Sakkal Majalla" w:hAnsi="Sakkal Majalla" w:cs="Sakkal Majalla"/>
          <w:sz w:val="32"/>
          <w:szCs w:val="32"/>
          <w:rtl/>
        </w:rPr>
        <w:t>الأهمية التطبيقية</w:t>
      </w:r>
      <w:r w:rsidR="00AF46DF" w:rsidRPr="0060388B">
        <w:rPr>
          <w:rStyle w:val="Strong"/>
          <w:rFonts w:ascii="Sakkal Majalla" w:hAnsi="Sakkal Majalla" w:cs="Sakkal Majalla"/>
          <w:sz w:val="32"/>
          <w:szCs w:val="32"/>
        </w:rPr>
        <w:t>:</w:t>
      </w:r>
      <w:bookmarkEnd w:id="12"/>
    </w:p>
    <w:p w14:paraId="708DEF69" w14:textId="3EF6DB91" w:rsidR="000125CD" w:rsidRPr="0060388B" w:rsidRDefault="000125CD" w:rsidP="0060388B">
      <w:pPr>
        <w:pStyle w:val="NormalWeb"/>
        <w:numPr>
          <w:ilvl w:val="0"/>
          <w:numId w:val="9"/>
        </w:numPr>
        <w:bidi/>
        <w:spacing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lastRenderedPageBreak/>
        <w:t>دعم متخذي القرار في قطاع الطاقة بمعلومات دقيقة حول أثر تدريب الفنيين على جودة الصيانة، مما يساعد في تصميم برامج تدريب أكثر فعالية</w:t>
      </w:r>
      <w:r w:rsidRPr="0060388B">
        <w:rPr>
          <w:rFonts w:ascii="Sakkal Majalla" w:hAnsi="Sakkal Majalla" w:cs="Sakkal Majalla"/>
          <w:sz w:val="28"/>
          <w:szCs w:val="28"/>
        </w:rPr>
        <w:t>.</w:t>
      </w:r>
    </w:p>
    <w:p w14:paraId="102671AE" w14:textId="5732D0CE" w:rsidR="000125CD" w:rsidRPr="0060388B" w:rsidRDefault="000125CD" w:rsidP="0060388B">
      <w:pPr>
        <w:pStyle w:val="NormalWeb"/>
        <w:numPr>
          <w:ilvl w:val="0"/>
          <w:numId w:val="9"/>
        </w:numPr>
        <w:bidi/>
        <w:spacing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تحسين كفاءة محطات توليد الكهرباء من خلال تقديم توصيات مبنية على نتائج علمية تسهم في تقليل الأعطال وزيادة عمر المعدات</w:t>
      </w:r>
      <w:r w:rsidRPr="0060388B">
        <w:rPr>
          <w:rFonts w:ascii="Sakkal Majalla" w:hAnsi="Sakkal Majalla" w:cs="Sakkal Majalla"/>
          <w:sz w:val="28"/>
          <w:szCs w:val="28"/>
        </w:rPr>
        <w:t>.</w:t>
      </w:r>
    </w:p>
    <w:p w14:paraId="2DE3CE4B" w14:textId="53814347" w:rsidR="000125CD" w:rsidRPr="0060388B" w:rsidRDefault="000125CD" w:rsidP="0060388B">
      <w:pPr>
        <w:pStyle w:val="NormalWeb"/>
        <w:numPr>
          <w:ilvl w:val="0"/>
          <w:numId w:val="9"/>
        </w:numPr>
        <w:bidi/>
        <w:spacing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رفع مستوى أداء الفنيين من خلال تسليط الضوء على أهمية أبعاد معينة في التدريب مثل التشخيص العملي والالتزام بالسلامة</w:t>
      </w:r>
      <w:r w:rsidRPr="0060388B">
        <w:rPr>
          <w:rFonts w:ascii="Sakkal Majalla" w:hAnsi="Sakkal Majalla" w:cs="Sakkal Majalla"/>
          <w:sz w:val="28"/>
          <w:szCs w:val="28"/>
        </w:rPr>
        <w:t>.</w:t>
      </w:r>
    </w:p>
    <w:p w14:paraId="176DE1EC" w14:textId="20FEEFD5" w:rsidR="000125CD" w:rsidRPr="0060388B" w:rsidRDefault="000125CD" w:rsidP="0060388B">
      <w:pPr>
        <w:pStyle w:val="NormalWeb"/>
        <w:numPr>
          <w:ilvl w:val="0"/>
          <w:numId w:val="9"/>
        </w:numPr>
        <w:bidi/>
        <w:spacing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تحقيق وفورات مالية وفنية عبر تقليل الأعطال الطارئة وتحسين جودة أعمال الصيانة، ما ينعكس على استمرارية التشغيل وكفاءة الإنتاج الكهربائي</w:t>
      </w:r>
      <w:r w:rsidRPr="0060388B">
        <w:rPr>
          <w:rFonts w:ascii="Sakkal Majalla" w:hAnsi="Sakkal Majalla" w:cs="Sakkal Majalla"/>
          <w:sz w:val="28"/>
          <w:szCs w:val="28"/>
        </w:rPr>
        <w:t>.</w:t>
      </w:r>
    </w:p>
    <w:p w14:paraId="0ABD2901" w14:textId="13E89EAB" w:rsidR="0060388B" w:rsidRPr="0060388B" w:rsidRDefault="0060388B" w:rsidP="0060388B">
      <w:pPr>
        <w:spacing w:before="100" w:beforeAutospacing="1" w:after="100" w:afterAutospacing="1" w:line="360" w:lineRule="auto"/>
        <w:jc w:val="both"/>
        <w:outlineLvl w:val="1"/>
        <w:rPr>
          <w:rFonts w:ascii="Sakkal Majalla" w:hAnsi="Sakkal Majalla" w:cs="Sakkal Majalla"/>
          <w:b/>
          <w:bCs/>
          <w:sz w:val="36"/>
          <w:szCs w:val="36"/>
          <w:rtl/>
        </w:rPr>
      </w:pPr>
      <w:bookmarkStart w:id="13" w:name="_Toc202281932"/>
      <w:bookmarkStart w:id="14" w:name="_Hlk171142984"/>
      <w:bookmarkEnd w:id="9"/>
      <w:bookmarkEnd w:id="10"/>
      <w:r w:rsidRPr="0060388B">
        <w:rPr>
          <w:rFonts w:ascii="Sakkal Majalla" w:hAnsi="Sakkal Majalla" w:cs="Sakkal Majalla"/>
          <w:b/>
          <w:bCs/>
          <w:sz w:val="36"/>
          <w:szCs w:val="36"/>
          <w:rtl/>
        </w:rPr>
        <w:t>4.1 أهداف الدراسة:</w:t>
      </w:r>
      <w:bookmarkEnd w:id="13"/>
    </w:p>
    <w:p w14:paraId="68771929" w14:textId="4BA38189" w:rsidR="00F30BD7" w:rsidRPr="0060388B" w:rsidRDefault="008C1ABE" w:rsidP="0060388B">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تهدف الدراسة إلى تحقيق مجموعة من الأهداف التي تساهم في فهم تأثير </w:t>
      </w:r>
      <w:r w:rsidR="008B6EE6" w:rsidRPr="0060388B">
        <w:rPr>
          <w:rFonts w:ascii="Sakkal Majalla" w:hAnsi="Sakkal Majalla" w:cs="Sakkal Majalla"/>
          <w:sz w:val="28"/>
          <w:szCs w:val="28"/>
          <w:rtl/>
        </w:rPr>
        <w:t xml:space="preserve">تدريب الكوادر الفنية بأبعادها (المعرفة التقنية- تشخيص الأعطال - </w:t>
      </w:r>
      <w:r w:rsidR="000125CD" w:rsidRPr="0060388B">
        <w:rPr>
          <w:rFonts w:ascii="Sakkal Majalla" w:hAnsi="Sakkal Majalla" w:cs="Sakkal Majalla"/>
          <w:sz w:val="28"/>
          <w:szCs w:val="28"/>
          <w:rtl/>
        </w:rPr>
        <w:t xml:space="preserve">تطوير القدرات الذاتية - الالتزام بمعايير السلامة) على جودة الصيانة الكهربائية للمعدات بالتطبيق على محطات توليد </w:t>
      </w:r>
      <w:proofErr w:type="gramStart"/>
      <w:r w:rsidR="000125CD" w:rsidRPr="0060388B">
        <w:rPr>
          <w:rFonts w:ascii="Sakkal Majalla" w:hAnsi="Sakkal Majalla" w:cs="Sakkal Majalla"/>
          <w:sz w:val="28"/>
          <w:szCs w:val="28"/>
          <w:rtl/>
        </w:rPr>
        <w:t>الكهرباء ،</w:t>
      </w:r>
      <w:proofErr w:type="gramEnd"/>
      <w:r w:rsidRPr="0060388B">
        <w:rPr>
          <w:rFonts w:ascii="Sakkal Majalla" w:hAnsi="Sakkal Majalla" w:cs="Sakkal Majalla"/>
          <w:sz w:val="28"/>
          <w:szCs w:val="28"/>
          <w:rtl/>
        </w:rPr>
        <w:t xml:space="preserve"> </w:t>
      </w:r>
      <w:bookmarkEnd w:id="14"/>
      <w:r w:rsidR="00F30BD7" w:rsidRPr="0060388B">
        <w:rPr>
          <w:rFonts w:ascii="Sakkal Majalla" w:hAnsi="Sakkal Majalla" w:cs="Sakkal Majalla"/>
          <w:sz w:val="28"/>
          <w:szCs w:val="28"/>
          <w:rtl/>
          <w:lang w:bidi="ar-EG"/>
        </w:rPr>
        <w:t>ويتفرع</w:t>
      </w:r>
      <w:r w:rsidR="00F30BD7" w:rsidRPr="0060388B">
        <w:rPr>
          <w:rFonts w:ascii="Sakkal Majalla" w:hAnsi="Sakkal Majalla" w:cs="Sakkal Majalla"/>
          <w:sz w:val="28"/>
          <w:szCs w:val="28"/>
          <w:rtl/>
        </w:rPr>
        <w:t xml:space="preserve"> منه مجموعة من الأهداف الفرعية:</w:t>
      </w:r>
    </w:p>
    <w:p w14:paraId="32AA2114" w14:textId="18606C7D" w:rsidR="000125CD" w:rsidRPr="0060388B" w:rsidRDefault="000125CD" w:rsidP="0060388B">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bookmarkStart w:id="15" w:name="_Toc169790491"/>
      <w:bookmarkStart w:id="16" w:name="_Toc169790583"/>
      <w:r w:rsidRPr="0060388B">
        <w:rPr>
          <w:rFonts w:ascii="Sakkal Majalla" w:eastAsiaTheme="minorHAnsi" w:hAnsi="Sakkal Majalla" w:cs="Sakkal Majalla"/>
          <w:kern w:val="2"/>
          <w:sz w:val="28"/>
          <w:szCs w:val="28"/>
          <w:rtl/>
          <w14:ligatures w14:val="standardContextual"/>
        </w:rPr>
        <w:t>التعرف على مستوى المعرفة التقنية لدى الكوادر الفنية ومدى انعكاسها على كفاءة عمليات الصيانة الكهربائية في محطات توليد الكهرباء</w:t>
      </w:r>
      <w:r w:rsidRPr="0060388B">
        <w:rPr>
          <w:rFonts w:ascii="Sakkal Majalla" w:eastAsiaTheme="minorHAnsi" w:hAnsi="Sakkal Majalla" w:cs="Sakkal Majalla"/>
          <w:kern w:val="2"/>
          <w:sz w:val="28"/>
          <w:szCs w:val="28"/>
          <w14:ligatures w14:val="standardContextual"/>
        </w:rPr>
        <w:t>.</w:t>
      </w:r>
    </w:p>
    <w:p w14:paraId="43C3C71E" w14:textId="35809A59" w:rsidR="000125CD" w:rsidRPr="0060388B" w:rsidRDefault="000125CD" w:rsidP="0060388B">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60388B">
        <w:rPr>
          <w:rFonts w:ascii="Sakkal Majalla" w:eastAsiaTheme="minorHAnsi" w:hAnsi="Sakkal Majalla" w:cs="Sakkal Majalla"/>
          <w:kern w:val="2"/>
          <w:sz w:val="28"/>
          <w:szCs w:val="28"/>
          <w:rtl/>
          <w14:ligatures w14:val="standardContextual"/>
        </w:rPr>
        <w:t>قياس مدى قدرة الفنيين على تشخيص الأعطال الكهربائية بدقة، ودراسة أثر ذلك في الحد من الأعطال المفاجئة وتقليل فترات التوقف</w:t>
      </w:r>
      <w:r w:rsidRPr="0060388B">
        <w:rPr>
          <w:rFonts w:ascii="Sakkal Majalla" w:eastAsiaTheme="minorHAnsi" w:hAnsi="Sakkal Majalla" w:cs="Sakkal Majalla"/>
          <w:kern w:val="2"/>
          <w:sz w:val="28"/>
          <w:szCs w:val="28"/>
          <w14:ligatures w14:val="standardContextual"/>
        </w:rPr>
        <w:t>.</w:t>
      </w:r>
    </w:p>
    <w:p w14:paraId="48BAB558" w14:textId="21AE2732" w:rsidR="000125CD" w:rsidRPr="0060388B" w:rsidRDefault="000125CD" w:rsidP="0060388B">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60388B">
        <w:rPr>
          <w:rFonts w:ascii="Sakkal Majalla" w:eastAsiaTheme="minorHAnsi" w:hAnsi="Sakkal Majalla" w:cs="Sakkal Majalla"/>
          <w:kern w:val="2"/>
          <w:sz w:val="28"/>
          <w:szCs w:val="28"/>
          <w:rtl/>
          <w14:ligatures w14:val="standardContextual"/>
        </w:rPr>
        <w:t>تحليل أثر تنمية القدرات الذاتية (مثل التعلم الذاتي وحل المشكلات) لدى الكوادر الفنية على جودة تنفيذ إجراءات الصيانة ومهارات اتخاذ القرار في المواقف الطارئة</w:t>
      </w:r>
      <w:r w:rsidRPr="0060388B">
        <w:rPr>
          <w:rFonts w:ascii="Sakkal Majalla" w:eastAsiaTheme="minorHAnsi" w:hAnsi="Sakkal Majalla" w:cs="Sakkal Majalla"/>
          <w:kern w:val="2"/>
          <w:sz w:val="28"/>
          <w:szCs w:val="28"/>
          <w14:ligatures w14:val="standardContextual"/>
        </w:rPr>
        <w:t>.</w:t>
      </w:r>
    </w:p>
    <w:p w14:paraId="3DCBDCF1" w14:textId="31225AFE" w:rsidR="000125CD" w:rsidRPr="0060388B" w:rsidRDefault="000125CD" w:rsidP="0060388B">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60388B">
        <w:rPr>
          <w:rFonts w:ascii="Sakkal Majalla" w:eastAsiaTheme="minorHAnsi" w:hAnsi="Sakkal Majalla" w:cs="Sakkal Majalla"/>
          <w:kern w:val="2"/>
          <w:sz w:val="28"/>
          <w:szCs w:val="28"/>
          <w:rtl/>
          <w14:ligatures w14:val="standardContextual"/>
        </w:rPr>
        <w:t>تحديد مدى التزام الفنيين بمعايير وإجراءات السلامة المهنية أثناء تنفيذ مهام الصيانة الكهربائية، وأثر ذلك في تقليل الحوادث ورفع مستوى الأداء الفني</w:t>
      </w:r>
      <w:r w:rsidRPr="0060388B">
        <w:rPr>
          <w:rFonts w:ascii="Sakkal Majalla" w:eastAsiaTheme="minorHAnsi" w:hAnsi="Sakkal Majalla" w:cs="Sakkal Majalla"/>
          <w:kern w:val="2"/>
          <w:sz w:val="28"/>
          <w:szCs w:val="28"/>
          <w14:ligatures w14:val="standardContextual"/>
        </w:rPr>
        <w:t>.</w:t>
      </w:r>
    </w:p>
    <w:p w14:paraId="6992B5F0" w14:textId="2083440C" w:rsidR="000125CD" w:rsidRPr="0060388B" w:rsidRDefault="000125CD" w:rsidP="0060388B">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60388B">
        <w:rPr>
          <w:rFonts w:ascii="Sakkal Majalla" w:eastAsiaTheme="minorHAnsi" w:hAnsi="Sakkal Majalla" w:cs="Sakkal Majalla"/>
          <w:kern w:val="2"/>
          <w:sz w:val="28"/>
          <w:szCs w:val="28"/>
          <w:rtl/>
          <w14:ligatures w14:val="standardContextual"/>
        </w:rPr>
        <w:lastRenderedPageBreak/>
        <w:t>اقتراح مجموعة من التوصيات التدريبية والفنية التي تساهم في تحسين جودة الصيانة الكهربائية بناءً على نتائج الدراسة وتحليل الواقع التطبيقي في محطات التوليد</w:t>
      </w:r>
      <w:r w:rsidRPr="0060388B">
        <w:rPr>
          <w:rFonts w:ascii="Sakkal Majalla" w:eastAsiaTheme="minorHAnsi" w:hAnsi="Sakkal Majalla" w:cs="Sakkal Majalla"/>
          <w:kern w:val="2"/>
          <w:sz w:val="28"/>
          <w:szCs w:val="28"/>
          <w14:ligatures w14:val="standardContextual"/>
        </w:rPr>
        <w:t>.</w:t>
      </w:r>
    </w:p>
    <w:p w14:paraId="798B54E8" w14:textId="22D0ABA2" w:rsidR="0060388B" w:rsidRPr="0060388B" w:rsidRDefault="0060388B" w:rsidP="0060388B">
      <w:pPr>
        <w:spacing w:before="100" w:beforeAutospacing="1" w:after="100" w:afterAutospacing="1" w:line="360" w:lineRule="auto"/>
        <w:jc w:val="both"/>
        <w:outlineLvl w:val="1"/>
        <w:rPr>
          <w:rFonts w:ascii="Sakkal Majalla" w:hAnsi="Sakkal Majalla" w:cs="Sakkal Majalla"/>
          <w:b/>
          <w:bCs/>
          <w:sz w:val="36"/>
          <w:szCs w:val="36"/>
          <w:rtl/>
        </w:rPr>
      </w:pPr>
      <w:bookmarkStart w:id="17" w:name="_Toc202281933"/>
      <w:bookmarkStart w:id="18" w:name="_Toc169790492"/>
      <w:bookmarkEnd w:id="15"/>
      <w:bookmarkEnd w:id="16"/>
      <w:r w:rsidRPr="0060388B">
        <w:rPr>
          <w:rFonts w:ascii="Sakkal Majalla" w:hAnsi="Sakkal Majalla" w:cs="Sakkal Majalla"/>
          <w:b/>
          <w:bCs/>
          <w:sz w:val="36"/>
          <w:szCs w:val="36"/>
          <w:rtl/>
        </w:rPr>
        <w:t>5.1 تساؤلات الدراسة</w:t>
      </w:r>
      <w:bookmarkEnd w:id="17"/>
    </w:p>
    <w:p w14:paraId="13A034EB" w14:textId="2B00BF49" w:rsidR="009B37BE" w:rsidRPr="0060388B" w:rsidRDefault="00064FF1" w:rsidP="0060388B">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b/>
          <w:bCs/>
          <w:sz w:val="28"/>
          <w:szCs w:val="28"/>
          <w:rtl/>
        </w:rPr>
        <w:t xml:space="preserve">السؤال </w:t>
      </w:r>
      <w:proofErr w:type="spellStart"/>
      <w:r w:rsidRPr="0060388B">
        <w:rPr>
          <w:rFonts w:ascii="Sakkal Majalla" w:hAnsi="Sakkal Majalla" w:cs="Sakkal Majalla"/>
          <w:b/>
          <w:bCs/>
          <w:sz w:val="28"/>
          <w:szCs w:val="28"/>
          <w:rtl/>
        </w:rPr>
        <w:t>الرئيسى</w:t>
      </w:r>
      <w:proofErr w:type="spellEnd"/>
      <w:r w:rsidRPr="0060388B">
        <w:rPr>
          <w:rFonts w:ascii="Sakkal Majalla" w:hAnsi="Sakkal Majalla" w:cs="Sakkal Majalla"/>
          <w:b/>
          <w:bCs/>
          <w:sz w:val="28"/>
          <w:szCs w:val="28"/>
          <w:rtl/>
        </w:rPr>
        <w:t xml:space="preserve"> الأول</w:t>
      </w:r>
      <w:r w:rsidRPr="0060388B">
        <w:rPr>
          <w:rFonts w:ascii="Sakkal Majalla" w:hAnsi="Sakkal Majalla" w:cs="Sakkal Majalla"/>
          <w:sz w:val="28"/>
          <w:szCs w:val="28"/>
          <w:rtl/>
        </w:rPr>
        <w:t xml:space="preserve">: </w:t>
      </w:r>
      <w:r w:rsidR="000125CD" w:rsidRPr="0060388B">
        <w:rPr>
          <w:rFonts w:ascii="Sakkal Majalla" w:hAnsi="Sakkal Majalla" w:cs="Sakkal Majalla"/>
          <w:sz w:val="28"/>
          <w:szCs w:val="28"/>
          <w:rtl/>
        </w:rPr>
        <w:t>ما أثر تدريب الكوادر الفنية بأبعاده (المعرفة التقنية، تشخيص الأعطال، تطوير القدرات الذاتية، الالتزام بمعايير السلامة) على جودة الصيانة الكهربائية للمعدات في محطات توليد الكهرباء؟،</w:t>
      </w:r>
      <w:r w:rsidR="009B37BE" w:rsidRPr="0060388B">
        <w:rPr>
          <w:rFonts w:ascii="Sakkal Majalla" w:hAnsi="Sakkal Majalla" w:cs="Sakkal Majalla"/>
          <w:sz w:val="28"/>
          <w:szCs w:val="28"/>
          <w:rtl/>
        </w:rPr>
        <w:t xml:space="preserve">وتتفرع منه عدة أسئلة فرعية </w:t>
      </w:r>
      <w:proofErr w:type="spellStart"/>
      <w:r w:rsidR="009B37BE" w:rsidRPr="0060388B">
        <w:rPr>
          <w:rFonts w:ascii="Sakkal Majalla" w:hAnsi="Sakkal Majalla" w:cs="Sakkal Majalla"/>
          <w:sz w:val="28"/>
          <w:szCs w:val="28"/>
          <w:rtl/>
        </w:rPr>
        <w:t>كالتالى</w:t>
      </w:r>
      <w:proofErr w:type="spellEnd"/>
      <w:r w:rsidR="009B37BE" w:rsidRPr="0060388B">
        <w:rPr>
          <w:rFonts w:ascii="Sakkal Majalla" w:hAnsi="Sakkal Majalla" w:cs="Sakkal Majalla"/>
          <w:sz w:val="28"/>
          <w:szCs w:val="28"/>
          <w:rtl/>
        </w:rPr>
        <w:t>:</w:t>
      </w:r>
      <w:bookmarkEnd w:id="18"/>
      <w:r w:rsidR="009B37BE" w:rsidRPr="0060388B">
        <w:rPr>
          <w:rFonts w:ascii="Sakkal Majalla" w:hAnsi="Sakkal Majalla" w:cs="Sakkal Majalla"/>
          <w:sz w:val="28"/>
          <w:szCs w:val="28"/>
          <w:rtl/>
        </w:rPr>
        <w:t xml:space="preserve"> </w:t>
      </w:r>
    </w:p>
    <w:p w14:paraId="51005ADC" w14:textId="77777777" w:rsidR="000125CD" w:rsidRPr="0060388B" w:rsidRDefault="000125CD" w:rsidP="0060388B">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60388B">
        <w:rPr>
          <w:rFonts w:ascii="Sakkal Majalla" w:hAnsi="Sakkal Majalla" w:cs="Sakkal Majalla"/>
          <w:sz w:val="28"/>
          <w:szCs w:val="28"/>
          <w:rtl/>
        </w:rPr>
        <w:t>إلى أي مدى تسهم المعرفة التقنية المكتسبة من التدريب في تحسين جودة الصيانة الكهربائية في محطات التوليد؟</w:t>
      </w:r>
    </w:p>
    <w:p w14:paraId="4CAF9D6E" w14:textId="77777777" w:rsidR="000125CD" w:rsidRPr="0060388B" w:rsidRDefault="000125CD" w:rsidP="0060388B">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60388B">
        <w:rPr>
          <w:rFonts w:ascii="Sakkal Majalla" w:hAnsi="Sakkal Majalla" w:cs="Sakkal Majalla"/>
          <w:sz w:val="28"/>
          <w:szCs w:val="28"/>
          <w:rtl/>
        </w:rPr>
        <w:t>ما أثر قدرة الفنيين على تشخيص الأعطال بدقة على الحد من الأعطال ورفع كفاءة الصيانة؟</w:t>
      </w:r>
    </w:p>
    <w:p w14:paraId="4F568EFB" w14:textId="77777777" w:rsidR="000125CD" w:rsidRPr="0060388B" w:rsidRDefault="000125CD" w:rsidP="0060388B">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60388B">
        <w:rPr>
          <w:rFonts w:ascii="Sakkal Majalla" w:hAnsi="Sakkal Majalla" w:cs="Sakkal Majalla"/>
          <w:sz w:val="28"/>
          <w:szCs w:val="28"/>
          <w:rtl/>
        </w:rPr>
        <w:t>كيف يؤثر تطوير القدرات الذاتية لدى الكوادر الفنية (مثل حل المشكلات والتعلم الذاتي) على جودة تنفيذ أعمال الصيانة الكهربائية؟</w:t>
      </w:r>
    </w:p>
    <w:p w14:paraId="646F16D3" w14:textId="1DF80F6E" w:rsidR="002F5FA3" w:rsidRPr="0060388B" w:rsidRDefault="000125CD" w:rsidP="0060388B">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60388B">
        <w:rPr>
          <w:rFonts w:ascii="Sakkal Majalla" w:hAnsi="Sakkal Majalla" w:cs="Sakkal Majalla"/>
          <w:sz w:val="28"/>
          <w:szCs w:val="28"/>
          <w:rtl/>
        </w:rPr>
        <w:t>ما مدى تأثير الالتزام بمعايير السلامة المهنية على جودة أداء مهام الصيانة وتقليل الحوادث في محطات التوليد؟</w:t>
      </w:r>
      <w:r w:rsidR="00E07C45" w:rsidRPr="0060388B">
        <w:rPr>
          <w:rFonts w:ascii="Sakkal Majalla" w:hAnsi="Sakkal Majalla" w:cs="Sakkal Majalla"/>
          <w:sz w:val="28"/>
          <w:szCs w:val="28"/>
          <w:rtl/>
        </w:rPr>
        <w:t>؟</w:t>
      </w:r>
    </w:p>
    <w:p w14:paraId="73346092" w14:textId="72BA2FFF" w:rsidR="0060388B" w:rsidRPr="0060388B" w:rsidRDefault="0060388B" w:rsidP="0060388B">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9" w:name="_Toc169790499"/>
      <w:bookmarkStart w:id="20" w:name="_Toc169790585"/>
      <w:r w:rsidRPr="0060388B">
        <w:rPr>
          <w:rFonts w:ascii="Sakkal Majalla" w:eastAsia="Times New Roman" w:hAnsi="Sakkal Majalla" w:cs="Sakkal Majalla"/>
          <w:b/>
          <w:bCs/>
          <w:kern w:val="0"/>
          <w:sz w:val="36"/>
          <w:szCs w:val="36"/>
          <w:rtl/>
          <w14:ligatures w14:val="none"/>
        </w:rPr>
        <w:t xml:space="preserve">   </w:t>
      </w:r>
      <w:bookmarkStart w:id="21" w:name="_Toc202281934"/>
      <w:proofErr w:type="gramStart"/>
      <w:r w:rsidRPr="0060388B">
        <w:rPr>
          <w:rFonts w:ascii="Sakkal Majalla" w:eastAsia="Times New Roman" w:hAnsi="Sakkal Majalla" w:cs="Sakkal Majalla"/>
          <w:b/>
          <w:bCs/>
          <w:kern w:val="0"/>
          <w:sz w:val="36"/>
          <w:szCs w:val="36"/>
          <w:rtl/>
          <w14:ligatures w14:val="none"/>
        </w:rPr>
        <w:t>6.1  فروض</w:t>
      </w:r>
      <w:proofErr w:type="gramEnd"/>
      <w:r w:rsidRPr="0060388B">
        <w:rPr>
          <w:rFonts w:ascii="Sakkal Majalla" w:eastAsia="Times New Roman" w:hAnsi="Sakkal Majalla" w:cs="Sakkal Majalla"/>
          <w:b/>
          <w:bCs/>
          <w:kern w:val="0"/>
          <w:sz w:val="36"/>
          <w:szCs w:val="36"/>
          <w:rtl/>
          <w14:ligatures w14:val="none"/>
        </w:rPr>
        <w:t xml:space="preserve"> الدراسة:</w:t>
      </w:r>
      <w:bookmarkEnd w:id="21"/>
    </w:p>
    <w:p w14:paraId="4FD8ACC2" w14:textId="77777777" w:rsidR="00681671" w:rsidRPr="0060388B" w:rsidRDefault="00681671" w:rsidP="0060388B">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JO"/>
          <w14:ligatures w14:val="none"/>
        </w:rPr>
      </w:pPr>
      <w:r w:rsidRPr="0060388B">
        <w:rPr>
          <w:rFonts w:ascii="Sakkal Majalla" w:eastAsia="Times New Roman" w:hAnsi="Sakkal Majalla" w:cs="Sakkal Majalla"/>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60388B">
        <w:rPr>
          <w:rFonts w:ascii="Sakkal Majalla" w:eastAsia="Times New Roman" w:hAnsi="Sakkal Majalla" w:cs="Sakkal Majalla"/>
          <w:kern w:val="0"/>
          <w:sz w:val="28"/>
          <w:szCs w:val="28"/>
          <w:rtl/>
          <w:lang w:bidi="ar-JO"/>
          <w14:ligatures w14:val="none"/>
        </w:rPr>
        <w:t xml:space="preserve"> </w:t>
      </w:r>
      <w:r w:rsidRPr="0060388B">
        <w:rPr>
          <w:rFonts w:ascii="Sakkal Majalla" w:eastAsia="Times New Roman" w:hAnsi="Sakkal Majalla" w:cs="Sakkal Majalla"/>
          <w:kern w:val="0"/>
          <w:sz w:val="28"/>
          <w:szCs w:val="28"/>
          <w:rtl/>
          <w14:ligatures w14:val="none"/>
        </w:rPr>
        <w:t>الفرضيات التالية:</w:t>
      </w:r>
    </w:p>
    <w:p w14:paraId="46687115" w14:textId="11E3851A" w:rsidR="00681671" w:rsidRPr="0060388B" w:rsidRDefault="00681671" w:rsidP="0060388B">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60388B">
        <w:rPr>
          <w:rFonts w:ascii="Sakkal Majalla" w:eastAsia="Times New Roman" w:hAnsi="Sakkal Majalla" w:cs="Sakkal Majalla"/>
          <w:b/>
          <w:bCs/>
          <w:kern w:val="0"/>
          <w:sz w:val="28"/>
          <w:szCs w:val="28"/>
          <w:rtl/>
          <w14:ligatures w14:val="none"/>
        </w:rPr>
        <w:t xml:space="preserve">الفرضية الرئيسة </w:t>
      </w:r>
      <w:r w:rsidRPr="0060388B">
        <w:rPr>
          <w:rFonts w:ascii="Sakkal Majalla" w:eastAsia="Times New Roman" w:hAnsi="Sakkal Majalla" w:cs="Sakkal Majalla"/>
          <w:b/>
          <w:bCs/>
          <w:kern w:val="0"/>
          <w:sz w:val="28"/>
          <w:szCs w:val="28"/>
          <w:rtl/>
          <w:lang w:bidi="ar-JO"/>
          <w14:ligatures w14:val="none"/>
        </w:rPr>
        <w:t>الأول</w:t>
      </w:r>
      <w:r w:rsidRPr="0060388B">
        <w:rPr>
          <w:rFonts w:ascii="Sakkal Majalla" w:eastAsia="Times New Roman" w:hAnsi="Sakkal Majalla" w:cs="Sakkal Majalla"/>
          <w:kern w:val="0"/>
          <w:sz w:val="28"/>
          <w:szCs w:val="28"/>
          <w:rtl/>
          <w:lang w:bidi="ar-JO"/>
          <w14:ligatures w14:val="none"/>
        </w:rPr>
        <w:t>:</w:t>
      </w:r>
      <w:r w:rsidRPr="0060388B">
        <w:rPr>
          <w:rFonts w:ascii="Sakkal Majalla" w:eastAsia="Times New Roman" w:hAnsi="Sakkal Majalla" w:cs="Sakkal Majalla"/>
          <w:kern w:val="0"/>
          <w:sz w:val="28"/>
          <w:szCs w:val="28"/>
          <w:rtl/>
          <w14:ligatures w14:val="none"/>
        </w:rPr>
        <w:t xml:space="preserve"> </w:t>
      </w:r>
      <w:r w:rsidR="000125CD" w:rsidRPr="0060388B">
        <w:rPr>
          <w:rFonts w:ascii="Sakkal Majalla" w:eastAsia="Times New Roman" w:hAnsi="Sakkal Majalla" w:cs="Sakkal Majalla"/>
          <w:kern w:val="0"/>
          <w:sz w:val="28"/>
          <w:szCs w:val="28"/>
          <w:rtl/>
          <w14:ligatures w14:val="none"/>
        </w:rPr>
        <w:t>لا يوجد أثر ذو دلالة إحصائية لتدريب الكوادر الفنية بأبعاده (المعرفة التقنية، تشخيص الأعطال، تطوير القدرات الذاتية، الالتزام بمعايير السلامة) على جودة الصيانة الكهربائية للمعدات في محطات توليد الكهرباء</w:t>
      </w:r>
      <w:r w:rsidRPr="0060388B">
        <w:rPr>
          <w:rFonts w:ascii="Sakkal Majalla" w:eastAsia="Times New Roman" w:hAnsi="Sakkal Majalla" w:cs="Sakkal Majalla"/>
          <w:kern w:val="0"/>
          <w:sz w:val="28"/>
          <w:szCs w:val="28"/>
          <w:rtl/>
          <w14:ligatures w14:val="none"/>
        </w:rPr>
        <w:t>.</w:t>
      </w:r>
    </w:p>
    <w:p w14:paraId="2FC70DF8" w14:textId="77777777" w:rsidR="00681671" w:rsidRPr="0060388B" w:rsidRDefault="00681671" w:rsidP="0060388B">
      <w:pPr>
        <w:spacing w:before="100" w:beforeAutospacing="1" w:after="100" w:afterAutospacing="1" w:line="360" w:lineRule="auto"/>
        <w:ind w:firstLine="706"/>
        <w:jc w:val="both"/>
        <w:rPr>
          <w:rFonts w:ascii="Sakkal Majalla" w:eastAsia="Times New Roman" w:hAnsi="Sakkal Majalla" w:cs="Sakkal Majalla"/>
          <w:b/>
          <w:bCs/>
          <w:kern w:val="0"/>
          <w:sz w:val="28"/>
          <w:szCs w:val="28"/>
          <w:rtl/>
          <w14:ligatures w14:val="none"/>
        </w:rPr>
      </w:pPr>
      <w:r w:rsidRPr="0060388B">
        <w:rPr>
          <w:rFonts w:ascii="Sakkal Majalla" w:eastAsia="Times New Roman" w:hAnsi="Sakkal Majalla" w:cs="Sakkal Majalla"/>
          <w:b/>
          <w:bCs/>
          <w:kern w:val="0"/>
          <w:sz w:val="28"/>
          <w:szCs w:val="28"/>
          <w:rtl/>
          <w14:ligatures w14:val="none"/>
        </w:rPr>
        <w:t>وينبثق من هذه الفرضية الفرضيات الفرعية الثلاث التالية:</w:t>
      </w:r>
    </w:p>
    <w:p w14:paraId="2F4A53E4" w14:textId="5B1D0953" w:rsidR="000125CD" w:rsidRPr="0060388B" w:rsidRDefault="000125CD" w:rsidP="0060388B">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60388B">
        <w:rPr>
          <w:rFonts w:ascii="Sakkal Majalla" w:eastAsia="Times New Roman" w:hAnsi="Sakkal Majalla" w:cs="Sakkal Majalla"/>
          <w:kern w:val="0"/>
          <w:sz w:val="28"/>
          <w:szCs w:val="28"/>
          <w:rtl/>
          <w14:ligatures w14:val="none"/>
        </w:rPr>
        <w:lastRenderedPageBreak/>
        <w:t>لا يوجد أثر ذو دلالة إحصائية للمعرفة التقنية المكتسبة من التدريب الفني على جودة الصيانة الكهربائية في محطات توليد الكهرباء.</w:t>
      </w:r>
    </w:p>
    <w:p w14:paraId="5EAF67C1" w14:textId="73670C3D" w:rsidR="000125CD" w:rsidRPr="0060388B" w:rsidRDefault="000125CD" w:rsidP="0060388B">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60388B">
        <w:rPr>
          <w:rFonts w:ascii="Sakkal Majalla" w:eastAsia="Times New Roman" w:hAnsi="Sakkal Majalla" w:cs="Sakkal Majalla"/>
          <w:kern w:val="0"/>
          <w:sz w:val="28"/>
          <w:szCs w:val="28"/>
          <w:rtl/>
          <w14:ligatures w14:val="none"/>
        </w:rPr>
        <w:t>لا يوجد أثر ذو دلالة إحصائية لقدرة الفنيين على تشخيص الأعطال على جودة الصيانة الكهربائية في محطات توليد الكهرباء.</w:t>
      </w:r>
    </w:p>
    <w:p w14:paraId="601087C3" w14:textId="77777777" w:rsidR="000125CD" w:rsidRPr="0060388B" w:rsidRDefault="000125CD" w:rsidP="0060388B">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60388B">
        <w:rPr>
          <w:rFonts w:ascii="Sakkal Majalla" w:eastAsia="Times New Roman" w:hAnsi="Sakkal Majalla" w:cs="Sakkal Majalla"/>
          <w:kern w:val="0"/>
          <w:sz w:val="28"/>
          <w:szCs w:val="28"/>
          <w:rtl/>
          <w14:ligatures w14:val="none"/>
        </w:rPr>
        <w:t>لا يوجد أثر ذو دلالة إحصائية لتطوير القدرات الذاتية (مثل التعلم الذاتي وحل المشكلات) لدى الكوادر الفنية على جودة الصيانة الكهربائية.</w:t>
      </w:r>
    </w:p>
    <w:p w14:paraId="6FAC7E00" w14:textId="0127E032" w:rsidR="00681671" w:rsidRPr="0060388B" w:rsidRDefault="000125CD" w:rsidP="0060388B">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60388B">
        <w:rPr>
          <w:rFonts w:ascii="Sakkal Majalla" w:eastAsia="Times New Roman" w:hAnsi="Sakkal Majalla" w:cs="Sakkal Majalla"/>
          <w:kern w:val="0"/>
          <w:sz w:val="28"/>
          <w:szCs w:val="28"/>
          <w:rtl/>
          <w14:ligatures w14:val="none"/>
        </w:rPr>
        <w:t>لا يوجد أثر ذو دلالة إحصائية للالتزام بمعايير السلامة المهنية على جودة الصيانة الكهربائية للمعدات في محطات توليد الكهرباء</w:t>
      </w:r>
      <w:r w:rsidR="00874CD5" w:rsidRPr="0060388B">
        <w:rPr>
          <w:rFonts w:ascii="Sakkal Majalla" w:eastAsia="Times New Roman" w:hAnsi="Sakkal Majalla" w:cs="Sakkal Majalla"/>
          <w:kern w:val="0"/>
          <w:sz w:val="28"/>
          <w:szCs w:val="28"/>
          <w:rtl/>
          <w14:ligatures w14:val="none"/>
        </w:rPr>
        <w:t>.</w:t>
      </w:r>
    </w:p>
    <w:p w14:paraId="3E7F7B07" w14:textId="3940CDC4" w:rsidR="00217ADA" w:rsidRPr="0060388B" w:rsidRDefault="0060388B" w:rsidP="0060388B">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2" w:name="_Toc202281935"/>
      <w:bookmarkEnd w:id="19"/>
      <w:bookmarkEnd w:id="20"/>
      <w:r w:rsidRPr="0060388B">
        <w:rPr>
          <w:rFonts w:ascii="Sakkal Majalla" w:eastAsia="Calibri" w:hAnsi="Sakkal Majalla" w:cs="Sakkal Majalla"/>
          <w:b/>
          <w:bCs/>
          <w:kern w:val="0"/>
          <w:sz w:val="36"/>
          <w:szCs w:val="36"/>
          <w:rtl/>
          <w14:ligatures w14:val="none"/>
        </w:rPr>
        <w:t>7.1 الدراسات السابقة:</w:t>
      </w:r>
      <w:bookmarkEnd w:id="22"/>
    </w:p>
    <w:p w14:paraId="5765F09A" w14:textId="77777777" w:rsidR="00882D53" w:rsidRPr="0060388B" w:rsidRDefault="00882D53" w:rsidP="0060388B">
      <w:pPr>
        <w:spacing w:before="100" w:beforeAutospacing="1" w:after="100" w:afterAutospacing="1" w:line="360" w:lineRule="auto"/>
        <w:jc w:val="both"/>
        <w:rPr>
          <w:rFonts w:ascii="Sakkal Majalla" w:hAnsi="Sakkal Majalla" w:cs="Sakkal Majalla"/>
          <w:b/>
          <w:bCs/>
          <w:sz w:val="32"/>
          <w:szCs w:val="32"/>
          <w:rtl/>
        </w:rPr>
      </w:pPr>
      <w:bookmarkStart w:id="23" w:name="_Toc170243312"/>
      <w:r w:rsidRPr="0060388B">
        <w:rPr>
          <w:rFonts w:ascii="Sakkal Majalla" w:hAnsi="Sakkal Majalla" w:cs="Sakkal Majalla"/>
          <w:b/>
          <w:bCs/>
          <w:sz w:val="32"/>
          <w:szCs w:val="32"/>
          <w:rtl/>
        </w:rPr>
        <w:t>دراسات عن تدريب الكوادر الفنية وعلاقتها بمتغيرات أخرى</w:t>
      </w:r>
    </w:p>
    <w:p w14:paraId="666A5CE2" w14:textId="77777777" w:rsidR="0084024D" w:rsidRPr="0060388B" w:rsidRDefault="0084024D" w:rsidP="0060388B">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60388B">
        <w:rPr>
          <w:rFonts w:ascii="Sakkal Majalla" w:hAnsi="Sakkal Majalla" w:cs="Sakkal Majalla"/>
          <w:b/>
          <w:bCs/>
          <w:sz w:val="28"/>
          <w:szCs w:val="28"/>
          <w:rtl/>
        </w:rPr>
        <w:t xml:space="preserve">دراسة </w:t>
      </w:r>
      <w:r w:rsidRPr="0060388B">
        <w:rPr>
          <w:rFonts w:ascii="Sakkal Majalla" w:hAnsi="Sakkal Majalla" w:cs="Sakkal Majalla"/>
          <w:b/>
          <w:bCs/>
          <w:sz w:val="28"/>
          <w:szCs w:val="28"/>
        </w:rPr>
        <w:t>Brennan etal.,2023)</w:t>
      </w:r>
      <w:r w:rsidRPr="0060388B">
        <w:rPr>
          <w:rFonts w:ascii="Sakkal Majalla" w:hAnsi="Sakkal Majalla" w:cs="Sakkal Majalla"/>
          <w:b/>
          <w:bCs/>
          <w:sz w:val="28"/>
          <w:szCs w:val="28"/>
          <w:rtl/>
        </w:rPr>
        <w:t>)</w:t>
      </w:r>
    </w:p>
    <w:p w14:paraId="197A3E18" w14:textId="77777777" w:rsidR="0084024D" w:rsidRPr="0060388B" w:rsidRDefault="0084024D" w:rsidP="0060388B">
      <w:pPr>
        <w:spacing w:before="100" w:beforeAutospacing="1" w:after="100" w:afterAutospacing="1" w:line="360" w:lineRule="auto"/>
        <w:ind w:firstLine="706"/>
        <w:jc w:val="both"/>
        <w:rPr>
          <w:rFonts w:ascii="Sakkal Majalla" w:hAnsi="Sakkal Majalla" w:cs="Sakkal Majalla"/>
          <w:sz w:val="28"/>
          <w:szCs w:val="28"/>
          <w:rtl/>
          <w:lang w:bidi="ar-EG"/>
        </w:rPr>
      </w:pPr>
      <w:r w:rsidRPr="0060388B">
        <w:rPr>
          <w:rFonts w:ascii="Sakkal Majalla" w:hAnsi="Sakkal Majalla" w:cs="Sakkal Majalla" w:hint="cs"/>
          <w:sz w:val="28"/>
          <w:szCs w:val="28"/>
          <w:rtl/>
          <w:lang w:bidi="ar-EG"/>
        </w:rPr>
        <w:t>هدفت الدراسة إلى التعرف على أثر تطبيق برنامج</w:t>
      </w:r>
      <w:r w:rsidRPr="0060388B">
        <w:rPr>
          <w:rFonts w:ascii="Sakkal Majalla" w:hAnsi="Sakkal Majalla" w:cs="Sakkal Majalla" w:hint="cs"/>
          <w:sz w:val="28"/>
          <w:szCs w:val="28"/>
          <w:lang w:bidi="ar-EG"/>
        </w:rPr>
        <w:t xml:space="preserve"> "Eagle" </w:t>
      </w:r>
      <w:r w:rsidRPr="0060388B">
        <w:rPr>
          <w:rFonts w:ascii="Sakkal Majalla" w:hAnsi="Sakkal Majalla" w:cs="Sakkal Majalla" w:hint="cs"/>
          <w:sz w:val="28"/>
          <w:szCs w:val="28"/>
          <w:rtl/>
          <w:lang w:bidi="ar-EG"/>
        </w:rPr>
        <w:t>للتدريب الفني، بأبعاده (انضباط جودة العمل، وعقلية التصنيع) على كفاءة الأداء التشغيلي وتقليل الأعطال في وحدات المعالجة بمصنع</w:t>
      </w:r>
      <w:r w:rsidRPr="0060388B">
        <w:rPr>
          <w:rFonts w:ascii="Sakkal Majalla" w:hAnsi="Sakkal Majalla" w:cs="Sakkal Majalla" w:hint="cs"/>
          <w:sz w:val="28"/>
          <w:szCs w:val="28"/>
          <w:lang w:bidi="ar-EG"/>
        </w:rPr>
        <w:t xml:space="preserve"> GlobalFoundries</w:t>
      </w:r>
      <w:r w:rsidRPr="0060388B">
        <w:rPr>
          <w:rFonts w:ascii="Sakkal Majalla" w:hAnsi="Sakkal Majalla" w:cs="Sakkal Majalla" w:hint="cs"/>
          <w:sz w:val="28"/>
          <w:szCs w:val="28"/>
          <w:rtl/>
          <w:lang w:bidi="ar-EG"/>
        </w:rPr>
        <w:t xml:space="preserve">، </w:t>
      </w:r>
      <w:r w:rsidRPr="0060388B">
        <w:rPr>
          <w:rFonts w:ascii="Sakkal Majalla" w:hAnsi="Sakkal Majalla" w:cs="Sakkal Majalla" w:hint="cs"/>
          <w:sz w:val="28"/>
          <w:szCs w:val="28"/>
          <w:lang w:bidi="ar-EG"/>
        </w:rPr>
        <w:t xml:space="preserve">Fab 8. </w:t>
      </w:r>
      <w:r w:rsidRPr="0060388B">
        <w:rPr>
          <w:rFonts w:ascii="Sakkal Majalla" w:hAnsi="Sakkal Majalla" w:cs="Sakkal Majalla" w:hint="cs"/>
          <w:sz w:val="28"/>
          <w:szCs w:val="28"/>
          <w:rtl/>
          <w:lang w:bidi="ar-EG"/>
        </w:rPr>
        <w:t>وقد استخدمت الدراسة المنهج الوصفي التحليلي لتقييم فعالية البرنامج التدريبي المكوَّن من أربع مستويات، واستندت إلى مؤشرات أداء تشغيلية بعد تطبيق البرنامج. وتكوّنت العينة من وحدات معالجة متعددة داخل المصنع خضعت لتنفيذ هذا البرنامج التدريبي. وتوصلت نتائج الدراسة إلى تحقيق تحسّن بنسبة تقارب 7% في صافي وقت التصنيع، وانخفاض في التوقفات غير المجدولة بنسبة 4.5%، بالإضافة إلى انخفاض كبير (~70%) في الحوادث المرتبطة بالسلامة والتقارير القريبة من الحوادث، كما ارتفع إنتاج الرقائق بنسبة تقارب 35% في المعدات التي تم تطبيق البرنامج عليها تجريبيًا. وأوصت الدراسة بتعميم البرنامج التدريبي على باقي وحدات المعالجة، واعتماد النهج المزدوج القائم على الانضباط المهني والتفكير التصنيعي لتعزيز السلامة والجودة والإنتاجية داخل المصانع عالية التقنية</w:t>
      </w:r>
      <w:r w:rsidRPr="0060388B">
        <w:rPr>
          <w:rFonts w:ascii="Sakkal Majalla" w:hAnsi="Sakkal Majalla" w:cs="Sakkal Majalla" w:hint="cs"/>
          <w:sz w:val="28"/>
          <w:szCs w:val="28"/>
          <w:lang w:bidi="ar-EG"/>
        </w:rPr>
        <w:t>.</w:t>
      </w:r>
    </w:p>
    <w:p w14:paraId="480952BD" w14:textId="77777777" w:rsidR="0084024D" w:rsidRPr="0060388B" w:rsidRDefault="0084024D" w:rsidP="0060388B">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Pr>
      </w:pPr>
      <w:r w:rsidRPr="0060388B">
        <w:rPr>
          <w:rFonts w:ascii="Sakkal Majalla" w:hAnsi="Sakkal Majalla" w:cs="Sakkal Majalla"/>
          <w:b/>
          <w:bCs/>
          <w:sz w:val="28"/>
          <w:szCs w:val="28"/>
          <w:rtl/>
        </w:rPr>
        <w:lastRenderedPageBreak/>
        <w:t xml:space="preserve">دراسة </w:t>
      </w:r>
      <w:r w:rsidR="00882D53" w:rsidRPr="0060388B">
        <w:rPr>
          <w:rFonts w:ascii="Sakkal Majalla" w:hAnsi="Sakkal Majalla" w:cs="Sakkal Majalla"/>
          <w:b/>
          <w:bCs/>
          <w:sz w:val="28"/>
          <w:szCs w:val="28"/>
        </w:rPr>
        <w:t>Silvester et al. (2024)</w:t>
      </w:r>
    </w:p>
    <w:p w14:paraId="7CCC1E75" w14:textId="227044BA" w:rsidR="00882D53" w:rsidRPr="0060388B" w:rsidRDefault="00821534" w:rsidP="0060388B">
      <w:pPr>
        <w:spacing w:before="100" w:beforeAutospacing="1" w:after="100" w:afterAutospacing="1" w:line="360" w:lineRule="auto"/>
        <w:ind w:firstLine="706"/>
        <w:jc w:val="both"/>
        <w:rPr>
          <w:rFonts w:ascii="Sakkal Majalla" w:hAnsi="Sakkal Majalla" w:cs="Sakkal Majalla"/>
          <w:sz w:val="28"/>
          <w:szCs w:val="28"/>
          <w:rtl/>
        </w:rPr>
      </w:pPr>
      <w:r w:rsidRPr="0060388B">
        <w:rPr>
          <w:rFonts w:ascii="Sakkal Majalla" w:hAnsi="Sakkal Majalla" w:cs="Sakkal Majalla"/>
          <w:sz w:val="28"/>
          <w:szCs w:val="28"/>
          <w:rtl/>
        </w:rPr>
        <w:t>هدفت الدراسة إلى التعرف على أثر برامج التدريب والتطوير بأبعاده (الإنتاجية، رضا الموظف، السلامة المهنية) على أداء العاملين في القطاع الصناعي في إندونيسيا. واستخدمت الدراسة المنهج الوصفي الكمي والنوعي، حيث تم تحليل بيانات كمية من استبيانات، ومقابلات نوعية مع العاملين. وتكونت العينة من مجموعة من الموظفين الفنيين والإداريين العاملين في عدد من المصانع الصناعية. وتوصلت نتائج الدراسة إلى أن التدريب المنتظم يسهم بشكل مباشر في تحسين أداء العاملين، وزيادة إنتاجيتهم، ورفع مستوى الرضا الوظيفي، بالإضافة إلى تقليل الحوادث المرتبطة بالسلامة ومعدل دوران العمالة. وأوصت الدراسة بضرورة تبني ثقافة التعلم المستمر داخل المؤسسات الصناعية، وتحديث البرامج التدريبية بما يتوافق مع متطلبات سوق العمل والسلامة التشغيلية</w:t>
      </w:r>
      <w:r w:rsidRPr="0060388B">
        <w:rPr>
          <w:rFonts w:ascii="Sakkal Majalla" w:hAnsi="Sakkal Majalla" w:cs="Sakkal Majalla"/>
          <w:sz w:val="28"/>
          <w:szCs w:val="28"/>
        </w:rPr>
        <w:t>.</w:t>
      </w:r>
    </w:p>
    <w:p w14:paraId="7D717494" w14:textId="77777777" w:rsidR="0084024D" w:rsidRPr="0060388B" w:rsidRDefault="0084024D" w:rsidP="0060388B">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60388B">
        <w:rPr>
          <w:rFonts w:ascii="Sakkal Majalla" w:hAnsi="Sakkal Majalla" w:cs="Sakkal Majalla"/>
          <w:b/>
          <w:bCs/>
          <w:sz w:val="28"/>
          <w:szCs w:val="28"/>
          <w:rtl/>
        </w:rPr>
        <w:t xml:space="preserve">دراسة  </w:t>
      </w:r>
      <w:r w:rsidR="00882D53" w:rsidRPr="0060388B">
        <w:rPr>
          <w:rFonts w:ascii="Sakkal Majalla" w:hAnsi="Sakkal Majalla" w:cs="Sakkal Majalla"/>
          <w:b/>
          <w:bCs/>
          <w:sz w:val="28"/>
          <w:szCs w:val="28"/>
        </w:rPr>
        <w:t>Tripathi</w:t>
      </w:r>
      <w:proofErr w:type="gramEnd"/>
      <w:r w:rsidR="00882D53" w:rsidRPr="0060388B">
        <w:rPr>
          <w:rFonts w:ascii="Sakkal Majalla" w:hAnsi="Sakkal Majalla" w:cs="Sakkal Majalla"/>
          <w:b/>
          <w:bCs/>
          <w:sz w:val="28"/>
          <w:szCs w:val="28"/>
        </w:rPr>
        <w:t xml:space="preserve"> (2024)</w:t>
      </w:r>
    </w:p>
    <w:p w14:paraId="243745C4" w14:textId="77777777" w:rsidR="0084024D" w:rsidRPr="0060388B" w:rsidRDefault="00821534" w:rsidP="0060388B">
      <w:pPr>
        <w:spacing w:before="100" w:beforeAutospacing="1" w:after="100" w:afterAutospacing="1" w:line="360" w:lineRule="auto"/>
        <w:ind w:firstLine="706"/>
        <w:jc w:val="both"/>
        <w:rPr>
          <w:rFonts w:ascii="Sakkal Majalla" w:hAnsi="Sakkal Majalla" w:cs="Sakkal Majalla"/>
          <w:sz w:val="28"/>
          <w:szCs w:val="28"/>
          <w:rtl/>
        </w:rPr>
      </w:pPr>
      <w:r w:rsidRPr="0060388B">
        <w:rPr>
          <w:rFonts w:ascii="Sakkal Majalla" w:hAnsi="Sakkal Majalla" w:cs="Sakkal Majalla"/>
          <w:sz w:val="28"/>
          <w:szCs w:val="28"/>
          <w:rtl/>
        </w:rPr>
        <w:t>هدفت الدراسة إلى التعرف على أثر التدريب والتطوير بأبعاده (اكتساب المهارات، مشاركة الموظفين، التوجه التنظيمي) على كفاءة الأداء الوظيفي في المؤسسات متعددة القطاعات</w:t>
      </w:r>
      <w:r w:rsidR="0084024D" w:rsidRPr="0060388B">
        <w:rPr>
          <w:rFonts w:ascii="Sakkal Majalla" w:hAnsi="Sakkal Majalla" w:cs="Sakkal Majalla"/>
          <w:sz w:val="28"/>
          <w:szCs w:val="28"/>
          <w:rtl/>
        </w:rPr>
        <w:t>،</w:t>
      </w:r>
      <w:r w:rsidRPr="0060388B">
        <w:rPr>
          <w:rFonts w:ascii="Sakkal Majalla" w:hAnsi="Sakkal Majalla" w:cs="Sakkal Majalla"/>
          <w:sz w:val="28"/>
          <w:szCs w:val="28"/>
          <w:rtl/>
        </w:rPr>
        <w:t xml:space="preserve"> واستخدمت الدراسة المنهج التحليلي القائم على مراجعة أدبية موسعة مدعومة ببيانات ميدانية تم جمعها من عدة شركات</w:t>
      </w:r>
      <w:r w:rsidR="0084024D" w:rsidRPr="0060388B">
        <w:rPr>
          <w:rFonts w:ascii="Sakkal Majalla" w:hAnsi="Sakkal Majalla" w:cs="Sakkal Majalla"/>
          <w:sz w:val="28"/>
          <w:szCs w:val="28"/>
          <w:rtl/>
        </w:rPr>
        <w:t>،</w:t>
      </w:r>
      <w:r w:rsidRPr="0060388B">
        <w:rPr>
          <w:rFonts w:ascii="Sakkal Majalla" w:hAnsi="Sakkal Majalla" w:cs="Sakkal Majalla"/>
          <w:sz w:val="28"/>
          <w:szCs w:val="28"/>
          <w:rtl/>
        </w:rPr>
        <w:t xml:space="preserve"> وتكوّنت العينة من مجموعة من الموظفين في مؤسسات مختلفة تم اختيارهم لقياس أثر البرامج التدريبية على أدائهم الفعلي.</w:t>
      </w:r>
    </w:p>
    <w:p w14:paraId="3DB95887" w14:textId="743A504C" w:rsidR="00882D53" w:rsidRPr="0060388B" w:rsidRDefault="00821534" w:rsidP="0060388B">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 وتوصلت نتائج الدراسة إلى أن التدريب يعزز من اكتساب المهارات الفنية والسلوكية، ويساهم في رفع مستوى مشاركة الموظفين وولائهم للمؤسسة، كما ينعكس إيجابًا على التوجه الاستراتيجي </w:t>
      </w:r>
      <w:proofErr w:type="spellStart"/>
      <w:proofErr w:type="gramStart"/>
      <w:r w:rsidRPr="0060388B">
        <w:rPr>
          <w:rFonts w:ascii="Sakkal Majalla" w:hAnsi="Sakkal Majalla" w:cs="Sakkal Majalla"/>
          <w:sz w:val="28"/>
          <w:szCs w:val="28"/>
          <w:rtl/>
        </w:rPr>
        <w:t>للمنظمة</w:t>
      </w:r>
      <w:r w:rsidR="0084024D" w:rsidRPr="0060388B">
        <w:rPr>
          <w:rFonts w:ascii="Sakkal Majalla" w:hAnsi="Sakkal Majalla" w:cs="Sakkal Majalla"/>
          <w:sz w:val="28"/>
          <w:szCs w:val="28"/>
          <w:rtl/>
        </w:rPr>
        <w:t>،</w:t>
      </w:r>
      <w:r w:rsidRPr="0060388B">
        <w:rPr>
          <w:rFonts w:ascii="Sakkal Majalla" w:hAnsi="Sakkal Majalla" w:cs="Sakkal Majalla"/>
          <w:sz w:val="28"/>
          <w:szCs w:val="28"/>
          <w:rtl/>
        </w:rPr>
        <w:t>وأوصت</w:t>
      </w:r>
      <w:proofErr w:type="spellEnd"/>
      <w:proofErr w:type="gramEnd"/>
      <w:r w:rsidRPr="0060388B">
        <w:rPr>
          <w:rFonts w:ascii="Sakkal Majalla" w:hAnsi="Sakkal Majalla" w:cs="Sakkal Majalla"/>
          <w:sz w:val="28"/>
          <w:szCs w:val="28"/>
          <w:rtl/>
        </w:rPr>
        <w:t xml:space="preserve"> الدراسة بضرورة دمج برامج التدريب ضمن الرؤية التنظيمية الشاملة، وربطها بأهداف الأداء المؤسسي لرفع الكفاءة والفاعلية في بيئة العمل</w:t>
      </w:r>
      <w:r w:rsidRPr="0060388B">
        <w:rPr>
          <w:rFonts w:ascii="Sakkal Majalla" w:hAnsi="Sakkal Majalla" w:cs="Sakkal Majalla"/>
          <w:sz w:val="28"/>
          <w:szCs w:val="28"/>
        </w:rPr>
        <w:t>.</w:t>
      </w:r>
    </w:p>
    <w:p w14:paraId="4FCD1A66" w14:textId="77777777" w:rsidR="000610C9" w:rsidRPr="0060388B" w:rsidRDefault="000610C9" w:rsidP="0060388B">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tl/>
          <w:lang w:bidi="ar-EG"/>
        </w:rPr>
      </w:pPr>
      <w:r w:rsidRPr="0060388B">
        <w:rPr>
          <w:rFonts w:ascii="Sakkal Majalla" w:hAnsi="Sakkal Majalla" w:cs="Sakkal Majalla" w:hint="cs"/>
          <w:b/>
          <w:bCs/>
          <w:sz w:val="28"/>
          <w:szCs w:val="28"/>
          <w:rtl/>
          <w:lang w:bidi="ar-EG"/>
        </w:rPr>
        <w:t>دراسة</w:t>
      </w:r>
      <w:r w:rsidRPr="0060388B">
        <w:rPr>
          <w:rFonts w:ascii="Sakkal Majalla" w:hAnsi="Sakkal Majalla" w:cs="Sakkal Majalla" w:hint="cs"/>
          <w:b/>
          <w:bCs/>
          <w:sz w:val="28"/>
          <w:szCs w:val="28"/>
          <w:lang w:bidi="ar-EG"/>
        </w:rPr>
        <w:t xml:space="preserve"> Loch et al. (2022)</w:t>
      </w:r>
    </w:p>
    <w:p w14:paraId="2962D76A" w14:textId="77777777" w:rsidR="0084024D" w:rsidRPr="0060388B" w:rsidRDefault="000610C9" w:rsidP="0060388B">
      <w:pPr>
        <w:spacing w:before="100" w:beforeAutospacing="1" w:after="100" w:afterAutospacing="1" w:line="360" w:lineRule="auto"/>
        <w:ind w:firstLine="706"/>
        <w:jc w:val="both"/>
        <w:rPr>
          <w:rFonts w:ascii="Sakkal Majalla" w:hAnsi="Sakkal Majalla" w:cs="Sakkal Majalla"/>
          <w:sz w:val="28"/>
          <w:szCs w:val="28"/>
          <w:rtl/>
        </w:rPr>
      </w:pPr>
      <w:r w:rsidRPr="0060388B">
        <w:rPr>
          <w:rFonts w:ascii="Sakkal Majalla" w:hAnsi="Sakkal Majalla" w:cs="Sakkal Majalla"/>
          <w:sz w:val="28"/>
          <w:szCs w:val="28"/>
          <w:rtl/>
        </w:rPr>
        <w:lastRenderedPageBreak/>
        <w:t>هدفت الدراسة إلى التعرف على أثر التدريب الفني القائم على النمذجة بأبعاده (وضوح الإجراءات، دعم اتخاذ القرار، وسهولة التعلّم) على كفاءة الصيانة اليدوية في نظم الإنتاج الآلي</w:t>
      </w:r>
      <w:r w:rsidR="0084024D" w:rsidRPr="0060388B">
        <w:rPr>
          <w:rFonts w:ascii="Sakkal Majalla" w:hAnsi="Sakkal Majalla" w:cs="Sakkal Majalla"/>
          <w:sz w:val="28"/>
          <w:szCs w:val="28"/>
          <w:rtl/>
        </w:rPr>
        <w:t>،</w:t>
      </w:r>
      <w:r w:rsidRPr="0060388B">
        <w:rPr>
          <w:rFonts w:ascii="Sakkal Majalla" w:hAnsi="Sakkal Majalla" w:cs="Sakkal Majalla"/>
          <w:sz w:val="28"/>
          <w:szCs w:val="28"/>
          <w:rtl/>
        </w:rPr>
        <w:t xml:space="preserve"> واستخدمت الدراسة المنهج شبه التجريبي من خلال تصميم بيئة تدريب تفاعلية قائمة على نماذج</w:t>
      </w:r>
      <w:r w:rsidRPr="0060388B">
        <w:rPr>
          <w:rFonts w:ascii="Sakkal Majalla" w:hAnsi="Sakkal Majalla" w:cs="Sakkal Majalla"/>
          <w:sz w:val="28"/>
          <w:szCs w:val="28"/>
        </w:rPr>
        <w:t xml:space="preserve"> </w:t>
      </w:r>
      <w:proofErr w:type="spellStart"/>
      <w:r w:rsidRPr="0060388B">
        <w:rPr>
          <w:rFonts w:ascii="Sakkal Majalla" w:hAnsi="Sakkal Majalla" w:cs="Sakkal Majalla"/>
          <w:sz w:val="28"/>
          <w:szCs w:val="28"/>
        </w:rPr>
        <w:t>SysML</w:t>
      </w:r>
      <w:proofErr w:type="spellEnd"/>
      <w:r w:rsidRPr="0060388B">
        <w:rPr>
          <w:rFonts w:ascii="Sakkal Majalla" w:hAnsi="Sakkal Majalla" w:cs="Sakkal Majalla"/>
          <w:sz w:val="28"/>
          <w:szCs w:val="28"/>
        </w:rPr>
        <w:t xml:space="preserve">. </w:t>
      </w:r>
      <w:r w:rsidRPr="0060388B">
        <w:rPr>
          <w:rFonts w:ascii="Sakkal Majalla" w:hAnsi="Sakkal Majalla" w:cs="Sakkal Majalla"/>
          <w:sz w:val="28"/>
          <w:szCs w:val="28"/>
          <w:rtl/>
        </w:rPr>
        <w:t>وتكونت العينة من مجموعة من فنيي الصيانة العاملين في مصانع مؤتمتة خضعت لاختبار تدريبي تجريبي.</w:t>
      </w:r>
    </w:p>
    <w:p w14:paraId="1C0DC299" w14:textId="152AACA6" w:rsidR="000610C9" w:rsidRPr="0060388B" w:rsidRDefault="000610C9" w:rsidP="0060388B">
      <w:pPr>
        <w:spacing w:before="100" w:beforeAutospacing="1" w:after="100" w:afterAutospacing="1" w:line="360" w:lineRule="auto"/>
        <w:ind w:firstLine="706"/>
        <w:jc w:val="both"/>
        <w:rPr>
          <w:rFonts w:ascii="Sakkal Majalla" w:hAnsi="Sakkal Majalla" w:cs="Sakkal Majalla"/>
          <w:sz w:val="28"/>
          <w:szCs w:val="28"/>
          <w:rtl/>
        </w:rPr>
      </w:pPr>
      <w:r w:rsidRPr="0060388B">
        <w:rPr>
          <w:rFonts w:ascii="Sakkal Majalla" w:hAnsi="Sakkal Majalla" w:cs="Sakkal Majalla"/>
          <w:sz w:val="28"/>
          <w:szCs w:val="28"/>
          <w:rtl/>
        </w:rPr>
        <w:t xml:space="preserve"> وتوصلت نتائج الدراسة إلى تحسّن ملحوظ في أداء الفنيين من حيث سرعة تنفيذ الإجراءات وتقليل الأخطاء، بالإضافة إلى ارتفاع رضا المستخدمين عن بيئة التدريب</w:t>
      </w:r>
      <w:r w:rsidR="0084024D" w:rsidRPr="0060388B">
        <w:rPr>
          <w:rFonts w:ascii="Sakkal Majalla" w:hAnsi="Sakkal Majalla" w:cs="Sakkal Majalla"/>
          <w:sz w:val="28"/>
          <w:szCs w:val="28"/>
          <w:rtl/>
        </w:rPr>
        <w:t>،</w:t>
      </w:r>
      <w:r w:rsidRPr="0060388B">
        <w:rPr>
          <w:rFonts w:ascii="Sakkal Majalla" w:hAnsi="Sakkal Majalla" w:cs="Sakkal Majalla"/>
          <w:sz w:val="28"/>
          <w:szCs w:val="28"/>
          <w:rtl/>
        </w:rPr>
        <w:t xml:space="preserve"> وأوصت الدراسة بتطبيق التدريب القائم على النمذجة في البيئات الصناعية المعقدة لتعزيز فعالية وجودة أعمال الصيانة</w:t>
      </w:r>
      <w:r w:rsidRPr="0060388B">
        <w:rPr>
          <w:rFonts w:ascii="Sakkal Majalla" w:hAnsi="Sakkal Majalla" w:cs="Sakkal Majalla"/>
          <w:sz w:val="28"/>
          <w:szCs w:val="28"/>
        </w:rPr>
        <w:t>.</w:t>
      </w:r>
    </w:p>
    <w:p w14:paraId="07A7BE5D" w14:textId="77777777" w:rsidR="000610C9" w:rsidRPr="0060388B" w:rsidRDefault="000610C9" w:rsidP="0060388B">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60388B">
        <w:rPr>
          <w:rFonts w:ascii="Sakkal Majalla" w:hAnsi="Sakkal Majalla" w:cs="Sakkal Majalla"/>
          <w:b/>
          <w:bCs/>
          <w:sz w:val="28"/>
          <w:szCs w:val="28"/>
          <w:rtl/>
        </w:rPr>
        <w:t xml:space="preserve">دراسة (الأحمر،2022) </w:t>
      </w:r>
    </w:p>
    <w:p w14:paraId="08E8669E" w14:textId="77777777" w:rsidR="008B6EE6" w:rsidRPr="0060388B" w:rsidRDefault="000610C9" w:rsidP="0060388B">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كشفت الدراسة عن تدريب الموارد البشرية وأثره على أداء المؤسسات السياحية بمدينة صبراتة. اعتمدت الدراسة على المنهج الوصفي والتحليلي. تمثلت أداة الدراسة في الاستمارة، وتم تطبيقها على عينة عشوائية غير منتظمة مكونة من (200) عامل من العاملين بالقطاع السياحي بمدينة صبراتة</w:t>
      </w:r>
      <w:r w:rsidR="008B6EE6" w:rsidRPr="0060388B">
        <w:rPr>
          <w:rFonts w:ascii="Sakkal Majalla" w:hAnsi="Sakkal Majalla" w:cs="Sakkal Majalla"/>
          <w:sz w:val="28"/>
          <w:szCs w:val="28"/>
          <w:rtl/>
        </w:rPr>
        <w:t xml:space="preserve">، </w:t>
      </w:r>
      <w:proofErr w:type="gramStart"/>
      <w:r w:rsidR="008B6EE6" w:rsidRPr="0060388B">
        <w:rPr>
          <w:rFonts w:ascii="Sakkal Majalla" w:hAnsi="Sakkal Majalla" w:cs="Sakkal Majalla"/>
          <w:sz w:val="28"/>
          <w:szCs w:val="28"/>
          <w:rtl/>
        </w:rPr>
        <w:t>و</w:t>
      </w:r>
      <w:r w:rsidRPr="0060388B">
        <w:rPr>
          <w:rFonts w:ascii="Sakkal Majalla" w:hAnsi="Sakkal Majalla" w:cs="Sakkal Majalla"/>
          <w:sz w:val="28"/>
          <w:szCs w:val="28"/>
          <w:rtl/>
        </w:rPr>
        <w:t xml:space="preserve"> جاءت</w:t>
      </w:r>
      <w:proofErr w:type="gramEnd"/>
      <w:r w:rsidRPr="0060388B">
        <w:rPr>
          <w:rFonts w:ascii="Sakkal Majalla" w:hAnsi="Sakkal Majalla" w:cs="Sakkal Majalla"/>
          <w:sz w:val="28"/>
          <w:szCs w:val="28"/>
          <w:rtl/>
        </w:rPr>
        <w:t xml:space="preserve"> النتائج مؤكدة على انتقاد السائحون لتدني مستوى النظافة في بعض مرافق الإيواء ومرافق تقديم الوجبات، وعدم وجود فنادق مناسبة في مناطق الجذب السياحية. كما بينت عدم وجود كوادر بشرية ماهرة ومدربة تدريبًا عاليًا على تقديم الخدمات اللازمة للسائحين، وقلة إلمامهم باللغات الأجنبية. مختتمةً بعرض أهم التوصيات ومنها ضرورة إعداد وتنفيذ نظم ولوائح مشددة لحماية المناطق السياحية والتراث التاريخي الوطني، ومراجعة وتحديث برامج التدريب الحالية بمعاهد التدريب السياحي</w:t>
      </w:r>
    </w:p>
    <w:p w14:paraId="33BDD9A2" w14:textId="56B5832E" w:rsidR="00882D53" w:rsidRPr="0060388B" w:rsidRDefault="00882D53" w:rsidP="0060388B">
      <w:pPr>
        <w:spacing w:before="100" w:beforeAutospacing="1" w:after="100" w:afterAutospacing="1" w:line="360" w:lineRule="auto"/>
        <w:jc w:val="both"/>
        <w:rPr>
          <w:rFonts w:ascii="Sakkal Majalla" w:hAnsi="Sakkal Majalla" w:cs="Sakkal Majalla"/>
          <w:b/>
          <w:bCs/>
          <w:sz w:val="32"/>
          <w:szCs w:val="32"/>
          <w:rtl/>
        </w:rPr>
      </w:pPr>
      <w:r w:rsidRPr="0060388B">
        <w:rPr>
          <w:rFonts w:ascii="Sakkal Majalla" w:hAnsi="Sakkal Majalla" w:cs="Sakkal Majalla"/>
          <w:b/>
          <w:bCs/>
          <w:sz w:val="32"/>
          <w:szCs w:val="32"/>
        </w:rPr>
        <w:t xml:space="preserve"> </w:t>
      </w:r>
      <w:r w:rsidRPr="0060388B">
        <w:rPr>
          <w:rFonts w:ascii="Sakkal Majalla" w:hAnsi="Sakkal Majalla" w:cs="Sakkal Majalla"/>
          <w:b/>
          <w:bCs/>
          <w:sz w:val="32"/>
          <w:szCs w:val="32"/>
          <w:rtl/>
        </w:rPr>
        <w:t>دراسات عن جودة الصيانة وعلاقتها بمتغيرات أخرى</w:t>
      </w:r>
    </w:p>
    <w:p w14:paraId="415A16E9" w14:textId="77777777" w:rsidR="008B6EE6" w:rsidRPr="0060388B" w:rsidRDefault="008B6EE6" w:rsidP="0060388B">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Pr>
      </w:pPr>
      <w:r w:rsidRPr="0060388B">
        <w:rPr>
          <w:rFonts w:ascii="Sakkal Majalla" w:hAnsi="Sakkal Majalla" w:cs="Sakkal Majalla"/>
          <w:b/>
          <w:bCs/>
          <w:sz w:val="28"/>
          <w:szCs w:val="28"/>
          <w:rtl/>
        </w:rPr>
        <w:t xml:space="preserve">دراسة </w:t>
      </w:r>
      <w:r w:rsidR="00882D53" w:rsidRPr="0060388B">
        <w:rPr>
          <w:rFonts w:ascii="Sakkal Majalla" w:hAnsi="Sakkal Majalla" w:cs="Sakkal Majalla"/>
          <w:b/>
          <w:bCs/>
          <w:sz w:val="28"/>
          <w:szCs w:val="28"/>
        </w:rPr>
        <w:t>Al Ameeri et al. (2023)</w:t>
      </w:r>
    </w:p>
    <w:p w14:paraId="6F34938A" w14:textId="77777777" w:rsidR="008B6EE6" w:rsidRPr="0060388B" w:rsidRDefault="00821534" w:rsidP="0060388B">
      <w:pPr>
        <w:spacing w:before="100" w:beforeAutospacing="1" w:after="100" w:afterAutospacing="1" w:line="360" w:lineRule="auto"/>
        <w:ind w:firstLine="706"/>
        <w:jc w:val="both"/>
        <w:rPr>
          <w:rFonts w:ascii="Sakkal Majalla" w:hAnsi="Sakkal Majalla" w:cs="Sakkal Majalla"/>
          <w:sz w:val="28"/>
          <w:szCs w:val="28"/>
          <w:rtl/>
        </w:rPr>
      </w:pPr>
      <w:r w:rsidRPr="0060388B">
        <w:rPr>
          <w:rFonts w:ascii="Sakkal Majalla" w:hAnsi="Sakkal Majalla" w:cs="Sakkal Majalla"/>
          <w:sz w:val="28"/>
          <w:szCs w:val="28"/>
          <w:rtl/>
        </w:rPr>
        <w:t>هدفت الدراسة إلى التعرف على أثر استراتيجيات الصيانة بأبعادها (الصيانة التصحيحية، الصيانة الوقائية، الصيانة التنبؤية) على موثوقية وأداء محطات توليد الكهرباء في بيئات تشغيل متعددة</w:t>
      </w:r>
      <w:r w:rsidR="008B6EE6" w:rsidRPr="0060388B">
        <w:rPr>
          <w:rFonts w:ascii="Sakkal Majalla" w:hAnsi="Sakkal Majalla" w:cs="Sakkal Majalla"/>
          <w:sz w:val="28"/>
          <w:szCs w:val="28"/>
          <w:rtl/>
        </w:rPr>
        <w:t>،</w:t>
      </w:r>
      <w:r w:rsidRPr="0060388B">
        <w:rPr>
          <w:rFonts w:ascii="Sakkal Majalla" w:hAnsi="Sakkal Majalla" w:cs="Sakkal Majalla"/>
          <w:sz w:val="28"/>
          <w:szCs w:val="28"/>
          <w:rtl/>
        </w:rPr>
        <w:t xml:space="preserve"> </w:t>
      </w:r>
      <w:r w:rsidRPr="0060388B">
        <w:rPr>
          <w:rFonts w:ascii="Sakkal Majalla" w:hAnsi="Sakkal Majalla" w:cs="Sakkal Majalla"/>
          <w:sz w:val="28"/>
          <w:szCs w:val="28"/>
          <w:rtl/>
        </w:rPr>
        <w:lastRenderedPageBreak/>
        <w:t>واستخدمت الدراسة المنهج المختلط (الكمي والكيفي) من خلال تحليل بيانات تشغيل فعلية من محطات طاقة، إلى جانب إجراء مقابلات مع مهندسي وفنيي الصيانة</w:t>
      </w:r>
      <w:r w:rsidR="008B6EE6" w:rsidRPr="0060388B">
        <w:rPr>
          <w:rFonts w:ascii="Sakkal Majalla" w:hAnsi="Sakkal Majalla" w:cs="Sakkal Majalla"/>
          <w:sz w:val="28"/>
          <w:szCs w:val="28"/>
          <w:rtl/>
        </w:rPr>
        <w:t>،</w:t>
      </w:r>
      <w:r w:rsidRPr="0060388B">
        <w:rPr>
          <w:rFonts w:ascii="Sakkal Majalla" w:hAnsi="Sakkal Majalla" w:cs="Sakkal Majalla"/>
          <w:sz w:val="28"/>
          <w:szCs w:val="28"/>
          <w:rtl/>
        </w:rPr>
        <w:t xml:space="preserve"> وتكوّنت العينة من عدة محطات كهربائية تعمل في بيئات صناعية مختلفة، شملت تقنيات توليد تقليدية ومتجددة.</w:t>
      </w:r>
    </w:p>
    <w:p w14:paraId="1552FD1D" w14:textId="1E3B97A0" w:rsidR="00882D53" w:rsidRPr="0060388B" w:rsidRDefault="00821534" w:rsidP="0060388B">
      <w:pPr>
        <w:spacing w:before="100" w:beforeAutospacing="1" w:after="100" w:afterAutospacing="1" w:line="360" w:lineRule="auto"/>
        <w:ind w:firstLine="706"/>
        <w:jc w:val="both"/>
        <w:rPr>
          <w:rFonts w:ascii="Sakkal Majalla" w:hAnsi="Sakkal Majalla" w:cs="Sakkal Majalla"/>
          <w:sz w:val="28"/>
          <w:szCs w:val="28"/>
          <w:rtl/>
        </w:rPr>
      </w:pPr>
      <w:r w:rsidRPr="0060388B">
        <w:rPr>
          <w:rFonts w:ascii="Sakkal Majalla" w:hAnsi="Sakkal Majalla" w:cs="Sakkal Majalla"/>
          <w:sz w:val="28"/>
          <w:szCs w:val="28"/>
          <w:rtl/>
        </w:rPr>
        <w:t xml:space="preserve"> وتوصلت نتائج الدراسة إلى أن اعتماد استراتيجية صيانة مناسبة لكل نوع من المعدات يساهم في تحسين مؤشرات الموثوقية وتقليل الأعطال المفاجئة، كما أن الصيانة التنبؤية كانت الأكثر فعالية من حيث تقليل التوقفات. وأوصت الدراسة بضرورة تطوير إطار تكاملي لاختيار استراتيجية الصيانة المثلى، على أن يأخذ في الاعتبار طبيعة المعدات، والبيئة التشغيلية، وتوافر الموارد الفنية</w:t>
      </w:r>
      <w:r w:rsidRPr="0060388B">
        <w:rPr>
          <w:rFonts w:ascii="Sakkal Majalla" w:hAnsi="Sakkal Majalla" w:cs="Sakkal Majalla"/>
          <w:sz w:val="28"/>
          <w:szCs w:val="28"/>
        </w:rPr>
        <w:t>.</w:t>
      </w:r>
      <w:r w:rsidRPr="0060388B">
        <w:rPr>
          <w:rFonts w:ascii="Sakkal Majalla" w:hAnsi="Sakkal Majalla" w:cs="Sakkal Majalla"/>
          <w:sz w:val="28"/>
          <w:szCs w:val="28"/>
          <w:rtl/>
        </w:rPr>
        <w:t xml:space="preserve"> </w:t>
      </w:r>
    </w:p>
    <w:p w14:paraId="454FC98B" w14:textId="3B59155B" w:rsidR="001C42F9" w:rsidRPr="0060388B" w:rsidRDefault="008B6EE6" w:rsidP="0060388B">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60388B">
        <w:rPr>
          <w:rFonts w:ascii="Sakkal Majalla" w:hAnsi="Sakkal Majalla" w:cs="Sakkal Majalla"/>
          <w:b/>
          <w:bCs/>
          <w:sz w:val="28"/>
          <w:szCs w:val="28"/>
          <w:rtl/>
        </w:rPr>
        <w:t xml:space="preserve">دراسة </w:t>
      </w:r>
      <w:proofErr w:type="spellStart"/>
      <w:r w:rsidR="000610C9" w:rsidRPr="0060388B">
        <w:rPr>
          <w:rFonts w:ascii="Sakkal Majalla" w:hAnsi="Sakkal Majalla" w:cs="Sakkal Majalla"/>
          <w:b/>
          <w:bCs/>
          <w:sz w:val="28"/>
          <w:szCs w:val="28"/>
        </w:rPr>
        <w:t>Khuntia</w:t>
      </w:r>
      <w:proofErr w:type="spellEnd"/>
      <w:r w:rsidR="000610C9" w:rsidRPr="0060388B">
        <w:rPr>
          <w:rFonts w:ascii="Sakkal Majalla" w:hAnsi="Sakkal Majalla" w:cs="Sakkal Majalla"/>
          <w:b/>
          <w:bCs/>
          <w:sz w:val="28"/>
          <w:szCs w:val="28"/>
        </w:rPr>
        <w:t xml:space="preserve"> et al. (2023)</w:t>
      </w:r>
    </w:p>
    <w:p w14:paraId="0A64DE6D" w14:textId="77777777" w:rsidR="008B6EE6" w:rsidRPr="0060388B" w:rsidRDefault="000610C9" w:rsidP="0060388B">
      <w:pPr>
        <w:spacing w:before="100" w:beforeAutospacing="1" w:after="100" w:afterAutospacing="1" w:line="360" w:lineRule="auto"/>
        <w:ind w:firstLine="706"/>
        <w:jc w:val="both"/>
        <w:rPr>
          <w:rFonts w:ascii="Sakkal Majalla" w:hAnsi="Sakkal Majalla" w:cs="Sakkal Majalla"/>
          <w:sz w:val="28"/>
          <w:szCs w:val="28"/>
          <w:rtl/>
        </w:rPr>
      </w:pPr>
      <w:r w:rsidRPr="0060388B">
        <w:rPr>
          <w:rFonts w:ascii="Sakkal Majalla" w:hAnsi="Sakkal Majalla" w:cs="Sakkal Majalla"/>
          <w:sz w:val="28"/>
          <w:szCs w:val="28"/>
          <w:rtl/>
        </w:rPr>
        <w:t>هدفت الدراسة إلى التعرف على أثر تحسين تخطيط صيانة محولات الجهد العالي بأبعاده (العمر التشغيلي، جودة بيانات الصيانة، وتكرار الأعطال) على موثوقية الأداء في محطات الضغط العالي في هولندا. واستخدمت الدراسة المنهج الكمي القائم على تحليل البقاء والمحاكاة الرقمية</w:t>
      </w:r>
      <w:r w:rsidR="008B6EE6" w:rsidRPr="0060388B">
        <w:rPr>
          <w:rFonts w:ascii="Sakkal Majalla" w:hAnsi="Sakkal Majalla" w:cs="Sakkal Majalla"/>
          <w:sz w:val="28"/>
          <w:szCs w:val="28"/>
          <w:rtl/>
        </w:rPr>
        <w:t>،</w:t>
      </w:r>
      <w:r w:rsidRPr="0060388B">
        <w:rPr>
          <w:rFonts w:ascii="Sakkal Majalla" w:hAnsi="Sakkal Majalla" w:cs="Sakkal Majalla"/>
          <w:sz w:val="28"/>
          <w:szCs w:val="28"/>
          <w:rtl/>
        </w:rPr>
        <w:t xml:space="preserve"> وتكونت العينة من بيانات فشل وفحص لأكثر من 400 محول جهد عالي في شبكة النقل الكهربائي من عام 1989 حتى 2021. </w:t>
      </w:r>
    </w:p>
    <w:p w14:paraId="40C63DBD" w14:textId="6976B75A" w:rsidR="000610C9" w:rsidRPr="0060388B" w:rsidRDefault="000610C9" w:rsidP="0060388B">
      <w:pPr>
        <w:spacing w:before="100" w:beforeAutospacing="1" w:after="100" w:afterAutospacing="1" w:line="360" w:lineRule="auto"/>
        <w:ind w:firstLine="706"/>
        <w:jc w:val="both"/>
        <w:rPr>
          <w:rFonts w:ascii="Sakkal Majalla" w:hAnsi="Sakkal Majalla" w:cs="Sakkal Majalla"/>
          <w:sz w:val="28"/>
          <w:szCs w:val="28"/>
          <w:rtl/>
        </w:rPr>
      </w:pPr>
      <w:r w:rsidRPr="0060388B">
        <w:rPr>
          <w:rFonts w:ascii="Sakkal Majalla" w:hAnsi="Sakkal Majalla" w:cs="Sakkal Majalla"/>
          <w:sz w:val="28"/>
          <w:szCs w:val="28"/>
          <w:rtl/>
        </w:rPr>
        <w:t>وتوصلت نتائج الدراسة إلى أن اعتماد نموذج البقاء أدى إلى تحسين دقة جداول الصيانة وتقليل عدد الانقطاعات المفاجئة، مع تقليل التكاليف التشغيلية بنسبة ملحوظة. وأوصت الدراسة باعتماد نهج الصيانة المبنية على النمذجة والتحليل الإحصائي لتحسين الاعتمادية في البنية التحتية الكهربائية</w:t>
      </w:r>
      <w:r w:rsidRPr="0060388B">
        <w:rPr>
          <w:rFonts w:ascii="Sakkal Majalla" w:hAnsi="Sakkal Majalla" w:cs="Sakkal Majalla"/>
          <w:sz w:val="28"/>
          <w:szCs w:val="28"/>
        </w:rPr>
        <w:t>.</w:t>
      </w:r>
    </w:p>
    <w:p w14:paraId="0F2EFB4D" w14:textId="6B309235" w:rsidR="000610C9" w:rsidRPr="0060388B" w:rsidRDefault="000610C9" w:rsidP="0060388B">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60388B">
        <w:rPr>
          <w:rFonts w:ascii="Sakkal Majalla" w:hAnsi="Sakkal Majalla" w:cs="Sakkal Majalla"/>
          <w:b/>
          <w:bCs/>
          <w:sz w:val="28"/>
          <w:szCs w:val="28"/>
          <w:rtl/>
        </w:rPr>
        <w:t>دراسة</w:t>
      </w:r>
      <w:r w:rsidRPr="0060388B">
        <w:rPr>
          <w:rFonts w:ascii="Sakkal Majalla" w:hAnsi="Sakkal Majalla" w:cs="Sakkal Majalla"/>
          <w:b/>
          <w:bCs/>
          <w:sz w:val="28"/>
          <w:szCs w:val="28"/>
        </w:rPr>
        <w:t xml:space="preserve"> </w:t>
      </w:r>
      <w:proofErr w:type="spellStart"/>
      <w:r w:rsidRPr="0060388B">
        <w:rPr>
          <w:rFonts w:ascii="Sakkal Majalla" w:hAnsi="Sakkal Majalla" w:cs="Sakkal Majalla"/>
          <w:b/>
          <w:bCs/>
          <w:sz w:val="28"/>
          <w:szCs w:val="28"/>
        </w:rPr>
        <w:t>Ogunfowora</w:t>
      </w:r>
      <w:proofErr w:type="spellEnd"/>
      <w:r w:rsidRPr="0060388B">
        <w:rPr>
          <w:rFonts w:ascii="Sakkal Majalla" w:hAnsi="Sakkal Majalla" w:cs="Sakkal Majalla"/>
          <w:b/>
          <w:bCs/>
          <w:sz w:val="28"/>
          <w:szCs w:val="28"/>
        </w:rPr>
        <w:t xml:space="preserve"> &amp; </w:t>
      </w:r>
      <w:proofErr w:type="spellStart"/>
      <w:r w:rsidRPr="0060388B">
        <w:rPr>
          <w:rFonts w:ascii="Sakkal Majalla" w:hAnsi="Sakkal Majalla" w:cs="Sakkal Majalla"/>
          <w:b/>
          <w:bCs/>
          <w:sz w:val="28"/>
          <w:szCs w:val="28"/>
        </w:rPr>
        <w:t>Najjaran</w:t>
      </w:r>
      <w:proofErr w:type="spellEnd"/>
      <w:r w:rsidRPr="0060388B">
        <w:rPr>
          <w:rFonts w:ascii="Sakkal Majalla" w:hAnsi="Sakkal Majalla" w:cs="Sakkal Majalla"/>
          <w:b/>
          <w:bCs/>
          <w:sz w:val="28"/>
          <w:szCs w:val="28"/>
        </w:rPr>
        <w:t xml:space="preserve"> (2023)</w:t>
      </w:r>
    </w:p>
    <w:p w14:paraId="5408E957" w14:textId="77777777" w:rsidR="008B6EE6" w:rsidRPr="0060388B" w:rsidRDefault="000610C9" w:rsidP="0060388B">
      <w:pPr>
        <w:spacing w:before="100" w:beforeAutospacing="1" w:after="100" w:afterAutospacing="1" w:line="360" w:lineRule="auto"/>
        <w:ind w:firstLine="706"/>
        <w:jc w:val="both"/>
        <w:rPr>
          <w:rFonts w:ascii="Sakkal Majalla" w:hAnsi="Sakkal Majalla" w:cs="Sakkal Majalla"/>
          <w:sz w:val="28"/>
          <w:szCs w:val="28"/>
          <w:rtl/>
        </w:rPr>
      </w:pPr>
      <w:r w:rsidRPr="0060388B">
        <w:rPr>
          <w:rFonts w:ascii="Sakkal Majalla" w:hAnsi="Sakkal Majalla" w:cs="Sakkal Majalla"/>
          <w:sz w:val="28"/>
          <w:szCs w:val="28"/>
          <w:rtl/>
        </w:rPr>
        <w:t>هدفت الدراسة إلى التعرف على أثر تطبيق تقنيات التعلم المعزز والتعلم العميق بأبعاده (التخطيط، الجدولة، وتقليل التكاليف) على تحسين إدارة الصيانة في النظم الصناعية الحديثة</w:t>
      </w:r>
      <w:r w:rsidR="008B6EE6" w:rsidRPr="0060388B">
        <w:rPr>
          <w:rFonts w:ascii="Sakkal Majalla" w:hAnsi="Sakkal Majalla" w:cs="Sakkal Majalla"/>
          <w:sz w:val="28"/>
          <w:szCs w:val="28"/>
          <w:rtl/>
        </w:rPr>
        <w:t>،</w:t>
      </w:r>
      <w:r w:rsidRPr="0060388B">
        <w:rPr>
          <w:rFonts w:ascii="Sakkal Majalla" w:hAnsi="Sakkal Majalla" w:cs="Sakkal Majalla"/>
          <w:sz w:val="28"/>
          <w:szCs w:val="28"/>
          <w:rtl/>
        </w:rPr>
        <w:t xml:space="preserve"> واستخدمت الدراسة المنهج التحليلي من خلال مراجعة منهجية لعدد كبير من الأبحاث التطبيقية</w:t>
      </w:r>
      <w:r w:rsidR="008B6EE6" w:rsidRPr="0060388B">
        <w:rPr>
          <w:rFonts w:ascii="Sakkal Majalla" w:hAnsi="Sakkal Majalla" w:cs="Sakkal Majalla"/>
          <w:sz w:val="28"/>
          <w:szCs w:val="28"/>
          <w:rtl/>
        </w:rPr>
        <w:t>،</w:t>
      </w:r>
      <w:r w:rsidRPr="0060388B">
        <w:rPr>
          <w:rFonts w:ascii="Sakkal Majalla" w:hAnsi="Sakkal Majalla" w:cs="Sakkal Majalla"/>
          <w:sz w:val="28"/>
          <w:szCs w:val="28"/>
          <w:rtl/>
        </w:rPr>
        <w:t xml:space="preserve"> وتكونت العينة من دراسات منشورة بين عامي 2017 و2023 تناولت استخدام الذكاء الاصطناعي في صيانة المعدات الكهربائية.</w:t>
      </w:r>
    </w:p>
    <w:p w14:paraId="15B6AE05" w14:textId="5F6580BE" w:rsidR="000610C9" w:rsidRPr="0060388B" w:rsidRDefault="000610C9" w:rsidP="0060388B">
      <w:pPr>
        <w:spacing w:before="100" w:beforeAutospacing="1" w:after="100" w:afterAutospacing="1" w:line="360" w:lineRule="auto"/>
        <w:ind w:firstLine="706"/>
        <w:jc w:val="both"/>
        <w:rPr>
          <w:rFonts w:ascii="Sakkal Majalla" w:hAnsi="Sakkal Majalla" w:cs="Sakkal Majalla"/>
          <w:sz w:val="28"/>
          <w:szCs w:val="28"/>
          <w:rtl/>
        </w:rPr>
      </w:pPr>
      <w:r w:rsidRPr="0060388B">
        <w:rPr>
          <w:rFonts w:ascii="Sakkal Majalla" w:hAnsi="Sakkal Majalla" w:cs="Sakkal Majalla"/>
          <w:sz w:val="28"/>
          <w:szCs w:val="28"/>
          <w:rtl/>
        </w:rPr>
        <w:lastRenderedPageBreak/>
        <w:t xml:space="preserve"> وتوصلت نتائج الدراسة إلى أن تقنيات التعلم المعزز تتيح بناء استراتيجيات صيانة مرنة وقادرة على التكيف مع التغيرات التشغيلية، مما يسهم في تقليل الأعطال وتحسين استغلال الوقت. وأوصت الدراسة بضرورة إدماج الذكاء الاصطناعي ضمن منظومات الصيانة الذكية في المنشآت الصناعية الكبرى</w:t>
      </w:r>
      <w:r w:rsidRPr="0060388B">
        <w:rPr>
          <w:rFonts w:ascii="Sakkal Majalla" w:hAnsi="Sakkal Majalla" w:cs="Sakkal Majalla"/>
          <w:sz w:val="28"/>
          <w:szCs w:val="28"/>
        </w:rPr>
        <w:t>.</w:t>
      </w:r>
    </w:p>
    <w:p w14:paraId="304AE24D" w14:textId="44584ADE" w:rsidR="000610C9" w:rsidRPr="0060388B" w:rsidRDefault="0084024D" w:rsidP="0060388B">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Pr>
      </w:pPr>
      <w:r w:rsidRPr="0060388B">
        <w:rPr>
          <w:rFonts w:ascii="Sakkal Majalla" w:hAnsi="Sakkal Majalla" w:cs="Sakkal Majalla"/>
          <w:b/>
          <w:bCs/>
          <w:sz w:val="28"/>
          <w:szCs w:val="28"/>
          <w:rtl/>
        </w:rPr>
        <w:t xml:space="preserve">دراسة </w:t>
      </w:r>
      <w:r w:rsidRPr="0060388B">
        <w:rPr>
          <w:rFonts w:ascii="Sakkal Majalla" w:hAnsi="Sakkal Majalla" w:cs="Sakkal Majalla"/>
          <w:b/>
          <w:bCs/>
          <w:sz w:val="28"/>
          <w:szCs w:val="28"/>
        </w:rPr>
        <w:t>(Herrera-Arcila et al., 2024)</w:t>
      </w:r>
    </w:p>
    <w:p w14:paraId="7471AE5D" w14:textId="77777777" w:rsidR="008B6EE6" w:rsidRPr="0060388B" w:rsidRDefault="000610C9" w:rsidP="0060388B">
      <w:pPr>
        <w:spacing w:before="100" w:beforeAutospacing="1" w:after="100" w:afterAutospacing="1" w:line="360" w:lineRule="auto"/>
        <w:ind w:firstLine="706"/>
        <w:jc w:val="both"/>
        <w:rPr>
          <w:rFonts w:ascii="Sakkal Majalla" w:hAnsi="Sakkal Majalla" w:cs="Sakkal Majalla"/>
          <w:sz w:val="28"/>
          <w:szCs w:val="28"/>
          <w:rtl/>
        </w:rPr>
      </w:pPr>
      <w:r w:rsidRPr="0060388B">
        <w:rPr>
          <w:rFonts w:ascii="Sakkal Majalla" w:hAnsi="Sakkal Majalla" w:cs="Sakkal Majalla"/>
          <w:sz w:val="28"/>
          <w:szCs w:val="28"/>
          <w:rtl/>
        </w:rPr>
        <w:t xml:space="preserve">هدفت الدراسة إلى التعرف على استراتيجيات الصيانة التنبؤية للمعدات الكهربائية بأبعادها (المنهجيات، التطبيقات، والتحديات) وأثرها على تحسين الكفاءة التشغيلية وتقليل الأعطال في الأنظمة الكهربائية </w:t>
      </w:r>
      <w:proofErr w:type="spellStart"/>
      <w:proofErr w:type="gramStart"/>
      <w:r w:rsidRPr="0060388B">
        <w:rPr>
          <w:rFonts w:ascii="Sakkal Majalla" w:hAnsi="Sakkal Majalla" w:cs="Sakkal Majalla"/>
          <w:sz w:val="28"/>
          <w:szCs w:val="28"/>
          <w:rtl/>
        </w:rPr>
        <w:t>الحيوية</w:t>
      </w:r>
      <w:r w:rsidR="008B6EE6" w:rsidRPr="0060388B">
        <w:rPr>
          <w:rFonts w:ascii="Sakkal Majalla" w:hAnsi="Sakkal Majalla" w:cs="Sakkal Majalla"/>
          <w:sz w:val="28"/>
          <w:szCs w:val="28"/>
          <w:rtl/>
        </w:rPr>
        <w:t>،</w:t>
      </w:r>
      <w:r w:rsidRPr="0060388B">
        <w:rPr>
          <w:rFonts w:ascii="Sakkal Majalla" w:hAnsi="Sakkal Majalla" w:cs="Sakkal Majalla"/>
          <w:sz w:val="28"/>
          <w:szCs w:val="28"/>
          <w:rtl/>
        </w:rPr>
        <w:t>وقد</w:t>
      </w:r>
      <w:proofErr w:type="spellEnd"/>
      <w:proofErr w:type="gramEnd"/>
      <w:r w:rsidRPr="0060388B">
        <w:rPr>
          <w:rFonts w:ascii="Sakkal Majalla" w:hAnsi="Sakkal Majalla" w:cs="Sakkal Majalla"/>
          <w:sz w:val="28"/>
          <w:szCs w:val="28"/>
          <w:rtl/>
        </w:rPr>
        <w:t xml:space="preserve"> استخدمت الدراسة المنهج الوصفي التحليلي من خلال مراجعة أدبية منهجية شملت أحدث التقنيات المستخدمة في هذا المجال، مثل تحليل الاهتزازات، وتقنيات التعلم الآلي، ونماذج البيانات المستندة إلى تقنيات الاستشعار</w:t>
      </w:r>
      <w:r w:rsidR="008B6EE6" w:rsidRPr="0060388B">
        <w:rPr>
          <w:rFonts w:ascii="Sakkal Majalla" w:hAnsi="Sakkal Majalla" w:cs="Sakkal Majalla"/>
          <w:sz w:val="28"/>
          <w:szCs w:val="28"/>
          <w:rtl/>
        </w:rPr>
        <w:t>،</w:t>
      </w:r>
      <w:r w:rsidRPr="0060388B">
        <w:rPr>
          <w:rFonts w:ascii="Sakkal Majalla" w:hAnsi="Sakkal Majalla" w:cs="Sakkal Majalla"/>
          <w:sz w:val="28"/>
          <w:szCs w:val="28"/>
          <w:rtl/>
        </w:rPr>
        <w:t xml:space="preserve"> وتناولت العينة دراسات وتطبيقات واقعية من قطاعات متعددة مثل توليد الطاقة والتصنيع.</w:t>
      </w:r>
    </w:p>
    <w:p w14:paraId="6C714658" w14:textId="209A67BF" w:rsidR="000610C9" w:rsidRPr="0060388B" w:rsidRDefault="000610C9" w:rsidP="0060388B">
      <w:pPr>
        <w:spacing w:before="100" w:beforeAutospacing="1" w:after="100" w:afterAutospacing="1" w:line="360" w:lineRule="auto"/>
        <w:ind w:firstLine="706"/>
        <w:jc w:val="both"/>
        <w:rPr>
          <w:rFonts w:ascii="Sakkal Majalla" w:hAnsi="Sakkal Majalla" w:cs="Sakkal Majalla"/>
          <w:sz w:val="28"/>
          <w:szCs w:val="28"/>
          <w:rtl/>
        </w:rPr>
      </w:pPr>
      <w:r w:rsidRPr="0060388B">
        <w:rPr>
          <w:rFonts w:ascii="Sakkal Majalla" w:hAnsi="Sakkal Majalla" w:cs="Sakkal Majalla"/>
          <w:sz w:val="28"/>
          <w:szCs w:val="28"/>
          <w:rtl/>
        </w:rPr>
        <w:t xml:space="preserve"> وتوصلت الدراسة إلى أن الصيانة التنبؤية تسهم في تحسين جدولة الصيانة وتقليل التكاليف وزيادة موثوقية المعدات، مع التأكيد على أهمية التعاون متعدد التخصصات وضرورة تطوير حلول مبتكرة لمواجهة التحديات المتعلقة بجودة البيانات وتعقيد النماذج</w:t>
      </w:r>
      <w:r w:rsidR="008B6EE6" w:rsidRPr="0060388B">
        <w:rPr>
          <w:rFonts w:ascii="Sakkal Majalla" w:hAnsi="Sakkal Majalla" w:cs="Sakkal Majalla"/>
          <w:sz w:val="28"/>
          <w:szCs w:val="28"/>
          <w:rtl/>
        </w:rPr>
        <w:t>،</w:t>
      </w:r>
      <w:r w:rsidRPr="0060388B">
        <w:rPr>
          <w:rFonts w:ascii="Sakkal Majalla" w:hAnsi="Sakkal Majalla" w:cs="Sakkal Majalla"/>
          <w:sz w:val="28"/>
          <w:szCs w:val="28"/>
          <w:rtl/>
        </w:rPr>
        <w:t xml:space="preserve"> وأوصت الدراسة بتبني نهج استباقي يعتمد على التكامل بين التكنولوجيا والبيانات لدعم التحول نحو صيانة أكثر ذكاءً وفاعلية</w:t>
      </w:r>
    </w:p>
    <w:p w14:paraId="48C342BF" w14:textId="45A02ADC" w:rsidR="0060388B" w:rsidRPr="0060388B" w:rsidRDefault="0060388B" w:rsidP="0060388B">
      <w:pPr>
        <w:spacing w:before="100" w:beforeAutospacing="1" w:after="100" w:afterAutospacing="1" w:line="360" w:lineRule="auto"/>
        <w:jc w:val="both"/>
        <w:outlineLvl w:val="1"/>
        <w:rPr>
          <w:rFonts w:ascii="Sakkal Majalla" w:hAnsi="Sakkal Majalla" w:cs="Sakkal Majalla"/>
          <w:b/>
          <w:bCs/>
          <w:sz w:val="36"/>
          <w:szCs w:val="36"/>
          <w:rtl/>
        </w:rPr>
      </w:pPr>
      <w:bookmarkStart w:id="24" w:name="_Toc202281936"/>
      <w:bookmarkStart w:id="25" w:name="_Toc169790501"/>
      <w:bookmarkStart w:id="26" w:name="_Toc169790587"/>
      <w:bookmarkEnd w:id="23"/>
      <w:r w:rsidRPr="0060388B">
        <w:rPr>
          <w:rFonts w:ascii="Sakkal Majalla" w:hAnsi="Sakkal Majalla" w:cs="Sakkal Majalla"/>
          <w:b/>
          <w:bCs/>
          <w:sz w:val="36"/>
          <w:szCs w:val="36"/>
          <w:rtl/>
        </w:rPr>
        <w:t>8.1 الفجوة البحثية:</w:t>
      </w:r>
      <w:bookmarkEnd w:id="24"/>
    </w:p>
    <w:p w14:paraId="5F8580E5" w14:textId="77777777" w:rsidR="002D5C0C" w:rsidRPr="0060388B" w:rsidRDefault="002D5C0C" w:rsidP="0060388B">
      <w:pPr>
        <w:spacing w:before="100" w:beforeAutospacing="1" w:after="100" w:afterAutospacing="1" w:line="360" w:lineRule="auto"/>
        <w:ind w:firstLine="706"/>
        <w:jc w:val="both"/>
        <w:rPr>
          <w:rFonts w:ascii="Sakkal Majalla" w:hAnsi="Sakkal Majalla" w:cs="Sakkal Majalla"/>
          <w:sz w:val="28"/>
          <w:szCs w:val="28"/>
          <w:lang w:bidi="ar-EG"/>
        </w:rPr>
      </w:pPr>
      <w:r w:rsidRPr="0060388B">
        <w:rPr>
          <w:rFonts w:ascii="Sakkal Majalla" w:hAnsi="Sakkal Majalla" w:cs="Sakkal Majalla" w:hint="cs"/>
          <w:sz w:val="28"/>
          <w:szCs w:val="28"/>
          <w:rtl/>
          <w:lang w:bidi="ar-EG"/>
        </w:rPr>
        <w:t xml:space="preserve">تشترك الدراسة الحالية مع عدد من الدراسات السابقة في التأكيد على أهمية تدريب الكوادر الفنية بوصفه عاملًا مؤثرًا في تحسين الأداء الفني والتشغيلي داخل المؤسسات الصناعية. على سبيل المثال، ركزت دراسة </w:t>
      </w:r>
      <w:r w:rsidRPr="0060388B">
        <w:rPr>
          <w:rFonts w:ascii="Sakkal Majalla" w:hAnsi="Sakkal Majalla" w:cs="Sakkal Majalla" w:hint="cs"/>
          <w:sz w:val="28"/>
          <w:szCs w:val="28"/>
          <w:lang w:bidi="ar-EG"/>
        </w:rPr>
        <w:t xml:space="preserve">Brennan et al. (2023) </w:t>
      </w:r>
      <w:r w:rsidRPr="0060388B">
        <w:rPr>
          <w:rFonts w:ascii="Sakkal Majalla" w:hAnsi="Sakkal Majalla" w:cs="Sakkal Majalla" w:hint="cs"/>
          <w:sz w:val="28"/>
          <w:szCs w:val="28"/>
          <w:rtl/>
          <w:lang w:bidi="ar-EG"/>
        </w:rPr>
        <w:t xml:space="preserve">على أثر برنامج تدريبي متعدد المستويات على تقليل الأعطال وتحسين الإنتاجية، وهو ما يتقاطع مع هدف الدراسة الحالية في ربط التدريب بجودة الصيانة. كما اتفقت دراسة </w:t>
      </w:r>
      <w:r w:rsidRPr="0060388B">
        <w:rPr>
          <w:rFonts w:ascii="Sakkal Majalla" w:hAnsi="Sakkal Majalla" w:cs="Sakkal Majalla" w:hint="cs"/>
          <w:sz w:val="28"/>
          <w:szCs w:val="28"/>
          <w:lang w:bidi="ar-EG"/>
        </w:rPr>
        <w:t xml:space="preserve">Silvester et al. (2024) </w:t>
      </w:r>
      <w:r w:rsidRPr="0060388B">
        <w:rPr>
          <w:rFonts w:ascii="Sakkal Majalla" w:hAnsi="Sakkal Majalla" w:cs="Sakkal Majalla" w:hint="cs"/>
          <w:sz w:val="28"/>
          <w:szCs w:val="28"/>
          <w:rtl/>
          <w:lang w:bidi="ar-EG"/>
        </w:rPr>
        <w:t>مع الدراسة الحالية في التركيز على أبعاد مثل السلامة والإنتاجية كنتاج مباشر للتدريب المستمر، وهو ما يدعم فكرة الدراسة حول ضرورة تطوير البرامج التدريبية بشكل دوري</w:t>
      </w:r>
      <w:r w:rsidRPr="0060388B">
        <w:rPr>
          <w:rFonts w:ascii="Sakkal Majalla" w:hAnsi="Sakkal Majalla" w:cs="Sakkal Majalla" w:hint="cs"/>
          <w:sz w:val="28"/>
          <w:szCs w:val="28"/>
          <w:lang w:bidi="ar-EG"/>
        </w:rPr>
        <w:t>.</w:t>
      </w:r>
    </w:p>
    <w:p w14:paraId="1FAEB8C8" w14:textId="77777777" w:rsidR="002D5C0C" w:rsidRPr="0060388B" w:rsidRDefault="002D5C0C" w:rsidP="0060388B">
      <w:pPr>
        <w:spacing w:before="100" w:beforeAutospacing="1" w:after="100" w:afterAutospacing="1" w:line="360" w:lineRule="auto"/>
        <w:ind w:firstLine="706"/>
        <w:jc w:val="both"/>
        <w:rPr>
          <w:rFonts w:ascii="Sakkal Majalla" w:hAnsi="Sakkal Majalla" w:cs="Sakkal Majalla"/>
          <w:sz w:val="28"/>
          <w:szCs w:val="28"/>
          <w:lang w:bidi="ar-EG"/>
        </w:rPr>
      </w:pPr>
      <w:r w:rsidRPr="0060388B">
        <w:rPr>
          <w:rFonts w:ascii="Sakkal Majalla" w:hAnsi="Sakkal Majalla" w:cs="Sakkal Majalla" w:hint="cs"/>
          <w:sz w:val="28"/>
          <w:szCs w:val="28"/>
          <w:rtl/>
          <w:lang w:bidi="ar-EG"/>
        </w:rPr>
        <w:lastRenderedPageBreak/>
        <w:t xml:space="preserve">من ناحية المنهج، استخدمت غالبية الدراسات مناهج وصفية وتحليلية وشبه تجريبية، كما هو الحال في دراسة </w:t>
      </w:r>
      <w:r w:rsidRPr="0060388B">
        <w:rPr>
          <w:rFonts w:ascii="Sakkal Majalla" w:hAnsi="Sakkal Majalla" w:cs="Sakkal Majalla" w:hint="cs"/>
          <w:sz w:val="28"/>
          <w:szCs w:val="28"/>
          <w:lang w:bidi="ar-EG"/>
        </w:rPr>
        <w:t xml:space="preserve">Loch et al. (2022) </w:t>
      </w:r>
      <w:r w:rsidRPr="0060388B">
        <w:rPr>
          <w:rFonts w:ascii="Sakkal Majalla" w:hAnsi="Sakkal Majalla" w:cs="Sakkal Majalla" w:hint="cs"/>
          <w:sz w:val="28"/>
          <w:szCs w:val="28"/>
          <w:rtl/>
          <w:lang w:bidi="ar-EG"/>
        </w:rPr>
        <w:t>التي اعتمدت بيئة تدريب تفاعلية لقياس أثر النمذجة على أداء فنيي الصيانة، وهو ما يتشابه مع التوجه المنهجي للدراسة الحالية في اختبار أثر التدريب من خلال أدوات كمية</w:t>
      </w:r>
      <w:r w:rsidRPr="0060388B">
        <w:rPr>
          <w:rFonts w:ascii="Sakkal Majalla" w:hAnsi="Sakkal Majalla" w:cs="Sakkal Majalla" w:hint="cs"/>
          <w:sz w:val="28"/>
          <w:szCs w:val="28"/>
          <w:lang w:bidi="ar-EG"/>
        </w:rPr>
        <w:t>.</w:t>
      </w:r>
    </w:p>
    <w:p w14:paraId="0CF39BE3" w14:textId="77777777" w:rsidR="002D5C0C" w:rsidRPr="0060388B" w:rsidRDefault="002D5C0C" w:rsidP="0060388B">
      <w:pPr>
        <w:spacing w:before="100" w:beforeAutospacing="1" w:after="100" w:afterAutospacing="1" w:line="360" w:lineRule="auto"/>
        <w:ind w:firstLine="706"/>
        <w:jc w:val="both"/>
        <w:rPr>
          <w:rFonts w:ascii="Sakkal Majalla" w:hAnsi="Sakkal Majalla" w:cs="Sakkal Majalla"/>
          <w:sz w:val="28"/>
          <w:szCs w:val="28"/>
          <w:lang w:bidi="ar-EG"/>
        </w:rPr>
      </w:pPr>
      <w:r w:rsidRPr="0060388B">
        <w:rPr>
          <w:rFonts w:ascii="Sakkal Majalla" w:hAnsi="Sakkal Majalla" w:cs="Sakkal Majalla" w:hint="cs"/>
          <w:sz w:val="28"/>
          <w:szCs w:val="28"/>
          <w:rtl/>
          <w:lang w:bidi="ar-EG"/>
        </w:rPr>
        <w:t xml:space="preserve">كذلك، تتفق الدراسة الحالية مع عدد من الأبحاث التي تناولت تحسين جودة الصيانة كمتغير تابع، مثل دراسة </w:t>
      </w:r>
      <w:r w:rsidRPr="0060388B">
        <w:rPr>
          <w:rFonts w:ascii="Sakkal Majalla" w:hAnsi="Sakkal Majalla" w:cs="Sakkal Majalla" w:hint="cs"/>
          <w:sz w:val="28"/>
          <w:szCs w:val="28"/>
          <w:lang w:bidi="ar-EG"/>
        </w:rPr>
        <w:t xml:space="preserve">Al Ameeri et al. (2023) </w:t>
      </w:r>
      <w:r w:rsidRPr="0060388B">
        <w:rPr>
          <w:rFonts w:ascii="Sakkal Majalla" w:hAnsi="Sakkal Majalla" w:cs="Sakkal Majalla" w:hint="cs"/>
          <w:sz w:val="28"/>
          <w:szCs w:val="28"/>
          <w:rtl/>
          <w:lang w:bidi="ar-EG"/>
        </w:rPr>
        <w:t>التي ربطت بين نوع استراتيجية الصيانة وجودة الأداء في محطات توليد الكهرباء، وهو ما يشكل جزءًا من السياق التطبيقي الذي تستهدفه الدراسة الحالية</w:t>
      </w:r>
      <w:r w:rsidRPr="0060388B">
        <w:rPr>
          <w:rFonts w:ascii="Sakkal Majalla" w:hAnsi="Sakkal Majalla" w:cs="Sakkal Majalla" w:hint="cs"/>
          <w:sz w:val="28"/>
          <w:szCs w:val="28"/>
          <w:lang w:bidi="ar-EG"/>
        </w:rPr>
        <w:t>.</w:t>
      </w:r>
    </w:p>
    <w:p w14:paraId="6BAEB0B0" w14:textId="77777777" w:rsidR="002D5C0C" w:rsidRPr="0060388B" w:rsidRDefault="002D5C0C" w:rsidP="0060388B">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رغم أوجه الاتفاق العامة، إلا أن الدراسة الحالية تنفرد بعدة جوانب مقارنة بالدراسات السابقة. أولًا، تختلف في كونها تركز بشكل مباشر ومفصل على أثر تدريب الكوادر الفنية بأبعاده الأربعة المحددة (المعرفة التقنية، تشخيص الأعطال، تطوير القدرات الذاتية، الالتزام بمعايير السلامة)، بينما ركزت دراسات سابقة إما على أبعاد عامة (مثل الإنتاجية أو الرضا الوظيفي)، أو أبعاد غير مباشرة متعلقة بالتحول التقني</w:t>
      </w:r>
      <w:r w:rsidRPr="0060388B">
        <w:rPr>
          <w:rFonts w:ascii="Sakkal Majalla" w:hAnsi="Sakkal Majalla" w:cs="Sakkal Majalla"/>
          <w:sz w:val="28"/>
          <w:szCs w:val="28"/>
        </w:rPr>
        <w:t>.</w:t>
      </w:r>
    </w:p>
    <w:p w14:paraId="27BD4C2C" w14:textId="77777777" w:rsidR="002D5C0C" w:rsidRPr="0060388B" w:rsidRDefault="002D5C0C" w:rsidP="0060388B">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ثانيًا، تختلف الدراسة من حيث سياق التطبيق؛ فبينما تناولت معظم الدراسات بيئات صناعية عامة، أو صناعات متعددة كالتصنيع والإلكترونيات، فإن الدراسة الحالية تركز تحديدًا على محطات توليد الكهرباء، وهي بيئة تشغيلية ذات طبيعة حساسة، تتطلب مهارات فنية دقيقة وتدريبًا متخصصًا يتجاوز النماذج العامة</w:t>
      </w:r>
      <w:r w:rsidRPr="0060388B">
        <w:rPr>
          <w:rFonts w:ascii="Sakkal Majalla" w:hAnsi="Sakkal Majalla" w:cs="Sakkal Majalla"/>
          <w:sz w:val="28"/>
          <w:szCs w:val="28"/>
        </w:rPr>
        <w:t>.</w:t>
      </w:r>
    </w:p>
    <w:p w14:paraId="241FEDC2" w14:textId="773E86F7" w:rsidR="002D5C0C" w:rsidRPr="0060388B" w:rsidRDefault="002D5C0C" w:rsidP="0060388B">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ثالثًا، لم تركز معظم الدراسات السابقة على علاقة التدريب بجودة الصيانة الكهربائية تحديدًا، وإنما على الأداء العام أو إنتاجية المؤسسة أو تقنيات الصيانة الحديثة، بينما تستهدف الدراسة الحالية قياس العلاقة المباشرة بين التدريب الفني وجودة أعمال الصيانة الكهربائية للمعدات، باستخدام أدوات كمية تُفصل هذا الأثر</w:t>
      </w:r>
      <w:r w:rsidRPr="0060388B">
        <w:rPr>
          <w:rFonts w:ascii="Sakkal Majalla" w:hAnsi="Sakkal Majalla" w:cs="Sakkal Majalla"/>
          <w:sz w:val="28"/>
          <w:szCs w:val="28"/>
        </w:rPr>
        <w:t>.</w:t>
      </w:r>
    </w:p>
    <w:p w14:paraId="5AED4203" w14:textId="2D4E5E80" w:rsidR="002D5C0C" w:rsidRPr="0060388B" w:rsidRDefault="002D5C0C" w:rsidP="0060388B">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بناءً على ما سبق، تتحدد الفجوة البحثية التي تسدها هذه الدراسة في قلة الدراسات التي تناولت العلاقة المباشرة بين أبعاد تدريب الكوادر الفنية وجودة الصيانة الكهربائية في محطات توليد الكهرباء كبيئة </w:t>
      </w:r>
      <w:r w:rsidRPr="0060388B">
        <w:rPr>
          <w:rFonts w:ascii="Sakkal Majalla" w:hAnsi="Sakkal Majalla" w:cs="Sakkal Majalla"/>
          <w:sz w:val="28"/>
          <w:szCs w:val="28"/>
          <w:rtl/>
        </w:rPr>
        <w:lastRenderedPageBreak/>
        <w:t xml:space="preserve">تطبيق متخصصة، إلى جانب الحاجة إلى نماذج تدريبية واقعية تُصمم بناءً على تحليل علمي لعوامل مؤثرة في الأداء الفني اليومي، وتسعى الدراسة الحالية لسد هذه الفجوة من خلال بناء إطار بحثي يربط بشكل منهجي بين التدريب العملي والأداء </w:t>
      </w:r>
      <w:proofErr w:type="spellStart"/>
      <w:r w:rsidRPr="0060388B">
        <w:rPr>
          <w:rFonts w:ascii="Sakkal Majalla" w:hAnsi="Sakkal Majalla" w:cs="Sakkal Majalla"/>
          <w:sz w:val="28"/>
          <w:szCs w:val="28"/>
          <w:rtl/>
        </w:rPr>
        <w:t>الصيانـي</w:t>
      </w:r>
      <w:proofErr w:type="spellEnd"/>
      <w:r w:rsidRPr="0060388B">
        <w:rPr>
          <w:rFonts w:ascii="Sakkal Majalla" w:hAnsi="Sakkal Majalla" w:cs="Sakkal Majalla"/>
          <w:sz w:val="28"/>
          <w:szCs w:val="28"/>
          <w:rtl/>
        </w:rPr>
        <w:t xml:space="preserve"> في منشآت الطاقة</w:t>
      </w:r>
      <w:r w:rsidRPr="0060388B">
        <w:rPr>
          <w:rFonts w:ascii="Sakkal Majalla" w:hAnsi="Sakkal Majalla" w:cs="Sakkal Majalla"/>
          <w:sz w:val="28"/>
          <w:szCs w:val="28"/>
        </w:rPr>
        <w:t>.</w:t>
      </w:r>
    </w:p>
    <w:p w14:paraId="4B4815E3" w14:textId="672D3C98" w:rsidR="0060388B" w:rsidRPr="0060388B" w:rsidRDefault="0060388B" w:rsidP="0060388B">
      <w:pPr>
        <w:spacing w:before="100" w:beforeAutospacing="1" w:after="100" w:afterAutospacing="1" w:line="360" w:lineRule="auto"/>
        <w:jc w:val="both"/>
        <w:outlineLvl w:val="1"/>
        <w:rPr>
          <w:rFonts w:ascii="Sakkal Majalla" w:hAnsi="Sakkal Majalla" w:cs="Sakkal Majalla"/>
          <w:b/>
          <w:bCs/>
          <w:sz w:val="36"/>
          <w:szCs w:val="36"/>
          <w:rtl/>
        </w:rPr>
      </w:pPr>
      <w:bookmarkStart w:id="27" w:name="_Toc202281937"/>
      <w:bookmarkStart w:id="28" w:name="_Toc169790502"/>
      <w:bookmarkStart w:id="29" w:name="_Toc169790588"/>
      <w:bookmarkEnd w:id="25"/>
      <w:bookmarkEnd w:id="26"/>
      <w:r w:rsidRPr="0060388B">
        <w:rPr>
          <w:rFonts w:ascii="Sakkal Majalla" w:hAnsi="Sakkal Majalla" w:cs="Sakkal Majalla"/>
          <w:b/>
          <w:bCs/>
          <w:sz w:val="36"/>
          <w:szCs w:val="36"/>
          <w:rtl/>
        </w:rPr>
        <w:t>9.1 المنطلقات النظرية للدراسة:</w:t>
      </w:r>
      <w:bookmarkEnd w:id="27"/>
    </w:p>
    <w:p w14:paraId="2A8DEEB7" w14:textId="124C8805" w:rsidR="002D5C0C" w:rsidRPr="0060388B" w:rsidRDefault="002D5C0C" w:rsidP="0060388B">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تمثل الكوادر الفنية المحور الأساسي لضمان كفاءة الأداء في المنشآت الصناعية، خاصة في القطاعات ذات الطبيعة الحيوية مثل محطات توليد الكهرباء، حيث تُعد الصيانة الكهربائية ركيزة لاستدامة التشغيل وسلامة المعدات. وتكمن أهمية تدريب الكوادر الفنية في تعزيز معارفهم التقنية، وتطوير مهاراتهم العملية، ورفع مستوى وعيهم بالسلامة المهنية، مما ينعكس مباشرة على جودة عمليات الصيانة. وقد أشارت الدراسات الحديثة إلى أن البرامج التدريبية الفعالة تساهم في خفض الأعطال، وتحسين الإنتاجية، وزيادة موثوقية الأنظمة الكهربائية</w:t>
      </w:r>
      <w:r w:rsidRPr="0060388B">
        <w:rPr>
          <w:rFonts w:ascii="Sakkal Majalla" w:hAnsi="Sakkal Majalla" w:cs="Sakkal Majalla"/>
          <w:sz w:val="28"/>
          <w:szCs w:val="28"/>
        </w:rPr>
        <w:t xml:space="preserve"> (Silvester et al., 2024).</w:t>
      </w:r>
    </w:p>
    <w:p w14:paraId="220BA458" w14:textId="72BE52F6" w:rsidR="002D5C0C" w:rsidRPr="0060388B" w:rsidRDefault="002D5C0C" w:rsidP="0060388B">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وتسعى هذه الدراسة إلى استكشاف أثر تدريب الكوادر الفنية بأبعاده المتعددة على جودة الصيانة الكهربائية في محطات توليد الكهرباء، من خلال بناء إطار نظري يرتكز على تحليل علمي منظم لمكونات التدريب وتأثيرها المباشر على جودة الأداء الفني</w:t>
      </w:r>
      <w:r w:rsidRPr="0060388B">
        <w:rPr>
          <w:rFonts w:ascii="Sakkal Majalla" w:hAnsi="Sakkal Majalla" w:cs="Sakkal Majalla"/>
          <w:sz w:val="28"/>
          <w:szCs w:val="28"/>
        </w:rPr>
        <w:t>.</w:t>
      </w:r>
    </w:p>
    <w:p w14:paraId="33AC90D9" w14:textId="77777777" w:rsidR="002D5C0C" w:rsidRPr="0060388B" w:rsidRDefault="002D5C0C" w:rsidP="0060388B">
      <w:pPr>
        <w:spacing w:before="100" w:beforeAutospacing="1" w:after="100" w:afterAutospacing="1" w:line="360" w:lineRule="auto"/>
        <w:jc w:val="both"/>
        <w:rPr>
          <w:rFonts w:ascii="Sakkal Majalla" w:hAnsi="Sakkal Majalla" w:cs="Sakkal Majalla"/>
          <w:b/>
          <w:bCs/>
          <w:sz w:val="32"/>
          <w:szCs w:val="32"/>
        </w:rPr>
      </w:pPr>
      <w:r w:rsidRPr="0060388B">
        <w:rPr>
          <w:rFonts w:ascii="Sakkal Majalla" w:hAnsi="Sakkal Majalla" w:cs="Sakkal Majalla"/>
          <w:b/>
          <w:bCs/>
          <w:sz w:val="32"/>
          <w:szCs w:val="32"/>
          <w:rtl/>
        </w:rPr>
        <w:t>ثانيًا: المحور الأول – التدريب الفني (المتغير المستقل)</w:t>
      </w:r>
    </w:p>
    <w:p w14:paraId="7E3D963E" w14:textId="79D3D4D1" w:rsidR="002D5C0C" w:rsidRPr="0060388B" w:rsidRDefault="002D5C0C" w:rsidP="0060388B">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يشير التدريب الفني إلى العملية التعليمية الموجهة التي تهدف إلى إكساب العاملين مهارات فنية محددة تتعلق بطبيعة أعمالهم، عبر برامج منهجية وممارسة عملية مباشرة، وقد عرّفه</w:t>
      </w:r>
      <w:r w:rsidRPr="0060388B">
        <w:rPr>
          <w:rFonts w:ascii="Sakkal Majalla" w:hAnsi="Sakkal Majalla" w:cs="Sakkal Majalla"/>
          <w:sz w:val="28"/>
          <w:szCs w:val="28"/>
        </w:rPr>
        <w:t xml:space="preserve"> Tripathi (2024) </w:t>
      </w:r>
      <w:r w:rsidRPr="0060388B">
        <w:rPr>
          <w:rFonts w:ascii="Sakkal Majalla" w:hAnsi="Sakkal Majalla" w:cs="Sakkal Majalla"/>
          <w:sz w:val="28"/>
          <w:szCs w:val="28"/>
          <w:rtl/>
        </w:rPr>
        <w:t>بأنه: "العملية التي يتم من خلالها تمكين العاملين من تطوير معارفهم ومهاراتهم العملية والسلوكية لأداء مهامهم بكفاءة وجودة عالية</w:t>
      </w:r>
      <w:r w:rsidRPr="0060388B">
        <w:rPr>
          <w:rFonts w:ascii="Sakkal Majalla" w:hAnsi="Sakkal Majalla" w:cs="Sakkal Majalla"/>
          <w:sz w:val="28"/>
          <w:szCs w:val="28"/>
        </w:rPr>
        <w:t>".</w:t>
      </w:r>
    </w:p>
    <w:p w14:paraId="1BB9B852" w14:textId="77777777" w:rsidR="002D5C0C" w:rsidRPr="0060388B" w:rsidRDefault="002D5C0C" w:rsidP="0060388B">
      <w:pPr>
        <w:spacing w:before="100" w:beforeAutospacing="1" w:after="100" w:afterAutospacing="1" w:line="360" w:lineRule="auto"/>
        <w:jc w:val="both"/>
        <w:rPr>
          <w:rFonts w:ascii="Sakkal Majalla" w:hAnsi="Sakkal Majalla" w:cs="Sakkal Majalla"/>
          <w:b/>
          <w:bCs/>
          <w:sz w:val="28"/>
          <w:szCs w:val="28"/>
        </w:rPr>
      </w:pPr>
      <w:r w:rsidRPr="0060388B">
        <w:rPr>
          <w:rFonts w:ascii="Sakkal Majalla" w:hAnsi="Sakkal Majalla" w:cs="Sakkal Majalla"/>
          <w:b/>
          <w:bCs/>
          <w:sz w:val="28"/>
          <w:szCs w:val="28"/>
          <w:rtl/>
        </w:rPr>
        <w:t>وقد حددت هذه الدراسة أربعة أبعاد رئيسة للتدريب الفني</w:t>
      </w:r>
      <w:r w:rsidRPr="0060388B">
        <w:rPr>
          <w:rFonts w:ascii="Sakkal Majalla" w:hAnsi="Sakkal Majalla" w:cs="Sakkal Majalla"/>
          <w:b/>
          <w:bCs/>
          <w:sz w:val="28"/>
          <w:szCs w:val="28"/>
        </w:rPr>
        <w:t>:</w:t>
      </w:r>
    </w:p>
    <w:p w14:paraId="3EE0D591" w14:textId="7742D371" w:rsidR="002D5C0C" w:rsidRPr="0060388B" w:rsidRDefault="002D5C0C" w:rsidP="0060388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b/>
          <w:bCs/>
          <w:sz w:val="28"/>
          <w:szCs w:val="28"/>
          <w:rtl/>
        </w:rPr>
        <w:lastRenderedPageBreak/>
        <w:t>المعرفة التقنية</w:t>
      </w:r>
      <w:r w:rsidRPr="0060388B">
        <w:rPr>
          <w:rFonts w:ascii="Sakkal Majalla" w:hAnsi="Sakkal Majalla" w:cs="Sakkal Majalla"/>
          <w:sz w:val="28"/>
          <w:szCs w:val="28"/>
        </w:rPr>
        <w:t xml:space="preserve">: </w:t>
      </w:r>
      <w:r w:rsidRPr="0060388B">
        <w:rPr>
          <w:rFonts w:ascii="Sakkal Majalla" w:hAnsi="Sakkal Majalla" w:cs="Sakkal Majalla"/>
          <w:sz w:val="28"/>
          <w:szCs w:val="28"/>
          <w:rtl/>
        </w:rPr>
        <w:t xml:space="preserve">وهي الإطار النظري الذي يمكّن الفني من فهم مكونات الدوائر الكهربائية، ورموز التشغيل، ومبادئ الأنظمة الذكية. وتعد المعرفة التقنية ركيزة أساسية في التدريب، كونها تمهد لتطبيق الصيانة وفق المعايير </w:t>
      </w:r>
      <w:proofErr w:type="gramStart"/>
      <w:r w:rsidRPr="0060388B">
        <w:rPr>
          <w:rFonts w:ascii="Sakkal Majalla" w:hAnsi="Sakkal Majalla" w:cs="Sakkal Majalla"/>
          <w:sz w:val="28"/>
          <w:szCs w:val="28"/>
          <w:rtl/>
        </w:rPr>
        <w:t>الفنية ،</w:t>
      </w:r>
      <w:proofErr w:type="gramEnd"/>
      <w:r w:rsidRPr="0060388B">
        <w:rPr>
          <w:rFonts w:ascii="Sakkal Majalla" w:hAnsi="Sakkal Majalla" w:cs="Sakkal Majalla"/>
          <w:sz w:val="28"/>
          <w:szCs w:val="28"/>
          <w:rtl/>
        </w:rPr>
        <w:t xml:space="preserve"> وأن تعزيز الجانب المعرفي يؤدي إلى تحسين الأداء التشغيلي بنسبة تفوق 7</w:t>
      </w:r>
      <w:r w:rsidRPr="0060388B">
        <w:rPr>
          <w:rFonts w:ascii="Sakkal Majalla" w:hAnsi="Sakkal Majalla" w:cs="Sakkal Majalla"/>
          <w:sz w:val="28"/>
          <w:szCs w:val="28"/>
        </w:rPr>
        <w:t>%.</w:t>
      </w:r>
      <w:r w:rsidRPr="0060388B">
        <w:rPr>
          <w:rFonts w:ascii="Sakkal Majalla" w:hAnsi="Sakkal Majalla" w:cs="Sakkal Majalla"/>
          <w:sz w:val="28"/>
          <w:szCs w:val="28"/>
          <w:rtl/>
        </w:rPr>
        <w:t xml:space="preserve"> </w:t>
      </w:r>
      <w:proofErr w:type="gramStart"/>
      <w:r w:rsidRPr="0060388B">
        <w:rPr>
          <w:rFonts w:ascii="Sakkal Majalla" w:hAnsi="Sakkal Majalla" w:cs="Sakkal Majalla"/>
          <w:sz w:val="28"/>
          <w:szCs w:val="28"/>
          <w:rtl/>
        </w:rPr>
        <w:t>(</w:t>
      </w:r>
      <w:r w:rsidRPr="0060388B">
        <w:rPr>
          <w:rFonts w:ascii="Sakkal Majalla" w:hAnsi="Sakkal Majalla" w:cs="Sakkal Majalla"/>
          <w:sz w:val="28"/>
          <w:szCs w:val="28"/>
        </w:rPr>
        <w:t xml:space="preserve"> Brennan</w:t>
      </w:r>
      <w:proofErr w:type="gramEnd"/>
      <w:r w:rsidRPr="0060388B">
        <w:rPr>
          <w:rFonts w:ascii="Sakkal Majalla" w:hAnsi="Sakkal Majalla" w:cs="Sakkal Majalla"/>
          <w:sz w:val="28"/>
          <w:szCs w:val="28"/>
        </w:rPr>
        <w:t xml:space="preserve"> et al. ,2023</w:t>
      </w:r>
      <w:r w:rsidRPr="0060388B">
        <w:rPr>
          <w:rFonts w:ascii="Sakkal Majalla" w:hAnsi="Sakkal Majalla" w:cs="Sakkal Majalla"/>
          <w:sz w:val="28"/>
          <w:szCs w:val="28"/>
          <w:rtl/>
        </w:rPr>
        <w:t>)</w:t>
      </w:r>
    </w:p>
    <w:p w14:paraId="526DE2DB" w14:textId="6BA826DB" w:rsidR="002D5C0C" w:rsidRPr="0060388B" w:rsidRDefault="002D5C0C" w:rsidP="0060388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b/>
          <w:bCs/>
          <w:sz w:val="28"/>
          <w:szCs w:val="28"/>
          <w:rtl/>
        </w:rPr>
        <w:t>تشخيص الأعطال</w:t>
      </w:r>
      <w:r w:rsidRPr="0060388B">
        <w:rPr>
          <w:rFonts w:ascii="Sakkal Majalla" w:hAnsi="Sakkal Majalla" w:cs="Sakkal Majalla"/>
          <w:sz w:val="28"/>
          <w:szCs w:val="28"/>
        </w:rPr>
        <w:t xml:space="preserve">: </w:t>
      </w:r>
      <w:r w:rsidRPr="0060388B">
        <w:rPr>
          <w:rFonts w:ascii="Sakkal Majalla" w:hAnsi="Sakkal Majalla" w:cs="Sakkal Majalla"/>
          <w:sz w:val="28"/>
          <w:szCs w:val="28"/>
          <w:rtl/>
        </w:rPr>
        <w:t xml:space="preserve">يُقصد به قدرة الفني على تحليل المشكلات الفنية بدقة، واستخدام أدوات التشخيص لتحديد أسباب الخلل. ويعد هذا البعد من أبرز المهارات العملية المطلوبة في محطات التوليد، حيث يسهم في تقليل الأعطال </w:t>
      </w:r>
      <w:proofErr w:type="gramStart"/>
      <w:r w:rsidRPr="0060388B">
        <w:rPr>
          <w:rFonts w:ascii="Sakkal Majalla" w:hAnsi="Sakkal Majalla" w:cs="Sakkal Majalla"/>
          <w:sz w:val="28"/>
          <w:szCs w:val="28"/>
          <w:rtl/>
        </w:rPr>
        <w:t>المتكررة،  إلى</w:t>
      </w:r>
      <w:proofErr w:type="gramEnd"/>
      <w:r w:rsidRPr="0060388B">
        <w:rPr>
          <w:rFonts w:ascii="Sakkal Majalla" w:hAnsi="Sakkal Majalla" w:cs="Sakkal Majalla"/>
          <w:sz w:val="28"/>
          <w:szCs w:val="28"/>
          <w:rtl/>
        </w:rPr>
        <w:t xml:space="preserve"> أن النمذجة التفاعلية في التدريب عززت من دقة التشخيص وتقليل الأخطاء</w:t>
      </w:r>
      <w:r w:rsidRPr="0060388B">
        <w:rPr>
          <w:rFonts w:ascii="Sakkal Majalla" w:hAnsi="Sakkal Majalla" w:cs="Sakkal Majalla"/>
          <w:sz w:val="28"/>
          <w:szCs w:val="28"/>
        </w:rPr>
        <w:t>.</w:t>
      </w:r>
      <w:r w:rsidRPr="0060388B">
        <w:rPr>
          <w:rFonts w:ascii="Sakkal Majalla" w:hAnsi="Sakkal Majalla" w:cs="Sakkal Majalla"/>
          <w:sz w:val="28"/>
          <w:szCs w:val="28"/>
          <w:rtl/>
        </w:rPr>
        <w:t xml:space="preserve"> </w:t>
      </w:r>
      <w:r w:rsidRPr="0060388B">
        <w:rPr>
          <w:rFonts w:ascii="Sakkal Majalla" w:hAnsi="Sakkal Majalla" w:cs="Sakkal Majalla"/>
          <w:sz w:val="28"/>
          <w:szCs w:val="28"/>
        </w:rPr>
        <w:t>Loch et al. ,2022)</w:t>
      </w:r>
      <w:r w:rsidRPr="0060388B">
        <w:rPr>
          <w:rFonts w:ascii="Sakkal Majalla" w:hAnsi="Sakkal Majalla" w:cs="Sakkal Majalla"/>
          <w:sz w:val="28"/>
          <w:szCs w:val="28"/>
          <w:rtl/>
        </w:rPr>
        <w:t>)</w:t>
      </w:r>
    </w:p>
    <w:p w14:paraId="5CA4DAD3" w14:textId="735C55A0" w:rsidR="002D5C0C" w:rsidRPr="0060388B" w:rsidRDefault="002D5C0C" w:rsidP="0060388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b/>
          <w:bCs/>
          <w:sz w:val="28"/>
          <w:szCs w:val="28"/>
          <w:rtl/>
        </w:rPr>
        <w:t>تطوير القدرات الذاتية</w:t>
      </w:r>
      <w:r w:rsidRPr="0060388B">
        <w:rPr>
          <w:rFonts w:ascii="Sakkal Majalla" w:hAnsi="Sakkal Majalla" w:cs="Sakkal Majalla"/>
          <w:sz w:val="28"/>
          <w:szCs w:val="28"/>
        </w:rPr>
        <w:t xml:space="preserve">: </w:t>
      </w:r>
      <w:r w:rsidRPr="0060388B">
        <w:rPr>
          <w:rFonts w:ascii="Sakkal Majalla" w:hAnsi="Sakkal Majalla" w:cs="Sakkal Majalla"/>
          <w:sz w:val="28"/>
          <w:szCs w:val="28"/>
          <w:rtl/>
        </w:rPr>
        <w:t>يشمل ذلك تنمية مهارات التفكير النقدي، وحل المشكلات، والتعلم الذاتي</w:t>
      </w:r>
      <w:r w:rsidR="00304304" w:rsidRPr="0060388B">
        <w:rPr>
          <w:rFonts w:ascii="Sakkal Majalla" w:hAnsi="Sakkal Majalla" w:cs="Sakkal Majalla"/>
          <w:sz w:val="28"/>
          <w:szCs w:val="28"/>
          <w:rtl/>
        </w:rPr>
        <w:t>،</w:t>
      </w:r>
      <w:r w:rsidRPr="0060388B">
        <w:rPr>
          <w:rFonts w:ascii="Sakkal Majalla" w:hAnsi="Sakkal Majalla" w:cs="Sakkal Majalla"/>
          <w:sz w:val="28"/>
          <w:szCs w:val="28"/>
          <w:rtl/>
        </w:rPr>
        <w:t xml:space="preserve"> وقد أوضحت دراسة</w:t>
      </w:r>
      <w:r w:rsidRPr="0060388B">
        <w:rPr>
          <w:rFonts w:ascii="Sakkal Majalla" w:hAnsi="Sakkal Majalla" w:cs="Sakkal Majalla"/>
          <w:sz w:val="28"/>
          <w:szCs w:val="28"/>
        </w:rPr>
        <w:t xml:space="preserve"> Tripathi (2024) </w:t>
      </w:r>
      <w:r w:rsidRPr="0060388B">
        <w:rPr>
          <w:rFonts w:ascii="Sakkal Majalla" w:hAnsi="Sakkal Majalla" w:cs="Sakkal Majalla"/>
          <w:sz w:val="28"/>
          <w:szCs w:val="28"/>
          <w:rtl/>
        </w:rPr>
        <w:t>أن الموظفين الذين يتلقون تدريبًا يدعم قدراتهم الذاتية أظهروا ولاءً ومشاركة أعلى في منظومة العمل</w:t>
      </w:r>
      <w:r w:rsidRPr="0060388B">
        <w:rPr>
          <w:rFonts w:ascii="Sakkal Majalla" w:hAnsi="Sakkal Majalla" w:cs="Sakkal Majalla"/>
          <w:sz w:val="28"/>
          <w:szCs w:val="28"/>
        </w:rPr>
        <w:t>.</w:t>
      </w:r>
    </w:p>
    <w:p w14:paraId="3B6BC6BD" w14:textId="1B2C5690" w:rsidR="002D5C0C" w:rsidRPr="0060388B" w:rsidRDefault="002D5C0C" w:rsidP="0060388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b/>
          <w:bCs/>
          <w:sz w:val="28"/>
          <w:szCs w:val="28"/>
          <w:rtl/>
        </w:rPr>
        <w:t>الالتزام بمعايير السلامة</w:t>
      </w:r>
      <w:r w:rsidRPr="0060388B">
        <w:rPr>
          <w:rFonts w:ascii="Sakkal Majalla" w:hAnsi="Sakkal Majalla" w:cs="Sakkal Majalla"/>
          <w:sz w:val="28"/>
          <w:szCs w:val="28"/>
        </w:rPr>
        <w:t xml:space="preserve">: </w:t>
      </w:r>
      <w:r w:rsidRPr="0060388B">
        <w:rPr>
          <w:rFonts w:ascii="Sakkal Majalla" w:hAnsi="Sakkal Majalla" w:cs="Sakkal Majalla"/>
          <w:sz w:val="28"/>
          <w:szCs w:val="28"/>
          <w:rtl/>
        </w:rPr>
        <w:t>يُقصد به مدى تطبيق الفني لإجراءات السلامة المهنية أثناء العمل. ويمثل هذا البعد عنصرًا حاسمًا في بيئة محطات التوليد عالية الخطورة</w:t>
      </w:r>
      <w:r w:rsidR="00304304" w:rsidRPr="0060388B">
        <w:rPr>
          <w:rFonts w:ascii="Sakkal Majalla" w:hAnsi="Sakkal Majalla" w:cs="Sakkal Majalla"/>
          <w:sz w:val="28"/>
          <w:szCs w:val="28"/>
          <w:rtl/>
        </w:rPr>
        <w:t>،</w:t>
      </w:r>
      <w:r w:rsidRPr="0060388B">
        <w:rPr>
          <w:rFonts w:ascii="Sakkal Majalla" w:hAnsi="Sakkal Majalla" w:cs="Sakkal Majalla"/>
          <w:sz w:val="28"/>
          <w:szCs w:val="28"/>
          <w:rtl/>
        </w:rPr>
        <w:t xml:space="preserve"> وأكدت</w:t>
      </w:r>
      <w:r w:rsidRPr="0060388B">
        <w:rPr>
          <w:rFonts w:ascii="Sakkal Majalla" w:hAnsi="Sakkal Majalla" w:cs="Sakkal Majalla"/>
          <w:sz w:val="28"/>
          <w:szCs w:val="28"/>
        </w:rPr>
        <w:t xml:space="preserve"> Silvester et al. (2024) </w:t>
      </w:r>
      <w:r w:rsidRPr="0060388B">
        <w:rPr>
          <w:rFonts w:ascii="Sakkal Majalla" w:hAnsi="Sakkal Majalla" w:cs="Sakkal Majalla"/>
          <w:sz w:val="28"/>
          <w:szCs w:val="28"/>
          <w:rtl/>
        </w:rPr>
        <w:t>على أهمية تضمين السلامة كأحد مكونات التدريب المؤثرة على الأداء والاستقرار التشغيلي</w:t>
      </w:r>
      <w:r w:rsidRPr="0060388B">
        <w:rPr>
          <w:rFonts w:ascii="Sakkal Majalla" w:hAnsi="Sakkal Majalla" w:cs="Sakkal Majalla"/>
          <w:sz w:val="28"/>
          <w:szCs w:val="28"/>
        </w:rPr>
        <w:t>.</w:t>
      </w:r>
    </w:p>
    <w:p w14:paraId="30B424B1" w14:textId="77777777" w:rsidR="002D5C0C" w:rsidRPr="0060388B" w:rsidRDefault="002D5C0C" w:rsidP="0060388B">
      <w:pPr>
        <w:spacing w:before="100" w:beforeAutospacing="1" w:after="100" w:afterAutospacing="1" w:line="360" w:lineRule="auto"/>
        <w:jc w:val="both"/>
        <w:rPr>
          <w:rFonts w:ascii="Sakkal Majalla" w:hAnsi="Sakkal Majalla" w:cs="Sakkal Majalla"/>
          <w:b/>
          <w:bCs/>
          <w:sz w:val="32"/>
          <w:szCs w:val="32"/>
        </w:rPr>
      </w:pPr>
      <w:r w:rsidRPr="0060388B">
        <w:rPr>
          <w:rFonts w:ascii="Sakkal Majalla" w:hAnsi="Sakkal Majalla" w:cs="Sakkal Majalla"/>
          <w:b/>
          <w:bCs/>
          <w:sz w:val="32"/>
          <w:szCs w:val="32"/>
          <w:rtl/>
        </w:rPr>
        <w:t>ثالثًا: المحور الثاني – جودة الصيانة الكهربائية (المتغير التابع)</w:t>
      </w:r>
    </w:p>
    <w:p w14:paraId="09F06096" w14:textId="77777777" w:rsidR="002D5C0C" w:rsidRPr="0060388B" w:rsidRDefault="002D5C0C" w:rsidP="0060388B">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تعني جودة الصيانة الكهربائية القدرة على تنفيذ عمليات الصيانة بكفاءة ودقة وفق الجدول الزمني والمعايير الفنية المعتمدة. وتشمل جودة الصيانة عددًا من المؤشرات، من أبرزها</w:t>
      </w:r>
      <w:r w:rsidRPr="0060388B">
        <w:rPr>
          <w:rFonts w:ascii="Sakkal Majalla" w:hAnsi="Sakkal Majalla" w:cs="Sakkal Majalla"/>
          <w:sz w:val="28"/>
          <w:szCs w:val="28"/>
        </w:rPr>
        <w:t>:</w:t>
      </w:r>
    </w:p>
    <w:p w14:paraId="65B61C81" w14:textId="77777777" w:rsidR="002D5C0C" w:rsidRPr="0060388B" w:rsidRDefault="002D5C0C" w:rsidP="0060388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 xml:space="preserve">دقة تنفيذ المهام </w:t>
      </w:r>
      <w:proofErr w:type="spellStart"/>
      <w:r w:rsidRPr="0060388B">
        <w:rPr>
          <w:rFonts w:ascii="Sakkal Majalla" w:hAnsi="Sakkal Majalla" w:cs="Sakkal Majalla"/>
          <w:sz w:val="28"/>
          <w:szCs w:val="28"/>
          <w:rtl/>
        </w:rPr>
        <w:t>الصيانية</w:t>
      </w:r>
      <w:proofErr w:type="spellEnd"/>
    </w:p>
    <w:p w14:paraId="16705BAE" w14:textId="77777777" w:rsidR="002D5C0C" w:rsidRPr="0060388B" w:rsidRDefault="002D5C0C" w:rsidP="0060388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سرعة الاستجابة للأعطال الطارئة</w:t>
      </w:r>
    </w:p>
    <w:p w14:paraId="6F79DB61" w14:textId="77777777" w:rsidR="002D5C0C" w:rsidRPr="0060388B" w:rsidRDefault="002D5C0C" w:rsidP="0060388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تقليل الأعطال المتكررة</w:t>
      </w:r>
    </w:p>
    <w:p w14:paraId="30E208C8" w14:textId="77777777" w:rsidR="002D5C0C" w:rsidRPr="0060388B" w:rsidRDefault="002D5C0C" w:rsidP="0060388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الالتزام بجداول الصيانة الوقائية</w:t>
      </w:r>
    </w:p>
    <w:p w14:paraId="6A77B3E6" w14:textId="77777777" w:rsidR="002D5C0C" w:rsidRPr="0060388B" w:rsidRDefault="002D5C0C" w:rsidP="0060388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تحسين العمر الافتراضي للمعدات</w:t>
      </w:r>
    </w:p>
    <w:p w14:paraId="0D3D7731" w14:textId="3783061A" w:rsidR="002D5C0C" w:rsidRPr="0060388B" w:rsidRDefault="00304304" w:rsidP="0060388B">
      <w:pPr>
        <w:spacing w:before="100" w:beforeAutospacing="1" w:after="100" w:afterAutospacing="1" w:line="360" w:lineRule="auto"/>
        <w:ind w:firstLine="706"/>
        <w:jc w:val="both"/>
        <w:rPr>
          <w:rFonts w:ascii="Sakkal Majalla" w:hAnsi="Sakkal Majalla" w:cs="Sakkal Majalla"/>
          <w:sz w:val="28"/>
          <w:szCs w:val="28"/>
          <w:lang w:bidi="ar-EG"/>
        </w:rPr>
      </w:pPr>
      <w:proofErr w:type="gramStart"/>
      <w:r w:rsidRPr="0060388B">
        <w:rPr>
          <w:rFonts w:ascii="Sakkal Majalla" w:hAnsi="Sakkal Majalla" w:cs="Sakkal Majalla" w:hint="cs"/>
          <w:sz w:val="28"/>
          <w:szCs w:val="28"/>
          <w:rtl/>
          <w:lang w:bidi="ar-EG"/>
        </w:rPr>
        <w:lastRenderedPageBreak/>
        <w:t xml:space="preserve">وأشار </w:t>
      </w:r>
      <w:r w:rsidR="002D5C0C" w:rsidRPr="0060388B">
        <w:rPr>
          <w:rFonts w:ascii="Sakkal Majalla" w:hAnsi="Sakkal Majalla" w:cs="Sakkal Majalla" w:hint="cs"/>
          <w:sz w:val="28"/>
          <w:szCs w:val="28"/>
          <w:lang w:bidi="ar-EG"/>
        </w:rPr>
        <w:t xml:space="preserve"> Al</w:t>
      </w:r>
      <w:proofErr w:type="gramEnd"/>
      <w:r w:rsidR="002D5C0C" w:rsidRPr="0060388B">
        <w:rPr>
          <w:rFonts w:ascii="Sakkal Majalla" w:hAnsi="Sakkal Majalla" w:cs="Sakkal Majalla" w:hint="cs"/>
          <w:sz w:val="28"/>
          <w:szCs w:val="28"/>
          <w:lang w:bidi="ar-EG"/>
        </w:rPr>
        <w:t xml:space="preserve"> Ameeri et al. (2023) </w:t>
      </w:r>
      <w:r w:rsidR="002D5C0C" w:rsidRPr="0060388B">
        <w:rPr>
          <w:rFonts w:ascii="Sakkal Majalla" w:hAnsi="Sakkal Majalla" w:cs="Sakkal Majalla" w:hint="cs"/>
          <w:sz w:val="28"/>
          <w:szCs w:val="28"/>
          <w:rtl/>
          <w:lang w:bidi="ar-EG"/>
        </w:rPr>
        <w:t>أن جودة الصيانة ترتبط بشكل مباشر بنوعية الاستراتيجية المستخدمة، لكنها تتأثر كذلك بمهارة العنصر البشري ومستوى تأهيله</w:t>
      </w:r>
      <w:r w:rsidR="002D5C0C" w:rsidRPr="0060388B">
        <w:rPr>
          <w:rFonts w:ascii="Sakkal Majalla" w:hAnsi="Sakkal Majalla" w:cs="Sakkal Majalla" w:hint="cs"/>
          <w:sz w:val="28"/>
          <w:szCs w:val="28"/>
          <w:lang w:bidi="ar-EG"/>
        </w:rPr>
        <w:t>.</w:t>
      </w:r>
    </w:p>
    <w:p w14:paraId="0A125737" w14:textId="77777777" w:rsidR="002D5C0C" w:rsidRPr="0060388B" w:rsidRDefault="002D5C0C" w:rsidP="0060388B">
      <w:pPr>
        <w:spacing w:before="100" w:beforeAutospacing="1" w:after="100" w:afterAutospacing="1" w:line="360" w:lineRule="auto"/>
        <w:jc w:val="both"/>
        <w:rPr>
          <w:rFonts w:ascii="Sakkal Majalla" w:hAnsi="Sakkal Majalla" w:cs="Sakkal Majalla"/>
          <w:b/>
          <w:bCs/>
          <w:sz w:val="32"/>
          <w:szCs w:val="32"/>
        </w:rPr>
      </w:pPr>
      <w:r w:rsidRPr="0060388B">
        <w:rPr>
          <w:rFonts w:ascii="Sakkal Majalla" w:hAnsi="Sakkal Majalla" w:cs="Sakkal Majalla"/>
          <w:b/>
          <w:bCs/>
          <w:sz w:val="32"/>
          <w:szCs w:val="32"/>
          <w:rtl/>
        </w:rPr>
        <w:t>رابعًا: العلاقة بين التدريب الفني وجودة الصيانة الكهربائية</w:t>
      </w:r>
    </w:p>
    <w:p w14:paraId="7CA8863C" w14:textId="36F4A548" w:rsidR="002D5C0C" w:rsidRPr="0060388B" w:rsidRDefault="002D5C0C" w:rsidP="0060388B">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تشير الأدبيات إلى وجود علاقة ارتباط وتأثير قوية بين مستوى التدريب الفني وجودة الصيانة. فالفنيون المدربون قادرون على الاستجابة للأعطال بسرعة، وتطبيق الإجراءات بكفاءة، مما يؤدي إلى تحسين مؤشرات الأداء وخفض </w:t>
      </w:r>
      <w:proofErr w:type="spellStart"/>
      <w:proofErr w:type="gramStart"/>
      <w:r w:rsidRPr="0060388B">
        <w:rPr>
          <w:rFonts w:ascii="Sakkal Majalla" w:hAnsi="Sakkal Majalla" w:cs="Sakkal Majalla"/>
          <w:sz w:val="28"/>
          <w:szCs w:val="28"/>
          <w:rtl/>
        </w:rPr>
        <w:t>التكاليف</w:t>
      </w:r>
      <w:r w:rsidR="00304304" w:rsidRPr="0060388B">
        <w:rPr>
          <w:rFonts w:ascii="Sakkal Majalla" w:hAnsi="Sakkal Majalla" w:cs="Sakkal Majalla"/>
          <w:sz w:val="28"/>
          <w:szCs w:val="28"/>
          <w:rtl/>
        </w:rPr>
        <w:t>،</w:t>
      </w:r>
      <w:r w:rsidRPr="0060388B">
        <w:rPr>
          <w:rFonts w:ascii="Sakkal Majalla" w:hAnsi="Sakkal Majalla" w:cs="Sakkal Majalla"/>
          <w:sz w:val="28"/>
          <w:szCs w:val="28"/>
          <w:rtl/>
        </w:rPr>
        <w:t>وقد</w:t>
      </w:r>
      <w:proofErr w:type="spellEnd"/>
      <w:proofErr w:type="gramEnd"/>
      <w:r w:rsidRPr="0060388B">
        <w:rPr>
          <w:rFonts w:ascii="Sakkal Majalla" w:hAnsi="Sakkal Majalla" w:cs="Sakkal Majalla"/>
          <w:sz w:val="28"/>
          <w:szCs w:val="28"/>
          <w:rtl/>
        </w:rPr>
        <w:t xml:space="preserve"> بينت دراسة</w:t>
      </w:r>
      <w:r w:rsidRPr="0060388B">
        <w:rPr>
          <w:rFonts w:ascii="Sakkal Majalla" w:hAnsi="Sakkal Majalla" w:cs="Sakkal Majalla"/>
          <w:sz w:val="28"/>
          <w:szCs w:val="28"/>
        </w:rPr>
        <w:t xml:space="preserve"> Herrera-Arcila et al. (2024) </w:t>
      </w:r>
      <w:r w:rsidRPr="0060388B">
        <w:rPr>
          <w:rFonts w:ascii="Sakkal Majalla" w:hAnsi="Sakkal Majalla" w:cs="Sakkal Majalla"/>
          <w:sz w:val="28"/>
          <w:szCs w:val="28"/>
          <w:rtl/>
        </w:rPr>
        <w:t>أن الاستثمار في التدريب يُعد أحد عوامل نجاح برامج الصيانة التنبؤية</w:t>
      </w:r>
      <w:r w:rsidRPr="0060388B">
        <w:rPr>
          <w:rFonts w:ascii="Sakkal Majalla" w:hAnsi="Sakkal Majalla" w:cs="Sakkal Majalla"/>
          <w:sz w:val="28"/>
          <w:szCs w:val="28"/>
        </w:rPr>
        <w:t>.</w:t>
      </w:r>
    </w:p>
    <w:p w14:paraId="6832A0E8" w14:textId="503E7636" w:rsidR="002D5C0C" w:rsidRPr="0060388B" w:rsidRDefault="00304304" w:rsidP="0060388B">
      <w:pPr>
        <w:spacing w:before="100" w:beforeAutospacing="1" w:after="100" w:afterAutospacing="1" w:line="360" w:lineRule="auto"/>
        <w:ind w:firstLine="706"/>
        <w:jc w:val="both"/>
        <w:rPr>
          <w:rFonts w:ascii="Sakkal Majalla" w:hAnsi="Sakkal Majalla" w:cs="Sakkal Majalla"/>
          <w:sz w:val="28"/>
          <w:szCs w:val="28"/>
        </w:rPr>
      </w:pPr>
      <w:proofErr w:type="gramStart"/>
      <w:r w:rsidRPr="0060388B">
        <w:rPr>
          <w:rFonts w:ascii="Sakkal Majalla" w:hAnsi="Sakkal Majalla" w:cs="Sakkal Majalla"/>
          <w:sz w:val="28"/>
          <w:szCs w:val="28"/>
          <w:rtl/>
        </w:rPr>
        <w:t>و</w:t>
      </w:r>
      <w:r w:rsidR="002D5C0C" w:rsidRPr="0060388B">
        <w:rPr>
          <w:rFonts w:ascii="Sakkal Majalla" w:hAnsi="Sakkal Majalla" w:cs="Sakkal Majalla"/>
          <w:sz w:val="28"/>
          <w:szCs w:val="28"/>
          <w:rtl/>
        </w:rPr>
        <w:t xml:space="preserve"> كشفت</w:t>
      </w:r>
      <w:proofErr w:type="gramEnd"/>
      <w:r w:rsidR="002D5C0C" w:rsidRPr="0060388B">
        <w:rPr>
          <w:rFonts w:ascii="Sakkal Majalla" w:hAnsi="Sakkal Majalla" w:cs="Sakkal Majalla"/>
          <w:sz w:val="28"/>
          <w:szCs w:val="28"/>
          <w:rtl/>
        </w:rPr>
        <w:t xml:space="preserve"> دراسة</w:t>
      </w:r>
      <w:r w:rsidR="002D5C0C" w:rsidRPr="0060388B">
        <w:rPr>
          <w:rFonts w:ascii="Sakkal Majalla" w:hAnsi="Sakkal Majalla" w:cs="Sakkal Majalla"/>
          <w:sz w:val="28"/>
          <w:szCs w:val="28"/>
        </w:rPr>
        <w:t xml:space="preserve"> </w:t>
      </w:r>
      <w:proofErr w:type="spellStart"/>
      <w:r w:rsidR="002D5C0C" w:rsidRPr="0060388B">
        <w:rPr>
          <w:rFonts w:ascii="Sakkal Majalla" w:hAnsi="Sakkal Majalla" w:cs="Sakkal Majalla"/>
          <w:sz w:val="28"/>
          <w:szCs w:val="28"/>
        </w:rPr>
        <w:t>Ogunfowora</w:t>
      </w:r>
      <w:proofErr w:type="spellEnd"/>
      <w:r w:rsidR="002D5C0C" w:rsidRPr="0060388B">
        <w:rPr>
          <w:rFonts w:ascii="Sakkal Majalla" w:hAnsi="Sakkal Majalla" w:cs="Sakkal Majalla"/>
          <w:sz w:val="28"/>
          <w:szCs w:val="28"/>
        </w:rPr>
        <w:t xml:space="preserve"> &amp; </w:t>
      </w:r>
      <w:proofErr w:type="spellStart"/>
      <w:r w:rsidR="002D5C0C" w:rsidRPr="0060388B">
        <w:rPr>
          <w:rFonts w:ascii="Sakkal Majalla" w:hAnsi="Sakkal Majalla" w:cs="Sakkal Majalla"/>
          <w:sz w:val="28"/>
          <w:szCs w:val="28"/>
        </w:rPr>
        <w:t>Najjaran</w:t>
      </w:r>
      <w:proofErr w:type="spellEnd"/>
      <w:r w:rsidR="002D5C0C" w:rsidRPr="0060388B">
        <w:rPr>
          <w:rFonts w:ascii="Sakkal Majalla" w:hAnsi="Sakkal Majalla" w:cs="Sakkal Majalla"/>
          <w:sz w:val="28"/>
          <w:szCs w:val="28"/>
        </w:rPr>
        <w:t xml:space="preserve"> (2023) </w:t>
      </w:r>
      <w:r w:rsidR="002D5C0C" w:rsidRPr="0060388B">
        <w:rPr>
          <w:rFonts w:ascii="Sakkal Majalla" w:hAnsi="Sakkal Majalla" w:cs="Sakkal Majalla"/>
          <w:sz w:val="28"/>
          <w:szCs w:val="28"/>
          <w:rtl/>
        </w:rPr>
        <w:t>أن إدماج تقنيات الذكاء الاصطناعي في التدريب ساعد على بناء خطط صيانة مرنة تتكيف مع المتغيرات التشغيلية، وهو ما يعكس أهمية دمج التدريب الحديث بالمعرفة التطبيقية</w:t>
      </w:r>
      <w:r w:rsidR="002D5C0C" w:rsidRPr="0060388B">
        <w:rPr>
          <w:rFonts w:ascii="Sakkal Majalla" w:hAnsi="Sakkal Majalla" w:cs="Sakkal Majalla"/>
          <w:sz w:val="28"/>
          <w:szCs w:val="28"/>
        </w:rPr>
        <w:t>.</w:t>
      </w:r>
    </w:p>
    <w:p w14:paraId="12894E0F" w14:textId="1B0AA266" w:rsidR="0060388B" w:rsidRPr="0060388B" w:rsidRDefault="0060388B" w:rsidP="0060388B">
      <w:pPr>
        <w:spacing w:before="100" w:beforeAutospacing="1" w:after="100" w:afterAutospacing="1" w:line="360" w:lineRule="auto"/>
        <w:jc w:val="both"/>
        <w:outlineLvl w:val="1"/>
        <w:rPr>
          <w:rFonts w:ascii="Sakkal Majalla" w:hAnsi="Sakkal Majalla" w:cs="Sakkal Majalla"/>
          <w:b/>
          <w:bCs/>
          <w:sz w:val="36"/>
          <w:szCs w:val="36"/>
          <w:rtl/>
        </w:rPr>
      </w:pPr>
      <w:bookmarkStart w:id="30" w:name="_Toc202281938"/>
      <w:bookmarkEnd w:id="28"/>
      <w:bookmarkEnd w:id="29"/>
      <w:r w:rsidRPr="0060388B">
        <w:rPr>
          <w:rFonts w:ascii="Sakkal Majalla" w:hAnsi="Sakkal Majalla" w:cs="Sakkal Majalla"/>
          <w:b/>
          <w:bCs/>
          <w:sz w:val="36"/>
          <w:szCs w:val="36"/>
          <w:rtl/>
        </w:rPr>
        <w:t>10.1 المنهجية وطرق البحث:</w:t>
      </w:r>
      <w:bookmarkEnd w:id="30"/>
    </w:p>
    <w:p w14:paraId="1F3454E9" w14:textId="77777777" w:rsidR="00053122" w:rsidRPr="0060388B" w:rsidRDefault="00053122" w:rsidP="0060388B">
      <w:pPr>
        <w:spacing w:before="100" w:beforeAutospacing="1" w:after="100" w:afterAutospacing="1" w:line="360" w:lineRule="auto"/>
        <w:ind w:firstLine="720"/>
        <w:jc w:val="both"/>
        <w:rPr>
          <w:rFonts w:ascii="Sakkal Majalla" w:hAnsi="Sakkal Majalla" w:cs="Sakkal Majalla"/>
          <w:sz w:val="28"/>
          <w:szCs w:val="28"/>
          <w:rtl/>
        </w:rPr>
      </w:pPr>
      <w:r w:rsidRPr="0060388B">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60388B" w:rsidRDefault="00053122" w:rsidP="0060388B">
      <w:pPr>
        <w:spacing w:before="100" w:beforeAutospacing="1" w:after="100" w:afterAutospacing="1" w:line="360" w:lineRule="auto"/>
        <w:ind w:firstLine="720"/>
        <w:jc w:val="both"/>
        <w:rPr>
          <w:rFonts w:ascii="Sakkal Majalla" w:hAnsi="Sakkal Majalla" w:cs="Sakkal Majalla"/>
          <w:sz w:val="28"/>
          <w:szCs w:val="28"/>
          <w:rtl/>
        </w:rPr>
      </w:pPr>
      <w:r w:rsidRPr="0060388B">
        <w:rPr>
          <w:rFonts w:ascii="Sakkal Majalla" w:hAnsi="Sakkal Majalla" w:cs="Sakkal Majalla"/>
          <w:sz w:val="28"/>
          <w:szCs w:val="28"/>
          <w:rtl/>
        </w:rPr>
        <w:t xml:space="preserve">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w:t>
      </w:r>
      <w:r w:rsidRPr="0060388B">
        <w:rPr>
          <w:rFonts w:ascii="Sakkal Majalla" w:hAnsi="Sakkal Majalla" w:cs="Sakkal Majalla"/>
          <w:sz w:val="28"/>
          <w:szCs w:val="28"/>
          <w:rtl/>
        </w:rPr>
        <w:lastRenderedPageBreak/>
        <w:t>التساؤلات البحثية من خلال جمع البيانات ومن ثم تحليلها ومناقشتها. وهذا المنهج هو المستخدم في معظم الدراسات السابقة.</w:t>
      </w:r>
    </w:p>
    <w:p w14:paraId="53E2708A" w14:textId="4F1851B4" w:rsidR="0060388B" w:rsidRPr="0060388B" w:rsidRDefault="0060388B" w:rsidP="0060388B">
      <w:pPr>
        <w:spacing w:before="100" w:beforeAutospacing="1" w:after="100" w:afterAutospacing="1" w:line="360" w:lineRule="auto"/>
        <w:jc w:val="both"/>
        <w:outlineLvl w:val="1"/>
        <w:rPr>
          <w:rFonts w:ascii="Sakkal Majalla" w:hAnsi="Sakkal Majalla" w:cs="Sakkal Majalla"/>
          <w:b/>
          <w:bCs/>
          <w:sz w:val="36"/>
          <w:szCs w:val="36"/>
        </w:rPr>
      </w:pPr>
      <w:bookmarkStart w:id="31" w:name="_Toc202281939"/>
      <w:r w:rsidRPr="0060388B">
        <w:rPr>
          <w:rFonts w:ascii="Sakkal Majalla" w:hAnsi="Sakkal Majalla" w:cs="Sakkal Majalla"/>
          <w:b/>
          <w:bCs/>
          <w:sz w:val="36"/>
          <w:szCs w:val="36"/>
          <w:rtl/>
        </w:rPr>
        <w:t>11.1 مصادر جمع البيانات</w:t>
      </w:r>
      <w:bookmarkEnd w:id="31"/>
    </w:p>
    <w:p w14:paraId="19DB6E94" w14:textId="66DB1103" w:rsidR="00053122" w:rsidRPr="0060388B" w:rsidRDefault="00053122" w:rsidP="0060388B">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60388B">
        <w:rPr>
          <w:rFonts w:ascii="Sakkal Majalla" w:hAnsi="Sakkal Majalla" w:cs="Sakkal Majalla"/>
          <w:b/>
          <w:bCs/>
          <w:sz w:val="28"/>
          <w:szCs w:val="28"/>
          <w:rtl/>
        </w:rPr>
        <w:t>المصادر الثانوية</w:t>
      </w:r>
      <w:r w:rsidRPr="0060388B">
        <w:rPr>
          <w:rFonts w:ascii="Sakkal Majalla" w:hAnsi="Sakkal Majalla" w:cs="Sakkal Majalla"/>
          <w:sz w:val="28"/>
          <w:szCs w:val="28"/>
          <w:rtl/>
        </w:rPr>
        <w:t xml:space="preserve">: </w:t>
      </w:r>
      <w:r w:rsidR="004D6B08" w:rsidRPr="0060388B">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60388B">
        <w:rPr>
          <w:rFonts w:ascii="Sakkal Majalla" w:hAnsi="Sakkal Majalla" w:cs="Sakkal Majalla"/>
          <w:sz w:val="28"/>
          <w:szCs w:val="28"/>
          <w:rtl/>
        </w:rPr>
        <w:t xml:space="preserve"> </w:t>
      </w:r>
      <w:r w:rsidR="004D6B08" w:rsidRPr="0060388B">
        <w:rPr>
          <w:rFonts w:ascii="Sakkal Majalla" w:hAnsi="Sakkal Majalla" w:cs="Sakkal Majalla"/>
          <w:sz w:val="28"/>
          <w:szCs w:val="28"/>
          <w:rtl/>
        </w:rPr>
        <w:t xml:space="preserve"> </w:t>
      </w:r>
    </w:p>
    <w:p w14:paraId="122DD140" w14:textId="77777777" w:rsidR="00053122" w:rsidRPr="0060388B" w:rsidRDefault="00053122" w:rsidP="0060388B">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60388B">
        <w:rPr>
          <w:rFonts w:ascii="Sakkal Majalla" w:hAnsi="Sakkal Majalla" w:cs="Sakkal Majalla"/>
          <w:b/>
          <w:bCs/>
          <w:sz w:val="28"/>
          <w:szCs w:val="28"/>
          <w:rtl/>
        </w:rPr>
        <w:t>المصادر الأولية</w:t>
      </w:r>
      <w:r w:rsidRPr="0060388B">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60388B">
        <w:rPr>
          <w:rFonts w:ascii="Sakkal Majalla" w:hAnsi="Sakkal Majalla" w:cs="Sakkal Majalla"/>
          <w:sz w:val="28"/>
          <w:szCs w:val="28"/>
        </w:rPr>
        <w:t>Google Forms</w:t>
      </w:r>
      <w:r w:rsidRPr="0060388B">
        <w:rPr>
          <w:rFonts w:ascii="Sakkal Majalla" w:hAnsi="Sakkal Majalla" w:cs="Sakkal Majalla"/>
          <w:sz w:val="28"/>
          <w:szCs w:val="28"/>
          <w:rtl/>
        </w:rPr>
        <w:t xml:space="preserve"> وإرسال رابطها إلى مجتمع البحث.</w:t>
      </w:r>
    </w:p>
    <w:p w14:paraId="24B4D2F5" w14:textId="7BB28AD3" w:rsidR="0060388B" w:rsidRPr="0060388B" w:rsidRDefault="0060388B" w:rsidP="0060388B">
      <w:pPr>
        <w:spacing w:before="100" w:beforeAutospacing="1" w:after="100" w:afterAutospacing="1" w:line="360" w:lineRule="auto"/>
        <w:jc w:val="both"/>
        <w:outlineLvl w:val="1"/>
        <w:rPr>
          <w:rFonts w:ascii="Sakkal Majalla" w:hAnsi="Sakkal Majalla" w:cs="Sakkal Majalla"/>
          <w:b/>
          <w:bCs/>
          <w:sz w:val="36"/>
          <w:szCs w:val="36"/>
          <w:rtl/>
        </w:rPr>
      </w:pPr>
      <w:bookmarkStart w:id="32" w:name="_Toc202281940"/>
      <w:r w:rsidRPr="0060388B">
        <w:rPr>
          <w:rFonts w:ascii="Sakkal Majalla" w:hAnsi="Sakkal Majalla" w:cs="Sakkal Majalla"/>
          <w:b/>
          <w:bCs/>
          <w:sz w:val="36"/>
          <w:szCs w:val="36"/>
          <w:rtl/>
        </w:rPr>
        <w:t>12.1 أدوات الدراسة:</w:t>
      </w:r>
      <w:bookmarkEnd w:id="32"/>
    </w:p>
    <w:p w14:paraId="4B62A515" w14:textId="043FAFED" w:rsidR="00A74F76" w:rsidRPr="0060388B" w:rsidRDefault="00053122" w:rsidP="0060388B">
      <w:pPr>
        <w:spacing w:before="100" w:beforeAutospacing="1" w:after="100" w:afterAutospacing="1" w:line="360" w:lineRule="auto"/>
        <w:ind w:firstLine="720"/>
        <w:jc w:val="both"/>
        <w:rPr>
          <w:rFonts w:ascii="Sakkal Majalla" w:hAnsi="Sakkal Majalla" w:cs="Sakkal Majalla"/>
          <w:sz w:val="28"/>
          <w:szCs w:val="28"/>
          <w:rtl/>
        </w:rPr>
      </w:pPr>
      <w:r w:rsidRPr="0060388B">
        <w:rPr>
          <w:rFonts w:ascii="Sakkal Majalla" w:hAnsi="Sakkal Majalla" w:cs="Sakkal Majalla"/>
          <w:sz w:val="28"/>
          <w:szCs w:val="28"/>
          <w:rtl/>
        </w:rPr>
        <w:t xml:space="preserve">تعرف أداة البحث بأنها "الوسيلة التي تتم بواسطتها عملية جمع البيانات بهدف الإجابة عن </w:t>
      </w:r>
      <w:proofErr w:type="gramStart"/>
      <w:r w:rsidRPr="0060388B">
        <w:rPr>
          <w:rFonts w:ascii="Sakkal Majalla" w:hAnsi="Sakkal Majalla" w:cs="Sakkal Majalla"/>
          <w:sz w:val="28"/>
          <w:szCs w:val="28"/>
          <w:rtl/>
        </w:rPr>
        <w:t>تساؤلاته ،</w:t>
      </w:r>
      <w:proofErr w:type="gramEnd"/>
      <w:r w:rsidRPr="0060388B">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60388B" w:rsidRDefault="005E4AF3" w:rsidP="0060388B">
      <w:pPr>
        <w:spacing w:before="100" w:beforeAutospacing="1" w:after="100" w:afterAutospacing="1" w:line="360" w:lineRule="auto"/>
        <w:jc w:val="both"/>
        <w:rPr>
          <w:rFonts w:ascii="Sakkal Majalla" w:hAnsi="Sakkal Majalla" w:cs="Sakkal Majalla"/>
          <w:b/>
          <w:bCs/>
          <w:sz w:val="28"/>
          <w:szCs w:val="28"/>
          <w:rtl/>
        </w:rPr>
      </w:pPr>
      <w:r w:rsidRPr="0060388B">
        <w:rPr>
          <w:rFonts w:ascii="Sakkal Majalla" w:hAnsi="Sakkal Majalla" w:cs="Sakkal Majalla"/>
          <w:b/>
          <w:bCs/>
          <w:sz w:val="28"/>
          <w:szCs w:val="28"/>
          <w:rtl/>
        </w:rPr>
        <w:t>حيث تكونت من قسمين رئيسين هما:</w:t>
      </w:r>
    </w:p>
    <w:p w14:paraId="10E75285" w14:textId="7E914254" w:rsidR="005E4AF3" w:rsidRPr="0060388B" w:rsidRDefault="005E4AF3" w:rsidP="0060388B">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60388B">
        <w:rPr>
          <w:rFonts w:ascii="Sakkal Majalla" w:hAnsi="Sakkal Majalla" w:cs="Sakkal Majalla"/>
          <w:b/>
          <w:bCs/>
          <w:sz w:val="28"/>
          <w:szCs w:val="28"/>
          <w:rtl/>
        </w:rPr>
        <w:t>القسم الأول</w:t>
      </w:r>
      <w:r w:rsidRPr="0060388B">
        <w:rPr>
          <w:rFonts w:ascii="Sakkal Majalla" w:hAnsi="Sakkal Majalla" w:cs="Sakkal Majalla"/>
          <w:sz w:val="28"/>
          <w:szCs w:val="28"/>
          <w:rtl/>
        </w:rPr>
        <w:t xml:space="preserve">: وهو الجزء الخاص بالمتغيرات الديمغرافية لأفراد عينة </w:t>
      </w:r>
      <w:proofErr w:type="gramStart"/>
      <w:r w:rsidRPr="0060388B">
        <w:rPr>
          <w:rFonts w:ascii="Sakkal Majalla" w:hAnsi="Sakkal Majalla" w:cs="Sakkal Majalla"/>
          <w:sz w:val="28"/>
          <w:szCs w:val="28"/>
          <w:rtl/>
        </w:rPr>
        <w:t>الدراسة ،</w:t>
      </w:r>
      <w:proofErr w:type="gramEnd"/>
      <w:r w:rsidRPr="0060388B">
        <w:rPr>
          <w:rFonts w:ascii="Sakkal Majalla" w:hAnsi="Sakkal Majalla" w:cs="Sakkal Majalla"/>
          <w:sz w:val="28"/>
          <w:szCs w:val="28"/>
          <w:rtl/>
        </w:rPr>
        <w:t xml:space="preserve"> والمتمثلة بـ: </w:t>
      </w:r>
      <w:proofErr w:type="gramStart"/>
      <w:r w:rsidRPr="0060388B">
        <w:rPr>
          <w:rFonts w:ascii="Sakkal Majalla" w:hAnsi="Sakkal Majalla" w:cs="Sakkal Majalla"/>
          <w:sz w:val="28"/>
          <w:szCs w:val="28"/>
          <w:rtl/>
        </w:rPr>
        <w:t>النوع ،</w:t>
      </w:r>
      <w:proofErr w:type="gramEnd"/>
      <w:r w:rsidRPr="0060388B">
        <w:rPr>
          <w:rFonts w:ascii="Sakkal Majalla" w:hAnsi="Sakkal Majalla" w:cs="Sakkal Majalla"/>
          <w:sz w:val="28"/>
          <w:szCs w:val="28"/>
          <w:rtl/>
        </w:rPr>
        <w:t xml:space="preserve"> والعمر، والمؤهل العلمي، والمستوى </w:t>
      </w:r>
      <w:proofErr w:type="spellStart"/>
      <w:r w:rsidRPr="0060388B">
        <w:rPr>
          <w:rFonts w:ascii="Sakkal Majalla" w:hAnsi="Sakkal Majalla" w:cs="Sakkal Majalla"/>
          <w:sz w:val="28"/>
          <w:szCs w:val="28"/>
          <w:rtl/>
        </w:rPr>
        <w:t>الوظيفى</w:t>
      </w:r>
      <w:proofErr w:type="spellEnd"/>
      <w:r w:rsidRPr="0060388B">
        <w:rPr>
          <w:rFonts w:ascii="Sakkal Majalla" w:hAnsi="Sakkal Majalla" w:cs="Sakkal Majalla"/>
          <w:sz w:val="28"/>
          <w:szCs w:val="28"/>
          <w:rtl/>
        </w:rPr>
        <w:t>.</w:t>
      </w:r>
    </w:p>
    <w:p w14:paraId="155582A6" w14:textId="77777777" w:rsidR="005E4AF3" w:rsidRPr="0060388B" w:rsidRDefault="005E4AF3" w:rsidP="0060388B">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Pr>
      </w:pPr>
      <w:r w:rsidRPr="0060388B">
        <w:rPr>
          <w:rFonts w:ascii="Sakkal Majalla" w:hAnsi="Sakkal Majalla" w:cs="Sakkal Majalla"/>
          <w:b/>
          <w:bCs/>
          <w:sz w:val="28"/>
          <w:szCs w:val="28"/>
          <w:rtl/>
        </w:rPr>
        <w:t>القسم الثاني</w:t>
      </w:r>
      <w:r w:rsidRPr="0060388B">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53B8B323" w14:textId="043CD656" w:rsidR="00882D53" w:rsidRPr="0060388B" w:rsidRDefault="0060388B" w:rsidP="0060388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3" w:name="_Toc193461959"/>
      <w:bookmarkStart w:id="34" w:name="_Toc202281941"/>
      <w:r w:rsidRPr="0060388B">
        <w:rPr>
          <w:rFonts w:ascii="Sakkal Majalla" w:hAnsi="Sakkal Majalla" w:cs="Sakkal Majalla" w:hint="cs"/>
          <w:b/>
          <w:bCs/>
          <w:sz w:val="36"/>
          <w:szCs w:val="36"/>
          <w:rtl/>
          <w:lang w:bidi="ar-EG"/>
        </w:rPr>
        <w:t xml:space="preserve">13.1 </w:t>
      </w:r>
      <w:r w:rsidR="00882D53" w:rsidRPr="0060388B">
        <w:rPr>
          <w:rFonts w:ascii="Sakkal Majalla" w:hAnsi="Sakkal Majalla" w:cs="Sakkal Majalla"/>
          <w:b/>
          <w:bCs/>
          <w:sz w:val="36"/>
          <w:szCs w:val="36"/>
          <w:rtl/>
          <w:lang w:bidi="ar-EG"/>
        </w:rPr>
        <w:t>الأساليب الإحصائية المستخدمة</w:t>
      </w:r>
      <w:bookmarkEnd w:id="33"/>
      <w:bookmarkEnd w:id="34"/>
    </w:p>
    <w:p w14:paraId="6FBD1F54" w14:textId="77777777" w:rsidR="00882D53" w:rsidRPr="0060388B" w:rsidRDefault="00882D53" w:rsidP="0060388B">
      <w:pPr>
        <w:spacing w:before="100" w:beforeAutospacing="1" w:after="100" w:afterAutospacing="1" w:line="360" w:lineRule="auto"/>
        <w:ind w:firstLine="706"/>
        <w:jc w:val="both"/>
        <w:rPr>
          <w:rFonts w:ascii="Sakkal Majalla" w:hAnsi="Sakkal Majalla" w:cs="Sakkal Majalla"/>
          <w:b/>
          <w:bCs/>
          <w:sz w:val="28"/>
          <w:szCs w:val="28"/>
          <w:rtl/>
        </w:rPr>
      </w:pPr>
      <w:r w:rsidRPr="0060388B">
        <w:rPr>
          <w:rFonts w:ascii="Sakkal Majalla" w:hAnsi="Sakkal Majalla" w:cs="Sakkal Majalla"/>
          <w:b/>
          <w:bCs/>
          <w:sz w:val="28"/>
          <w:szCs w:val="28"/>
          <w:rtl/>
        </w:rPr>
        <w:t>تم استخدام الأساليب الإحصائية التالية لتحقيق أهداف الدراسة:</w:t>
      </w:r>
    </w:p>
    <w:p w14:paraId="4567BCA5" w14:textId="77777777" w:rsidR="00882D53" w:rsidRPr="0060388B" w:rsidRDefault="00882D53" w:rsidP="0060388B">
      <w:pPr>
        <w:numPr>
          <w:ilvl w:val="1"/>
          <w:numId w:val="6"/>
        </w:numPr>
        <w:spacing w:before="100" w:beforeAutospacing="1" w:after="100" w:afterAutospacing="1" w:line="360" w:lineRule="auto"/>
        <w:ind w:left="423"/>
        <w:jc w:val="both"/>
        <w:rPr>
          <w:rFonts w:ascii="Sakkal Majalla" w:hAnsi="Sakkal Majalla" w:cs="Sakkal Majalla"/>
          <w:sz w:val="28"/>
          <w:szCs w:val="28"/>
        </w:rPr>
      </w:pPr>
      <w:bookmarkStart w:id="35" w:name="_Hlk162514366"/>
      <w:r w:rsidRPr="0060388B">
        <w:rPr>
          <w:rFonts w:ascii="Sakkal Majalla" w:hAnsi="Sakkal Majalla" w:cs="Sakkal Majalla"/>
          <w:sz w:val="28"/>
          <w:szCs w:val="28"/>
          <w:rtl/>
        </w:rPr>
        <w:lastRenderedPageBreak/>
        <w:t xml:space="preserve">معامل " ألفا </w:t>
      </w:r>
      <w:proofErr w:type="spellStart"/>
      <w:r w:rsidRPr="0060388B">
        <w:rPr>
          <w:rFonts w:ascii="Sakkal Majalla" w:hAnsi="Sakkal Majalla" w:cs="Sakkal Majalla"/>
          <w:sz w:val="28"/>
          <w:szCs w:val="28"/>
          <w:rtl/>
        </w:rPr>
        <w:t>كرونباخ</w:t>
      </w:r>
      <w:proofErr w:type="spellEnd"/>
      <w:r w:rsidRPr="0060388B">
        <w:rPr>
          <w:rFonts w:ascii="Sakkal Majalla" w:hAnsi="Sakkal Majalla" w:cs="Sakkal Majalla"/>
          <w:sz w:val="28"/>
          <w:szCs w:val="28"/>
          <w:rtl/>
        </w:rPr>
        <w:t xml:space="preserve">" لقياس ثبات أداة الدراسة ومعامل الارتباط </w:t>
      </w:r>
      <w:proofErr w:type="gramStart"/>
      <w:r w:rsidRPr="0060388B">
        <w:rPr>
          <w:rFonts w:ascii="Sakkal Majalla" w:hAnsi="Sakkal Majalla" w:cs="Sakkal Majalla"/>
          <w:sz w:val="28"/>
          <w:szCs w:val="28"/>
          <w:rtl/>
        </w:rPr>
        <w:t>بيرسون  لقياس</w:t>
      </w:r>
      <w:proofErr w:type="gramEnd"/>
      <w:r w:rsidRPr="0060388B">
        <w:rPr>
          <w:rFonts w:ascii="Sakkal Majalla" w:hAnsi="Sakkal Majalla" w:cs="Sakkal Majalla"/>
          <w:sz w:val="28"/>
          <w:szCs w:val="28"/>
          <w:rtl/>
        </w:rPr>
        <w:t xml:space="preserve"> صدق أداة الدراسة والعلاقة بين المتغيرات </w:t>
      </w:r>
    </w:p>
    <w:bookmarkEnd w:id="35"/>
    <w:p w14:paraId="37BCEBC5" w14:textId="77777777" w:rsidR="00882D53" w:rsidRPr="0060388B" w:rsidRDefault="00882D53" w:rsidP="0060388B">
      <w:pPr>
        <w:numPr>
          <w:ilvl w:val="1"/>
          <w:numId w:val="6"/>
        </w:numPr>
        <w:spacing w:before="100" w:beforeAutospacing="1" w:after="100" w:afterAutospacing="1" w:line="360" w:lineRule="auto"/>
        <w:ind w:left="423"/>
        <w:jc w:val="both"/>
        <w:rPr>
          <w:rFonts w:ascii="Sakkal Majalla" w:hAnsi="Sakkal Majalla" w:cs="Sakkal Majalla"/>
          <w:sz w:val="28"/>
          <w:szCs w:val="28"/>
          <w:rtl/>
        </w:rPr>
      </w:pPr>
      <w:r w:rsidRPr="0060388B">
        <w:rPr>
          <w:rFonts w:ascii="Sakkal Majalla" w:hAnsi="Sakkal Majalla" w:cs="Sakkal Majalla"/>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60388B" w:rsidRDefault="00882D53" w:rsidP="0060388B">
      <w:pPr>
        <w:numPr>
          <w:ilvl w:val="1"/>
          <w:numId w:val="6"/>
        </w:numPr>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 xml:space="preserve">معامل الانحدار الخطي البسيط لقياس أثر كل بعد من أبعاد المتغير المستقل على المتغير التابع </w:t>
      </w:r>
    </w:p>
    <w:p w14:paraId="54911769" w14:textId="41F30CBF" w:rsidR="00882D53" w:rsidRPr="0060388B" w:rsidRDefault="0060388B" w:rsidP="0060388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6" w:name="_Toc193461960"/>
      <w:bookmarkStart w:id="37" w:name="_Toc202281942"/>
      <w:r w:rsidRPr="0060388B">
        <w:rPr>
          <w:rFonts w:ascii="Sakkal Majalla" w:hAnsi="Sakkal Majalla" w:cs="Sakkal Majalla" w:hint="cs"/>
          <w:b/>
          <w:bCs/>
          <w:sz w:val="36"/>
          <w:szCs w:val="36"/>
          <w:rtl/>
          <w:lang w:bidi="ar-EG"/>
        </w:rPr>
        <w:t xml:space="preserve">14.1 </w:t>
      </w:r>
      <w:r w:rsidR="00882D53" w:rsidRPr="0060388B">
        <w:rPr>
          <w:rFonts w:ascii="Sakkal Majalla" w:hAnsi="Sakkal Majalla" w:cs="Sakkal Majalla"/>
          <w:b/>
          <w:bCs/>
          <w:sz w:val="36"/>
          <w:szCs w:val="36"/>
          <w:rtl/>
          <w:lang w:bidi="ar-EG"/>
        </w:rPr>
        <w:t>أداة الدراسة</w:t>
      </w:r>
      <w:bookmarkEnd w:id="36"/>
      <w:bookmarkEnd w:id="37"/>
      <w:r w:rsidR="00882D53" w:rsidRPr="0060388B">
        <w:rPr>
          <w:rFonts w:ascii="Sakkal Majalla" w:hAnsi="Sakkal Majalla" w:cs="Sakkal Majalla"/>
          <w:b/>
          <w:bCs/>
          <w:sz w:val="36"/>
          <w:szCs w:val="36"/>
          <w:rtl/>
          <w:lang w:bidi="ar-EG"/>
        </w:rPr>
        <w:t xml:space="preserve"> </w:t>
      </w:r>
    </w:p>
    <w:p w14:paraId="5D3BFAF3" w14:textId="77777777" w:rsidR="00882D53" w:rsidRPr="0060388B" w:rsidRDefault="00882D53" w:rsidP="0060388B">
      <w:pPr>
        <w:spacing w:before="100" w:beforeAutospacing="1" w:after="100" w:afterAutospacing="1" w:line="360" w:lineRule="auto"/>
        <w:ind w:firstLine="706"/>
        <w:jc w:val="both"/>
        <w:rPr>
          <w:rFonts w:ascii="Sakkal Majalla" w:hAnsi="Sakkal Majalla" w:cs="Sakkal Majalla"/>
          <w:sz w:val="28"/>
          <w:szCs w:val="28"/>
          <w:rtl/>
        </w:rPr>
      </w:pPr>
      <w:r w:rsidRPr="0060388B">
        <w:rPr>
          <w:rFonts w:ascii="Sakkal Majalla" w:hAnsi="Sakkal Majalla" w:cs="Sakkal Majalla"/>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77777777" w:rsidR="00882D53" w:rsidRPr="0060388B" w:rsidRDefault="00882D53" w:rsidP="0060388B">
      <w:pPr>
        <w:spacing w:before="100" w:beforeAutospacing="1" w:after="100" w:afterAutospacing="1" w:line="360" w:lineRule="auto"/>
        <w:ind w:firstLine="706"/>
        <w:jc w:val="both"/>
        <w:rPr>
          <w:rFonts w:ascii="Sakkal Majalla" w:hAnsi="Sakkal Majalla" w:cs="Sakkal Majalla"/>
          <w:sz w:val="28"/>
          <w:szCs w:val="28"/>
          <w:rtl/>
        </w:rPr>
      </w:pPr>
      <w:r w:rsidRPr="0060388B">
        <w:rPr>
          <w:rFonts w:ascii="Sakkal Majalla" w:hAnsi="Sakkal Majalla" w:cs="Sakkal Majalla"/>
          <w:sz w:val="28"/>
          <w:szCs w:val="28"/>
          <w:rtl/>
        </w:rPr>
        <w:t xml:space="preserve">    </w:t>
      </w:r>
      <w:r w:rsidRPr="0060388B">
        <w:rPr>
          <w:rFonts w:ascii="Sakkal Majalla" w:hAnsi="Sakkal Majalla" w:cs="Sakkal Majalla"/>
          <w:b/>
          <w:bCs/>
          <w:sz w:val="28"/>
          <w:szCs w:val="28"/>
          <w:rtl/>
        </w:rPr>
        <w:t>القسم الأول</w:t>
      </w:r>
      <w:r w:rsidRPr="0060388B">
        <w:rPr>
          <w:rFonts w:ascii="Sakkal Majalla" w:hAnsi="Sakkal Majalla" w:cs="Sakkal Majalla"/>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4D67D231" w14:textId="77777777" w:rsidR="00882D53" w:rsidRPr="0060388B" w:rsidRDefault="00882D53" w:rsidP="0060388B">
      <w:pPr>
        <w:spacing w:before="100" w:beforeAutospacing="1" w:after="100" w:afterAutospacing="1" w:line="360" w:lineRule="auto"/>
        <w:ind w:firstLine="706"/>
        <w:jc w:val="both"/>
        <w:rPr>
          <w:rFonts w:ascii="Sakkal Majalla" w:hAnsi="Sakkal Majalla" w:cs="Sakkal Majalla"/>
          <w:sz w:val="28"/>
          <w:szCs w:val="28"/>
          <w:rtl/>
        </w:rPr>
      </w:pPr>
      <w:r w:rsidRPr="0060388B">
        <w:rPr>
          <w:rFonts w:ascii="Sakkal Majalla" w:hAnsi="Sakkal Majalla" w:cs="Sakkal Majalla"/>
          <w:b/>
          <w:bCs/>
          <w:sz w:val="28"/>
          <w:szCs w:val="28"/>
          <w:rtl/>
        </w:rPr>
        <w:t xml:space="preserve">    القسم الثاني</w:t>
      </w:r>
      <w:r w:rsidRPr="0060388B">
        <w:rPr>
          <w:rFonts w:ascii="Sakkal Majalla" w:hAnsi="Sakkal Majalla" w:cs="Sakkal Majalla"/>
          <w:sz w:val="28"/>
          <w:szCs w:val="28"/>
          <w:rtl/>
        </w:rPr>
        <w:t>: يحتوي على الفقرات التي تقيس المتغيرات المستقلة والتابعة في الدراسة.</w:t>
      </w:r>
    </w:p>
    <w:p w14:paraId="649231E1" w14:textId="3A2607A8" w:rsidR="002D5C0C" w:rsidRPr="0060388B" w:rsidRDefault="002D5C0C" w:rsidP="0060388B">
      <w:pPr>
        <w:pStyle w:val="NormalWeb"/>
        <w:bidi/>
        <w:spacing w:line="360" w:lineRule="auto"/>
        <w:jc w:val="both"/>
        <w:rPr>
          <w:rFonts w:ascii="Sakkal Majalla" w:hAnsi="Sakkal Majalla" w:cs="Sakkal Majalla"/>
          <w:sz w:val="28"/>
          <w:szCs w:val="28"/>
        </w:rPr>
      </w:pPr>
      <w:r w:rsidRPr="0060388B">
        <w:rPr>
          <w:rStyle w:val="Strong"/>
          <w:rFonts w:ascii="Sakkal Majalla" w:hAnsi="Sakkal Majalla" w:cs="Sakkal Majalla"/>
          <w:sz w:val="28"/>
          <w:szCs w:val="28"/>
          <w:rtl/>
        </w:rPr>
        <w:t>أولًا: المتغير المستقل – تدريب الكوادر الفنية</w:t>
      </w:r>
      <w:r w:rsidRPr="0060388B">
        <w:rPr>
          <w:rFonts w:ascii="Sakkal Majalla" w:hAnsi="Sakkal Majalla" w:cs="Sakkal Majalla"/>
          <w:sz w:val="28"/>
          <w:szCs w:val="28"/>
          <w:rtl/>
        </w:rPr>
        <w:t xml:space="preserve">، ويُقاس من خلال 24 فقرة </w:t>
      </w:r>
      <w:proofErr w:type="gramStart"/>
      <w:r w:rsidRPr="0060388B">
        <w:rPr>
          <w:rFonts w:ascii="Sakkal Majalla" w:hAnsi="Sakkal Majalla" w:cs="Sakkal Majalla"/>
          <w:sz w:val="28"/>
          <w:szCs w:val="28"/>
          <w:rtl/>
        </w:rPr>
        <w:t>مقسمة  أربعة</w:t>
      </w:r>
      <w:proofErr w:type="gramEnd"/>
      <w:r w:rsidRPr="0060388B">
        <w:rPr>
          <w:rFonts w:ascii="Sakkal Majalla" w:hAnsi="Sakkal Majalla" w:cs="Sakkal Majalla"/>
          <w:sz w:val="28"/>
          <w:szCs w:val="28"/>
          <w:rtl/>
        </w:rPr>
        <w:t xml:space="preserve"> أبعاد رئيسية</w:t>
      </w:r>
      <w:r w:rsidRPr="0060388B">
        <w:rPr>
          <w:rFonts w:ascii="Sakkal Majalla" w:hAnsi="Sakkal Majalla" w:cs="Sakkal Majalla"/>
          <w:sz w:val="28"/>
          <w:szCs w:val="28"/>
        </w:rPr>
        <w:t>:</w:t>
      </w:r>
    </w:p>
    <w:p w14:paraId="579071FC" w14:textId="77777777" w:rsidR="002D5C0C" w:rsidRPr="0060388B" w:rsidRDefault="002D5C0C" w:rsidP="0060388B">
      <w:pPr>
        <w:pStyle w:val="NormalWeb"/>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60388B">
        <w:rPr>
          <w:rStyle w:val="Strong"/>
          <w:rFonts w:ascii="Sakkal Majalla" w:hAnsi="Sakkal Majalla" w:cs="Sakkal Majalla"/>
          <w:b w:val="0"/>
          <w:bCs w:val="0"/>
          <w:sz w:val="28"/>
          <w:szCs w:val="28"/>
          <w:rtl/>
        </w:rPr>
        <w:t>المعرفة التقنية</w:t>
      </w:r>
    </w:p>
    <w:p w14:paraId="5B71A3F1" w14:textId="77777777" w:rsidR="002D5C0C" w:rsidRPr="0060388B" w:rsidRDefault="002D5C0C" w:rsidP="0060388B">
      <w:pPr>
        <w:pStyle w:val="NormalWeb"/>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60388B">
        <w:rPr>
          <w:rStyle w:val="Strong"/>
          <w:rFonts w:ascii="Sakkal Majalla" w:hAnsi="Sakkal Majalla" w:cs="Sakkal Majalla"/>
          <w:b w:val="0"/>
          <w:bCs w:val="0"/>
          <w:sz w:val="28"/>
          <w:szCs w:val="28"/>
          <w:rtl/>
        </w:rPr>
        <w:t>تشخيص الأعطال</w:t>
      </w:r>
    </w:p>
    <w:p w14:paraId="31AB34C3" w14:textId="77777777" w:rsidR="002D5C0C" w:rsidRPr="0060388B" w:rsidRDefault="002D5C0C" w:rsidP="0060388B">
      <w:pPr>
        <w:pStyle w:val="NormalWeb"/>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60388B">
        <w:rPr>
          <w:rStyle w:val="Strong"/>
          <w:rFonts w:ascii="Sakkal Majalla" w:hAnsi="Sakkal Majalla" w:cs="Sakkal Majalla"/>
          <w:b w:val="0"/>
          <w:bCs w:val="0"/>
          <w:sz w:val="28"/>
          <w:szCs w:val="28"/>
          <w:rtl/>
        </w:rPr>
        <w:t>تطوير القدرات الذاتية</w:t>
      </w:r>
    </w:p>
    <w:p w14:paraId="1013D903" w14:textId="77777777" w:rsidR="002D5C0C" w:rsidRPr="0060388B" w:rsidRDefault="002D5C0C" w:rsidP="0060388B">
      <w:pPr>
        <w:pStyle w:val="NormalWeb"/>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60388B">
        <w:rPr>
          <w:rStyle w:val="Strong"/>
          <w:rFonts w:ascii="Sakkal Majalla" w:hAnsi="Sakkal Majalla" w:cs="Sakkal Majalla"/>
          <w:b w:val="0"/>
          <w:bCs w:val="0"/>
          <w:sz w:val="28"/>
          <w:szCs w:val="28"/>
          <w:rtl/>
        </w:rPr>
        <w:t>الالتزام بمعايير السلامة</w:t>
      </w:r>
    </w:p>
    <w:p w14:paraId="2080BAD3" w14:textId="0079F297" w:rsidR="00882D53" w:rsidRPr="0060388B" w:rsidRDefault="002D5C0C" w:rsidP="0060388B">
      <w:pPr>
        <w:spacing w:before="100" w:beforeAutospacing="1" w:after="100" w:afterAutospacing="1" w:line="360" w:lineRule="auto"/>
        <w:jc w:val="both"/>
        <w:rPr>
          <w:rFonts w:ascii="Sakkal Majalla" w:hAnsi="Sakkal Majalla" w:cs="Sakkal Majalla"/>
          <w:b/>
          <w:bCs/>
          <w:sz w:val="28"/>
          <w:szCs w:val="28"/>
          <w:rtl/>
        </w:rPr>
      </w:pPr>
      <w:r w:rsidRPr="0060388B">
        <w:rPr>
          <w:rFonts w:ascii="Sakkal Majalla" w:hAnsi="Sakkal Majalla" w:cs="Sakkal Majalla"/>
          <w:b/>
          <w:bCs/>
          <w:sz w:val="28"/>
          <w:szCs w:val="28"/>
          <w:rtl/>
        </w:rPr>
        <w:t xml:space="preserve">ثانيًا: المتغير التابع – جودة الصيانة الكهربائية </w:t>
      </w:r>
      <w:proofErr w:type="spellStart"/>
      <w:proofErr w:type="gramStart"/>
      <w:r w:rsidRPr="0060388B">
        <w:rPr>
          <w:rFonts w:ascii="Sakkal Majalla" w:hAnsi="Sakkal Majalla" w:cs="Sakkal Majalla"/>
          <w:b/>
          <w:bCs/>
          <w:sz w:val="28"/>
          <w:szCs w:val="28"/>
          <w:rtl/>
        </w:rPr>
        <w:t>للمعدات،</w:t>
      </w:r>
      <w:r w:rsidR="00882D53" w:rsidRPr="0060388B">
        <w:rPr>
          <w:rFonts w:ascii="Sakkal Majalla" w:hAnsi="Sakkal Majalla" w:cs="Sakkal Majalla"/>
          <w:b/>
          <w:bCs/>
          <w:sz w:val="28"/>
          <w:szCs w:val="28"/>
          <w:rtl/>
        </w:rPr>
        <w:t>ويُقاس</w:t>
      </w:r>
      <w:proofErr w:type="spellEnd"/>
      <w:proofErr w:type="gramEnd"/>
      <w:r w:rsidR="00882D53" w:rsidRPr="0060388B">
        <w:rPr>
          <w:rFonts w:ascii="Sakkal Majalla" w:hAnsi="Sakkal Majalla" w:cs="Sakkal Majalla"/>
          <w:b/>
          <w:bCs/>
          <w:sz w:val="28"/>
          <w:szCs w:val="28"/>
          <w:rtl/>
        </w:rPr>
        <w:t xml:space="preserve"> من خلال </w:t>
      </w:r>
      <w:r w:rsidRPr="0060388B">
        <w:rPr>
          <w:rFonts w:ascii="Sakkal Majalla" w:hAnsi="Sakkal Majalla" w:cs="Sakkal Majalla"/>
          <w:b/>
          <w:bCs/>
          <w:sz w:val="28"/>
          <w:szCs w:val="28"/>
          <w:rtl/>
        </w:rPr>
        <w:t xml:space="preserve">(20) </w:t>
      </w:r>
      <w:r w:rsidR="00882D53" w:rsidRPr="0060388B">
        <w:rPr>
          <w:rFonts w:ascii="Sakkal Majalla" w:hAnsi="Sakkal Majalla" w:cs="Sakkal Majalla"/>
          <w:b/>
          <w:bCs/>
          <w:sz w:val="28"/>
          <w:szCs w:val="28"/>
          <w:rtl/>
        </w:rPr>
        <w:t>فقرة موزعة.</w:t>
      </w:r>
    </w:p>
    <w:p w14:paraId="06ED8601" w14:textId="3427CD7F" w:rsidR="0060388B" w:rsidRPr="0060388B" w:rsidRDefault="0060388B" w:rsidP="0060388B">
      <w:pPr>
        <w:spacing w:before="100" w:beforeAutospacing="1" w:after="100" w:afterAutospacing="1" w:line="360" w:lineRule="auto"/>
        <w:jc w:val="both"/>
        <w:outlineLvl w:val="1"/>
        <w:rPr>
          <w:rFonts w:ascii="Sakkal Majalla" w:hAnsi="Sakkal Majalla" w:cs="Sakkal Majalla"/>
          <w:b/>
          <w:bCs/>
          <w:sz w:val="36"/>
          <w:szCs w:val="36"/>
        </w:rPr>
      </w:pPr>
      <w:bookmarkStart w:id="38" w:name="_Toc202281943"/>
      <w:r w:rsidRPr="0060388B">
        <w:rPr>
          <w:rFonts w:ascii="Sakkal Majalla" w:hAnsi="Sakkal Majalla" w:cs="Sakkal Majalla"/>
          <w:b/>
          <w:bCs/>
          <w:sz w:val="36"/>
          <w:szCs w:val="36"/>
          <w:rtl/>
        </w:rPr>
        <w:t>15.1 حدود الدراسة:</w:t>
      </w:r>
      <w:bookmarkEnd w:id="38"/>
    </w:p>
    <w:p w14:paraId="5136D2F3" w14:textId="58B6C8C2" w:rsidR="00FA24AF" w:rsidRPr="0060388B" w:rsidRDefault="00053122" w:rsidP="0060388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60388B">
        <w:rPr>
          <w:rFonts w:ascii="Sakkal Majalla" w:hAnsi="Sakkal Majalla" w:cs="Sakkal Majalla"/>
          <w:b/>
          <w:bCs/>
          <w:sz w:val="28"/>
          <w:szCs w:val="28"/>
          <w:rtl/>
        </w:rPr>
        <w:lastRenderedPageBreak/>
        <w:t xml:space="preserve">حدود </w:t>
      </w:r>
      <w:proofErr w:type="gramStart"/>
      <w:r w:rsidRPr="0060388B">
        <w:rPr>
          <w:rFonts w:ascii="Sakkal Majalla" w:hAnsi="Sakkal Majalla" w:cs="Sakkal Majalla"/>
          <w:b/>
          <w:bCs/>
          <w:sz w:val="28"/>
          <w:szCs w:val="28"/>
          <w:rtl/>
        </w:rPr>
        <w:t>موضوعية</w:t>
      </w:r>
      <w:r w:rsidRPr="0060388B">
        <w:rPr>
          <w:rFonts w:ascii="Sakkal Majalla" w:hAnsi="Sakkal Majalla" w:cs="Sakkal Majalla"/>
          <w:sz w:val="28"/>
          <w:szCs w:val="28"/>
          <w:rtl/>
        </w:rPr>
        <w:t xml:space="preserve"> :</w:t>
      </w:r>
      <w:proofErr w:type="gramEnd"/>
      <w:r w:rsidRPr="0060388B">
        <w:rPr>
          <w:rFonts w:ascii="Sakkal Majalla" w:hAnsi="Sakkal Majalla" w:cs="Sakkal Majalla"/>
          <w:sz w:val="28"/>
          <w:szCs w:val="28"/>
          <w:rtl/>
        </w:rPr>
        <w:t xml:space="preserve"> </w:t>
      </w:r>
      <w:r w:rsidR="000125CD" w:rsidRPr="0060388B">
        <w:rPr>
          <w:rFonts w:ascii="Sakkal Majalla" w:hAnsi="Sakkal Majalla" w:cs="Sakkal Majalla"/>
          <w:sz w:val="28"/>
          <w:szCs w:val="28"/>
          <w:rtl/>
        </w:rPr>
        <w:t>تقتصر الدراسة على تحليل أثر تدريب الكوادر الفنية بأبعاده (المعرفة التقنية – تشخيص الأعطال – تطوير القدرات الذاتية – الالتزام بمعايير السلامة) على جودة الصيانة الكهربائية للمعدات في محطات توليد الكهرباء</w:t>
      </w:r>
      <w:r w:rsidR="00FA24AF" w:rsidRPr="0060388B">
        <w:rPr>
          <w:rFonts w:ascii="Sakkal Majalla" w:hAnsi="Sakkal Majalla" w:cs="Sakkal Majalla"/>
          <w:sz w:val="28"/>
          <w:szCs w:val="28"/>
          <w:rtl/>
        </w:rPr>
        <w:t>.</w:t>
      </w:r>
    </w:p>
    <w:p w14:paraId="15F8F91A" w14:textId="4ACB477F" w:rsidR="0036476A" w:rsidRPr="0060388B" w:rsidRDefault="00053122" w:rsidP="0060388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60388B">
        <w:rPr>
          <w:rFonts w:ascii="Sakkal Majalla" w:hAnsi="Sakkal Majalla" w:cs="Sakkal Majalla"/>
          <w:b/>
          <w:bCs/>
          <w:sz w:val="28"/>
          <w:szCs w:val="28"/>
          <w:rtl/>
        </w:rPr>
        <w:t>حدود مكانية</w:t>
      </w:r>
      <w:r w:rsidRPr="0060388B">
        <w:rPr>
          <w:rFonts w:ascii="Sakkal Majalla" w:hAnsi="Sakkal Majalla" w:cs="Sakkal Majalla"/>
          <w:sz w:val="28"/>
          <w:szCs w:val="28"/>
          <w:rtl/>
        </w:rPr>
        <w:t xml:space="preserve">: </w:t>
      </w:r>
      <w:r w:rsidR="000125CD" w:rsidRPr="0060388B">
        <w:rPr>
          <w:rFonts w:ascii="Sakkal Majalla" w:hAnsi="Sakkal Majalla" w:cs="Sakkal Majalla"/>
          <w:sz w:val="28"/>
          <w:szCs w:val="28"/>
          <w:rtl/>
        </w:rPr>
        <w:t xml:space="preserve">تُجرى الدراسة على محطة توليد كهرباء بالمملكة العربية </w:t>
      </w:r>
      <w:proofErr w:type="gramStart"/>
      <w:r w:rsidR="000125CD" w:rsidRPr="0060388B">
        <w:rPr>
          <w:rFonts w:ascii="Sakkal Majalla" w:hAnsi="Sakkal Majalla" w:cs="Sakkal Majalla"/>
          <w:sz w:val="28"/>
          <w:szCs w:val="28"/>
          <w:rtl/>
        </w:rPr>
        <w:t xml:space="preserve">السعودية </w:t>
      </w:r>
      <w:r w:rsidR="00FA24AF" w:rsidRPr="0060388B">
        <w:rPr>
          <w:rFonts w:ascii="Sakkal Majalla" w:hAnsi="Sakkal Majalla" w:cs="Sakkal Majalla"/>
          <w:sz w:val="28"/>
          <w:szCs w:val="28"/>
          <w:rtl/>
        </w:rPr>
        <w:t>.</w:t>
      </w:r>
      <w:proofErr w:type="gramEnd"/>
    </w:p>
    <w:p w14:paraId="1ABED148" w14:textId="28CF2908" w:rsidR="00053122" w:rsidRPr="0060388B" w:rsidRDefault="00053122" w:rsidP="0060388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60388B">
        <w:rPr>
          <w:rFonts w:ascii="Sakkal Majalla" w:hAnsi="Sakkal Majalla" w:cs="Sakkal Majalla"/>
          <w:b/>
          <w:bCs/>
          <w:sz w:val="28"/>
          <w:szCs w:val="28"/>
          <w:rtl/>
        </w:rPr>
        <w:t xml:space="preserve">حدود </w:t>
      </w:r>
      <w:proofErr w:type="gramStart"/>
      <w:r w:rsidRPr="0060388B">
        <w:rPr>
          <w:rFonts w:ascii="Sakkal Majalla" w:hAnsi="Sakkal Majalla" w:cs="Sakkal Majalla"/>
          <w:b/>
          <w:bCs/>
          <w:sz w:val="28"/>
          <w:szCs w:val="28"/>
          <w:rtl/>
        </w:rPr>
        <w:t>زمانية</w:t>
      </w:r>
      <w:r w:rsidRPr="0060388B">
        <w:rPr>
          <w:rFonts w:ascii="Sakkal Majalla" w:hAnsi="Sakkal Majalla" w:cs="Sakkal Majalla"/>
          <w:sz w:val="28"/>
          <w:szCs w:val="28"/>
          <w:rtl/>
        </w:rPr>
        <w:t xml:space="preserve"> :</w:t>
      </w:r>
      <w:proofErr w:type="gramEnd"/>
      <w:r w:rsidRPr="0060388B">
        <w:rPr>
          <w:rFonts w:ascii="Sakkal Majalla" w:hAnsi="Sakkal Majalla" w:cs="Sakkal Majalla"/>
          <w:sz w:val="28"/>
          <w:szCs w:val="28"/>
          <w:rtl/>
        </w:rPr>
        <w:t xml:space="preserve"> تم إعداد الدراسة في </w:t>
      </w:r>
      <w:proofErr w:type="gramStart"/>
      <w:r w:rsidRPr="0060388B">
        <w:rPr>
          <w:rFonts w:ascii="Sakkal Majalla" w:hAnsi="Sakkal Majalla" w:cs="Sakkal Majalla"/>
          <w:sz w:val="28"/>
          <w:szCs w:val="28"/>
          <w:rtl/>
        </w:rPr>
        <w:t>عام  202</w:t>
      </w:r>
      <w:r w:rsidR="000125CD" w:rsidRPr="0060388B">
        <w:rPr>
          <w:rFonts w:ascii="Sakkal Majalla" w:hAnsi="Sakkal Majalla" w:cs="Sakkal Majalla"/>
          <w:sz w:val="28"/>
          <w:szCs w:val="28"/>
          <w:rtl/>
        </w:rPr>
        <w:t>5</w:t>
      </w:r>
      <w:proofErr w:type="gramEnd"/>
      <w:r w:rsidR="00B346DF" w:rsidRPr="0060388B">
        <w:rPr>
          <w:rFonts w:ascii="Sakkal Majalla" w:hAnsi="Sakkal Majalla" w:cs="Sakkal Majalla"/>
          <w:sz w:val="28"/>
          <w:szCs w:val="28"/>
          <w:rtl/>
        </w:rPr>
        <w:t>.</w:t>
      </w:r>
    </w:p>
    <w:p w14:paraId="699B70A2" w14:textId="0284B931" w:rsidR="00323FD3" w:rsidRPr="0060388B" w:rsidRDefault="00B346DF" w:rsidP="0060388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60388B">
        <w:rPr>
          <w:rFonts w:ascii="Sakkal Majalla" w:hAnsi="Sakkal Majalla" w:cs="Sakkal Majalla"/>
          <w:b/>
          <w:bCs/>
          <w:sz w:val="28"/>
          <w:szCs w:val="28"/>
          <w:rtl/>
        </w:rPr>
        <w:t>حدود</w:t>
      </w:r>
      <w:r w:rsidRPr="0060388B">
        <w:rPr>
          <w:rFonts w:ascii="Sakkal Majalla" w:hAnsi="Sakkal Majalla" w:cs="Sakkal Majalla"/>
          <w:sz w:val="28"/>
          <w:szCs w:val="28"/>
          <w:rtl/>
        </w:rPr>
        <w:t xml:space="preserve"> </w:t>
      </w:r>
      <w:r w:rsidRPr="0060388B">
        <w:rPr>
          <w:rFonts w:ascii="Sakkal Majalla" w:hAnsi="Sakkal Majalla" w:cs="Sakkal Majalla"/>
          <w:b/>
          <w:bCs/>
          <w:sz w:val="28"/>
          <w:szCs w:val="28"/>
          <w:rtl/>
        </w:rPr>
        <w:t>بشرية</w:t>
      </w:r>
      <w:r w:rsidRPr="0060388B">
        <w:rPr>
          <w:rFonts w:ascii="Sakkal Majalla" w:hAnsi="Sakkal Majalla" w:cs="Sakkal Majalla"/>
          <w:sz w:val="28"/>
          <w:szCs w:val="28"/>
          <w:rtl/>
        </w:rPr>
        <w:t xml:space="preserve">: </w:t>
      </w:r>
      <w:bookmarkStart w:id="39" w:name="_Toc169790506"/>
      <w:bookmarkStart w:id="40" w:name="_Toc169790592"/>
      <w:r w:rsidR="000125CD" w:rsidRPr="0060388B">
        <w:rPr>
          <w:rFonts w:ascii="Sakkal Majalla" w:hAnsi="Sakkal Majalla" w:cs="Sakkal Majalla"/>
          <w:sz w:val="28"/>
          <w:szCs w:val="28"/>
          <w:rtl/>
        </w:rPr>
        <w:t>تقتصر الحدود البشرية لهذه الدراسة على الفنيين والمهندسين الكهربائيين العاملين في محطات توليد الكهرباء، ممن لديهم ارتباط مباشر بأعمال الصيانة الكهربائية للمعدات</w:t>
      </w:r>
      <w:r w:rsidR="00357BB1" w:rsidRPr="0060388B">
        <w:rPr>
          <w:rFonts w:ascii="Sakkal Majalla" w:hAnsi="Sakkal Majalla" w:cs="Sakkal Majalla"/>
          <w:sz w:val="28"/>
          <w:szCs w:val="28"/>
          <w:rtl/>
        </w:rPr>
        <w:t>.</w:t>
      </w:r>
      <w:r w:rsidR="00323FD3" w:rsidRPr="0060388B">
        <w:rPr>
          <w:rFonts w:ascii="Sakkal Majalla" w:hAnsi="Sakkal Majalla" w:cs="Sakkal Majalla"/>
          <w:sz w:val="28"/>
          <w:szCs w:val="28"/>
          <w:rtl/>
        </w:rPr>
        <w:br w:type="page"/>
      </w:r>
    </w:p>
    <w:p w14:paraId="2025C1DD" w14:textId="709AB28C" w:rsidR="0060388B" w:rsidRPr="00674536" w:rsidRDefault="0060388B" w:rsidP="00674536">
      <w:pPr>
        <w:spacing w:before="100" w:beforeAutospacing="1" w:after="100" w:afterAutospacing="1" w:line="360" w:lineRule="auto"/>
        <w:jc w:val="center"/>
        <w:outlineLvl w:val="0"/>
        <w:rPr>
          <w:rFonts w:ascii="Sakkal Majalla" w:hAnsi="Sakkal Majalla" w:cs="Sakkal Majalla"/>
          <w:b/>
          <w:bCs/>
          <w:sz w:val="40"/>
          <w:szCs w:val="40"/>
          <w:rtl/>
        </w:rPr>
      </w:pPr>
      <w:bookmarkStart w:id="41" w:name="_Toc202281944"/>
      <w:r w:rsidRPr="00674536">
        <w:rPr>
          <w:rFonts w:ascii="Sakkal Majalla" w:hAnsi="Sakkal Majalla" w:cs="Sakkal Majalla" w:hint="cs"/>
          <w:b/>
          <w:bCs/>
          <w:sz w:val="40"/>
          <w:szCs w:val="40"/>
          <w:rtl/>
        </w:rPr>
        <w:lastRenderedPageBreak/>
        <w:t>الفصل الثاني: الإطار النظري</w:t>
      </w:r>
      <w:bookmarkEnd w:id="41"/>
    </w:p>
    <w:p w14:paraId="4A95E998" w14:textId="17E9873F" w:rsidR="00316136" w:rsidRPr="00674536" w:rsidRDefault="00316136" w:rsidP="00674536">
      <w:pPr>
        <w:spacing w:before="100" w:beforeAutospacing="1" w:after="100" w:afterAutospacing="1" w:line="360" w:lineRule="auto"/>
        <w:jc w:val="center"/>
        <w:outlineLvl w:val="1"/>
        <w:rPr>
          <w:rFonts w:ascii="Sakkal Majalla" w:hAnsi="Sakkal Majalla" w:cs="Sakkal Majalla"/>
          <w:b/>
          <w:bCs/>
          <w:sz w:val="36"/>
          <w:szCs w:val="36"/>
          <w:rtl/>
        </w:rPr>
      </w:pPr>
      <w:bookmarkStart w:id="42" w:name="_Toc202281945"/>
      <w:r w:rsidRPr="00674536">
        <w:rPr>
          <w:rFonts w:ascii="Sakkal Majalla" w:hAnsi="Sakkal Majalla" w:cs="Sakkal Majalla"/>
          <w:b/>
          <w:bCs/>
          <w:sz w:val="36"/>
          <w:szCs w:val="36"/>
          <w:rtl/>
        </w:rPr>
        <w:t>المبحث الأول: تدريب الكوادر الفنية</w:t>
      </w:r>
      <w:bookmarkEnd w:id="42"/>
    </w:p>
    <w:p w14:paraId="742F435C" w14:textId="454BBF77" w:rsidR="00316136" w:rsidRPr="00674536" w:rsidRDefault="00674536" w:rsidP="00674536">
      <w:pPr>
        <w:spacing w:before="100" w:beforeAutospacing="1" w:after="100" w:afterAutospacing="1" w:line="360" w:lineRule="auto"/>
        <w:jc w:val="both"/>
        <w:outlineLvl w:val="2"/>
        <w:rPr>
          <w:rFonts w:ascii="Sakkal Majalla" w:hAnsi="Sakkal Majalla" w:cs="Sakkal Majalla"/>
          <w:b/>
          <w:bCs/>
          <w:sz w:val="32"/>
          <w:szCs w:val="32"/>
          <w:rtl/>
        </w:rPr>
      </w:pPr>
      <w:bookmarkStart w:id="43" w:name="_Toc202281946"/>
      <w:proofErr w:type="gramStart"/>
      <w:r w:rsidRPr="00674536">
        <w:rPr>
          <w:rFonts w:ascii="Sakkal Majalla" w:hAnsi="Sakkal Majalla" w:cs="Sakkal Majalla" w:hint="cs"/>
          <w:b/>
          <w:bCs/>
          <w:sz w:val="32"/>
          <w:szCs w:val="32"/>
          <w:rtl/>
        </w:rPr>
        <w:t xml:space="preserve">1.1.2 </w:t>
      </w:r>
      <w:r w:rsidR="00316136" w:rsidRPr="00674536">
        <w:rPr>
          <w:rFonts w:ascii="Sakkal Majalla" w:hAnsi="Sakkal Majalla" w:cs="Sakkal Majalla"/>
          <w:b/>
          <w:bCs/>
          <w:sz w:val="32"/>
          <w:szCs w:val="32"/>
          <w:rtl/>
        </w:rPr>
        <w:t xml:space="preserve"> تمهيد</w:t>
      </w:r>
      <w:bookmarkEnd w:id="43"/>
      <w:proofErr w:type="gramEnd"/>
    </w:p>
    <w:p w14:paraId="543803C7" w14:textId="6987C237"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tl/>
        </w:rPr>
      </w:pPr>
      <w:r w:rsidRPr="0060388B">
        <w:rPr>
          <w:rFonts w:ascii="Sakkal Majalla" w:hAnsi="Sakkal Majalla" w:cs="Sakkal Majalla"/>
          <w:sz w:val="28"/>
          <w:szCs w:val="28"/>
          <w:rtl/>
        </w:rPr>
        <w:t xml:space="preserve">تعد الكوادر الفنية المحور الحيوي في منظومة الصيانة الكهربائية بمحطات توليد الكهرباء، حيث تمثل الحلقة المباشرة التي تربط بين السياسات التشغيلية وبين كفاءة الأداء الفعلي </w:t>
      </w:r>
      <w:proofErr w:type="gramStart"/>
      <w:r w:rsidRPr="0060388B">
        <w:rPr>
          <w:rFonts w:ascii="Sakkal Majalla" w:hAnsi="Sakkal Majalla" w:cs="Sakkal Majalla"/>
          <w:sz w:val="28"/>
          <w:szCs w:val="28"/>
          <w:rtl/>
        </w:rPr>
        <w:t>للمعدات،  وفي</w:t>
      </w:r>
      <w:proofErr w:type="gramEnd"/>
      <w:r w:rsidRPr="0060388B">
        <w:rPr>
          <w:rFonts w:ascii="Sakkal Majalla" w:hAnsi="Sakkal Majalla" w:cs="Sakkal Majalla"/>
          <w:sz w:val="28"/>
          <w:szCs w:val="28"/>
          <w:rtl/>
        </w:rPr>
        <w:t xml:space="preserve"> ظل التقدم التكنولوجي المتسارع وتزايد الاعتماد على الأنظمة الكهربائية المعقدة، بات تدريب الكوادر الفنية ضرورة استراتيجية لضمان موثوقية الأداء، والحد من الأعطال، ورفع مستوى السلامة والجودة في تنفيذ مهام الصيانة.</w:t>
      </w:r>
    </w:p>
    <w:p w14:paraId="057CCA57" w14:textId="6AE80ABB"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tl/>
        </w:rPr>
      </w:pPr>
      <w:r w:rsidRPr="0060388B">
        <w:rPr>
          <w:rFonts w:ascii="Sakkal Majalla" w:hAnsi="Sakkal Majalla" w:cs="Sakkal Majalla"/>
          <w:sz w:val="28"/>
          <w:szCs w:val="28"/>
          <w:rtl/>
        </w:rPr>
        <w:t xml:space="preserve"> وعليه، يستعرض هذا المبحث المفهوم العام لتدريب الكوادر الفنية، وأهميته، وأهدافه، ثم يتناول تفصيلًا لأبعاده.</w:t>
      </w:r>
    </w:p>
    <w:p w14:paraId="374C3552" w14:textId="6AEB81C6" w:rsidR="00316136" w:rsidRPr="00674536" w:rsidRDefault="00674536" w:rsidP="00674536">
      <w:pPr>
        <w:spacing w:before="100" w:beforeAutospacing="1" w:after="100" w:afterAutospacing="1" w:line="360" w:lineRule="auto"/>
        <w:jc w:val="both"/>
        <w:outlineLvl w:val="2"/>
        <w:rPr>
          <w:rFonts w:ascii="Sakkal Majalla" w:hAnsi="Sakkal Majalla" w:cs="Sakkal Majalla"/>
          <w:b/>
          <w:bCs/>
          <w:sz w:val="32"/>
          <w:szCs w:val="32"/>
        </w:rPr>
      </w:pPr>
      <w:bookmarkStart w:id="44" w:name="_Toc202281947"/>
      <w:proofErr w:type="gramStart"/>
      <w:r w:rsidRPr="00674536">
        <w:rPr>
          <w:rFonts w:ascii="Sakkal Majalla" w:hAnsi="Sakkal Majalla" w:cs="Sakkal Majalla" w:hint="cs"/>
          <w:b/>
          <w:bCs/>
          <w:sz w:val="32"/>
          <w:szCs w:val="32"/>
          <w:rtl/>
        </w:rPr>
        <w:t xml:space="preserve">2.1.2 </w:t>
      </w:r>
      <w:r w:rsidR="00316136" w:rsidRPr="00674536">
        <w:rPr>
          <w:rFonts w:ascii="Sakkal Majalla" w:hAnsi="Sakkal Majalla" w:cs="Sakkal Majalla"/>
          <w:b/>
          <w:bCs/>
          <w:sz w:val="32"/>
          <w:szCs w:val="32"/>
          <w:rtl/>
        </w:rPr>
        <w:t xml:space="preserve"> مفهوم</w:t>
      </w:r>
      <w:proofErr w:type="gramEnd"/>
      <w:r w:rsidR="00316136" w:rsidRPr="00674536">
        <w:rPr>
          <w:rFonts w:ascii="Sakkal Majalla" w:hAnsi="Sakkal Majalla" w:cs="Sakkal Majalla"/>
          <w:b/>
          <w:bCs/>
          <w:sz w:val="32"/>
          <w:szCs w:val="32"/>
          <w:rtl/>
        </w:rPr>
        <w:t xml:space="preserve"> تدريب الكوادر الفنية</w:t>
      </w:r>
      <w:bookmarkEnd w:id="44"/>
    </w:p>
    <w:p w14:paraId="01A66D40" w14:textId="5AC80A35"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اتفق العديد من الباحثين على أن تدريب الكوادر الفنية يُعد أحد المرتكزات الأساسية التي تقوم عليها كفاءة أداء الصيانة في بيئات العمل الصناعية المتقدمة، وخاصة في محطات توليد </w:t>
      </w:r>
      <w:proofErr w:type="gramStart"/>
      <w:r w:rsidRPr="0060388B">
        <w:rPr>
          <w:rFonts w:ascii="Sakkal Majalla" w:hAnsi="Sakkal Majalla" w:cs="Sakkal Majalla"/>
          <w:sz w:val="28"/>
          <w:szCs w:val="28"/>
          <w:rtl/>
        </w:rPr>
        <w:t>الكهرباء،  وقد</w:t>
      </w:r>
      <w:proofErr w:type="gramEnd"/>
      <w:r w:rsidRPr="0060388B">
        <w:rPr>
          <w:rFonts w:ascii="Sakkal Majalla" w:hAnsi="Sakkal Majalla" w:cs="Sakkal Majalla"/>
          <w:sz w:val="28"/>
          <w:szCs w:val="28"/>
          <w:rtl/>
        </w:rPr>
        <w:t xml:space="preserve"> تنوعت تعريفاتهم لهذا المفهوم تبعًا للزاوية التي ينطلق منها كل باحث</w:t>
      </w:r>
      <w:r w:rsidRPr="0060388B">
        <w:rPr>
          <w:rFonts w:ascii="Sakkal Majalla" w:hAnsi="Sakkal Majalla" w:cs="Sakkal Majalla"/>
          <w:sz w:val="28"/>
          <w:szCs w:val="28"/>
        </w:rPr>
        <w:t>.</w:t>
      </w:r>
    </w:p>
    <w:p w14:paraId="68B9D749" w14:textId="77777777"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فقد عرفه </w:t>
      </w:r>
      <w:r w:rsidRPr="0060388B">
        <w:rPr>
          <w:rFonts w:ascii="Sakkal Majalla" w:hAnsi="Sakkal Majalla" w:cs="Sakkal Majalla"/>
          <w:sz w:val="28"/>
          <w:szCs w:val="28"/>
        </w:rPr>
        <w:t xml:space="preserve">Silvester et al. (2024) </w:t>
      </w:r>
      <w:r w:rsidRPr="0060388B">
        <w:rPr>
          <w:rFonts w:ascii="Sakkal Majalla" w:hAnsi="Sakkal Majalla" w:cs="Sakkal Majalla"/>
          <w:sz w:val="28"/>
          <w:szCs w:val="28"/>
          <w:rtl/>
        </w:rPr>
        <w:t>بأنه: "العملية المنهجية التي تهدف إلى تنمية معارف ومهارات العاملين الفنيين في المجالات الكهربائية من خلال برامج تدريبية عملية ونظرية، تسهم في رفع كفاءتهم وزيادة التزامهم بمعايير السلامة وجودة الأداء</w:t>
      </w:r>
      <w:r w:rsidRPr="0060388B">
        <w:rPr>
          <w:rFonts w:ascii="Sakkal Majalla" w:hAnsi="Sakkal Majalla" w:cs="Sakkal Majalla"/>
          <w:sz w:val="28"/>
          <w:szCs w:val="28"/>
        </w:rPr>
        <w:t>".</w:t>
      </w:r>
    </w:p>
    <w:p w14:paraId="3C84FDB6" w14:textId="77777777"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أما </w:t>
      </w:r>
      <w:r w:rsidRPr="0060388B">
        <w:rPr>
          <w:rFonts w:ascii="Sakkal Majalla" w:hAnsi="Sakkal Majalla" w:cs="Sakkal Majalla"/>
          <w:sz w:val="28"/>
          <w:szCs w:val="28"/>
        </w:rPr>
        <w:t xml:space="preserve">Yimam (2022) </w:t>
      </w:r>
      <w:r w:rsidRPr="0060388B">
        <w:rPr>
          <w:rFonts w:ascii="Sakkal Majalla" w:hAnsi="Sakkal Majalla" w:cs="Sakkal Majalla"/>
          <w:sz w:val="28"/>
          <w:szCs w:val="28"/>
          <w:rtl/>
        </w:rPr>
        <w:t xml:space="preserve">فاعتبر أن تدريب الكوادر الفنية هو "مجموعة من الأنشطة المنظمة التي تُصمم لتلبية الاحتياجات الفعلية للعاملين الفنيين، وتعمل على تطوير قدراتهم في التعامل مع المعدات </w:t>
      </w:r>
      <w:r w:rsidRPr="0060388B">
        <w:rPr>
          <w:rFonts w:ascii="Sakkal Majalla" w:hAnsi="Sakkal Majalla" w:cs="Sakkal Majalla"/>
          <w:sz w:val="28"/>
          <w:szCs w:val="28"/>
          <w:rtl/>
        </w:rPr>
        <w:lastRenderedPageBreak/>
        <w:t>والأنظمة الكهربائية المعقدة بما يعزز قدرتهم على الاستجابة الفعالة للأعطال وتقديم حلول سريعة ودقيقة</w:t>
      </w:r>
      <w:r w:rsidRPr="0060388B">
        <w:rPr>
          <w:rFonts w:ascii="Sakkal Majalla" w:hAnsi="Sakkal Majalla" w:cs="Sakkal Majalla"/>
          <w:sz w:val="28"/>
          <w:szCs w:val="28"/>
        </w:rPr>
        <w:t>".</w:t>
      </w:r>
    </w:p>
    <w:p w14:paraId="55060D87" w14:textId="77777777"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وأضاف </w:t>
      </w:r>
      <w:r w:rsidRPr="0060388B">
        <w:rPr>
          <w:rFonts w:ascii="Sakkal Majalla" w:hAnsi="Sakkal Majalla" w:cs="Sakkal Majalla"/>
          <w:sz w:val="28"/>
          <w:szCs w:val="28"/>
        </w:rPr>
        <w:t xml:space="preserve">Saeed (2023) </w:t>
      </w:r>
      <w:r w:rsidRPr="0060388B">
        <w:rPr>
          <w:rFonts w:ascii="Sakkal Majalla" w:hAnsi="Sakkal Majalla" w:cs="Sakkal Majalla"/>
          <w:sz w:val="28"/>
          <w:szCs w:val="28"/>
          <w:rtl/>
        </w:rPr>
        <w:t>أن التدريب الفني "يتجاوز مجرد نقل المعرفة التقنية، ليشمل بناء قدرات تحليلية ومهارات تشخيصية تُمكّن الفني من التفاعل الذكي مع المشكلات التشغيلية، مما يعزز من جودة الصيانة ويخفض من زمن التعطل</w:t>
      </w:r>
      <w:r w:rsidRPr="0060388B">
        <w:rPr>
          <w:rFonts w:ascii="Sakkal Majalla" w:hAnsi="Sakkal Majalla" w:cs="Sakkal Majalla"/>
          <w:sz w:val="28"/>
          <w:szCs w:val="28"/>
        </w:rPr>
        <w:t>".</w:t>
      </w:r>
    </w:p>
    <w:p w14:paraId="6441C8C9" w14:textId="77777777"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كما ذهب الزهراني</w:t>
      </w:r>
      <w:r w:rsidRPr="0060388B">
        <w:rPr>
          <w:rFonts w:ascii="Sakkal Majalla" w:hAnsi="Sakkal Majalla" w:cs="Sakkal Majalla"/>
          <w:sz w:val="28"/>
          <w:szCs w:val="28"/>
        </w:rPr>
        <w:t xml:space="preserve"> (2021) </w:t>
      </w:r>
      <w:r w:rsidRPr="0060388B">
        <w:rPr>
          <w:rFonts w:ascii="Sakkal Majalla" w:hAnsi="Sakkal Majalla" w:cs="Sakkal Majalla"/>
          <w:sz w:val="28"/>
          <w:szCs w:val="28"/>
          <w:rtl/>
        </w:rPr>
        <w:t>إلى أن تدريب الكوادر الفنية هو "أداة استراتيجية تستخدمها المنظمات لتحسين أداء العاملين في المجالات الفنية من خلال تعزيز المعرفة المتخصصة، والمهارات العملية، والوعي بالسلامة المهنية، بهدف تحقيق الجاهزية الكاملة للعمل بكفاءة واستقلالية</w:t>
      </w:r>
      <w:r w:rsidRPr="0060388B">
        <w:rPr>
          <w:rFonts w:ascii="Sakkal Majalla" w:hAnsi="Sakkal Majalla" w:cs="Sakkal Majalla"/>
          <w:sz w:val="28"/>
          <w:szCs w:val="28"/>
        </w:rPr>
        <w:t>".</w:t>
      </w:r>
    </w:p>
    <w:p w14:paraId="1D4F833B" w14:textId="789310F3"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tl/>
        </w:rPr>
      </w:pPr>
      <w:r w:rsidRPr="0060388B">
        <w:rPr>
          <w:rFonts w:ascii="Sakkal Majalla" w:hAnsi="Sakkal Majalla" w:cs="Sakkal Majalla"/>
          <w:sz w:val="28"/>
          <w:szCs w:val="28"/>
          <w:rtl/>
        </w:rPr>
        <w:t>ويرى الباحث أن تدريب الكوادر الفنية في سياق محطات توليد الكهرباء يجب ألا يُختزل في البرامج التقليدية ذات الطابع النظري، بل يجب أن يكون تدريبًا شموليًا وتطبيقيًا يستند إلى تحليل دقيق للاحتياجات الفنية الحقيقية في بيئة العمل، ويهدف إلى إكساب العاملين معارف تقنية دقيقة، ومهارات عملية في تشخيص الأعطال، وقدرات ذاتية على التعلم المستمر، إلى جانب غرس الالتزام العميق بمعايير السلامة المهنية</w:t>
      </w:r>
      <w:r w:rsidRPr="0060388B">
        <w:rPr>
          <w:rFonts w:ascii="Sakkal Majalla" w:hAnsi="Sakkal Majalla" w:cs="Sakkal Majalla"/>
          <w:sz w:val="28"/>
          <w:szCs w:val="28"/>
        </w:rPr>
        <w:t xml:space="preserve">. </w:t>
      </w:r>
    </w:p>
    <w:p w14:paraId="0E40F4BA" w14:textId="4C6DE837" w:rsidR="00316136" w:rsidRPr="00674536" w:rsidRDefault="00674536" w:rsidP="00674536">
      <w:pPr>
        <w:spacing w:before="100" w:beforeAutospacing="1" w:after="100" w:afterAutospacing="1" w:line="360" w:lineRule="auto"/>
        <w:jc w:val="both"/>
        <w:outlineLvl w:val="2"/>
        <w:rPr>
          <w:rFonts w:ascii="Sakkal Majalla" w:hAnsi="Sakkal Majalla" w:cs="Sakkal Majalla"/>
          <w:b/>
          <w:bCs/>
          <w:sz w:val="32"/>
          <w:szCs w:val="32"/>
        </w:rPr>
      </w:pPr>
      <w:bookmarkStart w:id="45" w:name="_Toc202281948"/>
      <w:r w:rsidRPr="00674536">
        <w:rPr>
          <w:rFonts w:ascii="Sakkal Majalla" w:hAnsi="Sakkal Majalla" w:cs="Sakkal Majalla" w:hint="cs"/>
          <w:b/>
          <w:bCs/>
          <w:sz w:val="32"/>
          <w:szCs w:val="32"/>
          <w:rtl/>
        </w:rPr>
        <w:t>3.1.2</w:t>
      </w:r>
      <w:r w:rsidR="00316136" w:rsidRPr="00674536">
        <w:rPr>
          <w:rFonts w:ascii="Sakkal Majalla" w:hAnsi="Sakkal Majalla" w:cs="Sakkal Majalla"/>
          <w:b/>
          <w:bCs/>
          <w:sz w:val="32"/>
          <w:szCs w:val="32"/>
          <w:rtl/>
        </w:rPr>
        <w:t xml:space="preserve"> أهمية تدريب الكوادر الفنية</w:t>
      </w:r>
      <w:bookmarkEnd w:id="45"/>
    </w:p>
    <w:p w14:paraId="6CF94667" w14:textId="7EE4767F"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تتزايد أهمية تدريب الكوادر الفنية في ظل التحديات التقنية المتسارعة التي تشهدها بيئات العمل الكهربائية، خاصة داخل محطات توليد الكهرباء، حيث تتطلب طبيعة العمل الفني مستوى عالٍ من الجاهزية والمعرفة والقدرة على التفاعل مع الأعطال المعقدة والأنظمة الذكية، ولم يعد التدريب مجرد أداة تطوير مهني، بل أصبح عنصرًا استراتيجيًا لضمان استمرارية التشغيل، وتحقيق معايير الجودة والسلامة، وتقليل التكاليف المرتبطة بالأعطال المتكررة أو الصيانة الطارئة</w:t>
      </w:r>
      <w:r w:rsidRPr="0060388B">
        <w:rPr>
          <w:rFonts w:ascii="Sakkal Majalla" w:hAnsi="Sakkal Majalla" w:cs="Sakkal Majalla"/>
          <w:sz w:val="28"/>
          <w:szCs w:val="28"/>
        </w:rPr>
        <w:t>.</w:t>
      </w:r>
    </w:p>
    <w:p w14:paraId="320EDE85" w14:textId="77777777" w:rsidR="00316136" w:rsidRPr="00674536" w:rsidRDefault="00316136" w:rsidP="00674536">
      <w:pPr>
        <w:spacing w:before="100" w:beforeAutospacing="1" w:after="100" w:afterAutospacing="1" w:line="360" w:lineRule="auto"/>
        <w:ind w:firstLine="706"/>
        <w:jc w:val="both"/>
        <w:rPr>
          <w:rFonts w:ascii="Sakkal Majalla" w:hAnsi="Sakkal Majalla" w:cs="Sakkal Majalla"/>
          <w:b/>
          <w:bCs/>
          <w:sz w:val="28"/>
          <w:szCs w:val="28"/>
          <w:lang w:bidi="ar-EG"/>
        </w:rPr>
      </w:pPr>
      <w:r w:rsidRPr="00674536">
        <w:rPr>
          <w:rFonts w:ascii="Sakkal Majalla" w:hAnsi="Sakkal Majalla" w:cs="Sakkal Majalla" w:hint="cs"/>
          <w:b/>
          <w:bCs/>
          <w:sz w:val="28"/>
          <w:szCs w:val="28"/>
          <w:rtl/>
          <w:lang w:bidi="ar-EG"/>
        </w:rPr>
        <w:t xml:space="preserve">ويشير </w:t>
      </w:r>
      <w:r w:rsidRPr="00674536">
        <w:rPr>
          <w:rFonts w:ascii="Sakkal Majalla" w:hAnsi="Sakkal Majalla" w:cs="Sakkal Majalla" w:hint="cs"/>
          <w:b/>
          <w:bCs/>
          <w:sz w:val="28"/>
          <w:szCs w:val="28"/>
          <w:lang w:bidi="ar-EG"/>
        </w:rPr>
        <w:t xml:space="preserve">Al Ameeri et al. (2023) </w:t>
      </w:r>
      <w:r w:rsidRPr="00674536">
        <w:rPr>
          <w:rFonts w:ascii="Sakkal Majalla" w:hAnsi="Sakkal Majalla" w:cs="Sakkal Majalla" w:hint="cs"/>
          <w:b/>
          <w:bCs/>
          <w:sz w:val="28"/>
          <w:szCs w:val="28"/>
          <w:rtl/>
          <w:lang w:bidi="ar-EG"/>
        </w:rPr>
        <w:t>إلى أن أهمية تدريب الكوادر الفنية تتجسد في</w:t>
      </w:r>
      <w:r w:rsidRPr="00674536">
        <w:rPr>
          <w:rFonts w:ascii="Sakkal Majalla" w:hAnsi="Sakkal Majalla" w:cs="Sakkal Majalla" w:hint="cs"/>
          <w:b/>
          <w:bCs/>
          <w:sz w:val="28"/>
          <w:szCs w:val="28"/>
          <w:lang w:bidi="ar-EG"/>
        </w:rPr>
        <w:t>:</w:t>
      </w:r>
    </w:p>
    <w:p w14:paraId="7F7B6CF4" w14:textId="77777777" w:rsidR="00316136" w:rsidRPr="0060388B" w:rsidRDefault="00316136" w:rsidP="00674536">
      <w:pPr>
        <w:numPr>
          <w:ilvl w:val="0"/>
          <w:numId w:val="14"/>
        </w:numPr>
        <w:tabs>
          <w:tab w:val="clear" w:pos="720"/>
          <w:tab w:val="num" w:pos="281"/>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lastRenderedPageBreak/>
        <w:t>تعزيز القدرة الفنية للتعامل مع الأنظمة الكهربائية الحديثة والمعقدة،</w:t>
      </w:r>
    </w:p>
    <w:p w14:paraId="3D0FC846" w14:textId="77777777" w:rsidR="00316136" w:rsidRPr="0060388B" w:rsidRDefault="00316136" w:rsidP="00674536">
      <w:pPr>
        <w:numPr>
          <w:ilvl w:val="0"/>
          <w:numId w:val="14"/>
        </w:numPr>
        <w:tabs>
          <w:tab w:val="clear" w:pos="720"/>
          <w:tab w:val="num" w:pos="281"/>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الارتقاء بكفاءة تنفيذ أعمال الصيانة، وتقليل الفاقد الزمني والمالي الناتج عن الأعطال،</w:t>
      </w:r>
    </w:p>
    <w:p w14:paraId="2182F42E" w14:textId="77777777" w:rsidR="00316136" w:rsidRPr="0060388B" w:rsidRDefault="00316136" w:rsidP="00674536">
      <w:pPr>
        <w:numPr>
          <w:ilvl w:val="0"/>
          <w:numId w:val="14"/>
        </w:numPr>
        <w:tabs>
          <w:tab w:val="clear" w:pos="720"/>
          <w:tab w:val="num" w:pos="281"/>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دعم جاهزية الفنيين لتنفيذ الصيانة الاستباقية والتنبؤية بدلًا من الاكتفاء بالاستجابة للأعطال</w:t>
      </w:r>
      <w:r w:rsidRPr="0060388B">
        <w:rPr>
          <w:rFonts w:ascii="Sakkal Majalla" w:hAnsi="Sakkal Majalla" w:cs="Sakkal Majalla"/>
          <w:sz w:val="28"/>
          <w:szCs w:val="28"/>
        </w:rPr>
        <w:t>.</w:t>
      </w:r>
    </w:p>
    <w:p w14:paraId="37DE5EE1" w14:textId="77777777" w:rsidR="00316136" w:rsidRPr="00674536" w:rsidRDefault="00316136" w:rsidP="00674536">
      <w:pPr>
        <w:spacing w:before="100" w:beforeAutospacing="1" w:after="100" w:afterAutospacing="1" w:line="360" w:lineRule="auto"/>
        <w:ind w:firstLine="706"/>
        <w:jc w:val="both"/>
        <w:rPr>
          <w:rFonts w:ascii="Sakkal Majalla" w:hAnsi="Sakkal Majalla" w:cs="Sakkal Majalla"/>
          <w:b/>
          <w:bCs/>
          <w:sz w:val="28"/>
          <w:szCs w:val="28"/>
        </w:rPr>
      </w:pPr>
      <w:r w:rsidRPr="00674536">
        <w:rPr>
          <w:rFonts w:ascii="Sakkal Majalla" w:hAnsi="Sakkal Majalla" w:cs="Sakkal Majalla"/>
          <w:b/>
          <w:bCs/>
          <w:sz w:val="28"/>
          <w:szCs w:val="28"/>
          <w:rtl/>
        </w:rPr>
        <w:t xml:space="preserve">ويرى </w:t>
      </w:r>
      <w:r w:rsidRPr="00674536">
        <w:rPr>
          <w:rFonts w:ascii="Sakkal Majalla" w:hAnsi="Sakkal Majalla" w:cs="Sakkal Majalla"/>
          <w:b/>
          <w:bCs/>
          <w:sz w:val="28"/>
          <w:szCs w:val="28"/>
        </w:rPr>
        <w:t xml:space="preserve">Saeed (2023) </w:t>
      </w:r>
      <w:r w:rsidRPr="00674536">
        <w:rPr>
          <w:rFonts w:ascii="Sakkal Majalla" w:hAnsi="Sakkal Majalla" w:cs="Sakkal Majalla"/>
          <w:b/>
          <w:bCs/>
          <w:sz w:val="28"/>
          <w:szCs w:val="28"/>
          <w:rtl/>
        </w:rPr>
        <w:t>أن أهمية تدريب الكوادر الفنية تنبع من كونه أداة محورية في</w:t>
      </w:r>
      <w:r w:rsidRPr="00674536">
        <w:rPr>
          <w:rFonts w:ascii="Sakkal Majalla" w:hAnsi="Sakkal Majalla" w:cs="Sakkal Majalla"/>
          <w:b/>
          <w:bCs/>
          <w:sz w:val="28"/>
          <w:szCs w:val="28"/>
        </w:rPr>
        <w:t>:</w:t>
      </w:r>
    </w:p>
    <w:p w14:paraId="68EAB33B" w14:textId="77777777" w:rsidR="00316136" w:rsidRPr="0060388B" w:rsidRDefault="00316136" w:rsidP="00674536">
      <w:pPr>
        <w:numPr>
          <w:ilvl w:val="0"/>
          <w:numId w:val="15"/>
        </w:numPr>
        <w:tabs>
          <w:tab w:val="clear" w:pos="720"/>
          <w:tab w:val="num" w:pos="281"/>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تحسين مستوى تشخيص الأعطال بدقة وسرعة، وتقليل الحاجة إلى الاستعانة بمصادر خارجية،</w:t>
      </w:r>
    </w:p>
    <w:p w14:paraId="0EEAC1F1" w14:textId="77777777" w:rsidR="00316136" w:rsidRPr="0060388B" w:rsidRDefault="00316136" w:rsidP="00674536">
      <w:pPr>
        <w:numPr>
          <w:ilvl w:val="0"/>
          <w:numId w:val="15"/>
        </w:numPr>
        <w:tabs>
          <w:tab w:val="clear" w:pos="720"/>
          <w:tab w:val="num" w:pos="281"/>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تطبيق ممارسات السلامة المهنية والانضباط الفني، مما يؤدي إلى خفض معدلات الحوادث في بيئة العمل،</w:t>
      </w:r>
    </w:p>
    <w:p w14:paraId="5F1EF66B" w14:textId="77777777" w:rsidR="00316136" w:rsidRPr="0060388B" w:rsidRDefault="00316136" w:rsidP="00674536">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بناء كوادر مستقلة قادرة على تطوير نفسها ذاتيًا والتكيف مع التغيرات التقنية دون اعتماد مفرط على الإشراف المباشر</w:t>
      </w:r>
      <w:r w:rsidRPr="0060388B">
        <w:rPr>
          <w:rFonts w:ascii="Sakkal Majalla" w:hAnsi="Sakkal Majalla" w:cs="Sakkal Majalla"/>
          <w:sz w:val="28"/>
          <w:szCs w:val="28"/>
        </w:rPr>
        <w:t>.</w:t>
      </w:r>
    </w:p>
    <w:p w14:paraId="41E045BB" w14:textId="77777777"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وقد أظهرت دراسة الزهراني</w:t>
      </w:r>
      <w:r w:rsidRPr="0060388B">
        <w:rPr>
          <w:rFonts w:ascii="Sakkal Majalla" w:hAnsi="Sakkal Majalla" w:cs="Sakkal Majalla"/>
          <w:sz w:val="28"/>
          <w:szCs w:val="28"/>
        </w:rPr>
        <w:t xml:space="preserve"> (2021) </w:t>
      </w:r>
      <w:r w:rsidRPr="0060388B">
        <w:rPr>
          <w:rFonts w:ascii="Sakkal Majalla" w:hAnsi="Sakkal Majalla" w:cs="Sakkal Majalla"/>
          <w:sz w:val="28"/>
          <w:szCs w:val="28"/>
          <w:rtl/>
        </w:rPr>
        <w:t>في السياق العربي، أن المؤسسات التي تستثمر في تدريب كوادرها الفنية استطاعت تقليص الأعطال بنسبة تجاوزت 30% خلال عام واحد، مما يؤكد أن التدريب ليس مجرد أداة تحسين بل هو استثمار فعلي في كفاءة البنية التحتية التشغيلية</w:t>
      </w:r>
      <w:r w:rsidRPr="0060388B">
        <w:rPr>
          <w:rFonts w:ascii="Sakkal Majalla" w:hAnsi="Sakkal Majalla" w:cs="Sakkal Majalla"/>
          <w:sz w:val="28"/>
          <w:szCs w:val="28"/>
        </w:rPr>
        <w:t>.</w:t>
      </w:r>
    </w:p>
    <w:p w14:paraId="53DFEF20" w14:textId="77777777"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كما بيّن </w:t>
      </w:r>
      <w:r w:rsidRPr="0060388B">
        <w:rPr>
          <w:rFonts w:ascii="Sakkal Majalla" w:hAnsi="Sakkal Majalla" w:cs="Sakkal Majalla"/>
          <w:sz w:val="28"/>
          <w:szCs w:val="28"/>
        </w:rPr>
        <w:t xml:space="preserve">Tripathi (2024) </w:t>
      </w:r>
      <w:r w:rsidRPr="0060388B">
        <w:rPr>
          <w:rFonts w:ascii="Sakkal Majalla" w:hAnsi="Sakkal Majalla" w:cs="Sakkal Majalla"/>
          <w:sz w:val="28"/>
          <w:szCs w:val="28"/>
          <w:rtl/>
        </w:rPr>
        <w:t>أن التدريب المتخصص يساعد المؤسسات على تحقيق ميزة تنافسية قائمة على جودة الخدمات الفنية، من خلال تقليص الأخطاء، وتحسين وقت الاستجابة، والارتقاء برضا العملاء الداخليين والخارجيين</w:t>
      </w:r>
      <w:r w:rsidRPr="0060388B">
        <w:rPr>
          <w:rFonts w:ascii="Sakkal Majalla" w:hAnsi="Sakkal Majalla" w:cs="Sakkal Majalla"/>
          <w:sz w:val="28"/>
          <w:szCs w:val="28"/>
        </w:rPr>
        <w:t>.</w:t>
      </w:r>
    </w:p>
    <w:p w14:paraId="50E57072" w14:textId="77777777"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وبهذا، فإن تدريب الكوادر الفنية يمثل أحد الأعمدة الجوهرية التي تقوم عليها كفاءة منظومة الصيانة الكهربائية، ويسهم في بناء قاعدة تشغيلية صلبة تُمكّن المؤسسات من تحقيق أهدافها الإنتاجية والتشغيلية بكفاءة وأمان</w:t>
      </w:r>
      <w:r w:rsidRPr="0060388B">
        <w:rPr>
          <w:rFonts w:ascii="Sakkal Majalla" w:hAnsi="Sakkal Majalla" w:cs="Sakkal Majalla"/>
          <w:sz w:val="28"/>
          <w:szCs w:val="28"/>
        </w:rPr>
        <w:t>.</w:t>
      </w:r>
    </w:p>
    <w:p w14:paraId="50C28CEE" w14:textId="4E1CCA3B" w:rsidR="00316136" w:rsidRPr="00674536" w:rsidRDefault="00674536" w:rsidP="00674536">
      <w:pPr>
        <w:spacing w:before="100" w:beforeAutospacing="1" w:after="100" w:afterAutospacing="1" w:line="360" w:lineRule="auto"/>
        <w:jc w:val="both"/>
        <w:outlineLvl w:val="2"/>
        <w:rPr>
          <w:rFonts w:ascii="Sakkal Majalla" w:hAnsi="Sakkal Majalla" w:cs="Sakkal Majalla"/>
          <w:b/>
          <w:bCs/>
          <w:sz w:val="32"/>
          <w:szCs w:val="32"/>
        </w:rPr>
      </w:pPr>
      <w:bookmarkStart w:id="46" w:name="_Toc202281949"/>
      <w:proofErr w:type="gramStart"/>
      <w:r w:rsidRPr="00674536">
        <w:rPr>
          <w:rFonts w:ascii="Sakkal Majalla" w:hAnsi="Sakkal Majalla" w:cs="Sakkal Majalla" w:hint="cs"/>
          <w:b/>
          <w:bCs/>
          <w:sz w:val="32"/>
          <w:szCs w:val="32"/>
          <w:rtl/>
        </w:rPr>
        <w:t xml:space="preserve">4.1.2 </w:t>
      </w:r>
      <w:r w:rsidR="00316136" w:rsidRPr="00674536">
        <w:rPr>
          <w:rFonts w:ascii="Sakkal Majalla" w:hAnsi="Sakkal Majalla" w:cs="Sakkal Majalla"/>
          <w:b/>
          <w:bCs/>
          <w:sz w:val="32"/>
          <w:szCs w:val="32"/>
          <w:rtl/>
        </w:rPr>
        <w:t xml:space="preserve"> أهداف</w:t>
      </w:r>
      <w:proofErr w:type="gramEnd"/>
      <w:r w:rsidR="00316136" w:rsidRPr="00674536">
        <w:rPr>
          <w:rFonts w:ascii="Sakkal Majalla" w:hAnsi="Sakkal Majalla" w:cs="Sakkal Majalla"/>
          <w:b/>
          <w:bCs/>
          <w:sz w:val="32"/>
          <w:szCs w:val="32"/>
          <w:rtl/>
        </w:rPr>
        <w:t xml:space="preserve"> تدريب الكوادر الفنية</w:t>
      </w:r>
      <w:bookmarkEnd w:id="46"/>
    </w:p>
    <w:p w14:paraId="52A55D87" w14:textId="77777777"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lastRenderedPageBreak/>
        <w:t>يُعد تحديد أهداف تدريب الكوادر الفنية من الخطوات الأساسية في تصميم البرامج التدريبية وتوجيه الموارد البشرية نحو تحقيق التحسين المستدام في أداء الصيانة الكهربائية. وتنبثق هذه الأهداف من التحديات الفنية والتشغيلية التي تواجهها محطات توليد الكهرباء، ومن الحاجة الملحة إلى تطوير قدرات الفنيين بما يتناسب مع تطور الأنظمة التكنولوجية المعقدة</w:t>
      </w:r>
      <w:r w:rsidRPr="0060388B">
        <w:rPr>
          <w:rFonts w:ascii="Sakkal Majalla" w:hAnsi="Sakkal Majalla" w:cs="Sakkal Majalla"/>
          <w:sz w:val="28"/>
          <w:szCs w:val="28"/>
        </w:rPr>
        <w:t>.</w:t>
      </w:r>
    </w:p>
    <w:p w14:paraId="2D01F76F" w14:textId="77777777"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وقد أشارت دراسة </w:t>
      </w:r>
      <w:r w:rsidRPr="0060388B">
        <w:rPr>
          <w:rFonts w:ascii="Sakkal Majalla" w:hAnsi="Sakkal Majalla" w:cs="Sakkal Majalla"/>
          <w:sz w:val="28"/>
          <w:szCs w:val="28"/>
        </w:rPr>
        <w:t xml:space="preserve">Silvester et al. (2024) </w:t>
      </w:r>
      <w:r w:rsidRPr="0060388B">
        <w:rPr>
          <w:rFonts w:ascii="Sakkal Majalla" w:hAnsi="Sakkal Majalla" w:cs="Sakkal Majalla"/>
          <w:sz w:val="28"/>
          <w:szCs w:val="28"/>
          <w:rtl/>
        </w:rPr>
        <w:t>إلى أن من أبرز أهداف التدريب الفني هو "إعداد الكوادر للتعامل مع النظم الكهربائية الحديثة، من خلال برامج منهجية تستهدف بناء المعرفة التقنية الدقيقة وتنمية مهارات حل المشكلات". وبمراجعة الأدبيات ذات الصلة</w:t>
      </w:r>
      <w:r w:rsidRPr="0060388B">
        <w:rPr>
          <w:rFonts w:ascii="Sakkal Majalla" w:hAnsi="Sakkal Majalla" w:cs="Sakkal Majalla"/>
          <w:sz w:val="28"/>
          <w:szCs w:val="28"/>
        </w:rPr>
        <w:t xml:space="preserve"> (Brennan et al., 2023; Loch et al., 2022; </w:t>
      </w:r>
      <w:proofErr w:type="gramStart"/>
      <w:r w:rsidRPr="0060388B">
        <w:rPr>
          <w:rFonts w:ascii="Sakkal Majalla" w:hAnsi="Sakkal Majalla" w:cs="Sakkal Majalla"/>
          <w:sz w:val="28"/>
          <w:szCs w:val="28"/>
          <w:rtl/>
        </w:rPr>
        <w:t>عبدالرؤوف</w:t>
      </w:r>
      <w:proofErr w:type="gramEnd"/>
      <w:r w:rsidRPr="0060388B">
        <w:rPr>
          <w:rFonts w:ascii="Sakkal Majalla" w:hAnsi="Sakkal Majalla" w:cs="Sakkal Majalla"/>
          <w:sz w:val="28"/>
          <w:szCs w:val="28"/>
          <w:rtl/>
        </w:rPr>
        <w:t xml:space="preserve"> وآخرون، 2025</w:t>
      </w:r>
      <w:r w:rsidRPr="0060388B">
        <w:rPr>
          <w:rFonts w:ascii="Sakkal Majalla" w:hAnsi="Sakkal Majalla" w:cs="Sakkal Majalla"/>
          <w:sz w:val="28"/>
          <w:szCs w:val="28"/>
        </w:rPr>
        <w:t>)</w:t>
      </w:r>
      <w:r w:rsidRPr="0060388B">
        <w:rPr>
          <w:rFonts w:ascii="Sakkal Majalla" w:hAnsi="Sakkal Majalla" w:cs="Sakkal Majalla"/>
          <w:sz w:val="28"/>
          <w:szCs w:val="28"/>
          <w:rtl/>
        </w:rPr>
        <w:t>، يمكن تلخيص أهداف تدريب الكوادر الفنية في عدة محاور رئيسية</w:t>
      </w:r>
      <w:r w:rsidRPr="0060388B">
        <w:rPr>
          <w:rFonts w:ascii="Sakkal Majalla" w:hAnsi="Sakkal Majalla" w:cs="Sakkal Majalla"/>
          <w:sz w:val="28"/>
          <w:szCs w:val="28"/>
        </w:rPr>
        <w:t>:</w:t>
      </w:r>
    </w:p>
    <w:p w14:paraId="3163D5C8" w14:textId="6A325E15" w:rsidR="00316136" w:rsidRPr="0060388B" w:rsidRDefault="00316136" w:rsidP="00674536">
      <w:pPr>
        <w:numPr>
          <w:ilvl w:val="0"/>
          <w:numId w:val="16"/>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تزويد الفنيين بالمعرفة الدقيقة حول الأنظمة الكهربائية، والمخططات الفنية، ومكونات وحدات التوليد، لتمكينهم من أداء المهام بكفاءة عالية ودقة متناهية</w:t>
      </w:r>
      <w:r w:rsidRPr="0060388B">
        <w:rPr>
          <w:rFonts w:ascii="Sakkal Majalla" w:hAnsi="Sakkal Majalla" w:cs="Sakkal Majalla"/>
          <w:sz w:val="28"/>
          <w:szCs w:val="28"/>
        </w:rPr>
        <w:t>.</w:t>
      </w:r>
    </w:p>
    <w:p w14:paraId="5E0D16F2" w14:textId="29502877" w:rsidR="00316136" w:rsidRPr="0060388B" w:rsidRDefault="00316136" w:rsidP="00674536">
      <w:pPr>
        <w:numPr>
          <w:ilvl w:val="0"/>
          <w:numId w:val="16"/>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تعزيز مهارات التحليل الفني والتفكير المنطقي في تتبع الأعطال الكهربائية المعقدة، مما يسرّع من اكتشاف الخلل وتقليل زمن التوقف التشغيلي</w:t>
      </w:r>
      <w:r w:rsidRPr="0060388B">
        <w:rPr>
          <w:rFonts w:ascii="Sakkal Majalla" w:hAnsi="Sakkal Majalla" w:cs="Sakkal Majalla"/>
          <w:sz w:val="28"/>
          <w:szCs w:val="28"/>
        </w:rPr>
        <w:t>.</w:t>
      </w:r>
    </w:p>
    <w:p w14:paraId="37363215" w14:textId="032D3919" w:rsidR="00316136" w:rsidRPr="0060388B" w:rsidRDefault="00316136" w:rsidP="00674536">
      <w:pPr>
        <w:numPr>
          <w:ilvl w:val="0"/>
          <w:numId w:val="16"/>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تمكين الفنيين من التعلم المستمر واتخاذ المبادرات الفنية دون الاعتماد الكامل على الإشراف المباشر، مما يخلق بيئة عمل أكثر مرونة واستقلالية</w:t>
      </w:r>
      <w:r w:rsidRPr="0060388B">
        <w:rPr>
          <w:rFonts w:ascii="Sakkal Majalla" w:hAnsi="Sakkal Majalla" w:cs="Sakkal Majalla"/>
          <w:sz w:val="28"/>
          <w:szCs w:val="28"/>
        </w:rPr>
        <w:t>.</w:t>
      </w:r>
    </w:p>
    <w:p w14:paraId="352C263F" w14:textId="47D83F0F" w:rsidR="00316136" w:rsidRPr="0060388B" w:rsidRDefault="00316136" w:rsidP="00674536">
      <w:pPr>
        <w:numPr>
          <w:ilvl w:val="0"/>
          <w:numId w:val="16"/>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غرس السلوكيات الآمنة وتدريب الفنيين على التعامل مع مخاطر الكهرباء والجهد العالي، مما يحد من الحوادث المهنية ويحافظ على سلامة الأفراد والمعدات</w:t>
      </w:r>
      <w:r w:rsidRPr="0060388B">
        <w:rPr>
          <w:rFonts w:ascii="Sakkal Majalla" w:hAnsi="Sakkal Majalla" w:cs="Sakkal Majalla"/>
          <w:sz w:val="28"/>
          <w:szCs w:val="28"/>
        </w:rPr>
        <w:t>.</w:t>
      </w:r>
    </w:p>
    <w:p w14:paraId="79C417D3" w14:textId="3B129186" w:rsidR="00316136" w:rsidRPr="0060388B" w:rsidRDefault="00316136" w:rsidP="00674536">
      <w:pPr>
        <w:numPr>
          <w:ilvl w:val="0"/>
          <w:numId w:val="16"/>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رفع مستوى الدقة في تنفيذ إجراءات الصيانة الدورية والطارئة، مما يؤدي إلى تقليل معدلات الإخفاقات الفنية وزيادة موثوقية المعدات</w:t>
      </w:r>
      <w:r w:rsidRPr="0060388B">
        <w:rPr>
          <w:rFonts w:ascii="Sakkal Majalla" w:hAnsi="Sakkal Majalla" w:cs="Sakkal Majalla"/>
          <w:sz w:val="28"/>
          <w:szCs w:val="28"/>
        </w:rPr>
        <w:t>.</w:t>
      </w:r>
    </w:p>
    <w:p w14:paraId="72D2EACB" w14:textId="1F56CBA1" w:rsidR="00316136" w:rsidRPr="0060388B" w:rsidRDefault="00316136" w:rsidP="00674536">
      <w:pPr>
        <w:numPr>
          <w:ilvl w:val="0"/>
          <w:numId w:val="16"/>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تدريب الفنيين على التعامل مع الأنظمة الذكية مثل تقنيات الاستشعار، والـ</w:t>
      </w:r>
      <w:r w:rsidRPr="0060388B">
        <w:rPr>
          <w:rFonts w:ascii="Sakkal Majalla" w:hAnsi="Sakkal Majalla" w:cs="Sakkal Majalla"/>
          <w:sz w:val="28"/>
          <w:szCs w:val="28"/>
        </w:rPr>
        <w:t xml:space="preserve"> SCADA</w:t>
      </w:r>
      <w:r w:rsidRPr="0060388B">
        <w:rPr>
          <w:rFonts w:ascii="Sakkal Majalla" w:hAnsi="Sakkal Majalla" w:cs="Sakkal Majalla"/>
          <w:sz w:val="28"/>
          <w:szCs w:val="28"/>
          <w:rtl/>
        </w:rPr>
        <w:t>، والتحكم الرقمي، بما يضمن جاهزيتهم للانتقال إلى الصيانة التنبؤية</w:t>
      </w:r>
      <w:r w:rsidRPr="0060388B">
        <w:rPr>
          <w:rFonts w:ascii="Sakkal Majalla" w:hAnsi="Sakkal Majalla" w:cs="Sakkal Majalla"/>
          <w:sz w:val="28"/>
          <w:szCs w:val="28"/>
        </w:rPr>
        <w:t>.</w:t>
      </w:r>
    </w:p>
    <w:p w14:paraId="20865261" w14:textId="37928E3B" w:rsidR="00316136" w:rsidRPr="0060388B" w:rsidRDefault="00316136" w:rsidP="00674536">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زيادة الإنتاجية وتقليل التكاليف التشغيلية</w:t>
      </w:r>
      <w:r w:rsidRPr="0060388B">
        <w:rPr>
          <w:rFonts w:ascii="Sakkal Majalla" w:hAnsi="Sakkal Majalla" w:cs="Sakkal Majalla"/>
          <w:sz w:val="28"/>
          <w:szCs w:val="28"/>
        </w:rPr>
        <w:t>:</w:t>
      </w:r>
      <w:r w:rsidR="00674536">
        <w:rPr>
          <w:rFonts w:ascii="Sakkal Majalla" w:hAnsi="Sakkal Majalla" w:cs="Sakkal Majalla"/>
          <w:sz w:val="28"/>
          <w:szCs w:val="28"/>
        </w:rPr>
        <w:t xml:space="preserve"> </w:t>
      </w:r>
      <w:r w:rsidRPr="0060388B">
        <w:rPr>
          <w:rFonts w:ascii="Sakkal Majalla" w:hAnsi="Sakkal Majalla" w:cs="Sakkal Majalla"/>
          <w:sz w:val="28"/>
          <w:szCs w:val="28"/>
          <w:rtl/>
        </w:rPr>
        <w:t>من خلال تقليل زمن الإصلاحات وتكرار الأعطال، يسهم التدريب في تحسين الكفاءة الاقتصادية العامة لمنظومة الصيانة داخل المحطات الكهربائية</w:t>
      </w:r>
      <w:r w:rsidRPr="0060388B">
        <w:rPr>
          <w:rFonts w:ascii="Sakkal Majalla" w:hAnsi="Sakkal Majalla" w:cs="Sakkal Majalla"/>
          <w:sz w:val="28"/>
          <w:szCs w:val="28"/>
        </w:rPr>
        <w:t>.</w:t>
      </w:r>
    </w:p>
    <w:p w14:paraId="5C13049D" w14:textId="14085279" w:rsidR="00316136" w:rsidRPr="0060388B" w:rsidRDefault="00316136" w:rsidP="00674536">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lastRenderedPageBreak/>
        <w:t>يرسّخ التدريب ثقافة التحسين المستمر والالتزام المهني، ما يسهم في بناء فريق فني قادر على التكيف طويل الأمد مع متغيرات بيئة العمل</w:t>
      </w:r>
      <w:r w:rsidRPr="0060388B">
        <w:rPr>
          <w:rFonts w:ascii="Sakkal Majalla" w:hAnsi="Sakkal Majalla" w:cs="Sakkal Majalla"/>
          <w:sz w:val="28"/>
          <w:szCs w:val="28"/>
        </w:rPr>
        <w:t>.</w:t>
      </w:r>
    </w:p>
    <w:p w14:paraId="60A4EFC6" w14:textId="6DA54273" w:rsidR="00316136" w:rsidRPr="0060388B" w:rsidRDefault="00316136" w:rsidP="00674536">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الارتقاء بمستوى رضا الإدارات التشغيلية والمستفيدين</w:t>
      </w:r>
      <w:r w:rsidRPr="0060388B">
        <w:rPr>
          <w:rFonts w:ascii="Sakkal Majalla" w:hAnsi="Sakkal Majalla" w:cs="Sakkal Majalla"/>
          <w:sz w:val="28"/>
          <w:szCs w:val="28"/>
        </w:rPr>
        <w:t>:</w:t>
      </w:r>
      <w:r w:rsidR="00674536">
        <w:rPr>
          <w:rFonts w:ascii="Sakkal Majalla" w:hAnsi="Sakkal Majalla" w:cs="Sakkal Majalla"/>
          <w:sz w:val="28"/>
          <w:szCs w:val="28"/>
        </w:rPr>
        <w:t xml:space="preserve"> </w:t>
      </w:r>
      <w:r w:rsidRPr="0060388B">
        <w:rPr>
          <w:rFonts w:ascii="Sakkal Majalla" w:hAnsi="Sakkal Majalla" w:cs="Sakkal Majalla"/>
          <w:sz w:val="28"/>
          <w:szCs w:val="28"/>
          <w:rtl/>
        </w:rPr>
        <w:t>الفني المؤهل يقدم خدمة أسرع وأكثر جودة، ما ينعكس على رضا الإدارات المشرفة، ويعزز ثقة الإدارة العليا بالكوادر الفنية</w:t>
      </w:r>
      <w:r w:rsidRPr="0060388B">
        <w:rPr>
          <w:rFonts w:ascii="Sakkal Majalla" w:hAnsi="Sakkal Majalla" w:cs="Sakkal Majalla"/>
          <w:sz w:val="28"/>
          <w:szCs w:val="28"/>
        </w:rPr>
        <w:t>.</w:t>
      </w:r>
    </w:p>
    <w:p w14:paraId="328F589F" w14:textId="1E50A8E0" w:rsidR="00316136" w:rsidRPr="0060388B" w:rsidRDefault="00316136" w:rsidP="00674536">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يُسهم التدريب في تحويل المعرفة الفردية إلى معرفة تنظيمية قابلة للنقل والتوثيق والتوسع داخل بيئة العمل</w:t>
      </w:r>
      <w:r w:rsidRPr="0060388B">
        <w:rPr>
          <w:rFonts w:ascii="Sakkal Majalla" w:hAnsi="Sakkal Majalla" w:cs="Sakkal Majalla"/>
          <w:sz w:val="28"/>
          <w:szCs w:val="28"/>
        </w:rPr>
        <w:t>.</w:t>
      </w:r>
    </w:p>
    <w:p w14:paraId="4088E013" w14:textId="4284C743" w:rsidR="00316136" w:rsidRPr="00674536" w:rsidRDefault="00674536" w:rsidP="00674536">
      <w:pPr>
        <w:spacing w:before="100" w:beforeAutospacing="1" w:after="100" w:afterAutospacing="1" w:line="360" w:lineRule="auto"/>
        <w:jc w:val="both"/>
        <w:outlineLvl w:val="2"/>
        <w:rPr>
          <w:rFonts w:ascii="Sakkal Majalla" w:hAnsi="Sakkal Majalla" w:cs="Sakkal Majalla"/>
          <w:b/>
          <w:bCs/>
          <w:sz w:val="32"/>
          <w:szCs w:val="32"/>
        </w:rPr>
      </w:pPr>
      <w:bookmarkStart w:id="47" w:name="_Toc202281950"/>
      <w:r w:rsidRPr="00674536">
        <w:rPr>
          <w:rFonts w:ascii="Sakkal Majalla" w:hAnsi="Sakkal Majalla" w:cs="Sakkal Majalla" w:hint="cs"/>
          <w:b/>
          <w:bCs/>
          <w:sz w:val="32"/>
          <w:szCs w:val="32"/>
          <w:rtl/>
        </w:rPr>
        <w:t xml:space="preserve">5.1.2 </w:t>
      </w:r>
      <w:r w:rsidR="00316136" w:rsidRPr="00674536">
        <w:rPr>
          <w:rFonts w:ascii="Sakkal Majalla" w:hAnsi="Sakkal Majalla" w:cs="Sakkal Majalla"/>
          <w:b/>
          <w:bCs/>
          <w:sz w:val="32"/>
          <w:szCs w:val="32"/>
          <w:rtl/>
        </w:rPr>
        <w:t>أبعاد تدريب الكوادر الفنية</w:t>
      </w:r>
      <w:bookmarkEnd w:id="47"/>
    </w:p>
    <w:p w14:paraId="5E090E78" w14:textId="2B2488EA"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يمثل تحليل أبعاد تدريب الكوادر الفنية خطوة أساسية لفهم العناصر العملية والمهارية التي يتعين تنميتها ضمن البرامج التدريبية، خصوصًا في البيئات المعقدة مثل محطات توليد الكهرباء، وقد تم تحديد أربعة أبعاد رئيسية تُشكل جوهر عملية التدريب الفني الفعّال</w:t>
      </w:r>
      <w:r w:rsidRPr="0060388B">
        <w:rPr>
          <w:rFonts w:ascii="Sakkal Majalla" w:hAnsi="Sakkal Majalla" w:cs="Sakkal Majalla"/>
          <w:sz w:val="28"/>
          <w:szCs w:val="28"/>
        </w:rPr>
        <w:t xml:space="preserve">: </w:t>
      </w:r>
      <w:r w:rsidRPr="0060388B">
        <w:rPr>
          <w:rFonts w:ascii="Sakkal Majalla" w:hAnsi="Sakkal Majalla" w:cs="Sakkal Majalla"/>
          <w:sz w:val="28"/>
          <w:szCs w:val="28"/>
          <w:rtl/>
        </w:rPr>
        <w:t>المعرفة التقنية، تشخيص الأعطال، تطوير القدرات الذاتية، والالتزام بمعايير السلامة</w:t>
      </w:r>
      <w:r w:rsidRPr="0060388B">
        <w:rPr>
          <w:rFonts w:ascii="Sakkal Majalla" w:hAnsi="Sakkal Majalla" w:cs="Sakkal Majalla"/>
          <w:sz w:val="28"/>
          <w:szCs w:val="28"/>
        </w:rPr>
        <w:t xml:space="preserve">. </w:t>
      </w:r>
      <w:r w:rsidRPr="0060388B">
        <w:rPr>
          <w:rFonts w:ascii="Sakkal Majalla" w:hAnsi="Sakkal Majalla" w:cs="Sakkal Majalla"/>
          <w:sz w:val="28"/>
          <w:szCs w:val="28"/>
          <w:rtl/>
        </w:rPr>
        <w:t>وفيما يلي تفصيل لهذه الأبعاد</w:t>
      </w:r>
      <w:r w:rsidRPr="0060388B">
        <w:rPr>
          <w:rFonts w:ascii="Sakkal Majalla" w:hAnsi="Sakkal Majalla" w:cs="Sakkal Majalla"/>
          <w:sz w:val="28"/>
          <w:szCs w:val="28"/>
        </w:rPr>
        <w:t>:</w:t>
      </w:r>
    </w:p>
    <w:p w14:paraId="01DEF64A" w14:textId="46E503FE" w:rsidR="00316136" w:rsidRPr="00674536" w:rsidRDefault="00316136" w:rsidP="00674536">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Pr>
      </w:pPr>
      <w:r w:rsidRPr="00674536">
        <w:rPr>
          <w:rFonts w:ascii="Sakkal Majalla" w:hAnsi="Sakkal Majalla" w:cs="Sakkal Majalla"/>
          <w:b/>
          <w:bCs/>
          <w:sz w:val="28"/>
          <w:szCs w:val="28"/>
          <w:rtl/>
        </w:rPr>
        <w:t>المعرفة التقنية</w:t>
      </w:r>
      <w:r w:rsidRPr="00674536">
        <w:rPr>
          <w:rFonts w:ascii="Sakkal Majalla" w:hAnsi="Sakkal Majalla" w:cs="Sakkal Majalla"/>
          <w:b/>
          <w:bCs/>
          <w:sz w:val="28"/>
          <w:szCs w:val="28"/>
        </w:rPr>
        <w:t xml:space="preserve"> (Technical Knowledge)</w:t>
      </w:r>
    </w:p>
    <w:p w14:paraId="619B2DC0" w14:textId="2E38EDF3"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تُعد المعرفة التقنية القاعدة الأساسية التي يُبنى عليها الأداء الفني للفنيين، وتشمل الإلمام النظري والعملي بأنظمة الكهرباء، والمكونات الداخلية للمعدات، ووثائق التشغيل </w:t>
      </w:r>
      <w:proofErr w:type="gramStart"/>
      <w:r w:rsidRPr="0060388B">
        <w:rPr>
          <w:rFonts w:ascii="Sakkal Majalla" w:hAnsi="Sakkal Majalla" w:cs="Sakkal Majalla"/>
          <w:sz w:val="28"/>
          <w:szCs w:val="28"/>
          <w:rtl/>
        </w:rPr>
        <w:t>والصيانة،  ووفقًا</w:t>
      </w:r>
      <w:proofErr w:type="gramEnd"/>
      <w:r w:rsidRPr="0060388B">
        <w:rPr>
          <w:rFonts w:ascii="Sakkal Majalla" w:hAnsi="Sakkal Majalla" w:cs="Sakkal Majalla"/>
          <w:sz w:val="28"/>
          <w:szCs w:val="28"/>
          <w:rtl/>
        </w:rPr>
        <w:t xml:space="preserve"> لـ </w:t>
      </w:r>
      <w:r w:rsidRPr="0060388B">
        <w:rPr>
          <w:rFonts w:ascii="Sakkal Majalla" w:hAnsi="Sakkal Majalla" w:cs="Sakkal Majalla"/>
          <w:sz w:val="28"/>
          <w:szCs w:val="28"/>
        </w:rPr>
        <w:t>Loch et al. (2022)</w:t>
      </w:r>
      <w:r w:rsidRPr="0060388B">
        <w:rPr>
          <w:rFonts w:ascii="Sakkal Majalla" w:hAnsi="Sakkal Majalla" w:cs="Sakkal Majalla"/>
          <w:sz w:val="28"/>
          <w:szCs w:val="28"/>
          <w:rtl/>
        </w:rPr>
        <w:t>، فإن الفني الذي يمتلك قاعدة معرفية تقنية قوية يكون أكثر قدرة على تنفيذ المهام بكفاءة، وفهم التحديثات التكنولوجية، والتفاعل مع أعطال الأجهزة المعقدة</w:t>
      </w:r>
      <w:r w:rsidRPr="0060388B">
        <w:rPr>
          <w:rFonts w:ascii="Sakkal Majalla" w:hAnsi="Sakkal Majalla" w:cs="Sakkal Majalla"/>
          <w:sz w:val="28"/>
          <w:szCs w:val="28"/>
        </w:rPr>
        <w:t>.</w:t>
      </w:r>
    </w:p>
    <w:p w14:paraId="193719CA" w14:textId="77777777"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كما أكد </w:t>
      </w:r>
      <w:r w:rsidRPr="0060388B">
        <w:rPr>
          <w:rFonts w:ascii="Sakkal Majalla" w:hAnsi="Sakkal Majalla" w:cs="Sakkal Majalla"/>
          <w:sz w:val="28"/>
          <w:szCs w:val="28"/>
        </w:rPr>
        <w:t xml:space="preserve">Herrera-Arcila et al. (2024) </w:t>
      </w:r>
      <w:r w:rsidRPr="0060388B">
        <w:rPr>
          <w:rFonts w:ascii="Sakkal Majalla" w:hAnsi="Sakkal Majalla" w:cs="Sakkal Majalla"/>
          <w:sz w:val="28"/>
          <w:szCs w:val="28"/>
          <w:rtl/>
        </w:rPr>
        <w:t>أن المعرفة التقنية لا تقتصر على الجوانب الأكاديمية، بل تشمل المهارات العملية المكتسبة من الميدان، والقدرة على قراءة المخططات الكهربائية، واستخدام أدوات القياس الحديثة، والتعرف على الأنظمة الرقمية وأنظمة التحكم مثل</w:t>
      </w:r>
      <w:r w:rsidRPr="0060388B">
        <w:rPr>
          <w:rFonts w:ascii="Sakkal Majalla" w:hAnsi="Sakkal Majalla" w:cs="Sakkal Majalla"/>
          <w:sz w:val="28"/>
          <w:szCs w:val="28"/>
        </w:rPr>
        <w:t xml:space="preserve"> SCADA </w:t>
      </w:r>
      <w:r w:rsidRPr="0060388B">
        <w:rPr>
          <w:rFonts w:ascii="Sakkal Majalla" w:hAnsi="Sakkal Majalla" w:cs="Sakkal Majalla"/>
          <w:sz w:val="28"/>
          <w:szCs w:val="28"/>
          <w:rtl/>
        </w:rPr>
        <w:t>و</w:t>
      </w:r>
      <w:r w:rsidRPr="0060388B">
        <w:rPr>
          <w:rFonts w:ascii="Sakkal Majalla" w:hAnsi="Sakkal Majalla" w:cs="Sakkal Majalla"/>
          <w:sz w:val="28"/>
          <w:szCs w:val="28"/>
        </w:rPr>
        <w:t>PLC.</w:t>
      </w:r>
    </w:p>
    <w:p w14:paraId="71E5083C" w14:textId="700AC175"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proofErr w:type="gramStart"/>
      <w:r w:rsidRPr="0060388B">
        <w:rPr>
          <w:rFonts w:ascii="Sakkal Majalla" w:hAnsi="Sakkal Majalla" w:cs="Sakkal Majalla"/>
          <w:sz w:val="28"/>
          <w:szCs w:val="28"/>
          <w:rtl/>
        </w:rPr>
        <w:t>و أظهرت</w:t>
      </w:r>
      <w:proofErr w:type="gramEnd"/>
      <w:r w:rsidRPr="0060388B">
        <w:rPr>
          <w:rFonts w:ascii="Sakkal Majalla" w:hAnsi="Sakkal Majalla" w:cs="Sakkal Majalla"/>
          <w:sz w:val="28"/>
          <w:szCs w:val="28"/>
          <w:rtl/>
        </w:rPr>
        <w:t xml:space="preserve"> دراسة </w:t>
      </w:r>
      <w:proofErr w:type="gramStart"/>
      <w:r w:rsidRPr="0060388B">
        <w:rPr>
          <w:rFonts w:ascii="Sakkal Majalla" w:hAnsi="Sakkal Majalla" w:cs="Sakkal Majalla"/>
          <w:sz w:val="28"/>
          <w:szCs w:val="28"/>
          <w:rtl/>
        </w:rPr>
        <w:t>عبدالرؤوف</w:t>
      </w:r>
      <w:proofErr w:type="gramEnd"/>
      <w:r w:rsidRPr="0060388B">
        <w:rPr>
          <w:rFonts w:ascii="Sakkal Majalla" w:hAnsi="Sakkal Majalla" w:cs="Sakkal Majalla"/>
          <w:sz w:val="28"/>
          <w:szCs w:val="28"/>
          <w:rtl/>
        </w:rPr>
        <w:t xml:space="preserve"> وآخرون</w:t>
      </w:r>
      <w:r w:rsidRPr="0060388B">
        <w:rPr>
          <w:rFonts w:ascii="Sakkal Majalla" w:hAnsi="Sakkal Majalla" w:cs="Sakkal Majalla"/>
          <w:sz w:val="28"/>
          <w:szCs w:val="28"/>
        </w:rPr>
        <w:t xml:space="preserve"> (2025) </w:t>
      </w:r>
      <w:r w:rsidRPr="0060388B">
        <w:rPr>
          <w:rFonts w:ascii="Sakkal Majalla" w:hAnsi="Sakkal Majalla" w:cs="Sakkal Majalla"/>
          <w:sz w:val="28"/>
          <w:szCs w:val="28"/>
          <w:rtl/>
        </w:rPr>
        <w:t>أن رفع المستوى المعرفي الفني من خلال التدريب أدى إلى تحسين أداء فنيي الصيانة بنسبة 42% في محطات الكهرباء</w:t>
      </w:r>
      <w:r w:rsidRPr="0060388B">
        <w:rPr>
          <w:rFonts w:ascii="Sakkal Majalla" w:hAnsi="Sakkal Majalla" w:cs="Sakkal Majalla"/>
          <w:sz w:val="28"/>
          <w:szCs w:val="28"/>
        </w:rPr>
        <w:t>.</w:t>
      </w:r>
    </w:p>
    <w:p w14:paraId="326AD4E2" w14:textId="3CEC6530" w:rsidR="00316136" w:rsidRPr="00674536" w:rsidRDefault="00316136" w:rsidP="00674536">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Pr>
      </w:pPr>
      <w:r w:rsidRPr="00674536">
        <w:rPr>
          <w:rFonts w:ascii="Sakkal Majalla" w:hAnsi="Sakkal Majalla" w:cs="Sakkal Majalla"/>
          <w:b/>
          <w:bCs/>
          <w:sz w:val="28"/>
          <w:szCs w:val="28"/>
          <w:rtl/>
        </w:rPr>
        <w:lastRenderedPageBreak/>
        <w:t>تشخيص الأعطال</w:t>
      </w:r>
      <w:r w:rsidRPr="00674536">
        <w:rPr>
          <w:rFonts w:ascii="Sakkal Majalla" w:hAnsi="Sakkal Majalla" w:cs="Sakkal Majalla"/>
          <w:b/>
          <w:bCs/>
          <w:sz w:val="28"/>
          <w:szCs w:val="28"/>
        </w:rPr>
        <w:t xml:space="preserve"> (Fault Diagnosis)</w:t>
      </w:r>
    </w:p>
    <w:p w14:paraId="4775C1A3" w14:textId="232114AF"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lang w:bidi="ar-EG"/>
        </w:rPr>
      </w:pPr>
      <w:r w:rsidRPr="0060388B">
        <w:rPr>
          <w:rFonts w:ascii="Sakkal Majalla" w:hAnsi="Sakkal Majalla" w:cs="Sakkal Majalla" w:hint="cs"/>
          <w:sz w:val="28"/>
          <w:szCs w:val="28"/>
          <w:rtl/>
          <w:lang w:bidi="ar-EG"/>
        </w:rPr>
        <w:t xml:space="preserve">يُعتبر تشخيص الأعطال من أكثر المهارات الفنية أهمية في بيئة العمل الكهربائية، إذ يُمكّن الفني من تحديد مواضع الخلل بدقة، وتحديد الأسباب الجذرية للعطل بدلًا من معالجة الأعراض فقط، ويرى </w:t>
      </w:r>
      <w:r w:rsidRPr="0060388B">
        <w:rPr>
          <w:rFonts w:ascii="Sakkal Majalla" w:hAnsi="Sakkal Majalla" w:cs="Sakkal Majalla" w:hint="cs"/>
          <w:sz w:val="28"/>
          <w:szCs w:val="28"/>
          <w:lang w:bidi="ar-EG"/>
        </w:rPr>
        <w:t xml:space="preserve">Alshammari (2025) </w:t>
      </w:r>
      <w:r w:rsidRPr="0060388B">
        <w:rPr>
          <w:rFonts w:ascii="Sakkal Majalla" w:hAnsi="Sakkal Majalla" w:cs="Sakkal Majalla" w:hint="cs"/>
          <w:sz w:val="28"/>
          <w:szCs w:val="28"/>
          <w:rtl/>
          <w:lang w:bidi="ar-EG"/>
        </w:rPr>
        <w:t>أن 60% من الوقت الضائع في عمليات الصيانة يعود إلى ضعف قدرات التشخيص لدى الفنيين</w:t>
      </w:r>
      <w:r w:rsidRPr="0060388B">
        <w:rPr>
          <w:rFonts w:ascii="Sakkal Majalla" w:hAnsi="Sakkal Majalla" w:cs="Sakkal Majalla" w:hint="cs"/>
          <w:sz w:val="28"/>
          <w:szCs w:val="28"/>
          <w:lang w:bidi="ar-EG"/>
        </w:rPr>
        <w:t>.</w:t>
      </w:r>
    </w:p>
    <w:p w14:paraId="0B925466" w14:textId="4208DE8F"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ويتطلب التشخيص الفعال فهمًا عميقًا للدوائر الكهربائية، والقدرة على استخدام أجهزة القياس والتحليل، وفهم سلوك الأنظمة عند تعرضها للفشل، وقد أظهرت دراسة </w:t>
      </w:r>
      <w:r w:rsidRPr="0060388B">
        <w:rPr>
          <w:rFonts w:ascii="Sakkal Majalla" w:hAnsi="Sakkal Majalla" w:cs="Sakkal Majalla"/>
          <w:sz w:val="28"/>
          <w:szCs w:val="28"/>
        </w:rPr>
        <w:t xml:space="preserve">Brennan et al. (2023) </w:t>
      </w:r>
      <w:r w:rsidRPr="0060388B">
        <w:rPr>
          <w:rFonts w:ascii="Sakkal Majalla" w:hAnsi="Sakkal Majalla" w:cs="Sakkal Majalla"/>
          <w:sz w:val="28"/>
          <w:szCs w:val="28"/>
          <w:rtl/>
        </w:rPr>
        <w:t>أن تدريب الفنيين على سيناريوهات أعطال واقعية ومحاكاة بيئة العمل يسهم بشكل مباشر في تطوير قدراتهم التحليلية واتخاذ القرار الفني السليم</w:t>
      </w:r>
      <w:r w:rsidRPr="0060388B">
        <w:rPr>
          <w:rFonts w:ascii="Sakkal Majalla" w:hAnsi="Sakkal Majalla" w:cs="Sakkal Majalla"/>
          <w:sz w:val="28"/>
          <w:szCs w:val="28"/>
        </w:rPr>
        <w:t>.</w:t>
      </w:r>
    </w:p>
    <w:p w14:paraId="6498FEB7" w14:textId="53F2A51F" w:rsidR="00316136" w:rsidRPr="00674536" w:rsidRDefault="00316136" w:rsidP="00674536">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Pr>
      </w:pPr>
      <w:r w:rsidRPr="00674536">
        <w:rPr>
          <w:rFonts w:ascii="Sakkal Majalla" w:hAnsi="Sakkal Majalla" w:cs="Sakkal Majalla"/>
          <w:b/>
          <w:bCs/>
          <w:sz w:val="28"/>
          <w:szCs w:val="28"/>
          <w:rtl/>
        </w:rPr>
        <w:t>تطوير القدرات الذاتية</w:t>
      </w:r>
      <w:r w:rsidRPr="00674536">
        <w:rPr>
          <w:rFonts w:ascii="Sakkal Majalla" w:hAnsi="Sakkal Majalla" w:cs="Sakkal Majalla"/>
          <w:b/>
          <w:bCs/>
          <w:sz w:val="28"/>
          <w:szCs w:val="28"/>
        </w:rPr>
        <w:t xml:space="preserve"> (Self-Development Capabilities)</w:t>
      </w:r>
    </w:p>
    <w:p w14:paraId="5C70A57E" w14:textId="7715C0C3"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يشير هذا البُعد إلى قدرة الفني على مواصلة التعلم الذاتي، وتنمية مهاراته باستمرار، ومواكبة التطورات التكنولوجية دون الاعتماد الكامل على التدريب الرسمي أو التوجيه المباشر، ووفقًا لـ </w:t>
      </w:r>
      <w:r w:rsidRPr="0060388B">
        <w:rPr>
          <w:rFonts w:ascii="Sakkal Majalla" w:hAnsi="Sakkal Majalla" w:cs="Sakkal Majalla"/>
          <w:sz w:val="28"/>
          <w:szCs w:val="28"/>
        </w:rPr>
        <w:t>Saeed (2023)</w:t>
      </w:r>
      <w:r w:rsidRPr="0060388B">
        <w:rPr>
          <w:rFonts w:ascii="Sakkal Majalla" w:hAnsi="Sakkal Majalla" w:cs="Sakkal Majalla"/>
          <w:sz w:val="28"/>
          <w:szCs w:val="28"/>
          <w:rtl/>
        </w:rPr>
        <w:t>، فإن الفنيين الذين يمتلكون روح التعلم الذاتي يكونون أكثر استعدادًا للتعامل مع التقنيات الجديدة والمهام غير النمطية</w:t>
      </w:r>
      <w:r w:rsidRPr="0060388B">
        <w:rPr>
          <w:rFonts w:ascii="Sakkal Majalla" w:hAnsi="Sakkal Majalla" w:cs="Sakkal Majalla"/>
          <w:sz w:val="28"/>
          <w:szCs w:val="28"/>
        </w:rPr>
        <w:t>.</w:t>
      </w:r>
    </w:p>
    <w:p w14:paraId="6889CC01" w14:textId="77777777"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وتدعم دراسة </w:t>
      </w:r>
      <w:r w:rsidRPr="0060388B">
        <w:rPr>
          <w:rFonts w:ascii="Sakkal Majalla" w:hAnsi="Sakkal Majalla" w:cs="Sakkal Majalla"/>
          <w:sz w:val="28"/>
          <w:szCs w:val="28"/>
        </w:rPr>
        <w:t xml:space="preserve">Tripathi (2024) </w:t>
      </w:r>
      <w:r w:rsidRPr="0060388B">
        <w:rPr>
          <w:rFonts w:ascii="Sakkal Majalla" w:hAnsi="Sakkal Majalla" w:cs="Sakkal Majalla"/>
          <w:sz w:val="28"/>
          <w:szCs w:val="28"/>
          <w:rtl/>
        </w:rPr>
        <w:t xml:space="preserve">هذا التوجه، حيث أظهرت أن المؤسسات التي ركزت على تنمية القدرات الذاتية </w:t>
      </w:r>
      <w:proofErr w:type="spellStart"/>
      <w:r w:rsidRPr="0060388B">
        <w:rPr>
          <w:rFonts w:ascii="Sakkal Majalla" w:hAnsi="Sakkal Majalla" w:cs="Sakkal Majalla"/>
          <w:sz w:val="28"/>
          <w:szCs w:val="28"/>
          <w:rtl/>
        </w:rPr>
        <w:t>لفنييها</w:t>
      </w:r>
      <w:proofErr w:type="spellEnd"/>
      <w:r w:rsidRPr="0060388B">
        <w:rPr>
          <w:rFonts w:ascii="Sakkal Majalla" w:hAnsi="Sakkal Majalla" w:cs="Sakkal Majalla"/>
          <w:sz w:val="28"/>
          <w:szCs w:val="28"/>
          <w:rtl/>
        </w:rPr>
        <w:t xml:space="preserve"> شهدت تحسنًا في سرعة إنجاز مهام الصيانة بنسبة 33% خلال فترة لا تتجاوز ستة أشهر، إضافة إلى انخفاض الاعتماد على الدعم الفني الخارجي</w:t>
      </w:r>
      <w:r w:rsidRPr="0060388B">
        <w:rPr>
          <w:rFonts w:ascii="Sakkal Majalla" w:hAnsi="Sakkal Majalla" w:cs="Sakkal Majalla"/>
          <w:sz w:val="28"/>
          <w:szCs w:val="28"/>
        </w:rPr>
        <w:t>.</w:t>
      </w:r>
    </w:p>
    <w:p w14:paraId="09643E86" w14:textId="77777777"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ويُعد هذا البُعد محوريًا في بيئات العمل الديناميكية مثل محطات الكهرباء، والتي تتطلب من الفنيين القدرة على التكيف والاستجابة السريعة</w:t>
      </w:r>
      <w:r w:rsidRPr="0060388B">
        <w:rPr>
          <w:rFonts w:ascii="Sakkal Majalla" w:hAnsi="Sakkal Majalla" w:cs="Sakkal Majalla"/>
          <w:sz w:val="28"/>
          <w:szCs w:val="28"/>
        </w:rPr>
        <w:t>.</w:t>
      </w:r>
    </w:p>
    <w:p w14:paraId="7706879F" w14:textId="0BA293E7" w:rsidR="00316136" w:rsidRPr="00674536" w:rsidRDefault="00316136" w:rsidP="00674536">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Pr>
      </w:pPr>
      <w:r w:rsidRPr="00674536">
        <w:rPr>
          <w:rFonts w:ascii="Sakkal Majalla" w:hAnsi="Sakkal Majalla" w:cs="Sakkal Majalla"/>
          <w:b/>
          <w:bCs/>
          <w:sz w:val="28"/>
          <w:szCs w:val="28"/>
          <w:rtl/>
        </w:rPr>
        <w:t>الالتزام بمعايير السلامة</w:t>
      </w:r>
      <w:r w:rsidRPr="00674536">
        <w:rPr>
          <w:rFonts w:ascii="Sakkal Majalla" w:hAnsi="Sakkal Majalla" w:cs="Sakkal Majalla"/>
          <w:b/>
          <w:bCs/>
          <w:sz w:val="28"/>
          <w:szCs w:val="28"/>
        </w:rPr>
        <w:t xml:space="preserve"> (Compliance with Safety Standards)</w:t>
      </w:r>
    </w:p>
    <w:p w14:paraId="508DE57B" w14:textId="62E0F3D9" w:rsidR="00316136" w:rsidRPr="0060388B" w:rsidRDefault="00316136" w:rsidP="00674536">
      <w:pPr>
        <w:tabs>
          <w:tab w:val="left" w:pos="706"/>
        </w:tabs>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lastRenderedPageBreak/>
        <w:t xml:space="preserve">في بيئة تتعامل مع الجهد العالي والتيارات القوية، يُعد الالتزام بإجراءات ومعايير السلامة مكونًا لا غنى عنه في تقييم كفاءة </w:t>
      </w:r>
      <w:proofErr w:type="gramStart"/>
      <w:r w:rsidRPr="0060388B">
        <w:rPr>
          <w:rFonts w:ascii="Sakkal Majalla" w:hAnsi="Sakkal Majalla" w:cs="Sakkal Majalla"/>
          <w:sz w:val="28"/>
          <w:szCs w:val="28"/>
          <w:rtl/>
        </w:rPr>
        <w:t>الفني،  ويؤكد</w:t>
      </w:r>
      <w:proofErr w:type="gramEnd"/>
      <w:r w:rsidRPr="0060388B">
        <w:rPr>
          <w:rFonts w:ascii="Sakkal Majalla" w:hAnsi="Sakkal Majalla" w:cs="Sakkal Majalla"/>
          <w:sz w:val="28"/>
          <w:szCs w:val="28"/>
          <w:rtl/>
        </w:rPr>
        <w:t xml:space="preserve"> </w:t>
      </w:r>
      <w:r w:rsidRPr="0060388B">
        <w:rPr>
          <w:rFonts w:ascii="Sakkal Majalla" w:hAnsi="Sakkal Majalla" w:cs="Sakkal Majalla"/>
          <w:sz w:val="28"/>
          <w:szCs w:val="28"/>
        </w:rPr>
        <w:t xml:space="preserve">Silvester et al. (2024) </w:t>
      </w:r>
      <w:r w:rsidRPr="0060388B">
        <w:rPr>
          <w:rFonts w:ascii="Sakkal Majalla" w:hAnsi="Sakkal Majalla" w:cs="Sakkal Majalla"/>
          <w:sz w:val="28"/>
          <w:szCs w:val="28"/>
          <w:rtl/>
        </w:rPr>
        <w:t>أن ضعف الوعي بإجراءات السلامة هو أحد الأسباب الرئيسية للحوادث المهنية في القطاعات الكهربائية</w:t>
      </w:r>
      <w:r w:rsidRPr="0060388B">
        <w:rPr>
          <w:rFonts w:ascii="Sakkal Majalla" w:hAnsi="Sakkal Majalla" w:cs="Sakkal Majalla"/>
          <w:sz w:val="28"/>
          <w:szCs w:val="28"/>
        </w:rPr>
        <w:t>.</w:t>
      </w:r>
    </w:p>
    <w:p w14:paraId="6EA9904C" w14:textId="697EA074" w:rsidR="00316136" w:rsidRPr="0060388B" w:rsidRDefault="00316136" w:rsidP="00674536">
      <w:pPr>
        <w:tabs>
          <w:tab w:val="left" w:pos="706"/>
        </w:tabs>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يشمل هذا البُعد تدريب الفنيين على استخدام معدات الحماية الشخصية، وفهم تعليمات التشغيل الآمن، والتصرف السليم في حالات الطوارئ، بالإضافة إلى غرس ثقافة السلامة كجزء لا يتجزأ من الهوية المهنية </w:t>
      </w:r>
      <w:proofErr w:type="gramStart"/>
      <w:r w:rsidRPr="0060388B">
        <w:rPr>
          <w:rFonts w:ascii="Sakkal Majalla" w:hAnsi="Sakkal Majalla" w:cs="Sakkal Majalla"/>
          <w:sz w:val="28"/>
          <w:szCs w:val="28"/>
          <w:rtl/>
        </w:rPr>
        <w:t>للفني،  وأكدت</w:t>
      </w:r>
      <w:proofErr w:type="gramEnd"/>
      <w:r w:rsidRPr="0060388B">
        <w:rPr>
          <w:rFonts w:ascii="Sakkal Majalla" w:hAnsi="Sakkal Majalla" w:cs="Sakkal Majalla"/>
          <w:sz w:val="28"/>
          <w:szCs w:val="28"/>
          <w:rtl/>
        </w:rPr>
        <w:t xml:space="preserve"> دراسة </w:t>
      </w:r>
      <w:r w:rsidRPr="0060388B">
        <w:rPr>
          <w:rFonts w:ascii="Sakkal Majalla" w:hAnsi="Sakkal Majalla" w:cs="Sakkal Majalla"/>
          <w:sz w:val="28"/>
          <w:szCs w:val="28"/>
        </w:rPr>
        <w:t xml:space="preserve">du Toit et al. (2022) </w:t>
      </w:r>
      <w:r w:rsidRPr="0060388B">
        <w:rPr>
          <w:rFonts w:ascii="Sakkal Majalla" w:hAnsi="Sakkal Majalla" w:cs="Sakkal Majalla"/>
          <w:sz w:val="28"/>
          <w:szCs w:val="28"/>
          <w:rtl/>
        </w:rPr>
        <w:t>أن برامج التدريب التي تدمج السلامة في المحتوى الفني تؤدي إلى خفض معدلات الحوادث بنسبة تفوق 40</w:t>
      </w:r>
      <w:r w:rsidRPr="0060388B">
        <w:rPr>
          <w:rFonts w:ascii="Sakkal Majalla" w:hAnsi="Sakkal Majalla" w:cs="Sakkal Majalla"/>
          <w:sz w:val="28"/>
          <w:szCs w:val="28"/>
        </w:rPr>
        <w:t>%.</w:t>
      </w:r>
    </w:p>
    <w:p w14:paraId="7A11B409" w14:textId="39DE62CC" w:rsidR="00316136" w:rsidRPr="0060388B" w:rsidRDefault="00316136" w:rsidP="00674536">
      <w:pPr>
        <w:tabs>
          <w:tab w:val="left" w:pos="706"/>
        </w:tabs>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وأوضحت دراسة سلامة وآخرون</w:t>
      </w:r>
      <w:r w:rsidRPr="0060388B">
        <w:rPr>
          <w:rFonts w:ascii="Sakkal Majalla" w:hAnsi="Sakkal Majalla" w:cs="Sakkal Majalla"/>
          <w:sz w:val="28"/>
          <w:szCs w:val="28"/>
        </w:rPr>
        <w:t xml:space="preserve"> (2021) </w:t>
      </w:r>
      <w:r w:rsidRPr="0060388B">
        <w:rPr>
          <w:rFonts w:ascii="Sakkal Majalla" w:hAnsi="Sakkal Majalla" w:cs="Sakkal Majalla"/>
          <w:sz w:val="28"/>
          <w:szCs w:val="28"/>
          <w:rtl/>
        </w:rPr>
        <w:t>أن الفنيين الذين تلقوا تدريبًا منتظمًا على إجراءات السلامة أظهروا التزامًا أعلى وانخفاضًا في نسب المخالفات المسجلة خلال فترات المراقبة التشغيلية</w:t>
      </w:r>
      <w:r w:rsidRPr="0060388B">
        <w:rPr>
          <w:rFonts w:ascii="Sakkal Majalla" w:hAnsi="Sakkal Majalla" w:cs="Sakkal Majalla"/>
          <w:sz w:val="28"/>
          <w:szCs w:val="28"/>
        </w:rPr>
        <w:t>.</w:t>
      </w:r>
    </w:p>
    <w:p w14:paraId="4CD3A13E" w14:textId="05F7214A" w:rsidR="00316136" w:rsidRPr="00674536" w:rsidRDefault="00674536" w:rsidP="00674536">
      <w:pPr>
        <w:spacing w:before="100" w:beforeAutospacing="1" w:after="100" w:afterAutospacing="1" w:line="360" w:lineRule="auto"/>
        <w:jc w:val="both"/>
        <w:outlineLvl w:val="2"/>
        <w:rPr>
          <w:rFonts w:ascii="Sakkal Majalla" w:hAnsi="Sakkal Majalla" w:cs="Sakkal Majalla"/>
          <w:b/>
          <w:bCs/>
          <w:sz w:val="32"/>
          <w:szCs w:val="32"/>
        </w:rPr>
      </w:pPr>
      <w:bookmarkStart w:id="48" w:name="_Toc202281951"/>
      <w:proofErr w:type="gramStart"/>
      <w:r w:rsidRPr="00674536">
        <w:rPr>
          <w:rFonts w:ascii="Sakkal Majalla" w:hAnsi="Sakkal Majalla" w:cs="Sakkal Majalla" w:hint="cs"/>
          <w:b/>
          <w:bCs/>
          <w:sz w:val="32"/>
          <w:szCs w:val="32"/>
          <w:rtl/>
        </w:rPr>
        <w:t xml:space="preserve">6.1.2 </w:t>
      </w:r>
      <w:r w:rsidR="00316136" w:rsidRPr="00674536">
        <w:rPr>
          <w:rFonts w:ascii="Sakkal Majalla" w:hAnsi="Sakkal Majalla" w:cs="Sakkal Majalla"/>
          <w:b/>
          <w:bCs/>
          <w:sz w:val="32"/>
          <w:szCs w:val="32"/>
          <w:rtl/>
        </w:rPr>
        <w:t xml:space="preserve"> العلاقة</w:t>
      </w:r>
      <w:proofErr w:type="gramEnd"/>
      <w:r w:rsidR="00316136" w:rsidRPr="00674536">
        <w:rPr>
          <w:rFonts w:ascii="Sakkal Majalla" w:hAnsi="Sakkal Majalla" w:cs="Sakkal Majalla"/>
          <w:b/>
          <w:bCs/>
          <w:sz w:val="32"/>
          <w:szCs w:val="32"/>
          <w:rtl/>
        </w:rPr>
        <w:t xml:space="preserve"> بين تدريب الكوادر الفنية وجودة الأداء الفني</w:t>
      </w:r>
      <w:bookmarkEnd w:id="48"/>
    </w:p>
    <w:p w14:paraId="6DDD9B37" w14:textId="52016B05"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يمثل تدريب الكوادر الفنية نقطة الانطلاق في بناء أداء فني عالي الجودة، حيث يرتبط التدريب الوثيق بتحقيق مستويات عليا من الدقة والكفاءة والجاهزية الفنية، وقد أشار </w:t>
      </w:r>
      <w:r w:rsidRPr="0060388B">
        <w:rPr>
          <w:rFonts w:ascii="Sakkal Majalla" w:hAnsi="Sakkal Majalla" w:cs="Sakkal Majalla"/>
          <w:sz w:val="28"/>
          <w:szCs w:val="28"/>
        </w:rPr>
        <w:t xml:space="preserve">Johnson et al. (2024) </w:t>
      </w:r>
      <w:r w:rsidRPr="0060388B">
        <w:rPr>
          <w:rFonts w:ascii="Sakkal Majalla" w:hAnsi="Sakkal Majalla" w:cs="Sakkal Majalla"/>
          <w:sz w:val="28"/>
          <w:szCs w:val="28"/>
          <w:rtl/>
        </w:rPr>
        <w:t>إلى أن العلاقة بين التدريب وجودة الأداء هي علاقة طردية، حيث كلما زادت جودة التدريب وملاءمته لاحتياجات العمل، ارتفعت كفاءة الفنيين وتراجعت نسب الأعطال والفشل التشغيلي</w:t>
      </w:r>
      <w:r w:rsidRPr="0060388B">
        <w:rPr>
          <w:rFonts w:ascii="Sakkal Majalla" w:hAnsi="Sakkal Majalla" w:cs="Sakkal Majalla"/>
          <w:sz w:val="28"/>
          <w:szCs w:val="28"/>
        </w:rPr>
        <w:t>.</w:t>
      </w:r>
    </w:p>
    <w:p w14:paraId="6998890F" w14:textId="77777777"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ويؤكد </w:t>
      </w:r>
      <w:r w:rsidRPr="0060388B">
        <w:rPr>
          <w:rFonts w:ascii="Sakkal Majalla" w:hAnsi="Sakkal Majalla" w:cs="Sakkal Majalla"/>
          <w:sz w:val="28"/>
          <w:szCs w:val="28"/>
        </w:rPr>
        <w:t xml:space="preserve">Saeed (2023) </w:t>
      </w:r>
      <w:r w:rsidRPr="0060388B">
        <w:rPr>
          <w:rFonts w:ascii="Sakkal Majalla" w:hAnsi="Sakkal Majalla" w:cs="Sakkal Majalla"/>
          <w:sz w:val="28"/>
          <w:szCs w:val="28"/>
          <w:rtl/>
        </w:rPr>
        <w:t>في دراسته التطبيقية بمحطات كهرباء بغداد أن الفنيين الذين خضعوا لبرامج تدريب مركزة على المهارات التطبيقية أظهروا انخفاضًا في أخطاء الصيانة بنسبة 47%، مقارنة بأولئك الذين لم يتلقوا تدريبًا منظمًا</w:t>
      </w:r>
      <w:r w:rsidRPr="0060388B">
        <w:rPr>
          <w:rFonts w:ascii="Sakkal Majalla" w:hAnsi="Sakkal Majalla" w:cs="Sakkal Majalla"/>
          <w:sz w:val="28"/>
          <w:szCs w:val="28"/>
        </w:rPr>
        <w:t>.</w:t>
      </w:r>
    </w:p>
    <w:p w14:paraId="1BCEFCDD" w14:textId="77777777"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وتُعزز هذه العلاقة أيضًا من خلال تحسين الالتزام بإجراءات التشغيل، وزيادة القدرة على التنبؤ بالأعطال، وتحقيق الانضباط الفني أثناء أداء المهام، وهي عناصر جميعها تُسهم في تحسين جودة الصيانة وتدعم استدامة المعدات</w:t>
      </w:r>
      <w:r w:rsidRPr="0060388B">
        <w:rPr>
          <w:rFonts w:ascii="Sakkal Majalla" w:hAnsi="Sakkal Majalla" w:cs="Sakkal Majalla"/>
          <w:sz w:val="28"/>
          <w:szCs w:val="28"/>
        </w:rPr>
        <w:t>.</w:t>
      </w:r>
    </w:p>
    <w:p w14:paraId="70CC7A5D" w14:textId="56167A40" w:rsidR="00316136" w:rsidRPr="00674536" w:rsidRDefault="00674536" w:rsidP="00674536">
      <w:pPr>
        <w:spacing w:before="100" w:beforeAutospacing="1" w:after="100" w:afterAutospacing="1" w:line="360" w:lineRule="auto"/>
        <w:jc w:val="both"/>
        <w:outlineLvl w:val="2"/>
        <w:rPr>
          <w:rFonts w:ascii="Sakkal Majalla" w:hAnsi="Sakkal Majalla" w:cs="Sakkal Majalla"/>
          <w:b/>
          <w:bCs/>
          <w:sz w:val="32"/>
          <w:szCs w:val="32"/>
        </w:rPr>
      </w:pPr>
      <w:bookmarkStart w:id="49" w:name="_Toc202281952"/>
      <w:r w:rsidRPr="00674536">
        <w:rPr>
          <w:rFonts w:ascii="Sakkal Majalla" w:hAnsi="Sakkal Majalla" w:cs="Sakkal Majalla"/>
          <w:b/>
          <w:bCs/>
          <w:sz w:val="32"/>
          <w:szCs w:val="32"/>
          <w:rtl/>
        </w:rPr>
        <w:lastRenderedPageBreak/>
        <w:t xml:space="preserve">7.1.2 </w:t>
      </w:r>
      <w:r w:rsidR="00316136" w:rsidRPr="00674536">
        <w:rPr>
          <w:rFonts w:ascii="Sakkal Majalla" w:hAnsi="Sakkal Majalla" w:cs="Sakkal Majalla"/>
          <w:b/>
          <w:bCs/>
          <w:sz w:val="32"/>
          <w:szCs w:val="32"/>
          <w:rtl/>
        </w:rPr>
        <w:t>تحديات تدريب الكوادر الفنية</w:t>
      </w:r>
      <w:bookmarkEnd w:id="49"/>
    </w:p>
    <w:p w14:paraId="6F7F35D9" w14:textId="4098C157" w:rsidR="00316136" w:rsidRPr="0060388B" w:rsidRDefault="00316136" w:rsidP="00674536">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رغم الاعتراف الواسع بأهمية التدريب، إلا أن المؤسسات – خاصة في القطاعات الصناعية – تواجه عددًا من التحديات في تنفيذ برامج تدريب فعالة للفنيين، ومن أبرزها</w:t>
      </w:r>
      <w:r w:rsidRPr="0060388B">
        <w:rPr>
          <w:rFonts w:ascii="Sakkal Majalla" w:hAnsi="Sakkal Majalla" w:cs="Sakkal Majalla"/>
          <w:sz w:val="28"/>
          <w:szCs w:val="28"/>
        </w:rPr>
        <w:t xml:space="preserve"> </w:t>
      </w:r>
      <w:proofErr w:type="spellStart"/>
      <w:r w:rsidRPr="0060388B">
        <w:rPr>
          <w:rFonts w:ascii="Sakkal Majalla" w:hAnsi="Sakkal Majalla" w:cs="Sakkal Majalla"/>
          <w:sz w:val="28"/>
          <w:szCs w:val="28"/>
        </w:rPr>
        <w:t>Ghidini</w:t>
      </w:r>
      <w:proofErr w:type="spellEnd"/>
      <w:r w:rsidRPr="0060388B">
        <w:rPr>
          <w:rFonts w:ascii="Sakkal Majalla" w:hAnsi="Sakkal Majalla" w:cs="Sakkal Majalla"/>
          <w:sz w:val="28"/>
          <w:szCs w:val="28"/>
        </w:rPr>
        <w:t xml:space="preserve"> (2021):</w:t>
      </w:r>
    </w:p>
    <w:p w14:paraId="7E41AD9B" w14:textId="77777777" w:rsidR="00316136" w:rsidRPr="0060388B" w:rsidRDefault="00316136" w:rsidP="00674536">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ضعف الميزانيات المخصصة للتدريب الفني، خاصة في الدول النامية أو في المؤسسات ذات الطابع الحكومي</w:t>
      </w:r>
      <w:r w:rsidRPr="0060388B">
        <w:rPr>
          <w:rFonts w:ascii="Sakkal Majalla" w:hAnsi="Sakkal Majalla" w:cs="Sakkal Majalla"/>
          <w:sz w:val="28"/>
          <w:szCs w:val="28"/>
        </w:rPr>
        <w:t>.</w:t>
      </w:r>
    </w:p>
    <w:p w14:paraId="38AE032D" w14:textId="77777777" w:rsidR="00316136" w:rsidRPr="0060388B" w:rsidRDefault="00316136" w:rsidP="00674536">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نقص الكوادر التدريبية المؤهلة التي تجمع بين الخبرة العملية والقدرة على نقل المعرفة التقنية</w:t>
      </w:r>
      <w:r w:rsidRPr="0060388B">
        <w:rPr>
          <w:rFonts w:ascii="Sakkal Majalla" w:hAnsi="Sakkal Majalla" w:cs="Sakkal Majalla"/>
          <w:sz w:val="28"/>
          <w:szCs w:val="28"/>
        </w:rPr>
        <w:t>.</w:t>
      </w:r>
    </w:p>
    <w:p w14:paraId="06BCB689" w14:textId="77777777" w:rsidR="00316136" w:rsidRPr="0060388B" w:rsidRDefault="00316136" w:rsidP="00674536">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عدم ربط التدريب باحتياجات التشغيل الفعلية، مما يؤدي إلى فجوة بين ما يُدرّس وما يُمارس ميدانيًا</w:t>
      </w:r>
      <w:r w:rsidRPr="0060388B">
        <w:rPr>
          <w:rFonts w:ascii="Sakkal Majalla" w:hAnsi="Sakkal Majalla" w:cs="Sakkal Majalla"/>
          <w:sz w:val="28"/>
          <w:szCs w:val="28"/>
        </w:rPr>
        <w:t>.</w:t>
      </w:r>
    </w:p>
    <w:p w14:paraId="10B34970" w14:textId="77777777" w:rsidR="00316136" w:rsidRPr="0060388B" w:rsidRDefault="00316136" w:rsidP="00674536">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ضعف ثقافة التعلم لدى بعض الفنيين، والاعتماد الزائد على الخبرة الشخصية بدلًا من التعلّم المنهجي</w:t>
      </w:r>
      <w:r w:rsidRPr="0060388B">
        <w:rPr>
          <w:rFonts w:ascii="Sakkal Majalla" w:hAnsi="Sakkal Majalla" w:cs="Sakkal Majalla"/>
          <w:sz w:val="28"/>
          <w:szCs w:val="28"/>
        </w:rPr>
        <w:t>.</w:t>
      </w:r>
    </w:p>
    <w:p w14:paraId="491512D9" w14:textId="77777777" w:rsidR="00316136" w:rsidRPr="0060388B" w:rsidRDefault="00316136" w:rsidP="00674536">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غياب أنظمة التقييم بعد التدريب لقياس أثر التدريب على الأداء الفعلي للفنيين</w:t>
      </w:r>
      <w:r w:rsidRPr="0060388B">
        <w:rPr>
          <w:rFonts w:ascii="Sakkal Majalla" w:hAnsi="Sakkal Majalla" w:cs="Sakkal Majalla"/>
          <w:sz w:val="28"/>
          <w:szCs w:val="28"/>
        </w:rPr>
        <w:t>.</w:t>
      </w:r>
    </w:p>
    <w:p w14:paraId="4827A8FC" w14:textId="77777777" w:rsidR="00316136" w:rsidRPr="0060388B" w:rsidRDefault="00316136" w:rsidP="0060388B">
      <w:pPr>
        <w:spacing w:before="100" w:beforeAutospacing="1" w:after="100" w:afterAutospacing="1" w:line="360" w:lineRule="auto"/>
        <w:jc w:val="both"/>
        <w:rPr>
          <w:rFonts w:ascii="Sakkal Majalla" w:hAnsi="Sakkal Majalla" w:cs="Sakkal Majalla"/>
          <w:sz w:val="28"/>
          <w:szCs w:val="28"/>
        </w:rPr>
      </w:pPr>
    </w:p>
    <w:p w14:paraId="1C93E079" w14:textId="77777777" w:rsidR="00674536" w:rsidRDefault="00674536">
      <w:pPr>
        <w:bidi w:val="0"/>
        <w:rPr>
          <w:rFonts w:ascii="Sakkal Majalla" w:hAnsi="Sakkal Majalla" w:cs="Sakkal Majalla"/>
          <w:sz w:val="28"/>
          <w:szCs w:val="28"/>
          <w:rtl/>
        </w:rPr>
      </w:pPr>
      <w:r>
        <w:rPr>
          <w:rFonts w:ascii="Sakkal Majalla" w:hAnsi="Sakkal Majalla" w:cs="Sakkal Majalla"/>
          <w:sz w:val="28"/>
          <w:szCs w:val="28"/>
          <w:rtl/>
        </w:rPr>
        <w:br w:type="page"/>
      </w:r>
    </w:p>
    <w:p w14:paraId="6CBC1BE7" w14:textId="487A72D3" w:rsidR="00087DB1" w:rsidRPr="004F7170" w:rsidRDefault="00087DB1" w:rsidP="004F7170">
      <w:pPr>
        <w:spacing w:before="100" w:beforeAutospacing="1" w:after="100" w:afterAutospacing="1" w:line="360" w:lineRule="auto"/>
        <w:jc w:val="center"/>
        <w:outlineLvl w:val="1"/>
        <w:rPr>
          <w:rFonts w:ascii="Sakkal Majalla" w:hAnsi="Sakkal Majalla" w:cs="Sakkal Majalla"/>
          <w:b/>
          <w:bCs/>
          <w:sz w:val="36"/>
          <w:szCs w:val="36"/>
        </w:rPr>
      </w:pPr>
      <w:bookmarkStart w:id="50" w:name="_Toc202281953"/>
      <w:r w:rsidRPr="004F7170">
        <w:rPr>
          <w:rFonts w:ascii="Sakkal Majalla" w:hAnsi="Sakkal Majalla" w:cs="Sakkal Majalla"/>
          <w:b/>
          <w:bCs/>
          <w:sz w:val="36"/>
          <w:szCs w:val="36"/>
          <w:rtl/>
        </w:rPr>
        <w:lastRenderedPageBreak/>
        <w:t>المبحث الثاني: جودة الصيانة الكهربائية للمعدات</w:t>
      </w:r>
      <w:bookmarkEnd w:id="50"/>
    </w:p>
    <w:p w14:paraId="07876FBF" w14:textId="563119A5" w:rsidR="00087DB1" w:rsidRPr="004F7170" w:rsidRDefault="004F7170" w:rsidP="004F7170">
      <w:pPr>
        <w:spacing w:before="100" w:beforeAutospacing="1" w:after="100" w:afterAutospacing="1" w:line="360" w:lineRule="auto"/>
        <w:jc w:val="both"/>
        <w:outlineLvl w:val="2"/>
        <w:rPr>
          <w:rFonts w:ascii="Sakkal Majalla" w:hAnsi="Sakkal Majalla" w:cs="Sakkal Majalla"/>
          <w:b/>
          <w:bCs/>
          <w:sz w:val="32"/>
          <w:szCs w:val="32"/>
        </w:rPr>
      </w:pPr>
      <w:bookmarkStart w:id="51" w:name="_Toc202281954"/>
      <w:r w:rsidRPr="004F7170">
        <w:rPr>
          <w:rFonts w:ascii="Sakkal Majalla" w:hAnsi="Sakkal Majalla" w:cs="Sakkal Majalla"/>
          <w:b/>
          <w:bCs/>
          <w:sz w:val="32"/>
          <w:szCs w:val="32"/>
          <w:rtl/>
        </w:rPr>
        <w:t>1.2.2</w:t>
      </w:r>
      <w:r w:rsidR="00087DB1" w:rsidRPr="004F7170">
        <w:rPr>
          <w:rFonts w:ascii="Sakkal Majalla" w:hAnsi="Sakkal Majalla" w:cs="Sakkal Majalla"/>
          <w:b/>
          <w:bCs/>
          <w:sz w:val="32"/>
          <w:szCs w:val="32"/>
          <w:rtl/>
        </w:rPr>
        <w:t xml:space="preserve"> تمهيد</w:t>
      </w:r>
      <w:bookmarkEnd w:id="51"/>
    </w:p>
    <w:p w14:paraId="71D6AB8E" w14:textId="77777777"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تُعد الصيانة الكهربائية واحدة من أهم الأنشطة التشغيلية في محطات توليد الكهرباء، كونها تمثل خط الدفاع الأول ضد الأعطال والانقطاعات التي قد تؤثر على كفاءة التوليد واستقرار الشبكة الكهربائية. وتعتمد جودة الصيانة الكهربائية على مدى دقة الإجراءات المتبعة، وكفاءة الكوادر الفنية، وتكامل النظم التشغيلية، ومدى الالتزام بمعايير السلامة والجودة</w:t>
      </w:r>
      <w:r w:rsidRPr="0060388B">
        <w:rPr>
          <w:rFonts w:ascii="Sakkal Majalla" w:hAnsi="Sakkal Majalla" w:cs="Sakkal Majalla"/>
          <w:sz w:val="28"/>
          <w:szCs w:val="28"/>
        </w:rPr>
        <w:t>.</w:t>
      </w:r>
    </w:p>
    <w:p w14:paraId="317505A0" w14:textId="77777777" w:rsidR="008A1DF6"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وقد أصبحت جودة الصيانة الكهربائية محط اهتمام متزايد في ظل التحول نحو التشغيل الذكي للمحطات، مما يتطلب أن تكون الصيانة ليست فقط تصحيحية، بل تنبؤية ووقائية في آنٍ واحد</w:t>
      </w:r>
      <w:r w:rsidRPr="0060388B">
        <w:rPr>
          <w:rFonts w:ascii="Sakkal Majalla" w:hAnsi="Sakkal Majalla" w:cs="Sakkal Majalla"/>
          <w:sz w:val="28"/>
          <w:szCs w:val="28"/>
        </w:rPr>
        <w:t xml:space="preserve"> </w:t>
      </w:r>
    </w:p>
    <w:p w14:paraId="53805721" w14:textId="6F8DE41C"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ويستعرض هذا المبحث المفهوم العام للجودة في الصيانة الكهربائية، وأهميتها، وأبعادها التطبيقية، والعوامل المؤثرة عليها، والتوجهات الحديثة لتحسينها</w:t>
      </w:r>
      <w:r w:rsidRPr="0060388B">
        <w:rPr>
          <w:rFonts w:ascii="Sakkal Majalla" w:hAnsi="Sakkal Majalla" w:cs="Sakkal Majalla"/>
          <w:sz w:val="28"/>
          <w:szCs w:val="28"/>
        </w:rPr>
        <w:t>.</w:t>
      </w:r>
    </w:p>
    <w:p w14:paraId="5E330E2E" w14:textId="34D38262" w:rsidR="00087DB1" w:rsidRPr="004F7170" w:rsidRDefault="004F7170" w:rsidP="004F7170">
      <w:pPr>
        <w:spacing w:before="100" w:beforeAutospacing="1" w:after="100" w:afterAutospacing="1" w:line="360" w:lineRule="auto"/>
        <w:jc w:val="both"/>
        <w:outlineLvl w:val="2"/>
        <w:rPr>
          <w:rFonts w:ascii="Sakkal Majalla" w:hAnsi="Sakkal Majalla" w:cs="Sakkal Majalla"/>
          <w:b/>
          <w:bCs/>
          <w:sz w:val="32"/>
          <w:szCs w:val="32"/>
        </w:rPr>
      </w:pPr>
      <w:bookmarkStart w:id="52" w:name="_Toc202281955"/>
      <w:r w:rsidRPr="004F7170">
        <w:rPr>
          <w:rFonts w:ascii="Sakkal Majalla" w:hAnsi="Sakkal Majalla" w:cs="Sakkal Majalla"/>
          <w:b/>
          <w:bCs/>
          <w:sz w:val="32"/>
          <w:szCs w:val="32"/>
          <w:rtl/>
        </w:rPr>
        <w:t>2.2.2</w:t>
      </w:r>
      <w:r w:rsidR="00087DB1" w:rsidRPr="004F7170">
        <w:rPr>
          <w:rFonts w:ascii="Sakkal Majalla" w:hAnsi="Sakkal Majalla" w:cs="Sakkal Majalla"/>
          <w:b/>
          <w:bCs/>
          <w:sz w:val="32"/>
          <w:szCs w:val="32"/>
          <w:rtl/>
        </w:rPr>
        <w:t xml:space="preserve"> مفهوم جودة الصيانة الكهربائية</w:t>
      </w:r>
      <w:bookmarkEnd w:id="52"/>
    </w:p>
    <w:p w14:paraId="67B3EE53" w14:textId="5EE568FB"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يمثل مفهوم "جودة الصيانة الكهربائية" أحد المفاهيم المحورية في منظومة التشغيل الفني للمعدات، خاصة في البيئات عالية الحساسية مثل محطات توليد الكهرباء، حيث يؤدي أدنى خلل إلى توقف كامل في الإنتاج أو اضطراب في الشبكة الكهربائية</w:t>
      </w:r>
      <w:r w:rsidR="008A1DF6" w:rsidRPr="0060388B">
        <w:rPr>
          <w:rFonts w:ascii="Sakkal Majalla" w:hAnsi="Sakkal Majalla" w:cs="Sakkal Majalla"/>
          <w:sz w:val="28"/>
          <w:szCs w:val="28"/>
          <w:rtl/>
        </w:rPr>
        <w:t>،</w:t>
      </w:r>
      <w:r w:rsidRPr="0060388B">
        <w:rPr>
          <w:rFonts w:ascii="Sakkal Majalla" w:hAnsi="Sakkal Majalla" w:cs="Sakkal Majalla"/>
          <w:sz w:val="28"/>
          <w:szCs w:val="28"/>
          <w:rtl/>
        </w:rPr>
        <w:t xml:space="preserve"> وقد تنوعت تعريفات الباحثين لهذا المفهوم وفقًا لاختلاف السياقات التي تم تناوله فيها، إلا أنها تجمع على كونه مقياسًا لفعالية وكفاءة الأداء </w:t>
      </w:r>
      <w:proofErr w:type="spellStart"/>
      <w:r w:rsidRPr="0060388B">
        <w:rPr>
          <w:rFonts w:ascii="Sakkal Majalla" w:hAnsi="Sakkal Majalla" w:cs="Sakkal Majalla"/>
          <w:sz w:val="28"/>
          <w:szCs w:val="28"/>
          <w:rtl/>
        </w:rPr>
        <w:t>الصيانـي</w:t>
      </w:r>
      <w:proofErr w:type="spellEnd"/>
      <w:r w:rsidRPr="0060388B">
        <w:rPr>
          <w:rFonts w:ascii="Sakkal Majalla" w:hAnsi="Sakkal Majalla" w:cs="Sakkal Majalla"/>
          <w:sz w:val="28"/>
          <w:szCs w:val="28"/>
          <w:rtl/>
        </w:rPr>
        <w:t>، وانعكاسه المباشر على جاهزية المعدات وسلامتها التشغيلية</w:t>
      </w:r>
      <w:r w:rsidRPr="0060388B">
        <w:rPr>
          <w:rFonts w:ascii="Sakkal Majalla" w:hAnsi="Sakkal Majalla" w:cs="Sakkal Majalla"/>
          <w:sz w:val="28"/>
          <w:szCs w:val="28"/>
        </w:rPr>
        <w:t>.</w:t>
      </w:r>
    </w:p>
    <w:p w14:paraId="7CCACA67" w14:textId="21F95235" w:rsidR="00087DB1" w:rsidRPr="0060388B" w:rsidRDefault="008A1DF6" w:rsidP="004F7170">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و</w:t>
      </w:r>
      <w:r w:rsidR="00087DB1" w:rsidRPr="0060388B">
        <w:rPr>
          <w:rFonts w:ascii="Sakkal Majalla" w:hAnsi="Sakkal Majalla" w:cs="Sakkal Majalla"/>
          <w:sz w:val="28"/>
          <w:szCs w:val="28"/>
          <w:rtl/>
        </w:rPr>
        <w:t xml:space="preserve">يعرف </w:t>
      </w:r>
      <w:r w:rsidR="00087DB1" w:rsidRPr="0060388B">
        <w:rPr>
          <w:rFonts w:ascii="Sakkal Majalla" w:hAnsi="Sakkal Majalla" w:cs="Sakkal Majalla"/>
          <w:sz w:val="28"/>
          <w:szCs w:val="28"/>
        </w:rPr>
        <w:t xml:space="preserve">Saeed (2023) </w:t>
      </w:r>
      <w:r w:rsidR="00087DB1" w:rsidRPr="0060388B">
        <w:rPr>
          <w:rFonts w:ascii="Sakkal Majalla" w:hAnsi="Sakkal Majalla" w:cs="Sakkal Majalla"/>
          <w:sz w:val="28"/>
          <w:szCs w:val="28"/>
          <w:rtl/>
        </w:rPr>
        <w:t>جودة الصيانة الكهربائية بأنها: "مدى التزام عمليات الصيانة بالمعايير الفنية المعتمدة، ومدى قدرتها على استعادة المعدات إلى حالتها التشغيلية المثلى بأقل زمن توقف ممكن، وضمن حدود التكلفة المخطط لها، مع تحقيق أعلى درجات الأمان الفني</w:t>
      </w:r>
      <w:r w:rsidR="00087DB1" w:rsidRPr="0060388B">
        <w:rPr>
          <w:rFonts w:ascii="Sakkal Majalla" w:hAnsi="Sakkal Majalla" w:cs="Sakkal Majalla"/>
          <w:sz w:val="28"/>
          <w:szCs w:val="28"/>
        </w:rPr>
        <w:t>".</w:t>
      </w:r>
    </w:p>
    <w:p w14:paraId="0AC3D2F9" w14:textId="77777777"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lastRenderedPageBreak/>
        <w:t xml:space="preserve">أما </w:t>
      </w:r>
      <w:r w:rsidRPr="0060388B">
        <w:rPr>
          <w:rFonts w:ascii="Sakkal Majalla" w:hAnsi="Sakkal Majalla" w:cs="Sakkal Majalla"/>
          <w:sz w:val="28"/>
          <w:szCs w:val="28"/>
        </w:rPr>
        <w:t xml:space="preserve">Herrera-Arcila et al. (2024) </w:t>
      </w:r>
      <w:r w:rsidRPr="0060388B">
        <w:rPr>
          <w:rFonts w:ascii="Sakkal Majalla" w:hAnsi="Sakkal Majalla" w:cs="Sakkal Majalla"/>
          <w:sz w:val="28"/>
          <w:szCs w:val="28"/>
          <w:rtl/>
        </w:rPr>
        <w:t xml:space="preserve">فيرون أن الجودة في الصيانة الكهربائية "تتجسد في قدرة الفرق الفنية على إنجاز المهام </w:t>
      </w:r>
      <w:proofErr w:type="spellStart"/>
      <w:r w:rsidRPr="0060388B">
        <w:rPr>
          <w:rFonts w:ascii="Sakkal Majalla" w:hAnsi="Sakkal Majalla" w:cs="Sakkal Majalla"/>
          <w:sz w:val="28"/>
          <w:szCs w:val="28"/>
          <w:rtl/>
        </w:rPr>
        <w:t>الصيانية</w:t>
      </w:r>
      <w:proofErr w:type="spellEnd"/>
      <w:r w:rsidRPr="0060388B">
        <w:rPr>
          <w:rFonts w:ascii="Sakkal Majalla" w:hAnsi="Sakkal Majalla" w:cs="Sakkal Majalla"/>
          <w:sz w:val="28"/>
          <w:szCs w:val="28"/>
          <w:rtl/>
        </w:rPr>
        <w:t xml:space="preserve"> وفق جداول زمنية دقيقة، دون تكرار للأعطال، وبما يضمن الحد الأدنى من تأثير الصيانة على استمرارية العمليات التشغيلية</w:t>
      </w:r>
      <w:r w:rsidRPr="0060388B">
        <w:rPr>
          <w:rFonts w:ascii="Sakkal Majalla" w:hAnsi="Sakkal Majalla" w:cs="Sakkal Majalla"/>
          <w:sz w:val="28"/>
          <w:szCs w:val="28"/>
        </w:rPr>
        <w:t>".</w:t>
      </w:r>
    </w:p>
    <w:p w14:paraId="1581502F" w14:textId="77777777"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ويؤكد </w:t>
      </w:r>
      <w:r w:rsidRPr="0060388B">
        <w:rPr>
          <w:rFonts w:ascii="Sakkal Majalla" w:hAnsi="Sakkal Majalla" w:cs="Sakkal Majalla"/>
          <w:sz w:val="28"/>
          <w:szCs w:val="28"/>
        </w:rPr>
        <w:t xml:space="preserve">Woods et al. (2024) </w:t>
      </w:r>
      <w:r w:rsidRPr="0060388B">
        <w:rPr>
          <w:rFonts w:ascii="Sakkal Majalla" w:hAnsi="Sakkal Majalla" w:cs="Sakkal Majalla"/>
          <w:sz w:val="28"/>
          <w:szCs w:val="28"/>
          <w:rtl/>
        </w:rPr>
        <w:t>أن جودة الصيانة ترتبط ارتباطًا وثيقًا بجودة البيانات والمعلومات الفنية المتوفرة، ومدى استخدام التحليلات التنبؤية وأدوات التشخيص الدقيق لاتخاذ القرار الصحيح في الوقت المناسب، مما يُقلل من التدخلات العشوائية ويزيد من فعالية الصيانة</w:t>
      </w:r>
      <w:r w:rsidRPr="0060388B">
        <w:rPr>
          <w:rFonts w:ascii="Sakkal Majalla" w:hAnsi="Sakkal Majalla" w:cs="Sakkal Majalla"/>
          <w:sz w:val="28"/>
          <w:szCs w:val="28"/>
        </w:rPr>
        <w:t>.</w:t>
      </w:r>
    </w:p>
    <w:p w14:paraId="1CEDD79E" w14:textId="6FF25A98" w:rsidR="00087DB1" w:rsidRPr="0060388B" w:rsidRDefault="008A1DF6" w:rsidP="004F7170">
      <w:pPr>
        <w:spacing w:before="100" w:beforeAutospacing="1" w:after="100" w:afterAutospacing="1" w:line="360" w:lineRule="auto"/>
        <w:ind w:firstLine="706"/>
        <w:jc w:val="both"/>
        <w:rPr>
          <w:rFonts w:ascii="Sakkal Majalla" w:hAnsi="Sakkal Majalla" w:cs="Sakkal Majalla"/>
          <w:sz w:val="28"/>
          <w:szCs w:val="28"/>
        </w:rPr>
      </w:pPr>
      <w:proofErr w:type="gramStart"/>
      <w:r w:rsidRPr="0060388B">
        <w:rPr>
          <w:rFonts w:ascii="Sakkal Majalla" w:hAnsi="Sakkal Majalla" w:cs="Sakkal Majalla"/>
          <w:sz w:val="28"/>
          <w:szCs w:val="28"/>
          <w:rtl/>
        </w:rPr>
        <w:t>و</w:t>
      </w:r>
      <w:r w:rsidR="00087DB1" w:rsidRPr="0060388B">
        <w:rPr>
          <w:rFonts w:ascii="Sakkal Majalla" w:hAnsi="Sakkal Majalla" w:cs="Sakkal Majalla"/>
          <w:sz w:val="28"/>
          <w:szCs w:val="28"/>
          <w:rtl/>
        </w:rPr>
        <w:t xml:space="preserve"> يرى</w:t>
      </w:r>
      <w:proofErr w:type="gramEnd"/>
      <w:r w:rsidR="00087DB1" w:rsidRPr="0060388B">
        <w:rPr>
          <w:rFonts w:ascii="Sakkal Majalla" w:hAnsi="Sakkal Majalla" w:cs="Sakkal Majalla"/>
          <w:sz w:val="28"/>
          <w:szCs w:val="28"/>
          <w:rtl/>
        </w:rPr>
        <w:t xml:space="preserve"> </w:t>
      </w:r>
      <w:proofErr w:type="gramStart"/>
      <w:r w:rsidR="00087DB1" w:rsidRPr="0060388B">
        <w:rPr>
          <w:rFonts w:ascii="Sakkal Majalla" w:hAnsi="Sakkal Majalla" w:cs="Sakkal Majalla"/>
          <w:sz w:val="28"/>
          <w:szCs w:val="28"/>
          <w:rtl/>
        </w:rPr>
        <w:t>عبدالمجيد</w:t>
      </w:r>
      <w:proofErr w:type="gramEnd"/>
      <w:r w:rsidR="00087DB1" w:rsidRPr="0060388B">
        <w:rPr>
          <w:rFonts w:ascii="Sakkal Majalla" w:hAnsi="Sakkal Majalla" w:cs="Sakkal Majalla"/>
          <w:sz w:val="28"/>
          <w:szCs w:val="28"/>
        </w:rPr>
        <w:t xml:space="preserve"> (2023) </w:t>
      </w:r>
      <w:r w:rsidR="00087DB1" w:rsidRPr="0060388B">
        <w:rPr>
          <w:rFonts w:ascii="Sakkal Majalla" w:hAnsi="Sakkal Majalla" w:cs="Sakkal Majalla"/>
          <w:sz w:val="28"/>
          <w:szCs w:val="28"/>
          <w:rtl/>
        </w:rPr>
        <w:t>أن جودة الصيانة الكهربائية هي "نتيجة تكامل بين البنية المؤسسية، وكفاءة الفنيين، ودقة إجراءات التشغيل، ومتابعة تنفيذ خطط الصيانة الوقائية، بما يحقق أداءً كهربائيًا مستقرًا وآمنًا وفعّالًا</w:t>
      </w:r>
      <w:r w:rsidR="00087DB1" w:rsidRPr="0060388B">
        <w:rPr>
          <w:rFonts w:ascii="Sakkal Majalla" w:hAnsi="Sakkal Majalla" w:cs="Sakkal Majalla"/>
          <w:sz w:val="28"/>
          <w:szCs w:val="28"/>
        </w:rPr>
        <w:t>".</w:t>
      </w:r>
    </w:p>
    <w:p w14:paraId="6B75993E" w14:textId="77777777"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كما أشار العامري والعوادي</w:t>
      </w:r>
      <w:r w:rsidRPr="0060388B">
        <w:rPr>
          <w:rFonts w:ascii="Sakkal Majalla" w:hAnsi="Sakkal Majalla" w:cs="Sakkal Majalla"/>
          <w:sz w:val="28"/>
          <w:szCs w:val="28"/>
        </w:rPr>
        <w:t xml:space="preserve"> (2021) </w:t>
      </w:r>
      <w:r w:rsidRPr="0060388B">
        <w:rPr>
          <w:rFonts w:ascii="Sakkal Majalla" w:hAnsi="Sakkal Majalla" w:cs="Sakkal Majalla"/>
          <w:sz w:val="28"/>
          <w:szCs w:val="28"/>
          <w:rtl/>
        </w:rPr>
        <w:t>إلى أن جودة الصيانة تتجاوز حدود إصلاح الأعطال إلى بناء نظام متكامل يضمن: تقليل زمن التوقف، وتقليل تكلفة الأعطال، وزيادة موثوقية المعدات، وتحسين أداء فرق العمل الفنية</w:t>
      </w:r>
      <w:r w:rsidRPr="0060388B">
        <w:rPr>
          <w:rFonts w:ascii="Sakkal Majalla" w:hAnsi="Sakkal Majalla" w:cs="Sakkal Majalla"/>
          <w:sz w:val="28"/>
          <w:szCs w:val="28"/>
        </w:rPr>
        <w:t>.</w:t>
      </w:r>
    </w:p>
    <w:p w14:paraId="1979550B" w14:textId="39DE36CE"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يرى الباحث أن "جودة الصيانة الكهربائية" في سياق محطات توليد الكهرباء يجب ألا تُفهم على أنها مجرد تنفيذ سليم لإجراءات الصيانة، بل هي نتاج لمجموعة متكاملة من العوامل تشمل: كفاءة الكادر الفني، استخدام التكنولوجيا الحديثة في الفحص والتشخيص، الالتزام بخطط الصيانة الوقائية، وتطبيق معايير السلامة والجودة في كل خطوة. </w:t>
      </w:r>
    </w:p>
    <w:p w14:paraId="2708A012" w14:textId="161473D5" w:rsidR="00087DB1" w:rsidRPr="004F7170" w:rsidRDefault="004F7170" w:rsidP="004F7170">
      <w:pPr>
        <w:spacing w:before="100" w:beforeAutospacing="1" w:after="100" w:afterAutospacing="1" w:line="360" w:lineRule="auto"/>
        <w:jc w:val="both"/>
        <w:outlineLvl w:val="2"/>
        <w:rPr>
          <w:rFonts w:ascii="Sakkal Majalla" w:hAnsi="Sakkal Majalla" w:cs="Sakkal Majalla"/>
          <w:b/>
          <w:bCs/>
          <w:sz w:val="32"/>
          <w:szCs w:val="32"/>
        </w:rPr>
      </w:pPr>
      <w:bookmarkStart w:id="53" w:name="_Toc202281956"/>
      <w:r w:rsidRPr="004F7170">
        <w:rPr>
          <w:rFonts w:ascii="Sakkal Majalla" w:hAnsi="Sakkal Majalla" w:cs="Sakkal Majalla" w:hint="cs"/>
          <w:b/>
          <w:bCs/>
          <w:sz w:val="32"/>
          <w:szCs w:val="32"/>
          <w:rtl/>
        </w:rPr>
        <w:t>3.2.2</w:t>
      </w:r>
      <w:r w:rsidR="00087DB1" w:rsidRPr="004F7170">
        <w:rPr>
          <w:rFonts w:ascii="Sakkal Majalla" w:hAnsi="Sakkal Majalla" w:cs="Sakkal Majalla"/>
          <w:b/>
          <w:bCs/>
          <w:sz w:val="32"/>
          <w:szCs w:val="32"/>
          <w:rtl/>
        </w:rPr>
        <w:t xml:space="preserve"> أهمية جودة الصيانة الكهربائية</w:t>
      </w:r>
      <w:bookmarkEnd w:id="53"/>
    </w:p>
    <w:p w14:paraId="10F19E72" w14:textId="0CCFF178"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lang w:bidi="ar-EG"/>
        </w:rPr>
      </w:pPr>
      <w:r w:rsidRPr="0060388B">
        <w:rPr>
          <w:rFonts w:ascii="Sakkal Majalla" w:hAnsi="Sakkal Majalla" w:cs="Sakkal Majalla" w:hint="cs"/>
          <w:sz w:val="28"/>
          <w:szCs w:val="28"/>
          <w:rtl/>
          <w:lang w:bidi="ar-EG"/>
        </w:rPr>
        <w:t>تكتسب جودة الصيانة الكهربائية أهمية استراتيجية في بيئات التشغيل الصناعية المعقدة، وعلى وجه الخصوص في محطات توليد الكهرباء التي تُعد من أكثر القطاعات حساسية تجاه الأعطال والتوقفات غير المخططة</w:t>
      </w:r>
      <w:r w:rsidR="008A1DF6" w:rsidRPr="0060388B">
        <w:rPr>
          <w:rFonts w:ascii="Sakkal Majalla" w:hAnsi="Sakkal Majalla" w:cs="Sakkal Majalla" w:hint="cs"/>
          <w:sz w:val="28"/>
          <w:szCs w:val="28"/>
          <w:rtl/>
          <w:lang w:bidi="ar-EG"/>
        </w:rPr>
        <w:t>،</w:t>
      </w:r>
      <w:r w:rsidRPr="0060388B">
        <w:rPr>
          <w:rFonts w:ascii="Sakkal Majalla" w:hAnsi="Sakkal Majalla" w:cs="Sakkal Majalla" w:hint="cs"/>
          <w:sz w:val="28"/>
          <w:szCs w:val="28"/>
          <w:rtl/>
          <w:lang w:bidi="ar-EG"/>
        </w:rPr>
        <w:t xml:space="preserve"> ولا تُقاس هذه الأهمية فقط بحجم التأثير الفني، بل تتعداه إلى الأبعاد الاقتصادية، والسلامة المهنية، واستدامة الأداء، والموثوقية التشغيلية</w:t>
      </w:r>
      <w:r w:rsidRPr="0060388B">
        <w:rPr>
          <w:rFonts w:ascii="Sakkal Majalla" w:hAnsi="Sakkal Majalla" w:cs="Sakkal Majalla" w:hint="cs"/>
          <w:sz w:val="28"/>
          <w:szCs w:val="28"/>
          <w:lang w:bidi="ar-EG"/>
        </w:rPr>
        <w:t>.</w:t>
      </w:r>
    </w:p>
    <w:p w14:paraId="20582EF8" w14:textId="77777777"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lang w:bidi="ar-EG"/>
        </w:rPr>
      </w:pPr>
      <w:r w:rsidRPr="0060388B">
        <w:rPr>
          <w:rFonts w:ascii="Sakkal Majalla" w:hAnsi="Sakkal Majalla" w:cs="Sakkal Majalla" w:hint="cs"/>
          <w:sz w:val="28"/>
          <w:szCs w:val="28"/>
          <w:rtl/>
          <w:lang w:bidi="ar-EG"/>
        </w:rPr>
        <w:lastRenderedPageBreak/>
        <w:t xml:space="preserve">يشير </w:t>
      </w:r>
      <w:r w:rsidRPr="0060388B">
        <w:rPr>
          <w:rFonts w:ascii="Sakkal Majalla" w:hAnsi="Sakkal Majalla" w:cs="Sakkal Majalla" w:hint="cs"/>
          <w:sz w:val="28"/>
          <w:szCs w:val="28"/>
          <w:lang w:bidi="ar-EG"/>
        </w:rPr>
        <w:t xml:space="preserve">Herrera-Arcila et al. (2024) </w:t>
      </w:r>
      <w:r w:rsidRPr="0060388B">
        <w:rPr>
          <w:rFonts w:ascii="Sakkal Majalla" w:hAnsi="Sakkal Majalla" w:cs="Sakkal Majalla" w:hint="cs"/>
          <w:sz w:val="28"/>
          <w:szCs w:val="28"/>
          <w:rtl/>
          <w:lang w:bidi="ar-EG"/>
        </w:rPr>
        <w:t>إلى أن جودة الصيانة الكهربائية تمثل عاملاً حاسمًا في ضمان الأداء المستقر للمعدات، حيث ترتبط مباشرة بتقليل الأعطال المتكررة، وتحقيق استجابة سريعة وفعالة لأي خلل فني، مما يسهم في خفض زمن التوقف وتحقيق استمرارية التشغيل</w:t>
      </w:r>
      <w:r w:rsidRPr="0060388B">
        <w:rPr>
          <w:rFonts w:ascii="Sakkal Majalla" w:hAnsi="Sakkal Majalla" w:cs="Sakkal Majalla" w:hint="cs"/>
          <w:sz w:val="28"/>
          <w:szCs w:val="28"/>
          <w:lang w:bidi="ar-EG"/>
        </w:rPr>
        <w:t>.</w:t>
      </w:r>
    </w:p>
    <w:p w14:paraId="720E925E" w14:textId="67FB5DB7" w:rsidR="00087DB1" w:rsidRPr="0060388B" w:rsidRDefault="008A1DF6" w:rsidP="004F7170">
      <w:pPr>
        <w:spacing w:before="100" w:beforeAutospacing="1" w:after="100" w:afterAutospacing="1" w:line="360" w:lineRule="auto"/>
        <w:ind w:firstLine="706"/>
        <w:jc w:val="both"/>
        <w:rPr>
          <w:rFonts w:ascii="Sakkal Majalla" w:hAnsi="Sakkal Majalla" w:cs="Sakkal Majalla"/>
          <w:sz w:val="28"/>
          <w:szCs w:val="28"/>
          <w:lang w:bidi="ar-EG"/>
        </w:rPr>
      </w:pPr>
      <w:proofErr w:type="gramStart"/>
      <w:r w:rsidRPr="0060388B">
        <w:rPr>
          <w:rFonts w:ascii="Sakkal Majalla" w:hAnsi="Sakkal Majalla" w:cs="Sakkal Majalla" w:hint="cs"/>
          <w:sz w:val="28"/>
          <w:szCs w:val="28"/>
          <w:rtl/>
          <w:lang w:bidi="ar-EG"/>
        </w:rPr>
        <w:t>و</w:t>
      </w:r>
      <w:r w:rsidR="00087DB1" w:rsidRPr="0060388B">
        <w:rPr>
          <w:rFonts w:ascii="Sakkal Majalla" w:hAnsi="Sakkal Majalla" w:cs="Sakkal Majalla" w:hint="cs"/>
          <w:sz w:val="28"/>
          <w:szCs w:val="28"/>
          <w:rtl/>
          <w:lang w:bidi="ar-EG"/>
        </w:rPr>
        <w:t xml:space="preserve"> أوضح</w:t>
      </w:r>
      <w:proofErr w:type="gramEnd"/>
      <w:r w:rsidR="00087DB1" w:rsidRPr="0060388B">
        <w:rPr>
          <w:rFonts w:ascii="Sakkal Majalla" w:hAnsi="Sakkal Majalla" w:cs="Sakkal Majalla" w:hint="cs"/>
          <w:sz w:val="28"/>
          <w:szCs w:val="28"/>
          <w:rtl/>
          <w:lang w:bidi="ar-EG"/>
        </w:rPr>
        <w:t xml:space="preserve"> </w:t>
      </w:r>
      <w:r w:rsidR="00087DB1" w:rsidRPr="0060388B">
        <w:rPr>
          <w:rFonts w:ascii="Sakkal Majalla" w:hAnsi="Sakkal Majalla" w:cs="Sakkal Majalla" w:hint="cs"/>
          <w:sz w:val="28"/>
          <w:szCs w:val="28"/>
          <w:lang w:bidi="ar-EG"/>
        </w:rPr>
        <w:t xml:space="preserve">da Costa &amp; Cavalcante (2022) </w:t>
      </w:r>
      <w:r w:rsidR="00087DB1" w:rsidRPr="0060388B">
        <w:rPr>
          <w:rFonts w:ascii="Sakkal Majalla" w:hAnsi="Sakkal Majalla" w:cs="Sakkal Majalla" w:hint="cs"/>
          <w:sz w:val="28"/>
          <w:szCs w:val="28"/>
          <w:rtl/>
          <w:lang w:bidi="ar-EG"/>
        </w:rPr>
        <w:t>أن المؤسسات التي تطبق معايير صارمة في جودة الصيانة قادرة على التحكم بشكل أفضل في تكاليف التشغيل، إذ تؤدي الصيانة الجيدة إلى تقليل الحاجة للإصلاحات الجذرية أو استبدال المعدات، وبالتالي تُسهم في إطالة العمر الافتراضي للأصول الفنية</w:t>
      </w:r>
      <w:r w:rsidR="00087DB1" w:rsidRPr="0060388B">
        <w:rPr>
          <w:rFonts w:ascii="Sakkal Majalla" w:hAnsi="Sakkal Majalla" w:cs="Sakkal Majalla" w:hint="cs"/>
          <w:sz w:val="28"/>
          <w:szCs w:val="28"/>
          <w:lang w:bidi="ar-EG"/>
        </w:rPr>
        <w:t>.</w:t>
      </w:r>
    </w:p>
    <w:p w14:paraId="34121BC8" w14:textId="77777777"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lang w:bidi="ar-EG"/>
        </w:rPr>
      </w:pPr>
      <w:r w:rsidRPr="0060388B">
        <w:rPr>
          <w:rFonts w:ascii="Sakkal Majalla" w:hAnsi="Sakkal Majalla" w:cs="Sakkal Majalla" w:hint="cs"/>
          <w:sz w:val="28"/>
          <w:szCs w:val="28"/>
          <w:rtl/>
          <w:lang w:bidi="ar-EG"/>
        </w:rPr>
        <w:t xml:space="preserve">كما بيّنت دراسة </w:t>
      </w:r>
      <w:r w:rsidRPr="0060388B">
        <w:rPr>
          <w:rFonts w:ascii="Sakkal Majalla" w:hAnsi="Sakkal Majalla" w:cs="Sakkal Majalla" w:hint="cs"/>
          <w:sz w:val="28"/>
          <w:szCs w:val="28"/>
          <w:lang w:bidi="ar-EG"/>
        </w:rPr>
        <w:t xml:space="preserve">Saeed (2023) </w:t>
      </w:r>
      <w:r w:rsidRPr="0060388B">
        <w:rPr>
          <w:rFonts w:ascii="Sakkal Majalla" w:hAnsi="Sakkal Majalla" w:cs="Sakkal Majalla" w:hint="cs"/>
          <w:sz w:val="28"/>
          <w:szCs w:val="28"/>
          <w:rtl/>
          <w:lang w:bidi="ar-EG"/>
        </w:rPr>
        <w:t>أن جودة الصيانة ترتبط ارتباطًا مباشرًا بكفاءة المحطة الإنتاجية، حيث وجدت أن ارتفاع جودة التنفيذ الفني للصيانة ساعد في خفض الأعطال الكهربائية المفاجئة بنسبة 46% في إحدى محطات الكهرباء الحرارية خلال عام واحد فقط</w:t>
      </w:r>
      <w:r w:rsidRPr="0060388B">
        <w:rPr>
          <w:rFonts w:ascii="Sakkal Majalla" w:hAnsi="Sakkal Majalla" w:cs="Sakkal Majalla" w:hint="cs"/>
          <w:sz w:val="28"/>
          <w:szCs w:val="28"/>
          <w:lang w:bidi="ar-EG"/>
        </w:rPr>
        <w:t>.</w:t>
      </w:r>
    </w:p>
    <w:p w14:paraId="35C09668" w14:textId="11BE44F3" w:rsidR="00087DB1" w:rsidRPr="0060388B" w:rsidRDefault="008A1DF6" w:rsidP="004F7170">
      <w:pPr>
        <w:spacing w:before="100" w:beforeAutospacing="1" w:after="100" w:afterAutospacing="1" w:line="360" w:lineRule="auto"/>
        <w:ind w:firstLine="706"/>
        <w:jc w:val="both"/>
        <w:rPr>
          <w:rFonts w:ascii="Sakkal Majalla" w:hAnsi="Sakkal Majalla" w:cs="Sakkal Majalla"/>
          <w:sz w:val="28"/>
          <w:szCs w:val="28"/>
          <w:lang w:bidi="ar-EG"/>
        </w:rPr>
      </w:pPr>
      <w:proofErr w:type="gramStart"/>
      <w:r w:rsidRPr="0060388B">
        <w:rPr>
          <w:rFonts w:ascii="Sakkal Majalla" w:hAnsi="Sakkal Majalla" w:cs="Sakkal Majalla" w:hint="cs"/>
          <w:sz w:val="28"/>
          <w:szCs w:val="28"/>
          <w:rtl/>
          <w:lang w:bidi="ar-EG"/>
        </w:rPr>
        <w:t>و</w:t>
      </w:r>
      <w:r w:rsidR="00087DB1" w:rsidRPr="0060388B">
        <w:rPr>
          <w:rFonts w:ascii="Sakkal Majalla" w:hAnsi="Sakkal Majalla" w:cs="Sakkal Majalla" w:hint="cs"/>
          <w:sz w:val="28"/>
          <w:szCs w:val="28"/>
          <w:rtl/>
          <w:lang w:bidi="ar-EG"/>
        </w:rPr>
        <w:t xml:space="preserve"> أكد</w:t>
      </w:r>
      <w:proofErr w:type="gramEnd"/>
      <w:r w:rsidR="00087DB1" w:rsidRPr="0060388B">
        <w:rPr>
          <w:rFonts w:ascii="Sakkal Majalla" w:hAnsi="Sakkal Majalla" w:cs="Sakkal Majalla" w:hint="cs"/>
          <w:sz w:val="28"/>
          <w:szCs w:val="28"/>
          <w:rtl/>
          <w:lang w:bidi="ar-EG"/>
        </w:rPr>
        <w:t xml:space="preserve"> </w:t>
      </w:r>
      <w:r w:rsidR="00087DB1" w:rsidRPr="0060388B">
        <w:rPr>
          <w:rFonts w:ascii="Sakkal Majalla" w:hAnsi="Sakkal Majalla" w:cs="Sakkal Majalla" w:hint="cs"/>
          <w:sz w:val="28"/>
          <w:szCs w:val="28"/>
          <w:lang w:bidi="ar-EG"/>
        </w:rPr>
        <w:t xml:space="preserve">Silvester et al. (2024) </w:t>
      </w:r>
      <w:r w:rsidR="00087DB1" w:rsidRPr="0060388B">
        <w:rPr>
          <w:rFonts w:ascii="Sakkal Majalla" w:hAnsi="Sakkal Majalla" w:cs="Sakkal Majalla" w:hint="cs"/>
          <w:sz w:val="28"/>
          <w:szCs w:val="28"/>
          <w:rtl/>
          <w:lang w:bidi="ar-EG"/>
        </w:rPr>
        <w:t>أن الالتزام بجودة الصيانة يحدّ بشكل كبير من مخاطر التشغيل، ويعزز تطبيق قواعد السلامة الكهربائية، مما ينعكس على تقليل الحوادث المهنية بنسبة تتجاوز 35% في البيئات عالية الجهد الكهربائي</w:t>
      </w:r>
      <w:r w:rsidR="00087DB1" w:rsidRPr="0060388B">
        <w:rPr>
          <w:rFonts w:ascii="Sakkal Majalla" w:hAnsi="Sakkal Majalla" w:cs="Sakkal Majalla" w:hint="cs"/>
          <w:sz w:val="28"/>
          <w:szCs w:val="28"/>
          <w:lang w:bidi="ar-EG"/>
        </w:rPr>
        <w:t>.</w:t>
      </w:r>
    </w:p>
    <w:p w14:paraId="3856E9F3" w14:textId="77777777"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وفي دراسة تطبيقية أجراها </w:t>
      </w:r>
      <w:proofErr w:type="gramStart"/>
      <w:r w:rsidRPr="0060388B">
        <w:rPr>
          <w:rFonts w:ascii="Sakkal Majalla" w:hAnsi="Sakkal Majalla" w:cs="Sakkal Majalla"/>
          <w:sz w:val="28"/>
          <w:szCs w:val="28"/>
          <w:rtl/>
        </w:rPr>
        <w:t>عبدالمجيد</w:t>
      </w:r>
      <w:proofErr w:type="gramEnd"/>
      <w:r w:rsidRPr="0060388B">
        <w:rPr>
          <w:rFonts w:ascii="Sakkal Majalla" w:hAnsi="Sakkal Majalla" w:cs="Sakkal Majalla"/>
          <w:sz w:val="28"/>
          <w:szCs w:val="28"/>
        </w:rPr>
        <w:t xml:space="preserve"> (2023) </w:t>
      </w:r>
      <w:r w:rsidRPr="0060388B">
        <w:rPr>
          <w:rFonts w:ascii="Sakkal Majalla" w:hAnsi="Sakkal Majalla" w:cs="Sakkal Majalla"/>
          <w:sz w:val="28"/>
          <w:szCs w:val="28"/>
          <w:rtl/>
        </w:rPr>
        <w:t>على إحدى شركات إنتاج الكهرباء، تبين أن رفع مستوى جودة الصيانة أدى إلى تحسين أداء المعدات بنسبة 40%، مع خفض تكاليف التشغيل بنسبة 22% خلال سنة مالية واحدة، مما يؤكد أن الصيانة ذات الجودة العالية تُعد استثمارًا تشغيليًا لا عبئًا ماليًا</w:t>
      </w:r>
      <w:r w:rsidRPr="0060388B">
        <w:rPr>
          <w:rFonts w:ascii="Sakkal Majalla" w:hAnsi="Sakkal Majalla" w:cs="Sakkal Majalla"/>
          <w:sz w:val="28"/>
          <w:szCs w:val="28"/>
        </w:rPr>
        <w:t>.</w:t>
      </w:r>
    </w:p>
    <w:p w14:paraId="7959E4C4" w14:textId="77777777"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ويؤكد </w:t>
      </w:r>
      <w:proofErr w:type="spellStart"/>
      <w:r w:rsidRPr="0060388B">
        <w:rPr>
          <w:rFonts w:ascii="Sakkal Majalla" w:hAnsi="Sakkal Majalla" w:cs="Sakkal Majalla"/>
          <w:sz w:val="28"/>
          <w:szCs w:val="28"/>
        </w:rPr>
        <w:t>Ogunfowora</w:t>
      </w:r>
      <w:proofErr w:type="spellEnd"/>
      <w:r w:rsidRPr="0060388B">
        <w:rPr>
          <w:rFonts w:ascii="Sakkal Majalla" w:hAnsi="Sakkal Majalla" w:cs="Sakkal Majalla"/>
          <w:sz w:val="28"/>
          <w:szCs w:val="28"/>
        </w:rPr>
        <w:t xml:space="preserve"> &amp; </w:t>
      </w:r>
      <w:proofErr w:type="spellStart"/>
      <w:r w:rsidRPr="0060388B">
        <w:rPr>
          <w:rFonts w:ascii="Sakkal Majalla" w:hAnsi="Sakkal Majalla" w:cs="Sakkal Majalla"/>
          <w:sz w:val="28"/>
          <w:szCs w:val="28"/>
        </w:rPr>
        <w:t>Najjaran</w:t>
      </w:r>
      <w:proofErr w:type="spellEnd"/>
      <w:r w:rsidRPr="0060388B">
        <w:rPr>
          <w:rFonts w:ascii="Sakkal Majalla" w:hAnsi="Sakkal Majalla" w:cs="Sakkal Majalla"/>
          <w:sz w:val="28"/>
          <w:szCs w:val="28"/>
        </w:rPr>
        <w:t xml:space="preserve"> (2023) </w:t>
      </w:r>
      <w:r w:rsidRPr="0060388B">
        <w:rPr>
          <w:rFonts w:ascii="Sakkal Majalla" w:hAnsi="Sakkal Majalla" w:cs="Sakkal Majalla"/>
          <w:sz w:val="28"/>
          <w:szCs w:val="28"/>
          <w:rtl/>
        </w:rPr>
        <w:t>أن أهمية جودة الصيانة تتزايد بمرور الوقت، خاصة مع التحول نحو استخدام تقنيات الذكاء الاصطناعي والصيانة التنبؤية، حيث إن هذه الأساليب تعتمد على دقة البيانات وجودة التنفيذ الفني لضمان فعاليتها</w:t>
      </w:r>
      <w:r w:rsidRPr="0060388B">
        <w:rPr>
          <w:rFonts w:ascii="Sakkal Majalla" w:hAnsi="Sakkal Majalla" w:cs="Sakkal Majalla"/>
          <w:sz w:val="28"/>
          <w:szCs w:val="28"/>
        </w:rPr>
        <w:t>.</w:t>
      </w:r>
    </w:p>
    <w:p w14:paraId="08AA3D13" w14:textId="3C269173" w:rsidR="00087DB1" w:rsidRPr="004F7170" w:rsidRDefault="008A1DF6" w:rsidP="0060388B">
      <w:pPr>
        <w:spacing w:before="100" w:beforeAutospacing="1" w:after="100" w:afterAutospacing="1" w:line="360" w:lineRule="auto"/>
        <w:jc w:val="both"/>
        <w:rPr>
          <w:rFonts w:ascii="Sakkal Majalla" w:hAnsi="Sakkal Majalla" w:cs="Sakkal Majalla"/>
          <w:b/>
          <w:bCs/>
          <w:sz w:val="28"/>
          <w:szCs w:val="28"/>
        </w:rPr>
      </w:pPr>
      <w:r w:rsidRPr="004F7170">
        <w:rPr>
          <w:rFonts w:ascii="Sakkal Majalla" w:hAnsi="Sakkal Majalla" w:cs="Sakkal Majalla"/>
          <w:b/>
          <w:bCs/>
          <w:sz w:val="28"/>
          <w:szCs w:val="28"/>
          <w:rtl/>
        </w:rPr>
        <w:t>وي</w:t>
      </w:r>
      <w:r w:rsidR="00087DB1" w:rsidRPr="004F7170">
        <w:rPr>
          <w:rFonts w:ascii="Sakkal Majalla" w:hAnsi="Sakkal Majalla" w:cs="Sakkal Majalla"/>
          <w:b/>
          <w:bCs/>
          <w:sz w:val="28"/>
          <w:szCs w:val="28"/>
          <w:rtl/>
        </w:rPr>
        <w:t>مكن تلخيص أهمية جودة الصيانة الكهربائية في النقاط الآتية</w:t>
      </w:r>
      <w:r w:rsidR="00087DB1" w:rsidRPr="004F7170">
        <w:rPr>
          <w:rFonts w:ascii="Sakkal Majalla" w:hAnsi="Sakkal Majalla" w:cs="Sakkal Majalla"/>
          <w:b/>
          <w:bCs/>
          <w:sz w:val="28"/>
          <w:szCs w:val="28"/>
        </w:rPr>
        <w:t>:</w:t>
      </w:r>
    </w:p>
    <w:p w14:paraId="05F5BDC6" w14:textId="77777777" w:rsidR="00087DB1" w:rsidRPr="0060388B" w:rsidRDefault="00087DB1" w:rsidP="004F7170">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رفع كفاءة تشغيل المعدات واستقرار الأداء الفني</w:t>
      </w:r>
      <w:r w:rsidRPr="0060388B">
        <w:rPr>
          <w:rFonts w:ascii="Sakkal Majalla" w:hAnsi="Sakkal Majalla" w:cs="Sakkal Majalla"/>
          <w:sz w:val="28"/>
          <w:szCs w:val="28"/>
        </w:rPr>
        <w:t>.</w:t>
      </w:r>
    </w:p>
    <w:p w14:paraId="3F7E0D6D" w14:textId="77777777" w:rsidR="00087DB1" w:rsidRPr="0060388B" w:rsidRDefault="00087DB1" w:rsidP="004F7170">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lastRenderedPageBreak/>
        <w:t>تقليل الأعطال الفنية غير المخططة وتكاليف الإصلاح</w:t>
      </w:r>
      <w:r w:rsidRPr="0060388B">
        <w:rPr>
          <w:rFonts w:ascii="Sakkal Majalla" w:hAnsi="Sakkal Majalla" w:cs="Sakkal Majalla"/>
          <w:sz w:val="28"/>
          <w:szCs w:val="28"/>
        </w:rPr>
        <w:t>.</w:t>
      </w:r>
    </w:p>
    <w:p w14:paraId="61D5E6C9" w14:textId="77777777" w:rsidR="00087DB1" w:rsidRPr="0060388B" w:rsidRDefault="00087DB1" w:rsidP="004F7170">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تعزيز السلامة المهنية للعاملين وتقليل نسب الحوادث</w:t>
      </w:r>
      <w:r w:rsidRPr="0060388B">
        <w:rPr>
          <w:rFonts w:ascii="Sakkal Majalla" w:hAnsi="Sakkal Majalla" w:cs="Sakkal Majalla"/>
          <w:sz w:val="28"/>
          <w:szCs w:val="28"/>
        </w:rPr>
        <w:t>.</w:t>
      </w:r>
    </w:p>
    <w:p w14:paraId="6603A534" w14:textId="77777777" w:rsidR="00087DB1" w:rsidRPr="0060388B" w:rsidRDefault="00087DB1" w:rsidP="004F7170">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تحقيق الاستدامة التشغيلية وإطالة العمر التشغيلي للمعدات</w:t>
      </w:r>
      <w:r w:rsidRPr="0060388B">
        <w:rPr>
          <w:rFonts w:ascii="Sakkal Majalla" w:hAnsi="Sakkal Majalla" w:cs="Sakkal Majalla"/>
          <w:sz w:val="28"/>
          <w:szCs w:val="28"/>
        </w:rPr>
        <w:t>.</w:t>
      </w:r>
    </w:p>
    <w:p w14:paraId="34E5A338" w14:textId="77777777" w:rsidR="00087DB1" w:rsidRPr="0060388B" w:rsidRDefault="00087DB1" w:rsidP="004F7170">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الحد من الخسائر المالية الناتجة عن توقف الإنتاج أو تدني الكفاءة</w:t>
      </w:r>
      <w:r w:rsidRPr="0060388B">
        <w:rPr>
          <w:rFonts w:ascii="Sakkal Majalla" w:hAnsi="Sakkal Majalla" w:cs="Sakkal Majalla"/>
          <w:sz w:val="28"/>
          <w:szCs w:val="28"/>
        </w:rPr>
        <w:t>.</w:t>
      </w:r>
    </w:p>
    <w:p w14:paraId="68B36153" w14:textId="77777777" w:rsidR="00087DB1" w:rsidRPr="0060388B" w:rsidRDefault="00087DB1" w:rsidP="004F7170">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تهيئة بيئة فنية مهيكلة تدعم التحول الرقمي والصيانة الذكية</w:t>
      </w:r>
      <w:r w:rsidRPr="0060388B">
        <w:rPr>
          <w:rFonts w:ascii="Sakkal Majalla" w:hAnsi="Sakkal Majalla" w:cs="Sakkal Majalla"/>
          <w:sz w:val="28"/>
          <w:szCs w:val="28"/>
        </w:rPr>
        <w:t>.</w:t>
      </w:r>
    </w:p>
    <w:p w14:paraId="47CC66BE" w14:textId="6D918D35" w:rsidR="00087DB1" w:rsidRPr="004F7170" w:rsidRDefault="004F7170" w:rsidP="004F7170">
      <w:pPr>
        <w:spacing w:before="100" w:beforeAutospacing="1" w:after="100" w:afterAutospacing="1" w:line="360" w:lineRule="auto"/>
        <w:jc w:val="both"/>
        <w:outlineLvl w:val="2"/>
        <w:rPr>
          <w:rFonts w:ascii="Sakkal Majalla" w:hAnsi="Sakkal Majalla" w:cs="Sakkal Majalla"/>
          <w:b/>
          <w:bCs/>
          <w:sz w:val="32"/>
          <w:szCs w:val="32"/>
        </w:rPr>
      </w:pPr>
      <w:bookmarkStart w:id="54" w:name="_Toc202281957"/>
      <w:proofErr w:type="gramStart"/>
      <w:r w:rsidRPr="004F7170">
        <w:rPr>
          <w:rFonts w:ascii="Sakkal Majalla" w:hAnsi="Sakkal Majalla" w:cs="Sakkal Majalla" w:hint="cs"/>
          <w:b/>
          <w:bCs/>
          <w:sz w:val="32"/>
          <w:szCs w:val="32"/>
          <w:rtl/>
        </w:rPr>
        <w:t xml:space="preserve">4.2.2 </w:t>
      </w:r>
      <w:r w:rsidR="00087DB1" w:rsidRPr="004F7170">
        <w:rPr>
          <w:rFonts w:ascii="Sakkal Majalla" w:hAnsi="Sakkal Majalla" w:cs="Sakkal Majalla"/>
          <w:b/>
          <w:bCs/>
          <w:sz w:val="32"/>
          <w:szCs w:val="32"/>
          <w:rtl/>
        </w:rPr>
        <w:t xml:space="preserve"> العوامل</w:t>
      </w:r>
      <w:proofErr w:type="gramEnd"/>
      <w:r w:rsidR="00087DB1" w:rsidRPr="004F7170">
        <w:rPr>
          <w:rFonts w:ascii="Sakkal Majalla" w:hAnsi="Sakkal Majalla" w:cs="Sakkal Majalla"/>
          <w:b/>
          <w:bCs/>
          <w:sz w:val="32"/>
          <w:szCs w:val="32"/>
          <w:rtl/>
        </w:rPr>
        <w:t xml:space="preserve"> المؤثرة في جودة الصيانة الكهربائية</w:t>
      </w:r>
      <w:bookmarkEnd w:id="54"/>
    </w:p>
    <w:p w14:paraId="00DD9297" w14:textId="77777777" w:rsidR="008A1DF6"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rtl/>
        </w:rPr>
      </w:pPr>
      <w:r w:rsidRPr="0060388B">
        <w:rPr>
          <w:rFonts w:ascii="Sakkal Majalla" w:hAnsi="Sakkal Majalla" w:cs="Sakkal Majalla"/>
          <w:sz w:val="28"/>
          <w:szCs w:val="28"/>
          <w:rtl/>
        </w:rPr>
        <w:t xml:space="preserve">تتأثر جودة الصيانة الكهربائية بمجموعة من العوامل المتداخلة التي تتوزع بين البعد البشري، والتقني، والتنظيمي، </w:t>
      </w:r>
      <w:proofErr w:type="gramStart"/>
      <w:r w:rsidRPr="0060388B">
        <w:rPr>
          <w:rFonts w:ascii="Sakkal Majalla" w:hAnsi="Sakkal Majalla" w:cs="Sakkal Majalla"/>
          <w:sz w:val="28"/>
          <w:szCs w:val="28"/>
          <w:rtl/>
        </w:rPr>
        <w:t>والبيئي</w:t>
      </w:r>
      <w:r w:rsidR="008A1DF6" w:rsidRPr="0060388B">
        <w:rPr>
          <w:rFonts w:ascii="Sakkal Majalla" w:hAnsi="Sakkal Majalla" w:cs="Sakkal Majalla"/>
          <w:sz w:val="28"/>
          <w:szCs w:val="28"/>
          <w:rtl/>
        </w:rPr>
        <w:t xml:space="preserve">، </w:t>
      </w:r>
      <w:r w:rsidRPr="0060388B">
        <w:rPr>
          <w:rFonts w:ascii="Sakkal Majalla" w:hAnsi="Sakkal Majalla" w:cs="Sakkal Majalla"/>
          <w:sz w:val="28"/>
          <w:szCs w:val="28"/>
          <w:rtl/>
        </w:rPr>
        <w:t xml:space="preserve"> إذ</w:t>
      </w:r>
      <w:proofErr w:type="gramEnd"/>
      <w:r w:rsidRPr="0060388B">
        <w:rPr>
          <w:rFonts w:ascii="Sakkal Majalla" w:hAnsi="Sakkal Majalla" w:cs="Sakkal Majalla"/>
          <w:sz w:val="28"/>
          <w:szCs w:val="28"/>
          <w:rtl/>
        </w:rPr>
        <w:t xml:space="preserve"> لا يمكن تحقيق مستوى عالٍ من الجودة في أعمال الصيانة ما لم تتوفر منظومة متكاملة تدعم الكفاءة المهنية، وتوظف التكنولوجيا المناسبة، وتتبنى إجراءات تشغيل معيارية، ضمن بيئة تنظيمية داعمة. </w:t>
      </w:r>
    </w:p>
    <w:p w14:paraId="078E630A" w14:textId="38C5370C"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وقد توصلت العديد من الدراسات إلى وجود علاقة وثيقة بين هذه العوامل وجودة المخرجات </w:t>
      </w:r>
      <w:proofErr w:type="spellStart"/>
      <w:r w:rsidRPr="0060388B">
        <w:rPr>
          <w:rFonts w:ascii="Sakkal Majalla" w:hAnsi="Sakkal Majalla" w:cs="Sakkal Majalla"/>
          <w:sz w:val="28"/>
          <w:szCs w:val="28"/>
          <w:rtl/>
        </w:rPr>
        <w:t>الصيانية</w:t>
      </w:r>
      <w:proofErr w:type="spellEnd"/>
      <w:r w:rsidRPr="0060388B">
        <w:rPr>
          <w:rFonts w:ascii="Sakkal Majalla" w:hAnsi="Sakkal Majalla" w:cs="Sakkal Majalla"/>
          <w:sz w:val="28"/>
          <w:szCs w:val="28"/>
          <w:rtl/>
        </w:rPr>
        <w:t>، سواء من حيث تقليل الأعطال أو رفع موثوقية المعدات</w:t>
      </w:r>
      <w:r w:rsidRPr="0060388B">
        <w:rPr>
          <w:rFonts w:ascii="Sakkal Majalla" w:hAnsi="Sakkal Majalla" w:cs="Sakkal Majalla"/>
          <w:sz w:val="28"/>
          <w:szCs w:val="28"/>
        </w:rPr>
        <w:t xml:space="preserve"> (Herrera-Arcila et al., 2024</w:t>
      </w:r>
      <w:r w:rsidRPr="0060388B">
        <w:rPr>
          <w:rFonts w:ascii="Sakkal Majalla" w:hAnsi="Sakkal Majalla" w:cs="Sakkal Majalla"/>
          <w:sz w:val="28"/>
          <w:szCs w:val="28"/>
          <w:rtl/>
        </w:rPr>
        <w:t>؛</w:t>
      </w:r>
      <w:r w:rsidRPr="0060388B">
        <w:rPr>
          <w:rFonts w:ascii="Sakkal Majalla" w:hAnsi="Sakkal Majalla" w:cs="Sakkal Majalla"/>
          <w:sz w:val="28"/>
          <w:szCs w:val="28"/>
        </w:rPr>
        <w:t xml:space="preserve"> Riaz et al., 2024).</w:t>
      </w:r>
    </w:p>
    <w:p w14:paraId="7C7A2C34" w14:textId="77777777" w:rsidR="00087DB1" w:rsidRPr="004F7170" w:rsidRDefault="00087DB1" w:rsidP="0060388B">
      <w:pPr>
        <w:spacing w:before="100" w:beforeAutospacing="1" w:after="100" w:afterAutospacing="1" w:line="360" w:lineRule="auto"/>
        <w:jc w:val="both"/>
        <w:rPr>
          <w:rFonts w:ascii="Sakkal Majalla" w:hAnsi="Sakkal Majalla" w:cs="Sakkal Majalla"/>
          <w:b/>
          <w:bCs/>
          <w:sz w:val="28"/>
          <w:szCs w:val="28"/>
        </w:rPr>
      </w:pPr>
      <w:r w:rsidRPr="004F7170">
        <w:rPr>
          <w:rFonts w:ascii="Sakkal Majalla" w:hAnsi="Sakkal Majalla" w:cs="Sakkal Majalla"/>
          <w:b/>
          <w:bCs/>
          <w:sz w:val="28"/>
          <w:szCs w:val="28"/>
          <w:rtl/>
        </w:rPr>
        <w:t>وفيما يلي أبرز العوامل المؤثرة</w:t>
      </w:r>
      <w:r w:rsidRPr="004F7170">
        <w:rPr>
          <w:rFonts w:ascii="Sakkal Majalla" w:hAnsi="Sakkal Majalla" w:cs="Sakkal Majalla"/>
          <w:b/>
          <w:bCs/>
          <w:sz w:val="28"/>
          <w:szCs w:val="28"/>
        </w:rPr>
        <w:t>:</w:t>
      </w:r>
    </w:p>
    <w:p w14:paraId="496DDDF2" w14:textId="5C2017D0" w:rsidR="00087DB1" w:rsidRPr="004F7170" w:rsidRDefault="00087DB1" w:rsidP="004F7170">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Pr>
      </w:pPr>
      <w:r w:rsidRPr="004F7170">
        <w:rPr>
          <w:rFonts w:ascii="Sakkal Majalla" w:hAnsi="Sakkal Majalla" w:cs="Sakkal Majalla"/>
          <w:b/>
          <w:bCs/>
          <w:sz w:val="28"/>
          <w:szCs w:val="28"/>
          <w:rtl/>
        </w:rPr>
        <w:t>كفاءة الكوادر الفنية وتدريبهم المستمر</w:t>
      </w:r>
    </w:p>
    <w:p w14:paraId="16E873A5" w14:textId="6FBDC721"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يُعد العامل البشري من أكثر المؤثرات حسمًا في تحديد مستوى الجودة، إذ ترتبط دقة تنفيذ الصيانة بشكل مباشر بمهارات الفنيين ومدى تلقيهم للتدريب المناسب</w:t>
      </w:r>
      <w:r w:rsidR="008A1DF6" w:rsidRPr="0060388B">
        <w:rPr>
          <w:rFonts w:ascii="Sakkal Majalla" w:hAnsi="Sakkal Majalla" w:cs="Sakkal Majalla"/>
          <w:sz w:val="28"/>
          <w:szCs w:val="28"/>
          <w:rtl/>
        </w:rPr>
        <w:t>،</w:t>
      </w:r>
      <w:r w:rsidRPr="0060388B">
        <w:rPr>
          <w:rFonts w:ascii="Sakkal Majalla" w:hAnsi="Sakkal Majalla" w:cs="Sakkal Majalla"/>
          <w:sz w:val="28"/>
          <w:szCs w:val="28"/>
          <w:rtl/>
        </w:rPr>
        <w:t xml:space="preserve"> وقد أوضحت دراسة </w:t>
      </w:r>
      <w:r w:rsidRPr="0060388B">
        <w:rPr>
          <w:rFonts w:ascii="Sakkal Majalla" w:hAnsi="Sakkal Majalla" w:cs="Sakkal Majalla"/>
          <w:sz w:val="28"/>
          <w:szCs w:val="28"/>
        </w:rPr>
        <w:t xml:space="preserve">Saeed (2023) </w:t>
      </w:r>
      <w:r w:rsidRPr="0060388B">
        <w:rPr>
          <w:rFonts w:ascii="Sakkal Majalla" w:hAnsi="Sakkal Majalla" w:cs="Sakkal Majalla"/>
          <w:sz w:val="28"/>
          <w:szCs w:val="28"/>
          <w:rtl/>
        </w:rPr>
        <w:t>أن الفرق الفنية التي تتلقى تدريبًا تخصصيًا دوريًا أظهرت انخفاضًا كبيرًا في معدلات الأخطاء الفنية وزيادة في سرعة الاستجابة للأعطال</w:t>
      </w:r>
      <w:r w:rsidRPr="0060388B">
        <w:rPr>
          <w:rFonts w:ascii="Sakkal Majalla" w:hAnsi="Sakkal Majalla" w:cs="Sakkal Majalla"/>
          <w:sz w:val="28"/>
          <w:szCs w:val="28"/>
        </w:rPr>
        <w:t>.</w:t>
      </w:r>
    </w:p>
    <w:p w14:paraId="6EA9358A" w14:textId="77777777"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lastRenderedPageBreak/>
        <w:t xml:space="preserve">كما يؤكد </w:t>
      </w:r>
      <w:proofErr w:type="spellStart"/>
      <w:r w:rsidRPr="0060388B">
        <w:rPr>
          <w:rFonts w:ascii="Sakkal Majalla" w:hAnsi="Sakkal Majalla" w:cs="Sakkal Majalla"/>
          <w:sz w:val="28"/>
          <w:szCs w:val="28"/>
        </w:rPr>
        <w:t>Elsafty</w:t>
      </w:r>
      <w:proofErr w:type="spellEnd"/>
      <w:r w:rsidRPr="0060388B">
        <w:rPr>
          <w:rFonts w:ascii="Sakkal Majalla" w:hAnsi="Sakkal Majalla" w:cs="Sakkal Majalla"/>
          <w:sz w:val="28"/>
          <w:szCs w:val="28"/>
        </w:rPr>
        <w:t xml:space="preserve"> &amp; </w:t>
      </w:r>
      <w:proofErr w:type="spellStart"/>
      <w:r w:rsidRPr="0060388B">
        <w:rPr>
          <w:rFonts w:ascii="Sakkal Majalla" w:hAnsi="Sakkal Majalla" w:cs="Sakkal Majalla"/>
          <w:sz w:val="28"/>
          <w:szCs w:val="28"/>
        </w:rPr>
        <w:t>Oraby</w:t>
      </w:r>
      <w:proofErr w:type="spellEnd"/>
      <w:r w:rsidRPr="0060388B">
        <w:rPr>
          <w:rFonts w:ascii="Sakkal Majalla" w:hAnsi="Sakkal Majalla" w:cs="Sakkal Majalla"/>
          <w:sz w:val="28"/>
          <w:szCs w:val="28"/>
        </w:rPr>
        <w:t xml:space="preserve"> (2022) </w:t>
      </w:r>
      <w:r w:rsidRPr="0060388B">
        <w:rPr>
          <w:rFonts w:ascii="Sakkal Majalla" w:hAnsi="Sakkal Majalla" w:cs="Sakkal Majalla"/>
          <w:sz w:val="28"/>
          <w:szCs w:val="28"/>
          <w:rtl/>
        </w:rPr>
        <w:t>أن غياب التدريب أو الاكتفاء بالخبرة العملية يؤدي إلى نتائج صيانة غير مستقرة، ويفاقم من الأعطال المتكررة</w:t>
      </w:r>
      <w:r w:rsidRPr="0060388B">
        <w:rPr>
          <w:rFonts w:ascii="Sakkal Majalla" w:hAnsi="Sakkal Majalla" w:cs="Sakkal Majalla"/>
          <w:sz w:val="28"/>
          <w:szCs w:val="28"/>
        </w:rPr>
        <w:t>.</w:t>
      </w:r>
    </w:p>
    <w:p w14:paraId="4D56E852" w14:textId="3B6380DE" w:rsidR="00087DB1" w:rsidRPr="004F7170" w:rsidRDefault="00087DB1" w:rsidP="004F7170">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Pr>
      </w:pPr>
      <w:r w:rsidRPr="004F7170">
        <w:rPr>
          <w:rFonts w:ascii="Sakkal Majalla" w:hAnsi="Sakkal Majalla" w:cs="Sakkal Majalla"/>
          <w:b/>
          <w:bCs/>
          <w:sz w:val="28"/>
          <w:szCs w:val="28"/>
          <w:rtl/>
        </w:rPr>
        <w:t>مدى توافر المعدات والأدوات الفنية الدقيقة</w:t>
      </w:r>
    </w:p>
    <w:p w14:paraId="1A1B6CAE" w14:textId="77777777"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تشكل جودة الأدوات والأجهزة المستخدمة في أعمال الفحص والصيانة عاملًا مهمًا، حيث أن الاعتماد على أجهزة قياس غير دقيقة أو غير محدثة يؤدي إلى تشخيص غير صحيح للأعطال، ما ينعكس سلبًا على فعالية أعمال الصيانة</w:t>
      </w:r>
      <w:r w:rsidRPr="0060388B">
        <w:rPr>
          <w:rFonts w:ascii="Sakkal Majalla" w:hAnsi="Sakkal Majalla" w:cs="Sakkal Majalla"/>
          <w:sz w:val="28"/>
          <w:szCs w:val="28"/>
        </w:rPr>
        <w:t xml:space="preserve"> (Johnson et al., 2024).</w:t>
      </w:r>
    </w:p>
    <w:p w14:paraId="34AB8096" w14:textId="73538EAD" w:rsidR="00087DB1" w:rsidRPr="004F7170" w:rsidRDefault="00087DB1" w:rsidP="004F7170">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Pr>
      </w:pPr>
      <w:r w:rsidRPr="004F7170">
        <w:rPr>
          <w:rFonts w:ascii="Sakkal Majalla" w:hAnsi="Sakkal Majalla" w:cs="Sakkal Majalla"/>
          <w:b/>
          <w:bCs/>
          <w:sz w:val="28"/>
          <w:szCs w:val="28"/>
          <w:rtl/>
        </w:rPr>
        <w:t>فعالية خطط الصيانة الوقائية والتنبؤية</w:t>
      </w:r>
    </w:p>
    <w:p w14:paraId="3270BB4E" w14:textId="1F725DD0"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rtl/>
        </w:rPr>
      </w:pPr>
      <w:r w:rsidRPr="0060388B">
        <w:rPr>
          <w:rFonts w:ascii="Sakkal Majalla" w:hAnsi="Sakkal Majalla" w:cs="Sakkal Majalla"/>
          <w:sz w:val="28"/>
          <w:szCs w:val="28"/>
          <w:rtl/>
        </w:rPr>
        <w:t xml:space="preserve">تؤثر جودة التخطيط الفني للصيانة على مخرجاتها، إذ تُعد الصيانة الوقائية والتنبؤية من أهم الأساليب التي تمنع الأعطال بدلاً من التعامل معها بعد </w:t>
      </w:r>
      <w:proofErr w:type="gramStart"/>
      <w:r w:rsidRPr="0060388B">
        <w:rPr>
          <w:rFonts w:ascii="Sakkal Majalla" w:hAnsi="Sakkal Majalla" w:cs="Sakkal Majalla"/>
          <w:sz w:val="28"/>
          <w:szCs w:val="28"/>
          <w:rtl/>
        </w:rPr>
        <w:t>وقوعها</w:t>
      </w:r>
      <w:r w:rsidR="0048775C" w:rsidRPr="0060388B">
        <w:rPr>
          <w:rFonts w:ascii="Sakkal Majalla" w:hAnsi="Sakkal Majalla" w:cs="Sakkal Majalla"/>
          <w:sz w:val="28"/>
          <w:szCs w:val="28"/>
          <w:rtl/>
        </w:rPr>
        <w:t xml:space="preserve"> ،</w:t>
      </w:r>
      <w:proofErr w:type="gramEnd"/>
      <w:r w:rsidR="0048775C" w:rsidRPr="0060388B">
        <w:rPr>
          <w:rFonts w:ascii="Sakkal Majalla" w:hAnsi="Sakkal Majalla" w:cs="Sakkal Majalla"/>
          <w:sz w:val="28"/>
          <w:szCs w:val="28"/>
          <w:rtl/>
        </w:rPr>
        <w:t xml:space="preserve"> و</w:t>
      </w:r>
      <w:r w:rsidRPr="0060388B">
        <w:rPr>
          <w:rFonts w:ascii="Sakkal Majalla" w:hAnsi="Sakkal Majalla" w:cs="Sakkal Majalla"/>
          <w:sz w:val="28"/>
          <w:szCs w:val="28"/>
          <w:rtl/>
        </w:rPr>
        <w:t>أن محطات التوليد التي تطبق برامج صيانة تنبؤية قائمة على تحليل البيانات حققت انخفاضًا في الأعطال الطارئة بنسبة 40% مقارنةً بتلك التي تكتفي بالصيانة التقليدية</w:t>
      </w:r>
      <w:r w:rsidR="0048775C" w:rsidRPr="0060388B">
        <w:rPr>
          <w:rFonts w:ascii="Sakkal Majalla" w:hAnsi="Sakkal Majalla" w:cs="Sakkal Majalla"/>
          <w:sz w:val="28"/>
          <w:szCs w:val="28"/>
          <w:rtl/>
        </w:rPr>
        <w:t xml:space="preserve"> وأكد </w:t>
      </w:r>
      <w:proofErr w:type="spellStart"/>
      <w:r w:rsidR="0048775C" w:rsidRPr="0060388B">
        <w:rPr>
          <w:rFonts w:ascii="Sakkal Majalla" w:hAnsi="Sakkal Majalla" w:cs="Sakkal Majalla"/>
          <w:sz w:val="28"/>
          <w:szCs w:val="28"/>
        </w:rPr>
        <w:t>Arpilleda</w:t>
      </w:r>
      <w:proofErr w:type="spellEnd"/>
      <w:r w:rsidR="0048775C" w:rsidRPr="0060388B">
        <w:rPr>
          <w:rFonts w:ascii="Sakkal Majalla" w:hAnsi="Sakkal Majalla" w:cs="Sakkal Majalla"/>
          <w:sz w:val="28"/>
          <w:szCs w:val="28"/>
        </w:rPr>
        <w:t xml:space="preserve"> ,2023)</w:t>
      </w:r>
      <w:r w:rsidRPr="0060388B">
        <w:rPr>
          <w:rFonts w:ascii="Sakkal Majalla" w:hAnsi="Sakkal Majalla" w:cs="Sakkal Majalla"/>
          <w:sz w:val="28"/>
          <w:szCs w:val="28"/>
        </w:rPr>
        <w:t>.</w:t>
      </w:r>
      <w:r w:rsidR="0048775C" w:rsidRPr="0060388B">
        <w:rPr>
          <w:rFonts w:ascii="Sakkal Majalla" w:hAnsi="Sakkal Majalla" w:cs="Sakkal Majalla"/>
          <w:sz w:val="28"/>
          <w:szCs w:val="28"/>
          <w:rtl/>
        </w:rPr>
        <w:t>)</w:t>
      </w:r>
    </w:p>
    <w:p w14:paraId="71BADD21" w14:textId="67956E5E" w:rsidR="00087DB1" w:rsidRPr="004F7170" w:rsidRDefault="00087DB1" w:rsidP="004F7170">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Pr>
      </w:pPr>
      <w:r w:rsidRPr="004F7170">
        <w:rPr>
          <w:rFonts w:ascii="Sakkal Majalla" w:hAnsi="Sakkal Majalla" w:cs="Sakkal Majalla"/>
          <w:b/>
          <w:bCs/>
          <w:sz w:val="28"/>
          <w:szCs w:val="28"/>
          <w:rtl/>
        </w:rPr>
        <w:t>دقة الوثائق الفنية وتكامل نظام المعلومات</w:t>
      </w:r>
    </w:p>
    <w:p w14:paraId="28C2258A" w14:textId="1C320A11" w:rsidR="0048775C"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أحد الجوانب المغفلة أحيانًا هو دور الوثائق والمخططات المحدثة في تسهيل مهام الصيانة. فكلما توفرت بيانات دقيقة ومحدثة عن التركيبات الكهربائية وسجل الأعطال، زادت القدرة على المعالجة السريعة والدقيقة. </w:t>
      </w:r>
      <w:r w:rsidRPr="0060388B">
        <w:rPr>
          <w:rFonts w:ascii="Sakkal Majalla" w:hAnsi="Sakkal Majalla" w:cs="Sakkal Majalla"/>
          <w:sz w:val="28"/>
          <w:szCs w:val="28"/>
        </w:rPr>
        <w:t xml:space="preserve">Woods et al. </w:t>
      </w:r>
      <w:r w:rsidR="0048775C" w:rsidRPr="0060388B">
        <w:rPr>
          <w:rFonts w:ascii="Sakkal Majalla" w:hAnsi="Sakkal Majalla" w:cs="Sakkal Majalla"/>
          <w:sz w:val="28"/>
          <w:szCs w:val="28"/>
        </w:rPr>
        <w:t>,</w:t>
      </w:r>
      <w:r w:rsidRPr="0060388B">
        <w:rPr>
          <w:rFonts w:ascii="Sakkal Majalla" w:hAnsi="Sakkal Majalla" w:cs="Sakkal Majalla"/>
          <w:sz w:val="28"/>
          <w:szCs w:val="28"/>
        </w:rPr>
        <w:t>2024</w:t>
      </w:r>
      <w:proofErr w:type="gramStart"/>
      <w:r w:rsidRPr="0060388B">
        <w:rPr>
          <w:rFonts w:ascii="Sakkal Majalla" w:hAnsi="Sakkal Majalla" w:cs="Sakkal Majalla"/>
          <w:sz w:val="28"/>
          <w:szCs w:val="28"/>
        </w:rPr>
        <w:t xml:space="preserve">) </w:t>
      </w:r>
      <w:r w:rsidR="0048775C" w:rsidRPr="0060388B">
        <w:rPr>
          <w:rFonts w:ascii="Sakkal Majalla" w:hAnsi="Sakkal Majalla" w:cs="Sakkal Majalla"/>
          <w:sz w:val="28"/>
          <w:szCs w:val="28"/>
          <w:rtl/>
        </w:rPr>
        <w:t xml:space="preserve"> )</w:t>
      </w:r>
      <w:proofErr w:type="gramEnd"/>
    </w:p>
    <w:p w14:paraId="5D1F68AF" w14:textId="09AB76CF" w:rsidR="00087DB1" w:rsidRPr="004F7170" w:rsidRDefault="00087DB1" w:rsidP="004F7170">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Pr>
      </w:pPr>
      <w:r w:rsidRPr="004F7170">
        <w:rPr>
          <w:rFonts w:ascii="Sakkal Majalla" w:hAnsi="Sakkal Majalla" w:cs="Sakkal Majalla"/>
          <w:b/>
          <w:bCs/>
          <w:sz w:val="28"/>
          <w:szCs w:val="28"/>
          <w:rtl/>
        </w:rPr>
        <w:t>ثقافة السلامة والالتزام بالإجراءات التشغيلية</w:t>
      </w:r>
    </w:p>
    <w:p w14:paraId="18FFF4BE" w14:textId="77777777"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 xml:space="preserve">البيئة التي تشجع الالتزام بإجراءات التشغيل الموحدة ومعايير السلامة ترفع من جودة تنفيذ الصيانة، وتقلل من التسرع والأخطاء الناتجة عن العشوائية أو الضغط الزمني. وتؤكد دراسة </w:t>
      </w:r>
      <w:r w:rsidRPr="0060388B">
        <w:rPr>
          <w:rFonts w:ascii="Sakkal Majalla" w:hAnsi="Sakkal Majalla" w:cs="Sakkal Majalla"/>
          <w:sz w:val="28"/>
          <w:szCs w:val="28"/>
        </w:rPr>
        <w:t xml:space="preserve">Silvester et al. (2024) </w:t>
      </w:r>
      <w:r w:rsidRPr="0060388B">
        <w:rPr>
          <w:rFonts w:ascii="Sakkal Majalla" w:hAnsi="Sakkal Majalla" w:cs="Sakkal Majalla"/>
          <w:sz w:val="28"/>
          <w:szCs w:val="28"/>
          <w:rtl/>
        </w:rPr>
        <w:t>أن الالتزام الصارم بإجراءات السلامة الفنية كان من أكثر العوامل ارتباطًا بجودة التنفيذ واستقرار الأداء في المنشآت الكهربائية</w:t>
      </w:r>
      <w:r w:rsidRPr="0060388B">
        <w:rPr>
          <w:rFonts w:ascii="Sakkal Majalla" w:hAnsi="Sakkal Majalla" w:cs="Sakkal Majalla"/>
          <w:sz w:val="28"/>
          <w:szCs w:val="28"/>
        </w:rPr>
        <w:t>.</w:t>
      </w:r>
    </w:p>
    <w:p w14:paraId="3AC2E425" w14:textId="3CA5A76B" w:rsidR="00087DB1" w:rsidRPr="004F7170" w:rsidRDefault="00087DB1" w:rsidP="004F7170">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Pr>
      </w:pPr>
      <w:r w:rsidRPr="004F7170">
        <w:rPr>
          <w:rFonts w:ascii="Sakkal Majalla" w:hAnsi="Sakkal Majalla" w:cs="Sakkal Majalla"/>
          <w:b/>
          <w:bCs/>
          <w:sz w:val="28"/>
          <w:szCs w:val="28"/>
          <w:rtl/>
        </w:rPr>
        <w:lastRenderedPageBreak/>
        <w:t>الدعم الإداري والتنسيق بين الإدارات</w:t>
      </w:r>
    </w:p>
    <w:p w14:paraId="61B73934" w14:textId="77777777"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يلعب الدور الإداري دورًا حاسمًا في جودة الصيانة من خلال تخصيص الموارد، وتوفير التدريب، وضمان التنسيق بين الإدارات التشغيلية والفنية. فبدون دعم تنظيمي واضح، تفقد فرق الصيانة الفاعلية المؤسسية المطلوبة</w:t>
      </w:r>
      <w:r w:rsidRPr="0060388B">
        <w:rPr>
          <w:rFonts w:ascii="Sakkal Majalla" w:hAnsi="Sakkal Majalla" w:cs="Sakkal Majalla"/>
          <w:sz w:val="28"/>
          <w:szCs w:val="28"/>
        </w:rPr>
        <w:t xml:space="preserve"> (Tripathi, 2024).</w:t>
      </w:r>
    </w:p>
    <w:p w14:paraId="0DC15F3A" w14:textId="7691A988" w:rsidR="00087DB1" w:rsidRPr="004F7170" w:rsidRDefault="004F7170" w:rsidP="004F7170">
      <w:pPr>
        <w:spacing w:before="100" w:beforeAutospacing="1" w:after="100" w:afterAutospacing="1" w:line="360" w:lineRule="auto"/>
        <w:jc w:val="both"/>
        <w:outlineLvl w:val="2"/>
        <w:rPr>
          <w:rFonts w:ascii="Sakkal Majalla" w:hAnsi="Sakkal Majalla" w:cs="Sakkal Majalla"/>
          <w:b/>
          <w:bCs/>
          <w:sz w:val="32"/>
          <w:szCs w:val="32"/>
        </w:rPr>
      </w:pPr>
      <w:bookmarkStart w:id="55" w:name="_Toc202281958"/>
      <w:proofErr w:type="gramStart"/>
      <w:r w:rsidRPr="004F7170">
        <w:rPr>
          <w:rFonts w:ascii="Sakkal Majalla" w:hAnsi="Sakkal Majalla" w:cs="Sakkal Majalla" w:hint="cs"/>
          <w:b/>
          <w:bCs/>
          <w:sz w:val="32"/>
          <w:szCs w:val="32"/>
          <w:rtl/>
        </w:rPr>
        <w:t xml:space="preserve">5.2.2 </w:t>
      </w:r>
      <w:r w:rsidR="00087DB1" w:rsidRPr="004F7170">
        <w:rPr>
          <w:rFonts w:ascii="Sakkal Majalla" w:hAnsi="Sakkal Majalla" w:cs="Sakkal Majalla"/>
          <w:b/>
          <w:bCs/>
          <w:sz w:val="32"/>
          <w:szCs w:val="32"/>
          <w:rtl/>
        </w:rPr>
        <w:t xml:space="preserve"> العلاقة</w:t>
      </w:r>
      <w:proofErr w:type="gramEnd"/>
      <w:r w:rsidR="00087DB1" w:rsidRPr="004F7170">
        <w:rPr>
          <w:rFonts w:ascii="Sakkal Majalla" w:hAnsi="Sakkal Majalla" w:cs="Sakkal Majalla"/>
          <w:b/>
          <w:bCs/>
          <w:sz w:val="32"/>
          <w:szCs w:val="32"/>
          <w:rtl/>
        </w:rPr>
        <w:t xml:space="preserve"> بين جودة الصيانة وكفاءة التشغيل</w:t>
      </w:r>
      <w:bookmarkEnd w:id="55"/>
    </w:p>
    <w:p w14:paraId="4E6EE0A7" w14:textId="7FA575F8"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lang w:bidi="ar-EG"/>
        </w:rPr>
      </w:pPr>
      <w:r w:rsidRPr="0060388B">
        <w:rPr>
          <w:rFonts w:ascii="Sakkal Majalla" w:hAnsi="Sakkal Majalla" w:cs="Sakkal Majalla" w:hint="cs"/>
          <w:sz w:val="28"/>
          <w:szCs w:val="28"/>
          <w:rtl/>
          <w:lang w:bidi="ar-EG"/>
        </w:rPr>
        <w:t xml:space="preserve">تُعد العلاقة بين جودة الصيانة وكفاءة التشغيل علاقة تكاملية طردية، إذ تؤدي الممارسات </w:t>
      </w:r>
      <w:proofErr w:type="spellStart"/>
      <w:r w:rsidRPr="0060388B">
        <w:rPr>
          <w:rFonts w:ascii="Sakkal Majalla" w:hAnsi="Sakkal Majalla" w:cs="Sakkal Majalla" w:hint="cs"/>
          <w:sz w:val="28"/>
          <w:szCs w:val="28"/>
          <w:rtl/>
          <w:lang w:bidi="ar-EG"/>
        </w:rPr>
        <w:t>الصيانية</w:t>
      </w:r>
      <w:proofErr w:type="spellEnd"/>
      <w:r w:rsidRPr="0060388B">
        <w:rPr>
          <w:rFonts w:ascii="Sakkal Majalla" w:hAnsi="Sakkal Majalla" w:cs="Sakkal Majalla" w:hint="cs"/>
          <w:sz w:val="28"/>
          <w:szCs w:val="28"/>
          <w:rtl/>
          <w:lang w:bidi="ar-EG"/>
        </w:rPr>
        <w:t xml:space="preserve"> الجيدة إلى رفع مستوى الأداء العام للأنظمة التشغيلية، وتقليل زمن التوقف، وتحقيق أعلى إنتاجية ممكنة بأقل موارد، خاصة في البيئات الصناعية الحساسة مثل محطات توليد الكهرباء</w:t>
      </w:r>
      <w:r w:rsidR="0048775C" w:rsidRPr="0060388B">
        <w:rPr>
          <w:rFonts w:ascii="Sakkal Majalla" w:hAnsi="Sakkal Majalla" w:cs="Sakkal Majalla" w:hint="cs"/>
          <w:sz w:val="28"/>
          <w:szCs w:val="28"/>
          <w:rtl/>
          <w:lang w:bidi="ar-EG"/>
        </w:rPr>
        <w:t>،</w:t>
      </w:r>
      <w:r w:rsidRPr="0060388B">
        <w:rPr>
          <w:rFonts w:ascii="Sakkal Majalla" w:hAnsi="Sakkal Majalla" w:cs="Sakkal Majalla" w:hint="cs"/>
          <w:sz w:val="28"/>
          <w:szCs w:val="28"/>
          <w:rtl/>
          <w:lang w:bidi="ar-EG"/>
        </w:rPr>
        <w:t xml:space="preserve"> فكلما زادت جودة تنفيذ عمليات الصيانة من حيث التخطيط والتنفيذ والمتابعة، انعكس ذلك بشكل مباشر على موثوقية المعدات واستدامة تشغيلها</w:t>
      </w:r>
      <w:r w:rsidRPr="0060388B">
        <w:rPr>
          <w:rFonts w:ascii="Sakkal Majalla" w:hAnsi="Sakkal Majalla" w:cs="Sakkal Majalla" w:hint="cs"/>
          <w:sz w:val="28"/>
          <w:szCs w:val="28"/>
          <w:lang w:bidi="ar-EG"/>
        </w:rPr>
        <w:t>.</w:t>
      </w:r>
    </w:p>
    <w:p w14:paraId="0EAD436F" w14:textId="77777777"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lang w:bidi="ar-EG"/>
        </w:rPr>
      </w:pPr>
      <w:r w:rsidRPr="0060388B">
        <w:rPr>
          <w:rFonts w:ascii="Sakkal Majalla" w:hAnsi="Sakkal Majalla" w:cs="Sakkal Majalla" w:hint="cs"/>
          <w:sz w:val="28"/>
          <w:szCs w:val="28"/>
          <w:rtl/>
          <w:lang w:bidi="ar-EG"/>
        </w:rPr>
        <w:t xml:space="preserve">يشير </w:t>
      </w:r>
      <w:r w:rsidRPr="0060388B">
        <w:rPr>
          <w:rFonts w:ascii="Sakkal Majalla" w:hAnsi="Sakkal Majalla" w:cs="Sakkal Majalla" w:hint="cs"/>
          <w:sz w:val="28"/>
          <w:szCs w:val="28"/>
          <w:lang w:bidi="ar-EG"/>
        </w:rPr>
        <w:t xml:space="preserve">Riaz et al. (2024) </w:t>
      </w:r>
      <w:r w:rsidRPr="0060388B">
        <w:rPr>
          <w:rFonts w:ascii="Sakkal Majalla" w:hAnsi="Sakkal Majalla" w:cs="Sakkal Majalla" w:hint="cs"/>
          <w:sz w:val="28"/>
          <w:szCs w:val="28"/>
          <w:rtl/>
          <w:lang w:bidi="ar-EG"/>
        </w:rPr>
        <w:t>إلى أن جودة الصيانة تشكل حجر الأساس في استقرار الأداء التشغيلي، إذ تُسهم في تقليل الأعطال غير المخططة، وتمنع الخسائر التشغيلية الناتجة عن توقف مفاجئ للمعدات. وقد بيّنت دراسته أن محطات الكهرباء التي تطبق ممارسات صيانة عالية الجودة حققت زيادة في كفاءة التشغيل بنسبة 25% خلال فترة سنة واحدة فقط</w:t>
      </w:r>
      <w:r w:rsidRPr="0060388B">
        <w:rPr>
          <w:rFonts w:ascii="Sakkal Majalla" w:hAnsi="Sakkal Majalla" w:cs="Sakkal Majalla" w:hint="cs"/>
          <w:sz w:val="28"/>
          <w:szCs w:val="28"/>
          <w:lang w:bidi="ar-EG"/>
        </w:rPr>
        <w:t>.</w:t>
      </w:r>
    </w:p>
    <w:p w14:paraId="2800A7DB" w14:textId="77777777"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lang w:bidi="ar-EG"/>
        </w:rPr>
      </w:pPr>
      <w:r w:rsidRPr="0060388B">
        <w:rPr>
          <w:rFonts w:ascii="Sakkal Majalla" w:hAnsi="Sakkal Majalla" w:cs="Sakkal Majalla" w:hint="cs"/>
          <w:sz w:val="28"/>
          <w:szCs w:val="28"/>
          <w:rtl/>
          <w:lang w:bidi="ar-EG"/>
        </w:rPr>
        <w:t xml:space="preserve">كما يرى </w:t>
      </w:r>
      <w:r w:rsidRPr="0060388B">
        <w:rPr>
          <w:rFonts w:ascii="Sakkal Majalla" w:hAnsi="Sakkal Majalla" w:cs="Sakkal Majalla" w:hint="cs"/>
          <w:sz w:val="28"/>
          <w:szCs w:val="28"/>
          <w:lang w:bidi="ar-EG"/>
        </w:rPr>
        <w:t xml:space="preserve">da Costa &amp; Cavalcante (2022) </w:t>
      </w:r>
      <w:r w:rsidRPr="0060388B">
        <w:rPr>
          <w:rFonts w:ascii="Sakkal Majalla" w:hAnsi="Sakkal Majalla" w:cs="Sakkal Majalla" w:hint="cs"/>
          <w:sz w:val="28"/>
          <w:szCs w:val="28"/>
          <w:rtl/>
          <w:lang w:bidi="ar-EG"/>
        </w:rPr>
        <w:t>أن الصيانة الجيدة لا تقتصر على إصلاح الأعطال فحسب، بل تعمل على إعادة ضبط الأنظمة وتحسين أدائها، مما يؤدي إلى استخدام أكثر كفاءة للطاقة، وتقليل الفاقد الكهربائي، وزيادة الإنتاج الفعلي للمولدات دون تغيير في مدخلات التشغيل</w:t>
      </w:r>
      <w:r w:rsidRPr="0060388B">
        <w:rPr>
          <w:rFonts w:ascii="Sakkal Majalla" w:hAnsi="Sakkal Majalla" w:cs="Sakkal Majalla" w:hint="cs"/>
          <w:sz w:val="28"/>
          <w:szCs w:val="28"/>
          <w:lang w:bidi="ar-EG"/>
        </w:rPr>
        <w:t>.</w:t>
      </w:r>
    </w:p>
    <w:p w14:paraId="3C344EAE" w14:textId="77777777"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lang w:bidi="ar-EG"/>
        </w:rPr>
      </w:pPr>
      <w:r w:rsidRPr="0060388B">
        <w:rPr>
          <w:rFonts w:ascii="Sakkal Majalla" w:hAnsi="Sakkal Majalla" w:cs="Sakkal Majalla" w:hint="cs"/>
          <w:sz w:val="28"/>
          <w:szCs w:val="28"/>
          <w:rtl/>
          <w:lang w:bidi="ar-EG"/>
        </w:rPr>
        <w:t xml:space="preserve">ويؤكد </w:t>
      </w:r>
      <w:r w:rsidRPr="0060388B">
        <w:rPr>
          <w:rFonts w:ascii="Sakkal Majalla" w:hAnsi="Sakkal Majalla" w:cs="Sakkal Majalla" w:hint="cs"/>
          <w:sz w:val="28"/>
          <w:szCs w:val="28"/>
          <w:lang w:bidi="ar-EG"/>
        </w:rPr>
        <w:t xml:space="preserve">Saeed (2023) </w:t>
      </w:r>
      <w:r w:rsidRPr="0060388B">
        <w:rPr>
          <w:rFonts w:ascii="Sakkal Majalla" w:hAnsi="Sakkal Majalla" w:cs="Sakkal Majalla" w:hint="cs"/>
          <w:sz w:val="28"/>
          <w:szCs w:val="28"/>
          <w:rtl/>
          <w:lang w:bidi="ar-EG"/>
        </w:rPr>
        <w:t>في دراسته الميدانية أن هناك علاقة ارتباط قوية بين جودة عمليات الصيانة وكفاءة المؤشرات التشغيلية، مثل: زمن التشغيل الصافي، والجاهزية الفنية للمعدات، ومتوسط الزمن بين الأعطال</w:t>
      </w:r>
      <w:r w:rsidRPr="0060388B">
        <w:rPr>
          <w:rFonts w:ascii="Sakkal Majalla" w:hAnsi="Sakkal Majalla" w:cs="Sakkal Majalla" w:hint="cs"/>
          <w:sz w:val="28"/>
          <w:szCs w:val="28"/>
          <w:lang w:bidi="ar-EG"/>
        </w:rPr>
        <w:t xml:space="preserve"> (MTBF)</w:t>
      </w:r>
      <w:r w:rsidRPr="0060388B">
        <w:rPr>
          <w:rFonts w:ascii="Sakkal Majalla" w:hAnsi="Sakkal Majalla" w:cs="Sakkal Majalla" w:hint="cs"/>
          <w:sz w:val="28"/>
          <w:szCs w:val="28"/>
          <w:rtl/>
          <w:lang w:bidi="ar-EG"/>
        </w:rPr>
        <w:t>، مشيرًا إلى أن الصيانة الفعالة تسهم في رفع هذه المؤشرات بنسبة ملحوظة</w:t>
      </w:r>
      <w:r w:rsidRPr="0060388B">
        <w:rPr>
          <w:rFonts w:ascii="Sakkal Majalla" w:hAnsi="Sakkal Majalla" w:cs="Sakkal Majalla" w:hint="cs"/>
          <w:sz w:val="28"/>
          <w:szCs w:val="28"/>
          <w:lang w:bidi="ar-EG"/>
        </w:rPr>
        <w:t>.</w:t>
      </w:r>
    </w:p>
    <w:p w14:paraId="3DBB460C" w14:textId="19F6F303" w:rsidR="00087DB1" w:rsidRPr="0060388B" w:rsidRDefault="0048775C" w:rsidP="004F7170">
      <w:pPr>
        <w:spacing w:before="100" w:beforeAutospacing="1" w:after="100" w:afterAutospacing="1" w:line="360" w:lineRule="auto"/>
        <w:ind w:firstLine="706"/>
        <w:jc w:val="both"/>
        <w:rPr>
          <w:rFonts w:ascii="Sakkal Majalla" w:hAnsi="Sakkal Majalla" w:cs="Sakkal Majalla"/>
          <w:sz w:val="28"/>
          <w:szCs w:val="28"/>
        </w:rPr>
      </w:pPr>
      <w:proofErr w:type="gramStart"/>
      <w:r w:rsidRPr="0060388B">
        <w:rPr>
          <w:rFonts w:ascii="Sakkal Majalla" w:hAnsi="Sakkal Majalla" w:cs="Sakkal Majalla"/>
          <w:sz w:val="28"/>
          <w:szCs w:val="28"/>
          <w:rtl/>
        </w:rPr>
        <w:lastRenderedPageBreak/>
        <w:t>و</w:t>
      </w:r>
      <w:r w:rsidR="00087DB1" w:rsidRPr="0060388B">
        <w:rPr>
          <w:rFonts w:ascii="Sakkal Majalla" w:hAnsi="Sakkal Majalla" w:cs="Sakkal Majalla"/>
          <w:sz w:val="28"/>
          <w:szCs w:val="28"/>
          <w:rtl/>
        </w:rPr>
        <w:t xml:space="preserve"> أشار</w:t>
      </w:r>
      <w:proofErr w:type="gramEnd"/>
      <w:r w:rsidR="00087DB1" w:rsidRPr="0060388B">
        <w:rPr>
          <w:rFonts w:ascii="Sakkal Majalla" w:hAnsi="Sakkal Majalla" w:cs="Sakkal Majalla"/>
          <w:sz w:val="28"/>
          <w:szCs w:val="28"/>
          <w:rtl/>
        </w:rPr>
        <w:t xml:space="preserve"> </w:t>
      </w:r>
      <w:r w:rsidR="00087DB1" w:rsidRPr="0060388B">
        <w:rPr>
          <w:rFonts w:ascii="Sakkal Majalla" w:hAnsi="Sakkal Majalla" w:cs="Sakkal Majalla"/>
          <w:sz w:val="28"/>
          <w:szCs w:val="28"/>
        </w:rPr>
        <w:t xml:space="preserve">Tripathi (2024) </w:t>
      </w:r>
      <w:r w:rsidR="00087DB1" w:rsidRPr="0060388B">
        <w:rPr>
          <w:rFonts w:ascii="Sakkal Majalla" w:hAnsi="Sakkal Majalla" w:cs="Sakkal Majalla"/>
          <w:sz w:val="28"/>
          <w:szCs w:val="28"/>
          <w:rtl/>
        </w:rPr>
        <w:t>إلى أن تحسين جودة الصيانة يؤدي إلى خفض تكاليف التشغيل والصيانة بنسبة تصل إلى 30%، نتيجة تقليل الحاجة للإصلاحات الجذرية والاستبدال المتكرر، وتحسين استخدام الموارد البشرية والفنية</w:t>
      </w:r>
      <w:r w:rsidR="00087DB1" w:rsidRPr="0060388B">
        <w:rPr>
          <w:rFonts w:ascii="Sakkal Majalla" w:hAnsi="Sakkal Majalla" w:cs="Sakkal Majalla"/>
          <w:sz w:val="28"/>
          <w:szCs w:val="28"/>
        </w:rPr>
        <w:t>.</w:t>
      </w:r>
    </w:p>
    <w:p w14:paraId="547B1638" w14:textId="64D33A18" w:rsidR="00087DB1" w:rsidRPr="0060388B" w:rsidRDefault="0048775C" w:rsidP="004F7170">
      <w:pPr>
        <w:spacing w:before="100" w:beforeAutospacing="1" w:after="100" w:afterAutospacing="1" w:line="360" w:lineRule="auto"/>
        <w:ind w:firstLine="706"/>
        <w:jc w:val="both"/>
        <w:rPr>
          <w:rFonts w:ascii="Sakkal Majalla" w:hAnsi="Sakkal Majalla" w:cs="Sakkal Majalla"/>
          <w:sz w:val="28"/>
          <w:szCs w:val="28"/>
        </w:rPr>
      </w:pPr>
      <w:proofErr w:type="gramStart"/>
      <w:r w:rsidRPr="0060388B">
        <w:rPr>
          <w:rFonts w:ascii="Sakkal Majalla" w:hAnsi="Sakkal Majalla" w:cs="Sakkal Majalla"/>
          <w:sz w:val="28"/>
          <w:szCs w:val="28"/>
          <w:rtl/>
        </w:rPr>
        <w:t>و</w:t>
      </w:r>
      <w:r w:rsidR="00087DB1" w:rsidRPr="0060388B">
        <w:rPr>
          <w:rFonts w:ascii="Sakkal Majalla" w:hAnsi="Sakkal Majalla" w:cs="Sakkal Majalla"/>
          <w:sz w:val="28"/>
          <w:szCs w:val="28"/>
          <w:rtl/>
        </w:rPr>
        <w:t xml:space="preserve"> أوضحت</w:t>
      </w:r>
      <w:proofErr w:type="gramEnd"/>
      <w:r w:rsidR="00087DB1" w:rsidRPr="0060388B">
        <w:rPr>
          <w:rFonts w:ascii="Sakkal Majalla" w:hAnsi="Sakkal Majalla" w:cs="Sakkal Majalla"/>
          <w:sz w:val="28"/>
          <w:szCs w:val="28"/>
          <w:rtl/>
        </w:rPr>
        <w:t xml:space="preserve"> دراسة </w:t>
      </w:r>
      <w:proofErr w:type="gramStart"/>
      <w:r w:rsidR="00087DB1" w:rsidRPr="0060388B">
        <w:rPr>
          <w:rFonts w:ascii="Sakkal Majalla" w:hAnsi="Sakkal Majalla" w:cs="Sakkal Majalla"/>
          <w:sz w:val="28"/>
          <w:szCs w:val="28"/>
          <w:rtl/>
        </w:rPr>
        <w:t>عبدالمجيد</w:t>
      </w:r>
      <w:proofErr w:type="gramEnd"/>
      <w:r w:rsidR="00087DB1" w:rsidRPr="0060388B">
        <w:rPr>
          <w:rFonts w:ascii="Sakkal Majalla" w:hAnsi="Sakkal Majalla" w:cs="Sakkal Majalla"/>
          <w:sz w:val="28"/>
          <w:szCs w:val="28"/>
        </w:rPr>
        <w:t xml:space="preserve"> (2023) </w:t>
      </w:r>
      <w:r w:rsidR="00087DB1" w:rsidRPr="0060388B">
        <w:rPr>
          <w:rFonts w:ascii="Sakkal Majalla" w:hAnsi="Sakkal Majalla" w:cs="Sakkal Majalla"/>
          <w:sz w:val="28"/>
          <w:szCs w:val="28"/>
          <w:rtl/>
        </w:rPr>
        <w:t>أن جودة الصيانة انعكست إيجابيًا على كفاءة التشغيل في شركة المحطات المائية لإنتاج الكهرباء، حيث تم رصد انخفاض بنسبة 41% في الأعطال، وزيادة بنسبة 33% في عدد ساعات التشغيل الفعلية للمعدات بعد تطبيق برنامج تحسين جودة الصيانة</w:t>
      </w:r>
      <w:r w:rsidR="00087DB1" w:rsidRPr="0060388B">
        <w:rPr>
          <w:rFonts w:ascii="Sakkal Majalla" w:hAnsi="Sakkal Majalla" w:cs="Sakkal Majalla"/>
          <w:sz w:val="28"/>
          <w:szCs w:val="28"/>
        </w:rPr>
        <w:t>.</w:t>
      </w:r>
    </w:p>
    <w:p w14:paraId="111056B6" w14:textId="01F14A2F" w:rsidR="00087DB1" w:rsidRPr="004F7170" w:rsidRDefault="0048775C" w:rsidP="004F7170">
      <w:pPr>
        <w:spacing w:before="100" w:beforeAutospacing="1" w:after="100" w:afterAutospacing="1" w:line="360" w:lineRule="auto"/>
        <w:ind w:firstLine="706"/>
        <w:jc w:val="both"/>
        <w:rPr>
          <w:rFonts w:ascii="Sakkal Majalla" w:hAnsi="Sakkal Majalla" w:cs="Sakkal Majalla"/>
          <w:b/>
          <w:bCs/>
          <w:sz w:val="28"/>
          <w:szCs w:val="28"/>
        </w:rPr>
      </w:pPr>
      <w:r w:rsidRPr="004F7170">
        <w:rPr>
          <w:rFonts w:ascii="Sakkal Majalla" w:hAnsi="Sakkal Majalla" w:cs="Sakkal Majalla"/>
          <w:b/>
          <w:bCs/>
          <w:sz w:val="28"/>
          <w:szCs w:val="28"/>
          <w:rtl/>
        </w:rPr>
        <w:t>و</w:t>
      </w:r>
      <w:r w:rsidR="00087DB1" w:rsidRPr="004F7170">
        <w:rPr>
          <w:rFonts w:ascii="Sakkal Majalla" w:hAnsi="Sakkal Majalla" w:cs="Sakkal Majalla"/>
          <w:b/>
          <w:bCs/>
          <w:sz w:val="28"/>
          <w:szCs w:val="28"/>
          <w:rtl/>
        </w:rPr>
        <w:t>يمكن تلخيص العلاقة بين جودة الصيانة وكفاءة التشغيل في الآتي</w:t>
      </w:r>
      <w:r w:rsidR="00087DB1" w:rsidRPr="004F7170">
        <w:rPr>
          <w:rFonts w:ascii="Sakkal Majalla" w:hAnsi="Sakkal Majalla" w:cs="Sakkal Majalla"/>
          <w:b/>
          <w:bCs/>
          <w:sz w:val="28"/>
          <w:szCs w:val="28"/>
        </w:rPr>
        <w:t>:</w:t>
      </w:r>
    </w:p>
    <w:p w14:paraId="3ADB3AF7" w14:textId="77777777" w:rsidR="00087DB1" w:rsidRPr="0060388B" w:rsidRDefault="00087DB1" w:rsidP="004F7170">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جودة الصيانة تسهم في استقرار النظام التشغيلي واستدامة إنتاج الطاقة</w:t>
      </w:r>
      <w:r w:rsidRPr="0060388B">
        <w:rPr>
          <w:rFonts w:ascii="Sakkal Majalla" w:hAnsi="Sakkal Majalla" w:cs="Sakkal Majalla"/>
          <w:sz w:val="28"/>
          <w:szCs w:val="28"/>
        </w:rPr>
        <w:t>.</w:t>
      </w:r>
    </w:p>
    <w:p w14:paraId="0771EE13" w14:textId="77777777" w:rsidR="00087DB1" w:rsidRPr="0060388B" w:rsidRDefault="00087DB1" w:rsidP="004F7170">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تُحسّن من الجاهزية الفنية للمعدات وتُقلل من زمن التوقف</w:t>
      </w:r>
      <w:r w:rsidRPr="0060388B">
        <w:rPr>
          <w:rFonts w:ascii="Sakkal Majalla" w:hAnsi="Sakkal Majalla" w:cs="Sakkal Majalla"/>
          <w:sz w:val="28"/>
          <w:szCs w:val="28"/>
        </w:rPr>
        <w:t>.</w:t>
      </w:r>
    </w:p>
    <w:p w14:paraId="38C7084C" w14:textId="77777777" w:rsidR="00087DB1" w:rsidRPr="0060388B" w:rsidRDefault="00087DB1" w:rsidP="004F7170">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تُرفع من كفاءة استخدام الموارد التقنية والبشرية</w:t>
      </w:r>
      <w:r w:rsidRPr="0060388B">
        <w:rPr>
          <w:rFonts w:ascii="Sakkal Majalla" w:hAnsi="Sakkal Majalla" w:cs="Sakkal Majalla"/>
          <w:sz w:val="28"/>
          <w:szCs w:val="28"/>
        </w:rPr>
        <w:t>.</w:t>
      </w:r>
    </w:p>
    <w:p w14:paraId="46962AB1" w14:textId="77777777" w:rsidR="00087DB1" w:rsidRPr="0060388B" w:rsidRDefault="00087DB1" w:rsidP="004F7170">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تُقلل من الاستنزاف المالي الناتج عن الأعطال المتكررة أو غير المتوقعة</w:t>
      </w:r>
      <w:r w:rsidRPr="0060388B">
        <w:rPr>
          <w:rFonts w:ascii="Sakkal Majalla" w:hAnsi="Sakkal Majalla" w:cs="Sakkal Majalla"/>
          <w:sz w:val="28"/>
          <w:szCs w:val="28"/>
        </w:rPr>
        <w:t>.</w:t>
      </w:r>
    </w:p>
    <w:p w14:paraId="09F0B566" w14:textId="77777777" w:rsidR="00087DB1" w:rsidRPr="0060388B" w:rsidRDefault="00087DB1" w:rsidP="004F7170">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تدعم التحول إلى تشغيل ذكي قائم على البيانات والموثوقية التشغيلية</w:t>
      </w:r>
      <w:r w:rsidRPr="0060388B">
        <w:rPr>
          <w:rFonts w:ascii="Sakkal Majalla" w:hAnsi="Sakkal Majalla" w:cs="Sakkal Majalla"/>
          <w:sz w:val="28"/>
          <w:szCs w:val="28"/>
        </w:rPr>
        <w:t>.</w:t>
      </w:r>
    </w:p>
    <w:p w14:paraId="6242B139" w14:textId="6FE95EB9" w:rsidR="00087DB1" w:rsidRPr="004F7170" w:rsidRDefault="004F7170" w:rsidP="004F7170">
      <w:pPr>
        <w:spacing w:before="100" w:beforeAutospacing="1" w:after="100" w:afterAutospacing="1" w:line="360" w:lineRule="auto"/>
        <w:jc w:val="both"/>
        <w:outlineLvl w:val="2"/>
        <w:rPr>
          <w:rFonts w:ascii="Sakkal Majalla" w:hAnsi="Sakkal Majalla" w:cs="Sakkal Majalla"/>
          <w:b/>
          <w:bCs/>
          <w:sz w:val="32"/>
          <w:szCs w:val="32"/>
        </w:rPr>
      </w:pPr>
      <w:bookmarkStart w:id="56" w:name="_Toc202281959"/>
      <w:proofErr w:type="gramStart"/>
      <w:r w:rsidRPr="004F7170">
        <w:rPr>
          <w:rFonts w:ascii="Sakkal Majalla" w:hAnsi="Sakkal Majalla" w:cs="Sakkal Majalla" w:hint="cs"/>
          <w:b/>
          <w:bCs/>
          <w:sz w:val="32"/>
          <w:szCs w:val="32"/>
          <w:rtl/>
        </w:rPr>
        <w:t xml:space="preserve">6.2.2 </w:t>
      </w:r>
      <w:r w:rsidR="00087DB1" w:rsidRPr="004F7170">
        <w:rPr>
          <w:rFonts w:ascii="Sakkal Majalla" w:hAnsi="Sakkal Majalla" w:cs="Sakkal Majalla"/>
          <w:b/>
          <w:bCs/>
          <w:sz w:val="32"/>
          <w:szCs w:val="32"/>
          <w:rtl/>
        </w:rPr>
        <w:t xml:space="preserve"> التحديات</w:t>
      </w:r>
      <w:proofErr w:type="gramEnd"/>
      <w:r w:rsidR="00087DB1" w:rsidRPr="004F7170">
        <w:rPr>
          <w:rFonts w:ascii="Sakkal Majalla" w:hAnsi="Sakkal Majalla" w:cs="Sakkal Majalla"/>
          <w:b/>
          <w:bCs/>
          <w:sz w:val="32"/>
          <w:szCs w:val="32"/>
          <w:rtl/>
        </w:rPr>
        <w:t xml:space="preserve"> التي تواجه تحسين جودة الصيانة الكهربائية</w:t>
      </w:r>
      <w:bookmarkEnd w:id="56"/>
    </w:p>
    <w:p w14:paraId="3395C45B" w14:textId="3F12D8D9" w:rsidR="00087DB1" w:rsidRPr="0060388B" w:rsidRDefault="00087DB1" w:rsidP="004F7170">
      <w:pPr>
        <w:spacing w:before="100" w:beforeAutospacing="1" w:after="100" w:afterAutospacing="1" w:line="360" w:lineRule="auto"/>
        <w:ind w:firstLine="706"/>
        <w:jc w:val="both"/>
        <w:rPr>
          <w:rFonts w:ascii="Sakkal Majalla" w:hAnsi="Sakkal Majalla" w:cs="Sakkal Majalla"/>
          <w:sz w:val="28"/>
          <w:szCs w:val="28"/>
        </w:rPr>
      </w:pPr>
      <w:r w:rsidRPr="0060388B">
        <w:rPr>
          <w:rFonts w:ascii="Sakkal Majalla" w:hAnsi="Sakkal Majalla" w:cs="Sakkal Majalla"/>
          <w:sz w:val="28"/>
          <w:szCs w:val="28"/>
          <w:rtl/>
        </w:rPr>
        <w:t>رغم التقدم التقني واعتماد العديد من المؤسسات على نظم صيانة متطورة، لا تزال هناك تحديات حقيقية تعيق تحسين جودة الصيانة الكهربائية، وتحد من قدرة محطات التوليد على الوصول إلى مستويات عالية من الكفاءة والاستدامة التشغيلية</w:t>
      </w:r>
      <w:r w:rsidR="0048775C" w:rsidRPr="0060388B">
        <w:rPr>
          <w:rFonts w:ascii="Sakkal Majalla" w:hAnsi="Sakkal Majalla" w:cs="Sakkal Majalla"/>
          <w:sz w:val="28"/>
          <w:szCs w:val="28"/>
          <w:rtl/>
        </w:rPr>
        <w:t>،</w:t>
      </w:r>
      <w:r w:rsidRPr="0060388B">
        <w:rPr>
          <w:rFonts w:ascii="Sakkal Majalla" w:hAnsi="Sakkal Majalla" w:cs="Sakkal Majalla"/>
          <w:sz w:val="28"/>
          <w:szCs w:val="28"/>
          <w:rtl/>
        </w:rPr>
        <w:t xml:space="preserve"> وتنبع هذه التحديات من عوامل بشرية، تنظيمية، مالية وتقنية، كما تؤكد مجموعة من الدراسات الحديثة</w:t>
      </w:r>
      <w:r w:rsidRPr="0060388B">
        <w:rPr>
          <w:rFonts w:ascii="Sakkal Majalla" w:hAnsi="Sakkal Majalla" w:cs="Sakkal Majalla"/>
          <w:sz w:val="28"/>
          <w:szCs w:val="28"/>
        </w:rPr>
        <w:t>.</w:t>
      </w:r>
    </w:p>
    <w:p w14:paraId="139A9913" w14:textId="77777777" w:rsidR="00087DB1" w:rsidRPr="004F7170" w:rsidRDefault="00087DB1" w:rsidP="0060388B">
      <w:pPr>
        <w:spacing w:before="100" w:beforeAutospacing="1" w:after="100" w:afterAutospacing="1" w:line="360" w:lineRule="auto"/>
        <w:jc w:val="both"/>
        <w:rPr>
          <w:rFonts w:ascii="Sakkal Majalla" w:hAnsi="Sakkal Majalla" w:cs="Sakkal Majalla"/>
          <w:b/>
          <w:bCs/>
          <w:sz w:val="28"/>
          <w:szCs w:val="28"/>
        </w:rPr>
      </w:pPr>
      <w:r w:rsidRPr="004F7170">
        <w:rPr>
          <w:rFonts w:ascii="Sakkal Majalla" w:hAnsi="Sakkal Majalla" w:cs="Sakkal Majalla"/>
          <w:b/>
          <w:bCs/>
          <w:sz w:val="28"/>
          <w:szCs w:val="28"/>
          <w:rtl/>
        </w:rPr>
        <w:t xml:space="preserve">يشير </w:t>
      </w:r>
      <w:r w:rsidRPr="004F7170">
        <w:rPr>
          <w:rFonts w:ascii="Sakkal Majalla" w:hAnsi="Sakkal Majalla" w:cs="Sakkal Majalla"/>
          <w:b/>
          <w:bCs/>
          <w:sz w:val="28"/>
          <w:szCs w:val="28"/>
        </w:rPr>
        <w:t xml:space="preserve">Saeed (2023) </w:t>
      </w:r>
      <w:r w:rsidRPr="004F7170">
        <w:rPr>
          <w:rFonts w:ascii="Sakkal Majalla" w:hAnsi="Sakkal Majalla" w:cs="Sakkal Majalla"/>
          <w:b/>
          <w:bCs/>
          <w:sz w:val="28"/>
          <w:szCs w:val="28"/>
          <w:rtl/>
        </w:rPr>
        <w:t>إلى أن أبرز التحديات تتمثل في</w:t>
      </w:r>
      <w:r w:rsidRPr="004F7170">
        <w:rPr>
          <w:rFonts w:ascii="Sakkal Majalla" w:hAnsi="Sakkal Majalla" w:cs="Sakkal Majalla"/>
          <w:b/>
          <w:bCs/>
          <w:sz w:val="28"/>
          <w:szCs w:val="28"/>
        </w:rPr>
        <w:t>:</w:t>
      </w:r>
    </w:p>
    <w:p w14:paraId="2CEF225B" w14:textId="77777777" w:rsidR="00087DB1" w:rsidRPr="0060388B" w:rsidRDefault="00087DB1" w:rsidP="004F7170">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نقص الكوادر المؤهلة فنيًا، وضعف استثمار المؤسسات في التدريب المستمر</w:t>
      </w:r>
      <w:r w:rsidRPr="0060388B">
        <w:rPr>
          <w:rFonts w:ascii="Sakkal Majalla" w:hAnsi="Sakkal Majalla" w:cs="Sakkal Majalla"/>
          <w:sz w:val="28"/>
          <w:szCs w:val="28"/>
        </w:rPr>
        <w:t>.</w:t>
      </w:r>
    </w:p>
    <w:p w14:paraId="6D05B63A" w14:textId="77777777" w:rsidR="00087DB1" w:rsidRPr="0060388B" w:rsidRDefault="00087DB1" w:rsidP="004F7170">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الاعتماد المفرط على الخبرة الشخصية للفنيين بدلًا من اتباع إجراءات صيانة موثقة ومعتمدة</w:t>
      </w:r>
      <w:r w:rsidRPr="0060388B">
        <w:rPr>
          <w:rFonts w:ascii="Sakkal Majalla" w:hAnsi="Sakkal Majalla" w:cs="Sakkal Majalla"/>
          <w:sz w:val="28"/>
          <w:szCs w:val="28"/>
        </w:rPr>
        <w:t>.</w:t>
      </w:r>
    </w:p>
    <w:p w14:paraId="0F2CBF9E" w14:textId="77777777" w:rsidR="00087DB1" w:rsidRPr="0060388B" w:rsidRDefault="00087DB1" w:rsidP="004F7170">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lastRenderedPageBreak/>
        <w:t>غياب التقييم الدوري لجودة أعمال الصيانة، ما يجعل الأخطاء تتكرر دون تصحيح</w:t>
      </w:r>
      <w:r w:rsidRPr="0060388B">
        <w:rPr>
          <w:rFonts w:ascii="Sakkal Majalla" w:hAnsi="Sakkal Majalla" w:cs="Sakkal Majalla"/>
          <w:sz w:val="28"/>
          <w:szCs w:val="28"/>
        </w:rPr>
        <w:t>.</w:t>
      </w:r>
    </w:p>
    <w:p w14:paraId="6B685019" w14:textId="5115C49D" w:rsidR="00087DB1" w:rsidRPr="004F7170" w:rsidRDefault="00087DB1" w:rsidP="004F7170">
      <w:pPr>
        <w:spacing w:before="100" w:beforeAutospacing="1" w:after="100" w:afterAutospacing="1" w:line="360" w:lineRule="auto"/>
        <w:ind w:firstLine="706"/>
        <w:jc w:val="both"/>
        <w:rPr>
          <w:rFonts w:ascii="Sakkal Majalla" w:hAnsi="Sakkal Majalla" w:cs="Sakkal Majalla"/>
          <w:b/>
          <w:bCs/>
          <w:sz w:val="28"/>
          <w:szCs w:val="28"/>
          <w:lang w:bidi="ar-EG"/>
        </w:rPr>
      </w:pPr>
      <w:r w:rsidRPr="004F7170">
        <w:rPr>
          <w:rFonts w:ascii="Sakkal Majalla" w:hAnsi="Sakkal Majalla" w:cs="Sakkal Majalla" w:hint="cs"/>
          <w:b/>
          <w:bCs/>
          <w:sz w:val="28"/>
          <w:szCs w:val="28"/>
          <w:rtl/>
          <w:lang w:bidi="ar-EG"/>
        </w:rPr>
        <w:t xml:space="preserve">أما </w:t>
      </w:r>
      <w:proofErr w:type="spellStart"/>
      <w:r w:rsidRPr="004F7170">
        <w:rPr>
          <w:rFonts w:ascii="Sakkal Majalla" w:hAnsi="Sakkal Majalla" w:cs="Sakkal Majalla" w:hint="cs"/>
          <w:b/>
          <w:bCs/>
          <w:sz w:val="28"/>
          <w:szCs w:val="28"/>
          <w:lang w:bidi="ar-EG"/>
        </w:rPr>
        <w:t>Arpilleda</w:t>
      </w:r>
      <w:proofErr w:type="spellEnd"/>
      <w:r w:rsidRPr="004F7170">
        <w:rPr>
          <w:rFonts w:ascii="Sakkal Majalla" w:hAnsi="Sakkal Majalla" w:cs="Sakkal Majalla" w:hint="cs"/>
          <w:b/>
          <w:bCs/>
          <w:sz w:val="28"/>
          <w:szCs w:val="28"/>
          <w:lang w:bidi="ar-EG"/>
        </w:rPr>
        <w:t xml:space="preserve"> (2023)</w:t>
      </w:r>
      <w:r w:rsidRPr="004F7170">
        <w:rPr>
          <w:rFonts w:ascii="Sakkal Majalla" w:hAnsi="Sakkal Majalla" w:cs="Sakkal Majalla" w:hint="cs"/>
          <w:b/>
          <w:bCs/>
          <w:sz w:val="28"/>
          <w:szCs w:val="28"/>
          <w:rtl/>
          <w:lang w:bidi="ar-EG"/>
        </w:rPr>
        <w:t>، فقد ركز على التحديات التقنية مشيرًا إلى أن</w:t>
      </w:r>
      <w:r w:rsidRPr="004F7170">
        <w:rPr>
          <w:rFonts w:ascii="Sakkal Majalla" w:hAnsi="Sakkal Majalla" w:cs="Sakkal Majalla" w:hint="cs"/>
          <w:b/>
          <w:bCs/>
          <w:sz w:val="28"/>
          <w:szCs w:val="28"/>
          <w:lang w:bidi="ar-EG"/>
        </w:rPr>
        <w:t>:</w:t>
      </w:r>
    </w:p>
    <w:p w14:paraId="1BD5CB9E" w14:textId="77777777" w:rsidR="00087DB1" w:rsidRPr="0060388B" w:rsidRDefault="00087DB1" w:rsidP="004F7170">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العديد من محطات التوليد لا تزال تعمل وفق نماذج صيانة تقليدية (تصحيحية فقط) دون اعتماد واضح على الصيانة الوقائية أو التنبؤية</w:t>
      </w:r>
      <w:r w:rsidRPr="0060388B">
        <w:rPr>
          <w:rFonts w:ascii="Sakkal Majalla" w:hAnsi="Sakkal Majalla" w:cs="Sakkal Majalla"/>
          <w:sz w:val="28"/>
          <w:szCs w:val="28"/>
        </w:rPr>
        <w:t>.</w:t>
      </w:r>
    </w:p>
    <w:p w14:paraId="73F11BAD" w14:textId="77777777" w:rsidR="00087DB1" w:rsidRPr="0060388B" w:rsidRDefault="00087DB1" w:rsidP="004F7170">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ضعف التكامل بين أنظمة التشغيل والصيانة يُعيق تدفق المعلومات اللازمة لاتخاذ قرارات فنية دقيقة</w:t>
      </w:r>
      <w:r w:rsidRPr="0060388B">
        <w:rPr>
          <w:rFonts w:ascii="Sakkal Majalla" w:hAnsi="Sakkal Majalla" w:cs="Sakkal Majalla"/>
          <w:sz w:val="28"/>
          <w:szCs w:val="28"/>
        </w:rPr>
        <w:t>.</w:t>
      </w:r>
    </w:p>
    <w:p w14:paraId="03BFAD4B" w14:textId="77777777" w:rsidR="00087DB1" w:rsidRPr="0060388B" w:rsidRDefault="00087DB1" w:rsidP="004F7170">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قلة الاستثمار في معدات التشخيص الإلكتروني المتطورة يؤدي إلى ضعف في كفاءة الكشف عن الأعطال</w:t>
      </w:r>
      <w:r w:rsidRPr="0060388B">
        <w:rPr>
          <w:rFonts w:ascii="Sakkal Majalla" w:hAnsi="Sakkal Majalla" w:cs="Sakkal Majalla"/>
          <w:sz w:val="28"/>
          <w:szCs w:val="28"/>
        </w:rPr>
        <w:t>.</w:t>
      </w:r>
    </w:p>
    <w:p w14:paraId="6B67CA05" w14:textId="55816645" w:rsidR="00087DB1" w:rsidRPr="004F7170" w:rsidRDefault="0048775C" w:rsidP="004F7170">
      <w:pPr>
        <w:spacing w:before="100" w:beforeAutospacing="1" w:after="100" w:afterAutospacing="1" w:line="360" w:lineRule="auto"/>
        <w:ind w:firstLine="706"/>
        <w:jc w:val="both"/>
        <w:rPr>
          <w:rFonts w:ascii="Sakkal Majalla" w:hAnsi="Sakkal Majalla" w:cs="Sakkal Majalla"/>
          <w:b/>
          <w:bCs/>
          <w:sz w:val="28"/>
          <w:szCs w:val="28"/>
        </w:rPr>
      </w:pPr>
      <w:proofErr w:type="gramStart"/>
      <w:r w:rsidRPr="004F7170">
        <w:rPr>
          <w:rFonts w:ascii="Sakkal Majalla" w:hAnsi="Sakkal Majalla" w:cs="Sakkal Majalla"/>
          <w:b/>
          <w:bCs/>
          <w:sz w:val="28"/>
          <w:szCs w:val="28"/>
          <w:rtl/>
        </w:rPr>
        <w:t>و</w:t>
      </w:r>
      <w:r w:rsidR="00087DB1" w:rsidRPr="004F7170">
        <w:rPr>
          <w:rFonts w:ascii="Sakkal Majalla" w:hAnsi="Sakkal Majalla" w:cs="Sakkal Majalla"/>
          <w:b/>
          <w:bCs/>
          <w:sz w:val="28"/>
          <w:szCs w:val="28"/>
          <w:rtl/>
        </w:rPr>
        <w:t xml:space="preserve"> يرى</w:t>
      </w:r>
      <w:proofErr w:type="gramEnd"/>
      <w:r w:rsidR="00087DB1" w:rsidRPr="004F7170">
        <w:rPr>
          <w:rFonts w:ascii="Sakkal Majalla" w:hAnsi="Sakkal Majalla" w:cs="Sakkal Majalla"/>
          <w:b/>
          <w:bCs/>
          <w:sz w:val="28"/>
          <w:szCs w:val="28"/>
          <w:rtl/>
        </w:rPr>
        <w:t xml:space="preserve"> </w:t>
      </w:r>
      <w:proofErr w:type="gramStart"/>
      <w:r w:rsidR="00087DB1" w:rsidRPr="004F7170">
        <w:rPr>
          <w:rFonts w:ascii="Sakkal Majalla" w:hAnsi="Sakkal Majalla" w:cs="Sakkal Majalla"/>
          <w:b/>
          <w:bCs/>
          <w:sz w:val="28"/>
          <w:szCs w:val="28"/>
          <w:rtl/>
        </w:rPr>
        <w:t>عبدالمجيد</w:t>
      </w:r>
      <w:proofErr w:type="gramEnd"/>
      <w:r w:rsidR="00087DB1" w:rsidRPr="004F7170">
        <w:rPr>
          <w:rFonts w:ascii="Sakkal Majalla" w:hAnsi="Sakkal Majalla" w:cs="Sakkal Majalla"/>
          <w:b/>
          <w:bCs/>
          <w:sz w:val="28"/>
          <w:szCs w:val="28"/>
        </w:rPr>
        <w:t xml:space="preserve"> (2023) </w:t>
      </w:r>
      <w:r w:rsidR="00087DB1" w:rsidRPr="004F7170">
        <w:rPr>
          <w:rFonts w:ascii="Sakkal Majalla" w:hAnsi="Sakkal Majalla" w:cs="Sakkal Majalla"/>
          <w:b/>
          <w:bCs/>
          <w:sz w:val="28"/>
          <w:szCs w:val="28"/>
          <w:rtl/>
        </w:rPr>
        <w:t>أن هناك تحديات إضافية تتمثل في</w:t>
      </w:r>
      <w:r w:rsidR="00087DB1" w:rsidRPr="004F7170">
        <w:rPr>
          <w:rFonts w:ascii="Sakkal Majalla" w:hAnsi="Sakkal Majalla" w:cs="Sakkal Majalla"/>
          <w:b/>
          <w:bCs/>
          <w:sz w:val="28"/>
          <w:szCs w:val="28"/>
        </w:rPr>
        <w:t>:</w:t>
      </w:r>
    </w:p>
    <w:p w14:paraId="07BE0F5E" w14:textId="77777777" w:rsidR="00087DB1" w:rsidRPr="0060388B" w:rsidRDefault="00087DB1" w:rsidP="004F7170">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ضعف التنسيق بين الإدارات الفنية والتشغيلية، مما يؤدي إلى تضارب في الأولويات وتعطيل تنفيذ خطط الصيانة</w:t>
      </w:r>
      <w:r w:rsidRPr="0060388B">
        <w:rPr>
          <w:rFonts w:ascii="Sakkal Majalla" w:hAnsi="Sakkal Majalla" w:cs="Sakkal Majalla"/>
          <w:sz w:val="28"/>
          <w:szCs w:val="28"/>
        </w:rPr>
        <w:t>.</w:t>
      </w:r>
    </w:p>
    <w:p w14:paraId="21602BD8" w14:textId="77777777" w:rsidR="00087DB1" w:rsidRPr="0060388B" w:rsidRDefault="00087DB1" w:rsidP="004F7170">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محدودية الميزانيات المخصصة للصيانة، مما ينعكس على تأخر الإمدادات الفنية وصعوبة تحديث قطع الغيار</w:t>
      </w:r>
      <w:r w:rsidRPr="0060388B">
        <w:rPr>
          <w:rFonts w:ascii="Sakkal Majalla" w:hAnsi="Sakkal Majalla" w:cs="Sakkal Majalla"/>
          <w:sz w:val="28"/>
          <w:szCs w:val="28"/>
        </w:rPr>
        <w:t>.</w:t>
      </w:r>
    </w:p>
    <w:p w14:paraId="017EB4C5" w14:textId="77777777" w:rsidR="00087DB1" w:rsidRPr="0060388B" w:rsidRDefault="00087DB1" w:rsidP="004F7170">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0388B">
        <w:rPr>
          <w:rFonts w:ascii="Sakkal Majalla" w:hAnsi="Sakkal Majalla" w:cs="Sakkal Majalla"/>
          <w:sz w:val="28"/>
          <w:szCs w:val="28"/>
          <w:rtl/>
        </w:rPr>
        <w:t>عدم وجود مؤشرات أداء دقيقة ومستمرة لمراقبة جودة أعمال الصيانة</w:t>
      </w:r>
      <w:r w:rsidRPr="0060388B">
        <w:rPr>
          <w:rFonts w:ascii="Sakkal Majalla" w:hAnsi="Sakkal Majalla" w:cs="Sakkal Majalla"/>
          <w:sz w:val="28"/>
          <w:szCs w:val="28"/>
        </w:rPr>
        <w:t>.</w:t>
      </w:r>
    </w:p>
    <w:p w14:paraId="1CBA6538" w14:textId="77777777" w:rsidR="00B9286F" w:rsidRPr="0060388B" w:rsidRDefault="00B9286F" w:rsidP="004F7170">
      <w:pPr>
        <w:tabs>
          <w:tab w:val="num" w:pos="423"/>
        </w:tabs>
        <w:spacing w:before="100" w:beforeAutospacing="1" w:after="100" w:afterAutospacing="1" w:line="360" w:lineRule="auto"/>
        <w:ind w:left="423"/>
        <w:jc w:val="both"/>
        <w:rPr>
          <w:rFonts w:ascii="Sakkal Majalla" w:hAnsi="Sakkal Majalla" w:cs="Sakkal Majalla"/>
          <w:sz w:val="28"/>
          <w:szCs w:val="28"/>
          <w:rtl/>
        </w:rPr>
      </w:pPr>
    </w:p>
    <w:p w14:paraId="2A9D0532" w14:textId="77777777" w:rsidR="0048775C" w:rsidRPr="0060388B" w:rsidRDefault="0048775C" w:rsidP="0060388B">
      <w:pPr>
        <w:spacing w:before="100" w:beforeAutospacing="1" w:after="100" w:afterAutospacing="1" w:line="360" w:lineRule="auto"/>
        <w:jc w:val="both"/>
        <w:rPr>
          <w:rFonts w:ascii="Sakkal Majalla" w:hAnsi="Sakkal Majalla" w:cs="Sakkal Majalla"/>
          <w:sz w:val="28"/>
          <w:szCs w:val="28"/>
          <w:rtl/>
        </w:rPr>
      </w:pPr>
    </w:p>
    <w:p w14:paraId="68A0970E" w14:textId="77777777" w:rsidR="004F7170" w:rsidRDefault="004F7170" w:rsidP="0060388B">
      <w:pPr>
        <w:spacing w:before="100" w:beforeAutospacing="1" w:after="100" w:afterAutospacing="1" w:line="360" w:lineRule="auto"/>
        <w:jc w:val="both"/>
        <w:rPr>
          <w:rFonts w:ascii="Sakkal Majalla" w:hAnsi="Sakkal Majalla" w:cs="Sakkal Majalla"/>
          <w:sz w:val="28"/>
          <w:szCs w:val="28"/>
          <w:rtl/>
        </w:rPr>
      </w:pPr>
    </w:p>
    <w:p w14:paraId="73CFEBD2" w14:textId="77777777" w:rsidR="004F7170" w:rsidRDefault="004F7170" w:rsidP="0060388B">
      <w:pPr>
        <w:spacing w:before="100" w:beforeAutospacing="1" w:after="100" w:afterAutospacing="1" w:line="360" w:lineRule="auto"/>
        <w:jc w:val="both"/>
        <w:rPr>
          <w:rFonts w:ascii="Sakkal Majalla" w:hAnsi="Sakkal Majalla" w:cs="Sakkal Majalla"/>
          <w:sz w:val="28"/>
          <w:szCs w:val="28"/>
          <w:rtl/>
        </w:rPr>
      </w:pPr>
    </w:p>
    <w:p w14:paraId="0A96BB2C" w14:textId="77777777" w:rsidR="004F7170" w:rsidRDefault="004F7170" w:rsidP="0060388B">
      <w:pPr>
        <w:spacing w:before="100" w:beforeAutospacing="1" w:after="100" w:afterAutospacing="1" w:line="360" w:lineRule="auto"/>
        <w:jc w:val="both"/>
        <w:rPr>
          <w:rFonts w:ascii="Sakkal Majalla" w:hAnsi="Sakkal Majalla" w:cs="Sakkal Majalla"/>
          <w:sz w:val="28"/>
          <w:szCs w:val="28"/>
          <w:rtl/>
        </w:rPr>
      </w:pPr>
    </w:p>
    <w:bookmarkEnd w:id="39"/>
    <w:bookmarkEnd w:id="40"/>
    <w:p w14:paraId="1AD04B48" w14:textId="50D7322C" w:rsidR="00E201AF" w:rsidRDefault="00E201AF" w:rsidP="00F829AF">
      <w:pPr>
        <w:spacing w:before="100" w:beforeAutospacing="1" w:after="100" w:afterAutospacing="1"/>
        <w:ind w:left="720"/>
        <w:jc w:val="center"/>
        <w:rPr>
          <w:rFonts w:cs="Sakkal Majalla"/>
          <w:b/>
          <w:bCs/>
          <w:sz w:val="24"/>
          <w:szCs w:val="32"/>
        </w:rPr>
        <w:sectPr w:rsidR="00E201AF" w:rsidSect="0060388B">
          <w:footerReference w:type="default" r:id="rId9"/>
          <w:pgSz w:w="11906" w:h="16838" w:code="9"/>
          <w:pgMar w:top="1440" w:right="1985" w:bottom="1440" w:left="1418" w:header="720" w:footer="720" w:gutter="567"/>
          <w:pgNumType w:start="1"/>
          <w:cols w:space="708"/>
          <w:bidi/>
          <w:rtlGutter/>
          <w:docGrid w:linePitch="360"/>
        </w:sectPr>
      </w:pPr>
    </w:p>
    <w:p w14:paraId="29D4231B" w14:textId="18AEDE4A" w:rsidR="0081623B" w:rsidRPr="00E201AF" w:rsidRDefault="0081623B" w:rsidP="0060388B">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E201AF">
        <w:rPr>
          <w:rFonts w:ascii="Sakkal Majalla" w:hAnsi="Sakkal Majalla" w:cs="Sakkal Majalla"/>
          <w:b/>
          <w:bCs/>
          <w:noProof/>
          <w:sz w:val="32"/>
          <w:szCs w:val="32"/>
        </w:rPr>
        <w:lastRenderedPageBreak/>
        <w:drawing>
          <wp:anchor distT="0" distB="0" distL="114300" distR="114300" simplePos="0" relativeHeight="251685888" behindDoc="1" locked="0" layoutInCell="1" allowOverlap="1" wp14:anchorId="10B9448C" wp14:editId="4CEE720C">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E201AF">
        <w:rPr>
          <w:rFonts w:ascii="Sakkal Majalla" w:eastAsia="Calibri" w:hAnsi="Sakkal Majalla" w:cs="Sakkal Majalla"/>
          <w:b/>
          <w:bCs/>
          <w:kern w:val="0"/>
          <w:sz w:val="32"/>
          <w:szCs w:val="32"/>
          <w:lang w:bidi="ar-EG"/>
          <w14:ligatures w14:val="none"/>
        </w:rPr>
        <w:t>Mid-Ocean University</w:t>
      </w:r>
    </w:p>
    <w:p w14:paraId="4A539B4C" w14:textId="235118D1" w:rsidR="0081623B" w:rsidRPr="00E201AF" w:rsidRDefault="0081623B" w:rsidP="0060388B">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E201AF">
        <w:rPr>
          <w:rFonts w:ascii="Sakkal Majalla" w:eastAsia="Calibri" w:hAnsi="Sakkal Majalla" w:cs="Sakkal Majalla"/>
          <w:b/>
          <w:bCs/>
          <w:kern w:val="0"/>
          <w:sz w:val="32"/>
          <w:szCs w:val="32"/>
          <w:lang w:bidi="ar-EG"/>
          <w14:ligatures w14:val="none"/>
        </w:rPr>
        <w:t>College of Management</w:t>
      </w:r>
    </w:p>
    <w:p w14:paraId="0479A04F" w14:textId="4B7D7FAC" w:rsidR="0081623B" w:rsidRPr="00E201AF" w:rsidRDefault="00857739" w:rsidP="0060388B">
      <w:pPr>
        <w:bidi w:val="0"/>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E201AF">
        <w:rPr>
          <w:rFonts w:ascii="Sakkal Majalla" w:eastAsia="Calibri" w:hAnsi="Sakkal Majalla" w:cs="Sakkal Majalla"/>
          <w:b/>
          <w:bCs/>
          <w:kern w:val="0"/>
          <w:sz w:val="32"/>
          <w:szCs w:val="32"/>
          <w:lang w:bidi="ar-EG"/>
          <w14:ligatures w14:val="none"/>
        </w:rPr>
        <w:t xml:space="preserve">Department of </w:t>
      </w:r>
      <w:r w:rsidR="00B57582" w:rsidRPr="00E201AF">
        <w:rPr>
          <w:rFonts w:ascii="Sakkal Majalla" w:eastAsia="Calibri" w:hAnsi="Sakkal Majalla" w:cs="Sakkal Majalla"/>
          <w:b/>
          <w:bCs/>
          <w:kern w:val="0"/>
          <w:sz w:val="32"/>
          <w:szCs w:val="32"/>
          <w14:ligatures w14:val="none"/>
        </w:rPr>
        <w:t>business administration</w:t>
      </w:r>
    </w:p>
    <w:p w14:paraId="051F004A" w14:textId="77777777" w:rsidR="00D32470" w:rsidRPr="0060388B" w:rsidRDefault="00D32470" w:rsidP="0060388B">
      <w:pPr>
        <w:bidi w:val="0"/>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046F42EE" w14:textId="34EAB77B" w:rsidR="00CA6DC7" w:rsidRPr="00E201AF" w:rsidRDefault="00CA6DC7" w:rsidP="00E201AF">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E201AF">
        <w:rPr>
          <w:rFonts w:ascii="Sakkal Majalla" w:eastAsia="Calibri" w:hAnsi="Sakkal Majalla" w:cs="Sakkal Majalla"/>
          <w:b/>
          <w:bCs/>
          <w:kern w:val="0"/>
          <w:sz w:val="40"/>
          <w:szCs w:val="40"/>
          <w:lang w:bidi="ar-EG"/>
          <w14:ligatures w14:val="none"/>
        </w:rPr>
        <w:t>The Impact of Technical Staff Training on the Quality of Electrical Equipment Maintenance: An Application to Power Generation Plants</w:t>
      </w:r>
    </w:p>
    <w:p w14:paraId="250BF01B" w14:textId="77777777" w:rsidR="008904CF" w:rsidRPr="0060388B" w:rsidRDefault="008904CF" w:rsidP="0060388B">
      <w:pPr>
        <w:bidi w:val="0"/>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730ED794" w14:textId="155BF5F8" w:rsidR="0081623B" w:rsidRPr="00E201AF" w:rsidRDefault="0081623B" w:rsidP="00E201A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E201AF">
        <w:rPr>
          <w:rFonts w:ascii="Sakkal Majalla" w:eastAsia="Calibri" w:hAnsi="Sakkal Majalla" w:cs="Sakkal Majalla"/>
          <w:b/>
          <w:bCs/>
          <w:kern w:val="0"/>
          <w:sz w:val="36"/>
          <w:szCs w:val="36"/>
          <w:lang w:bidi="ar-EG"/>
          <w14:ligatures w14:val="none"/>
        </w:rPr>
        <w:t>Preparation</w:t>
      </w:r>
      <w:r w:rsidRPr="00E201AF">
        <w:rPr>
          <w:rFonts w:ascii="Sakkal Majalla" w:eastAsia="Calibri" w:hAnsi="Sakkal Majalla" w:cs="Sakkal Majalla"/>
          <w:b/>
          <w:bCs/>
          <w:kern w:val="0"/>
          <w:sz w:val="36"/>
          <w:szCs w:val="36"/>
          <w:rtl/>
          <w:lang w:bidi="ar-EG"/>
          <w14:ligatures w14:val="none"/>
        </w:rPr>
        <w:t>:</w:t>
      </w:r>
    </w:p>
    <w:p w14:paraId="1DB471D6" w14:textId="78A6DC71" w:rsidR="00BA5817" w:rsidRPr="00E201AF" w:rsidRDefault="00BA5817" w:rsidP="00E201A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E201AF">
        <w:rPr>
          <w:rFonts w:ascii="Sakkal Majalla" w:eastAsia="Calibri" w:hAnsi="Sakkal Majalla" w:cs="Sakkal Majalla"/>
          <w:b/>
          <w:bCs/>
          <w:kern w:val="0"/>
          <w:sz w:val="36"/>
          <w:szCs w:val="36"/>
          <w:lang w:bidi="ar-EG"/>
          <w14:ligatures w14:val="none"/>
        </w:rPr>
        <w:t xml:space="preserve">Turki </w:t>
      </w:r>
      <w:proofErr w:type="spellStart"/>
      <w:r w:rsidR="00014C38">
        <w:rPr>
          <w:rFonts w:ascii="Sakkal Majalla" w:eastAsia="Calibri" w:hAnsi="Sakkal Majalla" w:cs="Sakkal Majalla"/>
          <w:b/>
          <w:bCs/>
          <w:kern w:val="0"/>
          <w:sz w:val="36"/>
          <w:szCs w:val="36"/>
          <w:lang w:bidi="ar-EG"/>
          <w14:ligatures w14:val="none"/>
        </w:rPr>
        <w:t>S</w:t>
      </w:r>
      <w:r w:rsidRPr="00E201AF">
        <w:rPr>
          <w:rFonts w:ascii="Sakkal Majalla" w:eastAsia="Calibri" w:hAnsi="Sakkal Majalla" w:cs="Sakkal Majalla"/>
          <w:b/>
          <w:bCs/>
          <w:kern w:val="0"/>
          <w:sz w:val="36"/>
          <w:szCs w:val="36"/>
          <w:lang w:bidi="ar-EG"/>
          <w14:ligatures w14:val="none"/>
        </w:rPr>
        <w:t>uwailem</w:t>
      </w:r>
      <w:proofErr w:type="spellEnd"/>
      <w:r w:rsidRPr="00E201AF">
        <w:rPr>
          <w:rFonts w:ascii="Sakkal Majalla" w:eastAsia="Calibri" w:hAnsi="Sakkal Majalla" w:cs="Sakkal Majalla"/>
          <w:b/>
          <w:bCs/>
          <w:kern w:val="0"/>
          <w:sz w:val="36"/>
          <w:szCs w:val="36"/>
          <w:lang w:bidi="ar-EG"/>
          <w14:ligatures w14:val="none"/>
        </w:rPr>
        <w:t xml:space="preserve"> Al-Johani</w:t>
      </w:r>
    </w:p>
    <w:p w14:paraId="62091868" w14:textId="49CF074C" w:rsidR="0081623B" w:rsidRPr="00E201AF" w:rsidRDefault="00014C38" w:rsidP="00E201AF">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b/>
          <w:bCs/>
          <w:kern w:val="0"/>
          <w:sz w:val="36"/>
          <w:szCs w:val="36"/>
          <w:lang w:bidi="ar-EG"/>
          <w14:ligatures w14:val="none"/>
        </w:rPr>
        <w:t>24300</w:t>
      </w:r>
      <w:r w:rsidR="00BA5817" w:rsidRPr="00E201AF">
        <w:rPr>
          <w:rFonts w:ascii="Sakkal Majalla" w:eastAsia="Calibri" w:hAnsi="Sakkal Majalla" w:cs="Sakkal Majalla"/>
          <w:b/>
          <w:bCs/>
          <w:kern w:val="0"/>
          <w:sz w:val="36"/>
          <w:szCs w:val="36"/>
          <w:lang w:bidi="ar-EG"/>
          <w14:ligatures w14:val="none"/>
        </w:rPr>
        <w:t>1314</w:t>
      </w:r>
    </w:p>
    <w:p w14:paraId="11FA3077" w14:textId="77777777" w:rsidR="0081623B" w:rsidRPr="00E201AF" w:rsidRDefault="0081623B" w:rsidP="00E201A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E201AF">
        <w:rPr>
          <w:rFonts w:ascii="Sakkal Majalla" w:eastAsia="Calibri" w:hAnsi="Sakkal Majalla" w:cs="Sakkal Majalla"/>
          <w:b/>
          <w:bCs/>
          <w:kern w:val="0"/>
          <w:sz w:val="36"/>
          <w:szCs w:val="36"/>
          <w:lang w:bidi="ar-EG"/>
          <w14:ligatures w14:val="none"/>
        </w:rPr>
        <w:t>Supervision:</w:t>
      </w:r>
    </w:p>
    <w:p w14:paraId="2193DAD0" w14:textId="1D693C40" w:rsidR="0081623B" w:rsidRPr="00E201AF" w:rsidRDefault="00BA5817" w:rsidP="00E201A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E201AF">
        <w:rPr>
          <w:rFonts w:ascii="Sakkal Majalla" w:eastAsia="Calibri" w:hAnsi="Sakkal Majalla" w:cs="Sakkal Majalla"/>
          <w:b/>
          <w:bCs/>
          <w:kern w:val="0"/>
          <w:sz w:val="36"/>
          <w:szCs w:val="36"/>
          <w:lang w:bidi="ar-EG"/>
          <w14:ligatures w14:val="none"/>
        </w:rPr>
        <w:t>Dr. Al-Faisal Abdelhamid Mohamed Hassan</w:t>
      </w:r>
    </w:p>
    <w:p w14:paraId="6E52896B" w14:textId="31D0DE3E" w:rsidR="009125CE" w:rsidRPr="00E201AF" w:rsidRDefault="00E201AF" w:rsidP="00E201AF">
      <w:pPr>
        <w:bidi w:val="0"/>
        <w:spacing w:before="100" w:beforeAutospacing="1" w:after="100" w:afterAutospacing="1" w:line="360" w:lineRule="auto"/>
        <w:jc w:val="center"/>
        <w:rPr>
          <w:rFonts w:ascii="Sakkal Majalla" w:hAnsi="Sakkal Majalla" w:cs="Sakkal Majalla"/>
          <w:b/>
          <w:bCs/>
          <w:sz w:val="36"/>
          <w:szCs w:val="36"/>
          <w:rtl/>
        </w:rPr>
      </w:pPr>
      <w:r w:rsidRPr="00E201AF">
        <w:rPr>
          <w:rFonts w:ascii="Sakkal Majalla" w:eastAsia="Calibri" w:hAnsi="Sakkal Majalla" w:cs="Sakkal Majalla"/>
          <w:b/>
          <w:bCs/>
          <w:kern w:val="0"/>
          <w:sz w:val="36"/>
          <w:szCs w:val="36"/>
          <w:lang w:bidi="ar-EG"/>
          <w14:ligatures w14:val="none"/>
        </w:rPr>
        <w:t>2025</w:t>
      </w:r>
    </w:p>
    <w:sectPr w:rsidR="009125CE" w:rsidRPr="00E201AF" w:rsidSect="0060388B">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26905" w14:textId="77777777" w:rsidR="00454FB5" w:rsidRDefault="00454FB5" w:rsidP="009125CE">
      <w:pPr>
        <w:spacing w:after="0" w:line="240" w:lineRule="auto"/>
      </w:pPr>
      <w:r>
        <w:separator/>
      </w:r>
    </w:p>
  </w:endnote>
  <w:endnote w:type="continuationSeparator" w:id="0">
    <w:p w14:paraId="5BC390A8" w14:textId="77777777" w:rsidR="00454FB5" w:rsidRDefault="00454FB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37372820"/>
      <w:docPartObj>
        <w:docPartGallery w:val="Page Numbers (Bottom of Page)"/>
        <w:docPartUnique/>
      </w:docPartObj>
    </w:sdtPr>
    <w:sdtEndPr/>
    <w:sdtContent>
      <w:p w14:paraId="7D85FFEB" w14:textId="77777777" w:rsidR="00652233" w:rsidRDefault="00652233">
        <w:pPr>
          <w:pStyle w:val="Footer"/>
        </w:pPr>
        <w:r>
          <w:rPr>
            <w:noProof/>
          </w:rPr>
          <mc:AlternateContent>
            <mc:Choice Requires="wps">
              <w:drawing>
                <wp:anchor distT="0" distB="0" distL="114300" distR="114300" simplePos="0" relativeHeight="251666432" behindDoc="0" locked="0" layoutInCell="1" allowOverlap="1" wp14:anchorId="18B7D51B" wp14:editId="5F7734AA">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D2C74B5" w14:textId="77777777" w:rsidR="00652233" w:rsidRPr="0060388B" w:rsidRDefault="00652233">
                              <w:pPr>
                                <w:jc w:val="center"/>
                                <w:rPr>
                                  <w:rFonts w:ascii="Sakkal Majalla" w:hAnsi="Sakkal Majalla" w:cs="Sakkal Majalla"/>
                                  <w:b/>
                                  <w:bCs/>
                                  <w:sz w:val="24"/>
                                  <w:szCs w:val="24"/>
                                </w:rPr>
                              </w:pPr>
                              <w:r w:rsidRPr="0060388B">
                                <w:rPr>
                                  <w:rFonts w:ascii="Sakkal Majalla" w:hAnsi="Sakkal Majalla" w:cs="Sakkal Majalla"/>
                                  <w:b/>
                                  <w:bCs/>
                                  <w:sz w:val="24"/>
                                  <w:szCs w:val="24"/>
                                </w:rPr>
                                <w:fldChar w:fldCharType="begin"/>
                              </w:r>
                              <w:r w:rsidRPr="0060388B">
                                <w:rPr>
                                  <w:rFonts w:ascii="Sakkal Majalla" w:hAnsi="Sakkal Majalla" w:cs="Sakkal Majalla"/>
                                  <w:b/>
                                  <w:bCs/>
                                  <w:sz w:val="24"/>
                                  <w:szCs w:val="24"/>
                                </w:rPr>
                                <w:instrText xml:space="preserve"> PAGE    \* MERGEFORMAT </w:instrText>
                              </w:r>
                              <w:r w:rsidRPr="0060388B">
                                <w:rPr>
                                  <w:rFonts w:ascii="Sakkal Majalla" w:hAnsi="Sakkal Majalla" w:cs="Sakkal Majalla"/>
                                  <w:b/>
                                  <w:bCs/>
                                  <w:sz w:val="24"/>
                                  <w:szCs w:val="24"/>
                                </w:rPr>
                                <w:fldChar w:fldCharType="separate"/>
                              </w:r>
                              <w:r w:rsidR="00F829AF">
                                <w:rPr>
                                  <w:rFonts w:ascii="Sakkal Majalla" w:hAnsi="Sakkal Majalla" w:cs="Sakkal Majalla"/>
                                  <w:b/>
                                  <w:bCs/>
                                  <w:noProof/>
                                  <w:sz w:val="24"/>
                                  <w:szCs w:val="24"/>
                                  <w:rtl/>
                                </w:rPr>
                                <w:t>22</w:t>
                              </w:r>
                              <w:r w:rsidRPr="0060388B">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8B7D51B"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0D2C74B5" w14:textId="77777777" w:rsidR="00652233" w:rsidRPr="0060388B" w:rsidRDefault="00652233">
                        <w:pPr>
                          <w:jc w:val="center"/>
                          <w:rPr>
                            <w:rFonts w:ascii="Sakkal Majalla" w:hAnsi="Sakkal Majalla" w:cs="Sakkal Majalla"/>
                            <w:b/>
                            <w:bCs/>
                            <w:sz w:val="24"/>
                            <w:szCs w:val="24"/>
                          </w:rPr>
                        </w:pPr>
                        <w:r w:rsidRPr="0060388B">
                          <w:rPr>
                            <w:rFonts w:ascii="Sakkal Majalla" w:hAnsi="Sakkal Majalla" w:cs="Sakkal Majalla"/>
                            <w:b/>
                            <w:bCs/>
                            <w:sz w:val="24"/>
                            <w:szCs w:val="24"/>
                          </w:rPr>
                          <w:fldChar w:fldCharType="begin"/>
                        </w:r>
                        <w:r w:rsidRPr="0060388B">
                          <w:rPr>
                            <w:rFonts w:ascii="Sakkal Majalla" w:hAnsi="Sakkal Majalla" w:cs="Sakkal Majalla"/>
                            <w:b/>
                            <w:bCs/>
                            <w:sz w:val="24"/>
                            <w:szCs w:val="24"/>
                          </w:rPr>
                          <w:instrText xml:space="preserve"> PAGE    \* MERGEFORMAT </w:instrText>
                        </w:r>
                        <w:r w:rsidRPr="0060388B">
                          <w:rPr>
                            <w:rFonts w:ascii="Sakkal Majalla" w:hAnsi="Sakkal Majalla" w:cs="Sakkal Majalla"/>
                            <w:b/>
                            <w:bCs/>
                            <w:sz w:val="24"/>
                            <w:szCs w:val="24"/>
                          </w:rPr>
                          <w:fldChar w:fldCharType="separate"/>
                        </w:r>
                        <w:r w:rsidR="00F829AF">
                          <w:rPr>
                            <w:rFonts w:ascii="Sakkal Majalla" w:hAnsi="Sakkal Majalla" w:cs="Sakkal Majalla"/>
                            <w:b/>
                            <w:bCs/>
                            <w:noProof/>
                            <w:sz w:val="24"/>
                            <w:szCs w:val="24"/>
                            <w:rtl/>
                          </w:rPr>
                          <w:t>22</w:t>
                        </w:r>
                        <w:r w:rsidRPr="0060388B">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7B2C3F03" wp14:editId="6B7A4D73">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9B4224F"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2C79B" w14:textId="762FF89E" w:rsidR="00E201AF" w:rsidRDefault="00E201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92F9D" w14:textId="77777777" w:rsidR="00454FB5" w:rsidRDefault="00454FB5" w:rsidP="009125CE">
      <w:pPr>
        <w:spacing w:after="0" w:line="240" w:lineRule="auto"/>
      </w:pPr>
      <w:r>
        <w:separator/>
      </w:r>
    </w:p>
  </w:footnote>
  <w:footnote w:type="continuationSeparator" w:id="0">
    <w:p w14:paraId="0ABE76AB" w14:textId="77777777" w:rsidR="00454FB5" w:rsidRDefault="00454FB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9449A"/>
    <w:multiLevelType w:val="hybridMultilevel"/>
    <w:tmpl w:val="EE1EB54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7C6648"/>
    <w:multiLevelType w:val="multilevel"/>
    <w:tmpl w:val="26863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E1DCA"/>
    <w:multiLevelType w:val="multilevel"/>
    <w:tmpl w:val="23280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4D5612"/>
    <w:multiLevelType w:val="multilevel"/>
    <w:tmpl w:val="8D163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84178B"/>
    <w:multiLevelType w:val="multilevel"/>
    <w:tmpl w:val="D4068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816B83"/>
    <w:multiLevelType w:val="hybridMultilevel"/>
    <w:tmpl w:val="C074D2B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E14914"/>
    <w:multiLevelType w:val="multilevel"/>
    <w:tmpl w:val="868E6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CF123A"/>
    <w:multiLevelType w:val="hybridMultilevel"/>
    <w:tmpl w:val="654EDC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2E4B2419"/>
    <w:multiLevelType w:val="multilevel"/>
    <w:tmpl w:val="1E04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C60E0A"/>
    <w:multiLevelType w:val="hybridMultilevel"/>
    <w:tmpl w:val="6B506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EA57789"/>
    <w:multiLevelType w:val="multilevel"/>
    <w:tmpl w:val="484E3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452D2C"/>
    <w:multiLevelType w:val="hybridMultilevel"/>
    <w:tmpl w:val="70D881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896704"/>
    <w:multiLevelType w:val="hybridMultilevel"/>
    <w:tmpl w:val="B1F21DE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3C67F9"/>
    <w:multiLevelType w:val="hybridMultilevel"/>
    <w:tmpl w:val="5920B23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0F367F"/>
    <w:multiLevelType w:val="hybridMultilevel"/>
    <w:tmpl w:val="D83AAB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C632B2"/>
    <w:multiLevelType w:val="multilevel"/>
    <w:tmpl w:val="472A9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D4D4D3D"/>
    <w:multiLevelType w:val="hybridMultilevel"/>
    <w:tmpl w:val="1C1A5D1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2F4724"/>
    <w:multiLevelType w:val="hybridMultilevel"/>
    <w:tmpl w:val="E96211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930016"/>
    <w:multiLevelType w:val="multilevel"/>
    <w:tmpl w:val="0C904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235809"/>
    <w:multiLevelType w:val="multilevel"/>
    <w:tmpl w:val="25B87E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0B0C45"/>
    <w:multiLevelType w:val="multilevel"/>
    <w:tmpl w:val="B6BCD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15:restartNumberingAfterBreak="0">
    <w:nsid w:val="6C634FB2"/>
    <w:multiLevelType w:val="multilevel"/>
    <w:tmpl w:val="613CA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CFC5A3C"/>
    <w:multiLevelType w:val="multilevel"/>
    <w:tmpl w:val="EDA8F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F22371A"/>
    <w:multiLevelType w:val="multilevel"/>
    <w:tmpl w:val="42727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6135EB"/>
    <w:multiLevelType w:val="multilevel"/>
    <w:tmpl w:val="6F6C1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23227AA"/>
    <w:multiLevelType w:val="multilevel"/>
    <w:tmpl w:val="9E640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D275D9"/>
    <w:multiLevelType w:val="hybridMultilevel"/>
    <w:tmpl w:val="9FC01712"/>
    <w:lvl w:ilvl="0" w:tplc="04090009">
      <w:start w:val="1"/>
      <w:numFmt w:val="bullet"/>
      <w:lvlText w:val=""/>
      <w:lvlJc w:val="left"/>
      <w:pPr>
        <w:ind w:left="720" w:hanging="360"/>
      </w:pPr>
      <w:rPr>
        <w:rFonts w:ascii="Wingdings" w:hAnsi="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5081779">
    <w:abstractNumId w:val="15"/>
  </w:num>
  <w:num w:numId="2" w16cid:durableId="1796675536">
    <w:abstractNumId w:val="41"/>
  </w:num>
  <w:num w:numId="3" w16cid:durableId="1586106372">
    <w:abstractNumId w:val="20"/>
  </w:num>
  <w:num w:numId="4" w16cid:durableId="1232427466">
    <w:abstractNumId w:val="10"/>
  </w:num>
  <w:num w:numId="5" w16cid:durableId="627050536">
    <w:abstractNumId w:val="11"/>
  </w:num>
  <w:num w:numId="6" w16cid:durableId="1594049675">
    <w:abstractNumId w:val="16"/>
  </w:num>
  <w:num w:numId="7" w16cid:durableId="1912301647">
    <w:abstractNumId w:val="19"/>
  </w:num>
  <w:num w:numId="8" w16cid:durableId="1777020962">
    <w:abstractNumId w:val="2"/>
  </w:num>
  <w:num w:numId="9" w16cid:durableId="655571753">
    <w:abstractNumId w:val="35"/>
  </w:num>
  <w:num w:numId="10" w16cid:durableId="1891719826">
    <w:abstractNumId w:val="6"/>
  </w:num>
  <w:num w:numId="11" w16cid:durableId="1031030396">
    <w:abstractNumId w:val="8"/>
  </w:num>
  <w:num w:numId="12" w16cid:durableId="971636956">
    <w:abstractNumId w:val="14"/>
  </w:num>
  <w:num w:numId="13" w16cid:durableId="1075200887">
    <w:abstractNumId w:val="24"/>
  </w:num>
  <w:num w:numId="14" w16cid:durableId="768544920">
    <w:abstractNumId w:val="3"/>
  </w:num>
  <w:num w:numId="15" w16cid:durableId="1152599330">
    <w:abstractNumId w:val="9"/>
  </w:num>
  <w:num w:numId="16" w16cid:durableId="1329094731">
    <w:abstractNumId w:val="39"/>
  </w:num>
  <w:num w:numId="17" w16cid:durableId="458912989">
    <w:abstractNumId w:val="38"/>
  </w:num>
  <w:num w:numId="18" w16cid:durableId="1884176146">
    <w:abstractNumId w:val="36"/>
  </w:num>
  <w:num w:numId="19" w16cid:durableId="182061759">
    <w:abstractNumId w:val="17"/>
  </w:num>
  <w:num w:numId="20" w16cid:durableId="820005924">
    <w:abstractNumId w:val="4"/>
  </w:num>
  <w:num w:numId="21" w16cid:durableId="323439202">
    <w:abstractNumId w:val="32"/>
  </w:num>
  <w:num w:numId="22" w16cid:durableId="743920301">
    <w:abstractNumId w:val="37"/>
  </w:num>
  <w:num w:numId="23" w16cid:durableId="1988971983">
    <w:abstractNumId w:val="27"/>
  </w:num>
  <w:num w:numId="24" w16cid:durableId="1890342743">
    <w:abstractNumId w:val="30"/>
  </w:num>
  <w:num w:numId="25" w16cid:durableId="1361903846">
    <w:abstractNumId w:val="5"/>
  </w:num>
  <w:num w:numId="26" w16cid:durableId="1683430234">
    <w:abstractNumId w:val="21"/>
  </w:num>
  <w:num w:numId="27" w16cid:durableId="251012940">
    <w:abstractNumId w:val="34"/>
  </w:num>
  <w:num w:numId="28" w16cid:durableId="1583180822">
    <w:abstractNumId w:val="31"/>
  </w:num>
  <w:num w:numId="29" w16cid:durableId="117262826">
    <w:abstractNumId w:val="1"/>
  </w:num>
  <w:num w:numId="30" w16cid:durableId="114295460">
    <w:abstractNumId w:val="18"/>
  </w:num>
  <w:num w:numId="31" w16cid:durableId="571082796">
    <w:abstractNumId w:val="0"/>
  </w:num>
  <w:num w:numId="32" w16cid:durableId="161432704">
    <w:abstractNumId w:val="13"/>
  </w:num>
  <w:num w:numId="33" w16cid:durableId="879820816">
    <w:abstractNumId w:val="28"/>
  </w:num>
  <w:num w:numId="34" w16cid:durableId="805857184">
    <w:abstractNumId w:val="26"/>
  </w:num>
  <w:num w:numId="35" w16cid:durableId="1263028062">
    <w:abstractNumId w:val="25"/>
  </w:num>
  <w:num w:numId="36" w16cid:durableId="1011494859">
    <w:abstractNumId w:val="22"/>
  </w:num>
  <w:num w:numId="37" w16cid:durableId="687485097">
    <w:abstractNumId w:val="7"/>
  </w:num>
  <w:num w:numId="38" w16cid:durableId="740718297">
    <w:abstractNumId w:val="23"/>
  </w:num>
  <w:num w:numId="39" w16cid:durableId="1297180964">
    <w:abstractNumId w:val="40"/>
  </w:num>
  <w:num w:numId="40" w16cid:durableId="582379906">
    <w:abstractNumId w:val="29"/>
  </w:num>
  <w:num w:numId="41" w16cid:durableId="1832791702">
    <w:abstractNumId w:val="12"/>
  </w:num>
  <w:num w:numId="42" w16cid:durableId="1362778847">
    <w:abstractNumId w:val="3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25CD"/>
    <w:rsid w:val="000146E6"/>
    <w:rsid w:val="00014C38"/>
    <w:rsid w:val="000204A8"/>
    <w:rsid w:val="000504F1"/>
    <w:rsid w:val="00052AB0"/>
    <w:rsid w:val="00053122"/>
    <w:rsid w:val="000602CA"/>
    <w:rsid w:val="000610C9"/>
    <w:rsid w:val="00064FF1"/>
    <w:rsid w:val="00067938"/>
    <w:rsid w:val="0007370A"/>
    <w:rsid w:val="000769E1"/>
    <w:rsid w:val="000842EB"/>
    <w:rsid w:val="00087DB1"/>
    <w:rsid w:val="00094E98"/>
    <w:rsid w:val="000965DA"/>
    <w:rsid w:val="000A4DAE"/>
    <w:rsid w:val="000A6930"/>
    <w:rsid w:val="000A7195"/>
    <w:rsid w:val="000B6367"/>
    <w:rsid w:val="000C4130"/>
    <w:rsid w:val="000D2E22"/>
    <w:rsid w:val="000D7A52"/>
    <w:rsid w:val="000E0212"/>
    <w:rsid w:val="000E2A00"/>
    <w:rsid w:val="000E503B"/>
    <w:rsid w:val="000F44B4"/>
    <w:rsid w:val="00107E61"/>
    <w:rsid w:val="00110487"/>
    <w:rsid w:val="0012342D"/>
    <w:rsid w:val="00131E44"/>
    <w:rsid w:val="00143989"/>
    <w:rsid w:val="001510C1"/>
    <w:rsid w:val="00152611"/>
    <w:rsid w:val="00153B41"/>
    <w:rsid w:val="00180436"/>
    <w:rsid w:val="001902DB"/>
    <w:rsid w:val="0019163E"/>
    <w:rsid w:val="001962D1"/>
    <w:rsid w:val="001A41B9"/>
    <w:rsid w:val="001B0D06"/>
    <w:rsid w:val="001B6D18"/>
    <w:rsid w:val="001B7151"/>
    <w:rsid w:val="001C2162"/>
    <w:rsid w:val="001C42F9"/>
    <w:rsid w:val="001E20A8"/>
    <w:rsid w:val="001F0034"/>
    <w:rsid w:val="001F159D"/>
    <w:rsid w:val="001F46A5"/>
    <w:rsid w:val="0021718D"/>
    <w:rsid w:val="00217ADA"/>
    <w:rsid w:val="00223AE0"/>
    <w:rsid w:val="00234450"/>
    <w:rsid w:val="00260558"/>
    <w:rsid w:val="002766BC"/>
    <w:rsid w:val="00276B15"/>
    <w:rsid w:val="002828EF"/>
    <w:rsid w:val="0029680E"/>
    <w:rsid w:val="002A32D6"/>
    <w:rsid w:val="002A365A"/>
    <w:rsid w:val="002A76B5"/>
    <w:rsid w:val="002B1274"/>
    <w:rsid w:val="002C205F"/>
    <w:rsid w:val="002C5EE0"/>
    <w:rsid w:val="002C6443"/>
    <w:rsid w:val="002D0190"/>
    <w:rsid w:val="002D30A7"/>
    <w:rsid w:val="002D3120"/>
    <w:rsid w:val="002D5C0C"/>
    <w:rsid w:val="002E36BC"/>
    <w:rsid w:val="002F5FA3"/>
    <w:rsid w:val="00303BF8"/>
    <w:rsid w:val="00304304"/>
    <w:rsid w:val="0031075C"/>
    <w:rsid w:val="00310B47"/>
    <w:rsid w:val="00316136"/>
    <w:rsid w:val="00323FD3"/>
    <w:rsid w:val="0033775D"/>
    <w:rsid w:val="00343EE8"/>
    <w:rsid w:val="00357BB1"/>
    <w:rsid w:val="00357CD0"/>
    <w:rsid w:val="003620C0"/>
    <w:rsid w:val="0036476A"/>
    <w:rsid w:val="00370FDA"/>
    <w:rsid w:val="0037141D"/>
    <w:rsid w:val="00375565"/>
    <w:rsid w:val="00377D51"/>
    <w:rsid w:val="00377DD2"/>
    <w:rsid w:val="0038357B"/>
    <w:rsid w:val="00396510"/>
    <w:rsid w:val="003B30A9"/>
    <w:rsid w:val="003D5D45"/>
    <w:rsid w:val="003D6376"/>
    <w:rsid w:val="003E29FB"/>
    <w:rsid w:val="003E3EBB"/>
    <w:rsid w:val="003E7CB6"/>
    <w:rsid w:val="00413DF8"/>
    <w:rsid w:val="00413F36"/>
    <w:rsid w:val="004215C5"/>
    <w:rsid w:val="004260FE"/>
    <w:rsid w:val="00433FD4"/>
    <w:rsid w:val="0043649D"/>
    <w:rsid w:val="00446ED1"/>
    <w:rsid w:val="00454FB5"/>
    <w:rsid w:val="004613E8"/>
    <w:rsid w:val="00461DB2"/>
    <w:rsid w:val="00464637"/>
    <w:rsid w:val="004708AB"/>
    <w:rsid w:val="00473631"/>
    <w:rsid w:val="00474A1C"/>
    <w:rsid w:val="00475C10"/>
    <w:rsid w:val="00476ADB"/>
    <w:rsid w:val="0047707D"/>
    <w:rsid w:val="00482056"/>
    <w:rsid w:val="0048775C"/>
    <w:rsid w:val="00491EAB"/>
    <w:rsid w:val="004A035D"/>
    <w:rsid w:val="004C3BAD"/>
    <w:rsid w:val="004C4331"/>
    <w:rsid w:val="004D23E7"/>
    <w:rsid w:val="004D6B08"/>
    <w:rsid w:val="004E439C"/>
    <w:rsid w:val="004F1444"/>
    <w:rsid w:val="004F2475"/>
    <w:rsid w:val="004F7170"/>
    <w:rsid w:val="005146DA"/>
    <w:rsid w:val="0051585E"/>
    <w:rsid w:val="00522010"/>
    <w:rsid w:val="00544E3F"/>
    <w:rsid w:val="005459E0"/>
    <w:rsid w:val="00545E45"/>
    <w:rsid w:val="00557A05"/>
    <w:rsid w:val="00557B85"/>
    <w:rsid w:val="00590B27"/>
    <w:rsid w:val="00597F74"/>
    <w:rsid w:val="005A4041"/>
    <w:rsid w:val="005A755A"/>
    <w:rsid w:val="005B10F6"/>
    <w:rsid w:val="005B112C"/>
    <w:rsid w:val="005B2F92"/>
    <w:rsid w:val="005B5824"/>
    <w:rsid w:val="005B7D85"/>
    <w:rsid w:val="005D0E3A"/>
    <w:rsid w:val="005D5DB7"/>
    <w:rsid w:val="005E4AF3"/>
    <w:rsid w:val="005F2722"/>
    <w:rsid w:val="006020A6"/>
    <w:rsid w:val="0060388B"/>
    <w:rsid w:val="006044AD"/>
    <w:rsid w:val="006112DD"/>
    <w:rsid w:val="0061146E"/>
    <w:rsid w:val="00625CAD"/>
    <w:rsid w:val="0062761F"/>
    <w:rsid w:val="00642229"/>
    <w:rsid w:val="006450DB"/>
    <w:rsid w:val="00647482"/>
    <w:rsid w:val="00652233"/>
    <w:rsid w:val="006571BD"/>
    <w:rsid w:val="0066191A"/>
    <w:rsid w:val="00667140"/>
    <w:rsid w:val="006716C2"/>
    <w:rsid w:val="00674536"/>
    <w:rsid w:val="00680F37"/>
    <w:rsid w:val="00681671"/>
    <w:rsid w:val="00681F47"/>
    <w:rsid w:val="00686D49"/>
    <w:rsid w:val="006910C9"/>
    <w:rsid w:val="006948DE"/>
    <w:rsid w:val="006A0FCA"/>
    <w:rsid w:val="006A2677"/>
    <w:rsid w:val="006A3B5F"/>
    <w:rsid w:val="006A6C3D"/>
    <w:rsid w:val="006B3A4B"/>
    <w:rsid w:val="006B4F02"/>
    <w:rsid w:val="006D0A16"/>
    <w:rsid w:val="006D4C88"/>
    <w:rsid w:val="006F162C"/>
    <w:rsid w:val="0070333D"/>
    <w:rsid w:val="00705AF7"/>
    <w:rsid w:val="00706E7F"/>
    <w:rsid w:val="0071504C"/>
    <w:rsid w:val="007301E5"/>
    <w:rsid w:val="00731DC0"/>
    <w:rsid w:val="00741B9A"/>
    <w:rsid w:val="007501C6"/>
    <w:rsid w:val="0075485F"/>
    <w:rsid w:val="00754DB9"/>
    <w:rsid w:val="00755053"/>
    <w:rsid w:val="00757802"/>
    <w:rsid w:val="00760A35"/>
    <w:rsid w:val="00766D40"/>
    <w:rsid w:val="007753A5"/>
    <w:rsid w:val="00775634"/>
    <w:rsid w:val="007874FA"/>
    <w:rsid w:val="00792A28"/>
    <w:rsid w:val="007A7A94"/>
    <w:rsid w:val="007B0E54"/>
    <w:rsid w:val="007B2139"/>
    <w:rsid w:val="007C06CD"/>
    <w:rsid w:val="007C170D"/>
    <w:rsid w:val="007C6908"/>
    <w:rsid w:val="007D2C05"/>
    <w:rsid w:val="007D443E"/>
    <w:rsid w:val="007E0AD8"/>
    <w:rsid w:val="007E1EBB"/>
    <w:rsid w:val="007E3A20"/>
    <w:rsid w:val="007F1674"/>
    <w:rsid w:val="007F6F3A"/>
    <w:rsid w:val="00807477"/>
    <w:rsid w:val="00811E32"/>
    <w:rsid w:val="008156EA"/>
    <w:rsid w:val="0081623B"/>
    <w:rsid w:val="00821534"/>
    <w:rsid w:val="00831F14"/>
    <w:rsid w:val="008332E4"/>
    <w:rsid w:val="0083662A"/>
    <w:rsid w:val="0084024D"/>
    <w:rsid w:val="00850760"/>
    <w:rsid w:val="0085226F"/>
    <w:rsid w:val="00854D73"/>
    <w:rsid w:val="00857739"/>
    <w:rsid w:val="00874CD5"/>
    <w:rsid w:val="00874D2F"/>
    <w:rsid w:val="008756CE"/>
    <w:rsid w:val="00877AAC"/>
    <w:rsid w:val="00882D37"/>
    <w:rsid w:val="00882D53"/>
    <w:rsid w:val="00887133"/>
    <w:rsid w:val="008904CF"/>
    <w:rsid w:val="00891FC0"/>
    <w:rsid w:val="0089704E"/>
    <w:rsid w:val="008A0A06"/>
    <w:rsid w:val="008A1DF6"/>
    <w:rsid w:val="008A248D"/>
    <w:rsid w:val="008A425D"/>
    <w:rsid w:val="008B2333"/>
    <w:rsid w:val="008B41AE"/>
    <w:rsid w:val="008B6EE6"/>
    <w:rsid w:val="008C1ABE"/>
    <w:rsid w:val="008C4A35"/>
    <w:rsid w:val="008E7314"/>
    <w:rsid w:val="008F1EAE"/>
    <w:rsid w:val="008F6829"/>
    <w:rsid w:val="008F6B36"/>
    <w:rsid w:val="0090105B"/>
    <w:rsid w:val="0090438F"/>
    <w:rsid w:val="00905FD8"/>
    <w:rsid w:val="009125CE"/>
    <w:rsid w:val="00914D5B"/>
    <w:rsid w:val="00927901"/>
    <w:rsid w:val="009307B0"/>
    <w:rsid w:val="00930A79"/>
    <w:rsid w:val="00932A89"/>
    <w:rsid w:val="00937CA3"/>
    <w:rsid w:val="00951F48"/>
    <w:rsid w:val="0096099D"/>
    <w:rsid w:val="009638CB"/>
    <w:rsid w:val="00963C6C"/>
    <w:rsid w:val="00964E82"/>
    <w:rsid w:val="00970F41"/>
    <w:rsid w:val="0097383F"/>
    <w:rsid w:val="00985B71"/>
    <w:rsid w:val="0098768E"/>
    <w:rsid w:val="00994120"/>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D778A"/>
    <w:rsid w:val="009E1436"/>
    <w:rsid w:val="009E5668"/>
    <w:rsid w:val="009F7996"/>
    <w:rsid w:val="00A02DBC"/>
    <w:rsid w:val="00A10072"/>
    <w:rsid w:val="00A10B45"/>
    <w:rsid w:val="00A1279C"/>
    <w:rsid w:val="00A130CC"/>
    <w:rsid w:val="00A15287"/>
    <w:rsid w:val="00A15584"/>
    <w:rsid w:val="00A16431"/>
    <w:rsid w:val="00A30D10"/>
    <w:rsid w:val="00A348C1"/>
    <w:rsid w:val="00A3547E"/>
    <w:rsid w:val="00A35B21"/>
    <w:rsid w:val="00A40ADE"/>
    <w:rsid w:val="00A44EBE"/>
    <w:rsid w:val="00A4659A"/>
    <w:rsid w:val="00A50745"/>
    <w:rsid w:val="00A74F76"/>
    <w:rsid w:val="00A86E11"/>
    <w:rsid w:val="00A97576"/>
    <w:rsid w:val="00AA005F"/>
    <w:rsid w:val="00AA79E9"/>
    <w:rsid w:val="00AB0A70"/>
    <w:rsid w:val="00AB41F1"/>
    <w:rsid w:val="00AB5A3B"/>
    <w:rsid w:val="00AD722B"/>
    <w:rsid w:val="00AE3C7A"/>
    <w:rsid w:val="00AF24F6"/>
    <w:rsid w:val="00AF31BE"/>
    <w:rsid w:val="00AF46DF"/>
    <w:rsid w:val="00B04BD9"/>
    <w:rsid w:val="00B05F9C"/>
    <w:rsid w:val="00B15A9E"/>
    <w:rsid w:val="00B346DF"/>
    <w:rsid w:val="00B467CC"/>
    <w:rsid w:val="00B5443B"/>
    <w:rsid w:val="00B570EB"/>
    <w:rsid w:val="00B57582"/>
    <w:rsid w:val="00B63B0F"/>
    <w:rsid w:val="00B653F7"/>
    <w:rsid w:val="00B7678A"/>
    <w:rsid w:val="00B801FA"/>
    <w:rsid w:val="00B9286F"/>
    <w:rsid w:val="00BA3D6A"/>
    <w:rsid w:val="00BA5817"/>
    <w:rsid w:val="00BB1144"/>
    <w:rsid w:val="00BB3514"/>
    <w:rsid w:val="00BC454D"/>
    <w:rsid w:val="00BD03D1"/>
    <w:rsid w:val="00BD590D"/>
    <w:rsid w:val="00BE2024"/>
    <w:rsid w:val="00BF35D5"/>
    <w:rsid w:val="00C01C2B"/>
    <w:rsid w:val="00C16713"/>
    <w:rsid w:val="00C16D65"/>
    <w:rsid w:val="00C20A1C"/>
    <w:rsid w:val="00C235FA"/>
    <w:rsid w:val="00C23616"/>
    <w:rsid w:val="00C32E49"/>
    <w:rsid w:val="00C35B07"/>
    <w:rsid w:val="00C43D61"/>
    <w:rsid w:val="00C45767"/>
    <w:rsid w:val="00C46354"/>
    <w:rsid w:val="00C67472"/>
    <w:rsid w:val="00C71E18"/>
    <w:rsid w:val="00C74890"/>
    <w:rsid w:val="00C75BC1"/>
    <w:rsid w:val="00C83C91"/>
    <w:rsid w:val="00C83DD5"/>
    <w:rsid w:val="00C9427A"/>
    <w:rsid w:val="00C96BB5"/>
    <w:rsid w:val="00CA0736"/>
    <w:rsid w:val="00CA24A2"/>
    <w:rsid w:val="00CA6DC7"/>
    <w:rsid w:val="00CB2A94"/>
    <w:rsid w:val="00CB4A76"/>
    <w:rsid w:val="00CC4484"/>
    <w:rsid w:val="00CC6705"/>
    <w:rsid w:val="00CC7877"/>
    <w:rsid w:val="00CD105C"/>
    <w:rsid w:val="00CF4901"/>
    <w:rsid w:val="00CF552E"/>
    <w:rsid w:val="00CF6CEC"/>
    <w:rsid w:val="00D1053F"/>
    <w:rsid w:val="00D10F38"/>
    <w:rsid w:val="00D14F7F"/>
    <w:rsid w:val="00D216C5"/>
    <w:rsid w:val="00D22171"/>
    <w:rsid w:val="00D274B5"/>
    <w:rsid w:val="00D27AED"/>
    <w:rsid w:val="00D30845"/>
    <w:rsid w:val="00D32470"/>
    <w:rsid w:val="00D60743"/>
    <w:rsid w:val="00D92BC0"/>
    <w:rsid w:val="00D92F77"/>
    <w:rsid w:val="00D965B5"/>
    <w:rsid w:val="00DA0EBA"/>
    <w:rsid w:val="00DA1C1B"/>
    <w:rsid w:val="00DA3C05"/>
    <w:rsid w:val="00DA4EAA"/>
    <w:rsid w:val="00DC10F4"/>
    <w:rsid w:val="00DC40DA"/>
    <w:rsid w:val="00DC6851"/>
    <w:rsid w:val="00DD0F8E"/>
    <w:rsid w:val="00DD2F23"/>
    <w:rsid w:val="00DE5F68"/>
    <w:rsid w:val="00DF232F"/>
    <w:rsid w:val="00DF6D7E"/>
    <w:rsid w:val="00E0124F"/>
    <w:rsid w:val="00E01CE8"/>
    <w:rsid w:val="00E042AB"/>
    <w:rsid w:val="00E04D94"/>
    <w:rsid w:val="00E07C45"/>
    <w:rsid w:val="00E16E5C"/>
    <w:rsid w:val="00E17556"/>
    <w:rsid w:val="00E201AF"/>
    <w:rsid w:val="00E2784D"/>
    <w:rsid w:val="00E3112D"/>
    <w:rsid w:val="00E373EB"/>
    <w:rsid w:val="00E452A2"/>
    <w:rsid w:val="00E50B03"/>
    <w:rsid w:val="00E53564"/>
    <w:rsid w:val="00E552BA"/>
    <w:rsid w:val="00E640C5"/>
    <w:rsid w:val="00E64188"/>
    <w:rsid w:val="00E64EC7"/>
    <w:rsid w:val="00E6570B"/>
    <w:rsid w:val="00E67CA1"/>
    <w:rsid w:val="00E71C79"/>
    <w:rsid w:val="00E76742"/>
    <w:rsid w:val="00E76A3D"/>
    <w:rsid w:val="00E76DB1"/>
    <w:rsid w:val="00E802F2"/>
    <w:rsid w:val="00E82DAD"/>
    <w:rsid w:val="00E86613"/>
    <w:rsid w:val="00E97126"/>
    <w:rsid w:val="00EA6B5D"/>
    <w:rsid w:val="00EB60A5"/>
    <w:rsid w:val="00EC10F6"/>
    <w:rsid w:val="00EC5DCF"/>
    <w:rsid w:val="00ED24E8"/>
    <w:rsid w:val="00ED2F10"/>
    <w:rsid w:val="00ED5DB0"/>
    <w:rsid w:val="00EE0BD0"/>
    <w:rsid w:val="00EE7B86"/>
    <w:rsid w:val="00EF118F"/>
    <w:rsid w:val="00F00419"/>
    <w:rsid w:val="00F00FB8"/>
    <w:rsid w:val="00F10C89"/>
    <w:rsid w:val="00F11345"/>
    <w:rsid w:val="00F12EEC"/>
    <w:rsid w:val="00F1646F"/>
    <w:rsid w:val="00F30BD7"/>
    <w:rsid w:val="00F310F2"/>
    <w:rsid w:val="00F33937"/>
    <w:rsid w:val="00F3442D"/>
    <w:rsid w:val="00F450D5"/>
    <w:rsid w:val="00F546CE"/>
    <w:rsid w:val="00F563E2"/>
    <w:rsid w:val="00F66109"/>
    <w:rsid w:val="00F72CBB"/>
    <w:rsid w:val="00F733B2"/>
    <w:rsid w:val="00F829AF"/>
    <w:rsid w:val="00FA0A03"/>
    <w:rsid w:val="00FA24AF"/>
    <w:rsid w:val="00FA4282"/>
    <w:rsid w:val="00FA44AF"/>
    <w:rsid w:val="00FB4C61"/>
    <w:rsid w:val="00FB7A83"/>
    <w:rsid w:val="00FC20BB"/>
    <w:rsid w:val="00FC31E7"/>
    <w:rsid w:val="00FC4E54"/>
    <w:rsid w:val="00FD1591"/>
    <w:rsid w:val="00FD4AA8"/>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7DB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rmalWeb">
    <w:name w:val="Normal (Web)"/>
    <w:basedOn w:val="Normal"/>
    <w:uiPriority w:val="99"/>
    <w:semiHidden/>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087DB1"/>
    <w:rPr>
      <w:rFonts w:asciiTheme="majorHAnsi" w:eastAsiaTheme="majorEastAsia" w:hAnsiTheme="majorHAnsi" w:cstheme="majorBidi"/>
      <w:i/>
      <w:iCs/>
      <w:color w:val="2F5496" w:themeColor="accent1" w:themeShade="BF"/>
    </w:rPr>
  </w:style>
  <w:style w:type="table" w:styleId="GridTable1Light-Accent6">
    <w:name w:val="Grid Table 1 Light Accent 6"/>
    <w:basedOn w:val="TableNormal"/>
    <w:uiPriority w:val="46"/>
    <w:rsid w:val="0060388B"/>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urfulAccent3">
    <w:name w:val="Grid Table 6 Colorful Accent 3"/>
    <w:basedOn w:val="TableNormal"/>
    <w:uiPriority w:val="51"/>
    <w:rsid w:val="005A4041"/>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107E6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22880">
      <w:bodyDiv w:val="1"/>
      <w:marLeft w:val="0"/>
      <w:marRight w:val="0"/>
      <w:marTop w:val="0"/>
      <w:marBottom w:val="0"/>
      <w:divBdr>
        <w:top w:val="none" w:sz="0" w:space="0" w:color="auto"/>
        <w:left w:val="none" w:sz="0" w:space="0" w:color="auto"/>
        <w:bottom w:val="none" w:sz="0" w:space="0" w:color="auto"/>
        <w:right w:val="none" w:sz="0" w:space="0" w:color="auto"/>
      </w:divBdr>
    </w:div>
    <w:div w:id="26638894">
      <w:bodyDiv w:val="1"/>
      <w:marLeft w:val="0"/>
      <w:marRight w:val="0"/>
      <w:marTop w:val="0"/>
      <w:marBottom w:val="0"/>
      <w:divBdr>
        <w:top w:val="none" w:sz="0" w:space="0" w:color="auto"/>
        <w:left w:val="none" w:sz="0" w:space="0" w:color="auto"/>
        <w:bottom w:val="none" w:sz="0" w:space="0" w:color="auto"/>
        <w:right w:val="none" w:sz="0" w:space="0" w:color="auto"/>
      </w:divBdr>
    </w:div>
    <w:div w:id="111559024">
      <w:bodyDiv w:val="1"/>
      <w:marLeft w:val="0"/>
      <w:marRight w:val="0"/>
      <w:marTop w:val="0"/>
      <w:marBottom w:val="0"/>
      <w:divBdr>
        <w:top w:val="none" w:sz="0" w:space="0" w:color="auto"/>
        <w:left w:val="none" w:sz="0" w:space="0" w:color="auto"/>
        <w:bottom w:val="none" w:sz="0" w:space="0" w:color="auto"/>
        <w:right w:val="none" w:sz="0" w:space="0" w:color="auto"/>
      </w:divBdr>
      <w:divsChild>
        <w:div w:id="1784962578">
          <w:marLeft w:val="0"/>
          <w:marRight w:val="0"/>
          <w:marTop w:val="0"/>
          <w:marBottom w:val="0"/>
          <w:divBdr>
            <w:top w:val="none" w:sz="0" w:space="0" w:color="auto"/>
            <w:left w:val="none" w:sz="0" w:space="0" w:color="auto"/>
            <w:bottom w:val="none" w:sz="0" w:space="0" w:color="auto"/>
            <w:right w:val="none" w:sz="0" w:space="0" w:color="auto"/>
          </w:divBdr>
          <w:divsChild>
            <w:div w:id="22977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95535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4524604">
      <w:bodyDiv w:val="1"/>
      <w:marLeft w:val="0"/>
      <w:marRight w:val="0"/>
      <w:marTop w:val="0"/>
      <w:marBottom w:val="0"/>
      <w:divBdr>
        <w:top w:val="none" w:sz="0" w:space="0" w:color="auto"/>
        <w:left w:val="none" w:sz="0" w:space="0" w:color="auto"/>
        <w:bottom w:val="none" w:sz="0" w:space="0" w:color="auto"/>
        <w:right w:val="none" w:sz="0" w:space="0" w:color="auto"/>
      </w:divBdr>
    </w:div>
    <w:div w:id="368187627">
      <w:bodyDiv w:val="1"/>
      <w:marLeft w:val="0"/>
      <w:marRight w:val="0"/>
      <w:marTop w:val="0"/>
      <w:marBottom w:val="0"/>
      <w:divBdr>
        <w:top w:val="none" w:sz="0" w:space="0" w:color="auto"/>
        <w:left w:val="none" w:sz="0" w:space="0" w:color="auto"/>
        <w:bottom w:val="none" w:sz="0" w:space="0" w:color="auto"/>
        <w:right w:val="none" w:sz="0" w:space="0" w:color="auto"/>
      </w:divBdr>
      <w:divsChild>
        <w:div w:id="490565258">
          <w:marLeft w:val="0"/>
          <w:marRight w:val="0"/>
          <w:marTop w:val="0"/>
          <w:marBottom w:val="0"/>
          <w:divBdr>
            <w:top w:val="none" w:sz="0" w:space="0" w:color="auto"/>
            <w:left w:val="none" w:sz="0" w:space="0" w:color="auto"/>
            <w:bottom w:val="none" w:sz="0" w:space="0" w:color="auto"/>
            <w:right w:val="none" w:sz="0" w:space="0" w:color="auto"/>
          </w:divBdr>
          <w:divsChild>
            <w:div w:id="2050179180">
              <w:marLeft w:val="0"/>
              <w:marRight w:val="0"/>
              <w:marTop w:val="0"/>
              <w:marBottom w:val="0"/>
              <w:divBdr>
                <w:top w:val="none" w:sz="0" w:space="0" w:color="auto"/>
                <w:left w:val="none" w:sz="0" w:space="0" w:color="auto"/>
                <w:bottom w:val="none" w:sz="0" w:space="0" w:color="auto"/>
                <w:right w:val="none" w:sz="0" w:space="0" w:color="auto"/>
              </w:divBdr>
            </w:div>
          </w:divsChild>
        </w:div>
        <w:div w:id="1428624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2365512">
      <w:bodyDiv w:val="1"/>
      <w:marLeft w:val="0"/>
      <w:marRight w:val="0"/>
      <w:marTop w:val="0"/>
      <w:marBottom w:val="0"/>
      <w:divBdr>
        <w:top w:val="none" w:sz="0" w:space="0" w:color="auto"/>
        <w:left w:val="none" w:sz="0" w:space="0" w:color="auto"/>
        <w:bottom w:val="none" w:sz="0" w:space="0" w:color="auto"/>
        <w:right w:val="none" w:sz="0" w:space="0" w:color="auto"/>
      </w:divBdr>
    </w:div>
    <w:div w:id="451444403">
      <w:bodyDiv w:val="1"/>
      <w:marLeft w:val="0"/>
      <w:marRight w:val="0"/>
      <w:marTop w:val="0"/>
      <w:marBottom w:val="0"/>
      <w:divBdr>
        <w:top w:val="none" w:sz="0" w:space="0" w:color="auto"/>
        <w:left w:val="none" w:sz="0" w:space="0" w:color="auto"/>
        <w:bottom w:val="none" w:sz="0" w:space="0" w:color="auto"/>
        <w:right w:val="none" w:sz="0" w:space="0" w:color="auto"/>
      </w:divBdr>
      <w:divsChild>
        <w:div w:id="1083603814">
          <w:marLeft w:val="0"/>
          <w:marRight w:val="0"/>
          <w:marTop w:val="0"/>
          <w:marBottom w:val="0"/>
          <w:divBdr>
            <w:top w:val="none" w:sz="0" w:space="0" w:color="auto"/>
            <w:left w:val="none" w:sz="0" w:space="0" w:color="auto"/>
            <w:bottom w:val="none" w:sz="0" w:space="0" w:color="auto"/>
            <w:right w:val="none" w:sz="0" w:space="0" w:color="auto"/>
          </w:divBdr>
          <w:divsChild>
            <w:div w:id="2026863263">
              <w:marLeft w:val="0"/>
              <w:marRight w:val="0"/>
              <w:marTop w:val="0"/>
              <w:marBottom w:val="0"/>
              <w:divBdr>
                <w:top w:val="none" w:sz="0" w:space="0" w:color="auto"/>
                <w:left w:val="none" w:sz="0" w:space="0" w:color="auto"/>
                <w:bottom w:val="none" w:sz="0" w:space="0" w:color="auto"/>
                <w:right w:val="none" w:sz="0" w:space="0" w:color="auto"/>
              </w:divBdr>
            </w:div>
          </w:divsChild>
        </w:div>
        <w:div w:id="944381556">
          <w:marLeft w:val="0"/>
          <w:marRight w:val="0"/>
          <w:marTop w:val="0"/>
          <w:marBottom w:val="0"/>
          <w:divBdr>
            <w:top w:val="none" w:sz="0" w:space="0" w:color="auto"/>
            <w:left w:val="none" w:sz="0" w:space="0" w:color="auto"/>
            <w:bottom w:val="none" w:sz="0" w:space="0" w:color="auto"/>
            <w:right w:val="none" w:sz="0" w:space="0" w:color="auto"/>
          </w:divBdr>
          <w:divsChild>
            <w:div w:id="799029233">
              <w:marLeft w:val="0"/>
              <w:marRight w:val="0"/>
              <w:marTop w:val="0"/>
              <w:marBottom w:val="0"/>
              <w:divBdr>
                <w:top w:val="none" w:sz="0" w:space="0" w:color="auto"/>
                <w:left w:val="none" w:sz="0" w:space="0" w:color="auto"/>
                <w:bottom w:val="none" w:sz="0" w:space="0" w:color="auto"/>
                <w:right w:val="none" w:sz="0" w:space="0" w:color="auto"/>
              </w:divBdr>
            </w:div>
          </w:divsChild>
        </w:div>
        <w:div w:id="1734229020">
          <w:marLeft w:val="0"/>
          <w:marRight w:val="0"/>
          <w:marTop w:val="0"/>
          <w:marBottom w:val="0"/>
          <w:divBdr>
            <w:top w:val="none" w:sz="0" w:space="0" w:color="auto"/>
            <w:left w:val="none" w:sz="0" w:space="0" w:color="auto"/>
            <w:bottom w:val="none" w:sz="0" w:space="0" w:color="auto"/>
            <w:right w:val="none" w:sz="0" w:space="0" w:color="auto"/>
          </w:divBdr>
          <w:divsChild>
            <w:div w:id="196355831">
              <w:marLeft w:val="0"/>
              <w:marRight w:val="0"/>
              <w:marTop w:val="0"/>
              <w:marBottom w:val="0"/>
              <w:divBdr>
                <w:top w:val="none" w:sz="0" w:space="0" w:color="auto"/>
                <w:left w:val="none" w:sz="0" w:space="0" w:color="auto"/>
                <w:bottom w:val="none" w:sz="0" w:space="0" w:color="auto"/>
                <w:right w:val="none" w:sz="0" w:space="0" w:color="auto"/>
              </w:divBdr>
            </w:div>
          </w:divsChild>
        </w:div>
        <w:div w:id="1534730013">
          <w:marLeft w:val="0"/>
          <w:marRight w:val="0"/>
          <w:marTop w:val="0"/>
          <w:marBottom w:val="0"/>
          <w:divBdr>
            <w:top w:val="none" w:sz="0" w:space="0" w:color="auto"/>
            <w:left w:val="none" w:sz="0" w:space="0" w:color="auto"/>
            <w:bottom w:val="none" w:sz="0" w:space="0" w:color="auto"/>
            <w:right w:val="none" w:sz="0" w:space="0" w:color="auto"/>
          </w:divBdr>
          <w:divsChild>
            <w:div w:id="191365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924093">
      <w:bodyDiv w:val="1"/>
      <w:marLeft w:val="0"/>
      <w:marRight w:val="0"/>
      <w:marTop w:val="0"/>
      <w:marBottom w:val="0"/>
      <w:divBdr>
        <w:top w:val="none" w:sz="0" w:space="0" w:color="auto"/>
        <w:left w:val="none" w:sz="0" w:space="0" w:color="auto"/>
        <w:bottom w:val="none" w:sz="0" w:space="0" w:color="auto"/>
        <w:right w:val="none" w:sz="0" w:space="0" w:color="auto"/>
      </w:divBdr>
    </w:div>
    <w:div w:id="476341285">
      <w:bodyDiv w:val="1"/>
      <w:marLeft w:val="0"/>
      <w:marRight w:val="0"/>
      <w:marTop w:val="0"/>
      <w:marBottom w:val="0"/>
      <w:divBdr>
        <w:top w:val="none" w:sz="0" w:space="0" w:color="auto"/>
        <w:left w:val="none" w:sz="0" w:space="0" w:color="auto"/>
        <w:bottom w:val="none" w:sz="0" w:space="0" w:color="auto"/>
        <w:right w:val="none" w:sz="0" w:space="0" w:color="auto"/>
      </w:divBdr>
      <w:divsChild>
        <w:div w:id="1236620848">
          <w:marLeft w:val="0"/>
          <w:marRight w:val="0"/>
          <w:marTop w:val="0"/>
          <w:marBottom w:val="0"/>
          <w:divBdr>
            <w:top w:val="none" w:sz="0" w:space="0" w:color="auto"/>
            <w:left w:val="none" w:sz="0" w:space="0" w:color="auto"/>
            <w:bottom w:val="none" w:sz="0" w:space="0" w:color="auto"/>
            <w:right w:val="none" w:sz="0" w:space="0" w:color="auto"/>
          </w:divBdr>
          <w:divsChild>
            <w:div w:id="54101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66384326">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1709675">
      <w:bodyDiv w:val="1"/>
      <w:marLeft w:val="0"/>
      <w:marRight w:val="0"/>
      <w:marTop w:val="0"/>
      <w:marBottom w:val="0"/>
      <w:divBdr>
        <w:top w:val="none" w:sz="0" w:space="0" w:color="auto"/>
        <w:left w:val="none" w:sz="0" w:space="0" w:color="auto"/>
        <w:bottom w:val="none" w:sz="0" w:space="0" w:color="auto"/>
        <w:right w:val="none" w:sz="0" w:space="0" w:color="auto"/>
      </w:divBdr>
      <w:divsChild>
        <w:div w:id="1937519774">
          <w:marLeft w:val="0"/>
          <w:marRight w:val="0"/>
          <w:marTop w:val="0"/>
          <w:marBottom w:val="0"/>
          <w:divBdr>
            <w:top w:val="none" w:sz="0" w:space="0" w:color="auto"/>
            <w:left w:val="none" w:sz="0" w:space="0" w:color="auto"/>
            <w:bottom w:val="none" w:sz="0" w:space="0" w:color="auto"/>
            <w:right w:val="none" w:sz="0" w:space="0" w:color="auto"/>
          </w:divBdr>
          <w:divsChild>
            <w:div w:id="185683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385481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98433232">
      <w:bodyDiv w:val="1"/>
      <w:marLeft w:val="0"/>
      <w:marRight w:val="0"/>
      <w:marTop w:val="0"/>
      <w:marBottom w:val="0"/>
      <w:divBdr>
        <w:top w:val="none" w:sz="0" w:space="0" w:color="auto"/>
        <w:left w:val="none" w:sz="0" w:space="0" w:color="auto"/>
        <w:bottom w:val="none" w:sz="0" w:space="0" w:color="auto"/>
        <w:right w:val="none" w:sz="0" w:space="0" w:color="auto"/>
      </w:divBdr>
    </w:div>
    <w:div w:id="732389179">
      <w:bodyDiv w:val="1"/>
      <w:marLeft w:val="0"/>
      <w:marRight w:val="0"/>
      <w:marTop w:val="0"/>
      <w:marBottom w:val="0"/>
      <w:divBdr>
        <w:top w:val="none" w:sz="0" w:space="0" w:color="auto"/>
        <w:left w:val="none" w:sz="0" w:space="0" w:color="auto"/>
        <w:bottom w:val="none" w:sz="0" w:space="0" w:color="auto"/>
        <w:right w:val="none" w:sz="0" w:space="0" w:color="auto"/>
      </w:divBdr>
    </w:div>
    <w:div w:id="761486605">
      <w:bodyDiv w:val="1"/>
      <w:marLeft w:val="0"/>
      <w:marRight w:val="0"/>
      <w:marTop w:val="0"/>
      <w:marBottom w:val="0"/>
      <w:divBdr>
        <w:top w:val="none" w:sz="0" w:space="0" w:color="auto"/>
        <w:left w:val="none" w:sz="0" w:space="0" w:color="auto"/>
        <w:bottom w:val="none" w:sz="0" w:space="0" w:color="auto"/>
        <w:right w:val="none" w:sz="0" w:space="0" w:color="auto"/>
      </w:divBdr>
    </w:div>
    <w:div w:id="777523166">
      <w:bodyDiv w:val="1"/>
      <w:marLeft w:val="0"/>
      <w:marRight w:val="0"/>
      <w:marTop w:val="0"/>
      <w:marBottom w:val="0"/>
      <w:divBdr>
        <w:top w:val="none" w:sz="0" w:space="0" w:color="auto"/>
        <w:left w:val="none" w:sz="0" w:space="0" w:color="auto"/>
        <w:bottom w:val="none" w:sz="0" w:space="0" w:color="auto"/>
        <w:right w:val="none" w:sz="0" w:space="0" w:color="auto"/>
      </w:divBdr>
    </w:div>
    <w:div w:id="837306678">
      <w:bodyDiv w:val="1"/>
      <w:marLeft w:val="0"/>
      <w:marRight w:val="0"/>
      <w:marTop w:val="0"/>
      <w:marBottom w:val="0"/>
      <w:divBdr>
        <w:top w:val="none" w:sz="0" w:space="0" w:color="auto"/>
        <w:left w:val="none" w:sz="0" w:space="0" w:color="auto"/>
        <w:bottom w:val="none" w:sz="0" w:space="0" w:color="auto"/>
        <w:right w:val="none" w:sz="0" w:space="0" w:color="auto"/>
      </w:divBdr>
    </w:div>
    <w:div w:id="858280181">
      <w:bodyDiv w:val="1"/>
      <w:marLeft w:val="0"/>
      <w:marRight w:val="0"/>
      <w:marTop w:val="0"/>
      <w:marBottom w:val="0"/>
      <w:divBdr>
        <w:top w:val="none" w:sz="0" w:space="0" w:color="auto"/>
        <w:left w:val="none" w:sz="0" w:space="0" w:color="auto"/>
        <w:bottom w:val="none" w:sz="0" w:space="0" w:color="auto"/>
        <w:right w:val="none" w:sz="0" w:space="0" w:color="auto"/>
      </w:divBdr>
    </w:div>
    <w:div w:id="870411507">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88901311">
      <w:bodyDiv w:val="1"/>
      <w:marLeft w:val="0"/>
      <w:marRight w:val="0"/>
      <w:marTop w:val="0"/>
      <w:marBottom w:val="0"/>
      <w:divBdr>
        <w:top w:val="none" w:sz="0" w:space="0" w:color="auto"/>
        <w:left w:val="none" w:sz="0" w:space="0" w:color="auto"/>
        <w:bottom w:val="none" w:sz="0" w:space="0" w:color="auto"/>
        <w:right w:val="none" w:sz="0" w:space="0" w:color="auto"/>
      </w:divBdr>
    </w:div>
    <w:div w:id="993221755">
      <w:bodyDiv w:val="1"/>
      <w:marLeft w:val="0"/>
      <w:marRight w:val="0"/>
      <w:marTop w:val="0"/>
      <w:marBottom w:val="0"/>
      <w:divBdr>
        <w:top w:val="none" w:sz="0" w:space="0" w:color="auto"/>
        <w:left w:val="none" w:sz="0" w:space="0" w:color="auto"/>
        <w:bottom w:val="none" w:sz="0" w:space="0" w:color="auto"/>
        <w:right w:val="none" w:sz="0" w:space="0" w:color="auto"/>
      </w:divBdr>
      <w:divsChild>
        <w:div w:id="185991209">
          <w:marLeft w:val="0"/>
          <w:marRight w:val="0"/>
          <w:marTop w:val="0"/>
          <w:marBottom w:val="0"/>
          <w:divBdr>
            <w:top w:val="none" w:sz="0" w:space="0" w:color="auto"/>
            <w:left w:val="none" w:sz="0" w:space="0" w:color="auto"/>
            <w:bottom w:val="none" w:sz="0" w:space="0" w:color="auto"/>
            <w:right w:val="none" w:sz="0" w:space="0" w:color="auto"/>
          </w:divBdr>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7231938">
      <w:bodyDiv w:val="1"/>
      <w:marLeft w:val="0"/>
      <w:marRight w:val="0"/>
      <w:marTop w:val="0"/>
      <w:marBottom w:val="0"/>
      <w:divBdr>
        <w:top w:val="none" w:sz="0" w:space="0" w:color="auto"/>
        <w:left w:val="none" w:sz="0" w:space="0" w:color="auto"/>
        <w:bottom w:val="none" w:sz="0" w:space="0" w:color="auto"/>
        <w:right w:val="none" w:sz="0" w:space="0" w:color="auto"/>
      </w:divBdr>
      <w:divsChild>
        <w:div w:id="21058838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0121690">
      <w:bodyDiv w:val="1"/>
      <w:marLeft w:val="0"/>
      <w:marRight w:val="0"/>
      <w:marTop w:val="0"/>
      <w:marBottom w:val="0"/>
      <w:divBdr>
        <w:top w:val="none" w:sz="0" w:space="0" w:color="auto"/>
        <w:left w:val="none" w:sz="0" w:space="0" w:color="auto"/>
        <w:bottom w:val="none" w:sz="0" w:space="0" w:color="auto"/>
        <w:right w:val="none" w:sz="0" w:space="0" w:color="auto"/>
      </w:divBdr>
      <w:divsChild>
        <w:div w:id="1415398049">
          <w:marLeft w:val="0"/>
          <w:marRight w:val="0"/>
          <w:marTop w:val="0"/>
          <w:marBottom w:val="0"/>
          <w:divBdr>
            <w:top w:val="none" w:sz="0" w:space="0" w:color="auto"/>
            <w:left w:val="none" w:sz="0" w:space="0" w:color="auto"/>
            <w:bottom w:val="none" w:sz="0" w:space="0" w:color="auto"/>
            <w:right w:val="none" w:sz="0" w:space="0" w:color="auto"/>
          </w:divBdr>
          <w:divsChild>
            <w:div w:id="294219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157594">
      <w:bodyDiv w:val="1"/>
      <w:marLeft w:val="0"/>
      <w:marRight w:val="0"/>
      <w:marTop w:val="0"/>
      <w:marBottom w:val="0"/>
      <w:divBdr>
        <w:top w:val="none" w:sz="0" w:space="0" w:color="auto"/>
        <w:left w:val="none" w:sz="0" w:space="0" w:color="auto"/>
        <w:bottom w:val="none" w:sz="0" w:space="0" w:color="auto"/>
        <w:right w:val="none" w:sz="0" w:space="0" w:color="auto"/>
      </w:divBdr>
    </w:div>
    <w:div w:id="1318921328">
      <w:bodyDiv w:val="1"/>
      <w:marLeft w:val="0"/>
      <w:marRight w:val="0"/>
      <w:marTop w:val="0"/>
      <w:marBottom w:val="0"/>
      <w:divBdr>
        <w:top w:val="none" w:sz="0" w:space="0" w:color="auto"/>
        <w:left w:val="none" w:sz="0" w:space="0" w:color="auto"/>
        <w:bottom w:val="none" w:sz="0" w:space="0" w:color="auto"/>
        <w:right w:val="none" w:sz="0" w:space="0" w:color="auto"/>
      </w:divBdr>
      <w:divsChild>
        <w:div w:id="1535070562">
          <w:marLeft w:val="0"/>
          <w:marRight w:val="0"/>
          <w:marTop w:val="0"/>
          <w:marBottom w:val="0"/>
          <w:divBdr>
            <w:top w:val="none" w:sz="0" w:space="0" w:color="auto"/>
            <w:left w:val="none" w:sz="0" w:space="0" w:color="auto"/>
            <w:bottom w:val="none" w:sz="0" w:space="0" w:color="auto"/>
            <w:right w:val="none" w:sz="0" w:space="0" w:color="auto"/>
          </w:divBdr>
          <w:divsChild>
            <w:div w:id="120625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550035">
      <w:bodyDiv w:val="1"/>
      <w:marLeft w:val="0"/>
      <w:marRight w:val="0"/>
      <w:marTop w:val="0"/>
      <w:marBottom w:val="0"/>
      <w:divBdr>
        <w:top w:val="none" w:sz="0" w:space="0" w:color="auto"/>
        <w:left w:val="none" w:sz="0" w:space="0" w:color="auto"/>
        <w:bottom w:val="none" w:sz="0" w:space="0" w:color="auto"/>
        <w:right w:val="none" w:sz="0" w:space="0" w:color="auto"/>
      </w:divBdr>
    </w:div>
    <w:div w:id="1359700694">
      <w:bodyDiv w:val="1"/>
      <w:marLeft w:val="0"/>
      <w:marRight w:val="0"/>
      <w:marTop w:val="0"/>
      <w:marBottom w:val="0"/>
      <w:divBdr>
        <w:top w:val="none" w:sz="0" w:space="0" w:color="auto"/>
        <w:left w:val="none" w:sz="0" w:space="0" w:color="auto"/>
        <w:bottom w:val="none" w:sz="0" w:space="0" w:color="auto"/>
        <w:right w:val="none" w:sz="0" w:space="0" w:color="auto"/>
      </w:divBdr>
    </w:div>
    <w:div w:id="1368143236">
      <w:bodyDiv w:val="1"/>
      <w:marLeft w:val="0"/>
      <w:marRight w:val="0"/>
      <w:marTop w:val="0"/>
      <w:marBottom w:val="0"/>
      <w:divBdr>
        <w:top w:val="none" w:sz="0" w:space="0" w:color="auto"/>
        <w:left w:val="none" w:sz="0" w:space="0" w:color="auto"/>
        <w:bottom w:val="none" w:sz="0" w:space="0" w:color="auto"/>
        <w:right w:val="none" w:sz="0" w:space="0" w:color="auto"/>
      </w:divBdr>
    </w:div>
    <w:div w:id="1385720467">
      <w:bodyDiv w:val="1"/>
      <w:marLeft w:val="0"/>
      <w:marRight w:val="0"/>
      <w:marTop w:val="0"/>
      <w:marBottom w:val="0"/>
      <w:divBdr>
        <w:top w:val="none" w:sz="0" w:space="0" w:color="auto"/>
        <w:left w:val="none" w:sz="0" w:space="0" w:color="auto"/>
        <w:bottom w:val="none" w:sz="0" w:space="0" w:color="auto"/>
        <w:right w:val="none" w:sz="0" w:space="0" w:color="auto"/>
      </w:divBdr>
      <w:divsChild>
        <w:div w:id="1861889445">
          <w:marLeft w:val="0"/>
          <w:marRight w:val="0"/>
          <w:marTop w:val="0"/>
          <w:marBottom w:val="0"/>
          <w:divBdr>
            <w:top w:val="none" w:sz="0" w:space="0" w:color="auto"/>
            <w:left w:val="none" w:sz="0" w:space="0" w:color="auto"/>
            <w:bottom w:val="none" w:sz="0" w:space="0" w:color="auto"/>
            <w:right w:val="none" w:sz="0" w:space="0" w:color="auto"/>
          </w:divBdr>
          <w:divsChild>
            <w:div w:id="41753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82043861">
      <w:bodyDiv w:val="1"/>
      <w:marLeft w:val="0"/>
      <w:marRight w:val="0"/>
      <w:marTop w:val="0"/>
      <w:marBottom w:val="0"/>
      <w:divBdr>
        <w:top w:val="none" w:sz="0" w:space="0" w:color="auto"/>
        <w:left w:val="none" w:sz="0" w:space="0" w:color="auto"/>
        <w:bottom w:val="none" w:sz="0" w:space="0" w:color="auto"/>
        <w:right w:val="none" w:sz="0" w:space="0" w:color="auto"/>
      </w:divBdr>
    </w:div>
    <w:div w:id="1490748740">
      <w:bodyDiv w:val="1"/>
      <w:marLeft w:val="0"/>
      <w:marRight w:val="0"/>
      <w:marTop w:val="0"/>
      <w:marBottom w:val="0"/>
      <w:divBdr>
        <w:top w:val="none" w:sz="0" w:space="0" w:color="auto"/>
        <w:left w:val="none" w:sz="0" w:space="0" w:color="auto"/>
        <w:bottom w:val="none" w:sz="0" w:space="0" w:color="auto"/>
        <w:right w:val="none" w:sz="0" w:space="0" w:color="auto"/>
      </w:divBdr>
      <w:divsChild>
        <w:div w:id="1753969701">
          <w:marLeft w:val="0"/>
          <w:marRight w:val="0"/>
          <w:marTop w:val="0"/>
          <w:marBottom w:val="0"/>
          <w:divBdr>
            <w:top w:val="none" w:sz="0" w:space="0" w:color="auto"/>
            <w:left w:val="none" w:sz="0" w:space="0" w:color="auto"/>
            <w:bottom w:val="none" w:sz="0" w:space="0" w:color="auto"/>
            <w:right w:val="none" w:sz="0" w:space="0" w:color="auto"/>
          </w:divBdr>
          <w:divsChild>
            <w:div w:id="8462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142397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7558759">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809250">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09466816">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6997724">
      <w:bodyDiv w:val="1"/>
      <w:marLeft w:val="0"/>
      <w:marRight w:val="0"/>
      <w:marTop w:val="0"/>
      <w:marBottom w:val="0"/>
      <w:divBdr>
        <w:top w:val="none" w:sz="0" w:space="0" w:color="auto"/>
        <w:left w:val="none" w:sz="0" w:space="0" w:color="auto"/>
        <w:bottom w:val="none" w:sz="0" w:space="0" w:color="auto"/>
        <w:right w:val="none" w:sz="0" w:space="0" w:color="auto"/>
      </w:divBdr>
      <w:divsChild>
        <w:div w:id="9719837">
          <w:marLeft w:val="0"/>
          <w:marRight w:val="0"/>
          <w:marTop w:val="0"/>
          <w:marBottom w:val="0"/>
          <w:divBdr>
            <w:top w:val="none" w:sz="0" w:space="0" w:color="auto"/>
            <w:left w:val="none" w:sz="0" w:space="0" w:color="auto"/>
            <w:bottom w:val="none" w:sz="0" w:space="0" w:color="auto"/>
            <w:right w:val="none" w:sz="0" w:space="0" w:color="auto"/>
          </w:divBdr>
          <w:divsChild>
            <w:div w:id="105581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BF89FF7-AE34-44D2-907D-52A6FF843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7183</Words>
  <Characters>39170</Characters>
  <Application>Microsoft Office Word</Application>
  <DocSecurity>0</DocSecurity>
  <Lines>326</Lines>
  <Paragraphs>92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Turki Aljohani</cp:lastModifiedBy>
  <cp:revision>2</cp:revision>
  <cp:lastPrinted>2025-07-01T14:28:00Z</cp:lastPrinted>
  <dcterms:created xsi:type="dcterms:W3CDTF">2025-07-13T16:56:00Z</dcterms:created>
  <dcterms:modified xsi:type="dcterms:W3CDTF">2025-07-13T16:56:00Z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