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w:t>
      </w:r>
      <w:proofErr w:type="spellStart"/>
      <w:r w:rsidRPr="001902DB">
        <w:rPr>
          <w:rFonts w:ascii="Sakkal Majalla" w:hAnsi="Sakkal Majalla" w:cs="Sakkal Majalla"/>
          <w:b/>
          <w:bCs/>
          <w:sz w:val="28"/>
          <w:szCs w:val="28"/>
          <w:rtl/>
          <w:lang w:bidi="ar-EG"/>
        </w:rPr>
        <w:t>ميدأوشن</w:t>
      </w:r>
      <w:proofErr w:type="spellEnd"/>
      <w:r w:rsidRPr="001902DB">
        <w:rPr>
          <w:rFonts w:ascii="Sakkal Majalla" w:hAnsi="Sakkal Majalla" w:cs="Sakkal Majalla"/>
          <w:b/>
          <w:bCs/>
          <w:sz w:val="28"/>
          <w:szCs w:val="28"/>
          <w:rtl/>
          <w:lang w:bidi="ar-EG"/>
        </w:rPr>
        <w:t xml:space="preserve">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3EAF2DE6" w:rsidR="009125CE" w:rsidRPr="009125CE" w:rsidRDefault="009125CE" w:rsidP="001B5A4A">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sidR="001B5A4A">
        <w:rPr>
          <w:rFonts w:ascii="Sakkal Majalla" w:hAnsi="Sakkal Majalla" w:cs="Sakkal Majalla" w:hint="cs"/>
          <w:b/>
          <w:bCs/>
          <w:sz w:val="28"/>
          <w:szCs w:val="28"/>
          <w:rtl/>
          <w:lang w:bidi="ar-EG"/>
        </w:rPr>
        <w:t xml:space="preserve"> إدارة المخاطر</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15C28831" w14:textId="3C173374" w:rsidR="009125CE" w:rsidRPr="009125CE" w:rsidRDefault="00FD3ECD" w:rsidP="00B1252C">
      <w:pPr>
        <w:jc w:val="center"/>
        <w:rPr>
          <w:rFonts w:ascii="Sakkal Majalla" w:hAnsi="Sakkal Majalla" w:cs="Sakkal Majalla"/>
          <w:sz w:val="28"/>
          <w:szCs w:val="28"/>
          <w:rtl/>
          <w:lang w:bidi="ar-EG"/>
        </w:rPr>
      </w:pPr>
      <w:r>
        <w:rPr>
          <w:rFonts w:ascii="Sakkal Majalla" w:hAnsi="Sakkal Majalla" w:cs="Sakkal Majalla"/>
          <w:b/>
          <w:bCs/>
          <w:sz w:val="28"/>
          <w:szCs w:val="28"/>
          <w:rtl/>
          <w:lang w:bidi="ar-EG"/>
        </w:rPr>
        <w:t xml:space="preserve">تأثير </w:t>
      </w:r>
      <w:r w:rsidR="005419C4" w:rsidRPr="005419C4">
        <w:rPr>
          <w:rFonts w:ascii="Sakkal Majalla" w:hAnsi="Sakkal Majalla" w:cs="Sakkal Majalla"/>
          <w:b/>
          <w:bCs/>
          <w:sz w:val="28"/>
          <w:szCs w:val="28"/>
          <w:rtl/>
          <w:lang w:bidi="ar-EG"/>
        </w:rPr>
        <w:t>ادارة الابتكار على ادا</w:t>
      </w:r>
      <w:r w:rsidR="00B1252C">
        <w:rPr>
          <w:rFonts w:ascii="Sakkal Majalla" w:hAnsi="Sakkal Majalla" w:cs="Sakkal Majalla"/>
          <w:b/>
          <w:bCs/>
          <w:sz w:val="28"/>
          <w:szCs w:val="28"/>
          <w:rtl/>
          <w:lang w:bidi="ar-EG"/>
        </w:rPr>
        <w:t>ء وتطوير ادارة المخاطر المؤسسية</w:t>
      </w:r>
      <w:r w:rsidR="00B1252C">
        <w:rPr>
          <w:rFonts w:ascii="Sakkal Majalla" w:hAnsi="Sakkal Majalla" w:cs="Sakkal Majalla" w:hint="cs"/>
          <w:b/>
          <w:bCs/>
          <w:sz w:val="28"/>
          <w:szCs w:val="28"/>
          <w:rtl/>
          <w:lang w:bidi="ar-EG"/>
        </w:rPr>
        <w:t xml:space="preserve">: </w:t>
      </w:r>
      <w:r w:rsidR="005419C4" w:rsidRPr="005419C4">
        <w:rPr>
          <w:rFonts w:ascii="Sakkal Majalla" w:hAnsi="Sakkal Majalla" w:cs="Sakkal Majalla"/>
          <w:b/>
          <w:bCs/>
          <w:sz w:val="28"/>
          <w:szCs w:val="28"/>
          <w:rtl/>
          <w:lang w:bidi="ar-EG"/>
        </w:rPr>
        <w:t>دراسة تطبيقية</w:t>
      </w:r>
      <w:r w:rsidR="00B1252C" w:rsidRPr="00B1252C">
        <w:rPr>
          <w:rFonts w:ascii="Sakkal Majalla" w:hAnsi="Sakkal Majalla" w:cs="Sakkal Majalla" w:hint="cs"/>
          <w:b/>
          <w:bCs/>
          <w:sz w:val="28"/>
          <w:szCs w:val="28"/>
          <w:rtl/>
          <w:lang w:bidi="ar-EG"/>
        </w:rPr>
        <w:t xml:space="preserve"> على مصرف الراجحي </w:t>
      </w:r>
      <w:r w:rsidR="00A565D3">
        <w:rPr>
          <w:rFonts w:ascii="Sakkal Majalla" w:hAnsi="Sakkal Majalla" w:cs="Sakkal Majalla"/>
          <w:b/>
          <w:bCs/>
          <w:sz w:val="28"/>
          <w:szCs w:val="28"/>
          <w:rtl/>
          <w:lang w:bidi="ar-EG"/>
        </w:rPr>
        <w:t>في المملكة العربية السعودية</w:t>
      </w:r>
    </w:p>
    <w:p w14:paraId="1AA4343F" w14:textId="77777777" w:rsidR="009125CE" w:rsidRPr="009125CE" w:rsidRDefault="009125CE" w:rsidP="009125CE">
      <w:pPr>
        <w:jc w:val="center"/>
        <w:rPr>
          <w:rFonts w:ascii="Sakkal Majalla" w:hAnsi="Sakkal Majalla" w:cs="Sakkal Majalla"/>
          <w:sz w:val="28"/>
          <w:szCs w:val="28"/>
          <w:rtl/>
          <w:lang w:bidi="ar-EG"/>
        </w:rPr>
      </w:pPr>
    </w:p>
    <w:p w14:paraId="3024630C"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E5773A">
      <w:pPr>
        <w:rPr>
          <w:rFonts w:ascii="Sakkal Majalla" w:hAnsi="Sakkal Majalla" w:cs="Sakkal Majalla"/>
          <w:b/>
          <w:bCs/>
          <w:sz w:val="28"/>
          <w:szCs w:val="28"/>
          <w:rtl/>
          <w:lang w:bidi="ar-EG"/>
        </w:rPr>
      </w:pPr>
    </w:p>
    <w:p w14:paraId="751A7E65" w14:textId="6D872A85" w:rsidR="009125CE"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2AACECF9" w14:textId="35979116" w:rsidR="00E5773A" w:rsidRDefault="00E5773A" w:rsidP="009125CE">
      <w:pPr>
        <w:jc w:val="center"/>
        <w:rPr>
          <w:rFonts w:ascii="Sakkal Majalla" w:hAnsi="Sakkal Majalla" w:cs="Sakkal Majalla"/>
          <w:b/>
          <w:bCs/>
          <w:sz w:val="28"/>
          <w:szCs w:val="28"/>
          <w:rtl/>
          <w:lang w:bidi="ar-EG"/>
        </w:rPr>
      </w:pPr>
      <w:r w:rsidRPr="00E5773A">
        <w:rPr>
          <w:rFonts w:ascii="Sakkal Majalla" w:hAnsi="Sakkal Majalla" w:cs="Sakkal Majalla"/>
          <w:b/>
          <w:bCs/>
          <w:sz w:val="28"/>
          <w:szCs w:val="28"/>
          <w:rtl/>
          <w:lang w:bidi="ar-EG"/>
        </w:rPr>
        <w:t>علي محمد ال مطير</w:t>
      </w:r>
    </w:p>
    <w:p w14:paraId="22F3653C" w14:textId="237DA896" w:rsidR="005A119E" w:rsidRPr="001902DB" w:rsidRDefault="005A119E" w:rsidP="00434BE9">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الرقم الجامعي: </w:t>
      </w:r>
      <w:r w:rsidR="00434BE9">
        <w:rPr>
          <w:rFonts w:ascii="Sakkal Majalla" w:hAnsi="Sakkal Majalla" w:cs="Sakkal Majalla" w:hint="cs"/>
          <w:b/>
          <w:bCs/>
          <w:sz w:val="28"/>
          <w:szCs w:val="28"/>
          <w:rtl/>
          <w:lang w:bidi="ar-EG"/>
        </w:rPr>
        <w:t>233001613</w:t>
      </w:r>
    </w:p>
    <w:p w14:paraId="76AA45C9" w14:textId="77777777" w:rsidR="009125CE" w:rsidRPr="001902DB" w:rsidRDefault="009125CE" w:rsidP="009125CE">
      <w:pPr>
        <w:jc w:val="center"/>
        <w:rPr>
          <w:rFonts w:ascii="Sakkal Majalla" w:hAnsi="Sakkal Majalla" w:cs="Sakkal Majalla"/>
          <w:b/>
          <w:bCs/>
          <w:sz w:val="28"/>
          <w:szCs w:val="28"/>
          <w:rtl/>
          <w:lang w:bidi="ar-EG"/>
        </w:rPr>
      </w:pPr>
    </w:p>
    <w:p w14:paraId="3D3CBDF8" w14:textId="77777777" w:rsidR="009125CE" w:rsidRPr="001902DB" w:rsidRDefault="009125CE" w:rsidP="009125CE">
      <w:pPr>
        <w:jc w:val="cente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6400EFEF" w14:textId="086BFE60" w:rsidR="00E5773A" w:rsidRPr="00E5773A" w:rsidRDefault="00E5773A" w:rsidP="00E5773A">
      <w:pPr>
        <w:jc w:val="center"/>
        <w:rPr>
          <w:rFonts w:ascii="Sakkal Majalla" w:hAnsi="Sakkal Majalla" w:cs="Sakkal Majalla"/>
          <w:b/>
          <w:bCs/>
          <w:sz w:val="28"/>
          <w:szCs w:val="28"/>
          <w:rtl/>
          <w:lang w:bidi="ar-EG"/>
        </w:rPr>
      </w:pPr>
      <w:r w:rsidRPr="00E5773A">
        <w:rPr>
          <w:rFonts w:ascii="Sakkal Majalla" w:hAnsi="Sakkal Majalla" w:cs="Sakkal Majalla"/>
          <w:b/>
          <w:bCs/>
          <w:sz w:val="28"/>
          <w:szCs w:val="28"/>
          <w:rtl/>
          <w:lang w:bidi="ar-EG"/>
        </w:rPr>
        <w:t>د.</w:t>
      </w:r>
      <w:r w:rsidR="00FB0E59">
        <w:rPr>
          <w:rFonts w:ascii="Sakkal Majalla" w:hAnsi="Sakkal Majalla" w:cs="Sakkal Majalla" w:hint="cs"/>
          <w:b/>
          <w:bCs/>
          <w:sz w:val="28"/>
          <w:szCs w:val="28"/>
          <w:rtl/>
          <w:lang w:bidi="ar-EG"/>
        </w:rPr>
        <w:t xml:space="preserve"> </w:t>
      </w:r>
      <w:r w:rsidRPr="00E5773A">
        <w:rPr>
          <w:rFonts w:ascii="Sakkal Majalla" w:hAnsi="Sakkal Majalla" w:cs="Sakkal Majalla"/>
          <w:b/>
          <w:bCs/>
          <w:sz w:val="28"/>
          <w:szCs w:val="28"/>
          <w:rtl/>
          <w:lang w:bidi="ar-EG"/>
        </w:rPr>
        <w:t xml:space="preserve">الفيصل عبدالحميد محمد </w:t>
      </w:r>
    </w:p>
    <w:p w14:paraId="2EFA31CD" w14:textId="320A547C" w:rsidR="009125CE" w:rsidRPr="001902DB" w:rsidRDefault="00E5773A" w:rsidP="00E5773A">
      <w:pPr>
        <w:jc w:val="center"/>
        <w:rPr>
          <w:rFonts w:ascii="Sakkal Majalla" w:hAnsi="Sakkal Majalla" w:cs="Sakkal Majalla"/>
          <w:b/>
          <w:bCs/>
          <w:sz w:val="28"/>
          <w:szCs w:val="28"/>
          <w:rtl/>
          <w:lang w:bidi="ar-EG"/>
        </w:rPr>
      </w:pPr>
      <w:r w:rsidRPr="00E5773A">
        <w:rPr>
          <w:rFonts w:ascii="Sakkal Majalla" w:hAnsi="Sakkal Majalla" w:cs="Sakkal Majalla"/>
          <w:b/>
          <w:bCs/>
          <w:sz w:val="28"/>
          <w:szCs w:val="28"/>
          <w:rtl/>
          <w:lang w:bidi="ar-EG"/>
        </w:rPr>
        <w:t>د.</w:t>
      </w:r>
      <w:r w:rsidR="00FB0E59">
        <w:rPr>
          <w:rFonts w:ascii="Sakkal Majalla" w:hAnsi="Sakkal Majalla" w:cs="Sakkal Majalla" w:hint="cs"/>
          <w:b/>
          <w:bCs/>
          <w:sz w:val="28"/>
          <w:szCs w:val="28"/>
          <w:rtl/>
          <w:lang w:bidi="ar-EG"/>
        </w:rPr>
        <w:t xml:space="preserve"> </w:t>
      </w:r>
      <w:r w:rsidRPr="00E5773A">
        <w:rPr>
          <w:rFonts w:ascii="Sakkal Majalla" w:hAnsi="Sakkal Majalla" w:cs="Sakkal Majalla"/>
          <w:b/>
          <w:bCs/>
          <w:sz w:val="28"/>
          <w:szCs w:val="28"/>
          <w:rtl/>
          <w:lang w:bidi="ar-EG"/>
        </w:rPr>
        <w:t>فايز علي جراد</w:t>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0515B684" w:rsidR="009125CE" w:rsidRPr="001902DB" w:rsidRDefault="00E92D1C"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2024</w:t>
      </w:r>
    </w:p>
    <w:p w14:paraId="77AEB6AA" w14:textId="7C83F4D5" w:rsidR="005419C4" w:rsidRPr="00096E7A" w:rsidRDefault="0094532A" w:rsidP="00096E7A">
      <w:pPr>
        <w:bidi w:val="0"/>
        <w:rPr>
          <w:rFonts w:ascii="Traditional Arabic" w:eastAsia="Times New Roman" w:hAnsi="Traditional Arabic" w:cs="Traditional Arabic"/>
          <w:color w:val="000000"/>
          <w:kern w:val="0"/>
          <w:sz w:val="32"/>
          <w:szCs w:val="32"/>
          <w:rtl/>
          <w:lang w:val="en-GB" w:bidi="ar-EG"/>
          <w14:ligatures w14:val="none"/>
        </w:rPr>
      </w:pPr>
      <w:r w:rsidRPr="0094532A">
        <w:rPr>
          <w:rFonts w:ascii="Calibri" w:eastAsia="Calibri" w:hAnsi="Calibri" w:cs="Arial"/>
          <w:noProof/>
          <w:kern w:val="0"/>
          <w:sz w:val="20"/>
          <w14:ligatures w14:val="none"/>
        </w:rPr>
        <w:lastRenderedPageBreak/>
        <w:drawing>
          <wp:anchor distT="0" distB="0" distL="114300" distR="114300" simplePos="0" relativeHeight="251663360" behindDoc="0" locked="0" layoutInCell="1" allowOverlap="1" wp14:anchorId="405534DA" wp14:editId="71F89771">
            <wp:simplePos x="1031240" y="903605"/>
            <wp:positionH relativeFrom="margin">
              <wp:align>center</wp:align>
            </wp:positionH>
            <wp:positionV relativeFrom="margin">
              <wp:align>center</wp:align>
            </wp:positionV>
            <wp:extent cx="5705475" cy="7152640"/>
            <wp:effectExtent l="0" t="0" r="9525" b="0"/>
            <wp:wrapSquare wrapText="bothSides"/>
            <wp:docPr id="8"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05475" cy="7152640"/>
                    </a:xfrm>
                    <a:prstGeom prst="rect">
                      <a:avLst/>
                    </a:prstGeom>
                  </pic:spPr>
                </pic:pic>
              </a:graphicData>
            </a:graphic>
          </wp:anchor>
        </w:drawing>
      </w:r>
    </w:p>
    <w:p w14:paraId="04A29052" w14:textId="77777777" w:rsidR="005419C4" w:rsidRDefault="005419C4" w:rsidP="00534D41">
      <w:pPr>
        <w:rPr>
          <w:rFonts w:ascii="Sakkal Majalla" w:hAnsi="Sakkal Majalla" w:cs="Sakkal Majalla"/>
          <w:sz w:val="28"/>
          <w:szCs w:val="28"/>
          <w:u w:val="single"/>
          <w:rtl/>
        </w:rPr>
      </w:pPr>
    </w:p>
    <w:p w14:paraId="6B87574E" w14:textId="77777777" w:rsidR="005419C4" w:rsidRDefault="005419C4" w:rsidP="00534D41">
      <w:pPr>
        <w:rPr>
          <w:rFonts w:ascii="Sakkal Majalla" w:hAnsi="Sakkal Majalla" w:cs="Sakkal Majalla"/>
          <w:sz w:val="28"/>
          <w:szCs w:val="28"/>
          <w:u w:val="single"/>
          <w:rtl/>
        </w:rPr>
      </w:pPr>
    </w:p>
    <w:p w14:paraId="422D2A0C" w14:textId="77777777" w:rsidR="005419C4" w:rsidRDefault="005419C4" w:rsidP="00534D41">
      <w:pPr>
        <w:rPr>
          <w:rFonts w:ascii="Sakkal Majalla" w:hAnsi="Sakkal Majalla" w:cs="Sakkal Majalla"/>
          <w:sz w:val="28"/>
          <w:szCs w:val="28"/>
          <w:u w:val="single"/>
          <w:rtl/>
        </w:rPr>
      </w:pPr>
    </w:p>
    <w:p w14:paraId="06CBFD07" w14:textId="77777777" w:rsidR="006679B8" w:rsidRDefault="006679B8" w:rsidP="00534D41">
      <w:pPr>
        <w:rPr>
          <w:rFonts w:ascii="Sakkal Majalla" w:hAnsi="Sakkal Majalla" w:cs="Sakkal Majalla"/>
          <w:sz w:val="28"/>
          <w:szCs w:val="28"/>
          <w:u w:val="single"/>
          <w:rtl/>
        </w:rPr>
      </w:pPr>
    </w:p>
    <w:p w14:paraId="471837B2" w14:textId="77777777" w:rsidR="006679B8" w:rsidRDefault="006679B8" w:rsidP="00534D41">
      <w:pPr>
        <w:rPr>
          <w:rFonts w:ascii="Sakkal Majalla" w:hAnsi="Sakkal Majalla" w:cs="Sakkal Majalla"/>
          <w:sz w:val="28"/>
          <w:szCs w:val="28"/>
          <w:u w:val="single"/>
          <w:rtl/>
        </w:rPr>
      </w:pPr>
    </w:p>
    <w:p w14:paraId="071D7A3D" w14:textId="77777777" w:rsidR="006679B8" w:rsidRDefault="006679B8" w:rsidP="00534D41">
      <w:pPr>
        <w:rPr>
          <w:rFonts w:ascii="Sakkal Majalla" w:hAnsi="Sakkal Majalla" w:cs="Sakkal Majalla"/>
          <w:sz w:val="28"/>
          <w:szCs w:val="28"/>
          <w:u w:val="single"/>
          <w:rtl/>
        </w:rPr>
      </w:pPr>
    </w:p>
    <w:p w14:paraId="2AB5EB0D" w14:textId="77777777" w:rsidR="006679B8" w:rsidRPr="0094532A" w:rsidRDefault="006679B8" w:rsidP="006679B8">
      <w:pPr>
        <w:pStyle w:val="1"/>
        <w:jc w:val="center"/>
        <w:rPr>
          <w:rFonts w:eastAsia="Times New Roman"/>
          <w:rtl/>
          <w:lang w:bidi="ar-EG"/>
        </w:rPr>
      </w:pPr>
      <w:bookmarkStart w:id="0" w:name="_Toc173975949"/>
      <w:r w:rsidRPr="0094532A">
        <w:rPr>
          <w:rFonts w:eastAsia="Times New Roman" w:hint="cs"/>
          <w:rtl/>
          <w:lang w:bidi="ar-EG"/>
        </w:rPr>
        <w:t>الإهداء</w:t>
      </w:r>
      <w:bookmarkEnd w:id="0"/>
    </w:p>
    <w:p w14:paraId="20072E30" w14:textId="77777777" w:rsidR="006679B8" w:rsidRPr="0094532A" w:rsidRDefault="006679B8" w:rsidP="006679B8">
      <w:pPr>
        <w:rPr>
          <w:rFonts w:ascii="Traditional Arabic" w:eastAsia="Calibri" w:hAnsi="Traditional Arabic" w:cs="Traditional Arabic"/>
          <w:sz w:val="18"/>
          <w:szCs w:val="18"/>
          <w:rtl/>
        </w:rPr>
      </w:pPr>
    </w:p>
    <w:p w14:paraId="4E83A075" w14:textId="77777777" w:rsidR="006679B8" w:rsidRPr="0094532A" w:rsidRDefault="006679B8" w:rsidP="006679B8">
      <w:pPr>
        <w:jc w:val="center"/>
        <w:rPr>
          <w:rFonts w:ascii="Calibri" w:eastAsia="Calibri" w:hAnsi="Calibri" w:cs="Arial"/>
          <w:sz w:val="44"/>
          <w:szCs w:val="44"/>
          <w:rtl/>
        </w:rPr>
      </w:pPr>
      <w:r w:rsidRPr="0094532A">
        <w:rPr>
          <w:rFonts w:ascii="Calibri" w:eastAsia="Calibri" w:hAnsi="Calibri" w:cs="Arial" w:hint="cs"/>
          <w:sz w:val="44"/>
          <w:szCs w:val="44"/>
          <w:rtl/>
        </w:rPr>
        <w:t xml:space="preserve">إلى </w:t>
      </w:r>
      <w:r>
        <w:rPr>
          <w:rFonts w:ascii="Calibri" w:eastAsia="Calibri" w:hAnsi="Calibri" w:cs="Arial" w:hint="cs"/>
          <w:sz w:val="44"/>
          <w:szCs w:val="44"/>
          <w:rtl/>
        </w:rPr>
        <w:t>الأهل والأصدقاء</w:t>
      </w:r>
      <w:r w:rsidRPr="0094532A">
        <w:rPr>
          <w:rFonts w:ascii="Calibri" w:eastAsia="Calibri" w:hAnsi="Calibri" w:cs="Arial" w:hint="cs"/>
          <w:sz w:val="44"/>
          <w:szCs w:val="44"/>
          <w:rtl/>
        </w:rPr>
        <w:t>...</w:t>
      </w:r>
      <w:r w:rsidRPr="0094532A">
        <w:rPr>
          <w:rFonts w:ascii="Calibri" w:eastAsia="Calibri" w:hAnsi="Calibri" w:cs="Arial"/>
          <w:sz w:val="44"/>
          <w:szCs w:val="44"/>
          <w:rtl/>
        </w:rPr>
        <w:br/>
      </w:r>
      <w:r w:rsidRPr="0094532A">
        <w:rPr>
          <w:rFonts w:ascii="Calibri" w:eastAsia="Calibri" w:hAnsi="Calibri" w:cs="Arial"/>
          <w:sz w:val="44"/>
          <w:szCs w:val="44"/>
          <w:rtl/>
        </w:rPr>
        <w:br/>
      </w:r>
      <w:r w:rsidRPr="0094532A">
        <w:rPr>
          <w:rFonts w:ascii="Calibri" w:eastAsia="Calibri" w:hAnsi="Calibri" w:cs="Arial" w:hint="cs"/>
          <w:sz w:val="44"/>
          <w:szCs w:val="44"/>
          <w:rtl/>
        </w:rPr>
        <w:t>إ</w:t>
      </w:r>
      <w:r>
        <w:rPr>
          <w:rFonts w:ascii="Calibri" w:eastAsia="Calibri" w:hAnsi="Calibri" w:cs="Arial" w:hint="cs"/>
          <w:sz w:val="44"/>
          <w:szCs w:val="44"/>
          <w:rtl/>
        </w:rPr>
        <w:t>لى كل من ساعدنا</w:t>
      </w:r>
      <w:r w:rsidRPr="0094532A">
        <w:rPr>
          <w:rFonts w:ascii="Calibri" w:eastAsia="Calibri" w:hAnsi="Calibri" w:cs="Arial" w:hint="cs"/>
          <w:sz w:val="44"/>
          <w:szCs w:val="44"/>
          <w:rtl/>
        </w:rPr>
        <w:t>،</w:t>
      </w:r>
      <w:r>
        <w:rPr>
          <w:rFonts w:ascii="Calibri" w:eastAsia="Calibri" w:hAnsi="Calibri" w:cs="Arial" w:hint="cs"/>
          <w:sz w:val="44"/>
          <w:szCs w:val="44"/>
          <w:rtl/>
        </w:rPr>
        <w:t xml:space="preserve"> ومد يد العون لنا</w:t>
      </w:r>
      <w:r w:rsidRPr="0094532A">
        <w:rPr>
          <w:rFonts w:ascii="Calibri" w:eastAsia="Calibri" w:hAnsi="Calibri" w:cs="Arial" w:hint="cs"/>
          <w:sz w:val="44"/>
          <w:szCs w:val="44"/>
          <w:rtl/>
        </w:rPr>
        <w:t xml:space="preserve"> لإتمام هذا البحث... </w:t>
      </w:r>
      <w:r w:rsidRPr="0094532A">
        <w:rPr>
          <w:rFonts w:ascii="Calibri" w:eastAsia="Calibri" w:hAnsi="Calibri" w:cs="Arial"/>
          <w:sz w:val="44"/>
          <w:szCs w:val="44"/>
          <w:rtl/>
        </w:rPr>
        <w:br/>
      </w:r>
      <w:r>
        <w:rPr>
          <w:rFonts w:ascii="Calibri" w:eastAsia="Calibri" w:hAnsi="Calibri" w:cs="Arial" w:hint="cs"/>
          <w:sz w:val="44"/>
          <w:szCs w:val="44"/>
          <w:rtl/>
        </w:rPr>
        <w:t>نهدي</w:t>
      </w:r>
      <w:r w:rsidRPr="0094532A">
        <w:rPr>
          <w:rFonts w:ascii="Calibri" w:eastAsia="Calibri" w:hAnsi="Calibri" w:cs="Arial" w:hint="cs"/>
          <w:sz w:val="44"/>
          <w:szCs w:val="44"/>
          <w:rtl/>
        </w:rPr>
        <w:t xml:space="preserve"> لهم جمعُيا هذا العمل...</w:t>
      </w:r>
    </w:p>
    <w:p w14:paraId="2AAF8B1C" w14:textId="77777777" w:rsidR="006679B8" w:rsidRPr="0094532A" w:rsidRDefault="006679B8" w:rsidP="006679B8">
      <w:pPr>
        <w:rPr>
          <w:rFonts w:ascii="Calibri" w:eastAsia="Calibri" w:hAnsi="Calibri" w:cs="Arial"/>
          <w:rtl/>
        </w:rPr>
      </w:pPr>
    </w:p>
    <w:p w14:paraId="2B788C83" w14:textId="77777777" w:rsidR="006679B8" w:rsidRPr="0094532A" w:rsidRDefault="006679B8" w:rsidP="006679B8">
      <w:pPr>
        <w:rPr>
          <w:rFonts w:ascii="Calibri" w:eastAsia="Calibri" w:hAnsi="Calibri" w:cs="Arial"/>
          <w:rtl/>
        </w:rPr>
      </w:pPr>
    </w:p>
    <w:p w14:paraId="4AB3412D" w14:textId="77777777" w:rsidR="006679B8" w:rsidRPr="0094532A" w:rsidRDefault="006679B8" w:rsidP="006679B8">
      <w:pPr>
        <w:rPr>
          <w:rFonts w:ascii="Calibri" w:eastAsia="Calibri" w:hAnsi="Calibri" w:cs="Arial"/>
          <w:rtl/>
        </w:rPr>
      </w:pPr>
    </w:p>
    <w:p w14:paraId="59D82F0B" w14:textId="77777777" w:rsidR="006679B8" w:rsidRPr="0094532A" w:rsidRDefault="006679B8" w:rsidP="006679B8">
      <w:pPr>
        <w:rPr>
          <w:rFonts w:ascii="Calibri" w:eastAsia="Calibri" w:hAnsi="Calibri" w:cs="Arial"/>
          <w:rtl/>
        </w:rPr>
      </w:pPr>
    </w:p>
    <w:p w14:paraId="55918EB7" w14:textId="77777777" w:rsidR="006679B8" w:rsidRPr="0094532A" w:rsidRDefault="006679B8" w:rsidP="006679B8">
      <w:pPr>
        <w:rPr>
          <w:rFonts w:ascii="Calibri" w:eastAsia="Calibri" w:hAnsi="Calibri" w:cs="Arial"/>
          <w:rtl/>
        </w:rPr>
      </w:pPr>
    </w:p>
    <w:p w14:paraId="4C1CD487" w14:textId="77777777" w:rsidR="006679B8" w:rsidRPr="0094532A" w:rsidRDefault="006679B8" w:rsidP="006679B8">
      <w:pPr>
        <w:rPr>
          <w:rFonts w:ascii="Calibri" w:eastAsia="Calibri" w:hAnsi="Calibri" w:cs="Arial"/>
          <w:rtl/>
        </w:rPr>
      </w:pPr>
    </w:p>
    <w:p w14:paraId="091214EA" w14:textId="77777777" w:rsidR="006679B8" w:rsidRDefault="006679B8" w:rsidP="006679B8">
      <w:pPr>
        <w:rPr>
          <w:rFonts w:ascii="Calibri" w:eastAsia="Calibri" w:hAnsi="Calibri" w:cs="Arial"/>
          <w:rtl/>
        </w:rPr>
      </w:pPr>
    </w:p>
    <w:p w14:paraId="15B90EA1" w14:textId="77777777" w:rsidR="006679B8" w:rsidRDefault="006679B8" w:rsidP="006679B8">
      <w:pPr>
        <w:rPr>
          <w:rFonts w:ascii="Calibri" w:eastAsia="Calibri" w:hAnsi="Calibri" w:cs="Arial"/>
          <w:rtl/>
        </w:rPr>
      </w:pPr>
    </w:p>
    <w:p w14:paraId="7773041C" w14:textId="77777777" w:rsidR="006679B8" w:rsidRDefault="006679B8" w:rsidP="006679B8">
      <w:pPr>
        <w:rPr>
          <w:rFonts w:ascii="Calibri" w:eastAsia="Calibri" w:hAnsi="Calibri" w:cs="Arial"/>
          <w:rtl/>
        </w:rPr>
      </w:pPr>
    </w:p>
    <w:p w14:paraId="1271AD45" w14:textId="77777777" w:rsidR="006679B8" w:rsidRDefault="006679B8" w:rsidP="006679B8">
      <w:pPr>
        <w:rPr>
          <w:rFonts w:ascii="Calibri" w:eastAsia="Calibri" w:hAnsi="Calibri" w:cs="Arial"/>
          <w:rtl/>
        </w:rPr>
      </w:pPr>
    </w:p>
    <w:p w14:paraId="2E10F6BA" w14:textId="77777777" w:rsidR="006679B8" w:rsidRDefault="006679B8" w:rsidP="006679B8">
      <w:pPr>
        <w:rPr>
          <w:rFonts w:ascii="Calibri" w:eastAsia="Calibri" w:hAnsi="Calibri" w:cs="Arial"/>
          <w:rtl/>
        </w:rPr>
      </w:pPr>
    </w:p>
    <w:p w14:paraId="5BD5FC0F" w14:textId="77777777" w:rsidR="006679B8" w:rsidRDefault="006679B8" w:rsidP="006679B8">
      <w:pPr>
        <w:rPr>
          <w:rFonts w:ascii="Calibri" w:eastAsia="Calibri" w:hAnsi="Calibri" w:cs="Arial"/>
          <w:rtl/>
        </w:rPr>
      </w:pPr>
    </w:p>
    <w:p w14:paraId="3B33B805" w14:textId="77777777" w:rsidR="006679B8" w:rsidRDefault="006679B8" w:rsidP="006679B8">
      <w:pPr>
        <w:rPr>
          <w:rFonts w:ascii="Calibri" w:eastAsia="Calibri" w:hAnsi="Calibri" w:cs="Arial"/>
          <w:rtl/>
        </w:rPr>
      </w:pPr>
    </w:p>
    <w:p w14:paraId="4A277939" w14:textId="77777777" w:rsidR="006679B8" w:rsidRDefault="006679B8" w:rsidP="006679B8">
      <w:pPr>
        <w:rPr>
          <w:rFonts w:ascii="Calibri" w:eastAsia="Calibri" w:hAnsi="Calibri" w:cs="Arial"/>
          <w:rtl/>
        </w:rPr>
      </w:pPr>
    </w:p>
    <w:p w14:paraId="67625EA4" w14:textId="77777777" w:rsidR="006679B8" w:rsidRPr="0094532A" w:rsidRDefault="006679B8" w:rsidP="006679B8">
      <w:pPr>
        <w:rPr>
          <w:rFonts w:ascii="Calibri" w:eastAsia="Calibri" w:hAnsi="Calibri" w:cs="Arial"/>
          <w:rtl/>
        </w:rPr>
      </w:pPr>
    </w:p>
    <w:p w14:paraId="43D598BD" w14:textId="77777777" w:rsidR="006679B8" w:rsidRDefault="006679B8" w:rsidP="006679B8">
      <w:pPr>
        <w:rPr>
          <w:rFonts w:ascii="Calibri" w:eastAsia="Calibri" w:hAnsi="Calibri" w:cs="Arial"/>
          <w:rtl/>
        </w:rPr>
      </w:pPr>
    </w:p>
    <w:p w14:paraId="10E73015" w14:textId="77777777" w:rsidR="006679B8" w:rsidRDefault="006679B8" w:rsidP="006679B8">
      <w:pPr>
        <w:rPr>
          <w:rFonts w:ascii="Calibri" w:eastAsia="Calibri" w:hAnsi="Calibri" w:cs="Arial"/>
          <w:rtl/>
        </w:rPr>
      </w:pPr>
    </w:p>
    <w:p w14:paraId="102C58C5" w14:textId="77777777" w:rsidR="006679B8" w:rsidRDefault="006679B8" w:rsidP="006679B8">
      <w:pPr>
        <w:rPr>
          <w:rFonts w:ascii="Calibri" w:eastAsia="Calibri" w:hAnsi="Calibri" w:cs="Arial"/>
          <w:rtl/>
        </w:rPr>
      </w:pPr>
    </w:p>
    <w:p w14:paraId="10562774" w14:textId="77777777" w:rsidR="006679B8" w:rsidRPr="0094532A" w:rsidRDefault="006679B8" w:rsidP="006679B8">
      <w:pPr>
        <w:rPr>
          <w:rFonts w:ascii="Calibri" w:eastAsia="Calibri" w:hAnsi="Calibri" w:cs="Arial"/>
          <w:rtl/>
        </w:rPr>
      </w:pPr>
    </w:p>
    <w:p w14:paraId="7451585C" w14:textId="77777777" w:rsidR="006679B8" w:rsidRPr="0094532A" w:rsidRDefault="006679B8" w:rsidP="006679B8">
      <w:pPr>
        <w:ind w:left="26" w:right="-360"/>
        <w:jc w:val="center"/>
        <w:rPr>
          <w:rFonts w:ascii="Calibri" w:eastAsia="Calibri" w:hAnsi="Calibri" w:cs="Diwani Letter"/>
          <w:b/>
          <w:bCs/>
          <w:sz w:val="52"/>
          <w:szCs w:val="52"/>
          <w:rtl/>
          <w:lang w:bidi="ar-EG"/>
        </w:rPr>
      </w:pPr>
    </w:p>
    <w:p w14:paraId="6FB7A91F" w14:textId="77777777" w:rsidR="006679B8" w:rsidRPr="0094532A" w:rsidRDefault="006679B8" w:rsidP="006679B8">
      <w:pPr>
        <w:pStyle w:val="1"/>
        <w:jc w:val="center"/>
        <w:rPr>
          <w:rFonts w:eastAsia="Times New Roman"/>
          <w:szCs w:val="44"/>
          <w:lang w:bidi="ar-EG"/>
        </w:rPr>
      </w:pPr>
      <w:bookmarkStart w:id="1" w:name="_Toc173975950"/>
      <w:r w:rsidRPr="0094532A">
        <w:rPr>
          <w:rFonts w:eastAsia="Times New Roman" w:hint="cs"/>
          <w:rtl/>
          <w:lang w:bidi="ar-EG"/>
        </w:rPr>
        <w:t>شكر وتقدير</w:t>
      </w:r>
      <w:bookmarkEnd w:id="1"/>
    </w:p>
    <w:p w14:paraId="73DFF315" w14:textId="77777777" w:rsidR="006679B8" w:rsidRPr="0094532A" w:rsidRDefault="006679B8" w:rsidP="006679B8">
      <w:pPr>
        <w:spacing w:line="360" w:lineRule="auto"/>
        <w:ind w:left="26"/>
        <w:jc w:val="center"/>
        <w:rPr>
          <w:rFonts w:ascii="Traditional Arabic" w:eastAsia="Calibri" w:hAnsi="Traditional Arabic" w:cs="Traditional Arabic"/>
          <w:sz w:val="40"/>
          <w:szCs w:val="40"/>
          <w:rtl/>
          <w:lang w:bidi="ar-EG"/>
        </w:rPr>
      </w:pPr>
      <w:r w:rsidRPr="0094532A">
        <w:rPr>
          <w:rFonts w:ascii="Traditional Arabic" w:eastAsia="Calibri" w:hAnsi="Traditional Arabic" w:cs="Traditional Arabic"/>
          <w:sz w:val="40"/>
          <w:szCs w:val="40"/>
          <w:rtl/>
          <w:lang w:bidi="ar-EG"/>
        </w:rPr>
        <w:t>الحمد لله الذي بنعمته تتم الصالحات، وصلى</w:t>
      </w:r>
      <w:r w:rsidRPr="0094532A">
        <w:rPr>
          <w:rFonts w:ascii="Traditional Arabic" w:eastAsia="Calibri" w:hAnsi="Traditional Arabic" w:cs="Traditional Arabic" w:hint="cs"/>
          <w:sz w:val="40"/>
          <w:szCs w:val="40"/>
          <w:rtl/>
          <w:lang w:bidi="ar-EG"/>
        </w:rPr>
        <w:t xml:space="preserve"> الله،</w:t>
      </w:r>
      <w:r w:rsidRPr="0094532A">
        <w:rPr>
          <w:rFonts w:ascii="Traditional Arabic" w:eastAsia="Calibri" w:hAnsi="Traditional Arabic" w:cs="Traditional Arabic"/>
          <w:sz w:val="40"/>
          <w:szCs w:val="40"/>
          <w:rtl/>
          <w:lang w:bidi="ar-EG"/>
        </w:rPr>
        <w:t xml:space="preserve"> وسلم على سيدنا</w:t>
      </w:r>
      <w:r w:rsidRPr="0094532A">
        <w:rPr>
          <w:rFonts w:ascii="Traditional Arabic" w:eastAsia="Calibri" w:hAnsi="Traditional Arabic" w:cs="Traditional Arabic" w:hint="cs"/>
          <w:sz w:val="40"/>
          <w:szCs w:val="40"/>
          <w:rtl/>
          <w:lang w:bidi="ar-EG"/>
        </w:rPr>
        <w:t>،</w:t>
      </w:r>
      <w:r w:rsidRPr="0094532A">
        <w:rPr>
          <w:rFonts w:ascii="Traditional Arabic" w:eastAsia="Calibri" w:hAnsi="Traditional Arabic" w:cs="Traditional Arabic"/>
          <w:sz w:val="40"/>
          <w:szCs w:val="40"/>
          <w:rtl/>
          <w:lang w:bidi="ar-EG"/>
        </w:rPr>
        <w:t xml:space="preserve"> ونبينا محمد أزكى الصلوات، وبعـد</w:t>
      </w:r>
      <w:r w:rsidRPr="0094532A">
        <w:rPr>
          <w:rFonts w:ascii="Traditional Arabic" w:eastAsia="Calibri" w:hAnsi="Traditional Arabic" w:cs="Traditional Arabic" w:hint="cs"/>
          <w:sz w:val="40"/>
          <w:szCs w:val="40"/>
          <w:rtl/>
          <w:lang w:bidi="ar-EG"/>
        </w:rPr>
        <w:t>؛</w:t>
      </w:r>
    </w:p>
    <w:p w14:paraId="717D7153" w14:textId="77777777" w:rsidR="006679B8" w:rsidRPr="0094532A" w:rsidRDefault="006679B8" w:rsidP="006679B8">
      <w:pPr>
        <w:spacing w:line="360" w:lineRule="auto"/>
        <w:ind w:left="26"/>
        <w:rPr>
          <w:rFonts w:ascii="Traditional Arabic" w:eastAsia="Calibri" w:hAnsi="Traditional Arabic" w:cs="Traditional Arabic"/>
          <w:sz w:val="40"/>
          <w:szCs w:val="40"/>
          <w:rtl/>
          <w:lang w:bidi="ar-EG"/>
        </w:rPr>
      </w:pPr>
      <w:r w:rsidRPr="0094532A">
        <w:rPr>
          <w:rFonts w:ascii="Traditional Arabic" w:eastAsia="Calibri" w:hAnsi="Traditional Arabic" w:cs="Traditional Arabic" w:hint="cs"/>
          <w:sz w:val="40"/>
          <w:szCs w:val="40"/>
          <w:rtl/>
          <w:lang w:bidi="ar-EG"/>
        </w:rPr>
        <w:t>"</w:t>
      </w:r>
      <w:r w:rsidRPr="0094532A">
        <w:rPr>
          <w:rFonts w:ascii="Traditional Arabic" w:eastAsia="Calibri" w:hAnsi="Traditional Arabic" w:cs="Traditional Arabic"/>
          <w:sz w:val="40"/>
          <w:szCs w:val="40"/>
          <w:rtl/>
          <w:lang w:bidi="ar-EG"/>
        </w:rPr>
        <w:t xml:space="preserve"> لا يشكر</w:t>
      </w:r>
      <w:r w:rsidRPr="0094532A">
        <w:rPr>
          <w:rFonts w:ascii="Traditional Arabic" w:eastAsia="Calibri" w:hAnsi="Traditional Arabic" w:cs="Traditional Arabic" w:hint="cs"/>
          <w:sz w:val="40"/>
          <w:szCs w:val="40"/>
          <w:rtl/>
          <w:lang w:bidi="ar-EG"/>
        </w:rPr>
        <w:t xml:space="preserve"> الله من لا يشكر </w:t>
      </w:r>
      <w:r w:rsidRPr="0094532A">
        <w:rPr>
          <w:rFonts w:ascii="Traditional Arabic" w:eastAsia="Calibri" w:hAnsi="Traditional Arabic" w:cs="Traditional Arabic"/>
          <w:sz w:val="40"/>
          <w:szCs w:val="40"/>
          <w:rtl/>
          <w:lang w:bidi="ar-EG"/>
        </w:rPr>
        <w:t>الناس</w:t>
      </w:r>
      <w:r>
        <w:rPr>
          <w:rFonts w:ascii="Traditional Arabic" w:eastAsia="Calibri" w:hAnsi="Traditional Arabic" w:cs="Traditional Arabic" w:hint="cs"/>
          <w:sz w:val="40"/>
          <w:szCs w:val="40"/>
          <w:rtl/>
          <w:lang w:bidi="ar-EG"/>
        </w:rPr>
        <w:t>"،</w:t>
      </w:r>
      <w:r w:rsidRPr="0094532A">
        <w:rPr>
          <w:rFonts w:ascii="Traditional Arabic" w:eastAsia="Calibri" w:hAnsi="Traditional Arabic" w:cs="Traditional Arabic"/>
          <w:sz w:val="40"/>
          <w:szCs w:val="40"/>
          <w:rtl/>
          <w:lang w:bidi="ar-EG"/>
        </w:rPr>
        <w:t xml:space="preserve"> وإن من تمام شكر العبد نعمةَ ربه أن يشكرَ من أجرى الله له الخيرَ على يديه، وكان له الفضلُ فيه</w:t>
      </w:r>
      <w:r w:rsidRPr="0094532A">
        <w:rPr>
          <w:rFonts w:ascii="Traditional Arabic" w:eastAsia="Calibri" w:hAnsi="Traditional Arabic" w:cs="Traditional Arabic" w:hint="cs"/>
          <w:sz w:val="40"/>
          <w:szCs w:val="40"/>
          <w:rtl/>
          <w:lang w:bidi="ar-EG"/>
        </w:rPr>
        <w:t xml:space="preserve"> عليّ؛</w:t>
      </w:r>
      <w:r w:rsidRPr="0094532A">
        <w:rPr>
          <w:rFonts w:ascii="Traditional Arabic" w:eastAsia="Calibri" w:hAnsi="Traditional Arabic" w:cs="Traditional Arabic"/>
          <w:sz w:val="40"/>
          <w:szCs w:val="40"/>
          <w:rtl/>
          <w:lang w:bidi="ar-EG"/>
        </w:rPr>
        <w:t xml:space="preserve"> </w:t>
      </w:r>
      <w:r w:rsidRPr="0094532A">
        <w:rPr>
          <w:rFonts w:ascii="Traditional Arabic" w:eastAsia="Calibri" w:hAnsi="Traditional Arabic" w:cs="Traditional Arabic" w:hint="cs"/>
          <w:sz w:val="40"/>
          <w:szCs w:val="40"/>
          <w:rtl/>
          <w:lang w:bidi="ar-EG"/>
        </w:rPr>
        <w:t>ف</w:t>
      </w:r>
      <w:r>
        <w:rPr>
          <w:rFonts w:ascii="Traditional Arabic" w:eastAsia="Calibri" w:hAnsi="Traditional Arabic" w:cs="Traditional Arabic" w:hint="cs"/>
          <w:sz w:val="40"/>
          <w:szCs w:val="40"/>
          <w:rtl/>
          <w:lang w:bidi="ar-EG"/>
        </w:rPr>
        <w:t>ن</w:t>
      </w:r>
      <w:r w:rsidRPr="0094532A">
        <w:rPr>
          <w:rFonts w:ascii="Traditional Arabic" w:eastAsia="Calibri" w:hAnsi="Traditional Arabic" w:cs="Traditional Arabic"/>
          <w:sz w:val="40"/>
          <w:szCs w:val="40"/>
          <w:rtl/>
          <w:lang w:bidi="ar-EG"/>
        </w:rPr>
        <w:t>توجه بعظيم الشكر</w:t>
      </w:r>
      <w:r w:rsidRPr="0094532A">
        <w:rPr>
          <w:rFonts w:ascii="Traditional Arabic" w:eastAsia="Calibri" w:hAnsi="Traditional Arabic" w:cs="Traditional Arabic" w:hint="cs"/>
          <w:sz w:val="40"/>
          <w:szCs w:val="40"/>
          <w:rtl/>
          <w:lang w:bidi="ar-EG"/>
        </w:rPr>
        <w:t>،</w:t>
      </w:r>
      <w:r w:rsidRPr="0094532A">
        <w:rPr>
          <w:rFonts w:ascii="Traditional Arabic" w:eastAsia="Calibri" w:hAnsi="Traditional Arabic" w:cs="Traditional Arabic"/>
          <w:sz w:val="40"/>
          <w:szCs w:val="40"/>
          <w:rtl/>
          <w:lang w:bidi="ar-EG"/>
        </w:rPr>
        <w:t xml:space="preserve"> والامتنان </w:t>
      </w:r>
      <w:r>
        <w:rPr>
          <w:rFonts w:ascii="Traditional Arabic" w:eastAsia="Calibri" w:hAnsi="Traditional Arabic" w:cs="Traditional Arabic" w:hint="cs"/>
          <w:sz w:val="40"/>
          <w:szCs w:val="40"/>
          <w:rtl/>
          <w:lang w:bidi="ar-EG"/>
        </w:rPr>
        <w:t>للأستاذ</w:t>
      </w:r>
      <w:r>
        <w:rPr>
          <w:rFonts w:ascii="Traditional Arabic" w:eastAsia="Calibri" w:hAnsi="Traditional Arabic" w:cs="Traditional Arabic"/>
          <w:sz w:val="40"/>
          <w:szCs w:val="40"/>
          <w:rtl/>
          <w:lang w:bidi="ar-EG"/>
        </w:rPr>
        <w:t xml:space="preserve"> الدكتور</w:t>
      </w:r>
      <w:r>
        <w:rPr>
          <w:rFonts w:ascii="Traditional Arabic" w:eastAsia="Calibri" w:hAnsi="Traditional Arabic" w:cs="Traditional Arabic" w:hint="cs"/>
          <w:sz w:val="40"/>
          <w:szCs w:val="40"/>
          <w:rtl/>
          <w:lang w:bidi="ar-EG"/>
        </w:rPr>
        <w:t xml:space="preserve"> </w:t>
      </w:r>
      <w:r w:rsidRPr="00E5773A">
        <w:rPr>
          <w:rFonts w:ascii="Traditional Arabic" w:eastAsia="Calibri" w:hAnsi="Traditional Arabic" w:cs="Traditional Arabic"/>
          <w:sz w:val="40"/>
          <w:szCs w:val="40"/>
          <w:rtl/>
          <w:lang w:bidi="ar-EG"/>
        </w:rPr>
        <w:t xml:space="preserve">الفيصل عبدالحميد محمد </w:t>
      </w:r>
      <w:r>
        <w:rPr>
          <w:rFonts w:ascii="Traditional Arabic" w:eastAsia="Calibri" w:hAnsi="Traditional Arabic" w:cs="Traditional Arabic" w:hint="cs"/>
          <w:sz w:val="40"/>
          <w:szCs w:val="40"/>
          <w:rtl/>
          <w:lang w:bidi="ar-EG"/>
        </w:rPr>
        <w:t>والاستاذ الدكتور ف</w:t>
      </w:r>
      <w:r w:rsidRPr="00E5773A">
        <w:rPr>
          <w:rFonts w:ascii="Traditional Arabic" w:eastAsia="Calibri" w:hAnsi="Traditional Arabic" w:cs="Traditional Arabic"/>
          <w:sz w:val="40"/>
          <w:szCs w:val="40"/>
          <w:rtl/>
          <w:lang w:bidi="ar-EG"/>
        </w:rPr>
        <w:t>ايز علي جراد</w:t>
      </w:r>
      <w:r>
        <w:rPr>
          <w:rFonts w:ascii="Traditional Arabic" w:eastAsia="Calibri" w:hAnsi="Traditional Arabic" w:cs="Traditional Arabic" w:hint="cs"/>
          <w:sz w:val="40"/>
          <w:szCs w:val="40"/>
          <w:rtl/>
          <w:lang w:bidi="ar-EG"/>
        </w:rPr>
        <w:t xml:space="preserve"> </w:t>
      </w:r>
      <w:r w:rsidRPr="0094532A">
        <w:rPr>
          <w:rFonts w:ascii="Traditional Arabic" w:eastAsia="Calibri" w:hAnsi="Traditional Arabic" w:cs="Traditional Arabic" w:hint="cs"/>
          <w:sz w:val="40"/>
          <w:szCs w:val="40"/>
          <w:rtl/>
          <w:lang w:bidi="ar-EG"/>
        </w:rPr>
        <w:t>ال</w:t>
      </w:r>
      <w:r w:rsidRPr="0094532A">
        <w:rPr>
          <w:rFonts w:ascii="Traditional Arabic" w:eastAsia="Calibri" w:hAnsi="Traditional Arabic" w:cs="Traditional Arabic"/>
          <w:sz w:val="40"/>
          <w:szCs w:val="40"/>
          <w:rtl/>
          <w:lang w:bidi="ar-EG"/>
        </w:rPr>
        <w:t>مشرف</w:t>
      </w:r>
      <w:r>
        <w:rPr>
          <w:rFonts w:ascii="Traditional Arabic" w:eastAsia="Calibri" w:hAnsi="Traditional Arabic" w:cs="Traditional Arabic" w:hint="cs"/>
          <w:sz w:val="40"/>
          <w:szCs w:val="40"/>
          <w:rtl/>
          <w:lang w:bidi="ar-EG"/>
        </w:rPr>
        <w:t>ين</w:t>
      </w:r>
      <w:r w:rsidRPr="0094532A">
        <w:rPr>
          <w:rFonts w:ascii="Traditional Arabic" w:eastAsia="Calibri" w:hAnsi="Traditional Arabic" w:cs="Traditional Arabic"/>
          <w:sz w:val="40"/>
          <w:szCs w:val="40"/>
          <w:rtl/>
          <w:lang w:bidi="ar-EG"/>
        </w:rPr>
        <w:t xml:space="preserve"> </w:t>
      </w:r>
      <w:r w:rsidRPr="0094532A">
        <w:rPr>
          <w:rFonts w:ascii="Traditional Arabic" w:eastAsia="Calibri" w:hAnsi="Traditional Arabic" w:cs="Traditional Arabic" w:hint="cs"/>
          <w:sz w:val="40"/>
          <w:szCs w:val="40"/>
          <w:rtl/>
          <w:lang w:bidi="ar-EG"/>
        </w:rPr>
        <w:t xml:space="preserve">على </w:t>
      </w:r>
      <w:r w:rsidRPr="0094532A">
        <w:rPr>
          <w:rFonts w:ascii="Traditional Arabic" w:eastAsia="Calibri" w:hAnsi="Traditional Arabic" w:cs="Traditional Arabic"/>
          <w:sz w:val="40"/>
          <w:szCs w:val="40"/>
          <w:rtl/>
          <w:lang w:bidi="ar-EG"/>
        </w:rPr>
        <w:t>هذ</w:t>
      </w:r>
      <w:r>
        <w:rPr>
          <w:rFonts w:ascii="Traditional Arabic" w:eastAsia="Calibri" w:hAnsi="Traditional Arabic" w:cs="Traditional Arabic" w:hint="cs"/>
          <w:sz w:val="40"/>
          <w:szCs w:val="40"/>
          <w:rtl/>
          <w:lang w:bidi="ar-EG"/>
        </w:rPr>
        <w:t>ه</w:t>
      </w:r>
      <w:r w:rsidRPr="0094532A">
        <w:rPr>
          <w:rFonts w:ascii="Traditional Arabic" w:eastAsia="Calibri" w:hAnsi="Traditional Arabic" w:cs="Traditional Arabic" w:hint="cs"/>
          <w:sz w:val="40"/>
          <w:szCs w:val="40"/>
          <w:rtl/>
          <w:lang w:bidi="ar-EG"/>
        </w:rPr>
        <w:t xml:space="preserve"> الدراسة؛</w:t>
      </w:r>
      <w:r w:rsidRPr="0094532A">
        <w:rPr>
          <w:rFonts w:ascii="Traditional Arabic" w:eastAsia="Calibri" w:hAnsi="Traditional Arabic" w:cs="Traditional Arabic"/>
          <w:sz w:val="40"/>
          <w:szCs w:val="40"/>
          <w:rtl/>
          <w:lang w:bidi="ar-EG"/>
        </w:rPr>
        <w:t xml:space="preserve"> لما أسهم</w:t>
      </w:r>
      <w:r>
        <w:rPr>
          <w:rFonts w:ascii="Traditional Arabic" w:eastAsia="Calibri" w:hAnsi="Traditional Arabic" w:cs="Traditional Arabic" w:hint="cs"/>
          <w:sz w:val="40"/>
          <w:szCs w:val="40"/>
          <w:rtl/>
          <w:lang w:bidi="ar-EG"/>
        </w:rPr>
        <w:t>وا</w:t>
      </w:r>
      <w:r>
        <w:rPr>
          <w:rFonts w:ascii="Traditional Arabic" w:eastAsia="Calibri" w:hAnsi="Traditional Arabic" w:cs="Traditional Arabic"/>
          <w:sz w:val="40"/>
          <w:szCs w:val="40"/>
          <w:rtl/>
          <w:lang w:bidi="ar-EG"/>
        </w:rPr>
        <w:t xml:space="preserve"> به من عل</w:t>
      </w:r>
      <w:r>
        <w:rPr>
          <w:rFonts w:ascii="Traditional Arabic" w:eastAsia="Calibri" w:hAnsi="Traditional Arabic" w:cs="Traditional Arabic" w:hint="cs"/>
          <w:sz w:val="40"/>
          <w:szCs w:val="40"/>
          <w:rtl/>
          <w:lang w:bidi="ar-EG"/>
        </w:rPr>
        <w:t>مهم</w:t>
      </w:r>
      <w:r w:rsidRPr="0094532A">
        <w:rPr>
          <w:rFonts w:ascii="Traditional Arabic" w:eastAsia="Calibri" w:hAnsi="Traditional Arabic" w:cs="Traditional Arabic"/>
          <w:sz w:val="40"/>
          <w:szCs w:val="40"/>
          <w:rtl/>
          <w:lang w:bidi="ar-EG"/>
        </w:rPr>
        <w:t xml:space="preserve"> </w:t>
      </w:r>
      <w:r w:rsidRPr="0094532A">
        <w:rPr>
          <w:rFonts w:ascii="Traditional Arabic" w:eastAsia="Calibri" w:hAnsi="Traditional Arabic" w:cs="Traditional Arabic" w:hint="cs"/>
          <w:sz w:val="40"/>
          <w:szCs w:val="40"/>
          <w:rtl/>
          <w:lang w:bidi="ar-EG"/>
        </w:rPr>
        <w:t>ال</w:t>
      </w:r>
      <w:r w:rsidRPr="0094532A">
        <w:rPr>
          <w:rFonts w:ascii="Traditional Arabic" w:eastAsia="Calibri" w:hAnsi="Traditional Arabic" w:cs="Traditional Arabic"/>
          <w:sz w:val="40"/>
          <w:szCs w:val="40"/>
          <w:rtl/>
          <w:lang w:bidi="ar-EG"/>
        </w:rPr>
        <w:t>وفير، ووقت</w:t>
      </w:r>
      <w:r w:rsidRPr="0094532A">
        <w:rPr>
          <w:rFonts w:ascii="Traditional Arabic" w:eastAsia="Calibri" w:hAnsi="Traditional Arabic" w:cs="Traditional Arabic" w:hint="cs"/>
          <w:sz w:val="40"/>
          <w:szCs w:val="40"/>
          <w:rtl/>
          <w:lang w:bidi="ar-EG"/>
        </w:rPr>
        <w:t>ه</w:t>
      </w:r>
      <w:r>
        <w:rPr>
          <w:rFonts w:ascii="Traditional Arabic" w:eastAsia="Calibri" w:hAnsi="Traditional Arabic" w:cs="Traditional Arabic" w:hint="cs"/>
          <w:sz w:val="40"/>
          <w:szCs w:val="40"/>
          <w:rtl/>
          <w:lang w:bidi="ar-EG"/>
        </w:rPr>
        <w:t>م</w:t>
      </w:r>
      <w:r w:rsidRPr="0094532A">
        <w:rPr>
          <w:rFonts w:ascii="Traditional Arabic" w:eastAsia="Calibri" w:hAnsi="Traditional Arabic" w:cs="Traditional Arabic"/>
          <w:sz w:val="40"/>
          <w:szCs w:val="40"/>
          <w:rtl/>
          <w:lang w:bidi="ar-EG"/>
        </w:rPr>
        <w:t xml:space="preserve"> </w:t>
      </w:r>
      <w:r w:rsidRPr="0094532A">
        <w:rPr>
          <w:rFonts w:ascii="Traditional Arabic" w:eastAsia="Calibri" w:hAnsi="Traditional Arabic" w:cs="Traditional Arabic" w:hint="cs"/>
          <w:sz w:val="40"/>
          <w:szCs w:val="40"/>
          <w:rtl/>
          <w:lang w:bidi="ar-EG"/>
        </w:rPr>
        <w:t>ال</w:t>
      </w:r>
      <w:r w:rsidRPr="0094532A">
        <w:rPr>
          <w:rFonts w:ascii="Traditional Arabic" w:eastAsia="Calibri" w:hAnsi="Traditional Arabic" w:cs="Traditional Arabic"/>
          <w:sz w:val="40"/>
          <w:szCs w:val="40"/>
          <w:rtl/>
          <w:lang w:bidi="ar-EG"/>
        </w:rPr>
        <w:t>ثمين، وجهد</w:t>
      </w:r>
      <w:r w:rsidRPr="0094532A">
        <w:rPr>
          <w:rFonts w:ascii="Traditional Arabic" w:eastAsia="Calibri" w:hAnsi="Traditional Arabic" w:cs="Traditional Arabic" w:hint="cs"/>
          <w:sz w:val="40"/>
          <w:szCs w:val="40"/>
          <w:rtl/>
          <w:lang w:bidi="ar-EG"/>
        </w:rPr>
        <w:t>ه</w:t>
      </w:r>
      <w:r>
        <w:rPr>
          <w:rFonts w:ascii="Traditional Arabic" w:eastAsia="Calibri" w:hAnsi="Traditional Arabic" w:cs="Traditional Arabic" w:hint="cs"/>
          <w:sz w:val="40"/>
          <w:szCs w:val="40"/>
          <w:rtl/>
          <w:lang w:bidi="ar-EG"/>
        </w:rPr>
        <w:t>م</w:t>
      </w:r>
      <w:r w:rsidRPr="0094532A">
        <w:rPr>
          <w:rFonts w:ascii="Traditional Arabic" w:eastAsia="Calibri" w:hAnsi="Traditional Arabic" w:cs="Traditional Arabic"/>
          <w:sz w:val="40"/>
          <w:szCs w:val="40"/>
          <w:rtl/>
          <w:lang w:bidi="ar-EG"/>
        </w:rPr>
        <w:t xml:space="preserve"> </w:t>
      </w:r>
      <w:r w:rsidRPr="0094532A">
        <w:rPr>
          <w:rFonts w:ascii="Traditional Arabic" w:eastAsia="Calibri" w:hAnsi="Traditional Arabic" w:cs="Traditional Arabic" w:hint="cs"/>
          <w:sz w:val="40"/>
          <w:szCs w:val="40"/>
          <w:rtl/>
          <w:lang w:bidi="ar-EG"/>
        </w:rPr>
        <w:t>ال</w:t>
      </w:r>
      <w:r w:rsidRPr="0094532A">
        <w:rPr>
          <w:rFonts w:ascii="Traditional Arabic" w:eastAsia="Calibri" w:hAnsi="Traditional Arabic" w:cs="Traditional Arabic"/>
          <w:sz w:val="40"/>
          <w:szCs w:val="40"/>
          <w:rtl/>
          <w:lang w:bidi="ar-EG"/>
        </w:rPr>
        <w:t>صادق، ونصح</w:t>
      </w:r>
      <w:r w:rsidRPr="0094532A">
        <w:rPr>
          <w:rFonts w:ascii="Traditional Arabic" w:eastAsia="Calibri" w:hAnsi="Traditional Arabic" w:cs="Traditional Arabic" w:hint="cs"/>
          <w:sz w:val="40"/>
          <w:szCs w:val="40"/>
          <w:rtl/>
          <w:lang w:bidi="ar-EG"/>
        </w:rPr>
        <w:t>ه</w:t>
      </w:r>
      <w:r>
        <w:rPr>
          <w:rFonts w:ascii="Traditional Arabic" w:eastAsia="Calibri" w:hAnsi="Traditional Arabic" w:cs="Traditional Arabic" w:hint="cs"/>
          <w:sz w:val="40"/>
          <w:szCs w:val="40"/>
          <w:rtl/>
          <w:lang w:bidi="ar-EG"/>
        </w:rPr>
        <w:t>م</w:t>
      </w:r>
      <w:r w:rsidRPr="0094532A">
        <w:rPr>
          <w:rFonts w:ascii="Traditional Arabic" w:eastAsia="Calibri" w:hAnsi="Traditional Arabic" w:cs="Traditional Arabic"/>
          <w:sz w:val="40"/>
          <w:szCs w:val="40"/>
          <w:rtl/>
          <w:lang w:bidi="ar-EG"/>
        </w:rPr>
        <w:t xml:space="preserve"> </w:t>
      </w:r>
      <w:r w:rsidRPr="0094532A">
        <w:rPr>
          <w:rFonts w:ascii="Traditional Arabic" w:eastAsia="Calibri" w:hAnsi="Traditional Arabic" w:cs="Traditional Arabic" w:hint="cs"/>
          <w:sz w:val="40"/>
          <w:szCs w:val="40"/>
          <w:rtl/>
          <w:lang w:bidi="ar-EG"/>
        </w:rPr>
        <w:t>ال</w:t>
      </w:r>
      <w:r>
        <w:rPr>
          <w:rFonts w:ascii="Traditional Arabic" w:eastAsia="Calibri" w:hAnsi="Traditional Arabic" w:cs="Traditional Arabic"/>
          <w:sz w:val="40"/>
          <w:szCs w:val="40"/>
          <w:rtl/>
          <w:lang w:bidi="ar-EG"/>
        </w:rPr>
        <w:t>دائم، فجزاه</w:t>
      </w:r>
      <w:r>
        <w:rPr>
          <w:rFonts w:ascii="Traditional Arabic" w:eastAsia="Calibri" w:hAnsi="Traditional Arabic" w:cs="Traditional Arabic" w:hint="cs"/>
          <w:sz w:val="40"/>
          <w:szCs w:val="40"/>
          <w:rtl/>
          <w:lang w:bidi="ar-EG"/>
        </w:rPr>
        <w:t>م</w:t>
      </w:r>
      <w:r>
        <w:rPr>
          <w:rFonts w:ascii="Traditional Arabic" w:eastAsia="Calibri" w:hAnsi="Traditional Arabic" w:cs="Traditional Arabic"/>
          <w:sz w:val="40"/>
          <w:szCs w:val="40"/>
          <w:rtl/>
          <w:lang w:bidi="ar-EG"/>
        </w:rPr>
        <w:t xml:space="preserve"> الله عني خير الجزاء</w:t>
      </w:r>
      <w:r w:rsidRPr="0094532A">
        <w:rPr>
          <w:rFonts w:ascii="Traditional Arabic" w:eastAsia="Calibri" w:hAnsi="Traditional Arabic" w:cs="Traditional Arabic" w:hint="cs"/>
          <w:sz w:val="40"/>
          <w:szCs w:val="40"/>
          <w:rtl/>
          <w:lang w:bidi="ar-EG"/>
        </w:rPr>
        <w:t>.</w:t>
      </w:r>
    </w:p>
    <w:p w14:paraId="7471715D" w14:textId="77777777" w:rsidR="006679B8" w:rsidRPr="0094532A" w:rsidRDefault="006679B8" w:rsidP="006679B8">
      <w:pPr>
        <w:spacing w:after="0" w:line="360" w:lineRule="auto"/>
        <w:ind w:left="26"/>
        <w:rPr>
          <w:rFonts w:ascii="Traditional Arabic" w:eastAsia="Calibri" w:hAnsi="Traditional Arabic" w:cs="Traditional Arabic"/>
          <w:sz w:val="40"/>
          <w:szCs w:val="40"/>
          <w:rtl/>
          <w:lang w:bidi="ar-EG"/>
        </w:rPr>
      </w:pPr>
      <w:r>
        <w:rPr>
          <w:rFonts w:ascii="Traditional Arabic" w:eastAsia="Calibri" w:hAnsi="Traditional Arabic" w:cs="Traditional Arabic"/>
          <w:sz w:val="40"/>
          <w:szCs w:val="40"/>
          <w:rtl/>
          <w:lang w:bidi="ar-EG"/>
        </w:rPr>
        <w:t xml:space="preserve">كما </w:t>
      </w:r>
      <w:r>
        <w:rPr>
          <w:rFonts w:ascii="Traditional Arabic" w:eastAsia="Calibri" w:hAnsi="Traditional Arabic" w:cs="Traditional Arabic" w:hint="cs"/>
          <w:sz w:val="40"/>
          <w:szCs w:val="40"/>
          <w:rtl/>
          <w:lang w:bidi="ar-EG"/>
        </w:rPr>
        <w:t>ن</w:t>
      </w:r>
      <w:r w:rsidRPr="0094532A">
        <w:rPr>
          <w:rFonts w:ascii="Traditional Arabic" w:eastAsia="Calibri" w:hAnsi="Traditional Arabic" w:cs="Traditional Arabic"/>
          <w:sz w:val="40"/>
          <w:szCs w:val="40"/>
          <w:rtl/>
          <w:lang w:bidi="ar-EG"/>
        </w:rPr>
        <w:t>شكر</w:t>
      </w:r>
      <w:r w:rsidRPr="0094532A">
        <w:rPr>
          <w:rFonts w:ascii="Traditional Arabic" w:eastAsia="Calibri" w:hAnsi="Traditional Arabic" w:cs="Traditional Arabic" w:hint="cs"/>
          <w:sz w:val="40"/>
          <w:szCs w:val="40"/>
          <w:rtl/>
          <w:lang w:bidi="ar-EG"/>
        </w:rPr>
        <w:t xml:space="preserve"> </w:t>
      </w:r>
      <w:r>
        <w:rPr>
          <w:rFonts w:ascii="Traditional Arabic" w:eastAsia="Calibri" w:hAnsi="Traditional Arabic" w:cs="Traditional Arabic" w:hint="cs"/>
          <w:sz w:val="40"/>
          <w:szCs w:val="40"/>
          <w:rtl/>
          <w:lang w:bidi="ar-EG"/>
        </w:rPr>
        <w:t>جامعة ميد أوشن</w:t>
      </w:r>
      <w:r w:rsidRPr="0094532A">
        <w:rPr>
          <w:rFonts w:ascii="Traditional Arabic" w:eastAsia="Calibri" w:hAnsi="Traditional Arabic" w:cs="Traditional Arabic" w:hint="cs"/>
          <w:sz w:val="40"/>
          <w:szCs w:val="40"/>
          <w:rtl/>
          <w:lang w:bidi="ar-EG"/>
        </w:rPr>
        <w:t xml:space="preserve">، وكل </w:t>
      </w:r>
      <w:r>
        <w:rPr>
          <w:rFonts w:ascii="Traditional Arabic" w:eastAsia="Calibri" w:hAnsi="Traditional Arabic" w:cs="Traditional Arabic"/>
          <w:sz w:val="40"/>
          <w:szCs w:val="40"/>
          <w:rtl/>
          <w:lang w:bidi="ar-EG"/>
        </w:rPr>
        <w:t>من ساعدن</w:t>
      </w:r>
      <w:r>
        <w:rPr>
          <w:rFonts w:ascii="Traditional Arabic" w:eastAsia="Calibri" w:hAnsi="Traditional Arabic" w:cs="Traditional Arabic" w:hint="cs"/>
          <w:sz w:val="40"/>
          <w:szCs w:val="40"/>
          <w:rtl/>
          <w:lang w:bidi="ar-EG"/>
        </w:rPr>
        <w:t>ا</w:t>
      </w:r>
      <w:r w:rsidRPr="0094532A">
        <w:rPr>
          <w:rFonts w:ascii="Traditional Arabic" w:eastAsia="Calibri" w:hAnsi="Traditional Arabic" w:cs="Traditional Arabic" w:hint="cs"/>
          <w:sz w:val="40"/>
          <w:szCs w:val="40"/>
          <w:rtl/>
          <w:lang w:bidi="ar-EG"/>
        </w:rPr>
        <w:t>،</w:t>
      </w:r>
      <w:r w:rsidRPr="0094532A">
        <w:rPr>
          <w:rFonts w:ascii="Traditional Arabic" w:eastAsia="Calibri" w:hAnsi="Traditional Arabic" w:cs="Traditional Arabic"/>
          <w:sz w:val="40"/>
          <w:szCs w:val="40"/>
          <w:rtl/>
          <w:lang w:bidi="ar-EG"/>
        </w:rPr>
        <w:t xml:space="preserve"> وقام بتوجيهي</w:t>
      </w:r>
      <w:r>
        <w:rPr>
          <w:rFonts w:ascii="Traditional Arabic" w:eastAsia="Calibri" w:hAnsi="Traditional Arabic" w:cs="Traditional Arabic" w:hint="cs"/>
          <w:sz w:val="40"/>
          <w:szCs w:val="40"/>
          <w:rtl/>
          <w:lang w:bidi="ar-EG"/>
        </w:rPr>
        <w:t>نا</w:t>
      </w:r>
      <w:r>
        <w:rPr>
          <w:rFonts w:ascii="Traditional Arabic" w:eastAsia="Calibri" w:hAnsi="Traditional Arabic" w:cs="Traditional Arabic"/>
          <w:sz w:val="40"/>
          <w:szCs w:val="40"/>
          <w:rtl/>
          <w:lang w:bidi="ar-EG"/>
        </w:rPr>
        <w:t xml:space="preserve"> وإرشاد</w:t>
      </w:r>
      <w:r>
        <w:rPr>
          <w:rFonts w:ascii="Traditional Arabic" w:eastAsia="Calibri" w:hAnsi="Traditional Arabic" w:cs="Traditional Arabic" w:hint="cs"/>
          <w:sz w:val="40"/>
          <w:szCs w:val="40"/>
          <w:rtl/>
          <w:lang w:bidi="ar-EG"/>
        </w:rPr>
        <w:t>نا</w:t>
      </w:r>
      <w:r w:rsidRPr="0094532A">
        <w:rPr>
          <w:rFonts w:ascii="Traditional Arabic" w:eastAsia="Calibri" w:hAnsi="Traditional Arabic" w:cs="Traditional Arabic"/>
          <w:sz w:val="40"/>
          <w:szCs w:val="40"/>
          <w:rtl/>
          <w:lang w:bidi="ar-EG"/>
        </w:rPr>
        <w:t xml:space="preserve"> من </w:t>
      </w:r>
      <w:r>
        <w:rPr>
          <w:rFonts w:ascii="Traditional Arabic" w:eastAsia="Calibri" w:hAnsi="Traditional Arabic" w:cs="Traditional Arabic" w:hint="cs"/>
          <w:sz w:val="40"/>
          <w:szCs w:val="40"/>
          <w:rtl/>
          <w:lang w:bidi="ar-EG"/>
        </w:rPr>
        <w:t>الأساتذة</w:t>
      </w:r>
      <w:r w:rsidRPr="0094532A">
        <w:rPr>
          <w:rFonts w:ascii="Traditional Arabic" w:eastAsia="Calibri" w:hAnsi="Traditional Arabic" w:cs="Traditional Arabic"/>
          <w:sz w:val="40"/>
          <w:szCs w:val="40"/>
          <w:rtl/>
          <w:lang w:bidi="ar-EG"/>
        </w:rPr>
        <w:t xml:space="preserve"> الكرام في قسم </w:t>
      </w:r>
      <w:r>
        <w:rPr>
          <w:rFonts w:ascii="Traditional Arabic" w:eastAsia="Calibri" w:hAnsi="Traditional Arabic" w:cs="Traditional Arabic" w:hint="cs"/>
          <w:sz w:val="40"/>
          <w:szCs w:val="40"/>
          <w:rtl/>
          <w:lang w:bidi="ar-EG"/>
        </w:rPr>
        <w:t>إدارة المخاطر</w:t>
      </w:r>
      <w:r w:rsidRPr="0094532A">
        <w:rPr>
          <w:rFonts w:ascii="Traditional Arabic" w:eastAsia="Calibri" w:hAnsi="Traditional Arabic" w:cs="Traditional Arabic" w:hint="cs"/>
          <w:sz w:val="40"/>
          <w:szCs w:val="40"/>
          <w:rtl/>
          <w:lang w:bidi="ar-EG"/>
        </w:rPr>
        <w:t>،</w:t>
      </w:r>
      <w:r w:rsidRPr="0094532A">
        <w:rPr>
          <w:rFonts w:ascii="Traditional Arabic" w:eastAsia="Calibri" w:hAnsi="Traditional Arabic" w:cs="Traditional Arabic"/>
          <w:sz w:val="40"/>
          <w:szCs w:val="40"/>
          <w:rtl/>
          <w:lang w:bidi="ar-EG"/>
        </w:rPr>
        <w:t xml:space="preserve">، </w:t>
      </w:r>
    </w:p>
    <w:p w14:paraId="3F16F27F" w14:textId="77777777" w:rsidR="006679B8" w:rsidRPr="0094532A" w:rsidRDefault="006679B8" w:rsidP="006679B8">
      <w:pPr>
        <w:spacing w:line="240" w:lineRule="auto"/>
        <w:ind w:left="26"/>
        <w:jc w:val="center"/>
        <w:rPr>
          <w:rFonts w:ascii="Traditional Arabic" w:eastAsia="Calibri" w:hAnsi="Traditional Arabic" w:cs="Traditional Arabic"/>
          <w:sz w:val="40"/>
          <w:szCs w:val="40"/>
          <w:rtl/>
          <w:lang w:bidi="ar-EG"/>
        </w:rPr>
      </w:pPr>
      <w:r>
        <w:rPr>
          <w:rFonts w:ascii="Traditional Arabic" w:eastAsia="Calibri" w:hAnsi="Traditional Arabic" w:cs="Traditional Arabic" w:hint="cs"/>
          <w:sz w:val="40"/>
          <w:szCs w:val="40"/>
          <w:rtl/>
          <w:lang w:bidi="ar-EG"/>
        </w:rPr>
        <w:t>ن</w:t>
      </w:r>
      <w:r w:rsidRPr="0094532A">
        <w:rPr>
          <w:rFonts w:ascii="Traditional Arabic" w:eastAsia="Calibri" w:hAnsi="Traditional Arabic" w:cs="Traditional Arabic"/>
          <w:sz w:val="40"/>
          <w:szCs w:val="40"/>
          <w:rtl/>
          <w:lang w:bidi="ar-EG"/>
        </w:rPr>
        <w:t>سأل الله أن يجعل ما قدموه لي في ميزان حسناتهم.</w:t>
      </w:r>
    </w:p>
    <w:p w14:paraId="6E61D9C3" w14:textId="77777777" w:rsidR="006679B8" w:rsidRDefault="006679B8" w:rsidP="006679B8">
      <w:pPr>
        <w:jc w:val="center"/>
        <w:rPr>
          <w:rFonts w:ascii="Sakkal Majalla" w:hAnsi="Sakkal Majalla" w:cs="Sakkal Majalla"/>
          <w:b/>
          <w:bCs/>
          <w:sz w:val="28"/>
          <w:szCs w:val="28"/>
          <w:rtl/>
          <w:lang w:bidi="ar-EG"/>
        </w:rPr>
      </w:pPr>
      <w:r>
        <w:rPr>
          <w:rFonts w:ascii="Traditional Arabic" w:eastAsia="Calibri" w:hAnsi="Traditional Arabic" w:cs="Traditional Arabic"/>
          <w:sz w:val="40"/>
          <w:szCs w:val="40"/>
          <w:rtl/>
          <w:lang w:bidi="ar-EG"/>
        </w:rPr>
        <w:t>الباحث</w:t>
      </w:r>
      <w:r w:rsidRPr="0094532A">
        <w:rPr>
          <w:rFonts w:ascii="Traditional Arabic" w:eastAsia="Calibri" w:hAnsi="Traditional Arabic" w:cs="Traditional Arabic"/>
          <w:sz w:val="40"/>
          <w:szCs w:val="40"/>
          <w:rtl/>
          <w:lang w:bidi="ar-EG"/>
        </w:rPr>
        <w:br/>
      </w:r>
    </w:p>
    <w:p w14:paraId="3AEBEFB2" w14:textId="77777777" w:rsidR="006679B8" w:rsidRDefault="006679B8" w:rsidP="006679B8">
      <w:pPr>
        <w:jc w:val="center"/>
        <w:rPr>
          <w:rFonts w:ascii="Sakkal Majalla" w:hAnsi="Sakkal Majalla" w:cs="Sakkal Majalla"/>
          <w:b/>
          <w:bCs/>
          <w:sz w:val="28"/>
          <w:szCs w:val="28"/>
          <w:rtl/>
          <w:lang w:bidi="ar-EG"/>
        </w:rPr>
      </w:pPr>
    </w:p>
    <w:p w14:paraId="2F3AB672" w14:textId="77777777" w:rsidR="00C25DD4" w:rsidRDefault="00C25DD4" w:rsidP="00C25DD4">
      <w:pPr>
        <w:rPr>
          <w:rFonts w:ascii="Sakkal Majalla" w:hAnsi="Sakkal Majalla" w:cs="Sakkal Majalla"/>
          <w:sz w:val="28"/>
          <w:szCs w:val="28"/>
          <w:u w:val="single"/>
          <w:rtl/>
          <w:lang w:bidi="ar-EG"/>
        </w:rPr>
      </w:pPr>
    </w:p>
    <w:p w14:paraId="7A760096" w14:textId="77777777" w:rsidR="00C25DD4" w:rsidRPr="0061629A" w:rsidRDefault="00C25DD4" w:rsidP="0061629A">
      <w:pPr>
        <w:pStyle w:val="1"/>
        <w:bidi/>
        <w:rPr>
          <w:sz w:val="48"/>
        </w:rPr>
      </w:pPr>
      <w:bookmarkStart w:id="2" w:name="_Toc163195670"/>
      <w:bookmarkStart w:id="3" w:name="_Toc173975951"/>
      <w:r w:rsidRPr="0061629A">
        <w:rPr>
          <w:rFonts w:hint="cs"/>
          <w:sz w:val="48"/>
          <w:rtl/>
        </w:rPr>
        <w:lastRenderedPageBreak/>
        <w:t>المستخلص</w:t>
      </w:r>
      <w:bookmarkEnd w:id="2"/>
      <w:bookmarkEnd w:id="3"/>
    </w:p>
    <w:p w14:paraId="72F3E528" w14:textId="4A629258" w:rsidR="0061629A" w:rsidRDefault="00C25DD4" w:rsidP="004178C3">
      <w:pPr>
        <w:jc w:val="both"/>
        <w:rPr>
          <w:rFonts w:ascii="Sakkal Majalla" w:hAnsi="Sakkal Majalla" w:cs="Sakkal Majalla"/>
          <w:sz w:val="28"/>
          <w:szCs w:val="28"/>
          <w:rtl/>
        </w:rPr>
      </w:pPr>
      <w:r w:rsidRPr="009D54FB">
        <w:rPr>
          <w:rFonts w:ascii="Sakkal Majalla" w:hAnsi="Sakkal Majalla" w:cs="Sakkal Majalla"/>
          <w:sz w:val="28"/>
          <w:szCs w:val="28"/>
          <w:rtl/>
        </w:rPr>
        <w:t xml:space="preserve">هدفت هذه الدراسة </w:t>
      </w:r>
      <w:r w:rsidR="0061629A">
        <w:rPr>
          <w:rFonts w:ascii="Sakkal Majalla" w:hAnsi="Sakkal Majalla" w:cs="Sakkal Majalla" w:hint="cs"/>
          <w:sz w:val="28"/>
          <w:szCs w:val="28"/>
          <w:rtl/>
        </w:rPr>
        <w:t xml:space="preserve">إلى تحليل أثر إدارة الابتكار على أداء وتطوير ادارة المخاطر المؤسسية </w:t>
      </w:r>
      <w:r w:rsidR="004178C3">
        <w:rPr>
          <w:rFonts w:ascii="Sakkal Majalla" w:hAnsi="Sakkal Majalla" w:cs="Sakkal Majalla" w:hint="cs"/>
          <w:sz w:val="28"/>
          <w:szCs w:val="28"/>
          <w:rtl/>
        </w:rPr>
        <w:t>من وجهة نظر العاملين في مصرف الراجحي ب</w:t>
      </w:r>
      <w:r w:rsidR="0061629A">
        <w:rPr>
          <w:rFonts w:ascii="Sakkal Majalla" w:hAnsi="Sakkal Majalla" w:cs="Sakkal Majalla" w:hint="cs"/>
          <w:sz w:val="28"/>
          <w:szCs w:val="28"/>
          <w:rtl/>
        </w:rPr>
        <w:t>المملكة العربية السعودية.</w:t>
      </w:r>
    </w:p>
    <w:p w14:paraId="00510A77" w14:textId="0B9B6523" w:rsidR="00C25DD4" w:rsidRPr="009D54FB" w:rsidRDefault="00C25DD4" w:rsidP="00DB64AA">
      <w:pPr>
        <w:jc w:val="both"/>
        <w:rPr>
          <w:rFonts w:ascii="Sakkal Majalla" w:hAnsi="Sakkal Majalla" w:cs="Sakkal Majalla"/>
          <w:sz w:val="28"/>
          <w:szCs w:val="28"/>
          <w:rtl/>
        </w:rPr>
      </w:pPr>
      <w:r w:rsidRPr="009D54FB">
        <w:rPr>
          <w:rFonts w:ascii="Sakkal Majalla" w:hAnsi="Sakkal Majalla" w:cs="Sakkal Majalla"/>
          <w:sz w:val="28"/>
          <w:szCs w:val="28"/>
          <w:rtl/>
        </w:rPr>
        <w:t xml:space="preserve">اعتمدت الدراسة على المنهج الوصفي التحليلي لتحقيق أهداف الدراسة. تكون مجتمع الدراسة من جميع العاملين في </w:t>
      </w:r>
      <w:r w:rsidR="008F40C1">
        <w:rPr>
          <w:rFonts w:ascii="Sakkal Majalla" w:hAnsi="Sakkal Majalla" w:cs="Sakkal Majalla" w:hint="cs"/>
          <w:sz w:val="28"/>
          <w:szCs w:val="28"/>
          <w:rtl/>
        </w:rPr>
        <w:t>مصرف الراجحي بالمملكة العربية السعودية</w:t>
      </w:r>
      <w:r w:rsidRPr="009D54FB">
        <w:rPr>
          <w:rFonts w:ascii="Sakkal Majalla" w:hAnsi="Sakkal Majalla" w:cs="Sakkal Majalla"/>
          <w:sz w:val="28"/>
          <w:szCs w:val="28"/>
          <w:rtl/>
        </w:rPr>
        <w:t xml:space="preserve">. تكونت عينة الدراسة من </w:t>
      </w:r>
      <w:r w:rsidR="008F40C1">
        <w:rPr>
          <w:rFonts w:ascii="Sakkal Majalla" w:hAnsi="Sakkal Majalla" w:cs="Sakkal Majalla" w:hint="cs"/>
          <w:sz w:val="28"/>
          <w:szCs w:val="28"/>
          <w:rtl/>
        </w:rPr>
        <w:t>53</w:t>
      </w:r>
      <w:r w:rsidRPr="009D54FB">
        <w:rPr>
          <w:rFonts w:ascii="Sakkal Majalla" w:hAnsi="Sakkal Majalla" w:cs="Sakkal Majalla"/>
          <w:sz w:val="28"/>
          <w:szCs w:val="28"/>
          <w:rtl/>
        </w:rPr>
        <w:t xml:space="preserve"> فرد من العاملين في </w:t>
      </w:r>
      <w:r w:rsidR="008F40C1">
        <w:rPr>
          <w:rFonts w:ascii="Sakkal Majalla" w:hAnsi="Sakkal Majalla" w:cs="Sakkal Majalla" w:hint="cs"/>
          <w:sz w:val="28"/>
          <w:szCs w:val="28"/>
          <w:rtl/>
        </w:rPr>
        <w:t>البنك</w:t>
      </w:r>
      <w:r w:rsidRPr="009D54FB">
        <w:rPr>
          <w:rFonts w:ascii="Sakkal Majalla" w:hAnsi="Sakkal Majalla" w:cs="Sakkal Majalla"/>
          <w:sz w:val="28"/>
          <w:szCs w:val="28"/>
          <w:rtl/>
        </w:rPr>
        <w:t xml:space="preserve">. توصلت الدراسة إلى عدة نتائج أهمها </w:t>
      </w:r>
      <w:r>
        <w:rPr>
          <w:rFonts w:ascii="Sakkal Majalla" w:hAnsi="Sakkal Majalla" w:cs="Sakkal Majalla" w:hint="cs"/>
          <w:sz w:val="28"/>
          <w:szCs w:val="28"/>
          <w:rtl/>
        </w:rPr>
        <w:t>وجود</w:t>
      </w:r>
      <w:r w:rsidRPr="009D54FB">
        <w:rPr>
          <w:rFonts w:ascii="Sakkal Majalla" w:hAnsi="Sakkal Majalla" w:cs="Sakkal Majalla"/>
          <w:sz w:val="28"/>
          <w:szCs w:val="28"/>
          <w:rtl/>
        </w:rPr>
        <w:t xml:space="preserve"> </w:t>
      </w:r>
      <w:proofErr w:type="spellStart"/>
      <w:r w:rsidRPr="009D54FB">
        <w:rPr>
          <w:rFonts w:ascii="Sakkal Majalla" w:hAnsi="Sakkal Majalla" w:cs="Sakkal Majalla"/>
          <w:sz w:val="28"/>
          <w:szCs w:val="28"/>
          <w:rtl/>
        </w:rPr>
        <w:t>تاثير</w:t>
      </w:r>
      <w:proofErr w:type="spellEnd"/>
      <w:r w:rsidRPr="009D54FB">
        <w:rPr>
          <w:rFonts w:ascii="Sakkal Majalla" w:hAnsi="Sakkal Majalla" w:cs="Sakkal Majalla"/>
          <w:sz w:val="28"/>
          <w:szCs w:val="28"/>
          <w:rtl/>
        </w:rPr>
        <w:t xml:space="preserve"> لإدارة </w:t>
      </w:r>
      <w:r w:rsidR="008F40C1">
        <w:rPr>
          <w:rFonts w:ascii="Sakkal Majalla" w:hAnsi="Sakkal Majalla" w:cs="Sakkal Majalla" w:hint="cs"/>
          <w:sz w:val="28"/>
          <w:szCs w:val="28"/>
          <w:rtl/>
        </w:rPr>
        <w:t xml:space="preserve">الابتكار على أداء </w:t>
      </w:r>
      <w:r w:rsidR="00DB64AA">
        <w:rPr>
          <w:rFonts w:ascii="Sakkal Majalla" w:hAnsi="Sakkal Majalla" w:cs="Sakkal Majalla" w:hint="cs"/>
          <w:sz w:val="28"/>
          <w:szCs w:val="28"/>
          <w:rtl/>
        </w:rPr>
        <w:t>ادارة المخاطر المؤسسية بأبعادها (التخطيط، التنظيم، القيادة، السيطرة) من وجهة نظر العاملين بمصرف الراجحي</w:t>
      </w:r>
      <w:r w:rsidR="00DB64AA">
        <w:rPr>
          <w:rFonts w:ascii="Sakkal Majalla" w:hAnsi="Sakkal Majalla" w:cs="Sakkal Majalla"/>
          <w:sz w:val="28"/>
          <w:szCs w:val="28"/>
          <w:rtl/>
        </w:rPr>
        <w:t xml:space="preserve"> بالمملكة العربية السعودية</w:t>
      </w:r>
      <w:r w:rsidR="00DB64AA">
        <w:rPr>
          <w:rFonts w:ascii="Sakkal Majalla" w:hAnsi="Sakkal Majalla" w:cs="Sakkal Majalla" w:hint="cs"/>
          <w:sz w:val="28"/>
          <w:szCs w:val="28"/>
          <w:rtl/>
        </w:rPr>
        <w:t>.</w:t>
      </w:r>
    </w:p>
    <w:p w14:paraId="400B3379" w14:textId="1CC2D0BA" w:rsidR="00C25DD4" w:rsidRDefault="00C25DD4" w:rsidP="00BF4AE5">
      <w:pPr>
        <w:jc w:val="both"/>
        <w:rPr>
          <w:rFonts w:ascii="Sakkal Majalla" w:hAnsi="Sakkal Majalla" w:cs="Sakkal Majalla"/>
          <w:sz w:val="28"/>
          <w:szCs w:val="28"/>
          <w:rtl/>
        </w:rPr>
      </w:pPr>
      <w:r w:rsidRPr="00BF4AE5">
        <w:rPr>
          <w:rFonts w:ascii="Sakkal Majalla" w:hAnsi="Sakkal Majalla" w:cs="Sakkal Majalla"/>
          <w:sz w:val="28"/>
          <w:szCs w:val="28"/>
          <w:rtl/>
        </w:rPr>
        <w:t xml:space="preserve">توصي الدراسة بضرورة </w:t>
      </w:r>
      <w:r w:rsidR="00650249" w:rsidRPr="00650249">
        <w:rPr>
          <w:rFonts w:ascii="Sakkal Majalla" w:hAnsi="Sakkal Majalla" w:cs="Sakkal Majalla"/>
          <w:sz w:val="28"/>
          <w:szCs w:val="28"/>
          <w:rtl/>
        </w:rPr>
        <w:t>توافر بيئة تنظيمية تشجع عل</w:t>
      </w:r>
      <w:r w:rsidR="00650249">
        <w:rPr>
          <w:rFonts w:ascii="Sakkal Majalla" w:hAnsi="Sakkal Majalla" w:cs="Sakkal Majalla"/>
          <w:sz w:val="28"/>
          <w:szCs w:val="28"/>
          <w:rtl/>
        </w:rPr>
        <w:t>ى الابتكار في المصارف السعودية</w:t>
      </w:r>
      <w:r w:rsidR="00650249">
        <w:rPr>
          <w:rFonts w:ascii="Sakkal Majalla" w:hAnsi="Sakkal Majalla" w:cs="Sakkal Majalla" w:hint="cs"/>
          <w:sz w:val="28"/>
          <w:szCs w:val="28"/>
          <w:rtl/>
        </w:rPr>
        <w:t>، و</w:t>
      </w:r>
      <w:r w:rsidR="00650249" w:rsidRPr="00650249">
        <w:rPr>
          <w:rFonts w:ascii="Sakkal Majalla" w:hAnsi="Sakkal Majalla" w:cs="Sakkal Majalla"/>
          <w:sz w:val="28"/>
          <w:szCs w:val="28"/>
          <w:rtl/>
        </w:rPr>
        <w:t>ضرورة تشجيع إدارة البنك للموظفين المبتكرين من خلال تعزيز وزيادة الحوافز المادية والمعنوية.‏</w:t>
      </w:r>
      <w:r w:rsidR="00650249">
        <w:rPr>
          <w:rFonts w:ascii="Sakkal Majalla" w:hAnsi="Sakkal Majalla" w:cs="Sakkal Majalla" w:hint="cs"/>
          <w:sz w:val="28"/>
          <w:szCs w:val="28"/>
          <w:rtl/>
        </w:rPr>
        <w:t xml:space="preserve"> علاوة على ذلك، </w:t>
      </w:r>
      <w:r w:rsidR="00BF4AE5" w:rsidRPr="00BF4AE5">
        <w:rPr>
          <w:rFonts w:ascii="Sakkal Majalla" w:hAnsi="Sakkal Majalla" w:cs="Sakkal Majalla"/>
          <w:sz w:val="28"/>
          <w:szCs w:val="28"/>
          <w:rtl/>
        </w:rPr>
        <w:t>ضرورة اهتمام البنوك بدراسة الأفكا</w:t>
      </w:r>
      <w:r w:rsidR="00BF4AE5">
        <w:rPr>
          <w:rFonts w:ascii="Sakkal Majalla" w:hAnsi="Sakkal Majalla" w:cs="Sakkal Majalla"/>
          <w:sz w:val="28"/>
          <w:szCs w:val="28"/>
          <w:rtl/>
        </w:rPr>
        <w:t>ر المتنوعة المقدمة من العاملين</w:t>
      </w:r>
      <w:r w:rsidR="00BF4AE5">
        <w:rPr>
          <w:rFonts w:ascii="Sakkal Majalla" w:hAnsi="Sakkal Majalla" w:cs="Sakkal Majalla" w:hint="cs"/>
          <w:sz w:val="28"/>
          <w:szCs w:val="28"/>
          <w:rtl/>
        </w:rPr>
        <w:t xml:space="preserve"> و</w:t>
      </w:r>
      <w:r w:rsidR="00BF4AE5" w:rsidRPr="00BF4AE5">
        <w:rPr>
          <w:rFonts w:ascii="Sakkal Majalla" w:hAnsi="Sakkal Majalla" w:cs="Sakkal Majalla"/>
          <w:sz w:val="28"/>
          <w:szCs w:val="28"/>
          <w:rtl/>
        </w:rPr>
        <w:t>تعزيز إجراءات تصحيح الأداء في حالة حدوث أخطاء.‏</w:t>
      </w:r>
    </w:p>
    <w:p w14:paraId="08C2844D" w14:textId="77777777" w:rsidR="00C25DD4" w:rsidRDefault="00C25DD4" w:rsidP="00C25DD4">
      <w:pPr>
        <w:jc w:val="both"/>
        <w:rPr>
          <w:rFonts w:ascii="Sakkal Majalla" w:hAnsi="Sakkal Majalla" w:cs="Sakkal Majalla"/>
          <w:sz w:val="28"/>
          <w:szCs w:val="28"/>
          <w:rtl/>
        </w:rPr>
      </w:pPr>
    </w:p>
    <w:p w14:paraId="295A2995" w14:textId="77777777" w:rsidR="00C25DD4" w:rsidRDefault="00C25DD4" w:rsidP="00C25DD4">
      <w:pPr>
        <w:jc w:val="both"/>
        <w:rPr>
          <w:rFonts w:ascii="Sakkal Majalla" w:hAnsi="Sakkal Majalla" w:cs="Sakkal Majalla"/>
          <w:sz w:val="28"/>
          <w:szCs w:val="28"/>
          <w:rtl/>
        </w:rPr>
      </w:pPr>
    </w:p>
    <w:p w14:paraId="02FA0808" w14:textId="77777777" w:rsidR="00C25DD4" w:rsidRDefault="00C25DD4" w:rsidP="00C25DD4">
      <w:pPr>
        <w:jc w:val="both"/>
        <w:rPr>
          <w:rFonts w:ascii="Sakkal Majalla" w:hAnsi="Sakkal Majalla" w:cs="Sakkal Majalla"/>
          <w:sz w:val="28"/>
          <w:szCs w:val="28"/>
          <w:rtl/>
        </w:rPr>
      </w:pPr>
    </w:p>
    <w:p w14:paraId="4D12D8A6" w14:textId="77777777" w:rsidR="00C25DD4" w:rsidRDefault="00C25DD4" w:rsidP="00C25DD4">
      <w:pPr>
        <w:jc w:val="both"/>
        <w:rPr>
          <w:rFonts w:ascii="Sakkal Majalla" w:hAnsi="Sakkal Majalla" w:cs="Sakkal Majalla"/>
          <w:sz w:val="28"/>
          <w:szCs w:val="28"/>
          <w:rtl/>
        </w:rPr>
      </w:pPr>
    </w:p>
    <w:p w14:paraId="670E258E" w14:textId="77777777" w:rsidR="00C25DD4" w:rsidRDefault="00C25DD4" w:rsidP="00C25DD4">
      <w:pPr>
        <w:jc w:val="both"/>
        <w:rPr>
          <w:rFonts w:ascii="Sakkal Majalla" w:hAnsi="Sakkal Majalla" w:cs="Sakkal Majalla"/>
          <w:sz w:val="28"/>
          <w:szCs w:val="28"/>
          <w:rtl/>
        </w:rPr>
      </w:pPr>
    </w:p>
    <w:p w14:paraId="24C3B3D8" w14:textId="77777777" w:rsidR="00C25DD4" w:rsidRDefault="00C25DD4" w:rsidP="00C25DD4">
      <w:pPr>
        <w:jc w:val="both"/>
        <w:rPr>
          <w:rFonts w:ascii="Sakkal Majalla" w:hAnsi="Sakkal Majalla" w:cs="Sakkal Majalla"/>
          <w:sz w:val="28"/>
          <w:szCs w:val="28"/>
          <w:rtl/>
        </w:rPr>
      </w:pPr>
    </w:p>
    <w:p w14:paraId="02D73798" w14:textId="77777777" w:rsidR="00C25DD4" w:rsidRDefault="00C25DD4" w:rsidP="00C25DD4">
      <w:pPr>
        <w:jc w:val="both"/>
        <w:rPr>
          <w:rFonts w:ascii="Sakkal Majalla" w:hAnsi="Sakkal Majalla" w:cs="Sakkal Majalla"/>
          <w:sz w:val="28"/>
          <w:szCs w:val="28"/>
          <w:rtl/>
        </w:rPr>
      </w:pPr>
    </w:p>
    <w:p w14:paraId="157C78B2" w14:textId="77777777" w:rsidR="00C25DD4" w:rsidRDefault="00C25DD4" w:rsidP="00C25DD4">
      <w:pPr>
        <w:jc w:val="both"/>
        <w:rPr>
          <w:rFonts w:ascii="Sakkal Majalla" w:hAnsi="Sakkal Majalla" w:cs="Sakkal Majalla"/>
          <w:sz w:val="28"/>
          <w:szCs w:val="28"/>
          <w:rtl/>
        </w:rPr>
      </w:pPr>
    </w:p>
    <w:p w14:paraId="632EFA2A" w14:textId="77777777" w:rsidR="00C25DD4" w:rsidRDefault="00C25DD4" w:rsidP="00C25DD4">
      <w:pPr>
        <w:jc w:val="both"/>
        <w:rPr>
          <w:rFonts w:ascii="Sakkal Majalla" w:hAnsi="Sakkal Majalla" w:cs="Sakkal Majalla"/>
          <w:sz w:val="28"/>
          <w:szCs w:val="28"/>
          <w:rtl/>
        </w:rPr>
      </w:pPr>
    </w:p>
    <w:p w14:paraId="1C400243" w14:textId="77777777" w:rsidR="00C25DD4" w:rsidRDefault="00C25DD4" w:rsidP="00C25DD4">
      <w:pPr>
        <w:jc w:val="both"/>
        <w:rPr>
          <w:rFonts w:ascii="Sakkal Majalla" w:hAnsi="Sakkal Majalla" w:cs="Sakkal Majalla"/>
          <w:sz w:val="28"/>
          <w:szCs w:val="28"/>
          <w:rtl/>
        </w:rPr>
      </w:pPr>
    </w:p>
    <w:p w14:paraId="5EA3987C" w14:textId="77777777" w:rsidR="00C25DD4" w:rsidRDefault="00C25DD4" w:rsidP="00C25DD4">
      <w:pPr>
        <w:jc w:val="both"/>
        <w:rPr>
          <w:rFonts w:ascii="Sakkal Majalla" w:hAnsi="Sakkal Majalla" w:cs="Sakkal Majalla"/>
          <w:sz w:val="28"/>
          <w:szCs w:val="28"/>
          <w:rtl/>
        </w:rPr>
      </w:pPr>
    </w:p>
    <w:p w14:paraId="451DA636" w14:textId="77777777" w:rsidR="00C25DD4" w:rsidRDefault="00C25DD4" w:rsidP="00C25DD4">
      <w:pPr>
        <w:jc w:val="both"/>
        <w:rPr>
          <w:rFonts w:ascii="Sakkal Majalla" w:hAnsi="Sakkal Majalla" w:cs="Sakkal Majalla"/>
          <w:sz w:val="28"/>
          <w:szCs w:val="28"/>
          <w:rtl/>
        </w:rPr>
      </w:pPr>
    </w:p>
    <w:p w14:paraId="1D7E454E" w14:textId="77777777" w:rsidR="00C25DD4" w:rsidRDefault="00C25DD4" w:rsidP="00C25DD4">
      <w:pPr>
        <w:jc w:val="both"/>
        <w:rPr>
          <w:rFonts w:ascii="Sakkal Majalla" w:hAnsi="Sakkal Majalla" w:cs="Sakkal Majalla"/>
          <w:sz w:val="28"/>
          <w:szCs w:val="28"/>
          <w:rtl/>
        </w:rPr>
      </w:pPr>
    </w:p>
    <w:p w14:paraId="624E9137" w14:textId="77777777" w:rsidR="008835E9" w:rsidRDefault="008835E9" w:rsidP="00C25DD4">
      <w:pPr>
        <w:jc w:val="both"/>
        <w:rPr>
          <w:rFonts w:ascii="Sakkal Majalla" w:hAnsi="Sakkal Majalla" w:cs="Sakkal Majalla"/>
          <w:sz w:val="28"/>
          <w:szCs w:val="28"/>
          <w:rtl/>
        </w:rPr>
      </w:pPr>
    </w:p>
    <w:p w14:paraId="2B0B24FE" w14:textId="77777777" w:rsidR="004178C3" w:rsidRPr="004F5775" w:rsidRDefault="004178C3" w:rsidP="00C25DD4">
      <w:pPr>
        <w:jc w:val="both"/>
        <w:rPr>
          <w:rFonts w:ascii="Sakkal Majalla" w:hAnsi="Sakkal Majalla" w:cs="Sakkal Majalla"/>
          <w:sz w:val="28"/>
          <w:szCs w:val="28"/>
          <w:rtl/>
        </w:rPr>
      </w:pPr>
    </w:p>
    <w:p w14:paraId="10357317" w14:textId="77777777" w:rsidR="00C25DD4" w:rsidRPr="0061629A" w:rsidRDefault="00C25DD4" w:rsidP="0061629A">
      <w:pPr>
        <w:pStyle w:val="1"/>
      </w:pPr>
      <w:bookmarkStart w:id="4" w:name="_Toc163195671"/>
      <w:bookmarkStart w:id="5" w:name="_Toc173975952"/>
      <w:r w:rsidRPr="0061629A">
        <w:lastRenderedPageBreak/>
        <w:t>Abstract</w:t>
      </w:r>
      <w:bookmarkEnd w:id="4"/>
      <w:bookmarkEnd w:id="5"/>
      <w:r w:rsidRPr="0061629A">
        <w:t xml:space="preserve"> </w:t>
      </w:r>
    </w:p>
    <w:p w14:paraId="19A7F116" w14:textId="77777777" w:rsidR="00496684" w:rsidRDefault="00C6438E" w:rsidP="00C6438E">
      <w:pPr>
        <w:bidi w:val="0"/>
        <w:jc w:val="both"/>
        <w:rPr>
          <w:rFonts w:asciiTheme="majorBidi" w:hAnsiTheme="majorBidi" w:cstheme="majorBidi"/>
          <w:sz w:val="28"/>
          <w:szCs w:val="28"/>
        </w:rPr>
      </w:pPr>
      <w:r w:rsidRPr="00C6438E">
        <w:rPr>
          <w:rFonts w:asciiTheme="majorBidi" w:hAnsiTheme="majorBidi" w:cstheme="majorBidi"/>
          <w:sz w:val="28"/>
          <w:szCs w:val="28"/>
        </w:rPr>
        <w:t>This study aimed to analyze the impact of innovation management on the performance and development of corporate risk management from the perspectiv</w:t>
      </w:r>
      <w:r>
        <w:rPr>
          <w:rFonts w:asciiTheme="majorBidi" w:hAnsiTheme="majorBidi" w:cstheme="majorBidi"/>
          <w:sz w:val="28"/>
          <w:szCs w:val="28"/>
        </w:rPr>
        <w:t xml:space="preserve">e of employees at Al </w:t>
      </w:r>
      <w:proofErr w:type="spellStart"/>
      <w:r>
        <w:rPr>
          <w:rFonts w:asciiTheme="majorBidi" w:hAnsiTheme="majorBidi" w:cstheme="majorBidi"/>
          <w:sz w:val="28"/>
          <w:szCs w:val="28"/>
        </w:rPr>
        <w:t>Rajhi</w:t>
      </w:r>
      <w:proofErr w:type="spellEnd"/>
      <w:r>
        <w:rPr>
          <w:rFonts w:asciiTheme="majorBidi" w:hAnsiTheme="majorBidi" w:cstheme="majorBidi"/>
          <w:sz w:val="28"/>
          <w:szCs w:val="28"/>
        </w:rPr>
        <w:t xml:space="preserve"> Bank, </w:t>
      </w:r>
      <w:r w:rsidRPr="00C6438E">
        <w:rPr>
          <w:rFonts w:asciiTheme="majorBidi" w:hAnsiTheme="majorBidi" w:cstheme="majorBidi"/>
          <w:sz w:val="28"/>
          <w:szCs w:val="28"/>
        </w:rPr>
        <w:t xml:space="preserve">Kingdom of Saudi Arabia. </w:t>
      </w:r>
    </w:p>
    <w:p w14:paraId="73A39919" w14:textId="77777777" w:rsidR="008D7BA3" w:rsidRDefault="00C6438E" w:rsidP="00496684">
      <w:pPr>
        <w:bidi w:val="0"/>
        <w:jc w:val="both"/>
        <w:rPr>
          <w:rFonts w:asciiTheme="majorBidi" w:hAnsiTheme="majorBidi" w:cstheme="majorBidi"/>
          <w:sz w:val="28"/>
          <w:szCs w:val="28"/>
        </w:rPr>
      </w:pPr>
      <w:r w:rsidRPr="00C6438E">
        <w:rPr>
          <w:rFonts w:asciiTheme="majorBidi" w:hAnsiTheme="majorBidi" w:cstheme="majorBidi"/>
          <w:sz w:val="28"/>
          <w:szCs w:val="28"/>
        </w:rPr>
        <w:t xml:space="preserve">The study relied on the </w:t>
      </w:r>
      <w:r w:rsidR="00496684">
        <w:rPr>
          <w:rFonts w:ascii="Times New Roman" w:hAnsi="Times New Roman" w:cs="Times New Roman"/>
          <w:kern w:val="0"/>
          <w:sz w:val="28"/>
          <w:szCs w:val="28"/>
        </w:rPr>
        <w:t>qualitative</w:t>
      </w:r>
      <w:r w:rsidR="00496684">
        <w:rPr>
          <w:rFonts w:asciiTheme="majorBidi" w:hAnsiTheme="majorBidi" w:cstheme="majorBidi"/>
          <w:sz w:val="28"/>
          <w:szCs w:val="28"/>
        </w:rPr>
        <w:t xml:space="preserve"> </w:t>
      </w:r>
      <w:r w:rsidRPr="00C6438E">
        <w:rPr>
          <w:rFonts w:asciiTheme="majorBidi" w:hAnsiTheme="majorBidi" w:cstheme="majorBidi"/>
          <w:sz w:val="28"/>
          <w:szCs w:val="28"/>
        </w:rPr>
        <w:t xml:space="preserve">analytical approach to achieve the study objectives. The study </w:t>
      </w:r>
      <w:r w:rsidR="00496684">
        <w:rPr>
          <w:rFonts w:asciiTheme="majorBidi" w:hAnsiTheme="majorBidi" w:cstheme="majorBidi"/>
          <w:sz w:val="28"/>
          <w:szCs w:val="28"/>
        </w:rPr>
        <w:t>population</w:t>
      </w:r>
      <w:r w:rsidRPr="00C6438E">
        <w:rPr>
          <w:rFonts w:asciiTheme="majorBidi" w:hAnsiTheme="majorBidi" w:cstheme="majorBidi"/>
          <w:sz w:val="28"/>
          <w:szCs w:val="28"/>
        </w:rPr>
        <w:t xml:space="preserve"> consisted of all employees at Al </w:t>
      </w:r>
      <w:proofErr w:type="spellStart"/>
      <w:r w:rsidRPr="00C6438E">
        <w:rPr>
          <w:rFonts w:asciiTheme="majorBidi" w:hAnsiTheme="majorBidi" w:cstheme="majorBidi"/>
          <w:sz w:val="28"/>
          <w:szCs w:val="28"/>
        </w:rPr>
        <w:t>Rajhi</w:t>
      </w:r>
      <w:proofErr w:type="spellEnd"/>
      <w:r w:rsidRPr="00C6438E">
        <w:rPr>
          <w:rFonts w:asciiTheme="majorBidi" w:hAnsiTheme="majorBidi" w:cstheme="majorBidi"/>
          <w:sz w:val="28"/>
          <w:szCs w:val="28"/>
        </w:rPr>
        <w:t xml:space="preserve"> Bank in the Kingdom of Saudi Arabia. The study sample consisted of 53 individuals working at the bank. </w:t>
      </w:r>
      <w:r w:rsidR="00496684">
        <w:rPr>
          <w:rFonts w:ascii="Times New Roman" w:hAnsi="Times New Roman" w:cs="Times New Roman"/>
          <w:kern w:val="0"/>
          <w:sz w:val="28"/>
          <w:szCs w:val="28"/>
        </w:rPr>
        <w:t>The study results indicated that</w:t>
      </w:r>
      <w:r w:rsidR="00496684">
        <w:rPr>
          <w:rFonts w:asciiTheme="majorBidi" w:hAnsiTheme="majorBidi" w:cstheme="majorBidi"/>
          <w:sz w:val="28"/>
          <w:szCs w:val="28"/>
        </w:rPr>
        <w:t xml:space="preserve"> </w:t>
      </w:r>
      <w:r w:rsidRPr="00C6438E">
        <w:rPr>
          <w:rFonts w:asciiTheme="majorBidi" w:hAnsiTheme="majorBidi" w:cstheme="majorBidi"/>
          <w:sz w:val="28"/>
          <w:szCs w:val="28"/>
        </w:rPr>
        <w:t>the</w:t>
      </w:r>
      <w:r w:rsidR="00496684">
        <w:rPr>
          <w:rFonts w:asciiTheme="majorBidi" w:hAnsiTheme="majorBidi" w:cstheme="majorBidi"/>
          <w:sz w:val="28"/>
          <w:szCs w:val="28"/>
        </w:rPr>
        <w:t>re is</w:t>
      </w:r>
      <w:r w:rsidRPr="00C6438E">
        <w:rPr>
          <w:rFonts w:asciiTheme="majorBidi" w:hAnsiTheme="majorBidi" w:cstheme="majorBidi"/>
          <w:sz w:val="28"/>
          <w:szCs w:val="28"/>
        </w:rPr>
        <w:t xml:space="preserve"> impact of innovation management on the performance of corporate risk management in its di</w:t>
      </w:r>
      <w:r w:rsidR="008D7BA3">
        <w:rPr>
          <w:rFonts w:asciiTheme="majorBidi" w:hAnsiTheme="majorBidi" w:cstheme="majorBidi"/>
          <w:sz w:val="28"/>
          <w:szCs w:val="28"/>
        </w:rPr>
        <w:t>mensions (planning, organizing, leading</w:t>
      </w:r>
      <w:r w:rsidRPr="00C6438E">
        <w:rPr>
          <w:rFonts w:asciiTheme="majorBidi" w:hAnsiTheme="majorBidi" w:cstheme="majorBidi"/>
          <w:sz w:val="28"/>
          <w:szCs w:val="28"/>
        </w:rPr>
        <w:t>, control</w:t>
      </w:r>
      <w:r w:rsidR="008D7BA3">
        <w:rPr>
          <w:rFonts w:asciiTheme="majorBidi" w:hAnsiTheme="majorBidi" w:cstheme="majorBidi"/>
          <w:sz w:val="28"/>
          <w:szCs w:val="28"/>
        </w:rPr>
        <w:t>ling</w:t>
      </w:r>
      <w:r w:rsidRPr="00C6438E">
        <w:rPr>
          <w:rFonts w:asciiTheme="majorBidi" w:hAnsiTheme="majorBidi" w:cstheme="majorBidi"/>
          <w:sz w:val="28"/>
          <w:szCs w:val="28"/>
        </w:rPr>
        <w:t xml:space="preserve">) from the perspective of employees at Al </w:t>
      </w:r>
      <w:proofErr w:type="spellStart"/>
      <w:r w:rsidRPr="00C6438E">
        <w:rPr>
          <w:rFonts w:asciiTheme="majorBidi" w:hAnsiTheme="majorBidi" w:cstheme="majorBidi"/>
          <w:sz w:val="28"/>
          <w:szCs w:val="28"/>
        </w:rPr>
        <w:t>Rajhi</w:t>
      </w:r>
      <w:proofErr w:type="spellEnd"/>
      <w:r w:rsidRPr="00C6438E">
        <w:rPr>
          <w:rFonts w:asciiTheme="majorBidi" w:hAnsiTheme="majorBidi" w:cstheme="majorBidi"/>
          <w:sz w:val="28"/>
          <w:szCs w:val="28"/>
        </w:rPr>
        <w:t xml:space="preserve"> Bank in the Kingdom of Saudi Arabia.</w:t>
      </w:r>
    </w:p>
    <w:p w14:paraId="260FCF00" w14:textId="276DC094" w:rsidR="00C25DD4" w:rsidRPr="009D54FB" w:rsidRDefault="00C6438E" w:rsidP="008D7BA3">
      <w:pPr>
        <w:bidi w:val="0"/>
        <w:jc w:val="both"/>
        <w:rPr>
          <w:rFonts w:asciiTheme="majorBidi" w:hAnsiTheme="majorBidi" w:cstheme="majorBidi"/>
          <w:sz w:val="28"/>
          <w:szCs w:val="28"/>
        </w:rPr>
      </w:pPr>
      <w:r w:rsidRPr="00C6438E">
        <w:rPr>
          <w:rFonts w:asciiTheme="majorBidi" w:hAnsiTheme="majorBidi" w:cstheme="majorBidi"/>
          <w:sz w:val="28"/>
          <w:szCs w:val="28"/>
        </w:rPr>
        <w:t>The study recommends the necessity of providing a regulatory environment that encourages innovation in Saudi banks, and the necessity of encouraging bank management for innovative employees by enhancing and increasing material and moral incentives. In addition, the necessity of banks paying attention to studying the various ideas presented by employees and enhancing performance correction pr</w:t>
      </w:r>
      <w:r>
        <w:rPr>
          <w:rFonts w:asciiTheme="majorBidi" w:hAnsiTheme="majorBidi" w:cstheme="majorBidi"/>
          <w:sz w:val="28"/>
          <w:szCs w:val="28"/>
        </w:rPr>
        <w:t>ocedures in the event of errors</w:t>
      </w:r>
      <w:r w:rsidR="008835E9" w:rsidRPr="008835E9">
        <w:rPr>
          <w:rFonts w:asciiTheme="majorBidi" w:hAnsiTheme="majorBidi" w:cstheme="majorBidi"/>
          <w:sz w:val="28"/>
          <w:szCs w:val="28"/>
        </w:rPr>
        <w:t>.</w:t>
      </w:r>
      <w:r w:rsidR="00C25DD4" w:rsidRPr="009D54FB">
        <w:rPr>
          <w:rFonts w:asciiTheme="majorBidi" w:hAnsiTheme="majorBidi" w:cstheme="majorBidi"/>
          <w:sz w:val="28"/>
          <w:szCs w:val="28"/>
        </w:rPr>
        <w:t xml:space="preserve"> </w:t>
      </w:r>
    </w:p>
    <w:p w14:paraId="47850306" w14:textId="77777777" w:rsidR="00C25DD4" w:rsidRDefault="00C25DD4" w:rsidP="00C25DD4">
      <w:pPr>
        <w:bidi w:val="0"/>
        <w:jc w:val="both"/>
        <w:rPr>
          <w:rFonts w:asciiTheme="majorBidi" w:hAnsiTheme="majorBidi" w:cstheme="majorBidi"/>
          <w:sz w:val="28"/>
          <w:szCs w:val="28"/>
          <w:u w:val="single"/>
        </w:rPr>
      </w:pPr>
    </w:p>
    <w:p w14:paraId="3881B240" w14:textId="77777777" w:rsidR="008D7BA3" w:rsidRDefault="008D7BA3" w:rsidP="008D7BA3">
      <w:pPr>
        <w:bidi w:val="0"/>
        <w:jc w:val="both"/>
        <w:rPr>
          <w:rFonts w:asciiTheme="majorBidi" w:hAnsiTheme="majorBidi" w:cstheme="majorBidi"/>
          <w:sz w:val="28"/>
          <w:szCs w:val="28"/>
          <w:u w:val="single"/>
        </w:rPr>
      </w:pPr>
    </w:p>
    <w:p w14:paraId="62A01BD6" w14:textId="77777777" w:rsidR="008D7BA3" w:rsidRDefault="008D7BA3" w:rsidP="008D7BA3">
      <w:pPr>
        <w:bidi w:val="0"/>
        <w:jc w:val="both"/>
        <w:rPr>
          <w:rFonts w:asciiTheme="majorBidi" w:hAnsiTheme="majorBidi" w:cstheme="majorBidi"/>
          <w:sz w:val="28"/>
          <w:szCs w:val="28"/>
          <w:u w:val="single"/>
        </w:rPr>
      </w:pPr>
    </w:p>
    <w:p w14:paraId="3358D1BC" w14:textId="77777777" w:rsidR="008D7BA3" w:rsidRDefault="008D7BA3" w:rsidP="008D7BA3">
      <w:pPr>
        <w:bidi w:val="0"/>
        <w:jc w:val="both"/>
        <w:rPr>
          <w:rFonts w:asciiTheme="majorBidi" w:hAnsiTheme="majorBidi" w:cstheme="majorBidi"/>
          <w:sz w:val="28"/>
          <w:szCs w:val="28"/>
          <w:u w:val="single"/>
        </w:rPr>
      </w:pPr>
    </w:p>
    <w:p w14:paraId="7172EFD6" w14:textId="77777777" w:rsidR="008D7BA3" w:rsidRDefault="008D7BA3" w:rsidP="008D7BA3">
      <w:pPr>
        <w:bidi w:val="0"/>
        <w:jc w:val="both"/>
        <w:rPr>
          <w:rFonts w:asciiTheme="majorBidi" w:hAnsiTheme="majorBidi" w:cstheme="majorBidi"/>
          <w:sz w:val="28"/>
          <w:szCs w:val="28"/>
          <w:u w:val="single"/>
        </w:rPr>
      </w:pPr>
    </w:p>
    <w:p w14:paraId="6167DD13" w14:textId="77777777" w:rsidR="008D7BA3" w:rsidRDefault="008D7BA3" w:rsidP="008D7BA3">
      <w:pPr>
        <w:bidi w:val="0"/>
        <w:jc w:val="both"/>
        <w:rPr>
          <w:rFonts w:asciiTheme="majorBidi" w:hAnsiTheme="majorBidi" w:cstheme="majorBidi"/>
          <w:sz w:val="28"/>
          <w:szCs w:val="28"/>
          <w:u w:val="single"/>
        </w:rPr>
      </w:pPr>
    </w:p>
    <w:p w14:paraId="6899172A" w14:textId="77777777" w:rsidR="008D7BA3" w:rsidRDefault="008D7BA3" w:rsidP="008D7BA3">
      <w:pPr>
        <w:bidi w:val="0"/>
        <w:jc w:val="both"/>
        <w:rPr>
          <w:rFonts w:asciiTheme="majorBidi" w:hAnsiTheme="majorBidi" w:cstheme="majorBidi"/>
          <w:sz w:val="28"/>
          <w:szCs w:val="28"/>
          <w:u w:val="single"/>
        </w:rPr>
      </w:pPr>
    </w:p>
    <w:p w14:paraId="4531A481" w14:textId="77777777" w:rsidR="00686AA3" w:rsidRDefault="00686AA3" w:rsidP="00686AA3">
      <w:pPr>
        <w:bidi w:val="0"/>
        <w:jc w:val="both"/>
        <w:rPr>
          <w:rFonts w:asciiTheme="majorBidi" w:hAnsiTheme="majorBidi" w:cstheme="majorBidi"/>
          <w:sz w:val="28"/>
          <w:szCs w:val="28"/>
          <w:u w:val="single"/>
        </w:rPr>
      </w:pPr>
    </w:p>
    <w:p w14:paraId="11EB4E61" w14:textId="77777777" w:rsidR="00686AA3" w:rsidRPr="009D54FB" w:rsidRDefault="00686AA3" w:rsidP="00686AA3">
      <w:pPr>
        <w:bidi w:val="0"/>
        <w:jc w:val="both"/>
        <w:rPr>
          <w:rFonts w:asciiTheme="majorBidi" w:hAnsiTheme="majorBidi" w:cstheme="majorBidi"/>
          <w:sz w:val="28"/>
          <w:szCs w:val="28"/>
          <w:u w:val="single"/>
        </w:rPr>
      </w:pPr>
    </w:p>
    <w:p w14:paraId="54D1D6B8" w14:textId="77777777" w:rsidR="00C25DD4" w:rsidRPr="009D54FB" w:rsidRDefault="00C25DD4" w:rsidP="00C25DD4">
      <w:pPr>
        <w:bidi w:val="0"/>
        <w:jc w:val="both"/>
        <w:rPr>
          <w:rFonts w:asciiTheme="majorBidi" w:hAnsiTheme="majorBidi" w:cstheme="majorBidi"/>
          <w:sz w:val="28"/>
          <w:szCs w:val="28"/>
          <w:u w:val="single"/>
        </w:rPr>
      </w:pPr>
    </w:p>
    <w:p w14:paraId="50FE818A" w14:textId="77777777" w:rsidR="00C25DD4" w:rsidRPr="00C25DD4" w:rsidRDefault="00C25DD4" w:rsidP="006679B8">
      <w:pPr>
        <w:jc w:val="center"/>
        <w:rPr>
          <w:rFonts w:ascii="Sakkal Majalla" w:hAnsi="Sakkal Majalla" w:cs="Sakkal Majalla"/>
          <w:b/>
          <w:bCs/>
          <w:sz w:val="28"/>
          <w:szCs w:val="28"/>
          <w:rtl/>
          <w:lang w:bidi="ar-EG"/>
        </w:rPr>
      </w:pPr>
    </w:p>
    <w:p w14:paraId="0857620C" w14:textId="77777777" w:rsidR="006679B8" w:rsidRDefault="006679B8" w:rsidP="006679B8">
      <w:pPr>
        <w:jc w:val="center"/>
        <w:rPr>
          <w:rFonts w:ascii="Sakkal Majalla" w:hAnsi="Sakkal Majalla" w:cs="Sakkal Majalla"/>
          <w:b/>
          <w:bCs/>
          <w:sz w:val="28"/>
          <w:szCs w:val="28"/>
          <w:rtl/>
          <w:lang w:bidi="ar-EG"/>
        </w:rPr>
      </w:pPr>
    </w:p>
    <w:p w14:paraId="7F810A7C" w14:textId="77777777" w:rsidR="0094532A" w:rsidRPr="001902DB" w:rsidRDefault="0094532A" w:rsidP="00534D41">
      <w:pPr>
        <w:rPr>
          <w:rFonts w:ascii="Sakkal Majalla" w:hAnsi="Sakkal Majalla" w:cs="Sakkal Majalla"/>
          <w:b/>
          <w:bCs/>
          <w:sz w:val="28"/>
          <w:szCs w:val="28"/>
          <w:rtl/>
          <w:lang w:bidi="ar-EG"/>
        </w:rPr>
      </w:pPr>
    </w:p>
    <w:p w14:paraId="71099ADB" w14:textId="77777777" w:rsidR="009125CE" w:rsidRDefault="009125CE" w:rsidP="009125CE">
      <w:pPr>
        <w:jc w:val="center"/>
        <w:rPr>
          <w:rFonts w:ascii="Sakkal Majalla" w:hAnsi="Sakkal Majalla" w:cs="Sakkal Majalla"/>
          <w:b/>
          <w:bCs/>
          <w:sz w:val="28"/>
          <w:szCs w:val="28"/>
          <w:rtl/>
          <w:lang w:bidi="ar-EG"/>
        </w:rPr>
      </w:pPr>
    </w:p>
    <w:p w14:paraId="2EEC781B" w14:textId="77777777" w:rsidR="00134E41" w:rsidRPr="001902DB" w:rsidRDefault="00134E41" w:rsidP="009125CE">
      <w:pPr>
        <w:jc w:val="center"/>
        <w:rPr>
          <w:rFonts w:ascii="Sakkal Majalla" w:hAnsi="Sakkal Majalla" w:cs="Sakkal Majalla"/>
          <w:b/>
          <w:bCs/>
          <w:sz w:val="28"/>
          <w:szCs w:val="28"/>
          <w:rtl/>
          <w:lang w:bidi="ar-EG"/>
        </w:rPr>
      </w:pPr>
    </w:p>
    <w:sdt>
      <w:sdtPr>
        <w:rPr>
          <w:rFonts w:ascii="Sakkal Majalla" w:eastAsiaTheme="minorHAnsi" w:hAnsi="Sakkal Majalla" w:cs="Sakkal Majalla"/>
          <w:b w:val="0"/>
          <w:bCs w:val="0"/>
          <w:color w:val="auto"/>
          <w:kern w:val="2"/>
          <w:sz w:val="36"/>
          <w:szCs w:val="36"/>
          <w:rtl/>
          <w:lang w:eastAsia="en-US"/>
          <w14:ligatures w14:val="standardContextual"/>
        </w:rPr>
        <w:id w:val="-241565304"/>
        <w:docPartObj>
          <w:docPartGallery w:val="Table of Contents"/>
          <w:docPartUnique/>
        </w:docPartObj>
      </w:sdtPr>
      <w:sdtEndPr>
        <w:rPr>
          <w:rFonts w:asciiTheme="minorHAnsi" w:hAnsiTheme="minorHAnsi" w:cstheme="minorBidi"/>
          <w:sz w:val="22"/>
          <w:szCs w:val="22"/>
        </w:rPr>
      </w:sdtEndPr>
      <w:sdtContent>
        <w:p w14:paraId="3E3E35A9" w14:textId="586D07CE" w:rsidR="00134E41" w:rsidRPr="003E5F77" w:rsidRDefault="00134E41" w:rsidP="003E5F77">
          <w:pPr>
            <w:pStyle w:val="a6"/>
            <w:bidi/>
            <w:jc w:val="center"/>
            <w:rPr>
              <w:rFonts w:ascii="Sakkal Majalla" w:hAnsi="Sakkal Majalla" w:cs="Sakkal Majalla"/>
              <w:sz w:val="36"/>
              <w:szCs w:val="36"/>
            </w:rPr>
          </w:pPr>
          <w:r w:rsidRPr="003E5F77">
            <w:rPr>
              <w:rFonts w:ascii="Sakkal Majalla" w:hAnsi="Sakkal Majalla" w:cs="Sakkal Majalla"/>
              <w:sz w:val="36"/>
              <w:szCs w:val="36"/>
              <w:rtl/>
            </w:rPr>
            <w:t>فهرس المحتويات</w:t>
          </w:r>
        </w:p>
        <w:p w14:paraId="0B685C49" w14:textId="77777777" w:rsidR="003E5F77" w:rsidRPr="003E5F77" w:rsidRDefault="00134E41" w:rsidP="003E5F77">
          <w:pPr>
            <w:pStyle w:val="10"/>
            <w:tabs>
              <w:tab w:val="right" w:leader="dot" w:pos="8822"/>
            </w:tabs>
            <w:spacing w:line="276" w:lineRule="auto"/>
            <w:rPr>
              <w:rFonts w:ascii="Sakkal Majalla" w:eastAsiaTheme="minorEastAsia" w:hAnsi="Sakkal Majalla" w:cs="Sakkal Majalla"/>
              <w:noProof/>
              <w:kern w:val="0"/>
              <w:sz w:val="28"/>
              <w:szCs w:val="28"/>
              <w:rtl/>
              <w14:ligatures w14:val="none"/>
            </w:rPr>
          </w:pPr>
          <w:r w:rsidRPr="003E5F77">
            <w:rPr>
              <w:rFonts w:ascii="Sakkal Majalla" w:hAnsi="Sakkal Majalla" w:cs="Sakkal Majalla"/>
              <w:sz w:val="28"/>
              <w:szCs w:val="28"/>
            </w:rPr>
            <w:fldChar w:fldCharType="begin"/>
          </w:r>
          <w:r w:rsidRPr="003E5F77">
            <w:rPr>
              <w:rFonts w:ascii="Sakkal Majalla" w:hAnsi="Sakkal Majalla" w:cs="Sakkal Majalla"/>
              <w:sz w:val="28"/>
              <w:szCs w:val="28"/>
            </w:rPr>
            <w:instrText xml:space="preserve"> TOC \o "1-3" \h \z \u </w:instrText>
          </w:r>
          <w:r w:rsidRPr="003E5F77">
            <w:rPr>
              <w:rFonts w:ascii="Sakkal Majalla" w:hAnsi="Sakkal Majalla" w:cs="Sakkal Majalla"/>
              <w:sz w:val="28"/>
              <w:szCs w:val="28"/>
            </w:rPr>
            <w:fldChar w:fldCharType="separate"/>
          </w:r>
          <w:hyperlink w:anchor="_Toc173975949" w:history="1">
            <w:r w:rsidR="003E5F77" w:rsidRPr="003E5F77">
              <w:rPr>
                <w:rStyle w:val="Hyperlink"/>
                <w:rFonts w:ascii="Sakkal Majalla" w:eastAsia="Times New Roman" w:hAnsi="Sakkal Majalla" w:cs="Sakkal Majalla"/>
                <w:noProof/>
                <w:sz w:val="28"/>
                <w:szCs w:val="28"/>
                <w:rtl/>
                <w:lang w:bidi="ar-EG"/>
              </w:rPr>
              <w:t>الإهداء</w:t>
            </w:r>
            <w:r w:rsidR="003E5F77" w:rsidRPr="003E5F77">
              <w:rPr>
                <w:rFonts w:ascii="Sakkal Majalla" w:hAnsi="Sakkal Majalla" w:cs="Sakkal Majalla"/>
                <w:noProof/>
                <w:webHidden/>
                <w:sz w:val="28"/>
                <w:szCs w:val="28"/>
                <w:rtl/>
              </w:rPr>
              <w:tab/>
            </w:r>
            <w:r w:rsidR="003E5F77" w:rsidRPr="003E5F77">
              <w:rPr>
                <w:rFonts w:ascii="Sakkal Majalla" w:hAnsi="Sakkal Majalla" w:cs="Sakkal Majalla"/>
                <w:noProof/>
                <w:webHidden/>
                <w:sz w:val="28"/>
                <w:szCs w:val="28"/>
                <w:rtl/>
              </w:rPr>
              <w:fldChar w:fldCharType="begin"/>
            </w:r>
            <w:r w:rsidR="003E5F77" w:rsidRPr="003E5F77">
              <w:rPr>
                <w:rFonts w:ascii="Sakkal Majalla" w:hAnsi="Sakkal Majalla" w:cs="Sakkal Majalla"/>
                <w:noProof/>
                <w:webHidden/>
                <w:sz w:val="28"/>
                <w:szCs w:val="28"/>
                <w:rtl/>
              </w:rPr>
              <w:instrText xml:space="preserve"> </w:instrText>
            </w:r>
            <w:r w:rsidR="003E5F77" w:rsidRPr="003E5F77">
              <w:rPr>
                <w:rFonts w:ascii="Sakkal Majalla" w:hAnsi="Sakkal Majalla" w:cs="Sakkal Majalla"/>
                <w:noProof/>
                <w:webHidden/>
                <w:sz w:val="28"/>
                <w:szCs w:val="28"/>
              </w:rPr>
              <w:instrText>PAGEREF</w:instrText>
            </w:r>
            <w:r w:rsidR="003E5F77" w:rsidRPr="003E5F77">
              <w:rPr>
                <w:rFonts w:ascii="Sakkal Majalla" w:hAnsi="Sakkal Majalla" w:cs="Sakkal Majalla"/>
                <w:noProof/>
                <w:webHidden/>
                <w:sz w:val="28"/>
                <w:szCs w:val="28"/>
                <w:rtl/>
              </w:rPr>
              <w:instrText xml:space="preserve"> _</w:instrText>
            </w:r>
            <w:r w:rsidR="003E5F77" w:rsidRPr="003E5F77">
              <w:rPr>
                <w:rFonts w:ascii="Sakkal Majalla" w:hAnsi="Sakkal Majalla" w:cs="Sakkal Majalla"/>
                <w:noProof/>
                <w:webHidden/>
                <w:sz w:val="28"/>
                <w:szCs w:val="28"/>
              </w:rPr>
              <w:instrText>Toc173975949 \h</w:instrText>
            </w:r>
            <w:r w:rsidR="003E5F77" w:rsidRPr="003E5F77">
              <w:rPr>
                <w:rFonts w:ascii="Sakkal Majalla" w:hAnsi="Sakkal Majalla" w:cs="Sakkal Majalla"/>
                <w:noProof/>
                <w:webHidden/>
                <w:sz w:val="28"/>
                <w:szCs w:val="28"/>
                <w:rtl/>
              </w:rPr>
              <w:instrText xml:space="preserve"> </w:instrText>
            </w:r>
            <w:r w:rsidR="003E5F77" w:rsidRPr="003E5F77">
              <w:rPr>
                <w:rFonts w:ascii="Sakkal Majalla" w:hAnsi="Sakkal Majalla" w:cs="Sakkal Majalla"/>
                <w:noProof/>
                <w:webHidden/>
                <w:sz w:val="28"/>
                <w:szCs w:val="28"/>
                <w:rtl/>
              </w:rPr>
            </w:r>
            <w:r w:rsidR="003E5F77" w:rsidRPr="003E5F77">
              <w:rPr>
                <w:rFonts w:ascii="Sakkal Majalla" w:hAnsi="Sakkal Majalla" w:cs="Sakkal Majalla"/>
                <w:noProof/>
                <w:webHidden/>
                <w:sz w:val="28"/>
                <w:szCs w:val="28"/>
                <w:rtl/>
              </w:rPr>
              <w:fldChar w:fldCharType="separate"/>
            </w:r>
            <w:r w:rsidR="00F315AD">
              <w:rPr>
                <w:rFonts w:ascii="Sakkal Majalla" w:hAnsi="Sakkal Majalla" w:cs="Sakkal Majalla"/>
                <w:noProof/>
                <w:webHidden/>
                <w:sz w:val="28"/>
                <w:szCs w:val="28"/>
                <w:rtl/>
              </w:rPr>
              <w:t>3</w:t>
            </w:r>
            <w:r w:rsidR="003E5F77" w:rsidRPr="003E5F77">
              <w:rPr>
                <w:rFonts w:ascii="Sakkal Majalla" w:hAnsi="Sakkal Majalla" w:cs="Sakkal Majalla"/>
                <w:noProof/>
                <w:webHidden/>
                <w:sz w:val="28"/>
                <w:szCs w:val="28"/>
                <w:rtl/>
              </w:rPr>
              <w:fldChar w:fldCharType="end"/>
            </w:r>
          </w:hyperlink>
        </w:p>
        <w:p w14:paraId="3DA91E28" w14:textId="77777777" w:rsidR="003E5F77" w:rsidRPr="003E5F77" w:rsidRDefault="001E223F" w:rsidP="003E5F77">
          <w:pPr>
            <w:pStyle w:val="10"/>
            <w:tabs>
              <w:tab w:val="right" w:leader="dot" w:pos="8822"/>
            </w:tabs>
            <w:spacing w:line="276" w:lineRule="auto"/>
            <w:rPr>
              <w:rFonts w:ascii="Sakkal Majalla" w:eastAsiaTheme="minorEastAsia" w:hAnsi="Sakkal Majalla" w:cs="Sakkal Majalla"/>
              <w:noProof/>
              <w:kern w:val="0"/>
              <w:sz w:val="28"/>
              <w:szCs w:val="28"/>
              <w:rtl/>
              <w14:ligatures w14:val="none"/>
            </w:rPr>
          </w:pPr>
          <w:hyperlink w:anchor="_Toc173975950" w:history="1">
            <w:r w:rsidR="003E5F77" w:rsidRPr="003E5F77">
              <w:rPr>
                <w:rStyle w:val="Hyperlink"/>
                <w:rFonts w:ascii="Sakkal Majalla" w:eastAsia="Times New Roman" w:hAnsi="Sakkal Majalla" w:cs="Sakkal Majalla"/>
                <w:noProof/>
                <w:sz w:val="28"/>
                <w:szCs w:val="28"/>
                <w:rtl/>
                <w:lang w:bidi="ar-EG"/>
              </w:rPr>
              <w:t>شكر وتقدير</w:t>
            </w:r>
            <w:r w:rsidR="003E5F77" w:rsidRPr="003E5F77">
              <w:rPr>
                <w:rFonts w:ascii="Sakkal Majalla" w:hAnsi="Sakkal Majalla" w:cs="Sakkal Majalla"/>
                <w:noProof/>
                <w:webHidden/>
                <w:sz w:val="28"/>
                <w:szCs w:val="28"/>
                <w:rtl/>
              </w:rPr>
              <w:tab/>
            </w:r>
            <w:r w:rsidR="003E5F77" w:rsidRPr="003E5F77">
              <w:rPr>
                <w:rFonts w:ascii="Sakkal Majalla" w:hAnsi="Sakkal Majalla" w:cs="Sakkal Majalla"/>
                <w:noProof/>
                <w:webHidden/>
                <w:sz w:val="28"/>
                <w:szCs w:val="28"/>
                <w:rtl/>
              </w:rPr>
              <w:fldChar w:fldCharType="begin"/>
            </w:r>
            <w:r w:rsidR="003E5F77" w:rsidRPr="003E5F77">
              <w:rPr>
                <w:rFonts w:ascii="Sakkal Majalla" w:hAnsi="Sakkal Majalla" w:cs="Sakkal Majalla"/>
                <w:noProof/>
                <w:webHidden/>
                <w:sz w:val="28"/>
                <w:szCs w:val="28"/>
                <w:rtl/>
              </w:rPr>
              <w:instrText xml:space="preserve"> </w:instrText>
            </w:r>
            <w:r w:rsidR="003E5F77" w:rsidRPr="003E5F77">
              <w:rPr>
                <w:rFonts w:ascii="Sakkal Majalla" w:hAnsi="Sakkal Majalla" w:cs="Sakkal Majalla"/>
                <w:noProof/>
                <w:webHidden/>
                <w:sz w:val="28"/>
                <w:szCs w:val="28"/>
              </w:rPr>
              <w:instrText>PAGEREF</w:instrText>
            </w:r>
            <w:r w:rsidR="003E5F77" w:rsidRPr="003E5F77">
              <w:rPr>
                <w:rFonts w:ascii="Sakkal Majalla" w:hAnsi="Sakkal Majalla" w:cs="Sakkal Majalla"/>
                <w:noProof/>
                <w:webHidden/>
                <w:sz w:val="28"/>
                <w:szCs w:val="28"/>
                <w:rtl/>
              </w:rPr>
              <w:instrText xml:space="preserve"> _</w:instrText>
            </w:r>
            <w:r w:rsidR="003E5F77" w:rsidRPr="003E5F77">
              <w:rPr>
                <w:rFonts w:ascii="Sakkal Majalla" w:hAnsi="Sakkal Majalla" w:cs="Sakkal Majalla"/>
                <w:noProof/>
                <w:webHidden/>
                <w:sz w:val="28"/>
                <w:szCs w:val="28"/>
              </w:rPr>
              <w:instrText>Toc173975950 \h</w:instrText>
            </w:r>
            <w:r w:rsidR="003E5F77" w:rsidRPr="003E5F77">
              <w:rPr>
                <w:rFonts w:ascii="Sakkal Majalla" w:hAnsi="Sakkal Majalla" w:cs="Sakkal Majalla"/>
                <w:noProof/>
                <w:webHidden/>
                <w:sz w:val="28"/>
                <w:szCs w:val="28"/>
                <w:rtl/>
              </w:rPr>
              <w:instrText xml:space="preserve"> </w:instrText>
            </w:r>
            <w:r w:rsidR="003E5F77" w:rsidRPr="003E5F77">
              <w:rPr>
                <w:rFonts w:ascii="Sakkal Majalla" w:hAnsi="Sakkal Majalla" w:cs="Sakkal Majalla"/>
                <w:noProof/>
                <w:webHidden/>
                <w:sz w:val="28"/>
                <w:szCs w:val="28"/>
                <w:rtl/>
              </w:rPr>
            </w:r>
            <w:r w:rsidR="003E5F77" w:rsidRPr="003E5F77">
              <w:rPr>
                <w:rFonts w:ascii="Sakkal Majalla" w:hAnsi="Sakkal Majalla" w:cs="Sakkal Majalla"/>
                <w:noProof/>
                <w:webHidden/>
                <w:sz w:val="28"/>
                <w:szCs w:val="28"/>
                <w:rtl/>
              </w:rPr>
              <w:fldChar w:fldCharType="separate"/>
            </w:r>
            <w:r w:rsidR="00F315AD">
              <w:rPr>
                <w:rFonts w:ascii="Sakkal Majalla" w:hAnsi="Sakkal Majalla" w:cs="Sakkal Majalla"/>
                <w:noProof/>
                <w:webHidden/>
                <w:sz w:val="28"/>
                <w:szCs w:val="28"/>
                <w:rtl/>
              </w:rPr>
              <w:t>4</w:t>
            </w:r>
            <w:r w:rsidR="003E5F77" w:rsidRPr="003E5F77">
              <w:rPr>
                <w:rFonts w:ascii="Sakkal Majalla" w:hAnsi="Sakkal Majalla" w:cs="Sakkal Majalla"/>
                <w:noProof/>
                <w:webHidden/>
                <w:sz w:val="28"/>
                <w:szCs w:val="28"/>
                <w:rtl/>
              </w:rPr>
              <w:fldChar w:fldCharType="end"/>
            </w:r>
          </w:hyperlink>
        </w:p>
        <w:p w14:paraId="1BF6C2DE" w14:textId="77777777" w:rsidR="003E5F77" w:rsidRPr="003E5F77" w:rsidRDefault="001E223F" w:rsidP="003E5F77">
          <w:pPr>
            <w:pStyle w:val="10"/>
            <w:tabs>
              <w:tab w:val="right" w:leader="dot" w:pos="8822"/>
            </w:tabs>
            <w:spacing w:line="276" w:lineRule="auto"/>
            <w:rPr>
              <w:rFonts w:ascii="Sakkal Majalla" w:eastAsiaTheme="minorEastAsia" w:hAnsi="Sakkal Majalla" w:cs="Sakkal Majalla"/>
              <w:noProof/>
              <w:kern w:val="0"/>
              <w:sz w:val="28"/>
              <w:szCs w:val="28"/>
              <w:rtl/>
              <w14:ligatures w14:val="none"/>
            </w:rPr>
          </w:pPr>
          <w:hyperlink w:anchor="_Toc173975951" w:history="1">
            <w:r w:rsidR="003E5F77" w:rsidRPr="003E5F77">
              <w:rPr>
                <w:rStyle w:val="Hyperlink"/>
                <w:rFonts w:ascii="Sakkal Majalla" w:hAnsi="Sakkal Majalla" w:cs="Sakkal Majalla"/>
                <w:noProof/>
                <w:sz w:val="28"/>
                <w:szCs w:val="28"/>
                <w:rtl/>
              </w:rPr>
              <w:t>المستخلص</w:t>
            </w:r>
            <w:r w:rsidR="003E5F77" w:rsidRPr="003E5F77">
              <w:rPr>
                <w:rFonts w:ascii="Sakkal Majalla" w:hAnsi="Sakkal Majalla" w:cs="Sakkal Majalla"/>
                <w:noProof/>
                <w:webHidden/>
                <w:sz w:val="28"/>
                <w:szCs w:val="28"/>
                <w:rtl/>
              </w:rPr>
              <w:tab/>
            </w:r>
            <w:r w:rsidR="003E5F77" w:rsidRPr="003E5F77">
              <w:rPr>
                <w:rFonts w:ascii="Sakkal Majalla" w:hAnsi="Sakkal Majalla" w:cs="Sakkal Majalla"/>
                <w:noProof/>
                <w:webHidden/>
                <w:sz w:val="28"/>
                <w:szCs w:val="28"/>
                <w:rtl/>
              </w:rPr>
              <w:fldChar w:fldCharType="begin"/>
            </w:r>
            <w:r w:rsidR="003E5F77" w:rsidRPr="003E5F77">
              <w:rPr>
                <w:rFonts w:ascii="Sakkal Majalla" w:hAnsi="Sakkal Majalla" w:cs="Sakkal Majalla"/>
                <w:noProof/>
                <w:webHidden/>
                <w:sz w:val="28"/>
                <w:szCs w:val="28"/>
                <w:rtl/>
              </w:rPr>
              <w:instrText xml:space="preserve"> </w:instrText>
            </w:r>
            <w:r w:rsidR="003E5F77" w:rsidRPr="003E5F77">
              <w:rPr>
                <w:rFonts w:ascii="Sakkal Majalla" w:hAnsi="Sakkal Majalla" w:cs="Sakkal Majalla"/>
                <w:noProof/>
                <w:webHidden/>
                <w:sz w:val="28"/>
                <w:szCs w:val="28"/>
              </w:rPr>
              <w:instrText>PAGEREF</w:instrText>
            </w:r>
            <w:r w:rsidR="003E5F77" w:rsidRPr="003E5F77">
              <w:rPr>
                <w:rFonts w:ascii="Sakkal Majalla" w:hAnsi="Sakkal Majalla" w:cs="Sakkal Majalla"/>
                <w:noProof/>
                <w:webHidden/>
                <w:sz w:val="28"/>
                <w:szCs w:val="28"/>
                <w:rtl/>
              </w:rPr>
              <w:instrText xml:space="preserve"> _</w:instrText>
            </w:r>
            <w:r w:rsidR="003E5F77" w:rsidRPr="003E5F77">
              <w:rPr>
                <w:rFonts w:ascii="Sakkal Majalla" w:hAnsi="Sakkal Majalla" w:cs="Sakkal Majalla"/>
                <w:noProof/>
                <w:webHidden/>
                <w:sz w:val="28"/>
                <w:szCs w:val="28"/>
              </w:rPr>
              <w:instrText>Toc173975951 \h</w:instrText>
            </w:r>
            <w:r w:rsidR="003E5F77" w:rsidRPr="003E5F77">
              <w:rPr>
                <w:rFonts w:ascii="Sakkal Majalla" w:hAnsi="Sakkal Majalla" w:cs="Sakkal Majalla"/>
                <w:noProof/>
                <w:webHidden/>
                <w:sz w:val="28"/>
                <w:szCs w:val="28"/>
                <w:rtl/>
              </w:rPr>
              <w:instrText xml:space="preserve"> </w:instrText>
            </w:r>
            <w:r w:rsidR="003E5F77" w:rsidRPr="003E5F77">
              <w:rPr>
                <w:rFonts w:ascii="Sakkal Majalla" w:hAnsi="Sakkal Majalla" w:cs="Sakkal Majalla"/>
                <w:noProof/>
                <w:webHidden/>
                <w:sz w:val="28"/>
                <w:szCs w:val="28"/>
                <w:rtl/>
              </w:rPr>
            </w:r>
            <w:r w:rsidR="003E5F77" w:rsidRPr="003E5F77">
              <w:rPr>
                <w:rFonts w:ascii="Sakkal Majalla" w:hAnsi="Sakkal Majalla" w:cs="Sakkal Majalla"/>
                <w:noProof/>
                <w:webHidden/>
                <w:sz w:val="28"/>
                <w:szCs w:val="28"/>
                <w:rtl/>
              </w:rPr>
              <w:fldChar w:fldCharType="separate"/>
            </w:r>
            <w:r w:rsidR="00F315AD">
              <w:rPr>
                <w:rFonts w:ascii="Sakkal Majalla" w:hAnsi="Sakkal Majalla" w:cs="Sakkal Majalla"/>
                <w:noProof/>
                <w:webHidden/>
                <w:sz w:val="28"/>
                <w:szCs w:val="28"/>
                <w:rtl/>
              </w:rPr>
              <w:t>5</w:t>
            </w:r>
            <w:r w:rsidR="003E5F77" w:rsidRPr="003E5F77">
              <w:rPr>
                <w:rFonts w:ascii="Sakkal Majalla" w:hAnsi="Sakkal Majalla" w:cs="Sakkal Majalla"/>
                <w:noProof/>
                <w:webHidden/>
                <w:sz w:val="28"/>
                <w:szCs w:val="28"/>
                <w:rtl/>
              </w:rPr>
              <w:fldChar w:fldCharType="end"/>
            </w:r>
          </w:hyperlink>
        </w:p>
        <w:p w14:paraId="649E8C6C" w14:textId="77777777" w:rsidR="003E5F77" w:rsidRPr="003E5F77" w:rsidRDefault="001E223F" w:rsidP="003E5F77">
          <w:pPr>
            <w:pStyle w:val="10"/>
            <w:tabs>
              <w:tab w:val="right" w:leader="dot" w:pos="8822"/>
            </w:tabs>
            <w:spacing w:line="276" w:lineRule="auto"/>
            <w:rPr>
              <w:rFonts w:ascii="Sakkal Majalla" w:eastAsiaTheme="minorEastAsia" w:hAnsi="Sakkal Majalla" w:cs="Sakkal Majalla"/>
              <w:noProof/>
              <w:kern w:val="0"/>
              <w:sz w:val="28"/>
              <w:szCs w:val="28"/>
              <w:rtl/>
              <w14:ligatures w14:val="none"/>
            </w:rPr>
          </w:pPr>
          <w:hyperlink w:anchor="_Toc173975952" w:history="1">
            <w:r w:rsidR="003E5F77" w:rsidRPr="003E5F77">
              <w:rPr>
                <w:rStyle w:val="Hyperlink"/>
                <w:rFonts w:ascii="Sakkal Majalla" w:hAnsi="Sakkal Majalla" w:cs="Sakkal Majalla"/>
                <w:noProof/>
                <w:sz w:val="28"/>
                <w:szCs w:val="28"/>
              </w:rPr>
              <w:t>Abstract</w:t>
            </w:r>
            <w:r w:rsidR="003E5F77" w:rsidRPr="003E5F77">
              <w:rPr>
                <w:rFonts w:ascii="Sakkal Majalla" w:hAnsi="Sakkal Majalla" w:cs="Sakkal Majalla"/>
                <w:noProof/>
                <w:webHidden/>
                <w:sz w:val="28"/>
                <w:szCs w:val="28"/>
                <w:rtl/>
              </w:rPr>
              <w:tab/>
            </w:r>
            <w:r w:rsidR="003E5F77" w:rsidRPr="003E5F77">
              <w:rPr>
                <w:rFonts w:ascii="Sakkal Majalla" w:hAnsi="Sakkal Majalla" w:cs="Sakkal Majalla"/>
                <w:noProof/>
                <w:webHidden/>
                <w:sz w:val="28"/>
                <w:szCs w:val="28"/>
                <w:rtl/>
              </w:rPr>
              <w:fldChar w:fldCharType="begin"/>
            </w:r>
            <w:r w:rsidR="003E5F77" w:rsidRPr="003E5F77">
              <w:rPr>
                <w:rFonts w:ascii="Sakkal Majalla" w:hAnsi="Sakkal Majalla" w:cs="Sakkal Majalla"/>
                <w:noProof/>
                <w:webHidden/>
                <w:sz w:val="28"/>
                <w:szCs w:val="28"/>
                <w:rtl/>
              </w:rPr>
              <w:instrText xml:space="preserve"> </w:instrText>
            </w:r>
            <w:r w:rsidR="003E5F77" w:rsidRPr="003E5F77">
              <w:rPr>
                <w:rFonts w:ascii="Sakkal Majalla" w:hAnsi="Sakkal Majalla" w:cs="Sakkal Majalla"/>
                <w:noProof/>
                <w:webHidden/>
                <w:sz w:val="28"/>
                <w:szCs w:val="28"/>
              </w:rPr>
              <w:instrText>PAGEREF</w:instrText>
            </w:r>
            <w:r w:rsidR="003E5F77" w:rsidRPr="003E5F77">
              <w:rPr>
                <w:rFonts w:ascii="Sakkal Majalla" w:hAnsi="Sakkal Majalla" w:cs="Sakkal Majalla"/>
                <w:noProof/>
                <w:webHidden/>
                <w:sz w:val="28"/>
                <w:szCs w:val="28"/>
                <w:rtl/>
              </w:rPr>
              <w:instrText xml:space="preserve"> _</w:instrText>
            </w:r>
            <w:r w:rsidR="003E5F77" w:rsidRPr="003E5F77">
              <w:rPr>
                <w:rFonts w:ascii="Sakkal Majalla" w:hAnsi="Sakkal Majalla" w:cs="Sakkal Majalla"/>
                <w:noProof/>
                <w:webHidden/>
                <w:sz w:val="28"/>
                <w:szCs w:val="28"/>
              </w:rPr>
              <w:instrText>Toc173975952 \h</w:instrText>
            </w:r>
            <w:r w:rsidR="003E5F77" w:rsidRPr="003E5F77">
              <w:rPr>
                <w:rFonts w:ascii="Sakkal Majalla" w:hAnsi="Sakkal Majalla" w:cs="Sakkal Majalla"/>
                <w:noProof/>
                <w:webHidden/>
                <w:sz w:val="28"/>
                <w:szCs w:val="28"/>
                <w:rtl/>
              </w:rPr>
              <w:instrText xml:space="preserve"> </w:instrText>
            </w:r>
            <w:r w:rsidR="003E5F77" w:rsidRPr="003E5F77">
              <w:rPr>
                <w:rFonts w:ascii="Sakkal Majalla" w:hAnsi="Sakkal Majalla" w:cs="Sakkal Majalla"/>
                <w:noProof/>
                <w:webHidden/>
                <w:sz w:val="28"/>
                <w:szCs w:val="28"/>
                <w:rtl/>
              </w:rPr>
            </w:r>
            <w:r w:rsidR="003E5F77" w:rsidRPr="003E5F77">
              <w:rPr>
                <w:rFonts w:ascii="Sakkal Majalla" w:hAnsi="Sakkal Majalla" w:cs="Sakkal Majalla"/>
                <w:noProof/>
                <w:webHidden/>
                <w:sz w:val="28"/>
                <w:szCs w:val="28"/>
                <w:rtl/>
              </w:rPr>
              <w:fldChar w:fldCharType="separate"/>
            </w:r>
            <w:r w:rsidR="00F315AD">
              <w:rPr>
                <w:rFonts w:ascii="Sakkal Majalla" w:hAnsi="Sakkal Majalla" w:cs="Sakkal Majalla"/>
                <w:noProof/>
                <w:webHidden/>
                <w:sz w:val="28"/>
                <w:szCs w:val="28"/>
                <w:rtl/>
              </w:rPr>
              <w:t>6</w:t>
            </w:r>
            <w:r w:rsidR="003E5F77" w:rsidRPr="003E5F77">
              <w:rPr>
                <w:rFonts w:ascii="Sakkal Majalla" w:hAnsi="Sakkal Majalla" w:cs="Sakkal Majalla"/>
                <w:noProof/>
                <w:webHidden/>
                <w:sz w:val="28"/>
                <w:szCs w:val="28"/>
                <w:rtl/>
              </w:rPr>
              <w:fldChar w:fldCharType="end"/>
            </w:r>
          </w:hyperlink>
        </w:p>
        <w:p w14:paraId="317DF9E8" w14:textId="77777777" w:rsidR="003E5F77" w:rsidRPr="003E5F77" w:rsidRDefault="001E223F" w:rsidP="003E5F77">
          <w:pPr>
            <w:pStyle w:val="10"/>
            <w:tabs>
              <w:tab w:val="right" w:leader="dot" w:pos="8822"/>
            </w:tabs>
            <w:spacing w:line="276" w:lineRule="auto"/>
            <w:rPr>
              <w:rFonts w:ascii="Sakkal Majalla" w:eastAsiaTheme="minorEastAsia" w:hAnsi="Sakkal Majalla" w:cs="Sakkal Majalla"/>
              <w:noProof/>
              <w:kern w:val="0"/>
              <w:sz w:val="28"/>
              <w:szCs w:val="28"/>
              <w:rtl/>
              <w14:ligatures w14:val="none"/>
            </w:rPr>
          </w:pPr>
          <w:hyperlink w:anchor="_Toc173975953" w:history="1">
            <w:r w:rsidR="003E5F77" w:rsidRPr="003E5F77">
              <w:rPr>
                <w:rStyle w:val="Hyperlink"/>
                <w:rFonts w:ascii="Sakkal Majalla" w:hAnsi="Sakkal Majalla" w:cs="Sakkal Majalla"/>
                <w:noProof/>
                <w:sz w:val="28"/>
                <w:szCs w:val="28"/>
                <w:rtl/>
              </w:rPr>
              <w:t>الفصل الأول</w:t>
            </w:r>
            <w:r w:rsidR="003E5F77" w:rsidRPr="003E5F77">
              <w:rPr>
                <w:rFonts w:ascii="Sakkal Majalla" w:hAnsi="Sakkal Majalla" w:cs="Sakkal Majalla"/>
                <w:noProof/>
                <w:webHidden/>
                <w:sz w:val="28"/>
                <w:szCs w:val="28"/>
                <w:rtl/>
              </w:rPr>
              <w:tab/>
            </w:r>
            <w:r w:rsidR="003E5F77" w:rsidRPr="003E5F77">
              <w:rPr>
                <w:rFonts w:ascii="Sakkal Majalla" w:hAnsi="Sakkal Majalla" w:cs="Sakkal Majalla"/>
                <w:noProof/>
                <w:webHidden/>
                <w:sz w:val="28"/>
                <w:szCs w:val="28"/>
                <w:rtl/>
              </w:rPr>
              <w:fldChar w:fldCharType="begin"/>
            </w:r>
            <w:r w:rsidR="003E5F77" w:rsidRPr="003E5F77">
              <w:rPr>
                <w:rFonts w:ascii="Sakkal Majalla" w:hAnsi="Sakkal Majalla" w:cs="Sakkal Majalla"/>
                <w:noProof/>
                <w:webHidden/>
                <w:sz w:val="28"/>
                <w:szCs w:val="28"/>
                <w:rtl/>
              </w:rPr>
              <w:instrText xml:space="preserve"> </w:instrText>
            </w:r>
            <w:r w:rsidR="003E5F77" w:rsidRPr="003E5F77">
              <w:rPr>
                <w:rFonts w:ascii="Sakkal Majalla" w:hAnsi="Sakkal Majalla" w:cs="Sakkal Majalla"/>
                <w:noProof/>
                <w:webHidden/>
                <w:sz w:val="28"/>
                <w:szCs w:val="28"/>
              </w:rPr>
              <w:instrText>PAGEREF</w:instrText>
            </w:r>
            <w:r w:rsidR="003E5F77" w:rsidRPr="003E5F77">
              <w:rPr>
                <w:rFonts w:ascii="Sakkal Majalla" w:hAnsi="Sakkal Majalla" w:cs="Sakkal Majalla"/>
                <w:noProof/>
                <w:webHidden/>
                <w:sz w:val="28"/>
                <w:szCs w:val="28"/>
                <w:rtl/>
              </w:rPr>
              <w:instrText xml:space="preserve"> _</w:instrText>
            </w:r>
            <w:r w:rsidR="003E5F77" w:rsidRPr="003E5F77">
              <w:rPr>
                <w:rFonts w:ascii="Sakkal Majalla" w:hAnsi="Sakkal Majalla" w:cs="Sakkal Majalla"/>
                <w:noProof/>
                <w:webHidden/>
                <w:sz w:val="28"/>
                <w:szCs w:val="28"/>
              </w:rPr>
              <w:instrText>Toc173975953 \h</w:instrText>
            </w:r>
            <w:r w:rsidR="003E5F77" w:rsidRPr="003E5F77">
              <w:rPr>
                <w:rFonts w:ascii="Sakkal Majalla" w:hAnsi="Sakkal Majalla" w:cs="Sakkal Majalla"/>
                <w:noProof/>
                <w:webHidden/>
                <w:sz w:val="28"/>
                <w:szCs w:val="28"/>
                <w:rtl/>
              </w:rPr>
              <w:instrText xml:space="preserve"> </w:instrText>
            </w:r>
            <w:r w:rsidR="003E5F77" w:rsidRPr="003E5F77">
              <w:rPr>
                <w:rFonts w:ascii="Sakkal Majalla" w:hAnsi="Sakkal Majalla" w:cs="Sakkal Majalla"/>
                <w:noProof/>
                <w:webHidden/>
                <w:sz w:val="28"/>
                <w:szCs w:val="28"/>
                <w:rtl/>
              </w:rPr>
            </w:r>
            <w:r w:rsidR="003E5F77" w:rsidRPr="003E5F77">
              <w:rPr>
                <w:rFonts w:ascii="Sakkal Majalla" w:hAnsi="Sakkal Majalla" w:cs="Sakkal Majalla"/>
                <w:noProof/>
                <w:webHidden/>
                <w:sz w:val="28"/>
                <w:szCs w:val="28"/>
                <w:rtl/>
              </w:rPr>
              <w:fldChar w:fldCharType="separate"/>
            </w:r>
            <w:r w:rsidR="00F315AD">
              <w:rPr>
                <w:rFonts w:ascii="Sakkal Majalla" w:hAnsi="Sakkal Majalla" w:cs="Sakkal Majalla"/>
                <w:noProof/>
                <w:webHidden/>
                <w:sz w:val="28"/>
                <w:szCs w:val="28"/>
                <w:rtl/>
              </w:rPr>
              <w:t>9</w:t>
            </w:r>
            <w:r w:rsidR="003E5F77" w:rsidRPr="003E5F77">
              <w:rPr>
                <w:rFonts w:ascii="Sakkal Majalla" w:hAnsi="Sakkal Majalla" w:cs="Sakkal Majalla"/>
                <w:noProof/>
                <w:webHidden/>
                <w:sz w:val="28"/>
                <w:szCs w:val="28"/>
                <w:rtl/>
              </w:rPr>
              <w:fldChar w:fldCharType="end"/>
            </w:r>
          </w:hyperlink>
        </w:p>
        <w:p w14:paraId="48E8F79F" w14:textId="77777777" w:rsidR="003E5F77" w:rsidRPr="003E5F77" w:rsidRDefault="001E223F" w:rsidP="003E5F77">
          <w:pPr>
            <w:pStyle w:val="20"/>
            <w:tabs>
              <w:tab w:val="right" w:leader="dot" w:pos="8822"/>
            </w:tabs>
            <w:spacing w:line="276" w:lineRule="auto"/>
            <w:rPr>
              <w:rFonts w:ascii="Sakkal Majalla" w:eastAsiaTheme="minorEastAsia" w:hAnsi="Sakkal Majalla" w:cs="Sakkal Majalla"/>
              <w:noProof/>
              <w:kern w:val="0"/>
              <w:sz w:val="28"/>
              <w:szCs w:val="28"/>
              <w:rtl/>
              <w14:ligatures w14:val="none"/>
            </w:rPr>
          </w:pPr>
          <w:hyperlink w:anchor="_Toc173975954" w:history="1">
            <w:r w:rsidR="003E5F77" w:rsidRPr="003E5F77">
              <w:rPr>
                <w:rStyle w:val="Hyperlink"/>
                <w:rFonts w:ascii="Sakkal Majalla" w:hAnsi="Sakkal Majalla" w:cs="Sakkal Majalla"/>
                <w:noProof/>
                <w:sz w:val="28"/>
                <w:szCs w:val="28"/>
                <w:rtl/>
              </w:rPr>
              <w:t>المقدمة</w:t>
            </w:r>
            <w:r w:rsidR="003E5F77" w:rsidRPr="003E5F77">
              <w:rPr>
                <w:rFonts w:ascii="Sakkal Majalla" w:hAnsi="Sakkal Majalla" w:cs="Sakkal Majalla"/>
                <w:noProof/>
                <w:webHidden/>
                <w:sz w:val="28"/>
                <w:szCs w:val="28"/>
                <w:rtl/>
              </w:rPr>
              <w:tab/>
            </w:r>
            <w:r w:rsidR="003E5F77" w:rsidRPr="003E5F77">
              <w:rPr>
                <w:rFonts w:ascii="Sakkal Majalla" w:hAnsi="Sakkal Majalla" w:cs="Sakkal Majalla"/>
                <w:noProof/>
                <w:webHidden/>
                <w:sz w:val="28"/>
                <w:szCs w:val="28"/>
                <w:rtl/>
              </w:rPr>
              <w:fldChar w:fldCharType="begin"/>
            </w:r>
            <w:r w:rsidR="003E5F77" w:rsidRPr="003E5F77">
              <w:rPr>
                <w:rFonts w:ascii="Sakkal Majalla" w:hAnsi="Sakkal Majalla" w:cs="Sakkal Majalla"/>
                <w:noProof/>
                <w:webHidden/>
                <w:sz w:val="28"/>
                <w:szCs w:val="28"/>
                <w:rtl/>
              </w:rPr>
              <w:instrText xml:space="preserve"> </w:instrText>
            </w:r>
            <w:r w:rsidR="003E5F77" w:rsidRPr="003E5F77">
              <w:rPr>
                <w:rFonts w:ascii="Sakkal Majalla" w:hAnsi="Sakkal Majalla" w:cs="Sakkal Majalla"/>
                <w:noProof/>
                <w:webHidden/>
                <w:sz w:val="28"/>
                <w:szCs w:val="28"/>
              </w:rPr>
              <w:instrText>PAGEREF</w:instrText>
            </w:r>
            <w:r w:rsidR="003E5F77" w:rsidRPr="003E5F77">
              <w:rPr>
                <w:rFonts w:ascii="Sakkal Majalla" w:hAnsi="Sakkal Majalla" w:cs="Sakkal Majalla"/>
                <w:noProof/>
                <w:webHidden/>
                <w:sz w:val="28"/>
                <w:szCs w:val="28"/>
                <w:rtl/>
              </w:rPr>
              <w:instrText xml:space="preserve"> _</w:instrText>
            </w:r>
            <w:r w:rsidR="003E5F77" w:rsidRPr="003E5F77">
              <w:rPr>
                <w:rFonts w:ascii="Sakkal Majalla" w:hAnsi="Sakkal Majalla" w:cs="Sakkal Majalla"/>
                <w:noProof/>
                <w:webHidden/>
                <w:sz w:val="28"/>
                <w:szCs w:val="28"/>
              </w:rPr>
              <w:instrText>Toc173975954 \h</w:instrText>
            </w:r>
            <w:r w:rsidR="003E5F77" w:rsidRPr="003E5F77">
              <w:rPr>
                <w:rFonts w:ascii="Sakkal Majalla" w:hAnsi="Sakkal Majalla" w:cs="Sakkal Majalla"/>
                <w:noProof/>
                <w:webHidden/>
                <w:sz w:val="28"/>
                <w:szCs w:val="28"/>
                <w:rtl/>
              </w:rPr>
              <w:instrText xml:space="preserve"> </w:instrText>
            </w:r>
            <w:r w:rsidR="003E5F77" w:rsidRPr="003E5F77">
              <w:rPr>
                <w:rFonts w:ascii="Sakkal Majalla" w:hAnsi="Sakkal Majalla" w:cs="Sakkal Majalla"/>
                <w:noProof/>
                <w:webHidden/>
                <w:sz w:val="28"/>
                <w:szCs w:val="28"/>
                <w:rtl/>
              </w:rPr>
            </w:r>
            <w:r w:rsidR="003E5F77" w:rsidRPr="003E5F77">
              <w:rPr>
                <w:rFonts w:ascii="Sakkal Majalla" w:hAnsi="Sakkal Majalla" w:cs="Sakkal Majalla"/>
                <w:noProof/>
                <w:webHidden/>
                <w:sz w:val="28"/>
                <w:szCs w:val="28"/>
                <w:rtl/>
              </w:rPr>
              <w:fldChar w:fldCharType="separate"/>
            </w:r>
            <w:r w:rsidR="00F315AD">
              <w:rPr>
                <w:rFonts w:ascii="Sakkal Majalla" w:hAnsi="Sakkal Majalla" w:cs="Sakkal Majalla"/>
                <w:noProof/>
                <w:webHidden/>
                <w:sz w:val="28"/>
                <w:szCs w:val="28"/>
                <w:rtl/>
              </w:rPr>
              <w:t>10</w:t>
            </w:r>
            <w:r w:rsidR="003E5F77" w:rsidRPr="003E5F77">
              <w:rPr>
                <w:rFonts w:ascii="Sakkal Majalla" w:hAnsi="Sakkal Majalla" w:cs="Sakkal Majalla"/>
                <w:noProof/>
                <w:webHidden/>
                <w:sz w:val="28"/>
                <w:szCs w:val="28"/>
                <w:rtl/>
              </w:rPr>
              <w:fldChar w:fldCharType="end"/>
            </w:r>
          </w:hyperlink>
        </w:p>
        <w:p w14:paraId="2C706D66" w14:textId="77777777" w:rsidR="003E5F77" w:rsidRPr="003E5F77" w:rsidRDefault="001E223F" w:rsidP="003E5F77">
          <w:pPr>
            <w:pStyle w:val="20"/>
            <w:tabs>
              <w:tab w:val="right" w:leader="dot" w:pos="8822"/>
            </w:tabs>
            <w:spacing w:line="276" w:lineRule="auto"/>
            <w:rPr>
              <w:rFonts w:ascii="Sakkal Majalla" w:eastAsiaTheme="minorEastAsia" w:hAnsi="Sakkal Majalla" w:cs="Sakkal Majalla"/>
              <w:noProof/>
              <w:kern w:val="0"/>
              <w:sz w:val="28"/>
              <w:szCs w:val="28"/>
              <w:rtl/>
              <w14:ligatures w14:val="none"/>
            </w:rPr>
          </w:pPr>
          <w:hyperlink w:anchor="_Toc173975955" w:history="1">
            <w:r w:rsidR="003E5F77" w:rsidRPr="003E5F77">
              <w:rPr>
                <w:rStyle w:val="Hyperlink"/>
                <w:rFonts w:ascii="Sakkal Majalla" w:hAnsi="Sakkal Majalla" w:cs="Sakkal Majalla"/>
                <w:noProof/>
                <w:sz w:val="28"/>
                <w:szCs w:val="28"/>
                <w:rtl/>
              </w:rPr>
              <w:t>مشكلة الدراسة</w:t>
            </w:r>
            <w:r w:rsidR="003E5F77" w:rsidRPr="003E5F77">
              <w:rPr>
                <w:rFonts w:ascii="Sakkal Majalla" w:hAnsi="Sakkal Majalla" w:cs="Sakkal Majalla"/>
                <w:noProof/>
                <w:webHidden/>
                <w:sz w:val="28"/>
                <w:szCs w:val="28"/>
                <w:rtl/>
              </w:rPr>
              <w:tab/>
            </w:r>
            <w:r w:rsidR="003E5F77" w:rsidRPr="003E5F77">
              <w:rPr>
                <w:rFonts w:ascii="Sakkal Majalla" w:hAnsi="Sakkal Majalla" w:cs="Sakkal Majalla"/>
                <w:noProof/>
                <w:webHidden/>
                <w:sz w:val="28"/>
                <w:szCs w:val="28"/>
                <w:rtl/>
              </w:rPr>
              <w:fldChar w:fldCharType="begin"/>
            </w:r>
            <w:r w:rsidR="003E5F77" w:rsidRPr="003E5F77">
              <w:rPr>
                <w:rFonts w:ascii="Sakkal Majalla" w:hAnsi="Sakkal Majalla" w:cs="Sakkal Majalla"/>
                <w:noProof/>
                <w:webHidden/>
                <w:sz w:val="28"/>
                <w:szCs w:val="28"/>
                <w:rtl/>
              </w:rPr>
              <w:instrText xml:space="preserve"> </w:instrText>
            </w:r>
            <w:r w:rsidR="003E5F77" w:rsidRPr="003E5F77">
              <w:rPr>
                <w:rFonts w:ascii="Sakkal Majalla" w:hAnsi="Sakkal Majalla" w:cs="Sakkal Majalla"/>
                <w:noProof/>
                <w:webHidden/>
                <w:sz w:val="28"/>
                <w:szCs w:val="28"/>
              </w:rPr>
              <w:instrText>PAGEREF</w:instrText>
            </w:r>
            <w:r w:rsidR="003E5F77" w:rsidRPr="003E5F77">
              <w:rPr>
                <w:rFonts w:ascii="Sakkal Majalla" w:hAnsi="Sakkal Majalla" w:cs="Sakkal Majalla"/>
                <w:noProof/>
                <w:webHidden/>
                <w:sz w:val="28"/>
                <w:szCs w:val="28"/>
                <w:rtl/>
              </w:rPr>
              <w:instrText xml:space="preserve"> _</w:instrText>
            </w:r>
            <w:r w:rsidR="003E5F77" w:rsidRPr="003E5F77">
              <w:rPr>
                <w:rFonts w:ascii="Sakkal Majalla" w:hAnsi="Sakkal Majalla" w:cs="Sakkal Majalla"/>
                <w:noProof/>
                <w:webHidden/>
                <w:sz w:val="28"/>
                <w:szCs w:val="28"/>
              </w:rPr>
              <w:instrText>Toc173975955 \h</w:instrText>
            </w:r>
            <w:r w:rsidR="003E5F77" w:rsidRPr="003E5F77">
              <w:rPr>
                <w:rFonts w:ascii="Sakkal Majalla" w:hAnsi="Sakkal Majalla" w:cs="Sakkal Majalla"/>
                <w:noProof/>
                <w:webHidden/>
                <w:sz w:val="28"/>
                <w:szCs w:val="28"/>
                <w:rtl/>
              </w:rPr>
              <w:instrText xml:space="preserve"> </w:instrText>
            </w:r>
            <w:r w:rsidR="003E5F77" w:rsidRPr="003E5F77">
              <w:rPr>
                <w:rFonts w:ascii="Sakkal Majalla" w:hAnsi="Sakkal Majalla" w:cs="Sakkal Majalla"/>
                <w:noProof/>
                <w:webHidden/>
                <w:sz w:val="28"/>
                <w:szCs w:val="28"/>
                <w:rtl/>
              </w:rPr>
            </w:r>
            <w:r w:rsidR="003E5F77" w:rsidRPr="003E5F77">
              <w:rPr>
                <w:rFonts w:ascii="Sakkal Majalla" w:hAnsi="Sakkal Majalla" w:cs="Sakkal Majalla"/>
                <w:noProof/>
                <w:webHidden/>
                <w:sz w:val="28"/>
                <w:szCs w:val="28"/>
                <w:rtl/>
              </w:rPr>
              <w:fldChar w:fldCharType="separate"/>
            </w:r>
            <w:r w:rsidR="00F315AD">
              <w:rPr>
                <w:rFonts w:ascii="Sakkal Majalla" w:hAnsi="Sakkal Majalla" w:cs="Sakkal Majalla"/>
                <w:noProof/>
                <w:webHidden/>
                <w:sz w:val="28"/>
                <w:szCs w:val="28"/>
                <w:rtl/>
              </w:rPr>
              <w:t>11</w:t>
            </w:r>
            <w:r w:rsidR="003E5F77" w:rsidRPr="003E5F77">
              <w:rPr>
                <w:rFonts w:ascii="Sakkal Majalla" w:hAnsi="Sakkal Majalla" w:cs="Sakkal Majalla"/>
                <w:noProof/>
                <w:webHidden/>
                <w:sz w:val="28"/>
                <w:szCs w:val="28"/>
                <w:rtl/>
              </w:rPr>
              <w:fldChar w:fldCharType="end"/>
            </w:r>
          </w:hyperlink>
        </w:p>
        <w:p w14:paraId="7021A556" w14:textId="77777777" w:rsidR="003E5F77" w:rsidRPr="003E5F77" w:rsidRDefault="001E223F" w:rsidP="003E5F77">
          <w:pPr>
            <w:pStyle w:val="20"/>
            <w:tabs>
              <w:tab w:val="right" w:leader="dot" w:pos="8822"/>
            </w:tabs>
            <w:spacing w:line="276" w:lineRule="auto"/>
            <w:rPr>
              <w:rFonts w:ascii="Sakkal Majalla" w:eastAsiaTheme="minorEastAsia" w:hAnsi="Sakkal Majalla" w:cs="Sakkal Majalla"/>
              <w:noProof/>
              <w:kern w:val="0"/>
              <w:sz w:val="28"/>
              <w:szCs w:val="28"/>
              <w:rtl/>
              <w14:ligatures w14:val="none"/>
            </w:rPr>
          </w:pPr>
          <w:hyperlink w:anchor="_Toc173975956" w:history="1">
            <w:r w:rsidR="003E5F77" w:rsidRPr="003E5F77">
              <w:rPr>
                <w:rStyle w:val="Hyperlink"/>
                <w:rFonts w:ascii="Sakkal Majalla" w:hAnsi="Sakkal Majalla" w:cs="Sakkal Majalla"/>
                <w:noProof/>
                <w:sz w:val="28"/>
                <w:szCs w:val="28"/>
                <w:rtl/>
              </w:rPr>
              <w:t>فرضيات الدراسة</w:t>
            </w:r>
            <w:r w:rsidR="003E5F77" w:rsidRPr="003E5F77">
              <w:rPr>
                <w:rFonts w:ascii="Sakkal Majalla" w:hAnsi="Sakkal Majalla" w:cs="Sakkal Majalla"/>
                <w:noProof/>
                <w:webHidden/>
                <w:sz w:val="28"/>
                <w:szCs w:val="28"/>
                <w:rtl/>
              </w:rPr>
              <w:tab/>
            </w:r>
            <w:r w:rsidR="003E5F77" w:rsidRPr="003E5F77">
              <w:rPr>
                <w:rFonts w:ascii="Sakkal Majalla" w:hAnsi="Sakkal Majalla" w:cs="Sakkal Majalla"/>
                <w:noProof/>
                <w:webHidden/>
                <w:sz w:val="28"/>
                <w:szCs w:val="28"/>
                <w:rtl/>
              </w:rPr>
              <w:fldChar w:fldCharType="begin"/>
            </w:r>
            <w:r w:rsidR="003E5F77" w:rsidRPr="003E5F77">
              <w:rPr>
                <w:rFonts w:ascii="Sakkal Majalla" w:hAnsi="Sakkal Majalla" w:cs="Sakkal Majalla"/>
                <w:noProof/>
                <w:webHidden/>
                <w:sz w:val="28"/>
                <w:szCs w:val="28"/>
                <w:rtl/>
              </w:rPr>
              <w:instrText xml:space="preserve"> </w:instrText>
            </w:r>
            <w:r w:rsidR="003E5F77" w:rsidRPr="003E5F77">
              <w:rPr>
                <w:rFonts w:ascii="Sakkal Majalla" w:hAnsi="Sakkal Majalla" w:cs="Sakkal Majalla"/>
                <w:noProof/>
                <w:webHidden/>
                <w:sz w:val="28"/>
                <w:szCs w:val="28"/>
              </w:rPr>
              <w:instrText>PAGEREF</w:instrText>
            </w:r>
            <w:r w:rsidR="003E5F77" w:rsidRPr="003E5F77">
              <w:rPr>
                <w:rFonts w:ascii="Sakkal Majalla" w:hAnsi="Sakkal Majalla" w:cs="Sakkal Majalla"/>
                <w:noProof/>
                <w:webHidden/>
                <w:sz w:val="28"/>
                <w:szCs w:val="28"/>
                <w:rtl/>
              </w:rPr>
              <w:instrText xml:space="preserve"> _</w:instrText>
            </w:r>
            <w:r w:rsidR="003E5F77" w:rsidRPr="003E5F77">
              <w:rPr>
                <w:rFonts w:ascii="Sakkal Majalla" w:hAnsi="Sakkal Majalla" w:cs="Sakkal Majalla"/>
                <w:noProof/>
                <w:webHidden/>
                <w:sz w:val="28"/>
                <w:szCs w:val="28"/>
              </w:rPr>
              <w:instrText>Toc173975956 \h</w:instrText>
            </w:r>
            <w:r w:rsidR="003E5F77" w:rsidRPr="003E5F77">
              <w:rPr>
                <w:rFonts w:ascii="Sakkal Majalla" w:hAnsi="Sakkal Majalla" w:cs="Sakkal Majalla"/>
                <w:noProof/>
                <w:webHidden/>
                <w:sz w:val="28"/>
                <w:szCs w:val="28"/>
                <w:rtl/>
              </w:rPr>
              <w:instrText xml:space="preserve"> </w:instrText>
            </w:r>
            <w:r w:rsidR="003E5F77" w:rsidRPr="003E5F77">
              <w:rPr>
                <w:rFonts w:ascii="Sakkal Majalla" w:hAnsi="Sakkal Majalla" w:cs="Sakkal Majalla"/>
                <w:noProof/>
                <w:webHidden/>
                <w:sz w:val="28"/>
                <w:szCs w:val="28"/>
                <w:rtl/>
              </w:rPr>
            </w:r>
            <w:r w:rsidR="003E5F77" w:rsidRPr="003E5F77">
              <w:rPr>
                <w:rFonts w:ascii="Sakkal Majalla" w:hAnsi="Sakkal Majalla" w:cs="Sakkal Majalla"/>
                <w:noProof/>
                <w:webHidden/>
                <w:sz w:val="28"/>
                <w:szCs w:val="28"/>
                <w:rtl/>
              </w:rPr>
              <w:fldChar w:fldCharType="separate"/>
            </w:r>
            <w:r w:rsidR="00F315AD">
              <w:rPr>
                <w:rFonts w:ascii="Sakkal Majalla" w:hAnsi="Sakkal Majalla" w:cs="Sakkal Majalla"/>
                <w:noProof/>
                <w:webHidden/>
                <w:sz w:val="28"/>
                <w:szCs w:val="28"/>
                <w:rtl/>
              </w:rPr>
              <w:t>11</w:t>
            </w:r>
            <w:r w:rsidR="003E5F77" w:rsidRPr="003E5F77">
              <w:rPr>
                <w:rFonts w:ascii="Sakkal Majalla" w:hAnsi="Sakkal Majalla" w:cs="Sakkal Majalla"/>
                <w:noProof/>
                <w:webHidden/>
                <w:sz w:val="28"/>
                <w:szCs w:val="28"/>
                <w:rtl/>
              </w:rPr>
              <w:fldChar w:fldCharType="end"/>
            </w:r>
          </w:hyperlink>
        </w:p>
        <w:p w14:paraId="55D0D8CA" w14:textId="77777777" w:rsidR="003E5F77" w:rsidRPr="003E5F77" w:rsidRDefault="001E223F" w:rsidP="003E5F77">
          <w:pPr>
            <w:pStyle w:val="20"/>
            <w:tabs>
              <w:tab w:val="right" w:leader="dot" w:pos="8822"/>
            </w:tabs>
            <w:spacing w:line="276" w:lineRule="auto"/>
            <w:rPr>
              <w:rFonts w:ascii="Sakkal Majalla" w:eastAsiaTheme="minorEastAsia" w:hAnsi="Sakkal Majalla" w:cs="Sakkal Majalla"/>
              <w:noProof/>
              <w:kern w:val="0"/>
              <w:sz w:val="28"/>
              <w:szCs w:val="28"/>
              <w:rtl/>
              <w14:ligatures w14:val="none"/>
            </w:rPr>
          </w:pPr>
          <w:hyperlink w:anchor="_Toc173975957" w:history="1">
            <w:r w:rsidR="003E5F77" w:rsidRPr="003E5F77">
              <w:rPr>
                <w:rStyle w:val="Hyperlink"/>
                <w:rFonts w:ascii="Sakkal Majalla" w:hAnsi="Sakkal Majalla" w:cs="Sakkal Majalla"/>
                <w:noProof/>
                <w:sz w:val="28"/>
                <w:szCs w:val="28"/>
                <w:rtl/>
              </w:rPr>
              <w:t>أهمية الدراسة</w:t>
            </w:r>
            <w:r w:rsidR="003E5F77" w:rsidRPr="003E5F77">
              <w:rPr>
                <w:rFonts w:ascii="Sakkal Majalla" w:hAnsi="Sakkal Majalla" w:cs="Sakkal Majalla"/>
                <w:noProof/>
                <w:webHidden/>
                <w:sz w:val="28"/>
                <w:szCs w:val="28"/>
                <w:rtl/>
              </w:rPr>
              <w:tab/>
            </w:r>
            <w:r w:rsidR="003E5F77" w:rsidRPr="003E5F77">
              <w:rPr>
                <w:rFonts w:ascii="Sakkal Majalla" w:hAnsi="Sakkal Majalla" w:cs="Sakkal Majalla"/>
                <w:noProof/>
                <w:webHidden/>
                <w:sz w:val="28"/>
                <w:szCs w:val="28"/>
                <w:rtl/>
              </w:rPr>
              <w:fldChar w:fldCharType="begin"/>
            </w:r>
            <w:r w:rsidR="003E5F77" w:rsidRPr="003E5F77">
              <w:rPr>
                <w:rFonts w:ascii="Sakkal Majalla" w:hAnsi="Sakkal Majalla" w:cs="Sakkal Majalla"/>
                <w:noProof/>
                <w:webHidden/>
                <w:sz w:val="28"/>
                <w:szCs w:val="28"/>
                <w:rtl/>
              </w:rPr>
              <w:instrText xml:space="preserve"> </w:instrText>
            </w:r>
            <w:r w:rsidR="003E5F77" w:rsidRPr="003E5F77">
              <w:rPr>
                <w:rFonts w:ascii="Sakkal Majalla" w:hAnsi="Sakkal Majalla" w:cs="Sakkal Majalla"/>
                <w:noProof/>
                <w:webHidden/>
                <w:sz w:val="28"/>
                <w:szCs w:val="28"/>
              </w:rPr>
              <w:instrText>PAGEREF</w:instrText>
            </w:r>
            <w:r w:rsidR="003E5F77" w:rsidRPr="003E5F77">
              <w:rPr>
                <w:rFonts w:ascii="Sakkal Majalla" w:hAnsi="Sakkal Majalla" w:cs="Sakkal Majalla"/>
                <w:noProof/>
                <w:webHidden/>
                <w:sz w:val="28"/>
                <w:szCs w:val="28"/>
                <w:rtl/>
              </w:rPr>
              <w:instrText xml:space="preserve"> _</w:instrText>
            </w:r>
            <w:r w:rsidR="003E5F77" w:rsidRPr="003E5F77">
              <w:rPr>
                <w:rFonts w:ascii="Sakkal Majalla" w:hAnsi="Sakkal Majalla" w:cs="Sakkal Majalla"/>
                <w:noProof/>
                <w:webHidden/>
                <w:sz w:val="28"/>
                <w:szCs w:val="28"/>
              </w:rPr>
              <w:instrText>Toc173975957 \h</w:instrText>
            </w:r>
            <w:r w:rsidR="003E5F77" w:rsidRPr="003E5F77">
              <w:rPr>
                <w:rFonts w:ascii="Sakkal Majalla" w:hAnsi="Sakkal Majalla" w:cs="Sakkal Majalla"/>
                <w:noProof/>
                <w:webHidden/>
                <w:sz w:val="28"/>
                <w:szCs w:val="28"/>
                <w:rtl/>
              </w:rPr>
              <w:instrText xml:space="preserve"> </w:instrText>
            </w:r>
            <w:r w:rsidR="003E5F77" w:rsidRPr="003E5F77">
              <w:rPr>
                <w:rFonts w:ascii="Sakkal Majalla" w:hAnsi="Sakkal Majalla" w:cs="Sakkal Majalla"/>
                <w:noProof/>
                <w:webHidden/>
                <w:sz w:val="28"/>
                <w:szCs w:val="28"/>
                <w:rtl/>
              </w:rPr>
            </w:r>
            <w:r w:rsidR="003E5F77" w:rsidRPr="003E5F77">
              <w:rPr>
                <w:rFonts w:ascii="Sakkal Majalla" w:hAnsi="Sakkal Majalla" w:cs="Sakkal Majalla"/>
                <w:noProof/>
                <w:webHidden/>
                <w:sz w:val="28"/>
                <w:szCs w:val="28"/>
                <w:rtl/>
              </w:rPr>
              <w:fldChar w:fldCharType="separate"/>
            </w:r>
            <w:r w:rsidR="00F315AD">
              <w:rPr>
                <w:rFonts w:ascii="Sakkal Majalla" w:hAnsi="Sakkal Majalla" w:cs="Sakkal Majalla"/>
                <w:noProof/>
                <w:webHidden/>
                <w:sz w:val="28"/>
                <w:szCs w:val="28"/>
                <w:rtl/>
              </w:rPr>
              <w:t>12</w:t>
            </w:r>
            <w:r w:rsidR="003E5F77" w:rsidRPr="003E5F77">
              <w:rPr>
                <w:rFonts w:ascii="Sakkal Majalla" w:hAnsi="Sakkal Majalla" w:cs="Sakkal Majalla"/>
                <w:noProof/>
                <w:webHidden/>
                <w:sz w:val="28"/>
                <w:szCs w:val="28"/>
                <w:rtl/>
              </w:rPr>
              <w:fldChar w:fldCharType="end"/>
            </w:r>
          </w:hyperlink>
        </w:p>
        <w:p w14:paraId="4819A3A9" w14:textId="77777777" w:rsidR="003E5F77" w:rsidRPr="003E5F77" w:rsidRDefault="001E223F" w:rsidP="003E5F77">
          <w:pPr>
            <w:pStyle w:val="20"/>
            <w:tabs>
              <w:tab w:val="right" w:leader="dot" w:pos="8822"/>
            </w:tabs>
            <w:spacing w:line="276" w:lineRule="auto"/>
            <w:rPr>
              <w:rFonts w:ascii="Sakkal Majalla" w:eastAsiaTheme="minorEastAsia" w:hAnsi="Sakkal Majalla" w:cs="Sakkal Majalla"/>
              <w:noProof/>
              <w:kern w:val="0"/>
              <w:sz w:val="28"/>
              <w:szCs w:val="28"/>
              <w:rtl/>
              <w14:ligatures w14:val="none"/>
            </w:rPr>
          </w:pPr>
          <w:hyperlink w:anchor="_Toc173975958" w:history="1">
            <w:r w:rsidR="003E5F77" w:rsidRPr="003E5F77">
              <w:rPr>
                <w:rStyle w:val="Hyperlink"/>
                <w:rFonts w:ascii="Sakkal Majalla" w:hAnsi="Sakkal Majalla" w:cs="Sakkal Majalla"/>
                <w:noProof/>
                <w:sz w:val="28"/>
                <w:szCs w:val="28"/>
                <w:rtl/>
              </w:rPr>
              <w:t>أهداف الدراسة</w:t>
            </w:r>
            <w:r w:rsidR="003E5F77" w:rsidRPr="003E5F77">
              <w:rPr>
                <w:rFonts w:ascii="Sakkal Majalla" w:hAnsi="Sakkal Majalla" w:cs="Sakkal Majalla"/>
                <w:noProof/>
                <w:webHidden/>
                <w:sz w:val="28"/>
                <w:szCs w:val="28"/>
                <w:rtl/>
              </w:rPr>
              <w:tab/>
            </w:r>
            <w:r w:rsidR="003E5F77" w:rsidRPr="003E5F77">
              <w:rPr>
                <w:rFonts w:ascii="Sakkal Majalla" w:hAnsi="Sakkal Majalla" w:cs="Sakkal Majalla"/>
                <w:noProof/>
                <w:webHidden/>
                <w:sz w:val="28"/>
                <w:szCs w:val="28"/>
                <w:rtl/>
              </w:rPr>
              <w:fldChar w:fldCharType="begin"/>
            </w:r>
            <w:r w:rsidR="003E5F77" w:rsidRPr="003E5F77">
              <w:rPr>
                <w:rFonts w:ascii="Sakkal Majalla" w:hAnsi="Sakkal Majalla" w:cs="Sakkal Majalla"/>
                <w:noProof/>
                <w:webHidden/>
                <w:sz w:val="28"/>
                <w:szCs w:val="28"/>
                <w:rtl/>
              </w:rPr>
              <w:instrText xml:space="preserve"> </w:instrText>
            </w:r>
            <w:r w:rsidR="003E5F77" w:rsidRPr="003E5F77">
              <w:rPr>
                <w:rFonts w:ascii="Sakkal Majalla" w:hAnsi="Sakkal Majalla" w:cs="Sakkal Majalla"/>
                <w:noProof/>
                <w:webHidden/>
                <w:sz w:val="28"/>
                <w:szCs w:val="28"/>
              </w:rPr>
              <w:instrText>PAGEREF</w:instrText>
            </w:r>
            <w:r w:rsidR="003E5F77" w:rsidRPr="003E5F77">
              <w:rPr>
                <w:rFonts w:ascii="Sakkal Majalla" w:hAnsi="Sakkal Majalla" w:cs="Sakkal Majalla"/>
                <w:noProof/>
                <w:webHidden/>
                <w:sz w:val="28"/>
                <w:szCs w:val="28"/>
                <w:rtl/>
              </w:rPr>
              <w:instrText xml:space="preserve"> _</w:instrText>
            </w:r>
            <w:r w:rsidR="003E5F77" w:rsidRPr="003E5F77">
              <w:rPr>
                <w:rFonts w:ascii="Sakkal Majalla" w:hAnsi="Sakkal Majalla" w:cs="Sakkal Majalla"/>
                <w:noProof/>
                <w:webHidden/>
                <w:sz w:val="28"/>
                <w:szCs w:val="28"/>
              </w:rPr>
              <w:instrText>Toc173975958 \h</w:instrText>
            </w:r>
            <w:r w:rsidR="003E5F77" w:rsidRPr="003E5F77">
              <w:rPr>
                <w:rFonts w:ascii="Sakkal Majalla" w:hAnsi="Sakkal Majalla" w:cs="Sakkal Majalla"/>
                <w:noProof/>
                <w:webHidden/>
                <w:sz w:val="28"/>
                <w:szCs w:val="28"/>
                <w:rtl/>
              </w:rPr>
              <w:instrText xml:space="preserve"> </w:instrText>
            </w:r>
            <w:r w:rsidR="003E5F77" w:rsidRPr="003E5F77">
              <w:rPr>
                <w:rFonts w:ascii="Sakkal Majalla" w:hAnsi="Sakkal Majalla" w:cs="Sakkal Majalla"/>
                <w:noProof/>
                <w:webHidden/>
                <w:sz w:val="28"/>
                <w:szCs w:val="28"/>
                <w:rtl/>
              </w:rPr>
            </w:r>
            <w:r w:rsidR="003E5F77" w:rsidRPr="003E5F77">
              <w:rPr>
                <w:rFonts w:ascii="Sakkal Majalla" w:hAnsi="Sakkal Majalla" w:cs="Sakkal Majalla"/>
                <w:noProof/>
                <w:webHidden/>
                <w:sz w:val="28"/>
                <w:szCs w:val="28"/>
                <w:rtl/>
              </w:rPr>
              <w:fldChar w:fldCharType="separate"/>
            </w:r>
            <w:r w:rsidR="00F315AD">
              <w:rPr>
                <w:rFonts w:ascii="Sakkal Majalla" w:hAnsi="Sakkal Majalla" w:cs="Sakkal Majalla"/>
                <w:noProof/>
                <w:webHidden/>
                <w:sz w:val="28"/>
                <w:szCs w:val="28"/>
                <w:rtl/>
              </w:rPr>
              <w:t>13</w:t>
            </w:r>
            <w:r w:rsidR="003E5F77" w:rsidRPr="003E5F77">
              <w:rPr>
                <w:rFonts w:ascii="Sakkal Majalla" w:hAnsi="Sakkal Majalla" w:cs="Sakkal Majalla"/>
                <w:noProof/>
                <w:webHidden/>
                <w:sz w:val="28"/>
                <w:szCs w:val="28"/>
                <w:rtl/>
              </w:rPr>
              <w:fldChar w:fldCharType="end"/>
            </w:r>
          </w:hyperlink>
        </w:p>
        <w:p w14:paraId="1AA861EA" w14:textId="77777777" w:rsidR="003E5F77" w:rsidRPr="003E5F77" w:rsidRDefault="001E223F" w:rsidP="003E5F77">
          <w:pPr>
            <w:pStyle w:val="20"/>
            <w:tabs>
              <w:tab w:val="right" w:leader="dot" w:pos="8822"/>
            </w:tabs>
            <w:spacing w:line="276" w:lineRule="auto"/>
            <w:rPr>
              <w:rFonts w:ascii="Sakkal Majalla" w:eastAsiaTheme="minorEastAsia" w:hAnsi="Sakkal Majalla" w:cs="Sakkal Majalla"/>
              <w:noProof/>
              <w:kern w:val="0"/>
              <w:sz w:val="28"/>
              <w:szCs w:val="28"/>
              <w:rtl/>
              <w14:ligatures w14:val="none"/>
            </w:rPr>
          </w:pPr>
          <w:hyperlink w:anchor="_Toc173975959" w:history="1">
            <w:r w:rsidR="003E5F77" w:rsidRPr="003E5F77">
              <w:rPr>
                <w:rStyle w:val="Hyperlink"/>
                <w:rFonts w:ascii="Sakkal Majalla" w:hAnsi="Sakkal Majalla" w:cs="Sakkal Majalla"/>
                <w:noProof/>
                <w:sz w:val="28"/>
                <w:szCs w:val="28"/>
                <w:rtl/>
              </w:rPr>
              <w:t>المنهجية وطرق البحث</w:t>
            </w:r>
            <w:r w:rsidR="003E5F77" w:rsidRPr="003E5F77">
              <w:rPr>
                <w:rFonts w:ascii="Sakkal Majalla" w:hAnsi="Sakkal Majalla" w:cs="Sakkal Majalla"/>
                <w:noProof/>
                <w:webHidden/>
                <w:sz w:val="28"/>
                <w:szCs w:val="28"/>
                <w:rtl/>
              </w:rPr>
              <w:tab/>
            </w:r>
            <w:r w:rsidR="003E5F77" w:rsidRPr="003E5F77">
              <w:rPr>
                <w:rFonts w:ascii="Sakkal Majalla" w:hAnsi="Sakkal Majalla" w:cs="Sakkal Majalla"/>
                <w:noProof/>
                <w:webHidden/>
                <w:sz w:val="28"/>
                <w:szCs w:val="28"/>
                <w:rtl/>
              </w:rPr>
              <w:fldChar w:fldCharType="begin"/>
            </w:r>
            <w:r w:rsidR="003E5F77" w:rsidRPr="003E5F77">
              <w:rPr>
                <w:rFonts w:ascii="Sakkal Majalla" w:hAnsi="Sakkal Majalla" w:cs="Sakkal Majalla"/>
                <w:noProof/>
                <w:webHidden/>
                <w:sz w:val="28"/>
                <w:szCs w:val="28"/>
                <w:rtl/>
              </w:rPr>
              <w:instrText xml:space="preserve"> </w:instrText>
            </w:r>
            <w:r w:rsidR="003E5F77" w:rsidRPr="003E5F77">
              <w:rPr>
                <w:rFonts w:ascii="Sakkal Majalla" w:hAnsi="Sakkal Majalla" w:cs="Sakkal Majalla"/>
                <w:noProof/>
                <w:webHidden/>
                <w:sz w:val="28"/>
                <w:szCs w:val="28"/>
              </w:rPr>
              <w:instrText>PAGEREF</w:instrText>
            </w:r>
            <w:r w:rsidR="003E5F77" w:rsidRPr="003E5F77">
              <w:rPr>
                <w:rFonts w:ascii="Sakkal Majalla" w:hAnsi="Sakkal Majalla" w:cs="Sakkal Majalla"/>
                <w:noProof/>
                <w:webHidden/>
                <w:sz w:val="28"/>
                <w:szCs w:val="28"/>
                <w:rtl/>
              </w:rPr>
              <w:instrText xml:space="preserve"> _</w:instrText>
            </w:r>
            <w:r w:rsidR="003E5F77" w:rsidRPr="003E5F77">
              <w:rPr>
                <w:rFonts w:ascii="Sakkal Majalla" w:hAnsi="Sakkal Majalla" w:cs="Sakkal Majalla"/>
                <w:noProof/>
                <w:webHidden/>
                <w:sz w:val="28"/>
                <w:szCs w:val="28"/>
              </w:rPr>
              <w:instrText>Toc173975959 \h</w:instrText>
            </w:r>
            <w:r w:rsidR="003E5F77" w:rsidRPr="003E5F77">
              <w:rPr>
                <w:rFonts w:ascii="Sakkal Majalla" w:hAnsi="Sakkal Majalla" w:cs="Sakkal Majalla"/>
                <w:noProof/>
                <w:webHidden/>
                <w:sz w:val="28"/>
                <w:szCs w:val="28"/>
                <w:rtl/>
              </w:rPr>
              <w:instrText xml:space="preserve"> </w:instrText>
            </w:r>
            <w:r w:rsidR="003E5F77" w:rsidRPr="003E5F77">
              <w:rPr>
                <w:rFonts w:ascii="Sakkal Majalla" w:hAnsi="Sakkal Majalla" w:cs="Sakkal Majalla"/>
                <w:noProof/>
                <w:webHidden/>
                <w:sz w:val="28"/>
                <w:szCs w:val="28"/>
                <w:rtl/>
              </w:rPr>
            </w:r>
            <w:r w:rsidR="003E5F77" w:rsidRPr="003E5F77">
              <w:rPr>
                <w:rFonts w:ascii="Sakkal Majalla" w:hAnsi="Sakkal Majalla" w:cs="Sakkal Majalla"/>
                <w:noProof/>
                <w:webHidden/>
                <w:sz w:val="28"/>
                <w:szCs w:val="28"/>
                <w:rtl/>
              </w:rPr>
              <w:fldChar w:fldCharType="separate"/>
            </w:r>
            <w:r w:rsidR="00F315AD">
              <w:rPr>
                <w:rFonts w:ascii="Sakkal Majalla" w:hAnsi="Sakkal Majalla" w:cs="Sakkal Majalla"/>
                <w:noProof/>
                <w:webHidden/>
                <w:sz w:val="28"/>
                <w:szCs w:val="28"/>
                <w:rtl/>
              </w:rPr>
              <w:t>13</w:t>
            </w:r>
            <w:r w:rsidR="003E5F77" w:rsidRPr="003E5F77">
              <w:rPr>
                <w:rFonts w:ascii="Sakkal Majalla" w:hAnsi="Sakkal Majalla" w:cs="Sakkal Majalla"/>
                <w:noProof/>
                <w:webHidden/>
                <w:sz w:val="28"/>
                <w:szCs w:val="28"/>
                <w:rtl/>
              </w:rPr>
              <w:fldChar w:fldCharType="end"/>
            </w:r>
          </w:hyperlink>
        </w:p>
        <w:p w14:paraId="48C1077A" w14:textId="77777777" w:rsidR="003E5F77" w:rsidRPr="003E5F77" w:rsidRDefault="001E223F" w:rsidP="003E5F77">
          <w:pPr>
            <w:pStyle w:val="20"/>
            <w:tabs>
              <w:tab w:val="right" w:leader="dot" w:pos="8822"/>
            </w:tabs>
            <w:spacing w:line="276" w:lineRule="auto"/>
            <w:rPr>
              <w:rFonts w:ascii="Sakkal Majalla" w:eastAsiaTheme="minorEastAsia" w:hAnsi="Sakkal Majalla" w:cs="Sakkal Majalla"/>
              <w:noProof/>
              <w:kern w:val="0"/>
              <w:sz w:val="28"/>
              <w:szCs w:val="28"/>
              <w:rtl/>
              <w14:ligatures w14:val="none"/>
            </w:rPr>
          </w:pPr>
          <w:hyperlink w:anchor="_Toc173975960" w:history="1">
            <w:r w:rsidR="003E5F77" w:rsidRPr="003E5F77">
              <w:rPr>
                <w:rStyle w:val="Hyperlink"/>
                <w:rFonts w:ascii="Sakkal Majalla" w:hAnsi="Sakkal Majalla" w:cs="Sakkal Majalla"/>
                <w:noProof/>
                <w:sz w:val="28"/>
                <w:szCs w:val="28"/>
                <w:rtl/>
              </w:rPr>
              <w:t>أدوات الدراسة</w:t>
            </w:r>
            <w:r w:rsidR="003E5F77" w:rsidRPr="003E5F77">
              <w:rPr>
                <w:rFonts w:ascii="Sakkal Majalla" w:hAnsi="Sakkal Majalla" w:cs="Sakkal Majalla"/>
                <w:noProof/>
                <w:webHidden/>
                <w:sz w:val="28"/>
                <w:szCs w:val="28"/>
                <w:rtl/>
              </w:rPr>
              <w:tab/>
            </w:r>
            <w:r w:rsidR="003E5F77" w:rsidRPr="003E5F77">
              <w:rPr>
                <w:rFonts w:ascii="Sakkal Majalla" w:hAnsi="Sakkal Majalla" w:cs="Sakkal Majalla"/>
                <w:noProof/>
                <w:webHidden/>
                <w:sz w:val="28"/>
                <w:szCs w:val="28"/>
                <w:rtl/>
              </w:rPr>
              <w:fldChar w:fldCharType="begin"/>
            </w:r>
            <w:r w:rsidR="003E5F77" w:rsidRPr="003E5F77">
              <w:rPr>
                <w:rFonts w:ascii="Sakkal Majalla" w:hAnsi="Sakkal Majalla" w:cs="Sakkal Majalla"/>
                <w:noProof/>
                <w:webHidden/>
                <w:sz w:val="28"/>
                <w:szCs w:val="28"/>
                <w:rtl/>
              </w:rPr>
              <w:instrText xml:space="preserve"> </w:instrText>
            </w:r>
            <w:r w:rsidR="003E5F77" w:rsidRPr="003E5F77">
              <w:rPr>
                <w:rFonts w:ascii="Sakkal Majalla" w:hAnsi="Sakkal Majalla" w:cs="Sakkal Majalla"/>
                <w:noProof/>
                <w:webHidden/>
                <w:sz w:val="28"/>
                <w:szCs w:val="28"/>
              </w:rPr>
              <w:instrText>PAGEREF</w:instrText>
            </w:r>
            <w:r w:rsidR="003E5F77" w:rsidRPr="003E5F77">
              <w:rPr>
                <w:rFonts w:ascii="Sakkal Majalla" w:hAnsi="Sakkal Majalla" w:cs="Sakkal Majalla"/>
                <w:noProof/>
                <w:webHidden/>
                <w:sz w:val="28"/>
                <w:szCs w:val="28"/>
                <w:rtl/>
              </w:rPr>
              <w:instrText xml:space="preserve"> _</w:instrText>
            </w:r>
            <w:r w:rsidR="003E5F77" w:rsidRPr="003E5F77">
              <w:rPr>
                <w:rFonts w:ascii="Sakkal Majalla" w:hAnsi="Sakkal Majalla" w:cs="Sakkal Majalla"/>
                <w:noProof/>
                <w:webHidden/>
                <w:sz w:val="28"/>
                <w:szCs w:val="28"/>
              </w:rPr>
              <w:instrText>Toc173975960 \h</w:instrText>
            </w:r>
            <w:r w:rsidR="003E5F77" w:rsidRPr="003E5F77">
              <w:rPr>
                <w:rFonts w:ascii="Sakkal Majalla" w:hAnsi="Sakkal Majalla" w:cs="Sakkal Majalla"/>
                <w:noProof/>
                <w:webHidden/>
                <w:sz w:val="28"/>
                <w:szCs w:val="28"/>
                <w:rtl/>
              </w:rPr>
              <w:instrText xml:space="preserve"> </w:instrText>
            </w:r>
            <w:r w:rsidR="003E5F77" w:rsidRPr="003E5F77">
              <w:rPr>
                <w:rFonts w:ascii="Sakkal Majalla" w:hAnsi="Sakkal Majalla" w:cs="Sakkal Majalla"/>
                <w:noProof/>
                <w:webHidden/>
                <w:sz w:val="28"/>
                <w:szCs w:val="28"/>
                <w:rtl/>
              </w:rPr>
            </w:r>
            <w:r w:rsidR="003E5F77" w:rsidRPr="003E5F77">
              <w:rPr>
                <w:rFonts w:ascii="Sakkal Majalla" w:hAnsi="Sakkal Majalla" w:cs="Sakkal Majalla"/>
                <w:noProof/>
                <w:webHidden/>
                <w:sz w:val="28"/>
                <w:szCs w:val="28"/>
                <w:rtl/>
              </w:rPr>
              <w:fldChar w:fldCharType="separate"/>
            </w:r>
            <w:r w:rsidR="00F315AD">
              <w:rPr>
                <w:rFonts w:ascii="Sakkal Majalla" w:hAnsi="Sakkal Majalla" w:cs="Sakkal Majalla"/>
                <w:noProof/>
                <w:webHidden/>
                <w:sz w:val="28"/>
                <w:szCs w:val="28"/>
                <w:rtl/>
              </w:rPr>
              <w:t>13</w:t>
            </w:r>
            <w:r w:rsidR="003E5F77" w:rsidRPr="003E5F77">
              <w:rPr>
                <w:rFonts w:ascii="Sakkal Majalla" w:hAnsi="Sakkal Majalla" w:cs="Sakkal Majalla"/>
                <w:noProof/>
                <w:webHidden/>
                <w:sz w:val="28"/>
                <w:szCs w:val="28"/>
                <w:rtl/>
              </w:rPr>
              <w:fldChar w:fldCharType="end"/>
            </w:r>
          </w:hyperlink>
        </w:p>
        <w:p w14:paraId="3048B960" w14:textId="77777777" w:rsidR="003E5F77" w:rsidRPr="003E5F77" w:rsidRDefault="001E223F" w:rsidP="003E5F77">
          <w:pPr>
            <w:pStyle w:val="20"/>
            <w:tabs>
              <w:tab w:val="right" w:leader="dot" w:pos="8822"/>
            </w:tabs>
            <w:spacing w:line="276" w:lineRule="auto"/>
            <w:rPr>
              <w:rFonts w:ascii="Sakkal Majalla" w:eastAsiaTheme="minorEastAsia" w:hAnsi="Sakkal Majalla" w:cs="Sakkal Majalla"/>
              <w:noProof/>
              <w:kern w:val="0"/>
              <w:sz w:val="28"/>
              <w:szCs w:val="28"/>
              <w:rtl/>
              <w14:ligatures w14:val="none"/>
            </w:rPr>
          </w:pPr>
          <w:hyperlink w:anchor="_Toc173975961" w:history="1">
            <w:r w:rsidR="003E5F77" w:rsidRPr="003E5F77">
              <w:rPr>
                <w:rStyle w:val="Hyperlink"/>
                <w:rFonts w:ascii="Sakkal Majalla" w:hAnsi="Sakkal Majalla" w:cs="Sakkal Majalla"/>
                <w:noProof/>
                <w:sz w:val="28"/>
                <w:szCs w:val="28"/>
                <w:rtl/>
              </w:rPr>
              <w:t>مجالات الدراسة</w:t>
            </w:r>
            <w:r w:rsidR="003E5F77" w:rsidRPr="003E5F77">
              <w:rPr>
                <w:rFonts w:ascii="Sakkal Majalla" w:hAnsi="Sakkal Majalla" w:cs="Sakkal Majalla"/>
                <w:noProof/>
                <w:webHidden/>
                <w:sz w:val="28"/>
                <w:szCs w:val="28"/>
                <w:rtl/>
              </w:rPr>
              <w:tab/>
            </w:r>
            <w:r w:rsidR="003E5F77" w:rsidRPr="003E5F77">
              <w:rPr>
                <w:rFonts w:ascii="Sakkal Majalla" w:hAnsi="Sakkal Majalla" w:cs="Sakkal Majalla"/>
                <w:noProof/>
                <w:webHidden/>
                <w:sz w:val="28"/>
                <w:szCs w:val="28"/>
                <w:rtl/>
              </w:rPr>
              <w:fldChar w:fldCharType="begin"/>
            </w:r>
            <w:r w:rsidR="003E5F77" w:rsidRPr="003E5F77">
              <w:rPr>
                <w:rFonts w:ascii="Sakkal Majalla" w:hAnsi="Sakkal Majalla" w:cs="Sakkal Majalla"/>
                <w:noProof/>
                <w:webHidden/>
                <w:sz w:val="28"/>
                <w:szCs w:val="28"/>
                <w:rtl/>
              </w:rPr>
              <w:instrText xml:space="preserve"> </w:instrText>
            </w:r>
            <w:r w:rsidR="003E5F77" w:rsidRPr="003E5F77">
              <w:rPr>
                <w:rFonts w:ascii="Sakkal Majalla" w:hAnsi="Sakkal Majalla" w:cs="Sakkal Majalla"/>
                <w:noProof/>
                <w:webHidden/>
                <w:sz w:val="28"/>
                <w:szCs w:val="28"/>
              </w:rPr>
              <w:instrText>PAGEREF</w:instrText>
            </w:r>
            <w:r w:rsidR="003E5F77" w:rsidRPr="003E5F77">
              <w:rPr>
                <w:rFonts w:ascii="Sakkal Majalla" w:hAnsi="Sakkal Majalla" w:cs="Sakkal Majalla"/>
                <w:noProof/>
                <w:webHidden/>
                <w:sz w:val="28"/>
                <w:szCs w:val="28"/>
                <w:rtl/>
              </w:rPr>
              <w:instrText xml:space="preserve"> _</w:instrText>
            </w:r>
            <w:r w:rsidR="003E5F77" w:rsidRPr="003E5F77">
              <w:rPr>
                <w:rFonts w:ascii="Sakkal Majalla" w:hAnsi="Sakkal Majalla" w:cs="Sakkal Majalla"/>
                <w:noProof/>
                <w:webHidden/>
                <w:sz w:val="28"/>
                <w:szCs w:val="28"/>
              </w:rPr>
              <w:instrText>Toc173975961 \h</w:instrText>
            </w:r>
            <w:r w:rsidR="003E5F77" w:rsidRPr="003E5F77">
              <w:rPr>
                <w:rFonts w:ascii="Sakkal Majalla" w:hAnsi="Sakkal Majalla" w:cs="Sakkal Majalla"/>
                <w:noProof/>
                <w:webHidden/>
                <w:sz w:val="28"/>
                <w:szCs w:val="28"/>
                <w:rtl/>
              </w:rPr>
              <w:instrText xml:space="preserve"> </w:instrText>
            </w:r>
            <w:r w:rsidR="003E5F77" w:rsidRPr="003E5F77">
              <w:rPr>
                <w:rFonts w:ascii="Sakkal Majalla" w:hAnsi="Sakkal Majalla" w:cs="Sakkal Majalla"/>
                <w:noProof/>
                <w:webHidden/>
                <w:sz w:val="28"/>
                <w:szCs w:val="28"/>
                <w:rtl/>
              </w:rPr>
            </w:r>
            <w:r w:rsidR="003E5F77" w:rsidRPr="003E5F77">
              <w:rPr>
                <w:rFonts w:ascii="Sakkal Majalla" w:hAnsi="Sakkal Majalla" w:cs="Sakkal Majalla"/>
                <w:noProof/>
                <w:webHidden/>
                <w:sz w:val="28"/>
                <w:szCs w:val="28"/>
                <w:rtl/>
              </w:rPr>
              <w:fldChar w:fldCharType="separate"/>
            </w:r>
            <w:r w:rsidR="00F315AD">
              <w:rPr>
                <w:rFonts w:ascii="Sakkal Majalla" w:hAnsi="Sakkal Majalla" w:cs="Sakkal Majalla"/>
                <w:noProof/>
                <w:webHidden/>
                <w:sz w:val="28"/>
                <w:szCs w:val="28"/>
                <w:rtl/>
              </w:rPr>
              <w:t>13</w:t>
            </w:r>
            <w:r w:rsidR="003E5F77" w:rsidRPr="003E5F77">
              <w:rPr>
                <w:rFonts w:ascii="Sakkal Majalla" w:hAnsi="Sakkal Majalla" w:cs="Sakkal Majalla"/>
                <w:noProof/>
                <w:webHidden/>
                <w:sz w:val="28"/>
                <w:szCs w:val="28"/>
                <w:rtl/>
              </w:rPr>
              <w:fldChar w:fldCharType="end"/>
            </w:r>
          </w:hyperlink>
        </w:p>
        <w:p w14:paraId="70FC5A7C" w14:textId="77777777" w:rsidR="003E5F77" w:rsidRPr="003E5F77" w:rsidRDefault="001E223F" w:rsidP="003E5F77">
          <w:pPr>
            <w:pStyle w:val="20"/>
            <w:tabs>
              <w:tab w:val="right" w:leader="dot" w:pos="8822"/>
            </w:tabs>
            <w:spacing w:line="276" w:lineRule="auto"/>
            <w:rPr>
              <w:rFonts w:ascii="Sakkal Majalla" w:eastAsiaTheme="minorEastAsia" w:hAnsi="Sakkal Majalla" w:cs="Sakkal Majalla"/>
              <w:noProof/>
              <w:kern w:val="0"/>
              <w:sz w:val="28"/>
              <w:szCs w:val="28"/>
              <w:rtl/>
              <w14:ligatures w14:val="none"/>
            </w:rPr>
          </w:pPr>
          <w:hyperlink w:anchor="_Toc173975962" w:history="1">
            <w:r w:rsidR="003E5F77" w:rsidRPr="003E5F77">
              <w:rPr>
                <w:rStyle w:val="Hyperlink"/>
                <w:rFonts w:ascii="Sakkal Majalla" w:hAnsi="Sakkal Majalla" w:cs="Sakkal Majalla"/>
                <w:noProof/>
                <w:sz w:val="28"/>
                <w:szCs w:val="28"/>
                <w:rtl/>
              </w:rPr>
              <w:t>مفاهيم الدراسة</w:t>
            </w:r>
            <w:r w:rsidR="003E5F77" w:rsidRPr="003E5F77">
              <w:rPr>
                <w:rFonts w:ascii="Sakkal Majalla" w:hAnsi="Sakkal Majalla" w:cs="Sakkal Majalla"/>
                <w:noProof/>
                <w:webHidden/>
                <w:sz w:val="28"/>
                <w:szCs w:val="28"/>
                <w:rtl/>
              </w:rPr>
              <w:tab/>
            </w:r>
            <w:r w:rsidR="003E5F77" w:rsidRPr="003E5F77">
              <w:rPr>
                <w:rFonts w:ascii="Sakkal Majalla" w:hAnsi="Sakkal Majalla" w:cs="Sakkal Majalla"/>
                <w:noProof/>
                <w:webHidden/>
                <w:sz w:val="28"/>
                <w:szCs w:val="28"/>
                <w:rtl/>
              </w:rPr>
              <w:fldChar w:fldCharType="begin"/>
            </w:r>
            <w:r w:rsidR="003E5F77" w:rsidRPr="003E5F77">
              <w:rPr>
                <w:rFonts w:ascii="Sakkal Majalla" w:hAnsi="Sakkal Majalla" w:cs="Sakkal Majalla"/>
                <w:noProof/>
                <w:webHidden/>
                <w:sz w:val="28"/>
                <w:szCs w:val="28"/>
                <w:rtl/>
              </w:rPr>
              <w:instrText xml:space="preserve"> </w:instrText>
            </w:r>
            <w:r w:rsidR="003E5F77" w:rsidRPr="003E5F77">
              <w:rPr>
                <w:rFonts w:ascii="Sakkal Majalla" w:hAnsi="Sakkal Majalla" w:cs="Sakkal Majalla"/>
                <w:noProof/>
                <w:webHidden/>
                <w:sz w:val="28"/>
                <w:szCs w:val="28"/>
              </w:rPr>
              <w:instrText>PAGEREF</w:instrText>
            </w:r>
            <w:r w:rsidR="003E5F77" w:rsidRPr="003E5F77">
              <w:rPr>
                <w:rFonts w:ascii="Sakkal Majalla" w:hAnsi="Sakkal Majalla" w:cs="Sakkal Majalla"/>
                <w:noProof/>
                <w:webHidden/>
                <w:sz w:val="28"/>
                <w:szCs w:val="28"/>
                <w:rtl/>
              </w:rPr>
              <w:instrText xml:space="preserve"> _</w:instrText>
            </w:r>
            <w:r w:rsidR="003E5F77" w:rsidRPr="003E5F77">
              <w:rPr>
                <w:rFonts w:ascii="Sakkal Majalla" w:hAnsi="Sakkal Majalla" w:cs="Sakkal Majalla"/>
                <w:noProof/>
                <w:webHidden/>
                <w:sz w:val="28"/>
                <w:szCs w:val="28"/>
              </w:rPr>
              <w:instrText>Toc173975962 \h</w:instrText>
            </w:r>
            <w:r w:rsidR="003E5F77" w:rsidRPr="003E5F77">
              <w:rPr>
                <w:rFonts w:ascii="Sakkal Majalla" w:hAnsi="Sakkal Majalla" w:cs="Sakkal Majalla"/>
                <w:noProof/>
                <w:webHidden/>
                <w:sz w:val="28"/>
                <w:szCs w:val="28"/>
                <w:rtl/>
              </w:rPr>
              <w:instrText xml:space="preserve"> </w:instrText>
            </w:r>
            <w:r w:rsidR="003E5F77" w:rsidRPr="003E5F77">
              <w:rPr>
                <w:rFonts w:ascii="Sakkal Majalla" w:hAnsi="Sakkal Majalla" w:cs="Sakkal Majalla"/>
                <w:noProof/>
                <w:webHidden/>
                <w:sz w:val="28"/>
                <w:szCs w:val="28"/>
                <w:rtl/>
              </w:rPr>
            </w:r>
            <w:r w:rsidR="003E5F77" w:rsidRPr="003E5F77">
              <w:rPr>
                <w:rFonts w:ascii="Sakkal Majalla" w:hAnsi="Sakkal Majalla" w:cs="Sakkal Majalla"/>
                <w:noProof/>
                <w:webHidden/>
                <w:sz w:val="28"/>
                <w:szCs w:val="28"/>
                <w:rtl/>
              </w:rPr>
              <w:fldChar w:fldCharType="separate"/>
            </w:r>
            <w:r w:rsidR="00F315AD">
              <w:rPr>
                <w:rFonts w:ascii="Sakkal Majalla" w:hAnsi="Sakkal Majalla" w:cs="Sakkal Majalla"/>
                <w:noProof/>
                <w:webHidden/>
                <w:sz w:val="28"/>
                <w:szCs w:val="28"/>
                <w:rtl/>
              </w:rPr>
              <w:t>14</w:t>
            </w:r>
            <w:r w:rsidR="003E5F77" w:rsidRPr="003E5F77">
              <w:rPr>
                <w:rFonts w:ascii="Sakkal Majalla" w:hAnsi="Sakkal Majalla" w:cs="Sakkal Majalla"/>
                <w:noProof/>
                <w:webHidden/>
                <w:sz w:val="28"/>
                <w:szCs w:val="28"/>
                <w:rtl/>
              </w:rPr>
              <w:fldChar w:fldCharType="end"/>
            </w:r>
          </w:hyperlink>
        </w:p>
        <w:p w14:paraId="1C28333F" w14:textId="77777777" w:rsidR="003E5F77" w:rsidRPr="003E5F77" w:rsidRDefault="001E223F" w:rsidP="003E5F77">
          <w:pPr>
            <w:pStyle w:val="10"/>
            <w:tabs>
              <w:tab w:val="right" w:leader="dot" w:pos="8822"/>
            </w:tabs>
            <w:spacing w:line="276" w:lineRule="auto"/>
            <w:rPr>
              <w:rFonts w:ascii="Sakkal Majalla" w:eastAsiaTheme="minorEastAsia" w:hAnsi="Sakkal Majalla" w:cs="Sakkal Majalla"/>
              <w:noProof/>
              <w:kern w:val="0"/>
              <w:sz w:val="28"/>
              <w:szCs w:val="28"/>
              <w:rtl/>
              <w14:ligatures w14:val="none"/>
            </w:rPr>
          </w:pPr>
          <w:hyperlink w:anchor="_Toc173975963" w:history="1">
            <w:r w:rsidR="003E5F77" w:rsidRPr="003E5F77">
              <w:rPr>
                <w:rStyle w:val="Hyperlink"/>
                <w:rFonts w:ascii="Sakkal Majalla" w:hAnsi="Sakkal Majalla" w:cs="Sakkal Majalla"/>
                <w:noProof/>
                <w:sz w:val="28"/>
                <w:szCs w:val="28"/>
                <w:rtl/>
              </w:rPr>
              <w:t>الفصل الثاني</w:t>
            </w:r>
            <w:r w:rsidR="003E5F77" w:rsidRPr="003E5F77">
              <w:rPr>
                <w:rFonts w:ascii="Sakkal Majalla" w:hAnsi="Sakkal Majalla" w:cs="Sakkal Majalla"/>
                <w:noProof/>
                <w:webHidden/>
                <w:sz w:val="28"/>
                <w:szCs w:val="28"/>
                <w:rtl/>
              </w:rPr>
              <w:tab/>
            </w:r>
            <w:r w:rsidR="003E5F77" w:rsidRPr="003E5F77">
              <w:rPr>
                <w:rFonts w:ascii="Sakkal Majalla" w:hAnsi="Sakkal Majalla" w:cs="Sakkal Majalla"/>
                <w:noProof/>
                <w:webHidden/>
                <w:sz w:val="28"/>
                <w:szCs w:val="28"/>
                <w:rtl/>
              </w:rPr>
              <w:fldChar w:fldCharType="begin"/>
            </w:r>
            <w:r w:rsidR="003E5F77" w:rsidRPr="003E5F77">
              <w:rPr>
                <w:rFonts w:ascii="Sakkal Majalla" w:hAnsi="Sakkal Majalla" w:cs="Sakkal Majalla"/>
                <w:noProof/>
                <w:webHidden/>
                <w:sz w:val="28"/>
                <w:szCs w:val="28"/>
                <w:rtl/>
              </w:rPr>
              <w:instrText xml:space="preserve"> </w:instrText>
            </w:r>
            <w:r w:rsidR="003E5F77" w:rsidRPr="003E5F77">
              <w:rPr>
                <w:rFonts w:ascii="Sakkal Majalla" w:hAnsi="Sakkal Majalla" w:cs="Sakkal Majalla"/>
                <w:noProof/>
                <w:webHidden/>
                <w:sz w:val="28"/>
                <w:szCs w:val="28"/>
              </w:rPr>
              <w:instrText>PAGEREF</w:instrText>
            </w:r>
            <w:r w:rsidR="003E5F77" w:rsidRPr="003E5F77">
              <w:rPr>
                <w:rFonts w:ascii="Sakkal Majalla" w:hAnsi="Sakkal Majalla" w:cs="Sakkal Majalla"/>
                <w:noProof/>
                <w:webHidden/>
                <w:sz w:val="28"/>
                <w:szCs w:val="28"/>
                <w:rtl/>
              </w:rPr>
              <w:instrText xml:space="preserve"> _</w:instrText>
            </w:r>
            <w:r w:rsidR="003E5F77" w:rsidRPr="003E5F77">
              <w:rPr>
                <w:rFonts w:ascii="Sakkal Majalla" w:hAnsi="Sakkal Majalla" w:cs="Sakkal Majalla"/>
                <w:noProof/>
                <w:webHidden/>
                <w:sz w:val="28"/>
                <w:szCs w:val="28"/>
              </w:rPr>
              <w:instrText>Toc173975963 \h</w:instrText>
            </w:r>
            <w:r w:rsidR="003E5F77" w:rsidRPr="003E5F77">
              <w:rPr>
                <w:rFonts w:ascii="Sakkal Majalla" w:hAnsi="Sakkal Majalla" w:cs="Sakkal Majalla"/>
                <w:noProof/>
                <w:webHidden/>
                <w:sz w:val="28"/>
                <w:szCs w:val="28"/>
                <w:rtl/>
              </w:rPr>
              <w:instrText xml:space="preserve"> </w:instrText>
            </w:r>
            <w:r w:rsidR="003E5F77" w:rsidRPr="003E5F77">
              <w:rPr>
                <w:rFonts w:ascii="Sakkal Majalla" w:hAnsi="Sakkal Majalla" w:cs="Sakkal Majalla"/>
                <w:noProof/>
                <w:webHidden/>
                <w:sz w:val="28"/>
                <w:szCs w:val="28"/>
                <w:rtl/>
              </w:rPr>
            </w:r>
            <w:r w:rsidR="003E5F77" w:rsidRPr="003E5F77">
              <w:rPr>
                <w:rFonts w:ascii="Sakkal Majalla" w:hAnsi="Sakkal Majalla" w:cs="Sakkal Majalla"/>
                <w:noProof/>
                <w:webHidden/>
                <w:sz w:val="28"/>
                <w:szCs w:val="28"/>
                <w:rtl/>
              </w:rPr>
              <w:fldChar w:fldCharType="separate"/>
            </w:r>
            <w:r w:rsidR="00F315AD">
              <w:rPr>
                <w:rFonts w:ascii="Sakkal Majalla" w:hAnsi="Sakkal Majalla" w:cs="Sakkal Majalla"/>
                <w:noProof/>
                <w:webHidden/>
                <w:sz w:val="28"/>
                <w:szCs w:val="28"/>
                <w:rtl/>
              </w:rPr>
              <w:t>15</w:t>
            </w:r>
            <w:r w:rsidR="003E5F77" w:rsidRPr="003E5F77">
              <w:rPr>
                <w:rFonts w:ascii="Sakkal Majalla" w:hAnsi="Sakkal Majalla" w:cs="Sakkal Majalla"/>
                <w:noProof/>
                <w:webHidden/>
                <w:sz w:val="28"/>
                <w:szCs w:val="28"/>
                <w:rtl/>
              </w:rPr>
              <w:fldChar w:fldCharType="end"/>
            </w:r>
          </w:hyperlink>
        </w:p>
        <w:p w14:paraId="4D42B674" w14:textId="77777777" w:rsidR="003E5F77" w:rsidRPr="003E5F77" w:rsidRDefault="001E223F" w:rsidP="003E5F77">
          <w:pPr>
            <w:pStyle w:val="20"/>
            <w:tabs>
              <w:tab w:val="right" w:leader="dot" w:pos="8822"/>
            </w:tabs>
            <w:spacing w:line="276" w:lineRule="auto"/>
            <w:rPr>
              <w:rFonts w:ascii="Sakkal Majalla" w:eastAsiaTheme="minorEastAsia" w:hAnsi="Sakkal Majalla" w:cs="Sakkal Majalla"/>
              <w:noProof/>
              <w:kern w:val="0"/>
              <w:sz w:val="28"/>
              <w:szCs w:val="28"/>
              <w:rtl/>
              <w14:ligatures w14:val="none"/>
            </w:rPr>
          </w:pPr>
          <w:hyperlink w:anchor="_Toc173975964" w:history="1">
            <w:r w:rsidR="003E5F77" w:rsidRPr="003E5F77">
              <w:rPr>
                <w:rStyle w:val="Hyperlink"/>
                <w:rFonts w:ascii="Sakkal Majalla" w:hAnsi="Sakkal Majalla" w:cs="Sakkal Majalla"/>
                <w:noProof/>
                <w:sz w:val="28"/>
                <w:szCs w:val="28"/>
                <w:rtl/>
              </w:rPr>
              <w:t>الإطار النظري</w:t>
            </w:r>
            <w:r w:rsidR="003E5F77" w:rsidRPr="003E5F77">
              <w:rPr>
                <w:rFonts w:ascii="Sakkal Majalla" w:hAnsi="Sakkal Majalla" w:cs="Sakkal Majalla"/>
                <w:noProof/>
                <w:webHidden/>
                <w:sz w:val="28"/>
                <w:szCs w:val="28"/>
                <w:rtl/>
              </w:rPr>
              <w:tab/>
            </w:r>
            <w:r w:rsidR="003E5F77" w:rsidRPr="003E5F77">
              <w:rPr>
                <w:rFonts w:ascii="Sakkal Majalla" w:hAnsi="Sakkal Majalla" w:cs="Sakkal Majalla"/>
                <w:noProof/>
                <w:webHidden/>
                <w:sz w:val="28"/>
                <w:szCs w:val="28"/>
                <w:rtl/>
              </w:rPr>
              <w:fldChar w:fldCharType="begin"/>
            </w:r>
            <w:r w:rsidR="003E5F77" w:rsidRPr="003E5F77">
              <w:rPr>
                <w:rFonts w:ascii="Sakkal Majalla" w:hAnsi="Sakkal Majalla" w:cs="Sakkal Majalla"/>
                <w:noProof/>
                <w:webHidden/>
                <w:sz w:val="28"/>
                <w:szCs w:val="28"/>
                <w:rtl/>
              </w:rPr>
              <w:instrText xml:space="preserve"> </w:instrText>
            </w:r>
            <w:r w:rsidR="003E5F77" w:rsidRPr="003E5F77">
              <w:rPr>
                <w:rFonts w:ascii="Sakkal Majalla" w:hAnsi="Sakkal Majalla" w:cs="Sakkal Majalla"/>
                <w:noProof/>
                <w:webHidden/>
                <w:sz w:val="28"/>
                <w:szCs w:val="28"/>
              </w:rPr>
              <w:instrText>PAGEREF</w:instrText>
            </w:r>
            <w:r w:rsidR="003E5F77" w:rsidRPr="003E5F77">
              <w:rPr>
                <w:rFonts w:ascii="Sakkal Majalla" w:hAnsi="Sakkal Majalla" w:cs="Sakkal Majalla"/>
                <w:noProof/>
                <w:webHidden/>
                <w:sz w:val="28"/>
                <w:szCs w:val="28"/>
                <w:rtl/>
              </w:rPr>
              <w:instrText xml:space="preserve"> _</w:instrText>
            </w:r>
            <w:r w:rsidR="003E5F77" w:rsidRPr="003E5F77">
              <w:rPr>
                <w:rFonts w:ascii="Sakkal Majalla" w:hAnsi="Sakkal Majalla" w:cs="Sakkal Majalla"/>
                <w:noProof/>
                <w:webHidden/>
                <w:sz w:val="28"/>
                <w:szCs w:val="28"/>
              </w:rPr>
              <w:instrText>Toc173975964 \h</w:instrText>
            </w:r>
            <w:r w:rsidR="003E5F77" w:rsidRPr="003E5F77">
              <w:rPr>
                <w:rFonts w:ascii="Sakkal Majalla" w:hAnsi="Sakkal Majalla" w:cs="Sakkal Majalla"/>
                <w:noProof/>
                <w:webHidden/>
                <w:sz w:val="28"/>
                <w:szCs w:val="28"/>
                <w:rtl/>
              </w:rPr>
              <w:instrText xml:space="preserve"> </w:instrText>
            </w:r>
            <w:r w:rsidR="003E5F77" w:rsidRPr="003E5F77">
              <w:rPr>
                <w:rFonts w:ascii="Sakkal Majalla" w:hAnsi="Sakkal Majalla" w:cs="Sakkal Majalla"/>
                <w:noProof/>
                <w:webHidden/>
                <w:sz w:val="28"/>
                <w:szCs w:val="28"/>
                <w:rtl/>
              </w:rPr>
            </w:r>
            <w:r w:rsidR="003E5F77" w:rsidRPr="003E5F77">
              <w:rPr>
                <w:rFonts w:ascii="Sakkal Majalla" w:hAnsi="Sakkal Majalla" w:cs="Sakkal Majalla"/>
                <w:noProof/>
                <w:webHidden/>
                <w:sz w:val="28"/>
                <w:szCs w:val="28"/>
                <w:rtl/>
              </w:rPr>
              <w:fldChar w:fldCharType="separate"/>
            </w:r>
            <w:r w:rsidR="00F315AD">
              <w:rPr>
                <w:rFonts w:ascii="Sakkal Majalla" w:hAnsi="Sakkal Majalla" w:cs="Sakkal Majalla"/>
                <w:noProof/>
                <w:webHidden/>
                <w:sz w:val="28"/>
                <w:szCs w:val="28"/>
                <w:rtl/>
              </w:rPr>
              <w:t>16</w:t>
            </w:r>
            <w:r w:rsidR="003E5F77" w:rsidRPr="003E5F77">
              <w:rPr>
                <w:rFonts w:ascii="Sakkal Majalla" w:hAnsi="Sakkal Majalla" w:cs="Sakkal Majalla"/>
                <w:noProof/>
                <w:webHidden/>
                <w:sz w:val="28"/>
                <w:szCs w:val="28"/>
                <w:rtl/>
              </w:rPr>
              <w:fldChar w:fldCharType="end"/>
            </w:r>
          </w:hyperlink>
        </w:p>
        <w:p w14:paraId="135E4D52" w14:textId="77777777" w:rsidR="003E5F77" w:rsidRPr="003E5F77" w:rsidRDefault="001E223F" w:rsidP="003E5F77">
          <w:pPr>
            <w:pStyle w:val="30"/>
            <w:tabs>
              <w:tab w:val="right" w:leader="dot" w:pos="8822"/>
            </w:tabs>
            <w:spacing w:line="276" w:lineRule="auto"/>
            <w:rPr>
              <w:rFonts w:ascii="Sakkal Majalla" w:eastAsiaTheme="minorEastAsia" w:hAnsi="Sakkal Majalla" w:cs="Sakkal Majalla"/>
              <w:noProof/>
              <w:kern w:val="0"/>
              <w:sz w:val="28"/>
              <w:szCs w:val="28"/>
              <w:rtl/>
              <w14:ligatures w14:val="none"/>
            </w:rPr>
          </w:pPr>
          <w:hyperlink w:anchor="_Toc173975965" w:history="1">
            <w:r w:rsidR="003E5F77" w:rsidRPr="003E5F77">
              <w:rPr>
                <w:rStyle w:val="Hyperlink"/>
                <w:rFonts w:ascii="Sakkal Majalla" w:eastAsia="Times New Roman" w:hAnsi="Sakkal Majalla" w:cs="Sakkal Majalla"/>
                <w:noProof/>
                <w:sz w:val="28"/>
                <w:szCs w:val="28"/>
                <w:rtl/>
              </w:rPr>
              <w:t>مفهوم الابتكار:</w:t>
            </w:r>
            <w:r w:rsidR="003E5F77" w:rsidRPr="003E5F77">
              <w:rPr>
                <w:rFonts w:ascii="Sakkal Majalla" w:hAnsi="Sakkal Majalla" w:cs="Sakkal Majalla"/>
                <w:noProof/>
                <w:webHidden/>
                <w:sz w:val="28"/>
                <w:szCs w:val="28"/>
                <w:rtl/>
              </w:rPr>
              <w:tab/>
            </w:r>
            <w:r w:rsidR="003E5F77" w:rsidRPr="003E5F77">
              <w:rPr>
                <w:rFonts w:ascii="Sakkal Majalla" w:hAnsi="Sakkal Majalla" w:cs="Sakkal Majalla"/>
                <w:noProof/>
                <w:webHidden/>
                <w:sz w:val="28"/>
                <w:szCs w:val="28"/>
                <w:rtl/>
              </w:rPr>
              <w:fldChar w:fldCharType="begin"/>
            </w:r>
            <w:r w:rsidR="003E5F77" w:rsidRPr="003E5F77">
              <w:rPr>
                <w:rFonts w:ascii="Sakkal Majalla" w:hAnsi="Sakkal Majalla" w:cs="Sakkal Majalla"/>
                <w:noProof/>
                <w:webHidden/>
                <w:sz w:val="28"/>
                <w:szCs w:val="28"/>
                <w:rtl/>
              </w:rPr>
              <w:instrText xml:space="preserve"> </w:instrText>
            </w:r>
            <w:r w:rsidR="003E5F77" w:rsidRPr="003E5F77">
              <w:rPr>
                <w:rFonts w:ascii="Sakkal Majalla" w:hAnsi="Sakkal Majalla" w:cs="Sakkal Majalla"/>
                <w:noProof/>
                <w:webHidden/>
                <w:sz w:val="28"/>
                <w:szCs w:val="28"/>
              </w:rPr>
              <w:instrText>PAGEREF</w:instrText>
            </w:r>
            <w:r w:rsidR="003E5F77" w:rsidRPr="003E5F77">
              <w:rPr>
                <w:rFonts w:ascii="Sakkal Majalla" w:hAnsi="Sakkal Majalla" w:cs="Sakkal Majalla"/>
                <w:noProof/>
                <w:webHidden/>
                <w:sz w:val="28"/>
                <w:szCs w:val="28"/>
                <w:rtl/>
              </w:rPr>
              <w:instrText xml:space="preserve"> _</w:instrText>
            </w:r>
            <w:r w:rsidR="003E5F77" w:rsidRPr="003E5F77">
              <w:rPr>
                <w:rFonts w:ascii="Sakkal Majalla" w:hAnsi="Sakkal Majalla" w:cs="Sakkal Majalla"/>
                <w:noProof/>
                <w:webHidden/>
                <w:sz w:val="28"/>
                <w:szCs w:val="28"/>
              </w:rPr>
              <w:instrText>Toc173975965 \h</w:instrText>
            </w:r>
            <w:r w:rsidR="003E5F77" w:rsidRPr="003E5F77">
              <w:rPr>
                <w:rFonts w:ascii="Sakkal Majalla" w:hAnsi="Sakkal Majalla" w:cs="Sakkal Majalla"/>
                <w:noProof/>
                <w:webHidden/>
                <w:sz w:val="28"/>
                <w:szCs w:val="28"/>
                <w:rtl/>
              </w:rPr>
              <w:instrText xml:space="preserve"> </w:instrText>
            </w:r>
            <w:r w:rsidR="003E5F77" w:rsidRPr="003E5F77">
              <w:rPr>
                <w:rFonts w:ascii="Sakkal Majalla" w:hAnsi="Sakkal Majalla" w:cs="Sakkal Majalla"/>
                <w:noProof/>
                <w:webHidden/>
                <w:sz w:val="28"/>
                <w:szCs w:val="28"/>
                <w:rtl/>
              </w:rPr>
            </w:r>
            <w:r w:rsidR="003E5F77" w:rsidRPr="003E5F77">
              <w:rPr>
                <w:rFonts w:ascii="Sakkal Majalla" w:hAnsi="Sakkal Majalla" w:cs="Sakkal Majalla"/>
                <w:noProof/>
                <w:webHidden/>
                <w:sz w:val="28"/>
                <w:szCs w:val="28"/>
                <w:rtl/>
              </w:rPr>
              <w:fldChar w:fldCharType="separate"/>
            </w:r>
            <w:r w:rsidR="00F315AD">
              <w:rPr>
                <w:rFonts w:ascii="Sakkal Majalla" w:hAnsi="Sakkal Majalla" w:cs="Sakkal Majalla"/>
                <w:noProof/>
                <w:webHidden/>
                <w:sz w:val="28"/>
                <w:szCs w:val="28"/>
                <w:rtl/>
              </w:rPr>
              <w:t>16</w:t>
            </w:r>
            <w:r w:rsidR="003E5F77" w:rsidRPr="003E5F77">
              <w:rPr>
                <w:rFonts w:ascii="Sakkal Majalla" w:hAnsi="Sakkal Majalla" w:cs="Sakkal Majalla"/>
                <w:noProof/>
                <w:webHidden/>
                <w:sz w:val="28"/>
                <w:szCs w:val="28"/>
                <w:rtl/>
              </w:rPr>
              <w:fldChar w:fldCharType="end"/>
            </w:r>
          </w:hyperlink>
        </w:p>
        <w:p w14:paraId="23C8F9B7" w14:textId="77777777" w:rsidR="003E5F77" w:rsidRPr="003E5F77" w:rsidRDefault="001E223F" w:rsidP="003E5F77">
          <w:pPr>
            <w:pStyle w:val="30"/>
            <w:tabs>
              <w:tab w:val="right" w:leader="dot" w:pos="8822"/>
            </w:tabs>
            <w:spacing w:line="276" w:lineRule="auto"/>
            <w:rPr>
              <w:rFonts w:ascii="Sakkal Majalla" w:eastAsiaTheme="minorEastAsia" w:hAnsi="Sakkal Majalla" w:cs="Sakkal Majalla"/>
              <w:noProof/>
              <w:kern w:val="0"/>
              <w:sz w:val="28"/>
              <w:szCs w:val="28"/>
              <w:rtl/>
              <w14:ligatures w14:val="none"/>
            </w:rPr>
          </w:pPr>
          <w:hyperlink w:anchor="_Toc173975966" w:history="1">
            <w:r w:rsidR="003E5F77" w:rsidRPr="003E5F77">
              <w:rPr>
                <w:rStyle w:val="Hyperlink"/>
                <w:rFonts w:ascii="Sakkal Majalla" w:eastAsia="Times New Roman" w:hAnsi="Sakkal Majalla" w:cs="Sakkal Majalla"/>
                <w:noProof/>
                <w:sz w:val="28"/>
                <w:szCs w:val="28"/>
                <w:rtl/>
              </w:rPr>
              <w:t>مفهوم ومكونات إدارة الابتكار</w:t>
            </w:r>
            <w:r w:rsidR="003E5F77" w:rsidRPr="003E5F77">
              <w:rPr>
                <w:rFonts w:ascii="Sakkal Majalla" w:hAnsi="Sakkal Majalla" w:cs="Sakkal Majalla"/>
                <w:noProof/>
                <w:webHidden/>
                <w:sz w:val="28"/>
                <w:szCs w:val="28"/>
                <w:rtl/>
              </w:rPr>
              <w:tab/>
            </w:r>
            <w:r w:rsidR="003E5F77" w:rsidRPr="003E5F77">
              <w:rPr>
                <w:rFonts w:ascii="Sakkal Majalla" w:hAnsi="Sakkal Majalla" w:cs="Sakkal Majalla"/>
                <w:noProof/>
                <w:webHidden/>
                <w:sz w:val="28"/>
                <w:szCs w:val="28"/>
                <w:rtl/>
              </w:rPr>
              <w:fldChar w:fldCharType="begin"/>
            </w:r>
            <w:r w:rsidR="003E5F77" w:rsidRPr="003E5F77">
              <w:rPr>
                <w:rFonts w:ascii="Sakkal Majalla" w:hAnsi="Sakkal Majalla" w:cs="Sakkal Majalla"/>
                <w:noProof/>
                <w:webHidden/>
                <w:sz w:val="28"/>
                <w:szCs w:val="28"/>
                <w:rtl/>
              </w:rPr>
              <w:instrText xml:space="preserve"> </w:instrText>
            </w:r>
            <w:r w:rsidR="003E5F77" w:rsidRPr="003E5F77">
              <w:rPr>
                <w:rFonts w:ascii="Sakkal Majalla" w:hAnsi="Sakkal Majalla" w:cs="Sakkal Majalla"/>
                <w:noProof/>
                <w:webHidden/>
                <w:sz w:val="28"/>
                <w:szCs w:val="28"/>
              </w:rPr>
              <w:instrText>PAGEREF</w:instrText>
            </w:r>
            <w:r w:rsidR="003E5F77" w:rsidRPr="003E5F77">
              <w:rPr>
                <w:rFonts w:ascii="Sakkal Majalla" w:hAnsi="Sakkal Majalla" w:cs="Sakkal Majalla"/>
                <w:noProof/>
                <w:webHidden/>
                <w:sz w:val="28"/>
                <w:szCs w:val="28"/>
                <w:rtl/>
              </w:rPr>
              <w:instrText xml:space="preserve"> _</w:instrText>
            </w:r>
            <w:r w:rsidR="003E5F77" w:rsidRPr="003E5F77">
              <w:rPr>
                <w:rFonts w:ascii="Sakkal Majalla" w:hAnsi="Sakkal Majalla" w:cs="Sakkal Majalla"/>
                <w:noProof/>
                <w:webHidden/>
                <w:sz w:val="28"/>
                <w:szCs w:val="28"/>
              </w:rPr>
              <w:instrText>Toc173975966 \h</w:instrText>
            </w:r>
            <w:r w:rsidR="003E5F77" w:rsidRPr="003E5F77">
              <w:rPr>
                <w:rFonts w:ascii="Sakkal Majalla" w:hAnsi="Sakkal Majalla" w:cs="Sakkal Majalla"/>
                <w:noProof/>
                <w:webHidden/>
                <w:sz w:val="28"/>
                <w:szCs w:val="28"/>
                <w:rtl/>
              </w:rPr>
              <w:instrText xml:space="preserve"> </w:instrText>
            </w:r>
            <w:r w:rsidR="003E5F77" w:rsidRPr="003E5F77">
              <w:rPr>
                <w:rFonts w:ascii="Sakkal Majalla" w:hAnsi="Sakkal Majalla" w:cs="Sakkal Majalla"/>
                <w:noProof/>
                <w:webHidden/>
                <w:sz w:val="28"/>
                <w:szCs w:val="28"/>
                <w:rtl/>
              </w:rPr>
            </w:r>
            <w:r w:rsidR="003E5F77" w:rsidRPr="003E5F77">
              <w:rPr>
                <w:rFonts w:ascii="Sakkal Majalla" w:hAnsi="Sakkal Majalla" w:cs="Sakkal Majalla"/>
                <w:noProof/>
                <w:webHidden/>
                <w:sz w:val="28"/>
                <w:szCs w:val="28"/>
                <w:rtl/>
              </w:rPr>
              <w:fldChar w:fldCharType="separate"/>
            </w:r>
            <w:r w:rsidR="00F315AD">
              <w:rPr>
                <w:rFonts w:ascii="Sakkal Majalla" w:hAnsi="Sakkal Majalla" w:cs="Sakkal Majalla"/>
                <w:noProof/>
                <w:webHidden/>
                <w:sz w:val="28"/>
                <w:szCs w:val="28"/>
                <w:rtl/>
              </w:rPr>
              <w:t>17</w:t>
            </w:r>
            <w:r w:rsidR="003E5F77" w:rsidRPr="003E5F77">
              <w:rPr>
                <w:rFonts w:ascii="Sakkal Majalla" w:hAnsi="Sakkal Majalla" w:cs="Sakkal Majalla"/>
                <w:noProof/>
                <w:webHidden/>
                <w:sz w:val="28"/>
                <w:szCs w:val="28"/>
                <w:rtl/>
              </w:rPr>
              <w:fldChar w:fldCharType="end"/>
            </w:r>
          </w:hyperlink>
        </w:p>
        <w:p w14:paraId="70209A6C" w14:textId="77777777" w:rsidR="003E5F77" w:rsidRPr="003E5F77" w:rsidRDefault="001E223F" w:rsidP="003E5F77">
          <w:pPr>
            <w:pStyle w:val="30"/>
            <w:tabs>
              <w:tab w:val="right" w:leader="dot" w:pos="8822"/>
            </w:tabs>
            <w:spacing w:line="276" w:lineRule="auto"/>
            <w:rPr>
              <w:rFonts w:ascii="Sakkal Majalla" w:eastAsiaTheme="minorEastAsia" w:hAnsi="Sakkal Majalla" w:cs="Sakkal Majalla"/>
              <w:noProof/>
              <w:kern w:val="0"/>
              <w:sz w:val="28"/>
              <w:szCs w:val="28"/>
              <w:rtl/>
              <w14:ligatures w14:val="none"/>
            </w:rPr>
          </w:pPr>
          <w:hyperlink w:anchor="_Toc173975967" w:history="1">
            <w:r w:rsidR="003E5F77" w:rsidRPr="003E5F77">
              <w:rPr>
                <w:rStyle w:val="Hyperlink"/>
                <w:rFonts w:ascii="Sakkal Majalla" w:eastAsia="Times New Roman" w:hAnsi="Sakkal Majalla" w:cs="Sakkal Majalla"/>
                <w:noProof/>
                <w:sz w:val="28"/>
                <w:szCs w:val="28"/>
                <w:rtl/>
              </w:rPr>
              <w:t>أسباب الابتكار</w:t>
            </w:r>
            <w:r w:rsidR="003E5F77" w:rsidRPr="003E5F77">
              <w:rPr>
                <w:rStyle w:val="Hyperlink"/>
                <w:rFonts w:ascii="Sakkal Majalla" w:eastAsia="Times New Roman" w:hAnsi="Sakkal Majalla" w:cs="Sakkal Majalla"/>
                <w:noProof/>
                <w:sz w:val="28"/>
                <w:szCs w:val="28"/>
                <w:cs/>
              </w:rPr>
              <w:t>‎</w:t>
            </w:r>
            <w:r w:rsidR="003E5F77" w:rsidRPr="003E5F77">
              <w:rPr>
                <w:rStyle w:val="Hyperlink"/>
                <w:rFonts w:ascii="Sakkal Majalla" w:eastAsia="Times New Roman" w:hAnsi="Sakkal Majalla" w:cs="Sakkal Majalla"/>
                <w:noProof/>
                <w:sz w:val="28"/>
                <w:szCs w:val="28"/>
              </w:rPr>
              <w:t>:</w:t>
            </w:r>
            <w:r w:rsidR="003E5F77" w:rsidRPr="003E5F77">
              <w:rPr>
                <w:rStyle w:val="Hyperlink"/>
                <w:rFonts w:ascii="Sakkal Majalla" w:eastAsia="Times New Roman" w:hAnsi="Sakkal Majalla" w:cs="Sakkal Majalla"/>
                <w:noProof/>
                <w:sz w:val="28"/>
                <w:szCs w:val="28"/>
                <w:cs/>
              </w:rPr>
              <w:t>‎</w:t>
            </w:r>
            <w:r w:rsidR="003E5F77" w:rsidRPr="003E5F77">
              <w:rPr>
                <w:rFonts w:ascii="Sakkal Majalla" w:hAnsi="Sakkal Majalla" w:cs="Sakkal Majalla"/>
                <w:noProof/>
                <w:webHidden/>
                <w:sz w:val="28"/>
                <w:szCs w:val="28"/>
                <w:rtl/>
              </w:rPr>
              <w:tab/>
            </w:r>
            <w:r w:rsidR="003E5F77" w:rsidRPr="003E5F77">
              <w:rPr>
                <w:rFonts w:ascii="Sakkal Majalla" w:hAnsi="Sakkal Majalla" w:cs="Sakkal Majalla"/>
                <w:noProof/>
                <w:webHidden/>
                <w:sz w:val="28"/>
                <w:szCs w:val="28"/>
                <w:rtl/>
              </w:rPr>
              <w:fldChar w:fldCharType="begin"/>
            </w:r>
            <w:r w:rsidR="003E5F77" w:rsidRPr="003E5F77">
              <w:rPr>
                <w:rFonts w:ascii="Sakkal Majalla" w:hAnsi="Sakkal Majalla" w:cs="Sakkal Majalla"/>
                <w:noProof/>
                <w:webHidden/>
                <w:sz w:val="28"/>
                <w:szCs w:val="28"/>
                <w:rtl/>
              </w:rPr>
              <w:instrText xml:space="preserve"> </w:instrText>
            </w:r>
            <w:r w:rsidR="003E5F77" w:rsidRPr="003E5F77">
              <w:rPr>
                <w:rFonts w:ascii="Sakkal Majalla" w:hAnsi="Sakkal Majalla" w:cs="Sakkal Majalla"/>
                <w:noProof/>
                <w:webHidden/>
                <w:sz w:val="28"/>
                <w:szCs w:val="28"/>
              </w:rPr>
              <w:instrText>PAGEREF</w:instrText>
            </w:r>
            <w:r w:rsidR="003E5F77" w:rsidRPr="003E5F77">
              <w:rPr>
                <w:rFonts w:ascii="Sakkal Majalla" w:hAnsi="Sakkal Majalla" w:cs="Sakkal Majalla"/>
                <w:noProof/>
                <w:webHidden/>
                <w:sz w:val="28"/>
                <w:szCs w:val="28"/>
                <w:rtl/>
              </w:rPr>
              <w:instrText xml:space="preserve"> _</w:instrText>
            </w:r>
            <w:r w:rsidR="003E5F77" w:rsidRPr="003E5F77">
              <w:rPr>
                <w:rFonts w:ascii="Sakkal Majalla" w:hAnsi="Sakkal Majalla" w:cs="Sakkal Majalla"/>
                <w:noProof/>
                <w:webHidden/>
                <w:sz w:val="28"/>
                <w:szCs w:val="28"/>
              </w:rPr>
              <w:instrText>Toc173975967 \h</w:instrText>
            </w:r>
            <w:r w:rsidR="003E5F77" w:rsidRPr="003E5F77">
              <w:rPr>
                <w:rFonts w:ascii="Sakkal Majalla" w:hAnsi="Sakkal Majalla" w:cs="Sakkal Majalla"/>
                <w:noProof/>
                <w:webHidden/>
                <w:sz w:val="28"/>
                <w:szCs w:val="28"/>
                <w:rtl/>
              </w:rPr>
              <w:instrText xml:space="preserve"> </w:instrText>
            </w:r>
            <w:r w:rsidR="003E5F77" w:rsidRPr="003E5F77">
              <w:rPr>
                <w:rFonts w:ascii="Sakkal Majalla" w:hAnsi="Sakkal Majalla" w:cs="Sakkal Majalla"/>
                <w:noProof/>
                <w:webHidden/>
                <w:sz w:val="28"/>
                <w:szCs w:val="28"/>
                <w:rtl/>
              </w:rPr>
            </w:r>
            <w:r w:rsidR="003E5F77" w:rsidRPr="003E5F77">
              <w:rPr>
                <w:rFonts w:ascii="Sakkal Majalla" w:hAnsi="Sakkal Majalla" w:cs="Sakkal Majalla"/>
                <w:noProof/>
                <w:webHidden/>
                <w:sz w:val="28"/>
                <w:szCs w:val="28"/>
                <w:rtl/>
              </w:rPr>
              <w:fldChar w:fldCharType="separate"/>
            </w:r>
            <w:r w:rsidR="00F315AD">
              <w:rPr>
                <w:rFonts w:ascii="Sakkal Majalla" w:hAnsi="Sakkal Majalla" w:cs="Sakkal Majalla"/>
                <w:noProof/>
                <w:webHidden/>
                <w:sz w:val="28"/>
                <w:szCs w:val="28"/>
                <w:rtl/>
              </w:rPr>
              <w:t>18</w:t>
            </w:r>
            <w:r w:rsidR="003E5F77" w:rsidRPr="003E5F77">
              <w:rPr>
                <w:rFonts w:ascii="Sakkal Majalla" w:hAnsi="Sakkal Majalla" w:cs="Sakkal Majalla"/>
                <w:noProof/>
                <w:webHidden/>
                <w:sz w:val="28"/>
                <w:szCs w:val="28"/>
                <w:rtl/>
              </w:rPr>
              <w:fldChar w:fldCharType="end"/>
            </w:r>
          </w:hyperlink>
        </w:p>
        <w:p w14:paraId="2DD1233D" w14:textId="77777777" w:rsidR="003E5F77" w:rsidRPr="003E5F77" w:rsidRDefault="001E223F" w:rsidP="003E5F77">
          <w:pPr>
            <w:pStyle w:val="30"/>
            <w:tabs>
              <w:tab w:val="right" w:leader="dot" w:pos="8822"/>
            </w:tabs>
            <w:spacing w:line="276" w:lineRule="auto"/>
            <w:rPr>
              <w:rFonts w:ascii="Sakkal Majalla" w:eastAsiaTheme="minorEastAsia" w:hAnsi="Sakkal Majalla" w:cs="Sakkal Majalla"/>
              <w:noProof/>
              <w:kern w:val="0"/>
              <w:sz w:val="28"/>
              <w:szCs w:val="28"/>
              <w:rtl/>
              <w14:ligatures w14:val="none"/>
            </w:rPr>
          </w:pPr>
          <w:hyperlink w:anchor="_Toc173975968" w:history="1">
            <w:r w:rsidR="003E5F77" w:rsidRPr="003E5F77">
              <w:rPr>
                <w:rStyle w:val="Hyperlink"/>
                <w:rFonts w:ascii="Sakkal Majalla" w:eastAsia="Times New Roman" w:hAnsi="Sakkal Majalla" w:cs="Sakkal Majalla"/>
                <w:noProof/>
                <w:sz w:val="28"/>
                <w:szCs w:val="28"/>
                <w:rtl/>
              </w:rPr>
              <w:t>مجالات الابتكار</w:t>
            </w:r>
            <w:r w:rsidR="003E5F77" w:rsidRPr="003E5F77">
              <w:rPr>
                <w:rFonts w:ascii="Sakkal Majalla" w:hAnsi="Sakkal Majalla" w:cs="Sakkal Majalla"/>
                <w:noProof/>
                <w:webHidden/>
                <w:sz w:val="28"/>
                <w:szCs w:val="28"/>
                <w:rtl/>
              </w:rPr>
              <w:tab/>
            </w:r>
            <w:r w:rsidR="003E5F77" w:rsidRPr="003E5F77">
              <w:rPr>
                <w:rFonts w:ascii="Sakkal Majalla" w:hAnsi="Sakkal Majalla" w:cs="Sakkal Majalla"/>
                <w:noProof/>
                <w:webHidden/>
                <w:sz w:val="28"/>
                <w:szCs w:val="28"/>
                <w:rtl/>
              </w:rPr>
              <w:fldChar w:fldCharType="begin"/>
            </w:r>
            <w:r w:rsidR="003E5F77" w:rsidRPr="003E5F77">
              <w:rPr>
                <w:rFonts w:ascii="Sakkal Majalla" w:hAnsi="Sakkal Majalla" w:cs="Sakkal Majalla"/>
                <w:noProof/>
                <w:webHidden/>
                <w:sz w:val="28"/>
                <w:szCs w:val="28"/>
                <w:rtl/>
              </w:rPr>
              <w:instrText xml:space="preserve"> </w:instrText>
            </w:r>
            <w:r w:rsidR="003E5F77" w:rsidRPr="003E5F77">
              <w:rPr>
                <w:rFonts w:ascii="Sakkal Majalla" w:hAnsi="Sakkal Majalla" w:cs="Sakkal Majalla"/>
                <w:noProof/>
                <w:webHidden/>
                <w:sz w:val="28"/>
                <w:szCs w:val="28"/>
              </w:rPr>
              <w:instrText>PAGEREF</w:instrText>
            </w:r>
            <w:r w:rsidR="003E5F77" w:rsidRPr="003E5F77">
              <w:rPr>
                <w:rFonts w:ascii="Sakkal Majalla" w:hAnsi="Sakkal Majalla" w:cs="Sakkal Majalla"/>
                <w:noProof/>
                <w:webHidden/>
                <w:sz w:val="28"/>
                <w:szCs w:val="28"/>
                <w:rtl/>
              </w:rPr>
              <w:instrText xml:space="preserve"> _</w:instrText>
            </w:r>
            <w:r w:rsidR="003E5F77" w:rsidRPr="003E5F77">
              <w:rPr>
                <w:rFonts w:ascii="Sakkal Majalla" w:hAnsi="Sakkal Majalla" w:cs="Sakkal Majalla"/>
                <w:noProof/>
                <w:webHidden/>
                <w:sz w:val="28"/>
                <w:szCs w:val="28"/>
              </w:rPr>
              <w:instrText>Toc173975968 \h</w:instrText>
            </w:r>
            <w:r w:rsidR="003E5F77" w:rsidRPr="003E5F77">
              <w:rPr>
                <w:rFonts w:ascii="Sakkal Majalla" w:hAnsi="Sakkal Majalla" w:cs="Sakkal Majalla"/>
                <w:noProof/>
                <w:webHidden/>
                <w:sz w:val="28"/>
                <w:szCs w:val="28"/>
                <w:rtl/>
              </w:rPr>
              <w:instrText xml:space="preserve"> </w:instrText>
            </w:r>
            <w:r w:rsidR="003E5F77" w:rsidRPr="003E5F77">
              <w:rPr>
                <w:rFonts w:ascii="Sakkal Majalla" w:hAnsi="Sakkal Majalla" w:cs="Sakkal Majalla"/>
                <w:noProof/>
                <w:webHidden/>
                <w:sz w:val="28"/>
                <w:szCs w:val="28"/>
                <w:rtl/>
              </w:rPr>
            </w:r>
            <w:r w:rsidR="003E5F77" w:rsidRPr="003E5F77">
              <w:rPr>
                <w:rFonts w:ascii="Sakkal Majalla" w:hAnsi="Sakkal Majalla" w:cs="Sakkal Majalla"/>
                <w:noProof/>
                <w:webHidden/>
                <w:sz w:val="28"/>
                <w:szCs w:val="28"/>
                <w:rtl/>
              </w:rPr>
              <w:fldChar w:fldCharType="separate"/>
            </w:r>
            <w:r w:rsidR="00F315AD">
              <w:rPr>
                <w:rFonts w:ascii="Sakkal Majalla" w:hAnsi="Sakkal Majalla" w:cs="Sakkal Majalla"/>
                <w:noProof/>
                <w:webHidden/>
                <w:sz w:val="28"/>
                <w:szCs w:val="28"/>
                <w:rtl/>
              </w:rPr>
              <w:t>20</w:t>
            </w:r>
            <w:r w:rsidR="003E5F77" w:rsidRPr="003E5F77">
              <w:rPr>
                <w:rFonts w:ascii="Sakkal Majalla" w:hAnsi="Sakkal Majalla" w:cs="Sakkal Majalla"/>
                <w:noProof/>
                <w:webHidden/>
                <w:sz w:val="28"/>
                <w:szCs w:val="28"/>
                <w:rtl/>
              </w:rPr>
              <w:fldChar w:fldCharType="end"/>
            </w:r>
          </w:hyperlink>
        </w:p>
        <w:p w14:paraId="4B419455" w14:textId="77777777" w:rsidR="003E5F77" w:rsidRPr="003E5F77" w:rsidRDefault="001E223F" w:rsidP="003E5F77">
          <w:pPr>
            <w:pStyle w:val="30"/>
            <w:tabs>
              <w:tab w:val="right" w:leader="dot" w:pos="8822"/>
            </w:tabs>
            <w:spacing w:line="276" w:lineRule="auto"/>
            <w:rPr>
              <w:rFonts w:ascii="Sakkal Majalla" w:eastAsiaTheme="minorEastAsia" w:hAnsi="Sakkal Majalla" w:cs="Sakkal Majalla"/>
              <w:noProof/>
              <w:kern w:val="0"/>
              <w:sz w:val="28"/>
              <w:szCs w:val="28"/>
              <w:rtl/>
              <w14:ligatures w14:val="none"/>
            </w:rPr>
          </w:pPr>
          <w:hyperlink w:anchor="_Toc173975969" w:history="1">
            <w:r w:rsidR="003E5F77" w:rsidRPr="003E5F77">
              <w:rPr>
                <w:rStyle w:val="Hyperlink"/>
                <w:rFonts w:ascii="Sakkal Majalla" w:eastAsia="Times New Roman" w:hAnsi="Sakkal Majalla" w:cs="Sakkal Majalla"/>
                <w:noProof/>
                <w:sz w:val="28"/>
                <w:szCs w:val="28"/>
                <w:rtl/>
              </w:rPr>
              <w:t>أهمية الابتكار في المؤسسات:</w:t>
            </w:r>
            <w:r w:rsidR="003E5F77" w:rsidRPr="003E5F77">
              <w:rPr>
                <w:rFonts w:ascii="Sakkal Majalla" w:hAnsi="Sakkal Majalla" w:cs="Sakkal Majalla"/>
                <w:noProof/>
                <w:webHidden/>
                <w:sz w:val="28"/>
                <w:szCs w:val="28"/>
                <w:rtl/>
              </w:rPr>
              <w:tab/>
            </w:r>
            <w:r w:rsidR="003E5F77" w:rsidRPr="003E5F77">
              <w:rPr>
                <w:rFonts w:ascii="Sakkal Majalla" w:hAnsi="Sakkal Majalla" w:cs="Sakkal Majalla"/>
                <w:noProof/>
                <w:webHidden/>
                <w:sz w:val="28"/>
                <w:szCs w:val="28"/>
                <w:rtl/>
              </w:rPr>
              <w:fldChar w:fldCharType="begin"/>
            </w:r>
            <w:r w:rsidR="003E5F77" w:rsidRPr="003E5F77">
              <w:rPr>
                <w:rFonts w:ascii="Sakkal Majalla" w:hAnsi="Sakkal Majalla" w:cs="Sakkal Majalla"/>
                <w:noProof/>
                <w:webHidden/>
                <w:sz w:val="28"/>
                <w:szCs w:val="28"/>
                <w:rtl/>
              </w:rPr>
              <w:instrText xml:space="preserve"> </w:instrText>
            </w:r>
            <w:r w:rsidR="003E5F77" w:rsidRPr="003E5F77">
              <w:rPr>
                <w:rFonts w:ascii="Sakkal Majalla" w:hAnsi="Sakkal Majalla" w:cs="Sakkal Majalla"/>
                <w:noProof/>
                <w:webHidden/>
                <w:sz w:val="28"/>
                <w:szCs w:val="28"/>
              </w:rPr>
              <w:instrText>PAGEREF</w:instrText>
            </w:r>
            <w:r w:rsidR="003E5F77" w:rsidRPr="003E5F77">
              <w:rPr>
                <w:rFonts w:ascii="Sakkal Majalla" w:hAnsi="Sakkal Majalla" w:cs="Sakkal Majalla"/>
                <w:noProof/>
                <w:webHidden/>
                <w:sz w:val="28"/>
                <w:szCs w:val="28"/>
                <w:rtl/>
              </w:rPr>
              <w:instrText xml:space="preserve"> _</w:instrText>
            </w:r>
            <w:r w:rsidR="003E5F77" w:rsidRPr="003E5F77">
              <w:rPr>
                <w:rFonts w:ascii="Sakkal Majalla" w:hAnsi="Sakkal Majalla" w:cs="Sakkal Majalla"/>
                <w:noProof/>
                <w:webHidden/>
                <w:sz w:val="28"/>
                <w:szCs w:val="28"/>
              </w:rPr>
              <w:instrText>Toc173975969 \h</w:instrText>
            </w:r>
            <w:r w:rsidR="003E5F77" w:rsidRPr="003E5F77">
              <w:rPr>
                <w:rFonts w:ascii="Sakkal Majalla" w:hAnsi="Sakkal Majalla" w:cs="Sakkal Majalla"/>
                <w:noProof/>
                <w:webHidden/>
                <w:sz w:val="28"/>
                <w:szCs w:val="28"/>
                <w:rtl/>
              </w:rPr>
              <w:instrText xml:space="preserve"> </w:instrText>
            </w:r>
            <w:r w:rsidR="003E5F77" w:rsidRPr="003E5F77">
              <w:rPr>
                <w:rFonts w:ascii="Sakkal Majalla" w:hAnsi="Sakkal Majalla" w:cs="Sakkal Majalla"/>
                <w:noProof/>
                <w:webHidden/>
                <w:sz w:val="28"/>
                <w:szCs w:val="28"/>
                <w:rtl/>
              </w:rPr>
            </w:r>
            <w:r w:rsidR="003E5F77" w:rsidRPr="003E5F77">
              <w:rPr>
                <w:rFonts w:ascii="Sakkal Majalla" w:hAnsi="Sakkal Majalla" w:cs="Sakkal Majalla"/>
                <w:noProof/>
                <w:webHidden/>
                <w:sz w:val="28"/>
                <w:szCs w:val="28"/>
                <w:rtl/>
              </w:rPr>
              <w:fldChar w:fldCharType="separate"/>
            </w:r>
            <w:r w:rsidR="00F315AD">
              <w:rPr>
                <w:rFonts w:ascii="Sakkal Majalla" w:hAnsi="Sakkal Majalla" w:cs="Sakkal Majalla"/>
                <w:noProof/>
                <w:webHidden/>
                <w:sz w:val="28"/>
                <w:szCs w:val="28"/>
                <w:rtl/>
              </w:rPr>
              <w:t>21</w:t>
            </w:r>
            <w:r w:rsidR="003E5F77" w:rsidRPr="003E5F77">
              <w:rPr>
                <w:rFonts w:ascii="Sakkal Majalla" w:hAnsi="Sakkal Majalla" w:cs="Sakkal Majalla"/>
                <w:noProof/>
                <w:webHidden/>
                <w:sz w:val="28"/>
                <w:szCs w:val="28"/>
                <w:rtl/>
              </w:rPr>
              <w:fldChar w:fldCharType="end"/>
            </w:r>
          </w:hyperlink>
        </w:p>
        <w:p w14:paraId="2DE44B0F" w14:textId="77777777" w:rsidR="003E5F77" w:rsidRPr="003E5F77" w:rsidRDefault="001E223F" w:rsidP="003E5F77">
          <w:pPr>
            <w:pStyle w:val="30"/>
            <w:tabs>
              <w:tab w:val="right" w:leader="dot" w:pos="8822"/>
            </w:tabs>
            <w:spacing w:line="276" w:lineRule="auto"/>
            <w:rPr>
              <w:rFonts w:ascii="Sakkal Majalla" w:eastAsiaTheme="minorEastAsia" w:hAnsi="Sakkal Majalla" w:cs="Sakkal Majalla"/>
              <w:noProof/>
              <w:kern w:val="0"/>
              <w:sz w:val="28"/>
              <w:szCs w:val="28"/>
              <w:rtl/>
              <w14:ligatures w14:val="none"/>
            </w:rPr>
          </w:pPr>
          <w:hyperlink w:anchor="_Toc173975970" w:history="1">
            <w:r w:rsidR="003E5F77" w:rsidRPr="003E5F77">
              <w:rPr>
                <w:rStyle w:val="Hyperlink"/>
                <w:rFonts w:ascii="Sakkal Majalla" w:eastAsia="Times New Roman" w:hAnsi="Sakkal Majalla" w:cs="Sakkal Majalla"/>
                <w:noProof/>
                <w:sz w:val="28"/>
                <w:szCs w:val="28"/>
                <w:rtl/>
              </w:rPr>
              <w:t>الاستراتيجيات المُؤدّية للابتكار</w:t>
            </w:r>
            <w:r w:rsidR="003E5F77" w:rsidRPr="003E5F77">
              <w:rPr>
                <w:rFonts w:ascii="Sakkal Majalla" w:hAnsi="Sakkal Majalla" w:cs="Sakkal Majalla"/>
                <w:noProof/>
                <w:webHidden/>
                <w:sz w:val="28"/>
                <w:szCs w:val="28"/>
                <w:rtl/>
              </w:rPr>
              <w:tab/>
            </w:r>
            <w:r w:rsidR="003E5F77" w:rsidRPr="003E5F77">
              <w:rPr>
                <w:rFonts w:ascii="Sakkal Majalla" w:hAnsi="Sakkal Majalla" w:cs="Sakkal Majalla"/>
                <w:noProof/>
                <w:webHidden/>
                <w:sz w:val="28"/>
                <w:szCs w:val="28"/>
                <w:rtl/>
              </w:rPr>
              <w:fldChar w:fldCharType="begin"/>
            </w:r>
            <w:r w:rsidR="003E5F77" w:rsidRPr="003E5F77">
              <w:rPr>
                <w:rFonts w:ascii="Sakkal Majalla" w:hAnsi="Sakkal Majalla" w:cs="Sakkal Majalla"/>
                <w:noProof/>
                <w:webHidden/>
                <w:sz w:val="28"/>
                <w:szCs w:val="28"/>
                <w:rtl/>
              </w:rPr>
              <w:instrText xml:space="preserve"> </w:instrText>
            </w:r>
            <w:r w:rsidR="003E5F77" w:rsidRPr="003E5F77">
              <w:rPr>
                <w:rFonts w:ascii="Sakkal Majalla" w:hAnsi="Sakkal Majalla" w:cs="Sakkal Majalla"/>
                <w:noProof/>
                <w:webHidden/>
                <w:sz w:val="28"/>
                <w:szCs w:val="28"/>
              </w:rPr>
              <w:instrText>PAGEREF</w:instrText>
            </w:r>
            <w:r w:rsidR="003E5F77" w:rsidRPr="003E5F77">
              <w:rPr>
                <w:rFonts w:ascii="Sakkal Majalla" w:hAnsi="Sakkal Majalla" w:cs="Sakkal Majalla"/>
                <w:noProof/>
                <w:webHidden/>
                <w:sz w:val="28"/>
                <w:szCs w:val="28"/>
                <w:rtl/>
              </w:rPr>
              <w:instrText xml:space="preserve"> _</w:instrText>
            </w:r>
            <w:r w:rsidR="003E5F77" w:rsidRPr="003E5F77">
              <w:rPr>
                <w:rFonts w:ascii="Sakkal Majalla" w:hAnsi="Sakkal Majalla" w:cs="Sakkal Majalla"/>
                <w:noProof/>
                <w:webHidden/>
                <w:sz w:val="28"/>
                <w:szCs w:val="28"/>
              </w:rPr>
              <w:instrText>Toc173975970 \h</w:instrText>
            </w:r>
            <w:r w:rsidR="003E5F77" w:rsidRPr="003E5F77">
              <w:rPr>
                <w:rFonts w:ascii="Sakkal Majalla" w:hAnsi="Sakkal Majalla" w:cs="Sakkal Majalla"/>
                <w:noProof/>
                <w:webHidden/>
                <w:sz w:val="28"/>
                <w:szCs w:val="28"/>
                <w:rtl/>
              </w:rPr>
              <w:instrText xml:space="preserve"> </w:instrText>
            </w:r>
            <w:r w:rsidR="003E5F77" w:rsidRPr="003E5F77">
              <w:rPr>
                <w:rFonts w:ascii="Sakkal Majalla" w:hAnsi="Sakkal Majalla" w:cs="Sakkal Majalla"/>
                <w:noProof/>
                <w:webHidden/>
                <w:sz w:val="28"/>
                <w:szCs w:val="28"/>
                <w:rtl/>
              </w:rPr>
            </w:r>
            <w:r w:rsidR="003E5F77" w:rsidRPr="003E5F77">
              <w:rPr>
                <w:rFonts w:ascii="Sakkal Majalla" w:hAnsi="Sakkal Majalla" w:cs="Sakkal Majalla"/>
                <w:noProof/>
                <w:webHidden/>
                <w:sz w:val="28"/>
                <w:szCs w:val="28"/>
                <w:rtl/>
              </w:rPr>
              <w:fldChar w:fldCharType="separate"/>
            </w:r>
            <w:r w:rsidR="00F315AD">
              <w:rPr>
                <w:rFonts w:ascii="Sakkal Majalla" w:hAnsi="Sakkal Majalla" w:cs="Sakkal Majalla"/>
                <w:noProof/>
                <w:webHidden/>
                <w:sz w:val="28"/>
                <w:szCs w:val="28"/>
                <w:rtl/>
              </w:rPr>
              <w:t>22</w:t>
            </w:r>
            <w:r w:rsidR="003E5F77" w:rsidRPr="003E5F77">
              <w:rPr>
                <w:rFonts w:ascii="Sakkal Majalla" w:hAnsi="Sakkal Majalla" w:cs="Sakkal Majalla"/>
                <w:noProof/>
                <w:webHidden/>
                <w:sz w:val="28"/>
                <w:szCs w:val="28"/>
                <w:rtl/>
              </w:rPr>
              <w:fldChar w:fldCharType="end"/>
            </w:r>
          </w:hyperlink>
        </w:p>
        <w:p w14:paraId="2A20518C" w14:textId="77777777" w:rsidR="003E5F77" w:rsidRPr="003E5F77" w:rsidRDefault="001E223F" w:rsidP="003E5F77">
          <w:pPr>
            <w:pStyle w:val="30"/>
            <w:tabs>
              <w:tab w:val="right" w:leader="dot" w:pos="8822"/>
            </w:tabs>
            <w:spacing w:line="276" w:lineRule="auto"/>
            <w:rPr>
              <w:rFonts w:ascii="Sakkal Majalla" w:eastAsiaTheme="minorEastAsia" w:hAnsi="Sakkal Majalla" w:cs="Sakkal Majalla"/>
              <w:noProof/>
              <w:kern w:val="0"/>
              <w:sz w:val="28"/>
              <w:szCs w:val="28"/>
              <w:rtl/>
              <w14:ligatures w14:val="none"/>
            </w:rPr>
          </w:pPr>
          <w:hyperlink w:anchor="_Toc173975971" w:history="1">
            <w:r w:rsidR="003E5F77" w:rsidRPr="003E5F77">
              <w:rPr>
                <w:rStyle w:val="Hyperlink"/>
                <w:rFonts w:ascii="Sakkal Majalla" w:eastAsia="Times New Roman" w:hAnsi="Sakkal Majalla" w:cs="Sakkal Majalla"/>
                <w:noProof/>
                <w:sz w:val="28"/>
                <w:szCs w:val="28"/>
                <w:rtl/>
              </w:rPr>
              <w:t>العوامل المؤثرة في الابتكار:</w:t>
            </w:r>
            <w:r w:rsidR="003E5F77" w:rsidRPr="003E5F77">
              <w:rPr>
                <w:rFonts w:ascii="Sakkal Majalla" w:hAnsi="Sakkal Majalla" w:cs="Sakkal Majalla"/>
                <w:noProof/>
                <w:webHidden/>
                <w:sz w:val="28"/>
                <w:szCs w:val="28"/>
                <w:rtl/>
              </w:rPr>
              <w:tab/>
            </w:r>
            <w:r w:rsidR="003E5F77" w:rsidRPr="003E5F77">
              <w:rPr>
                <w:rFonts w:ascii="Sakkal Majalla" w:hAnsi="Sakkal Majalla" w:cs="Sakkal Majalla"/>
                <w:noProof/>
                <w:webHidden/>
                <w:sz w:val="28"/>
                <w:szCs w:val="28"/>
                <w:rtl/>
              </w:rPr>
              <w:fldChar w:fldCharType="begin"/>
            </w:r>
            <w:r w:rsidR="003E5F77" w:rsidRPr="003E5F77">
              <w:rPr>
                <w:rFonts w:ascii="Sakkal Majalla" w:hAnsi="Sakkal Majalla" w:cs="Sakkal Majalla"/>
                <w:noProof/>
                <w:webHidden/>
                <w:sz w:val="28"/>
                <w:szCs w:val="28"/>
                <w:rtl/>
              </w:rPr>
              <w:instrText xml:space="preserve"> </w:instrText>
            </w:r>
            <w:r w:rsidR="003E5F77" w:rsidRPr="003E5F77">
              <w:rPr>
                <w:rFonts w:ascii="Sakkal Majalla" w:hAnsi="Sakkal Majalla" w:cs="Sakkal Majalla"/>
                <w:noProof/>
                <w:webHidden/>
                <w:sz w:val="28"/>
                <w:szCs w:val="28"/>
              </w:rPr>
              <w:instrText>PAGEREF</w:instrText>
            </w:r>
            <w:r w:rsidR="003E5F77" w:rsidRPr="003E5F77">
              <w:rPr>
                <w:rFonts w:ascii="Sakkal Majalla" w:hAnsi="Sakkal Majalla" w:cs="Sakkal Majalla"/>
                <w:noProof/>
                <w:webHidden/>
                <w:sz w:val="28"/>
                <w:szCs w:val="28"/>
                <w:rtl/>
              </w:rPr>
              <w:instrText xml:space="preserve"> _</w:instrText>
            </w:r>
            <w:r w:rsidR="003E5F77" w:rsidRPr="003E5F77">
              <w:rPr>
                <w:rFonts w:ascii="Sakkal Majalla" w:hAnsi="Sakkal Majalla" w:cs="Sakkal Majalla"/>
                <w:noProof/>
                <w:webHidden/>
                <w:sz w:val="28"/>
                <w:szCs w:val="28"/>
              </w:rPr>
              <w:instrText>Toc173975971 \h</w:instrText>
            </w:r>
            <w:r w:rsidR="003E5F77" w:rsidRPr="003E5F77">
              <w:rPr>
                <w:rFonts w:ascii="Sakkal Majalla" w:hAnsi="Sakkal Majalla" w:cs="Sakkal Majalla"/>
                <w:noProof/>
                <w:webHidden/>
                <w:sz w:val="28"/>
                <w:szCs w:val="28"/>
                <w:rtl/>
              </w:rPr>
              <w:instrText xml:space="preserve"> </w:instrText>
            </w:r>
            <w:r w:rsidR="003E5F77" w:rsidRPr="003E5F77">
              <w:rPr>
                <w:rFonts w:ascii="Sakkal Majalla" w:hAnsi="Sakkal Majalla" w:cs="Sakkal Majalla"/>
                <w:noProof/>
                <w:webHidden/>
                <w:sz w:val="28"/>
                <w:szCs w:val="28"/>
                <w:rtl/>
              </w:rPr>
            </w:r>
            <w:r w:rsidR="003E5F77" w:rsidRPr="003E5F77">
              <w:rPr>
                <w:rFonts w:ascii="Sakkal Majalla" w:hAnsi="Sakkal Majalla" w:cs="Sakkal Majalla"/>
                <w:noProof/>
                <w:webHidden/>
                <w:sz w:val="28"/>
                <w:szCs w:val="28"/>
                <w:rtl/>
              </w:rPr>
              <w:fldChar w:fldCharType="separate"/>
            </w:r>
            <w:r w:rsidR="00F315AD">
              <w:rPr>
                <w:rFonts w:ascii="Sakkal Majalla" w:hAnsi="Sakkal Majalla" w:cs="Sakkal Majalla"/>
                <w:noProof/>
                <w:webHidden/>
                <w:sz w:val="28"/>
                <w:szCs w:val="28"/>
                <w:rtl/>
              </w:rPr>
              <w:t>23</w:t>
            </w:r>
            <w:r w:rsidR="003E5F77" w:rsidRPr="003E5F77">
              <w:rPr>
                <w:rFonts w:ascii="Sakkal Majalla" w:hAnsi="Sakkal Majalla" w:cs="Sakkal Majalla"/>
                <w:noProof/>
                <w:webHidden/>
                <w:sz w:val="28"/>
                <w:szCs w:val="28"/>
                <w:rtl/>
              </w:rPr>
              <w:fldChar w:fldCharType="end"/>
            </w:r>
          </w:hyperlink>
        </w:p>
        <w:p w14:paraId="34E52C32" w14:textId="77777777" w:rsidR="003E5F77" w:rsidRPr="003E5F77" w:rsidRDefault="001E223F" w:rsidP="003E5F77">
          <w:pPr>
            <w:pStyle w:val="30"/>
            <w:tabs>
              <w:tab w:val="right" w:leader="dot" w:pos="8822"/>
            </w:tabs>
            <w:spacing w:line="276" w:lineRule="auto"/>
            <w:rPr>
              <w:rFonts w:ascii="Sakkal Majalla" w:eastAsiaTheme="minorEastAsia" w:hAnsi="Sakkal Majalla" w:cs="Sakkal Majalla"/>
              <w:noProof/>
              <w:kern w:val="0"/>
              <w:sz w:val="28"/>
              <w:szCs w:val="28"/>
              <w:rtl/>
              <w14:ligatures w14:val="none"/>
            </w:rPr>
          </w:pPr>
          <w:hyperlink w:anchor="_Toc173975972" w:history="1">
            <w:r w:rsidR="003E5F77" w:rsidRPr="003E5F77">
              <w:rPr>
                <w:rStyle w:val="Hyperlink"/>
                <w:rFonts w:ascii="Sakkal Majalla" w:eastAsia="Times New Roman" w:hAnsi="Sakkal Majalla" w:cs="Sakkal Majalla"/>
                <w:noProof/>
                <w:sz w:val="28"/>
                <w:szCs w:val="28"/>
                <w:rtl/>
              </w:rPr>
              <w:t>مفهوم إدارة المخاطر:</w:t>
            </w:r>
            <w:r w:rsidR="003E5F77" w:rsidRPr="003E5F77">
              <w:rPr>
                <w:rFonts w:ascii="Sakkal Majalla" w:hAnsi="Sakkal Majalla" w:cs="Sakkal Majalla"/>
                <w:noProof/>
                <w:webHidden/>
                <w:sz w:val="28"/>
                <w:szCs w:val="28"/>
                <w:rtl/>
              </w:rPr>
              <w:tab/>
            </w:r>
            <w:r w:rsidR="003E5F77" w:rsidRPr="003E5F77">
              <w:rPr>
                <w:rFonts w:ascii="Sakkal Majalla" w:hAnsi="Sakkal Majalla" w:cs="Sakkal Majalla"/>
                <w:noProof/>
                <w:webHidden/>
                <w:sz w:val="28"/>
                <w:szCs w:val="28"/>
                <w:rtl/>
              </w:rPr>
              <w:fldChar w:fldCharType="begin"/>
            </w:r>
            <w:r w:rsidR="003E5F77" w:rsidRPr="003E5F77">
              <w:rPr>
                <w:rFonts w:ascii="Sakkal Majalla" w:hAnsi="Sakkal Majalla" w:cs="Sakkal Majalla"/>
                <w:noProof/>
                <w:webHidden/>
                <w:sz w:val="28"/>
                <w:szCs w:val="28"/>
                <w:rtl/>
              </w:rPr>
              <w:instrText xml:space="preserve"> </w:instrText>
            </w:r>
            <w:r w:rsidR="003E5F77" w:rsidRPr="003E5F77">
              <w:rPr>
                <w:rFonts w:ascii="Sakkal Majalla" w:hAnsi="Sakkal Majalla" w:cs="Sakkal Majalla"/>
                <w:noProof/>
                <w:webHidden/>
                <w:sz w:val="28"/>
                <w:szCs w:val="28"/>
              </w:rPr>
              <w:instrText>PAGEREF</w:instrText>
            </w:r>
            <w:r w:rsidR="003E5F77" w:rsidRPr="003E5F77">
              <w:rPr>
                <w:rFonts w:ascii="Sakkal Majalla" w:hAnsi="Sakkal Majalla" w:cs="Sakkal Majalla"/>
                <w:noProof/>
                <w:webHidden/>
                <w:sz w:val="28"/>
                <w:szCs w:val="28"/>
                <w:rtl/>
              </w:rPr>
              <w:instrText xml:space="preserve"> _</w:instrText>
            </w:r>
            <w:r w:rsidR="003E5F77" w:rsidRPr="003E5F77">
              <w:rPr>
                <w:rFonts w:ascii="Sakkal Majalla" w:hAnsi="Sakkal Majalla" w:cs="Sakkal Majalla"/>
                <w:noProof/>
                <w:webHidden/>
                <w:sz w:val="28"/>
                <w:szCs w:val="28"/>
              </w:rPr>
              <w:instrText>Toc173975972 \h</w:instrText>
            </w:r>
            <w:r w:rsidR="003E5F77" w:rsidRPr="003E5F77">
              <w:rPr>
                <w:rFonts w:ascii="Sakkal Majalla" w:hAnsi="Sakkal Majalla" w:cs="Sakkal Majalla"/>
                <w:noProof/>
                <w:webHidden/>
                <w:sz w:val="28"/>
                <w:szCs w:val="28"/>
                <w:rtl/>
              </w:rPr>
              <w:instrText xml:space="preserve"> </w:instrText>
            </w:r>
            <w:r w:rsidR="003E5F77" w:rsidRPr="003E5F77">
              <w:rPr>
                <w:rFonts w:ascii="Sakkal Majalla" w:hAnsi="Sakkal Majalla" w:cs="Sakkal Majalla"/>
                <w:noProof/>
                <w:webHidden/>
                <w:sz w:val="28"/>
                <w:szCs w:val="28"/>
                <w:rtl/>
              </w:rPr>
            </w:r>
            <w:r w:rsidR="003E5F77" w:rsidRPr="003E5F77">
              <w:rPr>
                <w:rFonts w:ascii="Sakkal Majalla" w:hAnsi="Sakkal Majalla" w:cs="Sakkal Majalla"/>
                <w:noProof/>
                <w:webHidden/>
                <w:sz w:val="28"/>
                <w:szCs w:val="28"/>
                <w:rtl/>
              </w:rPr>
              <w:fldChar w:fldCharType="separate"/>
            </w:r>
            <w:r w:rsidR="00F315AD">
              <w:rPr>
                <w:rFonts w:ascii="Sakkal Majalla" w:hAnsi="Sakkal Majalla" w:cs="Sakkal Majalla"/>
                <w:noProof/>
                <w:webHidden/>
                <w:sz w:val="28"/>
                <w:szCs w:val="28"/>
                <w:rtl/>
              </w:rPr>
              <w:t>24</w:t>
            </w:r>
            <w:r w:rsidR="003E5F77" w:rsidRPr="003E5F77">
              <w:rPr>
                <w:rFonts w:ascii="Sakkal Majalla" w:hAnsi="Sakkal Majalla" w:cs="Sakkal Majalla"/>
                <w:noProof/>
                <w:webHidden/>
                <w:sz w:val="28"/>
                <w:szCs w:val="28"/>
                <w:rtl/>
              </w:rPr>
              <w:fldChar w:fldCharType="end"/>
            </w:r>
          </w:hyperlink>
        </w:p>
        <w:p w14:paraId="56DD46D1" w14:textId="77777777" w:rsidR="003E5F77" w:rsidRPr="003E5F77" w:rsidRDefault="001E223F" w:rsidP="003E5F77">
          <w:pPr>
            <w:pStyle w:val="30"/>
            <w:tabs>
              <w:tab w:val="right" w:leader="dot" w:pos="8822"/>
            </w:tabs>
            <w:spacing w:line="276" w:lineRule="auto"/>
            <w:rPr>
              <w:rFonts w:ascii="Sakkal Majalla" w:eastAsiaTheme="minorEastAsia" w:hAnsi="Sakkal Majalla" w:cs="Sakkal Majalla"/>
              <w:noProof/>
              <w:kern w:val="0"/>
              <w:sz w:val="28"/>
              <w:szCs w:val="28"/>
              <w:rtl/>
              <w14:ligatures w14:val="none"/>
            </w:rPr>
          </w:pPr>
          <w:hyperlink w:anchor="_Toc173975973" w:history="1">
            <w:r w:rsidR="003E5F77" w:rsidRPr="003E5F77">
              <w:rPr>
                <w:rStyle w:val="Hyperlink"/>
                <w:rFonts w:ascii="Sakkal Majalla" w:eastAsia="Times New Roman" w:hAnsi="Sakkal Majalla" w:cs="Sakkal Majalla"/>
                <w:noProof/>
                <w:sz w:val="28"/>
                <w:szCs w:val="28"/>
                <w:rtl/>
              </w:rPr>
              <w:t>أبعاد ادارة المخاطر المؤسسية</w:t>
            </w:r>
            <w:r w:rsidR="003E5F77" w:rsidRPr="003E5F77">
              <w:rPr>
                <w:rFonts w:ascii="Sakkal Majalla" w:hAnsi="Sakkal Majalla" w:cs="Sakkal Majalla"/>
                <w:noProof/>
                <w:webHidden/>
                <w:sz w:val="28"/>
                <w:szCs w:val="28"/>
                <w:rtl/>
              </w:rPr>
              <w:tab/>
            </w:r>
            <w:r w:rsidR="003E5F77" w:rsidRPr="003E5F77">
              <w:rPr>
                <w:rFonts w:ascii="Sakkal Majalla" w:hAnsi="Sakkal Majalla" w:cs="Sakkal Majalla"/>
                <w:noProof/>
                <w:webHidden/>
                <w:sz w:val="28"/>
                <w:szCs w:val="28"/>
                <w:rtl/>
              </w:rPr>
              <w:fldChar w:fldCharType="begin"/>
            </w:r>
            <w:r w:rsidR="003E5F77" w:rsidRPr="003E5F77">
              <w:rPr>
                <w:rFonts w:ascii="Sakkal Majalla" w:hAnsi="Sakkal Majalla" w:cs="Sakkal Majalla"/>
                <w:noProof/>
                <w:webHidden/>
                <w:sz w:val="28"/>
                <w:szCs w:val="28"/>
                <w:rtl/>
              </w:rPr>
              <w:instrText xml:space="preserve"> </w:instrText>
            </w:r>
            <w:r w:rsidR="003E5F77" w:rsidRPr="003E5F77">
              <w:rPr>
                <w:rFonts w:ascii="Sakkal Majalla" w:hAnsi="Sakkal Majalla" w:cs="Sakkal Majalla"/>
                <w:noProof/>
                <w:webHidden/>
                <w:sz w:val="28"/>
                <w:szCs w:val="28"/>
              </w:rPr>
              <w:instrText>PAGEREF</w:instrText>
            </w:r>
            <w:r w:rsidR="003E5F77" w:rsidRPr="003E5F77">
              <w:rPr>
                <w:rFonts w:ascii="Sakkal Majalla" w:hAnsi="Sakkal Majalla" w:cs="Sakkal Majalla"/>
                <w:noProof/>
                <w:webHidden/>
                <w:sz w:val="28"/>
                <w:szCs w:val="28"/>
                <w:rtl/>
              </w:rPr>
              <w:instrText xml:space="preserve"> _</w:instrText>
            </w:r>
            <w:r w:rsidR="003E5F77" w:rsidRPr="003E5F77">
              <w:rPr>
                <w:rFonts w:ascii="Sakkal Majalla" w:hAnsi="Sakkal Majalla" w:cs="Sakkal Majalla"/>
                <w:noProof/>
                <w:webHidden/>
                <w:sz w:val="28"/>
                <w:szCs w:val="28"/>
              </w:rPr>
              <w:instrText>Toc173975973 \h</w:instrText>
            </w:r>
            <w:r w:rsidR="003E5F77" w:rsidRPr="003E5F77">
              <w:rPr>
                <w:rFonts w:ascii="Sakkal Majalla" w:hAnsi="Sakkal Majalla" w:cs="Sakkal Majalla"/>
                <w:noProof/>
                <w:webHidden/>
                <w:sz w:val="28"/>
                <w:szCs w:val="28"/>
                <w:rtl/>
              </w:rPr>
              <w:instrText xml:space="preserve"> </w:instrText>
            </w:r>
            <w:r w:rsidR="003E5F77" w:rsidRPr="003E5F77">
              <w:rPr>
                <w:rFonts w:ascii="Sakkal Majalla" w:hAnsi="Sakkal Majalla" w:cs="Sakkal Majalla"/>
                <w:noProof/>
                <w:webHidden/>
                <w:sz w:val="28"/>
                <w:szCs w:val="28"/>
                <w:rtl/>
              </w:rPr>
            </w:r>
            <w:r w:rsidR="003E5F77" w:rsidRPr="003E5F77">
              <w:rPr>
                <w:rFonts w:ascii="Sakkal Majalla" w:hAnsi="Sakkal Majalla" w:cs="Sakkal Majalla"/>
                <w:noProof/>
                <w:webHidden/>
                <w:sz w:val="28"/>
                <w:szCs w:val="28"/>
                <w:rtl/>
              </w:rPr>
              <w:fldChar w:fldCharType="separate"/>
            </w:r>
            <w:r w:rsidR="00F315AD">
              <w:rPr>
                <w:rFonts w:ascii="Sakkal Majalla" w:hAnsi="Sakkal Majalla" w:cs="Sakkal Majalla"/>
                <w:noProof/>
                <w:webHidden/>
                <w:sz w:val="28"/>
                <w:szCs w:val="28"/>
                <w:rtl/>
              </w:rPr>
              <w:t>33</w:t>
            </w:r>
            <w:r w:rsidR="003E5F77" w:rsidRPr="003E5F77">
              <w:rPr>
                <w:rFonts w:ascii="Sakkal Majalla" w:hAnsi="Sakkal Majalla" w:cs="Sakkal Majalla"/>
                <w:noProof/>
                <w:webHidden/>
                <w:sz w:val="28"/>
                <w:szCs w:val="28"/>
                <w:rtl/>
              </w:rPr>
              <w:fldChar w:fldCharType="end"/>
            </w:r>
          </w:hyperlink>
        </w:p>
        <w:p w14:paraId="01F292CD" w14:textId="77777777" w:rsidR="003E5F77" w:rsidRPr="003E5F77" w:rsidRDefault="001E223F" w:rsidP="003E5F77">
          <w:pPr>
            <w:pStyle w:val="20"/>
            <w:tabs>
              <w:tab w:val="right" w:leader="dot" w:pos="8822"/>
            </w:tabs>
            <w:spacing w:line="276" w:lineRule="auto"/>
            <w:rPr>
              <w:rFonts w:ascii="Sakkal Majalla" w:eastAsiaTheme="minorEastAsia" w:hAnsi="Sakkal Majalla" w:cs="Sakkal Majalla"/>
              <w:noProof/>
              <w:kern w:val="0"/>
              <w:sz w:val="28"/>
              <w:szCs w:val="28"/>
              <w:rtl/>
              <w14:ligatures w14:val="none"/>
            </w:rPr>
          </w:pPr>
          <w:hyperlink w:anchor="_Toc173975974" w:history="1">
            <w:r w:rsidR="003E5F77" w:rsidRPr="003E5F77">
              <w:rPr>
                <w:rStyle w:val="Hyperlink"/>
                <w:rFonts w:ascii="Sakkal Majalla" w:hAnsi="Sakkal Majalla" w:cs="Sakkal Majalla"/>
                <w:noProof/>
                <w:sz w:val="28"/>
                <w:szCs w:val="28"/>
                <w:rtl/>
              </w:rPr>
              <w:t>الدراسات السابقة</w:t>
            </w:r>
            <w:r w:rsidR="003E5F77" w:rsidRPr="003E5F77">
              <w:rPr>
                <w:rFonts w:ascii="Sakkal Majalla" w:hAnsi="Sakkal Majalla" w:cs="Sakkal Majalla"/>
                <w:noProof/>
                <w:webHidden/>
                <w:sz w:val="28"/>
                <w:szCs w:val="28"/>
                <w:rtl/>
              </w:rPr>
              <w:tab/>
            </w:r>
            <w:r w:rsidR="003E5F77" w:rsidRPr="003E5F77">
              <w:rPr>
                <w:rFonts w:ascii="Sakkal Majalla" w:hAnsi="Sakkal Majalla" w:cs="Sakkal Majalla"/>
                <w:noProof/>
                <w:webHidden/>
                <w:sz w:val="28"/>
                <w:szCs w:val="28"/>
                <w:rtl/>
              </w:rPr>
              <w:fldChar w:fldCharType="begin"/>
            </w:r>
            <w:r w:rsidR="003E5F77" w:rsidRPr="003E5F77">
              <w:rPr>
                <w:rFonts w:ascii="Sakkal Majalla" w:hAnsi="Sakkal Majalla" w:cs="Sakkal Majalla"/>
                <w:noProof/>
                <w:webHidden/>
                <w:sz w:val="28"/>
                <w:szCs w:val="28"/>
                <w:rtl/>
              </w:rPr>
              <w:instrText xml:space="preserve"> </w:instrText>
            </w:r>
            <w:r w:rsidR="003E5F77" w:rsidRPr="003E5F77">
              <w:rPr>
                <w:rFonts w:ascii="Sakkal Majalla" w:hAnsi="Sakkal Majalla" w:cs="Sakkal Majalla"/>
                <w:noProof/>
                <w:webHidden/>
                <w:sz w:val="28"/>
                <w:szCs w:val="28"/>
              </w:rPr>
              <w:instrText>PAGEREF</w:instrText>
            </w:r>
            <w:r w:rsidR="003E5F77" w:rsidRPr="003E5F77">
              <w:rPr>
                <w:rFonts w:ascii="Sakkal Majalla" w:hAnsi="Sakkal Majalla" w:cs="Sakkal Majalla"/>
                <w:noProof/>
                <w:webHidden/>
                <w:sz w:val="28"/>
                <w:szCs w:val="28"/>
                <w:rtl/>
              </w:rPr>
              <w:instrText xml:space="preserve"> _</w:instrText>
            </w:r>
            <w:r w:rsidR="003E5F77" w:rsidRPr="003E5F77">
              <w:rPr>
                <w:rFonts w:ascii="Sakkal Majalla" w:hAnsi="Sakkal Majalla" w:cs="Sakkal Majalla"/>
                <w:noProof/>
                <w:webHidden/>
                <w:sz w:val="28"/>
                <w:szCs w:val="28"/>
              </w:rPr>
              <w:instrText>Toc173975974 \h</w:instrText>
            </w:r>
            <w:r w:rsidR="003E5F77" w:rsidRPr="003E5F77">
              <w:rPr>
                <w:rFonts w:ascii="Sakkal Majalla" w:hAnsi="Sakkal Majalla" w:cs="Sakkal Majalla"/>
                <w:noProof/>
                <w:webHidden/>
                <w:sz w:val="28"/>
                <w:szCs w:val="28"/>
                <w:rtl/>
              </w:rPr>
              <w:instrText xml:space="preserve"> </w:instrText>
            </w:r>
            <w:r w:rsidR="003E5F77" w:rsidRPr="003E5F77">
              <w:rPr>
                <w:rFonts w:ascii="Sakkal Majalla" w:hAnsi="Sakkal Majalla" w:cs="Sakkal Majalla"/>
                <w:noProof/>
                <w:webHidden/>
                <w:sz w:val="28"/>
                <w:szCs w:val="28"/>
                <w:rtl/>
              </w:rPr>
            </w:r>
            <w:r w:rsidR="003E5F77" w:rsidRPr="003E5F77">
              <w:rPr>
                <w:rFonts w:ascii="Sakkal Majalla" w:hAnsi="Sakkal Majalla" w:cs="Sakkal Majalla"/>
                <w:noProof/>
                <w:webHidden/>
                <w:sz w:val="28"/>
                <w:szCs w:val="28"/>
                <w:rtl/>
              </w:rPr>
              <w:fldChar w:fldCharType="separate"/>
            </w:r>
            <w:r w:rsidR="00F315AD">
              <w:rPr>
                <w:rFonts w:ascii="Sakkal Majalla" w:hAnsi="Sakkal Majalla" w:cs="Sakkal Majalla"/>
                <w:noProof/>
                <w:webHidden/>
                <w:sz w:val="28"/>
                <w:szCs w:val="28"/>
                <w:rtl/>
              </w:rPr>
              <w:t>35</w:t>
            </w:r>
            <w:r w:rsidR="003E5F77" w:rsidRPr="003E5F77">
              <w:rPr>
                <w:rFonts w:ascii="Sakkal Majalla" w:hAnsi="Sakkal Majalla" w:cs="Sakkal Majalla"/>
                <w:noProof/>
                <w:webHidden/>
                <w:sz w:val="28"/>
                <w:szCs w:val="28"/>
                <w:rtl/>
              </w:rPr>
              <w:fldChar w:fldCharType="end"/>
            </w:r>
          </w:hyperlink>
        </w:p>
        <w:p w14:paraId="51F671E7" w14:textId="77777777" w:rsidR="003E5F77" w:rsidRPr="003E5F77" w:rsidRDefault="001E223F" w:rsidP="003E5F77">
          <w:pPr>
            <w:pStyle w:val="10"/>
            <w:tabs>
              <w:tab w:val="right" w:leader="dot" w:pos="8822"/>
            </w:tabs>
            <w:spacing w:line="276" w:lineRule="auto"/>
            <w:rPr>
              <w:rFonts w:ascii="Sakkal Majalla" w:eastAsiaTheme="minorEastAsia" w:hAnsi="Sakkal Majalla" w:cs="Sakkal Majalla"/>
              <w:noProof/>
              <w:kern w:val="0"/>
              <w:sz w:val="28"/>
              <w:szCs w:val="28"/>
              <w:rtl/>
              <w14:ligatures w14:val="none"/>
            </w:rPr>
          </w:pPr>
          <w:hyperlink w:anchor="_Toc173975975" w:history="1">
            <w:r w:rsidR="003E5F77" w:rsidRPr="003E5F77">
              <w:rPr>
                <w:rStyle w:val="Hyperlink"/>
                <w:rFonts w:ascii="Sakkal Majalla" w:hAnsi="Sakkal Majalla" w:cs="Sakkal Majalla"/>
                <w:noProof/>
                <w:sz w:val="28"/>
                <w:szCs w:val="28"/>
                <w:rtl/>
              </w:rPr>
              <w:t>الفصل الثالث</w:t>
            </w:r>
            <w:r w:rsidR="003E5F77" w:rsidRPr="003E5F77">
              <w:rPr>
                <w:rFonts w:ascii="Sakkal Majalla" w:hAnsi="Sakkal Majalla" w:cs="Sakkal Majalla"/>
                <w:noProof/>
                <w:webHidden/>
                <w:sz w:val="28"/>
                <w:szCs w:val="28"/>
                <w:rtl/>
              </w:rPr>
              <w:tab/>
            </w:r>
            <w:r w:rsidR="003E5F77" w:rsidRPr="003E5F77">
              <w:rPr>
                <w:rFonts w:ascii="Sakkal Majalla" w:hAnsi="Sakkal Majalla" w:cs="Sakkal Majalla"/>
                <w:noProof/>
                <w:webHidden/>
                <w:sz w:val="28"/>
                <w:szCs w:val="28"/>
                <w:rtl/>
              </w:rPr>
              <w:fldChar w:fldCharType="begin"/>
            </w:r>
            <w:r w:rsidR="003E5F77" w:rsidRPr="003E5F77">
              <w:rPr>
                <w:rFonts w:ascii="Sakkal Majalla" w:hAnsi="Sakkal Majalla" w:cs="Sakkal Majalla"/>
                <w:noProof/>
                <w:webHidden/>
                <w:sz w:val="28"/>
                <w:szCs w:val="28"/>
                <w:rtl/>
              </w:rPr>
              <w:instrText xml:space="preserve"> </w:instrText>
            </w:r>
            <w:r w:rsidR="003E5F77" w:rsidRPr="003E5F77">
              <w:rPr>
                <w:rFonts w:ascii="Sakkal Majalla" w:hAnsi="Sakkal Majalla" w:cs="Sakkal Majalla"/>
                <w:noProof/>
                <w:webHidden/>
                <w:sz w:val="28"/>
                <w:szCs w:val="28"/>
              </w:rPr>
              <w:instrText>PAGEREF</w:instrText>
            </w:r>
            <w:r w:rsidR="003E5F77" w:rsidRPr="003E5F77">
              <w:rPr>
                <w:rFonts w:ascii="Sakkal Majalla" w:hAnsi="Sakkal Majalla" w:cs="Sakkal Majalla"/>
                <w:noProof/>
                <w:webHidden/>
                <w:sz w:val="28"/>
                <w:szCs w:val="28"/>
                <w:rtl/>
              </w:rPr>
              <w:instrText xml:space="preserve"> _</w:instrText>
            </w:r>
            <w:r w:rsidR="003E5F77" w:rsidRPr="003E5F77">
              <w:rPr>
                <w:rFonts w:ascii="Sakkal Majalla" w:hAnsi="Sakkal Majalla" w:cs="Sakkal Majalla"/>
                <w:noProof/>
                <w:webHidden/>
                <w:sz w:val="28"/>
                <w:szCs w:val="28"/>
              </w:rPr>
              <w:instrText>Toc173975975 \h</w:instrText>
            </w:r>
            <w:r w:rsidR="003E5F77" w:rsidRPr="003E5F77">
              <w:rPr>
                <w:rFonts w:ascii="Sakkal Majalla" w:hAnsi="Sakkal Majalla" w:cs="Sakkal Majalla"/>
                <w:noProof/>
                <w:webHidden/>
                <w:sz w:val="28"/>
                <w:szCs w:val="28"/>
                <w:rtl/>
              </w:rPr>
              <w:instrText xml:space="preserve"> </w:instrText>
            </w:r>
            <w:r w:rsidR="003E5F77" w:rsidRPr="003E5F77">
              <w:rPr>
                <w:rFonts w:ascii="Sakkal Majalla" w:hAnsi="Sakkal Majalla" w:cs="Sakkal Majalla"/>
                <w:noProof/>
                <w:webHidden/>
                <w:sz w:val="28"/>
                <w:szCs w:val="28"/>
                <w:rtl/>
              </w:rPr>
            </w:r>
            <w:r w:rsidR="003E5F77" w:rsidRPr="003E5F77">
              <w:rPr>
                <w:rFonts w:ascii="Sakkal Majalla" w:hAnsi="Sakkal Majalla" w:cs="Sakkal Majalla"/>
                <w:noProof/>
                <w:webHidden/>
                <w:sz w:val="28"/>
                <w:szCs w:val="28"/>
                <w:rtl/>
              </w:rPr>
              <w:fldChar w:fldCharType="separate"/>
            </w:r>
            <w:r w:rsidR="00F315AD">
              <w:rPr>
                <w:rFonts w:ascii="Sakkal Majalla" w:hAnsi="Sakkal Majalla" w:cs="Sakkal Majalla"/>
                <w:noProof/>
                <w:webHidden/>
                <w:sz w:val="28"/>
                <w:szCs w:val="28"/>
                <w:rtl/>
              </w:rPr>
              <w:t>44</w:t>
            </w:r>
            <w:r w:rsidR="003E5F77" w:rsidRPr="003E5F77">
              <w:rPr>
                <w:rFonts w:ascii="Sakkal Majalla" w:hAnsi="Sakkal Majalla" w:cs="Sakkal Majalla"/>
                <w:noProof/>
                <w:webHidden/>
                <w:sz w:val="28"/>
                <w:szCs w:val="28"/>
                <w:rtl/>
              </w:rPr>
              <w:fldChar w:fldCharType="end"/>
            </w:r>
          </w:hyperlink>
        </w:p>
        <w:p w14:paraId="767C83EF" w14:textId="77777777" w:rsidR="003E5F77" w:rsidRPr="003E5F77" w:rsidRDefault="001E223F" w:rsidP="003E5F77">
          <w:pPr>
            <w:pStyle w:val="20"/>
            <w:tabs>
              <w:tab w:val="right" w:leader="dot" w:pos="8822"/>
            </w:tabs>
            <w:spacing w:line="276" w:lineRule="auto"/>
            <w:rPr>
              <w:rFonts w:ascii="Sakkal Majalla" w:eastAsiaTheme="minorEastAsia" w:hAnsi="Sakkal Majalla" w:cs="Sakkal Majalla"/>
              <w:noProof/>
              <w:kern w:val="0"/>
              <w:sz w:val="28"/>
              <w:szCs w:val="28"/>
              <w:rtl/>
              <w14:ligatures w14:val="none"/>
            </w:rPr>
          </w:pPr>
          <w:hyperlink w:anchor="_Toc173975976" w:history="1">
            <w:r w:rsidR="003E5F77" w:rsidRPr="003E5F77">
              <w:rPr>
                <w:rStyle w:val="Hyperlink"/>
                <w:rFonts w:ascii="Sakkal Majalla" w:eastAsia="Times New Roman" w:hAnsi="Sakkal Majalla" w:cs="Sakkal Majalla"/>
                <w:noProof/>
                <w:sz w:val="28"/>
                <w:szCs w:val="28"/>
                <w:rtl/>
              </w:rPr>
              <w:t>المنهجية</w:t>
            </w:r>
            <w:r w:rsidR="003E5F77" w:rsidRPr="003E5F77">
              <w:rPr>
                <w:rFonts w:ascii="Sakkal Majalla" w:hAnsi="Sakkal Majalla" w:cs="Sakkal Majalla"/>
                <w:noProof/>
                <w:webHidden/>
                <w:sz w:val="28"/>
                <w:szCs w:val="28"/>
                <w:rtl/>
              </w:rPr>
              <w:tab/>
            </w:r>
            <w:r w:rsidR="003E5F77" w:rsidRPr="003E5F77">
              <w:rPr>
                <w:rFonts w:ascii="Sakkal Majalla" w:hAnsi="Sakkal Majalla" w:cs="Sakkal Majalla"/>
                <w:noProof/>
                <w:webHidden/>
                <w:sz w:val="28"/>
                <w:szCs w:val="28"/>
                <w:rtl/>
              </w:rPr>
              <w:fldChar w:fldCharType="begin"/>
            </w:r>
            <w:r w:rsidR="003E5F77" w:rsidRPr="003E5F77">
              <w:rPr>
                <w:rFonts w:ascii="Sakkal Majalla" w:hAnsi="Sakkal Majalla" w:cs="Sakkal Majalla"/>
                <w:noProof/>
                <w:webHidden/>
                <w:sz w:val="28"/>
                <w:szCs w:val="28"/>
                <w:rtl/>
              </w:rPr>
              <w:instrText xml:space="preserve"> </w:instrText>
            </w:r>
            <w:r w:rsidR="003E5F77" w:rsidRPr="003E5F77">
              <w:rPr>
                <w:rFonts w:ascii="Sakkal Majalla" w:hAnsi="Sakkal Majalla" w:cs="Sakkal Majalla"/>
                <w:noProof/>
                <w:webHidden/>
                <w:sz w:val="28"/>
                <w:szCs w:val="28"/>
              </w:rPr>
              <w:instrText>PAGEREF</w:instrText>
            </w:r>
            <w:r w:rsidR="003E5F77" w:rsidRPr="003E5F77">
              <w:rPr>
                <w:rFonts w:ascii="Sakkal Majalla" w:hAnsi="Sakkal Majalla" w:cs="Sakkal Majalla"/>
                <w:noProof/>
                <w:webHidden/>
                <w:sz w:val="28"/>
                <w:szCs w:val="28"/>
                <w:rtl/>
              </w:rPr>
              <w:instrText xml:space="preserve"> _</w:instrText>
            </w:r>
            <w:r w:rsidR="003E5F77" w:rsidRPr="003E5F77">
              <w:rPr>
                <w:rFonts w:ascii="Sakkal Majalla" w:hAnsi="Sakkal Majalla" w:cs="Sakkal Majalla"/>
                <w:noProof/>
                <w:webHidden/>
                <w:sz w:val="28"/>
                <w:szCs w:val="28"/>
              </w:rPr>
              <w:instrText>Toc173975976 \h</w:instrText>
            </w:r>
            <w:r w:rsidR="003E5F77" w:rsidRPr="003E5F77">
              <w:rPr>
                <w:rFonts w:ascii="Sakkal Majalla" w:hAnsi="Sakkal Majalla" w:cs="Sakkal Majalla"/>
                <w:noProof/>
                <w:webHidden/>
                <w:sz w:val="28"/>
                <w:szCs w:val="28"/>
                <w:rtl/>
              </w:rPr>
              <w:instrText xml:space="preserve"> </w:instrText>
            </w:r>
            <w:r w:rsidR="003E5F77" w:rsidRPr="003E5F77">
              <w:rPr>
                <w:rFonts w:ascii="Sakkal Majalla" w:hAnsi="Sakkal Majalla" w:cs="Sakkal Majalla"/>
                <w:noProof/>
                <w:webHidden/>
                <w:sz w:val="28"/>
                <w:szCs w:val="28"/>
                <w:rtl/>
              </w:rPr>
            </w:r>
            <w:r w:rsidR="003E5F77" w:rsidRPr="003E5F77">
              <w:rPr>
                <w:rFonts w:ascii="Sakkal Majalla" w:hAnsi="Sakkal Majalla" w:cs="Sakkal Majalla"/>
                <w:noProof/>
                <w:webHidden/>
                <w:sz w:val="28"/>
                <w:szCs w:val="28"/>
                <w:rtl/>
              </w:rPr>
              <w:fldChar w:fldCharType="separate"/>
            </w:r>
            <w:r w:rsidR="00F315AD">
              <w:rPr>
                <w:rFonts w:ascii="Sakkal Majalla" w:hAnsi="Sakkal Majalla" w:cs="Sakkal Majalla"/>
                <w:noProof/>
                <w:webHidden/>
                <w:sz w:val="28"/>
                <w:szCs w:val="28"/>
                <w:rtl/>
              </w:rPr>
              <w:t>45</w:t>
            </w:r>
            <w:r w:rsidR="003E5F77" w:rsidRPr="003E5F77">
              <w:rPr>
                <w:rFonts w:ascii="Sakkal Majalla" w:hAnsi="Sakkal Majalla" w:cs="Sakkal Majalla"/>
                <w:noProof/>
                <w:webHidden/>
                <w:sz w:val="28"/>
                <w:szCs w:val="28"/>
                <w:rtl/>
              </w:rPr>
              <w:fldChar w:fldCharType="end"/>
            </w:r>
          </w:hyperlink>
        </w:p>
        <w:p w14:paraId="21DE5093" w14:textId="77777777" w:rsidR="003E5F77" w:rsidRPr="003E5F77" w:rsidRDefault="001E223F" w:rsidP="003E5F77">
          <w:pPr>
            <w:pStyle w:val="20"/>
            <w:tabs>
              <w:tab w:val="right" w:leader="dot" w:pos="8822"/>
            </w:tabs>
            <w:spacing w:line="276" w:lineRule="auto"/>
            <w:rPr>
              <w:rFonts w:ascii="Sakkal Majalla" w:eastAsiaTheme="minorEastAsia" w:hAnsi="Sakkal Majalla" w:cs="Sakkal Majalla"/>
              <w:noProof/>
              <w:kern w:val="0"/>
              <w:sz w:val="28"/>
              <w:szCs w:val="28"/>
              <w:rtl/>
              <w14:ligatures w14:val="none"/>
            </w:rPr>
          </w:pPr>
          <w:hyperlink w:anchor="_Toc173975977" w:history="1">
            <w:r w:rsidR="003E5F77" w:rsidRPr="003E5F77">
              <w:rPr>
                <w:rStyle w:val="Hyperlink"/>
                <w:rFonts w:ascii="Sakkal Majalla" w:eastAsia="Times New Roman" w:hAnsi="Sakkal Majalla" w:cs="Sakkal Majalla"/>
                <w:noProof/>
                <w:sz w:val="28"/>
                <w:szCs w:val="28"/>
                <w:rtl/>
                <w:lang w:bidi="ar-EG"/>
              </w:rPr>
              <w:t>مجتمع البحث:</w:t>
            </w:r>
            <w:r w:rsidR="003E5F77" w:rsidRPr="003E5F77">
              <w:rPr>
                <w:rFonts w:ascii="Sakkal Majalla" w:hAnsi="Sakkal Majalla" w:cs="Sakkal Majalla"/>
                <w:noProof/>
                <w:webHidden/>
                <w:sz w:val="28"/>
                <w:szCs w:val="28"/>
                <w:rtl/>
              </w:rPr>
              <w:tab/>
            </w:r>
            <w:r w:rsidR="003E5F77" w:rsidRPr="003E5F77">
              <w:rPr>
                <w:rFonts w:ascii="Sakkal Majalla" w:hAnsi="Sakkal Majalla" w:cs="Sakkal Majalla"/>
                <w:noProof/>
                <w:webHidden/>
                <w:sz w:val="28"/>
                <w:szCs w:val="28"/>
                <w:rtl/>
              </w:rPr>
              <w:fldChar w:fldCharType="begin"/>
            </w:r>
            <w:r w:rsidR="003E5F77" w:rsidRPr="003E5F77">
              <w:rPr>
                <w:rFonts w:ascii="Sakkal Majalla" w:hAnsi="Sakkal Majalla" w:cs="Sakkal Majalla"/>
                <w:noProof/>
                <w:webHidden/>
                <w:sz w:val="28"/>
                <w:szCs w:val="28"/>
                <w:rtl/>
              </w:rPr>
              <w:instrText xml:space="preserve"> </w:instrText>
            </w:r>
            <w:r w:rsidR="003E5F77" w:rsidRPr="003E5F77">
              <w:rPr>
                <w:rFonts w:ascii="Sakkal Majalla" w:hAnsi="Sakkal Majalla" w:cs="Sakkal Majalla"/>
                <w:noProof/>
                <w:webHidden/>
                <w:sz w:val="28"/>
                <w:szCs w:val="28"/>
              </w:rPr>
              <w:instrText>PAGEREF</w:instrText>
            </w:r>
            <w:r w:rsidR="003E5F77" w:rsidRPr="003E5F77">
              <w:rPr>
                <w:rFonts w:ascii="Sakkal Majalla" w:hAnsi="Sakkal Majalla" w:cs="Sakkal Majalla"/>
                <w:noProof/>
                <w:webHidden/>
                <w:sz w:val="28"/>
                <w:szCs w:val="28"/>
                <w:rtl/>
              </w:rPr>
              <w:instrText xml:space="preserve"> _</w:instrText>
            </w:r>
            <w:r w:rsidR="003E5F77" w:rsidRPr="003E5F77">
              <w:rPr>
                <w:rFonts w:ascii="Sakkal Majalla" w:hAnsi="Sakkal Majalla" w:cs="Sakkal Majalla"/>
                <w:noProof/>
                <w:webHidden/>
                <w:sz w:val="28"/>
                <w:szCs w:val="28"/>
              </w:rPr>
              <w:instrText>Toc173975977 \h</w:instrText>
            </w:r>
            <w:r w:rsidR="003E5F77" w:rsidRPr="003E5F77">
              <w:rPr>
                <w:rFonts w:ascii="Sakkal Majalla" w:hAnsi="Sakkal Majalla" w:cs="Sakkal Majalla"/>
                <w:noProof/>
                <w:webHidden/>
                <w:sz w:val="28"/>
                <w:szCs w:val="28"/>
                <w:rtl/>
              </w:rPr>
              <w:instrText xml:space="preserve"> </w:instrText>
            </w:r>
            <w:r w:rsidR="003E5F77" w:rsidRPr="003E5F77">
              <w:rPr>
                <w:rFonts w:ascii="Sakkal Majalla" w:hAnsi="Sakkal Majalla" w:cs="Sakkal Majalla"/>
                <w:noProof/>
                <w:webHidden/>
                <w:sz w:val="28"/>
                <w:szCs w:val="28"/>
                <w:rtl/>
              </w:rPr>
            </w:r>
            <w:r w:rsidR="003E5F77" w:rsidRPr="003E5F77">
              <w:rPr>
                <w:rFonts w:ascii="Sakkal Majalla" w:hAnsi="Sakkal Majalla" w:cs="Sakkal Majalla"/>
                <w:noProof/>
                <w:webHidden/>
                <w:sz w:val="28"/>
                <w:szCs w:val="28"/>
                <w:rtl/>
              </w:rPr>
              <w:fldChar w:fldCharType="separate"/>
            </w:r>
            <w:r w:rsidR="00F315AD">
              <w:rPr>
                <w:rFonts w:ascii="Sakkal Majalla" w:hAnsi="Sakkal Majalla" w:cs="Sakkal Majalla"/>
                <w:noProof/>
                <w:webHidden/>
                <w:sz w:val="28"/>
                <w:szCs w:val="28"/>
                <w:rtl/>
              </w:rPr>
              <w:t>45</w:t>
            </w:r>
            <w:r w:rsidR="003E5F77" w:rsidRPr="003E5F77">
              <w:rPr>
                <w:rFonts w:ascii="Sakkal Majalla" w:hAnsi="Sakkal Majalla" w:cs="Sakkal Majalla"/>
                <w:noProof/>
                <w:webHidden/>
                <w:sz w:val="28"/>
                <w:szCs w:val="28"/>
                <w:rtl/>
              </w:rPr>
              <w:fldChar w:fldCharType="end"/>
            </w:r>
          </w:hyperlink>
        </w:p>
        <w:p w14:paraId="68C5EEB1" w14:textId="77777777" w:rsidR="003E5F77" w:rsidRPr="003E5F77" w:rsidRDefault="001E223F" w:rsidP="003E5F77">
          <w:pPr>
            <w:pStyle w:val="20"/>
            <w:tabs>
              <w:tab w:val="right" w:leader="dot" w:pos="8822"/>
            </w:tabs>
            <w:spacing w:line="276" w:lineRule="auto"/>
            <w:rPr>
              <w:rFonts w:ascii="Sakkal Majalla" w:eastAsiaTheme="minorEastAsia" w:hAnsi="Sakkal Majalla" w:cs="Sakkal Majalla"/>
              <w:noProof/>
              <w:kern w:val="0"/>
              <w:sz w:val="28"/>
              <w:szCs w:val="28"/>
              <w:rtl/>
              <w14:ligatures w14:val="none"/>
            </w:rPr>
          </w:pPr>
          <w:hyperlink w:anchor="_Toc173975978" w:history="1">
            <w:r w:rsidR="003E5F77" w:rsidRPr="003E5F77">
              <w:rPr>
                <w:rStyle w:val="Hyperlink"/>
                <w:rFonts w:ascii="Sakkal Majalla" w:eastAsia="Times New Roman" w:hAnsi="Sakkal Majalla" w:cs="Sakkal Majalla"/>
                <w:noProof/>
                <w:sz w:val="28"/>
                <w:szCs w:val="28"/>
                <w:rtl/>
                <w:lang w:bidi="ar-EG"/>
              </w:rPr>
              <w:t>عينة البحث</w:t>
            </w:r>
            <w:r w:rsidR="003E5F77" w:rsidRPr="003E5F77">
              <w:rPr>
                <w:rFonts w:ascii="Sakkal Majalla" w:hAnsi="Sakkal Majalla" w:cs="Sakkal Majalla"/>
                <w:noProof/>
                <w:webHidden/>
                <w:sz w:val="28"/>
                <w:szCs w:val="28"/>
                <w:rtl/>
              </w:rPr>
              <w:tab/>
            </w:r>
            <w:r w:rsidR="003E5F77" w:rsidRPr="003E5F77">
              <w:rPr>
                <w:rFonts w:ascii="Sakkal Majalla" w:hAnsi="Sakkal Majalla" w:cs="Sakkal Majalla"/>
                <w:noProof/>
                <w:webHidden/>
                <w:sz w:val="28"/>
                <w:szCs w:val="28"/>
                <w:rtl/>
              </w:rPr>
              <w:fldChar w:fldCharType="begin"/>
            </w:r>
            <w:r w:rsidR="003E5F77" w:rsidRPr="003E5F77">
              <w:rPr>
                <w:rFonts w:ascii="Sakkal Majalla" w:hAnsi="Sakkal Majalla" w:cs="Sakkal Majalla"/>
                <w:noProof/>
                <w:webHidden/>
                <w:sz w:val="28"/>
                <w:szCs w:val="28"/>
                <w:rtl/>
              </w:rPr>
              <w:instrText xml:space="preserve"> </w:instrText>
            </w:r>
            <w:r w:rsidR="003E5F77" w:rsidRPr="003E5F77">
              <w:rPr>
                <w:rFonts w:ascii="Sakkal Majalla" w:hAnsi="Sakkal Majalla" w:cs="Sakkal Majalla"/>
                <w:noProof/>
                <w:webHidden/>
                <w:sz w:val="28"/>
                <w:szCs w:val="28"/>
              </w:rPr>
              <w:instrText>PAGEREF</w:instrText>
            </w:r>
            <w:r w:rsidR="003E5F77" w:rsidRPr="003E5F77">
              <w:rPr>
                <w:rFonts w:ascii="Sakkal Majalla" w:hAnsi="Sakkal Majalla" w:cs="Sakkal Majalla"/>
                <w:noProof/>
                <w:webHidden/>
                <w:sz w:val="28"/>
                <w:szCs w:val="28"/>
                <w:rtl/>
              </w:rPr>
              <w:instrText xml:space="preserve"> _</w:instrText>
            </w:r>
            <w:r w:rsidR="003E5F77" w:rsidRPr="003E5F77">
              <w:rPr>
                <w:rFonts w:ascii="Sakkal Majalla" w:hAnsi="Sakkal Majalla" w:cs="Sakkal Majalla"/>
                <w:noProof/>
                <w:webHidden/>
                <w:sz w:val="28"/>
                <w:szCs w:val="28"/>
              </w:rPr>
              <w:instrText>Toc173975978 \h</w:instrText>
            </w:r>
            <w:r w:rsidR="003E5F77" w:rsidRPr="003E5F77">
              <w:rPr>
                <w:rFonts w:ascii="Sakkal Majalla" w:hAnsi="Sakkal Majalla" w:cs="Sakkal Majalla"/>
                <w:noProof/>
                <w:webHidden/>
                <w:sz w:val="28"/>
                <w:szCs w:val="28"/>
                <w:rtl/>
              </w:rPr>
              <w:instrText xml:space="preserve"> </w:instrText>
            </w:r>
            <w:r w:rsidR="003E5F77" w:rsidRPr="003E5F77">
              <w:rPr>
                <w:rFonts w:ascii="Sakkal Majalla" w:hAnsi="Sakkal Majalla" w:cs="Sakkal Majalla"/>
                <w:noProof/>
                <w:webHidden/>
                <w:sz w:val="28"/>
                <w:szCs w:val="28"/>
                <w:rtl/>
              </w:rPr>
            </w:r>
            <w:r w:rsidR="003E5F77" w:rsidRPr="003E5F77">
              <w:rPr>
                <w:rFonts w:ascii="Sakkal Majalla" w:hAnsi="Sakkal Majalla" w:cs="Sakkal Majalla"/>
                <w:noProof/>
                <w:webHidden/>
                <w:sz w:val="28"/>
                <w:szCs w:val="28"/>
                <w:rtl/>
              </w:rPr>
              <w:fldChar w:fldCharType="separate"/>
            </w:r>
            <w:r w:rsidR="00F315AD">
              <w:rPr>
                <w:rFonts w:ascii="Sakkal Majalla" w:hAnsi="Sakkal Majalla" w:cs="Sakkal Majalla"/>
                <w:noProof/>
                <w:webHidden/>
                <w:sz w:val="28"/>
                <w:szCs w:val="28"/>
                <w:rtl/>
              </w:rPr>
              <w:t>45</w:t>
            </w:r>
            <w:r w:rsidR="003E5F77" w:rsidRPr="003E5F77">
              <w:rPr>
                <w:rFonts w:ascii="Sakkal Majalla" w:hAnsi="Sakkal Majalla" w:cs="Sakkal Majalla"/>
                <w:noProof/>
                <w:webHidden/>
                <w:sz w:val="28"/>
                <w:szCs w:val="28"/>
                <w:rtl/>
              </w:rPr>
              <w:fldChar w:fldCharType="end"/>
            </w:r>
          </w:hyperlink>
        </w:p>
        <w:p w14:paraId="0C62ED99" w14:textId="77777777" w:rsidR="003E5F77" w:rsidRPr="003E5F77" w:rsidRDefault="001E223F" w:rsidP="003E5F77">
          <w:pPr>
            <w:pStyle w:val="20"/>
            <w:tabs>
              <w:tab w:val="right" w:leader="dot" w:pos="8822"/>
            </w:tabs>
            <w:spacing w:line="276" w:lineRule="auto"/>
            <w:rPr>
              <w:rFonts w:ascii="Sakkal Majalla" w:eastAsiaTheme="minorEastAsia" w:hAnsi="Sakkal Majalla" w:cs="Sakkal Majalla"/>
              <w:noProof/>
              <w:kern w:val="0"/>
              <w:sz w:val="28"/>
              <w:szCs w:val="28"/>
              <w:rtl/>
              <w14:ligatures w14:val="none"/>
            </w:rPr>
          </w:pPr>
          <w:hyperlink w:anchor="_Toc173975979" w:history="1">
            <w:r w:rsidR="003E5F77" w:rsidRPr="003E5F77">
              <w:rPr>
                <w:rStyle w:val="Hyperlink"/>
                <w:rFonts w:ascii="Sakkal Majalla" w:eastAsia="Calibri" w:hAnsi="Sakkal Majalla" w:cs="Sakkal Majalla"/>
                <w:noProof/>
                <w:sz w:val="28"/>
                <w:szCs w:val="28"/>
                <w:rtl/>
                <w:lang w:bidi="ar-EG"/>
              </w:rPr>
              <w:t>الاساليب الاحصائية</w:t>
            </w:r>
            <w:r w:rsidR="003E5F77" w:rsidRPr="003E5F77">
              <w:rPr>
                <w:rFonts w:ascii="Sakkal Majalla" w:hAnsi="Sakkal Majalla" w:cs="Sakkal Majalla"/>
                <w:noProof/>
                <w:webHidden/>
                <w:sz w:val="28"/>
                <w:szCs w:val="28"/>
                <w:rtl/>
              </w:rPr>
              <w:tab/>
            </w:r>
            <w:r w:rsidR="003E5F77" w:rsidRPr="003E5F77">
              <w:rPr>
                <w:rFonts w:ascii="Sakkal Majalla" w:hAnsi="Sakkal Majalla" w:cs="Sakkal Majalla"/>
                <w:noProof/>
                <w:webHidden/>
                <w:sz w:val="28"/>
                <w:szCs w:val="28"/>
                <w:rtl/>
              </w:rPr>
              <w:fldChar w:fldCharType="begin"/>
            </w:r>
            <w:r w:rsidR="003E5F77" w:rsidRPr="003E5F77">
              <w:rPr>
                <w:rFonts w:ascii="Sakkal Majalla" w:hAnsi="Sakkal Majalla" w:cs="Sakkal Majalla"/>
                <w:noProof/>
                <w:webHidden/>
                <w:sz w:val="28"/>
                <w:szCs w:val="28"/>
                <w:rtl/>
              </w:rPr>
              <w:instrText xml:space="preserve"> </w:instrText>
            </w:r>
            <w:r w:rsidR="003E5F77" w:rsidRPr="003E5F77">
              <w:rPr>
                <w:rFonts w:ascii="Sakkal Majalla" w:hAnsi="Sakkal Majalla" w:cs="Sakkal Majalla"/>
                <w:noProof/>
                <w:webHidden/>
                <w:sz w:val="28"/>
                <w:szCs w:val="28"/>
              </w:rPr>
              <w:instrText>PAGEREF</w:instrText>
            </w:r>
            <w:r w:rsidR="003E5F77" w:rsidRPr="003E5F77">
              <w:rPr>
                <w:rFonts w:ascii="Sakkal Majalla" w:hAnsi="Sakkal Majalla" w:cs="Sakkal Majalla"/>
                <w:noProof/>
                <w:webHidden/>
                <w:sz w:val="28"/>
                <w:szCs w:val="28"/>
                <w:rtl/>
              </w:rPr>
              <w:instrText xml:space="preserve"> _</w:instrText>
            </w:r>
            <w:r w:rsidR="003E5F77" w:rsidRPr="003E5F77">
              <w:rPr>
                <w:rFonts w:ascii="Sakkal Majalla" w:hAnsi="Sakkal Majalla" w:cs="Sakkal Majalla"/>
                <w:noProof/>
                <w:webHidden/>
                <w:sz w:val="28"/>
                <w:szCs w:val="28"/>
              </w:rPr>
              <w:instrText>Toc173975979 \h</w:instrText>
            </w:r>
            <w:r w:rsidR="003E5F77" w:rsidRPr="003E5F77">
              <w:rPr>
                <w:rFonts w:ascii="Sakkal Majalla" w:hAnsi="Sakkal Majalla" w:cs="Sakkal Majalla"/>
                <w:noProof/>
                <w:webHidden/>
                <w:sz w:val="28"/>
                <w:szCs w:val="28"/>
                <w:rtl/>
              </w:rPr>
              <w:instrText xml:space="preserve"> </w:instrText>
            </w:r>
            <w:r w:rsidR="003E5F77" w:rsidRPr="003E5F77">
              <w:rPr>
                <w:rFonts w:ascii="Sakkal Majalla" w:hAnsi="Sakkal Majalla" w:cs="Sakkal Majalla"/>
                <w:noProof/>
                <w:webHidden/>
                <w:sz w:val="28"/>
                <w:szCs w:val="28"/>
                <w:rtl/>
              </w:rPr>
            </w:r>
            <w:r w:rsidR="003E5F77" w:rsidRPr="003E5F77">
              <w:rPr>
                <w:rFonts w:ascii="Sakkal Majalla" w:hAnsi="Sakkal Majalla" w:cs="Sakkal Majalla"/>
                <w:noProof/>
                <w:webHidden/>
                <w:sz w:val="28"/>
                <w:szCs w:val="28"/>
                <w:rtl/>
              </w:rPr>
              <w:fldChar w:fldCharType="separate"/>
            </w:r>
            <w:r w:rsidR="00F315AD">
              <w:rPr>
                <w:rFonts w:ascii="Sakkal Majalla" w:hAnsi="Sakkal Majalla" w:cs="Sakkal Majalla"/>
                <w:noProof/>
                <w:webHidden/>
                <w:sz w:val="28"/>
                <w:szCs w:val="28"/>
                <w:rtl/>
              </w:rPr>
              <w:t>57</w:t>
            </w:r>
            <w:r w:rsidR="003E5F77" w:rsidRPr="003E5F77">
              <w:rPr>
                <w:rFonts w:ascii="Sakkal Majalla" w:hAnsi="Sakkal Majalla" w:cs="Sakkal Majalla"/>
                <w:noProof/>
                <w:webHidden/>
                <w:sz w:val="28"/>
                <w:szCs w:val="28"/>
                <w:rtl/>
              </w:rPr>
              <w:fldChar w:fldCharType="end"/>
            </w:r>
          </w:hyperlink>
        </w:p>
        <w:p w14:paraId="4A41AC45" w14:textId="77777777" w:rsidR="003E5F77" w:rsidRPr="003E5F77" w:rsidRDefault="001E223F" w:rsidP="003E5F77">
          <w:pPr>
            <w:pStyle w:val="10"/>
            <w:tabs>
              <w:tab w:val="right" w:leader="dot" w:pos="8822"/>
            </w:tabs>
            <w:spacing w:line="276" w:lineRule="auto"/>
            <w:rPr>
              <w:rFonts w:ascii="Sakkal Majalla" w:eastAsiaTheme="minorEastAsia" w:hAnsi="Sakkal Majalla" w:cs="Sakkal Majalla"/>
              <w:noProof/>
              <w:kern w:val="0"/>
              <w:sz w:val="28"/>
              <w:szCs w:val="28"/>
              <w:rtl/>
              <w14:ligatures w14:val="none"/>
            </w:rPr>
          </w:pPr>
          <w:hyperlink w:anchor="_Toc173975980" w:history="1">
            <w:r w:rsidR="003E5F77" w:rsidRPr="003E5F77">
              <w:rPr>
                <w:rStyle w:val="Hyperlink"/>
                <w:rFonts w:ascii="Sakkal Majalla" w:hAnsi="Sakkal Majalla" w:cs="Sakkal Majalla"/>
                <w:noProof/>
                <w:sz w:val="28"/>
                <w:szCs w:val="28"/>
                <w:rtl/>
              </w:rPr>
              <w:t>الفصل الرابع</w:t>
            </w:r>
            <w:r w:rsidR="003E5F77" w:rsidRPr="003E5F77">
              <w:rPr>
                <w:rFonts w:ascii="Sakkal Majalla" w:hAnsi="Sakkal Majalla" w:cs="Sakkal Majalla"/>
                <w:noProof/>
                <w:webHidden/>
                <w:sz w:val="28"/>
                <w:szCs w:val="28"/>
                <w:rtl/>
              </w:rPr>
              <w:tab/>
            </w:r>
            <w:r w:rsidR="003E5F77" w:rsidRPr="003E5F77">
              <w:rPr>
                <w:rFonts w:ascii="Sakkal Majalla" w:hAnsi="Sakkal Majalla" w:cs="Sakkal Majalla"/>
                <w:noProof/>
                <w:webHidden/>
                <w:sz w:val="28"/>
                <w:szCs w:val="28"/>
                <w:rtl/>
              </w:rPr>
              <w:fldChar w:fldCharType="begin"/>
            </w:r>
            <w:r w:rsidR="003E5F77" w:rsidRPr="003E5F77">
              <w:rPr>
                <w:rFonts w:ascii="Sakkal Majalla" w:hAnsi="Sakkal Majalla" w:cs="Sakkal Majalla"/>
                <w:noProof/>
                <w:webHidden/>
                <w:sz w:val="28"/>
                <w:szCs w:val="28"/>
                <w:rtl/>
              </w:rPr>
              <w:instrText xml:space="preserve"> </w:instrText>
            </w:r>
            <w:r w:rsidR="003E5F77" w:rsidRPr="003E5F77">
              <w:rPr>
                <w:rFonts w:ascii="Sakkal Majalla" w:hAnsi="Sakkal Majalla" w:cs="Sakkal Majalla"/>
                <w:noProof/>
                <w:webHidden/>
                <w:sz w:val="28"/>
                <w:szCs w:val="28"/>
              </w:rPr>
              <w:instrText>PAGEREF</w:instrText>
            </w:r>
            <w:r w:rsidR="003E5F77" w:rsidRPr="003E5F77">
              <w:rPr>
                <w:rFonts w:ascii="Sakkal Majalla" w:hAnsi="Sakkal Majalla" w:cs="Sakkal Majalla"/>
                <w:noProof/>
                <w:webHidden/>
                <w:sz w:val="28"/>
                <w:szCs w:val="28"/>
                <w:rtl/>
              </w:rPr>
              <w:instrText xml:space="preserve"> _</w:instrText>
            </w:r>
            <w:r w:rsidR="003E5F77" w:rsidRPr="003E5F77">
              <w:rPr>
                <w:rFonts w:ascii="Sakkal Majalla" w:hAnsi="Sakkal Majalla" w:cs="Sakkal Majalla"/>
                <w:noProof/>
                <w:webHidden/>
                <w:sz w:val="28"/>
                <w:szCs w:val="28"/>
              </w:rPr>
              <w:instrText>Toc173975980 \h</w:instrText>
            </w:r>
            <w:r w:rsidR="003E5F77" w:rsidRPr="003E5F77">
              <w:rPr>
                <w:rFonts w:ascii="Sakkal Majalla" w:hAnsi="Sakkal Majalla" w:cs="Sakkal Majalla"/>
                <w:noProof/>
                <w:webHidden/>
                <w:sz w:val="28"/>
                <w:szCs w:val="28"/>
                <w:rtl/>
              </w:rPr>
              <w:instrText xml:space="preserve"> </w:instrText>
            </w:r>
            <w:r w:rsidR="003E5F77" w:rsidRPr="003E5F77">
              <w:rPr>
                <w:rFonts w:ascii="Sakkal Majalla" w:hAnsi="Sakkal Majalla" w:cs="Sakkal Majalla"/>
                <w:noProof/>
                <w:webHidden/>
                <w:sz w:val="28"/>
                <w:szCs w:val="28"/>
                <w:rtl/>
              </w:rPr>
            </w:r>
            <w:r w:rsidR="003E5F77" w:rsidRPr="003E5F77">
              <w:rPr>
                <w:rFonts w:ascii="Sakkal Majalla" w:hAnsi="Sakkal Majalla" w:cs="Sakkal Majalla"/>
                <w:noProof/>
                <w:webHidden/>
                <w:sz w:val="28"/>
                <w:szCs w:val="28"/>
                <w:rtl/>
              </w:rPr>
              <w:fldChar w:fldCharType="separate"/>
            </w:r>
            <w:r w:rsidR="00F315AD">
              <w:rPr>
                <w:rFonts w:ascii="Sakkal Majalla" w:hAnsi="Sakkal Majalla" w:cs="Sakkal Majalla"/>
                <w:noProof/>
                <w:webHidden/>
                <w:sz w:val="28"/>
                <w:szCs w:val="28"/>
                <w:rtl/>
              </w:rPr>
              <w:t>58</w:t>
            </w:r>
            <w:r w:rsidR="003E5F77" w:rsidRPr="003E5F77">
              <w:rPr>
                <w:rFonts w:ascii="Sakkal Majalla" w:hAnsi="Sakkal Majalla" w:cs="Sakkal Majalla"/>
                <w:noProof/>
                <w:webHidden/>
                <w:sz w:val="28"/>
                <w:szCs w:val="28"/>
                <w:rtl/>
              </w:rPr>
              <w:fldChar w:fldCharType="end"/>
            </w:r>
          </w:hyperlink>
        </w:p>
        <w:p w14:paraId="547ABAEB" w14:textId="77777777" w:rsidR="003E5F77" w:rsidRPr="003E5F77" w:rsidRDefault="001E223F" w:rsidP="003E5F77">
          <w:pPr>
            <w:pStyle w:val="20"/>
            <w:tabs>
              <w:tab w:val="right" w:leader="dot" w:pos="8822"/>
            </w:tabs>
            <w:spacing w:line="276" w:lineRule="auto"/>
            <w:rPr>
              <w:rFonts w:ascii="Sakkal Majalla" w:eastAsiaTheme="minorEastAsia" w:hAnsi="Sakkal Majalla" w:cs="Sakkal Majalla"/>
              <w:noProof/>
              <w:kern w:val="0"/>
              <w:sz w:val="28"/>
              <w:szCs w:val="28"/>
              <w:rtl/>
              <w14:ligatures w14:val="none"/>
            </w:rPr>
          </w:pPr>
          <w:hyperlink w:anchor="_Toc173975981" w:history="1">
            <w:r w:rsidR="003E5F77" w:rsidRPr="003E5F77">
              <w:rPr>
                <w:rStyle w:val="Hyperlink"/>
                <w:rFonts w:ascii="Sakkal Majalla" w:eastAsia="Calibri" w:hAnsi="Sakkal Majalla" w:cs="Sakkal Majalla"/>
                <w:noProof/>
                <w:sz w:val="28"/>
                <w:szCs w:val="28"/>
                <w:rtl/>
              </w:rPr>
              <w:t>عرض نَتائج الدراسة ، وَمناقشتهاَ</w:t>
            </w:r>
            <w:r w:rsidR="003E5F77" w:rsidRPr="003E5F77">
              <w:rPr>
                <w:rFonts w:ascii="Sakkal Majalla" w:hAnsi="Sakkal Majalla" w:cs="Sakkal Majalla"/>
                <w:noProof/>
                <w:webHidden/>
                <w:sz w:val="28"/>
                <w:szCs w:val="28"/>
                <w:rtl/>
              </w:rPr>
              <w:tab/>
            </w:r>
            <w:r w:rsidR="003E5F77" w:rsidRPr="003E5F77">
              <w:rPr>
                <w:rFonts w:ascii="Sakkal Majalla" w:hAnsi="Sakkal Majalla" w:cs="Sakkal Majalla"/>
                <w:noProof/>
                <w:webHidden/>
                <w:sz w:val="28"/>
                <w:szCs w:val="28"/>
                <w:rtl/>
              </w:rPr>
              <w:fldChar w:fldCharType="begin"/>
            </w:r>
            <w:r w:rsidR="003E5F77" w:rsidRPr="003E5F77">
              <w:rPr>
                <w:rFonts w:ascii="Sakkal Majalla" w:hAnsi="Sakkal Majalla" w:cs="Sakkal Majalla"/>
                <w:noProof/>
                <w:webHidden/>
                <w:sz w:val="28"/>
                <w:szCs w:val="28"/>
                <w:rtl/>
              </w:rPr>
              <w:instrText xml:space="preserve"> </w:instrText>
            </w:r>
            <w:r w:rsidR="003E5F77" w:rsidRPr="003E5F77">
              <w:rPr>
                <w:rFonts w:ascii="Sakkal Majalla" w:hAnsi="Sakkal Majalla" w:cs="Sakkal Majalla"/>
                <w:noProof/>
                <w:webHidden/>
                <w:sz w:val="28"/>
                <w:szCs w:val="28"/>
              </w:rPr>
              <w:instrText>PAGEREF</w:instrText>
            </w:r>
            <w:r w:rsidR="003E5F77" w:rsidRPr="003E5F77">
              <w:rPr>
                <w:rFonts w:ascii="Sakkal Majalla" w:hAnsi="Sakkal Majalla" w:cs="Sakkal Majalla"/>
                <w:noProof/>
                <w:webHidden/>
                <w:sz w:val="28"/>
                <w:szCs w:val="28"/>
                <w:rtl/>
              </w:rPr>
              <w:instrText xml:space="preserve"> _</w:instrText>
            </w:r>
            <w:r w:rsidR="003E5F77" w:rsidRPr="003E5F77">
              <w:rPr>
                <w:rFonts w:ascii="Sakkal Majalla" w:hAnsi="Sakkal Majalla" w:cs="Sakkal Majalla"/>
                <w:noProof/>
                <w:webHidden/>
                <w:sz w:val="28"/>
                <w:szCs w:val="28"/>
              </w:rPr>
              <w:instrText>Toc173975981 \h</w:instrText>
            </w:r>
            <w:r w:rsidR="003E5F77" w:rsidRPr="003E5F77">
              <w:rPr>
                <w:rFonts w:ascii="Sakkal Majalla" w:hAnsi="Sakkal Majalla" w:cs="Sakkal Majalla"/>
                <w:noProof/>
                <w:webHidden/>
                <w:sz w:val="28"/>
                <w:szCs w:val="28"/>
                <w:rtl/>
              </w:rPr>
              <w:instrText xml:space="preserve"> </w:instrText>
            </w:r>
            <w:r w:rsidR="003E5F77" w:rsidRPr="003E5F77">
              <w:rPr>
                <w:rFonts w:ascii="Sakkal Majalla" w:hAnsi="Sakkal Majalla" w:cs="Sakkal Majalla"/>
                <w:noProof/>
                <w:webHidden/>
                <w:sz w:val="28"/>
                <w:szCs w:val="28"/>
                <w:rtl/>
              </w:rPr>
            </w:r>
            <w:r w:rsidR="003E5F77" w:rsidRPr="003E5F77">
              <w:rPr>
                <w:rFonts w:ascii="Sakkal Majalla" w:hAnsi="Sakkal Majalla" w:cs="Sakkal Majalla"/>
                <w:noProof/>
                <w:webHidden/>
                <w:sz w:val="28"/>
                <w:szCs w:val="28"/>
                <w:rtl/>
              </w:rPr>
              <w:fldChar w:fldCharType="separate"/>
            </w:r>
            <w:r w:rsidR="00F315AD">
              <w:rPr>
                <w:rFonts w:ascii="Sakkal Majalla" w:hAnsi="Sakkal Majalla" w:cs="Sakkal Majalla"/>
                <w:noProof/>
                <w:webHidden/>
                <w:sz w:val="28"/>
                <w:szCs w:val="28"/>
                <w:rtl/>
              </w:rPr>
              <w:t>59</w:t>
            </w:r>
            <w:r w:rsidR="003E5F77" w:rsidRPr="003E5F77">
              <w:rPr>
                <w:rFonts w:ascii="Sakkal Majalla" w:hAnsi="Sakkal Majalla" w:cs="Sakkal Majalla"/>
                <w:noProof/>
                <w:webHidden/>
                <w:sz w:val="28"/>
                <w:szCs w:val="28"/>
                <w:rtl/>
              </w:rPr>
              <w:fldChar w:fldCharType="end"/>
            </w:r>
          </w:hyperlink>
        </w:p>
        <w:p w14:paraId="036199C6" w14:textId="77777777" w:rsidR="003E5F77" w:rsidRPr="003E5F77" w:rsidRDefault="001E223F" w:rsidP="003E5F77">
          <w:pPr>
            <w:pStyle w:val="20"/>
            <w:tabs>
              <w:tab w:val="right" w:leader="dot" w:pos="8822"/>
            </w:tabs>
            <w:spacing w:line="276" w:lineRule="auto"/>
            <w:rPr>
              <w:rFonts w:ascii="Sakkal Majalla" w:eastAsiaTheme="minorEastAsia" w:hAnsi="Sakkal Majalla" w:cs="Sakkal Majalla"/>
              <w:noProof/>
              <w:kern w:val="0"/>
              <w:sz w:val="28"/>
              <w:szCs w:val="28"/>
              <w:rtl/>
              <w14:ligatures w14:val="none"/>
            </w:rPr>
          </w:pPr>
          <w:hyperlink w:anchor="_Toc173975982" w:history="1">
            <w:r w:rsidR="003E5F77" w:rsidRPr="003E5F77">
              <w:rPr>
                <w:rStyle w:val="Hyperlink"/>
                <w:rFonts w:ascii="Sakkal Majalla" w:eastAsia="Calibri" w:hAnsi="Sakkal Majalla" w:cs="Sakkal Majalla"/>
                <w:noProof/>
                <w:sz w:val="28"/>
                <w:szCs w:val="28"/>
                <w:rtl/>
                <w:lang w:bidi="ar-IQ"/>
              </w:rPr>
              <w:t>ملخص النتائج</w:t>
            </w:r>
            <w:r w:rsidR="003E5F77" w:rsidRPr="003E5F77">
              <w:rPr>
                <w:rFonts w:ascii="Sakkal Majalla" w:hAnsi="Sakkal Majalla" w:cs="Sakkal Majalla"/>
                <w:noProof/>
                <w:webHidden/>
                <w:sz w:val="28"/>
                <w:szCs w:val="28"/>
                <w:rtl/>
              </w:rPr>
              <w:tab/>
            </w:r>
            <w:r w:rsidR="003E5F77" w:rsidRPr="003E5F77">
              <w:rPr>
                <w:rFonts w:ascii="Sakkal Majalla" w:hAnsi="Sakkal Majalla" w:cs="Sakkal Majalla"/>
                <w:noProof/>
                <w:webHidden/>
                <w:sz w:val="28"/>
                <w:szCs w:val="28"/>
                <w:rtl/>
              </w:rPr>
              <w:fldChar w:fldCharType="begin"/>
            </w:r>
            <w:r w:rsidR="003E5F77" w:rsidRPr="003E5F77">
              <w:rPr>
                <w:rFonts w:ascii="Sakkal Majalla" w:hAnsi="Sakkal Majalla" w:cs="Sakkal Majalla"/>
                <w:noProof/>
                <w:webHidden/>
                <w:sz w:val="28"/>
                <w:szCs w:val="28"/>
                <w:rtl/>
              </w:rPr>
              <w:instrText xml:space="preserve"> </w:instrText>
            </w:r>
            <w:r w:rsidR="003E5F77" w:rsidRPr="003E5F77">
              <w:rPr>
                <w:rFonts w:ascii="Sakkal Majalla" w:hAnsi="Sakkal Majalla" w:cs="Sakkal Majalla"/>
                <w:noProof/>
                <w:webHidden/>
                <w:sz w:val="28"/>
                <w:szCs w:val="28"/>
              </w:rPr>
              <w:instrText>PAGEREF</w:instrText>
            </w:r>
            <w:r w:rsidR="003E5F77" w:rsidRPr="003E5F77">
              <w:rPr>
                <w:rFonts w:ascii="Sakkal Majalla" w:hAnsi="Sakkal Majalla" w:cs="Sakkal Majalla"/>
                <w:noProof/>
                <w:webHidden/>
                <w:sz w:val="28"/>
                <w:szCs w:val="28"/>
                <w:rtl/>
              </w:rPr>
              <w:instrText xml:space="preserve"> _</w:instrText>
            </w:r>
            <w:r w:rsidR="003E5F77" w:rsidRPr="003E5F77">
              <w:rPr>
                <w:rFonts w:ascii="Sakkal Majalla" w:hAnsi="Sakkal Majalla" w:cs="Sakkal Majalla"/>
                <w:noProof/>
                <w:webHidden/>
                <w:sz w:val="28"/>
                <w:szCs w:val="28"/>
              </w:rPr>
              <w:instrText>Toc173975982 \h</w:instrText>
            </w:r>
            <w:r w:rsidR="003E5F77" w:rsidRPr="003E5F77">
              <w:rPr>
                <w:rFonts w:ascii="Sakkal Majalla" w:hAnsi="Sakkal Majalla" w:cs="Sakkal Majalla"/>
                <w:noProof/>
                <w:webHidden/>
                <w:sz w:val="28"/>
                <w:szCs w:val="28"/>
                <w:rtl/>
              </w:rPr>
              <w:instrText xml:space="preserve"> </w:instrText>
            </w:r>
            <w:r w:rsidR="003E5F77" w:rsidRPr="003E5F77">
              <w:rPr>
                <w:rFonts w:ascii="Sakkal Majalla" w:hAnsi="Sakkal Majalla" w:cs="Sakkal Majalla"/>
                <w:noProof/>
                <w:webHidden/>
                <w:sz w:val="28"/>
                <w:szCs w:val="28"/>
                <w:rtl/>
              </w:rPr>
            </w:r>
            <w:r w:rsidR="003E5F77" w:rsidRPr="003E5F77">
              <w:rPr>
                <w:rFonts w:ascii="Sakkal Majalla" w:hAnsi="Sakkal Majalla" w:cs="Sakkal Majalla"/>
                <w:noProof/>
                <w:webHidden/>
                <w:sz w:val="28"/>
                <w:szCs w:val="28"/>
                <w:rtl/>
              </w:rPr>
              <w:fldChar w:fldCharType="separate"/>
            </w:r>
            <w:r w:rsidR="00F315AD">
              <w:rPr>
                <w:rFonts w:ascii="Sakkal Majalla" w:hAnsi="Sakkal Majalla" w:cs="Sakkal Majalla"/>
                <w:noProof/>
                <w:webHidden/>
                <w:sz w:val="28"/>
                <w:szCs w:val="28"/>
                <w:rtl/>
              </w:rPr>
              <w:t>67</w:t>
            </w:r>
            <w:r w:rsidR="003E5F77" w:rsidRPr="003E5F77">
              <w:rPr>
                <w:rFonts w:ascii="Sakkal Majalla" w:hAnsi="Sakkal Majalla" w:cs="Sakkal Majalla"/>
                <w:noProof/>
                <w:webHidden/>
                <w:sz w:val="28"/>
                <w:szCs w:val="28"/>
                <w:rtl/>
              </w:rPr>
              <w:fldChar w:fldCharType="end"/>
            </w:r>
          </w:hyperlink>
        </w:p>
        <w:p w14:paraId="5254F095" w14:textId="77777777" w:rsidR="003E5F77" w:rsidRPr="003E5F77" w:rsidRDefault="001E223F" w:rsidP="003E5F77">
          <w:pPr>
            <w:pStyle w:val="20"/>
            <w:tabs>
              <w:tab w:val="right" w:leader="dot" w:pos="8822"/>
            </w:tabs>
            <w:spacing w:line="276" w:lineRule="auto"/>
            <w:rPr>
              <w:rFonts w:ascii="Sakkal Majalla" w:eastAsiaTheme="minorEastAsia" w:hAnsi="Sakkal Majalla" w:cs="Sakkal Majalla"/>
              <w:noProof/>
              <w:kern w:val="0"/>
              <w:sz w:val="28"/>
              <w:szCs w:val="28"/>
              <w:rtl/>
              <w14:ligatures w14:val="none"/>
            </w:rPr>
          </w:pPr>
          <w:hyperlink w:anchor="_Toc173975983" w:history="1">
            <w:r w:rsidR="003E5F77" w:rsidRPr="003E5F77">
              <w:rPr>
                <w:rStyle w:val="Hyperlink"/>
                <w:rFonts w:ascii="Sakkal Majalla" w:hAnsi="Sakkal Majalla" w:cs="Sakkal Majalla"/>
                <w:noProof/>
                <w:sz w:val="28"/>
                <w:szCs w:val="28"/>
                <w:rtl/>
              </w:rPr>
              <w:t>التوصيات:</w:t>
            </w:r>
            <w:r w:rsidR="003E5F77" w:rsidRPr="003E5F77">
              <w:rPr>
                <w:rFonts w:ascii="Sakkal Majalla" w:hAnsi="Sakkal Majalla" w:cs="Sakkal Majalla"/>
                <w:noProof/>
                <w:webHidden/>
                <w:sz w:val="28"/>
                <w:szCs w:val="28"/>
                <w:rtl/>
              </w:rPr>
              <w:tab/>
            </w:r>
            <w:r w:rsidR="003E5F77" w:rsidRPr="003E5F77">
              <w:rPr>
                <w:rFonts w:ascii="Sakkal Majalla" w:hAnsi="Sakkal Majalla" w:cs="Sakkal Majalla"/>
                <w:noProof/>
                <w:webHidden/>
                <w:sz w:val="28"/>
                <w:szCs w:val="28"/>
                <w:rtl/>
              </w:rPr>
              <w:fldChar w:fldCharType="begin"/>
            </w:r>
            <w:r w:rsidR="003E5F77" w:rsidRPr="003E5F77">
              <w:rPr>
                <w:rFonts w:ascii="Sakkal Majalla" w:hAnsi="Sakkal Majalla" w:cs="Sakkal Majalla"/>
                <w:noProof/>
                <w:webHidden/>
                <w:sz w:val="28"/>
                <w:szCs w:val="28"/>
                <w:rtl/>
              </w:rPr>
              <w:instrText xml:space="preserve"> </w:instrText>
            </w:r>
            <w:r w:rsidR="003E5F77" w:rsidRPr="003E5F77">
              <w:rPr>
                <w:rFonts w:ascii="Sakkal Majalla" w:hAnsi="Sakkal Majalla" w:cs="Sakkal Majalla"/>
                <w:noProof/>
                <w:webHidden/>
                <w:sz w:val="28"/>
                <w:szCs w:val="28"/>
              </w:rPr>
              <w:instrText>PAGEREF</w:instrText>
            </w:r>
            <w:r w:rsidR="003E5F77" w:rsidRPr="003E5F77">
              <w:rPr>
                <w:rFonts w:ascii="Sakkal Majalla" w:hAnsi="Sakkal Majalla" w:cs="Sakkal Majalla"/>
                <w:noProof/>
                <w:webHidden/>
                <w:sz w:val="28"/>
                <w:szCs w:val="28"/>
                <w:rtl/>
              </w:rPr>
              <w:instrText xml:space="preserve"> _</w:instrText>
            </w:r>
            <w:r w:rsidR="003E5F77" w:rsidRPr="003E5F77">
              <w:rPr>
                <w:rFonts w:ascii="Sakkal Majalla" w:hAnsi="Sakkal Majalla" w:cs="Sakkal Majalla"/>
                <w:noProof/>
                <w:webHidden/>
                <w:sz w:val="28"/>
                <w:szCs w:val="28"/>
              </w:rPr>
              <w:instrText>Toc173975983 \h</w:instrText>
            </w:r>
            <w:r w:rsidR="003E5F77" w:rsidRPr="003E5F77">
              <w:rPr>
                <w:rFonts w:ascii="Sakkal Majalla" w:hAnsi="Sakkal Majalla" w:cs="Sakkal Majalla"/>
                <w:noProof/>
                <w:webHidden/>
                <w:sz w:val="28"/>
                <w:szCs w:val="28"/>
                <w:rtl/>
              </w:rPr>
              <w:instrText xml:space="preserve"> </w:instrText>
            </w:r>
            <w:r w:rsidR="003E5F77" w:rsidRPr="003E5F77">
              <w:rPr>
                <w:rFonts w:ascii="Sakkal Majalla" w:hAnsi="Sakkal Majalla" w:cs="Sakkal Majalla"/>
                <w:noProof/>
                <w:webHidden/>
                <w:sz w:val="28"/>
                <w:szCs w:val="28"/>
                <w:rtl/>
              </w:rPr>
            </w:r>
            <w:r w:rsidR="003E5F77" w:rsidRPr="003E5F77">
              <w:rPr>
                <w:rFonts w:ascii="Sakkal Majalla" w:hAnsi="Sakkal Majalla" w:cs="Sakkal Majalla"/>
                <w:noProof/>
                <w:webHidden/>
                <w:sz w:val="28"/>
                <w:szCs w:val="28"/>
                <w:rtl/>
              </w:rPr>
              <w:fldChar w:fldCharType="separate"/>
            </w:r>
            <w:r w:rsidR="00F315AD">
              <w:rPr>
                <w:rFonts w:ascii="Sakkal Majalla" w:hAnsi="Sakkal Majalla" w:cs="Sakkal Majalla"/>
                <w:noProof/>
                <w:webHidden/>
                <w:sz w:val="28"/>
                <w:szCs w:val="28"/>
                <w:rtl/>
              </w:rPr>
              <w:t>69</w:t>
            </w:r>
            <w:r w:rsidR="003E5F77" w:rsidRPr="003E5F77">
              <w:rPr>
                <w:rFonts w:ascii="Sakkal Majalla" w:hAnsi="Sakkal Majalla" w:cs="Sakkal Majalla"/>
                <w:noProof/>
                <w:webHidden/>
                <w:sz w:val="28"/>
                <w:szCs w:val="28"/>
                <w:rtl/>
              </w:rPr>
              <w:fldChar w:fldCharType="end"/>
            </w:r>
          </w:hyperlink>
        </w:p>
        <w:p w14:paraId="1F9E720D" w14:textId="77777777" w:rsidR="003E5F77" w:rsidRPr="003E5F77" w:rsidRDefault="001E223F" w:rsidP="003E5F77">
          <w:pPr>
            <w:pStyle w:val="10"/>
            <w:tabs>
              <w:tab w:val="right" w:leader="dot" w:pos="8822"/>
            </w:tabs>
            <w:spacing w:line="276" w:lineRule="auto"/>
            <w:rPr>
              <w:rFonts w:ascii="Sakkal Majalla" w:eastAsiaTheme="minorEastAsia" w:hAnsi="Sakkal Majalla" w:cs="Sakkal Majalla"/>
              <w:noProof/>
              <w:kern w:val="0"/>
              <w:sz w:val="28"/>
              <w:szCs w:val="28"/>
              <w:rtl/>
              <w14:ligatures w14:val="none"/>
            </w:rPr>
          </w:pPr>
          <w:hyperlink w:anchor="_Toc173975984" w:history="1">
            <w:r w:rsidR="003E5F77" w:rsidRPr="003E5F77">
              <w:rPr>
                <w:rStyle w:val="Hyperlink"/>
                <w:rFonts w:ascii="Sakkal Majalla" w:hAnsi="Sakkal Majalla" w:cs="Sakkal Majalla"/>
                <w:noProof/>
                <w:sz w:val="28"/>
                <w:szCs w:val="28"/>
                <w:rtl/>
              </w:rPr>
              <w:t>المراجع والمصادر:</w:t>
            </w:r>
            <w:r w:rsidR="003E5F77" w:rsidRPr="003E5F77">
              <w:rPr>
                <w:rFonts w:ascii="Sakkal Majalla" w:hAnsi="Sakkal Majalla" w:cs="Sakkal Majalla"/>
                <w:noProof/>
                <w:webHidden/>
                <w:sz w:val="28"/>
                <w:szCs w:val="28"/>
                <w:rtl/>
              </w:rPr>
              <w:tab/>
            </w:r>
            <w:r w:rsidR="003E5F77" w:rsidRPr="003E5F77">
              <w:rPr>
                <w:rFonts w:ascii="Sakkal Majalla" w:hAnsi="Sakkal Majalla" w:cs="Sakkal Majalla"/>
                <w:noProof/>
                <w:webHidden/>
                <w:sz w:val="28"/>
                <w:szCs w:val="28"/>
                <w:rtl/>
              </w:rPr>
              <w:fldChar w:fldCharType="begin"/>
            </w:r>
            <w:r w:rsidR="003E5F77" w:rsidRPr="003E5F77">
              <w:rPr>
                <w:rFonts w:ascii="Sakkal Majalla" w:hAnsi="Sakkal Majalla" w:cs="Sakkal Majalla"/>
                <w:noProof/>
                <w:webHidden/>
                <w:sz w:val="28"/>
                <w:szCs w:val="28"/>
                <w:rtl/>
              </w:rPr>
              <w:instrText xml:space="preserve"> </w:instrText>
            </w:r>
            <w:r w:rsidR="003E5F77" w:rsidRPr="003E5F77">
              <w:rPr>
                <w:rFonts w:ascii="Sakkal Majalla" w:hAnsi="Sakkal Majalla" w:cs="Sakkal Majalla"/>
                <w:noProof/>
                <w:webHidden/>
                <w:sz w:val="28"/>
                <w:szCs w:val="28"/>
              </w:rPr>
              <w:instrText>PAGEREF</w:instrText>
            </w:r>
            <w:r w:rsidR="003E5F77" w:rsidRPr="003E5F77">
              <w:rPr>
                <w:rFonts w:ascii="Sakkal Majalla" w:hAnsi="Sakkal Majalla" w:cs="Sakkal Majalla"/>
                <w:noProof/>
                <w:webHidden/>
                <w:sz w:val="28"/>
                <w:szCs w:val="28"/>
                <w:rtl/>
              </w:rPr>
              <w:instrText xml:space="preserve"> _</w:instrText>
            </w:r>
            <w:r w:rsidR="003E5F77" w:rsidRPr="003E5F77">
              <w:rPr>
                <w:rFonts w:ascii="Sakkal Majalla" w:hAnsi="Sakkal Majalla" w:cs="Sakkal Majalla"/>
                <w:noProof/>
                <w:webHidden/>
                <w:sz w:val="28"/>
                <w:szCs w:val="28"/>
              </w:rPr>
              <w:instrText>Toc173975984 \h</w:instrText>
            </w:r>
            <w:r w:rsidR="003E5F77" w:rsidRPr="003E5F77">
              <w:rPr>
                <w:rFonts w:ascii="Sakkal Majalla" w:hAnsi="Sakkal Majalla" w:cs="Sakkal Majalla"/>
                <w:noProof/>
                <w:webHidden/>
                <w:sz w:val="28"/>
                <w:szCs w:val="28"/>
                <w:rtl/>
              </w:rPr>
              <w:instrText xml:space="preserve"> </w:instrText>
            </w:r>
            <w:r w:rsidR="003E5F77" w:rsidRPr="003E5F77">
              <w:rPr>
                <w:rFonts w:ascii="Sakkal Majalla" w:hAnsi="Sakkal Majalla" w:cs="Sakkal Majalla"/>
                <w:noProof/>
                <w:webHidden/>
                <w:sz w:val="28"/>
                <w:szCs w:val="28"/>
                <w:rtl/>
              </w:rPr>
            </w:r>
            <w:r w:rsidR="003E5F77" w:rsidRPr="003E5F77">
              <w:rPr>
                <w:rFonts w:ascii="Sakkal Majalla" w:hAnsi="Sakkal Majalla" w:cs="Sakkal Majalla"/>
                <w:noProof/>
                <w:webHidden/>
                <w:sz w:val="28"/>
                <w:szCs w:val="28"/>
                <w:rtl/>
              </w:rPr>
              <w:fldChar w:fldCharType="separate"/>
            </w:r>
            <w:r w:rsidR="00F315AD">
              <w:rPr>
                <w:rFonts w:ascii="Sakkal Majalla" w:hAnsi="Sakkal Majalla" w:cs="Sakkal Majalla"/>
                <w:noProof/>
                <w:webHidden/>
                <w:sz w:val="28"/>
                <w:szCs w:val="28"/>
                <w:rtl/>
              </w:rPr>
              <w:t>70</w:t>
            </w:r>
            <w:r w:rsidR="003E5F77" w:rsidRPr="003E5F77">
              <w:rPr>
                <w:rFonts w:ascii="Sakkal Majalla" w:hAnsi="Sakkal Majalla" w:cs="Sakkal Majalla"/>
                <w:noProof/>
                <w:webHidden/>
                <w:sz w:val="28"/>
                <w:szCs w:val="28"/>
                <w:rtl/>
              </w:rPr>
              <w:fldChar w:fldCharType="end"/>
            </w:r>
          </w:hyperlink>
        </w:p>
        <w:p w14:paraId="1C8A221C" w14:textId="77777777" w:rsidR="003E5F77" w:rsidRPr="003E5F77" w:rsidRDefault="001E223F" w:rsidP="003E5F77">
          <w:pPr>
            <w:pStyle w:val="10"/>
            <w:tabs>
              <w:tab w:val="right" w:leader="dot" w:pos="8822"/>
            </w:tabs>
            <w:spacing w:line="276" w:lineRule="auto"/>
            <w:rPr>
              <w:rFonts w:ascii="Sakkal Majalla" w:eastAsiaTheme="minorEastAsia" w:hAnsi="Sakkal Majalla" w:cs="Sakkal Majalla"/>
              <w:noProof/>
              <w:kern w:val="0"/>
              <w:sz w:val="28"/>
              <w:szCs w:val="28"/>
              <w:rtl/>
              <w14:ligatures w14:val="none"/>
            </w:rPr>
          </w:pPr>
          <w:hyperlink w:anchor="_Toc173975985" w:history="1">
            <w:r w:rsidR="003E5F77" w:rsidRPr="003E5F77">
              <w:rPr>
                <w:rStyle w:val="Hyperlink"/>
                <w:rFonts w:ascii="Sakkal Majalla" w:hAnsi="Sakkal Majalla" w:cs="Sakkal Majalla"/>
                <w:noProof/>
                <w:sz w:val="28"/>
                <w:szCs w:val="28"/>
                <w:rtl/>
              </w:rPr>
              <w:t>الملاحق</w:t>
            </w:r>
            <w:r w:rsidR="003E5F77" w:rsidRPr="003E5F77">
              <w:rPr>
                <w:rFonts w:ascii="Sakkal Majalla" w:hAnsi="Sakkal Majalla" w:cs="Sakkal Majalla"/>
                <w:noProof/>
                <w:webHidden/>
                <w:sz w:val="28"/>
                <w:szCs w:val="28"/>
                <w:rtl/>
              </w:rPr>
              <w:tab/>
            </w:r>
            <w:r w:rsidR="003E5F77" w:rsidRPr="003E5F77">
              <w:rPr>
                <w:rFonts w:ascii="Sakkal Majalla" w:hAnsi="Sakkal Majalla" w:cs="Sakkal Majalla"/>
                <w:noProof/>
                <w:webHidden/>
                <w:sz w:val="28"/>
                <w:szCs w:val="28"/>
                <w:rtl/>
              </w:rPr>
              <w:fldChar w:fldCharType="begin"/>
            </w:r>
            <w:r w:rsidR="003E5F77" w:rsidRPr="003E5F77">
              <w:rPr>
                <w:rFonts w:ascii="Sakkal Majalla" w:hAnsi="Sakkal Majalla" w:cs="Sakkal Majalla"/>
                <w:noProof/>
                <w:webHidden/>
                <w:sz w:val="28"/>
                <w:szCs w:val="28"/>
                <w:rtl/>
              </w:rPr>
              <w:instrText xml:space="preserve"> </w:instrText>
            </w:r>
            <w:r w:rsidR="003E5F77" w:rsidRPr="003E5F77">
              <w:rPr>
                <w:rFonts w:ascii="Sakkal Majalla" w:hAnsi="Sakkal Majalla" w:cs="Sakkal Majalla"/>
                <w:noProof/>
                <w:webHidden/>
                <w:sz w:val="28"/>
                <w:szCs w:val="28"/>
              </w:rPr>
              <w:instrText>PAGEREF</w:instrText>
            </w:r>
            <w:r w:rsidR="003E5F77" w:rsidRPr="003E5F77">
              <w:rPr>
                <w:rFonts w:ascii="Sakkal Majalla" w:hAnsi="Sakkal Majalla" w:cs="Sakkal Majalla"/>
                <w:noProof/>
                <w:webHidden/>
                <w:sz w:val="28"/>
                <w:szCs w:val="28"/>
                <w:rtl/>
              </w:rPr>
              <w:instrText xml:space="preserve"> _</w:instrText>
            </w:r>
            <w:r w:rsidR="003E5F77" w:rsidRPr="003E5F77">
              <w:rPr>
                <w:rFonts w:ascii="Sakkal Majalla" w:hAnsi="Sakkal Majalla" w:cs="Sakkal Majalla"/>
                <w:noProof/>
                <w:webHidden/>
                <w:sz w:val="28"/>
                <w:szCs w:val="28"/>
              </w:rPr>
              <w:instrText>Toc173975985 \h</w:instrText>
            </w:r>
            <w:r w:rsidR="003E5F77" w:rsidRPr="003E5F77">
              <w:rPr>
                <w:rFonts w:ascii="Sakkal Majalla" w:hAnsi="Sakkal Majalla" w:cs="Sakkal Majalla"/>
                <w:noProof/>
                <w:webHidden/>
                <w:sz w:val="28"/>
                <w:szCs w:val="28"/>
                <w:rtl/>
              </w:rPr>
              <w:instrText xml:space="preserve"> </w:instrText>
            </w:r>
            <w:r w:rsidR="003E5F77" w:rsidRPr="003E5F77">
              <w:rPr>
                <w:rFonts w:ascii="Sakkal Majalla" w:hAnsi="Sakkal Majalla" w:cs="Sakkal Majalla"/>
                <w:noProof/>
                <w:webHidden/>
                <w:sz w:val="28"/>
                <w:szCs w:val="28"/>
                <w:rtl/>
              </w:rPr>
            </w:r>
            <w:r w:rsidR="003E5F77" w:rsidRPr="003E5F77">
              <w:rPr>
                <w:rFonts w:ascii="Sakkal Majalla" w:hAnsi="Sakkal Majalla" w:cs="Sakkal Majalla"/>
                <w:noProof/>
                <w:webHidden/>
                <w:sz w:val="28"/>
                <w:szCs w:val="28"/>
                <w:rtl/>
              </w:rPr>
              <w:fldChar w:fldCharType="separate"/>
            </w:r>
            <w:r w:rsidR="00F315AD">
              <w:rPr>
                <w:rFonts w:ascii="Sakkal Majalla" w:hAnsi="Sakkal Majalla" w:cs="Sakkal Majalla"/>
                <w:noProof/>
                <w:webHidden/>
                <w:sz w:val="28"/>
                <w:szCs w:val="28"/>
                <w:rtl/>
              </w:rPr>
              <w:t>74</w:t>
            </w:r>
            <w:r w:rsidR="003E5F77" w:rsidRPr="003E5F77">
              <w:rPr>
                <w:rFonts w:ascii="Sakkal Majalla" w:hAnsi="Sakkal Majalla" w:cs="Sakkal Majalla"/>
                <w:noProof/>
                <w:webHidden/>
                <w:sz w:val="28"/>
                <w:szCs w:val="28"/>
                <w:rtl/>
              </w:rPr>
              <w:fldChar w:fldCharType="end"/>
            </w:r>
          </w:hyperlink>
        </w:p>
        <w:p w14:paraId="739D6923" w14:textId="3F54B741" w:rsidR="00134E41" w:rsidRDefault="00134E41" w:rsidP="003E5F77">
          <w:pPr>
            <w:spacing w:line="276" w:lineRule="auto"/>
          </w:pPr>
          <w:r w:rsidRPr="003E5F77">
            <w:rPr>
              <w:rFonts w:ascii="Sakkal Majalla" w:hAnsi="Sakkal Majalla" w:cs="Sakkal Majalla"/>
              <w:b/>
              <w:bCs/>
              <w:noProof/>
              <w:sz w:val="28"/>
              <w:szCs w:val="28"/>
            </w:rPr>
            <w:fldChar w:fldCharType="end"/>
          </w:r>
        </w:p>
      </w:sdtContent>
    </w:sdt>
    <w:p w14:paraId="37503B94" w14:textId="77777777" w:rsidR="009125CE" w:rsidRDefault="009125CE" w:rsidP="009125CE">
      <w:pPr>
        <w:rPr>
          <w:rFonts w:ascii="Sakkal Majalla" w:hAnsi="Sakkal Majalla" w:cs="Sakkal Majalla"/>
          <w:sz w:val="28"/>
          <w:szCs w:val="28"/>
          <w:u w:val="single"/>
          <w:rtl/>
          <w:lang w:bidi="ar-EG"/>
        </w:rPr>
      </w:pPr>
    </w:p>
    <w:p w14:paraId="566F8142" w14:textId="77777777" w:rsidR="009125CE" w:rsidRDefault="009125CE" w:rsidP="009125CE">
      <w:pPr>
        <w:rPr>
          <w:rFonts w:ascii="Sakkal Majalla" w:hAnsi="Sakkal Majalla" w:cs="Sakkal Majalla"/>
          <w:sz w:val="28"/>
          <w:szCs w:val="28"/>
          <w:u w:val="single"/>
          <w:rtl/>
          <w:lang w:bidi="ar-EG"/>
        </w:rPr>
      </w:pPr>
    </w:p>
    <w:p w14:paraId="43234021" w14:textId="77777777" w:rsidR="009125CE" w:rsidRDefault="009125CE" w:rsidP="009125CE">
      <w:pPr>
        <w:rPr>
          <w:rFonts w:ascii="Sakkal Majalla" w:hAnsi="Sakkal Majalla" w:cs="Sakkal Majalla"/>
          <w:sz w:val="28"/>
          <w:szCs w:val="28"/>
          <w:u w:val="single"/>
          <w:rtl/>
          <w:lang w:bidi="ar-EG"/>
        </w:rPr>
      </w:pPr>
    </w:p>
    <w:p w14:paraId="1F91F690" w14:textId="77777777" w:rsidR="009125CE" w:rsidRDefault="009125CE" w:rsidP="009125CE">
      <w:pPr>
        <w:rPr>
          <w:rFonts w:ascii="Sakkal Majalla" w:hAnsi="Sakkal Majalla" w:cs="Sakkal Majalla"/>
          <w:sz w:val="28"/>
          <w:szCs w:val="28"/>
          <w:u w:val="single"/>
          <w:rtl/>
          <w:lang w:bidi="ar-EG"/>
        </w:rPr>
      </w:pPr>
    </w:p>
    <w:p w14:paraId="2677847E" w14:textId="77777777" w:rsidR="009125CE" w:rsidRDefault="009125CE" w:rsidP="009125CE">
      <w:pPr>
        <w:rPr>
          <w:rFonts w:ascii="Sakkal Majalla" w:hAnsi="Sakkal Majalla" w:cs="Sakkal Majalla"/>
          <w:sz w:val="28"/>
          <w:szCs w:val="28"/>
          <w:u w:val="single"/>
          <w:rtl/>
          <w:lang w:bidi="ar-EG"/>
        </w:rPr>
      </w:pPr>
    </w:p>
    <w:p w14:paraId="148A704F" w14:textId="77777777" w:rsidR="009125CE" w:rsidRDefault="009125CE" w:rsidP="009125CE">
      <w:pPr>
        <w:rPr>
          <w:rFonts w:ascii="Sakkal Majalla" w:hAnsi="Sakkal Majalla" w:cs="Sakkal Majalla"/>
          <w:sz w:val="28"/>
          <w:szCs w:val="28"/>
          <w:u w:val="single"/>
          <w:rtl/>
          <w:lang w:bidi="ar-EG"/>
        </w:rPr>
      </w:pPr>
    </w:p>
    <w:p w14:paraId="7F17A848" w14:textId="77777777" w:rsidR="009125CE" w:rsidRDefault="009125CE" w:rsidP="009125CE">
      <w:pPr>
        <w:rPr>
          <w:rFonts w:ascii="Sakkal Majalla" w:hAnsi="Sakkal Majalla" w:cs="Sakkal Majalla"/>
          <w:sz w:val="28"/>
          <w:szCs w:val="28"/>
          <w:u w:val="single"/>
          <w:rtl/>
          <w:lang w:bidi="ar-EG"/>
        </w:rPr>
      </w:pPr>
    </w:p>
    <w:p w14:paraId="1119DED5" w14:textId="77777777" w:rsidR="009125CE" w:rsidRDefault="009125CE" w:rsidP="009125CE">
      <w:pPr>
        <w:rPr>
          <w:rFonts w:ascii="Sakkal Majalla" w:hAnsi="Sakkal Majalla" w:cs="Sakkal Majalla"/>
          <w:sz w:val="28"/>
          <w:szCs w:val="28"/>
          <w:u w:val="single"/>
          <w:rtl/>
          <w:lang w:bidi="ar-EG"/>
        </w:rPr>
      </w:pPr>
    </w:p>
    <w:p w14:paraId="4425DF0C" w14:textId="77777777" w:rsidR="009125CE" w:rsidRDefault="009125CE" w:rsidP="009125CE">
      <w:pPr>
        <w:rPr>
          <w:rFonts w:ascii="Sakkal Majalla" w:hAnsi="Sakkal Majalla" w:cs="Sakkal Majalla"/>
          <w:sz w:val="28"/>
          <w:szCs w:val="28"/>
          <w:u w:val="single"/>
          <w:rtl/>
          <w:lang w:bidi="ar-EG"/>
        </w:rPr>
      </w:pPr>
    </w:p>
    <w:p w14:paraId="743603E1" w14:textId="77777777" w:rsidR="009125CE" w:rsidRDefault="009125CE" w:rsidP="009125CE">
      <w:pPr>
        <w:rPr>
          <w:rFonts w:ascii="Sakkal Majalla" w:hAnsi="Sakkal Majalla" w:cs="Sakkal Majalla"/>
          <w:sz w:val="28"/>
          <w:szCs w:val="28"/>
          <w:u w:val="single"/>
          <w:rtl/>
          <w:lang w:bidi="ar-EG"/>
        </w:rPr>
      </w:pPr>
    </w:p>
    <w:p w14:paraId="425AEEAF" w14:textId="77777777" w:rsidR="009125CE" w:rsidRDefault="009125CE" w:rsidP="009125CE">
      <w:pPr>
        <w:rPr>
          <w:rFonts w:ascii="Sakkal Majalla" w:hAnsi="Sakkal Majalla" w:cs="Sakkal Majalla"/>
          <w:sz w:val="28"/>
          <w:szCs w:val="28"/>
          <w:u w:val="single"/>
          <w:rtl/>
          <w:lang w:bidi="ar-EG"/>
        </w:rPr>
      </w:pPr>
    </w:p>
    <w:p w14:paraId="79B4C366" w14:textId="77777777" w:rsidR="009125CE" w:rsidRDefault="009125CE" w:rsidP="009125CE">
      <w:pPr>
        <w:rPr>
          <w:rFonts w:ascii="Sakkal Majalla" w:hAnsi="Sakkal Majalla" w:cs="Sakkal Majalla"/>
          <w:sz w:val="28"/>
          <w:szCs w:val="28"/>
          <w:u w:val="single"/>
          <w:rtl/>
          <w:lang w:bidi="ar-EG"/>
        </w:rPr>
      </w:pPr>
    </w:p>
    <w:p w14:paraId="0B2A8814" w14:textId="77777777" w:rsidR="00686AA3" w:rsidRDefault="00686AA3" w:rsidP="009125CE">
      <w:pPr>
        <w:rPr>
          <w:rFonts w:ascii="Sakkal Majalla" w:hAnsi="Sakkal Majalla" w:cs="Sakkal Majalla"/>
          <w:sz w:val="28"/>
          <w:szCs w:val="28"/>
          <w:u w:val="single"/>
          <w:rtl/>
          <w:lang w:bidi="ar-EG"/>
        </w:rPr>
      </w:pPr>
    </w:p>
    <w:p w14:paraId="59CCBEBF" w14:textId="77777777" w:rsidR="000A1860" w:rsidRDefault="000A1860" w:rsidP="009125CE">
      <w:pPr>
        <w:rPr>
          <w:rFonts w:ascii="Sakkal Majalla" w:hAnsi="Sakkal Majalla" w:cs="Sakkal Majalla"/>
          <w:sz w:val="28"/>
          <w:szCs w:val="28"/>
          <w:u w:val="single"/>
          <w:rtl/>
          <w:lang w:bidi="ar-EG"/>
        </w:rPr>
      </w:pPr>
    </w:p>
    <w:p w14:paraId="1EBE830D" w14:textId="77777777" w:rsidR="000A1860" w:rsidRDefault="000A1860" w:rsidP="009125CE">
      <w:pPr>
        <w:rPr>
          <w:rFonts w:ascii="Sakkal Majalla" w:hAnsi="Sakkal Majalla" w:cs="Sakkal Majalla"/>
          <w:sz w:val="28"/>
          <w:szCs w:val="28"/>
          <w:u w:val="single"/>
          <w:rtl/>
        </w:rPr>
      </w:pPr>
    </w:p>
    <w:p w14:paraId="272E54B1" w14:textId="77777777" w:rsidR="009125CE" w:rsidRDefault="009125CE" w:rsidP="009125CE">
      <w:pPr>
        <w:rPr>
          <w:rFonts w:ascii="Sakkal Majalla" w:hAnsi="Sakkal Majalla" w:cs="Sakkal Majalla"/>
          <w:sz w:val="28"/>
          <w:szCs w:val="28"/>
          <w:u w:val="single"/>
          <w:rtl/>
        </w:rPr>
      </w:pPr>
    </w:p>
    <w:p w14:paraId="700D5866" w14:textId="268A13B5" w:rsidR="009125CE" w:rsidRPr="00134E41" w:rsidRDefault="009125CE" w:rsidP="00134E41">
      <w:pPr>
        <w:pStyle w:val="1"/>
        <w:jc w:val="center"/>
        <w:rPr>
          <w:rtl/>
        </w:rPr>
      </w:pPr>
      <w:bookmarkStart w:id="6" w:name="_Toc173975953"/>
      <w:r w:rsidRPr="00134E41">
        <w:rPr>
          <w:rFonts w:hint="cs"/>
          <w:rtl/>
        </w:rPr>
        <w:t>الفصل الأول</w:t>
      </w:r>
      <w:bookmarkEnd w:id="6"/>
    </w:p>
    <w:p w14:paraId="231E38BB" w14:textId="77777777" w:rsidR="009125CE" w:rsidRDefault="009125CE" w:rsidP="009125CE">
      <w:pPr>
        <w:rPr>
          <w:rFonts w:ascii="Sakkal Majalla" w:hAnsi="Sakkal Majalla" w:cs="Sakkal Majalla"/>
          <w:sz w:val="28"/>
          <w:szCs w:val="28"/>
          <w:u w:val="single"/>
          <w:rtl/>
        </w:rPr>
      </w:pPr>
    </w:p>
    <w:p w14:paraId="2EA6585C" w14:textId="77777777" w:rsidR="009125CE" w:rsidRDefault="009125CE" w:rsidP="009125CE">
      <w:pPr>
        <w:rPr>
          <w:rFonts w:ascii="Sakkal Majalla" w:hAnsi="Sakkal Majalla" w:cs="Sakkal Majalla"/>
          <w:sz w:val="28"/>
          <w:szCs w:val="28"/>
          <w:u w:val="single"/>
          <w:rtl/>
        </w:rPr>
      </w:pPr>
    </w:p>
    <w:p w14:paraId="7F3B8E80" w14:textId="77777777" w:rsidR="009125CE" w:rsidRDefault="009125CE" w:rsidP="009125CE">
      <w:pPr>
        <w:rPr>
          <w:rFonts w:ascii="Sakkal Majalla" w:hAnsi="Sakkal Majalla" w:cs="Sakkal Majalla"/>
          <w:sz w:val="28"/>
          <w:szCs w:val="28"/>
          <w:u w:val="single"/>
          <w:rtl/>
        </w:rPr>
      </w:pPr>
    </w:p>
    <w:p w14:paraId="0BA12696" w14:textId="77777777" w:rsidR="009125CE" w:rsidRDefault="009125CE" w:rsidP="009125CE">
      <w:pPr>
        <w:rPr>
          <w:rFonts w:ascii="Sakkal Majalla" w:hAnsi="Sakkal Majalla" w:cs="Sakkal Majalla"/>
          <w:sz w:val="28"/>
          <w:szCs w:val="28"/>
          <w:u w:val="single"/>
          <w:rtl/>
        </w:rPr>
      </w:pPr>
    </w:p>
    <w:p w14:paraId="26F6AB57" w14:textId="77777777" w:rsidR="009125CE" w:rsidRDefault="009125CE" w:rsidP="009125CE">
      <w:pPr>
        <w:rPr>
          <w:rFonts w:ascii="Sakkal Majalla" w:hAnsi="Sakkal Majalla" w:cs="Sakkal Majalla"/>
          <w:sz w:val="28"/>
          <w:szCs w:val="28"/>
          <w:u w:val="single"/>
          <w:rtl/>
        </w:rPr>
      </w:pPr>
    </w:p>
    <w:p w14:paraId="137908B8" w14:textId="77777777" w:rsidR="009125CE" w:rsidRDefault="009125CE" w:rsidP="009125CE">
      <w:pPr>
        <w:rPr>
          <w:rFonts w:ascii="Sakkal Majalla" w:hAnsi="Sakkal Majalla" w:cs="Sakkal Majalla"/>
          <w:sz w:val="28"/>
          <w:szCs w:val="28"/>
          <w:u w:val="single"/>
          <w:rtl/>
        </w:rPr>
      </w:pPr>
    </w:p>
    <w:p w14:paraId="11EDDBDE" w14:textId="77777777" w:rsidR="009125CE" w:rsidRDefault="009125CE" w:rsidP="009125CE">
      <w:pPr>
        <w:rPr>
          <w:rFonts w:ascii="Sakkal Majalla" w:hAnsi="Sakkal Majalla" w:cs="Sakkal Majalla"/>
          <w:sz w:val="28"/>
          <w:szCs w:val="28"/>
          <w:u w:val="single"/>
          <w:rtl/>
        </w:rPr>
      </w:pPr>
    </w:p>
    <w:p w14:paraId="614C8510" w14:textId="77777777" w:rsidR="009125CE" w:rsidRDefault="009125CE" w:rsidP="009125CE">
      <w:pPr>
        <w:rPr>
          <w:rFonts w:ascii="Sakkal Majalla" w:hAnsi="Sakkal Majalla" w:cs="Sakkal Majalla"/>
          <w:sz w:val="28"/>
          <w:szCs w:val="28"/>
          <w:u w:val="single"/>
          <w:rtl/>
        </w:rPr>
      </w:pPr>
    </w:p>
    <w:p w14:paraId="530F942A" w14:textId="77777777" w:rsidR="009125CE" w:rsidRDefault="009125CE" w:rsidP="009125CE">
      <w:pPr>
        <w:rPr>
          <w:rFonts w:ascii="Sakkal Majalla" w:hAnsi="Sakkal Majalla" w:cs="Sakkal Majalla"/>
          <w:sz w:val="28"/>
          <w:szCs w:val="28"/>
          <w:u w:val="single"/>
          <w:rtl/>
        </w:rPr>
      </w:pPr>
    </w:p>
    <w:p w14:paraId="69AE9417" w14:textId="77777777" w:rsidR="009C42EF" w:rsidRDefault="009C42EF" w:rsidP="009125CE">
      <w:pPr>
        <w:rPr>
          <w:rFonts w:ascii="Sakkal Majalla" w:hAnsi="Sakkal Majalla" w:cs="Sakkal Majalla"/>
          <w:sz w:val="28"/>
          <w:szCs w:val="28"/>
          <w:u w:val="single"/>
          <w:rtl/>
        </w:rPr>
      </w:pPr>
    </w:p>
    <w:p w14:paraId="1E972143" w14:textId="77777777" w:rsidR="003E5F77" w:rsidRDefault="003E5F77" w:rsidP="009125CE">
      <w:pPr>
        <w:rPr>
          <w:rFonts w:ascii="Sakkal Majalla" w:hAnsi="Sakkal Majalla" w:cs="Sakkal Majalla"/>
          <w:sz w:val="28"/>
          <w:szCs w:val="28"/>
          <w:u w:val="single"/>
          <w:rtl/>
        </w:rPr>
      </w:pPr>
    </w:p>
    <w:p w14:paraId="26E3BCC4" w14:textId="77777777" w:rsidR="003E5F77" w:rsidRDefault="003E5F77" w:rsidP="009125CE">
      <w:pPr>
        <w:rPr>
          <w:rFonts w:ascii="Sakkal Majalla" w:hAnsi="Sakkal Majalla" w:cs="Sakkal Majalla"/>
          <w:sz w:val="28"/>
          <w:szCs w:val="28"/>
          <w:u w:val="single"/>
          <w:rtl/>
        </w:rPr>
      </w:pPr>
    </w:p>
    <w:p w14:paraId="09CD723D" w14:textId="77777777" w:rsidR="003E5F77" w:rsidRDefault="003E5F77" w:rsidP="009125CE">
      <w:pPr>
        <w:rPr>
          <w:rFonts w:ascii="Sakkal Majalla" w:hAnsi="Sakkal Majalla" w:cs="Sakkal Majalla"/>
          <w:sz w:val="28"/>
          <w:szCs w:val="28"/>
          <w:u w:val="single"/>
          <w:rtl/>
        </w:rPr>
      </w:pPr>
    </w:p>
    <w:p w14:paraId="32BDF63E" w14:textId="77777777" w:rsidR="009125CE" w:rsidRDefault="009125CE" w:rsidP="009125CE">
      <w:pPr>
        <w:rPr>
          <w:rFonts w:ascii="Sakkal Majalla" w:hAnsi="Sakkal Majalla" w:cs="Sakkal Majalla"/>
          <w:sz w:val="28"/>
          <w:szCs w:val="28"/>
          <w:u w:val="single"/>
          <w:rtl/>
        </w:rPr>
      </w:pPr>
    </w:p>
    <w:p w14:paraId="03629B92" w14:textId="0C613537" w:rsidR="00FE44E0" w:rsidRPr="00FE44E0" w:rsidRDefault="00134E41" w:rsidP="00B16B6B">
      <w:pPr>
        <w:pStyle w:val="2"/>
        <w:spacing w:after="240"/>
        <w:rPr>
          <w:rtl/>
        </w:rPr>
      </w:pPr>
      <w:bookmarkStart w:id="7" w:name="_Toc173975954"/>
      <w:r>
        <w:rPr>
          <w:rFonts w:hint="cs"/>
          <w:rtl/>
        </w:rPr>
        <w:lastRenderedPageBreak/>
        <w:t>المقدمة</w:t>
      </w:r>
      <w:bookmarkEnd w:id="7"/>
    </w:p>
    <w:p w14:paraId="2BE1B172" w14:textId="4DBA4D6E" w:rsidR="00FE44E0" w:rsidRPr="007557DA" w:rsidRDefault="00FE44E0" w:rsidP="00B16B6B">
      <w:pPr>
        <w:spacing w:after="240"/>
        <w:jc w:val="both"/>
        <w:rPr>
          <w:rFonts w:ascii="Sakkal Majalla" w:hAnsi="Sakkal Majalla" w:cs="Sakkal Majalla"/>
          <w:sz w:val="28"/>
          <w:szCs w:val="28"/>
          <w:rtl/>
        </w:rPr>
      </w:pPr>
      <w:r w:rsidRPr="00FE44E0">
        <w:rPr>
          <w:rFonts w:ascii="Sakkal Majalla" w:hAnsi="Sakkal Majalla" w:cs="Sakkal Majalla"/>
          <w:sz w:val="28"/>
          <w:szCs w:val="28"/>
          <w:rtl/>
        </w:rPr>
        <w:t>شهد العالم اليوم تحولات جذرية متسارعة في شتى المجالات، تحولت إلى تحديات معقدة للمنظمات المختلفة، وقد أدى ذلك إلى تغيير جذري في المجالات والأنماط والمعايير التي تحكم عمل هذه المنظمات، حيث أصبحت الأساليب القديمة غير ملائمة لتحديات المستقبل، الأمر الذي يحتم على هذه المنظمات استخدام كل ما يتاح لها من أساليب وآليات معاصرة تمكنها من ذلك، ومن بين هذه الآليات</w:t>
      </w:r>
      <w:r>
        <w:rPr>
          <w:rFonts w:ascii="Sakkal Majalla" w:hAnsi="Sakkal Majalla" w:cs="Sakkal Majalla" w:hint="cs"/>
          <w:sz w:val="28"/>
          <w:szCs w:val="28"/>
          <w:rtl/>
        </w:rPr>
        <w:t xml:space="preserve"> </w:t>
      </w:r>
      <w:r w:rsidRPr="00FE44E0">
        <w:rPr>
          <w:rFonts w:ascii="Sakkal Majalla" w:hAnsi="Sakkal Majalla" w:cs="Sakkal Majalla"/>
          <w:sz w:val="28"/>
          <w:szCs w:val="28"/>
          <w:rtl/>
        </w:rPr>
        <w:t xml:space="preserve">تبني مفهوم </w:t>
      </w:r>
      <w:r>
        <w:rPr>
          <w:rFonts w:ascii="Sakkal Majalla" w:hAnsi="Sakkal Majalla" w:cs="Sakkal Majalla" w:hint="cs"/>
          <w:sz w:val="28"/>
          <w:szCs w:val="28"/>
          <w:rtl/>
        </w:rPr>
        <w:t>إدارة الابتكار</w:t>
      </w:r>
      <w:r w:rsidRPr="00FE44E0">
        <w:rPr>
          <w:rFonts w:ascii="Sakkal Majalla" w:hAnsi="Sakkal Majalla" w:cs="Sakkal Majalla"/>
          <w:sz w:val="28"/>
          <w:szCs w:val="28"/>
          <w:rtl/>
        </w:rPr>
        <w:t xml:space="preserve"> الذي تزداد أهميته</w:t>
      </w:r>
      <w:r>
        <w:rPr>
          <w:rFonts w:ascii="Sakkal Majalla" w:hAnsi="Sakkal Majalla" w:cs="Sakkal Majalla" w:hint="cs"/>
          <w:sz w:val="28"/>
          <w:szCs w:val="28"/>
          <w:rtl/>
        </w:rPr>
        <w:t>ا</w:t>
      </w:r>
      <w:r w:rsidRPr="00FE44E0">
        <w:rPr>
          <w:rFonts w:ascii="Sakkal Majalla" w:hAnsi="Sakkal Majalla" w:cs="Sakkal Majalla"/>
          <w:sz w:val="28"/>
          <w:szCs w:val="28"/>
          <w:rtl/>
        </w:rPr>
        <w:t xml:space="preserve"> بزيادة معدلات التغير البيئي وارتفاع درجة المخاطر التي أصبحت بدورها واقعا حتميا تواجه المؤسسات العمومية والخ</w:t>
      </w:r>
      <w:r>
        <w:rPr>
          <w:rFonts w:ascii="Sakkal Majalla" w:hAnsi="Sakkal Majalla" w:cs="Sakkal Majalla"/>
          <w:sz w:val="28"/>
          <w:szCs w:val="28"/>
          <w:rtl/>
        </w:rPr>
        <w:t>اصة وسط التغي</w:t>
      </w:r>
      <w:r w:rsidRPr="00FE44E0">
        <w:rPr>
          <w:rFonts w:ascii="Sakkal Majalla" w:hAnsi="Sakkal Majalla" w:cs="Sakkal Majalla"/>
          <w:sz w:val="28"/>
          <w:szCs w:val="28"/>
          <w:rtl/>
        </w:rPr>
        <w:t>ر</w:t>
      </w:r>
      <w:r>
        <w:rPr>
          <w:rFonts w:ascii="Sakkal Majalla" w:hAnsi="Sakkal Majalla" w:cs="Sakkal Majalla" w:hint="cs"/>
          <w:sz w:val="28"/>
          <w:szCs w:val="28"/>
          <w:rtl/>
        </w:rPr>
        <w:t>ا</w:t>
      </w:r>
      <w:r w:rsidRPr="00FE44E0">
        <w:rPr>
          <w:rFonts w:ascii="Sakkal Majalla" w:hAnsi="Sakkal Majalla" w:cs="Sakkal Majalla"/>
          <w:sz w:val="28"/>
          <w:szCs w:val="28"/>
          <w:rtl/>
        </w:rPr>
        <w:t>ت البيئية المتعددة والمتسارعة، ويتوقف التعامل معها على أسلوب التفكير المعتمد في إدارت</w:t>
      </w:r>
      <w:r w:rsidR="00E27BAE">
        <w:rPr>
          <w:rFonts w:ascii="Sakkal Majalla" w:hAnsi="Sakkal Majalla" w:cs="Sakkal Majalla"/>
          <w:sz w:val="28"/>
          <w:szCs w:val="28"/>
          <w:rtl/>
        </w:rPr>
        <w:t>ها بدء بمحاولة التنبؤ بها مرو</w:t>
      </w:r>
      <w:r w:rsidRPr="00FE44E0">
        <w:rPr>
          <w:rFonts w:ascii="Sakkal Majalla" w:hAnsi="Sakkal Majalla" w:cs="Sakkal Majalla"/>
          <w:sz w:val="28"/>
          <w:szCs w:val="28"/>
          <w:rtl/>
        </w:rPr>
        <w:t>ر</w:t>
      </w:r>
      <w:r w:rsidR="00E27BAE">
        <w:rPr>
          <w:rFonts w:ascii="Sakkal Majalla" w:hAnsi="Sakkal Majalla" w:cs="Sakkal Majalla" w:hint="cs"/>
          <w:sz w:val="28"/>
          <w:szCs w:val="28"/>
          <w:rtl/>
        </w:rPr>
        <w:t xml:space="preserve">اً </w:t>
      </w:r>
      <w:r w:rsidRPr="00FE44E0">
        <w:rPr>
          <w:rFonts w:ascii="Sakkal Majalla" w:hAnsi="Sakkal Majalla" w:cs="Sakkal Majalla"/>
          <w:sz w:val="28"/>
          <w:szCs w:val="28"/>
          <w:rtl/>
        </w:rPr>
        <w:t>بالعمل على احتوائها وتقليل آثارها وانتهاء بمعالجة نتائجها والاستفادة منها.</w:t>
      </w:r>
    </w:p>
    <w:p w14:paraId="184DD428" w14:textId="082963CD" w:rsidR="007557DA" w:rsidRDefault="007557DA" w:rsidP="00B16B6B">
      <w:pPr>
        <w:spacing w:after="240"/>
        <w:jc w:val="both"/>
        <w:rPr>
          <w:rFonts w:ascii="Sakkal Majalla" w:hAnsi="Sakkal Majalla" w:cs="Sakkal Majalla"/>
          <w:sz w:val="28"/>
          <w:szCs w:val="28"/>
          <w:rtl/>
        </w:rPr>
      </w:pPr>
      <w:r w:rsidRPr="007557DA">
        <w:rPr>
          <w:rFonts w:ascii="Sakkal Majalla" w:hAnsi="Sakkal Majalla" w:cs="Sakkal Majalla"/>
          <w:sz w:val="28"/>
          <w:szCs w:val="28"/>
          <w:rtl/>
        </w:rPr>
        <w:t xml:space="preserve">ويعتبر </w:t>
      </w:r>
      <w:r>
        <w:rPr>
          <w:rFonts w:ascii="Sakkal Majalla" w:hAnsi="Sakkal Majalla" w:cs="Sakkal Majalla" w:hint="cs"/>
          <w:sz w:val="28"/>
          <w:szCs w:val="28"/>
          <w:rtl/>
        </w:rPr>
        <w:t>الابتكار</w:t>
      </w:r>
      <w:r w:rsidRPr="007557DA">
        <w:rPr>
          <w:rFonts w:ascii="Sakkal Majalla" w:hAnsi="Sakkal Majalla" w:cs="Sakkal Majalla"/>
          <w:sz w:val="28"/>
          <w:szCs w:val="28"/>
          <w:rtl/>
        </w:rPr>
        <w:t xml:space="preserve"> وسيلة أساسية هامة لنمو المؤسسات وتطورها بشكل عام والمؤسسات </w:t>
      </w:r>
      <w:r>
        <w:rPr>
          <w:rFonts w:ascii="Sakkal Majalla" w:hAnsi="Sakkal Majalla" w:cs="Sakkal Majalla" w:hint="cs"/>
          <w:sz w:val="28"/>
          <w:szCs w:val="28"/>
          <w:rtl/>
        </w:rPr>
        <w:t>المصرفية</w:t>
      </w:r>
      <w:r>
        <w:rPr>
          <w:rFonts w:ascii="Sakkal Majalla" w:hAnsi="Sakkal Majalla" w:cs="Sakkal Majalla"/>
          <w:sz w:val="28"/>
          <w:szCs w:val="28"/>
          <w:rtl/>
        </w:rPr>
        <w:t xml:space="preserve"> بشكل خاص، </w:t>
      </w:r>
      <w:r>
        <w:rPr>
          <w:rFonts w:ascii="Sakkal Majalla" w:hAnsi="Sakkal Majalla" w:cs="Sakkal Majalla" w:hint="cs"/>
          <w:sz w:val="28"/>
          <w:szCs w:val="28"/>
          <w:rtl/>
        </w:rPr>
        <w:t>حيث تسعى المؤسسات إلى إيلاء أهمية</w:t>
      </w:r>
      <w:r w:rsidRPr="007557DA">
        <w:rPr>
          <w:rFonts w:ascii="Sakkal Majalla" w:hAnsi="Sakkal Majalla" w:cs="Sakkal Majalla"/>
          <w:sz w:val="28"/>
          <w:szCs w:val="28"/>
          <w:rtl/>
        </w:rPr>
        <w:t xml:space="preserve"> </w:t>
      </w:r>
      <w:r>
        <w:rPr>
          <w:rFonts w:ascii="Sakkal Majalla" w:hAnsi="Sakkal Majalla" w:cs="Sakkal Majalla" w:hint="cs"/>
          <w:sz w:val="28"/>
          <w:szCs w:val="28"/>
          <w:rtl/>
        </w:rPr>
        <w:t>ل</w:t>
      </w:r>
      <w:r w:rsidRPr="007557DA">
        <w:rPr>
          <w:rFonts w:ascii="Sakkal Majalla" w:hAnsi="Sakkal Majalla" w:cs="Sakkal Majalla"/>
          <w:sz w:val="28"/>
          <w:szCs w:val="28"/>
          <w:rtl/>
        </w:rPr>
        <w:t xml:space="preserve">تأصيل التوجه الإبداعي و التفكير </w:t>
      </w:r>
      <w:proofErr w:type="spellStart"/>
      <w:r w:rsidRPr="007557DA">
        <w:rPr>
          <w:rFonts w:ascii="Sakkal Majalla" w:hAnsi="Sakkal Majalla" w:cs="Sakkal Majalla"/>
          <w:sz w:val="28"/>
          <w:szCs w:val="28"/>
          <w:rtl/>
        </w:rPr>
        <w:t>الإبتكاري</w:t>
      </w:r>
      <w:proofErr w:type="spellEnd"/>
      <w:r w:rsidRPr="007557DA">
        <w:rPr>
          <w:rFonts w:ascii="Sakkal Majalla" w:hAnsi="Sakkal Majalla" w:cs="Sakkal Majalla"/>
          <w:sz w:val="28"/>
          <w:szCs w:val="28"/>
          <w:rtl/>
        </w:rPr>
        <w:t xml:space="preserve"> في جهود الإصلاح الإداري الهادف إل</w:t>
      </w:r>
      <w:r>
        <w:rPr>
          <w:rFonts w:ascii="Sakkal Majalla" w:hAnsi="Sakkal Majalla" w:cs="Sakkal Majalla"/>
          <w:sz w:val="28"/>
          <w:szCs w:val="28"/>
          <w:rtl/>
        </w:rPr>
        <w:t>ى تحسين كفاءة و فاعلية المؤسسات</w:t>
      </w:r>
      <w:r>
        <w:rPr>
          <w:rFonts w:ascii="Sakkal Majalla" w:hAnsi="Sakkal Majalla" w:cs="Sakkal Majalla" w:hint="cs"/>
          <w:sz w:val="28"/>
          <w:szCs w:val="28"/>
          <w:rtl/>
        </w:rPr>
        <w:t xml:space="preserve"> (شعيب وآخرون، 2021).</w:t>
      </w:r>
    </w:p>
    <w:p w14:paraId="723A6DFE" w14:textId="041434AD" w:rsidR="006961D4" w:rsidRDefault="006961D4" w:rsidP="00B16B6B">
      <w:pPr>
        <w:spacing w:after="240"/>
        <w:jc w:val="both"/>
        <w:rPr>
          <w:rFonts w:ascii="Sakkal Majalla" w:hAnsi="Sakkal Majalla" w:cs="Sakkal Majalla"/>
          <w:sz w:val="28"/>
          <w:szCs w:val="28"/>
          <w:rtl/>
        </w:rPr>
      </w:pPr>
      <w:r>
        <w:rPr>
          <w:rFonts w:ascii="Sakkal Majalla" w:hAnsi="Sakkal Majalla" w:cs="Sakkal Majalla" w:hint="cs"/>
          <w:sz w:val="28"/>
          <w:szCs w:val="28"/>
          <w:rtl/>
        </w:rPr>
        <w:t xml:space="preserve">وتعتبر البنوك أنظمة اقتصادية منفتحة وديناميكية من خلال ممارسة التفاعل المستمر مع البيئة، تتغير وتتطور البنوك باستمرار نتيجة لتطورات التكنولوجية المتواترة ودخول الأنظمة الذكية في أنشطها، ويؤثر تعقيد البيئة </w:t>
      </w:r>
      <w:proofErr w:type="spellStart"/>
      <w:r>
        <w:rPr>
          <w:rFonts w:ascii="Sakkal Majalla" w:hAnsi="Sakkal Majalla" w:cs="Sakkal Majalla" w:hint="cs"/>
          <w:sz w:val="28"/>
          <w:szCs w:val="28"/>
          <w:rtl/>
        </w:rPr>
        <w:t>والتكولوجية</w:t>
      </w:r>
      <w:proofErr w:type="spellEnd"/>
      <w:r>
        <w:rPr>
          <w:rFonts w:ascii="Sakkal Majalla" w:hAnsi="Sakkal Majalla" w:cs="Sakkal Majalla" w:hint="cs"/>
          <w:sz w:val="28"/>
          <w:szCs w:val="28"/>
          <w:rtl/>
        </w:rPr>
        <w:t xml:space="preserve">، وكذلك تعقيد العلاقات بين البيئة والبنوك نفسها على ظهور عدم اليقين والمخاطر في الأعمال التجارية. وفي هذا الصدد، </w:t>
      </w:r>
      <w:proofErr w:type="spellStart"/>
      <w:r>
        <w:rPr>
          <w:rFonts w:ascii="Sakkal Majalla" w:hAnsi="Sakkal Majalla" w:cs="Sakkal Majalla" w:hint="cs"/>
          <w:sz w:val="28"/>
          <w:szCs w:val="28"/>
          <w:rtl/>
        </w:rPr>
        <w:t>وكإستجابة</w:t>
      </w:r>
      <w:proofErr w:type="spellEnd"/>
      <w:r>
        <w:rPr>
          <w:rFonts w:ascii="Sakkal Majalla" w:hAnsi="Sakkal Majalla" w:cs="Sakkal Majalla" w:hint="cs"/>
          <w:sz w:val="28"/>
          <w:szCs w:val="28"/>
          <w:rtl/>
        </w:rPr>
        <w:t xml:space="preserve"> للمخاطر، اهتمت البنوك بإدارة الابتكار </w:t>
      </w:r>
      <w:r w:rsidR="00172639">
        <w:rPr>
          <w:rFonts w:ascii="Sakkal Majalla" w:hAnsi="Sakkal Majalla" w:cs="Sakkal Majalla" w:hint="cs"/>
          <w:sz w:val="28"/>
          <w:szCs w:val="28"/>
          <w:rtl/>
        </w:rPr>
        <w:t xml:space="preserve">من أجل تطوير </w:t>
      </w:r>
      <w:proofErr w:type="spellStart"/>
      <w:r w:rsidR="00172639">
        <w:rPr>
          <w:rFonts w:ascii="Sakkal Majalla" w:hAnsi="Sakkal Majalla" w:cs="Sakkal Majalla" w:hint="cs"/>
          <w:sz w:val="28"/>
          <w:szCs w:val="28"/>
          <w:rtl/>
        </w:rPr>
        <w:t>بعذ</w:t>
      </w:r>
      <w:proofErr w:type="spellEnd"/>
      <w:r w:rsidR="00172639">
        <w:rPr>
          <w:rFonts w:ascii="Sakkal Majalla" w:hAnsi="Sakkal Majalla" w:cs="Sakkal Majalla" w:hint="cs"/>
          <w:sz w:val="28"/>
          <w:szCs w:val="28"/>
          <w:rtl/>
        </w:rPr>
        <w:t xml:space="preserve"> الأنظمة لإدارة المشاريع وتحقيق أهدافها والحد من المخاطر. </w:t>
      </w:r>
    </w:p>
    <w:p w14:paraId="07CFE9F5" w14:textId="77F78FED" w:rsidR="009C42EF" w:rsidRDefault="007557DA" w:rsidP="00B16B6B">
      <w:pPr>
        <w:spacing w:after="240"/>
        <w:jc w:val="both"/>
        <w:rPr>
          <w:rFonts w:ascii="Sakkal Majalla" w:hAnsi="Sakkal Majalla" w:cs="Sakkal Majalla"/>
          <w:sz w:val="28"/>
          <w:szCs w:val="28"/>
          <w:rtl/>
        </w:rPr>
      </w:pPr>
      <w:r>
        <w:rPr>
          <w:rFonts w:ascii="Sakkal Majalla" w:hAnsi="Sakkal Majalla" w:cs="Sakkal Majalla" w:hint="cs"/>
          <w:sz w:val="28"/>
          <w:szCs w:val="28"/>
          <w:rtl/>
        </w:rPr>
        <w:t>و</w:t>
      </w:r>
      <w:r w:rsidR="009C42EF" w:rsidRPr="009C42EF">
        <w:rPr>
          <w:rFonts w:ascii="Sakkal Majalla" w:hAnsi="Sakkal Majalla" w:cs="Sakkal Majalla"/>
          <w:sz w:val="28"/>
          <w:szCs w:val="28"/>
          <w:rtl/>
        </w:rPr>
        <w:t xml:space="preserve">تسعى </w:t>
      </w:r>
      <w:r>
        <w:rPr>
          <w:rFonts w:ascii="Sakkal Majalla" w:hAnsi="Sakkal Majalla" w:cs="Sakkal Majalla" w:hint="cs"/>
          <w:sz w:val="28"/>
          <w:szCs w:val="28"/>
          <w:rtl/>
        </w:rPr>
        <w:t>المؤسسات المصرفية</w:t>
      </w:r>
      <w:r w:rsidR="009C42EF" w:rsidRPr="009C42EF">
        <w:rPr>
          <w:rFonts w:ascii="Sakkal Majalla" w:hAnsi="Sakkal Majalla" w:cs="Sakkal Majalla"/>
          <w:sz w:val="28"/>
          <w:szCs w:val="28"/>
          <w:rtl/>
        </w:rPr>
        <w:t xml:space="preserve"> باستمرار إلى تطوير منتجات جديدة، وتحسين أفكار</w:t>
      </w:r>
      <w:r>
        <w:rPr>
          <w:rFonts w:ascii="Sakkal Majalla" w:hAnsi="Sakkal Majalla" w:cs="Sakkal Majalla"/>
          <w:sz w:val="28"/>
          <w:szCs w:val="28"/>
          <w:rtl/>
        </w:rPr>
        <w:t>ها وتحسين عملها، وتعزيز الإبداع</w:t>
      </w:r>
      <w:r w:rsidR="009C42EF" w:rsidRPr="009C42EF">
        <w:rPr>
          <w:rFonts w:ascii="Sakkal Majalla" w:hAnsi="Sakkal Majalla" w:cs="Sakkal Majalla"/>
          <w:sz w:val="28"/>
          <w:szCs w:val="28"/>
          <w:rtl/>
        </w:rPr>
        <w:t>. ومع ذلك، فإن تحقيق النجاح لا يمكن الوصول إليه إذا لم يتم أخذ العوامل الحيوية الأخرى في الاعتبار.</w:t>
      </w:r>
    </w:p>
    <w:p w14:paraId="16359197" w14:textId="54503504" w:rsidR="00172639" w:rsidRDefault="00172639" w:rsidP="00B16B6B">
      <w:pPr>
        <w:spacing w:after="240"/>
        <w:jc w:val="both"/>
        <w:rPr>
          <w:rFonts w:ascii="Sakkal Majalla" w:hAnsi="Sakkal Majalla" w:cs="Sakkal Majalla"/>
          <w:sz w:val="28"/>
          <w:szCs w:val="28"/>
          <w:rtl/>
        </w:rPr>
      </w:pPr>
      <w:r>
        <w:rPr>
          <w:rFonts w:ascii="Sakkal Majalla" w:hAnsi="Sakkal Majalla" w:cs="Sakkal Majalla" w:hint="cs"/>
          <w:sz w:val="28"/>
          <w:szCs w:val="28"/>
          <w:rtl/>
        </w:rPr>
        <w:t xml:space="preserve">أدت إدارة الابتكار إلى تحويل استراتيجيات الأعمال والحلول والعمليات الادارية، ولهذا يتوجب أن تكون المخاطر المتعلقة بإدارة الابتكار من الأولويات الرئيسية للمؤسسات عند تطبيق إدارة الابتكار وتوسيع نطاقها، في حيث يعد تطبيق إدارة المخاطر المؤسسية مساعد في توفير </w:t>
      </w:r>
      <w:proofErr w:type="spellStart"/>
      <w:r>
        <w:rPr>
          <w:rFonts w:ascii="Sakkal Majalla" w:hAnsi="Sakkal Majalla" w:cs="Sakkal Majalla" w:hint="cs"/>
          <w:sz w:val="28"/>
          <w:szCs w:val="28"/>
          <w:rtl/>
        </w:rPr>
        <w:t>حوكمة</w:t>
      </w:r>
      <w:proofErr w:type="spellEnd"/>
      <w:r>
        <w:rPr>
          <w:rFonts w:ascii="Sakkal Majalla" w:hAnsi="Sakkal Majalla" w:cs="Sakkal Majalla" w:hint="cs"/>
          <w:sz w:val="28"/>
          <w:szCs w:val="28"/>
          <w:rtl/>
        </w:rPr>
        <w:t xml:space="preserve"> متكاملة لإدارة الابتكار وإدارة المخاطر والرفع من الأداء لتحقيق أقصى قدر ممكن من </w:t>
      </w:r>
      <w:r w:rsidR="00A042D0">
        <w:rPr>
          <w:rFonts w:ascii="Sakkal Majalla" w:hAnsi="Sakkal Majalla" w:cs="Sakkal Majalla" w:hint="cs"/>
          <w:sz w:val="28"/>
          <w:szCs w:val="28"/>
          <w:rtl/>
        </w:rPr>
        <w:t xml:space="preserve">الأهداف الاستراتيجية (الأسدي، و </w:t>
      </w:r>
      <w:proofErr w:type="spellStart"/>
      <w:r w:rsidR="00A042D0">
        <w:rPr>
          <w:rFonts w:ascii="Sakkal Majalla" w:hAnsi="Sakkal Majalla" w:cs="Sakkal Majalla" w:hint="cs"/>
          <w:sz w:val="28"/>
          <w:szCs w:val="28"/>
          <w:rtl/>
        </w:rPr>
        <w:t>أبوالهيجاء</w:t>
      </w:r>
      <w:proofErr w:type="spellEnd"/>
      <w:r w:rsidR="00A042D0">
        <w:rPr>
          <w:rFonts w:ascii="Sakkal Majalla" w:hAnsi="Sakkal Majalla" w:cs="Sakkal Majalla" w:hint="cs"/>
          <w:sz w:val="28"/>
          <w:szCs w:val="28"/>
          <w:rtl/>
        </w:rPr>
        <w:t xml:space="preserve">، 2022). </w:t>
      </w:r>
    </w:p>
    <w:p w14:paraId="6F8015A5" w14:textId="5E557ADD" w:rsidR="009C42EF" w:rsidRDefault="009C42EF" w:rsidP="00B16B6B">
      <w:pPr>
        <w:spacing w:after="240"/>
        <w:jc w:val="both"/>
        <w:rPr>
          <w:rFonts w:ascii="Sakkal Majalla" w:hAnsi="Sakkal Majalla" w:cs="Sakkal Majalla"/>
          <w:sz w:val="28"/>
          <w:szCs w:val="28"/>
          <w:rtl/>
        </w:rPr>
      </w:pPr>
      <w:r w:rsidRPr="009C42EF">
        <w:rPr>
          <w:rFonts w:ascii="Sakkal Majalla" w:hAnsi="Sakkal Majalla" w:cs="Sakkal Majalla"/>
          <w:sz w:val="28"/>
          <w:szCs w:val="28"/>
          <w:rtl/>
        </w:rPr>
        <w:t xml:space="preserve">يعد النموذج الفعال لإدارة المخاطر عنصرًا حاسمًا يجب مراعاته أثناء تنفيذ التغييرات الجذرية؛ وذلك لأن الابتكار في حد ذاته ينطوي على المخاطرة في البحث عن تحسينات لحل المشكلات أو تبسيط العمليات، كما أن الأحداث غير المتوقعة قد تهدد استمرارية المشروع. لهذا السبب، يجب على الفرق تقييم العقبات أو التهديدات المحتملة التي قد تؤثر على تقدم </w:t>
      </w:r>
      <w:r>
        <w:rPr>
          <w:rFonts w:ascii="Sakkal Majalla" w:hAnsi="Sakkal Majalla" w:cs="Sakkal Majalla" w:hint="cs"/>
          <w:sz w:val="28"/>
          <w:szCs w:val="28"/>
          <w:rtl/>
        </w:rPr>
        <w:t>عمليات الابتكار لديهم</w:t>
      </w:r>
      <w:r w:rsidRPr="009C42EF">
        <w:rPr>
          <w:rFonts w:ascii="Sakkal Majalla" w:hAnsi="Sakkal Majalla" w:cs="Sakkal Majalla"/>
          <w:sz w:val="28"/>
          <w:szCs w:val="28"/>
          <w:rtl/>
        </w:rPr>
        <w:t xml:space="preserve"> حتى </w:t>
      </w:r>
      <w:r>
        <w:rPr>
          <w:rFonts w:ascii="Sakkal Majalla" w:hAnsi="Sakkal Majalla" w:cs="Sakkal Majalla" w:hint="cs"/>
          <w:sz w:val="28"/>
          <w:szCs w:val="28"/>
          <w:rtl/>
        </w:rPr>
        <w:t>يكونوا على استعداد</w:t>
      </w:r>
      <w:r w:rsidRPr="009C42EF">
        <w:rPr>
          <w:rFonts w:ascii="Sakkal Majalla" w:hAnsi="Sakkal Majalla" w:cs="Sakkal Majalla"/>
          <w:sz w:val="28"/>
          <w:szCs w:val="28"/>
          <w:rtl/>
        </w:rPr>
        <w:t xml:space="preserve"> </w:t>
      </w:r>
      <w:r>
        <w:rPr>
          <w:rFonts w:ascii="Sakkal Majalla" w:hAnsi="Sakkal Majalla" w:cs="Sakkal Majalla" w:hint="cs"/>
          <w:sz w:val="28"/>
          <w:szCs w:val="28"/>
          <w:rtl/>
        </w:rPr>
        <w:t>ل</w:t>
      </w:r>
      <w:r w:rsidRPr="009C42EF">
        <w:rPr>
          <w:rFonts w:ascii="Sakkal Majalla" w:hAnsi="Sakkal Majalla" w:cs="Sakkal Majalla"/>
          <w:sz w:val="28"/>
          <w:szCs w:val="28"/>
          <w:rtl/>
        </w:rPr>
        <w:t>لسيطرة على العواقب أو تقليلها.</w:t>
      </w:r>
    </w:p>
    <w:p w14:paraId="508750FA" w14:textId="543BA11B" w:rsidR="006961D4" w:rsidRDefault="009C42EF" w:rsidP="00936635">
      <w:pPr>
        <w:spacing w:after="240"/>
        <w:jc w:val="both"/>
        <w:rPr>
          <w:rFonts w:ascii="Sakkal Majalla" w:hAnsi="Sakkal Majalla" w:cs="Sakkal Majalla"/>
          <w:sz w:val="28"/>
          <w:szCs w:val="28"/>
          <w:rtl/>
        </w:rPr>
      </w:pPr>
      <w:r w:rsidRPr="009C42EF">
        <w:rPr>
          <w:rFonts w:ascii="Sakkal Majalla" w:hAnsi="Sakkal Majalla" w:cs="Sakkal Majalla"/>
          <w:sz w:val="28"/>
          <w:szCs w:val="28"/>
          <w:rtl/>
        </w:rPr>
        <w:t xml:space="preserve">يساعد الابتكار </w:t>
      </w:r>
      <w:r w:rsidR="007557DA">
        <w:rPr>
          <w:rFonts w:ascii="Sakkal Majalla" w:hAnsi="Sakkal Majalla" w:cs="Sakkal Majalla" w:hint="cs"/>
          <w:sz w:val="28"/>
          <w:szCs w:val="28"/>
          <w:rtl/>
        </w:rPr>
        <w:t>المؤسسات المصرفية</w:t>
      </w:r>
      <w:r w:rsidRPr="009C42EF">
        <w:rPr>
          <w:rFonts w:ascii="Sakkal Majalla" w:hAnsi="Sakkal Majalla" w:cs="Sakkal Majalla"/>
          <w:sz w:val="28"/>
          <w:szCs w:val="28"/>
          <w:rtl/>
        </w:rPr>
        <w:t xml:space="preserve"> على تطوير أساليب للحصول على حصة في السوق، على سبيل المثال، ابتكار منتج جديد أو تقديم خدمة فريدة. ومع ذلك، فإن النقطة الحاسمة في الابتكار هي أنه يسمح بوضع تصوره وتصميمه وإنتاجه نتيجة لعملي</w:t>
      </w:r>
      <w:r w:rsidR="008914BC">
        <w:rPr>
          <w:rFonts w:ascii="Sakkal Majalla" w:hAnsi="Sakkal Majalla" w:cs="Sakkal Majalla"/>
          <w:sz w:val="28"/>
          <w:szCs w:val="28"/>
          <w:rtl/>
        </w:rPr>
        <w:t>ة منظمة ومستدامة وسهلة التنفيذ.</w:t>
      </w:r>
    </w:p>
    <w:p w14:paraId="59041654" w14:textId="63539D10" w:rsidR="00D22171" w:rsidRDefault="008A1F57" w:rsidP="00B16B6B">
      <w:pPr>
        <w:pStyle w:val="2"/>
        <w:spacing w:after="240"/>
        <w:jc w:val="both"/>
        <w:rPr>
          <w:rtl/>
        </w:rPr>
      </w:pPr>
      <w:bookmarkStart w:id="8" w:name="_Toc173975955"/>
      <w:r>
        <w:rPr>
          <w:rtl/>
        </w:rPr>
        <w:lastRenderedPageBreak/>
        <w:t>مشكلة الدراسة</w:t>
      </w:r>
      <w:bookmarkEnd w:id="8"/>
    </w:p>
    <w:p w14:paraId="7134FD81" w14:textId="05B01010" w:rsidR="00BC1275" w:rsidRDefault="00BC1275" w:rsidP="0029027F">
      <w:pPr>
        <w:spacing w:after="240"/>
        <w:jc w:val="both"/>
        <w:rPr>
          <w:rFonts w:ascii="Sakkal Majalla" w:hAnsi="Sakkal Majalla" w:cs="Sakkal Majalla"/>
          <w:sz w:val="28"/>
          <w:szCs w:val="28"/>
          <w:rtl/>
        </w:rPr>
      </w:pPr>
      <w:r>
        <w:rPr>
          <w:rFonts w:ascii="Sakkal Majalla" w:hAnsi="Sakkal Majalla" w:cs="Sakkal Majalla" w:hint="cs"/>
          <w:sz w:val="28"/>
          <w:szCs w:val="28"/>
          <w:rtl/>
        </w:rPr>
        <w:t xml:space="preserve">تواجه المصارف في المملكة العربية السعودية تحديات قد تحد من نجاحها في تقديم الخدمات الالكترونية في بيئة أعمال تتسارع فيها التغيرات والتحولات وتزداد فيها حدة المنافسة، وقد أصبح تفاعل العملاء مع المصرف إلكترونياً مطلباً ملحاً، حيث أن درجة رضا العملاء عن تفاعلهم الالكتروني مع الخدمات للمصرف يؤثر على ولائهم وتجعلهم يروجون له بشكل أكبر، وذلك فإن المصارف تتبنى أساليب حديثة في تقديم الخدمات لزيادة تفاعلها مع العملاء، وأثبتت التكنولوجيا المالية أهميتها في التغلب على العقبات والصعوبات التي واجهت القطاع المصرفي مع تداعيات جائحة كورونا التي أنهكت العالم وأجبرته على </w:t>
      </w:r>
      <w:r w:rsidR="00FF308D">
        <w:rPr>
          <w:rFonts w:ascii="Sakkal Majalla" w:hAnsi="Sakkal Majalla" w:cs="Sakkal Majalla" w:hint="cs"/>
          <w:sz w:val="28"/>
          <w:szCs w:val="28"/>
          <w:rtl/>
        </w:rPr>
        <w:t xml:space="preserve">الابتكار والتحول الرقمي، وتشهد المصارف اليوم تطوراً في المخاطر المؤسسية وذلك مع تطور مراحل النضج التكنولوجي، والانتقال من مرحلة النمو السريع إلى مرحلة الاستخدام الكثيف. فالمخاطر المؤسسية تعد من أكبر المخاطر التي تواجه البنوك، لما لها من أثر في زعزعة الثقة في العملاء وأصحاب المصالح في البنك. وتتمثل مشكلة الدراسة في التعرف على أثر ادارة الابتكار على أداء </w:t>
      </w:r>
      <w:r w:rsidR="0029027F">
        <w:rPr>
          <w:rFonts w:ascii="Sakkal Majalla" w:hAnsi="Sakkal Majalla" w:cs="Sakkal Majalla" w:hint="cs"/>
          <w:sz w:val="28"/>
          <w:szCs w:val="28"/>
          <w:rtl/>
        </w:rPr>
        <w:t>وتطوير إدارة المخاطر المؤسسية.</w:t>
      </w:r>
    </w:p>
    <w:p w14:paraId="4E64EE02" w14:textId="3185E0D3" w:rsidR="0029027F" w:rsidRDefault="0029027F" w:rsidP="002D3947">
      <w:pPr>
        <w:spacing w:after="240"/>
        <w:jc w:val="both"/>
        <w:rPr>
          <w:rFonts w:ascii="Sakkal Majalla" w:hAnsi="Sakkal Majalla" w:cs="Sakkal Majalla"/>
          <w:sz w:val="28"/>
          <w:szCs w:val="28"/>
          <w:rtl/>
        </w:rPr>
      </w:pPr>
      <w:r>
        <w:rPr>
          <w:rFonts w:ascii="Sakkal Majalla" w:hAnsi="Sakkal Majalla" w:cs="Sakkal Majalla" w:hint="cs"/>
          <w:sz w:val="28"/>
          <w:szCs w:val="28"/>
          <w:rtl/>
        </w:rPr>
        <w:t xml:space="preserve">ويمكن إبراز مشكلة الدراسة بالإجابة على </w:t>
      </w:r>
      <w:proofErr w:type="spellStart"/>
      <w:r w:rsidR="002D3947">
        <w:rPr>
          <w:rFonts w:ascii="Sakkal Majalla" w:hAnsi="Sakkal Majalla" w:cs="Sakkal Majalla" w:hint="cs"/>
          <w:sz w:val="28"/>
          <w:szCs w:val="28"/>
          <w:rtl/>
        </w:rPr>
        <w:t>التساؤولات</w:t>
      </w:r>
      <w:proofErr w:type="spellEnd"/>
      <w:r w:rsidR="002D3947">
        <w:rPr>
          <w:rFonts w:ascii="Sakkal Majalla" w:hAnsi="Sakkal Majalla" w:cs="Sakkal Majalla" w:hint="cs"/>
          <w:sz w:val="28"/>
          <w:szCs w:val="28"/>
          <w:rtl/>
        </w:rPr>
        <w:t xml:space="preserve"> التالية</w:t>
      </w:r>
      <w:r>
        <w:rPr>
          <w:rFonts w:ascii="Sakkal Majalla" w:hAnsi="Sakkal Majalla" w:cs="Sakkal Majalla" w:hint="cs"/>
          <w:sz w:val="28"/>
          <w:szCs w:val="28"/>
          <w:rtl/>
        </w:rPr>
        <w:t xml:space="preserve">: </w:t>
      </w:r>
    </w:p>
    <w:p w14:paraId="121EDFEA" w14:textId="4808E7BE" w:rsidR="00AA02C1" w:rsidRDefault="00AA02C1" w:rsidP="00AA02C1">
      <w:pPr>
        <w:numPr>
          <w:ilvl w:val="0"/>
          <w:numId w:val="31"/>
        </w:numPr>
        <w:spacing w:after="240"/>
        <w:jc w:val="both"/>
        <w:rPr>
          <w:rFonts w:ascii="Sakkal Majalla" w:hAnsi="Sakkal Majalla" w:cs="Sakkal Majalla"/>
          <w:sz w:val="28"/>
          <w:szCs w:val="28"/>
        </w:rPr>
      </w:pPr>
      <w:r>
        <w:rPr>
          <w:rFonts w:ascii="Sakkal Majalla" w:hAnsi="Sakkal Majalla" w:cs="Sakkal Majalla" w:hint="cs"/>
          <w:sz w:val="28"/>
          <w:szCs w:val="28"/>
          <w:rtl/>
        </w:rPr>
        <w:t>هل يوجد أثر لإدارة الابتكار على بُعد التخطيط لإدارة المخاطر المؤسسية من وجهة نظر العاملين بمصرف الراجحي؟</w:t>
      </w:r>
    </w:p>
    <w:p w14:paraId="6AB5E5E9" w14:textId="302EF443" w:rsidR="00AA02C1" w:rsidRDefault="00AA02C1" w:rsidP="00AA02C1">
      <w:pPr>
        <w:numPr>
          <w:ilvl w:val="0"/>
          <w:numId w:val="31"/>
        </w:numPr>
        <w:spacing w:after="240"/>
        <w:jc w:val="both"/>
        <w:rPr>
          <w:rFonts w:ascii="Sakkal Majalla" w:hAnsi="Sakkal Majalla" w:cs="Sakkal Majalla"/>
          <w:sz w:val="28"/>
          <w:szCs w:val="28"/>
        </w:rPr>
      </w:pPr>
      <w:r>
        <w:rPr>
          <w:rFonts w:ascii="Sakkal Majalla" w:hAnsi="Sakkal Majalla" w:cs="Sakkal Majalla" w:hint="cs"/>
          <w:sz w:val="28"/>
          <w:szCs w:val="28"/>
          <w:rtl/>
        </w:rPr>
        <w:t>هل يوجد أثر لإدارة الابتكار على بُعد التنظيم لإدارة المخاطر المؤسسية من وجهة نظر العاملين بمصرف الراجحي؟</w:t>
      </w:r>
    </w:p>
    <w:p w14:paraId="5F4208E3" w14:textId="7F39B640" w:rsidR="00AA02C1" w:rsidRDefault="00AA02C1" w:rsidP="00AA02C1">
      <w:pPr>
        <w:numPr>
          <w:ilvl w:val="0"/>
          <w:numId w:val="31"/>
        </w:numPr>
        <w:spacing w:after="240"/>
        <w:jc w:val="both"/>
        <w:rPr>
          <w:rFonts w:ascii="Sakkal Majalla" w:hAnsi="Sakkal Majalla" w:cs="Sakkal Majalla"/>
          <w:sz w:val="28"/>
          <w:szCs w:val="28"/>
        </w:rPr>
      </w:pPr>
      <w:r>
        <w:rPr>
          <w:rFonts w:ascii="Sakkal Majalla" w:hAnsi="Sakkal Majalla" w:cs="Sakkal Majalla" w:hint="cs"/>
          <w:sz w:val="28"/>
          <w:szCs w:val="28"/>
          <w:rtl/>
        </w:rPr>
        <w:t>هل يوجد أثر لإدارة الابتكار على بُعد القيادة لإدارة المخاطر المؤسسية من وجهة نظر العاملين بمصرف الراجحي؟</w:t>
      </w:r>
    </w:p>
    <w:p w14:paraId="3EDC123F" w14:textId="2113D31A" w:rsidR="00AA02C1" w:rsidRPr="002D3947" w:rsidRDefault="00AA02C1" w:rsidP="002D3947">
      <w:pPr>
        <w:numPr>
          <w:ilvl w:val="0"/>
          <w:numId w:val="31"/>
        </w:numPr>
        <w:spacing w:after="240"/>
        <w:jc w:val="both"/>
        <w:rPr>
          <w:rFonts w:ascii="Sakkal Majalla" w:hAnsi="Sakkal Majalla" w:cs="Sakkal Majalla"/>
          <w:sz w:val="28"/>
          <w:szCs w:val="28"/>
          <w:rtl/>
        </w:rPr>
      </w:pPr>
      <w:r>
        <w:rPr>
          <w:rFonts w:ascii="Sakkal Majalla" w:hAnsi="Sakkal Majalla" w:cs="Sakkal Majalla" w:hint="cs"/>
          <w:sz w:val="28"/>
          <w:szCs w:val="28"/>
          <w:rtl/>
        </w:rPr>
        <w:t xml:space="preserve">هل يوجد أثر لإدارة الابتكار على بُعد </w:t>
      </w:r>
      <w:proofErr w:type="spellStart"/>
      <w:r>
        <w:rPr>
          <w:rFonts w:ascii="Sakkal Majalla" w:hAnsi="Sakkal Majalla" w:cs="Sakkal Majalla" w:hint="cs"/>
          <w:sz w:val="28"/>
          <w:szCs w:val="28"/>
          <w:rtl/>
        </w:rPr>
        <w:t>السطيرة</w:t>
      </w:r>
      <w:proofErr w:type="spellEnd"/>
      <w:r>
        <w:rPr>
          <w:rFonts w:ascii="Sakkal Majalla" w:hAnsi="Sakkal Majalla" w:cs="Sakkal Majalla" w:hint="cs"/>
          <w:sz w:val="28"/>
          <w:szCs w:val="28"/>
          <w:rtl/>
        </w:rPr>
        <w:t xml:space="preserve"> لإدارة المخاطر المؤسسية من وجهة نظر العاملين بمصرف الراجحي؟</w:t>
      </w:r>
    </w:p>
    <w:p w14:paraId="06029EAE" w14:textId="00078052" w:rsidR="00BC1275" w:rsidRDefault="00BC1275" w:rsidP="00BC1275">
      <w:pPr>
        <w:pStyle w:val="2"/>
        <w:rPr>
          <w:rtl/>
        </w:rPr>
      </w:pPr>
      <w:bookmarkStart w:id="9" w:name="_Toc173975956"/>
      <w:r>
        <w:rPr>
          <w:rFonts w:hint="cs"/>
          <w:rtl/>
        </w:rPr>
        <w:t>فرضيات الدراسة</w:t>
      </w:r>
      <w:bookmarkEnd w:id="9"/>
    </w:p>
    <w:p w14:paraId="52538C6A" w14:textId="61E31AE8" w:rsidR="008970C7" w:rsidRPr="00F807B4" w:rsidRDefault="008970C7" w:rsidP="002D3947">
      <w:pPr>
        <w:jc w:val="both"/>
        <w:rPr>
          <w:rFonts w:ascii="Sakkal Majalla" w:hAnsi="Sakkal Majalla" w:cs="Sakkal Majalla"/>
          <w:sz w:val="28"/>
          <w:szCs w:val="28"/>
        </w:rPr>
      </w:pPr>
      <w:r>
        <w:rPr>
          <w:rFonts w:ascii="Sakkal Majalla" w:hAnsi="Sakkal Majalla" w:cs="Sakkal Majalla" w:hint="cs"/>
          <w:sz w:val="28"/>
          <w:szCs w:val="28"/>
          <w:rtl/>
        </w:rPr>
        <w:t xml:space="preserve">بهدف الإجابة عن أسئلة الدراسة، تم </w:t>
      </w:r>
      <w:r w:rsidR="002D3947">
        <w:rPr>
          <w:rFonts w:ascii="Sakkal Majalla" w:hAnsi="Sakkal Majalla" w:cs="Sakkal Majalla" w:hint="cs"/>
          <w:sz w:val="28"/>
          <w:szCs w:val="28"/>
          <w:rtl/>
        </w:rPr>
        <w:t>صياغة الفرضيات على النحو التالي:</w:t>
      </w:r>
    </w:p>
    <w:p w14:paraId="30707B26" w14:textId="630E95D2" w:rsidR="00F15055" w:rsidRPr="00E9569D" w:rsidRDefault="00F15055" w:rsidP="00FB415C">
      <w:pPr>
        <w:numPr>
          <w:ilvl w:val="0"/>
          <w:numId w:val="30"/>
        </w:numPr>
        <w:spacing w:after="240"/>
        <w:jc w:val="both"/>
        <w:rPr>
          <w:rFonts w:ascii="Sakkal Majalla" w:hAnsi="Sakkal Majalla" w:cs="Sakkal Majalla"/>
          <w:sz w:val="28"/>
          <w:szCs w:val="28"/>
          <w:rtl/>
        </w:rPr>
      </w:pPr>
      <w:r>
        <w:rPr>
          <w:rFonts w:ascii="Sakkal Majalla" w:hAnsi="Sakkal Majalla" w:cs="Sakkal Majalla" w:hint="cs"/>
          <w:sz w:val="28"/>
          <w:szCs w:val="28"/>
          <w:rtl/>
        </w:rPr>
        <w:t xml:space="preserve">لا </w:t>
      </w:r>
      <w:r w:rsidRPr="00E9569D">
        <w:rPr>
          <w:rFonts w:ascii="Sakkal Majalla" w:hAnsi="Sakkal Majalla" w:cs="Sakkal Majalla" w:hint="cs"/>
          <w:sz w:val="28"/>
          <w:szCs w:val="28"/>
          <w:rtl/>
        </w:rPr>
        <w:t>يوجد أثر لا يوجد أثر ذو دلالة إحصائية عند مستوى دلالة (</w:t>
      </w:r>
      <w:r w:rsidRPr="00E9569D">
        <w:rPr>
          <w:rFonts w:ascii="Sakkal Majalla" w:hAnsi="Sakkal Majalla" w:cs="Sakkal Majalla"/>
          <w:sz w:val="28"/>
          <w:szCs w:val="28"/>
        </w:rPr>
        <w:t>a&lt;=0.05</w:t>
      </w:r>
      <w:r w:rsidRPr="00E9569D">
        <w:rPr>
          <w:rFonts w:ascii="Sakkal Majalla" w:hAnsi="Sakkal Majalla" w:cs="Sakkal Majalla" w:hint="cs"/>
          <w:sz w:val="28"/>
          <w:szCs w:val="28"/>
          <w:rtl/>
        </w:rPr>
        <w:t xml:space="preserve">) لإدارة الابتكار على </w:t>
      </w:r>
      <w:r w:rsidR="00FB415C" w:rsidRPr="00E9569D">
        <w:rPr>
          <w:rFonts w:ascii="Sakkal Majalla" w:hAnsi="Sakkal Majalla" w:cs="Sakkal Majalla" w:hint="cs"/>
          <w:sz w:val="28"/>
          <w:szCs w:val="28"/>
          <w:rtl/>
        </w:rPr>
        <w:t>تخطيط إدارة المخاطر المؤسسية من وجهة نظر العاملين</w:t>
      </w:r>
      <w:r w:rsidRPr="00E9569D">
        <w:rPr>
          <w:rFonts w:ascii="Sakkal Majalla" w:hAnsi="Sakkal Majalla" w:cs="Sakkal Majalla" w:hint="cs"/>
          <w:sz w:val="28"/>
          <w:szCs w:val="28"/>
          <w:rtl/>
        </w:rPr>
        <w:t xml:space="preserve"> </w:t>
      </w:r>
      <w:r w:rsidR="00FB415C" w:rsidRPr="00E9569D">
        <w:rPr>
          <w:rFonts w:ascii="Sakkal Majalla" w:hAnsi="Sakkal Majalla" w:cs="Sakkal Majalla" w:hint="cs"/>
          <w:sz w:val="28"/>
          <w:szCs w:val="28"/>
          <w:rtl/>
        </w:rPr>
        <w:t>ب</w:t>
      </w:r>
      <w:r w:rsidRPr="00E9569D">
        <w:rPr>
          <w:rFonts w:ascii="Sakkal Majalla" w:hAnsi="Sakkal Majalla" w:cs="Sakkal Majalla" w:hint="cs"/>
          <w:sz w:val="28"/>
          <w:szCs w:val="28"/>
          <w:rtl/>
        </w:rPr>
        <w:t xml:space="preserve">مصرف الراجحي بالمملكة العربية السعودية. </w:t>
      </w:r>
    </w:p>
    <w:p w14:paraId="2B8A28D9" w14:textId="091785D5" w:rsidR="00E9569D" w:rsidRPr="00E9569D" w:rsidRDefault="00E9569D" w:rsidP="00E9569D">
      <w:pPr>
        <w:numPr>
          <w:ilvl w:val="0"/>
          <w:numId w:val="30"/>
        </w:numPr>
        <w:spacing w:after="240"/>
        <w:jc w:val="both"/>
        <w:rPr>
          <w:rFonts w:ascii="Sakkal Majalla" w:hAnsi="Sakkal Majalla" w:cs="Sakkal Majalla"/>
          <w:sz w:val="28"/>
          <w:szCs w:val="28"/>
          <w:rtl/>
        </w:rPr>
      </w:pPr>
      <w:r>
        <w:rPr>
          <w:rFonts w:ascii="Sakkal Majalla" w:hAnsi="Sakkal Majalla" w:cs="Sakkal Majalla" w:hint="cs"/>
          <w:sz w:val="28"/>
          <w:szCs w:val="28"/>
          <w:rtl/>
        </w:rPr>
        <w:t xml:space="preserve">لا </w:t>
      </w:r>
      <w:r w:rsidRPr="00E9569D">
        <w:rPr>
          <w:rFonts w:ascii="Sakkal Majalla" w:hAnsi="Sakkal Majalla" w:cs="Sakkal Majalla" w:hint="cs"/>
          <w:sz w:val="28"/>
          <w:szCs w:val="28"/>
          <w:rtl/>
        </w:rPr>
        <w:t>يوجد أثر لا يوجد أثر ذو دلالة إحصائية عند مستوى دلالة (</w:t>
      </w:r>
      <w:r w:rsidRPr="00E9569D">
        <w:rPr>
          <w:rFonts w:ascii="Sakkal Majalla" w:hAnsi="Sakkal Majalla" w:cs="Sakkal Majalla"/>
          <w:sz w:val="28"/>
          <w:szCs w:val="28"/>
        </w:rPr>
        <w:t>a&lt;=0.05</w:t>
      </w:r>
      <w:r w:rsidRPr="00E9569D">
        <w:rPr>
          <w:rFonts w:ascii="Sakkal Majalla" w:hAnsi="Sakkal Majalla" w:cs="Sakkal Majalla" w:hint="cs"/>
          <w:sz w:val="28"/>
          <w:szCs w:val="28"/>
          <w:rtl/>
        </w:rPr>
        <w:t xml:space="preserve">) لإدارة الابتكار على تنظيم إدارة المخاطر المؤسسية من وجهة نظر العاملين بمصرف الراجحي بالمملكة العربية السعودية. </w:t>
      </w:r>
    </w:p>
    <w:p w14:paraId="6E4DCB18" w14:textId="48286E32" w:rsidR="00E9569D" w:rsidRPr="00E9569D" w:rsidRDefault="00E9569D" w:rsidP="00E9569D">
      <w:pPr>
        <w:numPr>
          <w:ilvl w:val="0"/>
          <w:numId w:val="30"/>
        </w:numPr>
        <w:spacing w:after="240"/>
        <w:jc w:val="both"/>
        <w:rPr>
          <w:rFonts w:ascii="Sakkal Majalla" w:hAnsi="Sakkal Majalla" w:cs="Sakkal Majalla"/>
          <w:sz w:val="28"/>
          <w:szCs w:val="28"/>
        </w:rPr>
      </w:pPr>
      <w:r>
        <w:rPr>
          <w:rFonts w:ascii="Sakkal Majalla" w:hAnsi="Sakkal Majalla" w:cs="Sakkal Majalla" w:hint="cs"/>
          <w:sz w:val="28"/>
          <w:szCs w:val="28"/>
          <w:rtl/>
        </w:rPr>
        <w:lastRenderedPageBreak/>
        <w:t xml:space="preserve">لا </w:t>
      </w:r>
      <w:r w:rsidRPr="00E9569D">
        <w:rPr>
          <w:rFonts w:ascii="Sakkal Majalla" w:hAnsi="Sakkal Majalla" w:cs="Sakkal Majalla" w:hint="cs"/>
          <w:sz w:val="28"/>
          <w:szCs w:val="28"/>
          <w:rtl/>
        </w:rPr>
        <w:t>يوجد أثر لا يوجد أثر ذو دلالة إحصائية عند مستوى دلالة (</w:t>
      </w:r>
      <w:r w:rsidRPr="00E9569D">
        <w:rPr>
          <w:rFonts w:ascii="Sakkal Majalla" w:hAnsi="Sakkal Majalla" w:cs="Sakkal Majalla"/>
          <w:sz w:val="28"/>
          <w:szCs w:val="28"/>
        </w:rPr>
        <w:t>a&lt;=0.05</w:t>
      </w:r>
      <w:r w:rsidRPr="00E9569D">
        <w:rPr>
          <w:rFonts w:ascii="Sakkal Majalla" w:hAnsi="Sakkal Majalla" w:cs="Sakkal Majalla" w:hint="cs"/>
          <w:sz w:val="28"/>
          <w:szCs w:val="28"/>
          <w:rtl/>
        </w:rPr>
        <w:t xml:space="preserve">) لإدارة الابتكار على قيادة إدارة المخاطر المؤسسية من وجهة نظر العاملين بمصرف الراجحي بالمملكة العربية السعودية. </w:t>
      </w:r>
    </w:p>
    <w:p w14:paraId="397555C0" w14:textId="24885FBD" w:rsidR="00E9569D" w:rsidRPr="00E9569D" w:rsidRDefault="00E9569D" w:rsidP="00E9569D">
      <w:pPr>
        <w:numPr>
          <w:ilvl w:val="0"/>
          <w:numId w:val="30"/>
        </w:numPr>
        <w:spacing w:after="240"/>
        <w:jc w:val="both"/>
        <w:rPr>
          <w:rFonts w:ascii="Sakkal Majalla" w:hAnsi="Sakkal Majalla" w:cs="Sakkal Majalla"/>
          <w:sz w:val="28"/>
          <w:szCs w:val="28"/>
          <w:rtl/>
        </w:rPr>
      </w:pPr>
      <w:r>
        <w:rPr>
          <w:rFonts w:ascii="Sakkal Majalla" w:hAnsi="Sakkal Majalla" w:cs="Sakkal Majalla" w:hint="cs"/>
          <w:sz w:val="28"/>
          <w:szCs w:val="28"/>
          <w:rtl/>
        </w:rPr>
        <w:t xml:space="preserve">لا </w:t>
      </w:r>
      <w:r w:rsidRPr="00E9569D">
        <w:rPr>
          <w:rFonts w:ascii="Sakkal Majalla" w:hAnsi="Sakkal Majalla" w:cs="Sakkal Majalla" w:hint="cs"/>
          <w:sz w:val="28"/>
          <w:szCs w:val="28"/>
          <w:rtl/>
        </w:rPr>
        <w:t>يوجد أثر لا يوجد أثر ذو دلالة إحصائية عند مستوى دلالة (</w:t>
      </w:r>
      <w:r w:rsidRPr="00E9569D">
        <w:rPr>
          <w:rFonts w:ascii="Sakkal Majalla" w:hAnsi="Sakkal Majalla" w:cs="Sakkal Majalla"/>
          <w:sz w:val="28"/>
          <w:szCs w:val="28"/>
        </w:rPr>
        <w:t>a&lt;=0.05</w:t>
      </w:r>
      <w:r w:rsidRPr="00E9569D">
        <w:rPr>
          <w:rFonts w:ascii="Sakkal Majalla" w:hAnsi="Sakkal Majalla" w:cs="Sakkal Majalla" w:hint="cs"/>
          <w:sz w:val="28"/>
          <w:szCs w:val="28"/>
          <w:rtl/>
        </w:rPr>
        <w:t xml:space="preserve">) لإدارة الابتكار على سيطرة إدارة المخاطر المؤسسية من وجهة نظر العاملين بمصرف الراجحي بالمملكة العربية السعودية. </w:t>
      </w:r>
    </w:p>
    <w:p w14:paraId="31B214C6" w14:textId="17D3B504" w:rsidR="00B92942" w:rsidRPr="00B92942" w:rsidRDefault="0055251B" w:rsidP="00B16B6B">
      <w:pPr>
        <w:pStyle w:val="2"/>
        <w:spacing w:after="240"/>
        <w:jc w:val="both"/>
        <w:rPr>
          <w:rtl/>
        </w:rPr>
      </w:pPr>
      <w:bookmarkStart w:id="10" w:name="_Toc173975957"/>
      <w:r>
        <w:rPr>
          <w:rtl/>
        </w:rPr>
        <w:t>أهمية الدراسة</w:t>
      </w:r>
      <w:bookmarkEnd w:id="10"/>
    </w:p>
    <w:p w14:paraId="7CF673AE" w14:textId="686C77FF" w:rsidR="00411635" w:rsidRDefault="00411635" w:rsidP="00B16B6B">
      <w:pPr>
        <w:spacing w:after="240"/>
        <w:jc w:val="both"/>
        <w:rPr>
          <w:rFonts w:ascii="Sakkal Majalla" w:hAnsi="Sakkal Majalla" w:cs="Sakkal Majalla"/>
          <w:sz w:val="28"/>
          <w:szCs w:val="28"/>
          <w:rtl/>
        </w:rPr>
      </w:pPr>
      <w:r>
        <w:rPr>
          <w:rFonts w:ascii="Sakkal Majalla" w:hAnsi="Sakkal Majalla" w:cs="Sakkal Majalla" w:hint="cs"/>
          <w:sz w:val="28"/>
          <w:szCs w:val="28"/>
          <w:rtl/>
        </w:rPr>
        <w:t xml:space="preserve">تتمحور أهمية هذه الدراسة في جانبين هما: </w:t>
      </w:r>
    </w:p>
    <w:p w14:paraId="24446CE5" w14:textId="062C2E78" w:rsidR="00411635" w:rsidRPr="00411635" w:rsidRDefault="00411635" w:rsidP="00B16B6B">
      <w:pPr>
        <w:spacing w:after="240"/>
        <w:jc w:val="both"/>
        <w:rPr>
          <w:rFonts w:ascii="Sakkal Majalla" w:hAnsi="Sakkal Majalla" w:cs="Sakkal Majalla"/>
          <w:b/>
          <w:bCs/>
          <w:sz w:val="28"/>
          <w:szCs w:val="28"/>
          <w:rtl/>
        </w:rPr>
      </w:pPr>
      <w:r w:rsidRPr="00411635">
        <w:rPr>
          <w:rFonts w:ascii="Sakkal Majalla" w:hAnsi="Sakkal Majalla" w:cs="Sakkal Majalla" w:hint="cs"/>
          <w:b/>
          <w:bCs/>
          <w:sz w:val="28"/>
          <w:szCs w:val="28"/>
          <w:rtl/>
        </w:rPr>
        <w:t xml:space="preserve">الأهمية العلمية: </w:t>
      </w:r>
    </w:p>
    <w:p w14:paraId="1348D466" w14:textId="6D4AA72D" w:rsidR="008753EB" w:rsidRPr="00684306" w:rsidRDefault="008753EB" w:rsidP="008753EB">
      <w:pPr>
        <w:numPr>
          <w:ilvl w:val="0"/>
          <w:numId w:val="26"/>
        </w:numPr>
        <w:spacing w:after="240"/>
        <w:jc w:val="both"/>
        <w:rPr>
          <w:rFonts w:ascii="Sakkal Majalla" w:hAnsi="Sakkal Majalla" w:cs="Sakkal Majalla"/>
          <w:sz w:val="28"/>
          <w:szCs w:val="28"/>
        </w:rPr>
      </w:pPr>
      <w:r w:rsidRPr="00684306">
        <w:rPr>
          <w:rFonts w:ascii="Sakkal Majalla" w:hAnsi="Sakkal Majalla" w:cs="Sakkal Majalla" w:hint="cs"/>
          <w:sz w:val="28"/>
          <w:szCs w:val="28"/>
          <w:rtl/>
        </w:rPr>
        <w:t xml:space="preserve">أصبحت المخاطر في الوقت الراهن أحد أهم التحديات التي تفرضها بيئة الأعمال في المنظمات وأصبحت عنصراً لا يمكن تجاهله في إعداد استراتيجية أو سياسة مستقبلية لأي منظمة بحيث أصبحت </w:t>
      </w:r>
      <w:proofErr w:type="spellStart"/>
      <w:r w:rsidRPr="00684306">
        <w:rPr>
          <w:rFonts w:ascii="Sakkal Majalla" w:hAnsi="Sakkal Majalla" w:cs="Sakkal Majalla" w:hint="cs"/>
          <w:sz w:val="28"/>
          <w:szCs w:val="28"/>
          <w:rtl/>
        </w:rPr>
        <w:t>السطيرة</w:t>
      </w:r>
      <w:proofErr w:type="spellEnd"/>
      <w:r w:rsidRPr="00684306">
        <w:rPr>
          <w:rFonts w:ascii="Sakkal Majalla" w:hAnsi="Sakkal Majalla" w:cs="Sakkal Majalla" w:hint="cs"/>
          <w:sz w:val="28"/>
          <w:szCs w:val="28"/>
          <w:rtl/>
        </w:rPr>
        <w:t xml:space="preserve"> عليها مؤشر يحكم درجة تكيف وتأقلم أي منظمة مع ظروف ومتغيرات البيئة المتسارعة. هذا كله يفرض على المنظمة ضرورة إيجاد أفضل الوسائل والاجراءات القادرة على تأمين مسارها واستمراريتها في ظل الظروف المحدقة بها من كل جانب. من هنا تظهر الأهمية والدور الذي تلعبه إدارة المخاطر المؤسسية في ضمان بقاء واستمرارية المنظمة في ظل الظروف البيئية المتسارعة. </w:t>
      </w:r>
    </w:p>
    <w:p w14:paraId="67FF76D3" w14:textId="09C412C1" w:rsidR="00411635" w:rsidRPr="00684306" w:rsidRDefault="00411635" w:rsidP="00411635">
      <w:pPr>
        <w:numPr>
          <w:ilvl w:val="0"/>
          <w:numId w:val="26"/>
        </w:numPr>
        <w:spacing w:after="240"/>
        <w:jc w:val="both"/>
        <w:rPr>
          <w:rFonts w:ascii="Sakkal Majalla" w:hAnsi="Sakkal Majalla" w:cs="Sakkal Majalla"/>
          <w:sz w:val="28"/>
          <w:szCs w:val="28"/>
        </w:rPr>
      </w:pPr>
      <w:r w:rsidRPr="00684306">
        <w:rPr>
          <w:rFonts w:ascii="Sakkal Majalla" w:hAnsi="Sakkal Majalla" w:cs="Sakkal Majalla" w:hint="cs"/>
          <w:sz w:val="28"/>
          <w:szCs w:val="28"/>
          <w:rtl/>
        </w:rPr>
        <w:t xml:space="preserve">تكمن أهمية هذه الدراسة في أهمية </w:t>
      </w:r>
      <w:r w:rsidRPr="00684306">
        <w:rPr>
          <w:rFonts w:ascii="Sakkal Majalla" w:hAnsi="Sakkal Majalla" w:cs="Sakkal Majalla"/>
          <w:sz w:val="28"/>
          <w:szCs w:val="28"/>
          <w:rtl/>
        </w:rPr>
        <w:t>الابتكار في تحسين نوعية المنتجات وتعزيز القدرات التنافسية للمؤسسات</w:t>
      </w:r>
      <w:r w:rsidRPr="00684306">
        <w:rPr>
          <w:rFonts w:ascii="Sakkal Majalla" w:hAnsi="Sakkal Majalla" w:cs="Sakkal Majalla" w:hint="cs"/>
          <w:sz w:val="28"/>
          <w:szCs w:val="28"/>
          <w:rtl/>
        </w:rPr>
        <w:t xml:space="preserve"> وخصوصية مجتمع الدراسة والمتمثل في بحثها في مصرف الراجحي بالمملكة العربية السعودية وندرة الدراسات السابقة </w:t>
      </w:r>
      <w:r w:rsidRPr="00684306">
        <w:rPr>
          <w:rFonts w:ascii="Sakkal Majalla" w:hAnsi="Sakkal Majalla" w:cs="Sakkal Majalla"/>
          <w:sz w:val="28"/>
          <w:szCs w:val="28"/>
          <w:rtl/>
        </w:rPr>
        <w:t>–</w:t>
      </w:r>
      <w:r w:rsidRPr="00684306">
        <w:rPr>
          <w:rFonts w:ascii="Sakkal Majalla" w:hAnsi="Sakkal Majalla" w:cs="Sakkal Majalla" w:hint="cs"/>
          <w:sz w:val="28"/>
          <w:szCs w:val="28"/>
          <w:rtl/>
        </w:rPr>
        <w:t xml:space="preserve"> في حدود علم الباحث </w:t>
      </w:r>
      <w:r w:rsidRPr="00684306">
        <w:rPr>
          <w:rFonts w:ascii="Sakkal Majalla" w:hAnsi="Sakkal Majalla" w:cs="Sakkal Majalla"/>
          <w:sz w:val="28"/>
          <w:szCs w:val="28"/>
          <w:rtl/>
        </w:rPr>
        <w:t>–</w:t>
      </w:r>
      <w:r w:rsidRPr="00684306">
        <w:rPr>
          <w:rFonts w:ascii="Sakkal Majalla" w:hAnsi="Sakkal Majalla" w:cs="Sakkal Majalla" w:hint="cs"/>
          <w:sz w:val="28"/>
          <w:szCs w:val="28"/>
          <w:rtl/>
        </w:rPr>
        <w:t xml:space="preserve"> والتي تبحث أثر إدارة الابتكار على إدارة المخاطر المؤسسية وأثرها على أداء مصرف الراجحي بالمملكة العربية السعودية. </w:t>
      </w:r>
    </w:p>
    <w:p w14:paraId="3136CC7A" w14:textId="728675EB" w:rsidR="00411635" w:rsidRDefault="00411635" w:rsidP="00411635">
      <w:pPr>
        <w:numPr>
          <w:ilvl w:val="0"/>
          <w:numId w:val="26"/>
        </w:numPr>
        <w:spacing w:after="240"/>
        <w:jc w:val="both"/>
        <w:rPr>
          <w:rFonts w:ascii="Sakkal Majalla" w:hAnsi="Sakkal Majalla" w:cs="Sakkal Majalla"/>
          <w:sz w:val="28"/>
          <w:szCs w:val="28"/>
        </w:rPr>
      </w:pPr>
      <w:r w:rsidRPr="00684306">
        <w:rPr>
          <w:rFonts w:ascii="Sakkal Majalla" w:hAnsi="Sakkal Majalla" w:cs="Sakkal Majalla" w:hint="cs"/>
          <w:sz w:val="28"/>
          <w:szCs w:val="28"/>
          <w:rtl/>
        </w:rPr>
        <w:t>تعد هذه الدراسة باكورة لمجموعة من الدراسات</w:t>
      </w:r>
      <w:r>
        <w:rPr>
          <w:rFonts w:ascii="Sakkal Majalla" w:hAnsi="Sakkal Majalla" w:cs="Sakkal Majalla" w:hint="cs"/>
          <w:sz w:val="28"/>
          <w:szCs w:val="28"/>
          <w:rtl/>
        </w:rPr>
        <w:t xml:space="preserve"> المستقبلية التي يمكن أن تربط إدارة الابتكار بإدارة المخاطر المؤسسية. </w:t>
      </w:r>
    </w:p>
    <w:p w14:paraId="4E7E768F" w14:textId="4EAEBAFA" w:rsidR="00411635" w:rsidRPr="00411635" w:rsidRDefault="00411635" w:rsidP="00B16B6B">
      <w:pPr>
        <w:spacing w:after="240"/>
        <w:jc w:val="both"/>
        <w:rPr>
          <w:rFonts w:ascii="Sakkal Majalla" w:hAnsi="Sakkal Majalla" w:cs="Sakkal Majalla"/>
          <w:b/>
          <w:bCs/>
          <w:sz w:val="28"/>
          <w:szCs w:val="28"/>
          <w:rtl/>
        </w:rPr>
      </w:pPr>
      <w:r w:rsidRPr="00411635">
        <w:rPr>
          <w:rFonts w:ascii="Sakkal Majalla" w:hAnsi="Sakkal Majalla" w:cs="Sakkal Majalla" w:hint="cs"/>
          <w:b/>
          <w:bCs/>
          <w:sz w:val="28"/>
          <w:szCs w:val="28"/>
          <w:rtl/>
        </w:rPr>
        <w:t xml:space="preserve">الأهمية العملية: </w:t>
      </w:r>
    </w:p>
    <w:p w14:paraId="21AAE759" w14:textId="77777777" w:rsidR="00411635" w:rsidRDefault="00411635" w:rsidP="00411635">
      <w:pPr>
        <w:numPr>
          <w:ilvl w:val="0"/>
          <w:numId w:val="27"/>
        </w:numPr>
        <w:spacing w:after="240"/>
        <w:jc w:val="both"/>
        <w:rPr>
          <w:rFonts w:ascii="Sakkal Majalla" w:hAnsi="Sakkal Majalla" w:cs="Sakkal Majalla"/>
          <w:sz w:val="28"/>
          <w:szCs w:val="28"/>
        </w:rPr>
      </w:pPr>
      <w:r>
        <w:rPr>
          <w:rFonts w:ascii="Sakkal Majalla" w:hAnsi="Sakkal Majalla" w:cs="Sakkal Majalla" w:hint="cs"/>
          <w:sz w:val="28"/>
          <w:szCs w:val="28"/>
          <w:rtl/>
        </w:rPr>
        <w:t xml:space="preserve">تبرز أهمية هذه الدراسة من أهمية قطاع المصارف في المملكة العربية السعودية كونه يعد من أبرز الروافد الاقتصادية في المملكة. </w:t>
      </w:r>
    </w:p>
    <w:p w14:paraId="20BC3005" w14:textId="3D5B04FE" w:rsidR="00293676" w:rsidRDefault="00411635" w:rsidP="006679B8">
      <w:pPr>
        <w:numPr>
          <w:ilvl w:val="0"/>
          <w:numId w:val="27"/>
        </w:numPr>
        <w:spacing w:after="240"/>
        <w:jc w:val="both"/>
        <w:rPr>
          <w:rFonts w:ascii="Sakkal Majalla" w:hAnsi="Sakkal Majalla" w:cs="Sakkal Majalla"/>
          <w:sz w:val="28"/>
          <w:szCs w:val="28"/>
        </w:rPr>
      </w:pPr>
      <w:r>
        <w:rPr>
          <w:rFonts w:ascii="Sakkal Majalla" w:hAnsi="Sakkal Majalla" w:cs="Sakkal Majalla" w:hint="cs"/>
          <w:sz w:val="28"/>
          <w:szCs w:val="28"/>
          <w:rtl/>
        </w:rPr>
        <w:t xml:space="preserve">من </w:t>
      </w:r>
      <w:r w:rsidR="00551824" w:rsidRPr="00411635">
        <w:rPr>
          <w:rFonts w:ascii="Sakkal Majalla" w:hAnsi="Sakkal Majalla" w:cs="Sakkal Majalla" w:hint="cs"/>
          <w:sz w:val="28"/>
          <w:szCs w:val="28"/>
          <w:rtl/>
        </w:rPr>
        <w:t xml:space="preserve">المؤمل أن تفيد نتائج هذه الدراسة إدارة </w:t>
      </w:r>
      <w:r w:rsidR="00B92942" w:rsidRPr="00411635">
        <w:rPr>
          <w:rFonts w:ascii="Sakkal Majalla" w:hAnsi="Sakkal Majalla" w:cs="Sakkal Majalla" w:hint="cs"/>
          <w:sz w:val="28"/>
          <w:szCs w:val="28"/>
          <w:rtl/>
        </w:rPr>
        <w:t>مصرف الراجحي والمصارف الأخرى العاملة بالمملكة العربية السعودية</w:t>
      </w:r>
      <w:r w:rsidR="000E3314" w:rsidRPr="00411635">
        <w:rPr>
          <w:rFonts w:ascii="Sakkal Majalla" w:hAnsi="Sakkal Majalla" w:cs="Sakkal Majalla" w:hint="cs"/>
          <w:sz w:val="28"/>
          <w:szCs w:val="28"/>
          <w:rtl/>
        </w:rPr>
        <w:t xml:space="preserve"> أهمية الأخذ بعين الاعتبار لإدارة </w:t>
      </w:r>
      <w:r w:rsidR="00B92942" w:rsidRPr="00411635">
        <w:rPr>
          <w:rFonts w:ascii="Sakkal Majalla" w:hAnsi="Sakkal Majalla" w:cs="Sakkal Majalla" w:hint="cs"/>
          <w:sz w:val="28"/>
          <w:szCs w:val="28"/>
          <w:rtl/>
        </w:rPr>
        <w:t xml:space="preserve">الابتكار وأثرها على </w:t>
      </w:r>
      <w:r w:rsidR="000E3314" w:rsidRPr="00411635">
        <w:rPr>
          <w:rFonts w:ascii="Sakkal Majalla" w:hAnsi="Sakkal Majalla" w:cs="Sakkal Majalla" w:hint="cs"/>
          <w:sz w:val="28"/>
          <w:szCs w:val="28"/>
          <w:rtl/>
        </w:rPr>
        <w:t xml:space="preserve">المخاطر </w:t>
      </w:r>
      <w:r w:rsidR="00B92942" w:rsidRPr="00411635">
        <w:rPr>
          <w:rFonts w:ascii="Sakkal Majalla" w:hAnsi="Sakkal Majalla" w:cs="Sakkal Majalla" w:hint="cs"/>
          <w:sz w:val="28"/>
          <w:szCs w:val="28"/>
          <w:rtl/>
        </w:rPr>
        <w:t>المؤسسية</w:t>
      </w:r>
      <w:r w:rsidR="00E76076" w:rsidRPr="00411635">
        <w:rPr>
          <w:rFonts w:ascii="Sakkal Majalla" w:hAnsi="Sakkal Majalla" w:cs="Sakkal Majalla" w:hint="cs"/>
          <w:sz w:val="28"/>
          <w:szCs w:val="28"/>
          <w:rtl/>
        </w:rPr>
        <w:t>.</w:t>
      </w:r>
      <w:r w:rsidR="00B92942" w:rsidRPr="00411635">
        <w:rPr>
          <w:rFonts w:ascii="Sakkal Majalla" w:hAnsi="Sakkal Majalla" w:cs="Sakkal Majalla" w:hint="cs"/>
          <w:sz w:val="28"/>
          <w:szCs w:val="28"/>
          <w:rtl/>
        </w:rPr>
        <w:t xml:space="preserve"> </w:t>
      </w:r>
    </w:p>
    <w:p w14:paraId="5F2DEA2B" w14:textId="77777777" w:rsidR="00AF4D0E" w:rsidRDefault="00AF4D0E" w:rsidP="00AF4D0E">
      <w:pPr>
        <w:spacing w:after="240"/>
        <w:jc w:val="both"/>
        <w:rPr>
          <w:rFonts w:ascii="Sakkal Majalla" w:hAnsi="Sakkal Majalla" w:cs="Sakkal Majalla"/>
          <w:sz w:val="28"/>
          <w:szCs w:val="28"/>
          <w:rtl/>
        </w:rPr>
      </w:pPr>
    </w:p>
    <w:p w14:paraId="7F7D68BB" w14:textId="77777777" w:rsidR="00AF4D0E" w:rsidRPr="006679B8" w:rsidRDefault="00AF4D0E" w:rsidP="00AF4D0E">
      <w:pPr>
        <w:spacing w:after="240"/>
        <w:jc w:val="both"/>
        <w:rPr>
          <w:rFonts w:ascii="Sakkal Majalla" w:hAnsi="Sakkal Majalla" w:cs="Sakkal Majalla"/>
          <w:sz w:val="28"/>
          <w:szCs w:val="28"/>
        </w:rPr>
      </w:pPr>
    </w:p>
    <w:p w14:paraId="6F104E9A" w14:textId="5201D34E" w:rsidR="00617CED" w:rsidRPr="00617CED" w:rsidRDefault="00617CED" w:rsidP="00617CED">
      <w:pPr>
        <w:spacing w:after="240"/>
        <w:jc w:val="both"/>
        <w:rPr>
          <w:rFonts w:ascii="Sakkal Majalla" w:hAnsi="Sakkal Majalla" w:cs="Sakkal Majalla"/>
          <w:b/>
          <w:bCs/>
          <w:sz w:val="28"/>
          <w:szCs w:val="28"/>
          <w:rtl/>
        </w:rPr>
      </w:pPr>
      <w:r w:rsidRPr="00617CED">
        <w:rPr>
          <w:rFonts w:ascii="Sakkal Majalla" w:hAnsi="Sakkal Majalla" w:cs="Sakkal Majalla" w:hint="cs"/>
          <w:b/>
          <w:bCs/>
          <w:sz w:val="28"/>
          <w:szCs w:val="28"/>
          <w:rtl/>
        </w:rPr>
        <w:lastRenderedPageBreak/>
        <w:t xml:space="preserve">الأهمية التطبيقية: </w:t>
      </w:r>
    </w:p>
    <w:p w14:paraId="2B143346" w14:textId="765783D8" w:rsidR="00617CED" w:rsidRDefault="00617CED" w:rsidP="00617CED">
      <w:pPr>
        <w:numPr>
          <w:ilvl w:val="0"/>
          <w:numId w:val="29"/>
        </w:numPr>
        <w:spacing w:after="240"/>
        <w:jc w:val="both"/>
        <w:rPr>
          <w:rFonts w:ascii="Sakkal Majalla" w:hAnsi="Sakkal Majalla" w:cs="Sakkal Majalla"/>
          <w:sz w:val="28"/>
          <w:szCs w:val="28"/>
        </w:rPr>
      </w:pPr>
      <w:r>
        <w:rPr>
          <w:rFonts w:ascii="Sakkal Majalla" w:hAnsi="Sakkal Majalla" w:cs="Sakkal Majalla" w:hint="cs"/>
          <w:sz w:val="28"/>
          <w:szCs w:val="28"/>
          <w:rtl/>
        </w:rPr>
        <w:t xml:space="preserve">إمكانية التوصل إلى بعض المقترحات على ضوء النتائج المستخلصة التي يمكن الاستفادة منها في مصرف الراجحي بالمملكة العربية السعودية. </w:t>
      </w:r>
    </w:p>
    <w:p w14:paraId="1669EC15" w14:textId="173C7935" w:rsidR="00617CED" w:rsidRPr="00411635" w:rsidRDefault="00617CED" w:rsidP="00617CED">
      <w:pPr>
        <w:numPr>
          <w:ilvl w:val="0"/>
          <w:numId w:val="29"/>
        </w:numPr>
        <w:spacing w:after="240"/>
        <w:jc w:val="both"/>
        <w:rPr>
          <w:rFonts w:ascii="Sakkal Majalla" w:hAnsi="Sakkal Majalla" w:cs="Sakkal Majalla"/>
          <w:sz w:val="28"/>
          <w:szCs w:val="28"/>
          <w:rtl/>
        </w:rPr>
      </w:pPr>
      <w:r>
        <w:rPr>
          <w:rFonts w:ascii="Sakkal Majalla" w:hAnsi="Sakkal Majalla" w:cs="Sakkal Majalla" w:hint="cs"/>
          <w:sz w:val="28"/>
          <w:szCs w:val="28"/>
          <w:rtl/>
        </w:rPr>
        <w:t>بيان أهم الإجراءات والآليات الابتكارية المستخدمة من قبل مصرف الراجحي بالمملكة العربية السعودية في الحد من المخاطر المؤسسية</w:t>
      </w:r>
      <w:r w:rsidR="00BC1275">
        <w:rPr>
          <w:rFonts w:ascii="Sakkal Majalla" w:hAnsi="Sakkal Majalla" w:cs="Sakkal Majalla" w:hint="cs"/>
          <w:sz w:val="28"/>
          <w:szCs w:val="28"/>
          <w:rtl/>
        </w:rPr>
        <w:t xml:space="preserve">. </w:t>
      </w:r>
      <w:r>
        <w:rPr>
          <w:rFonts w:ascii="Sakkal Majalla" w:hAnsi="Sakkal Majalla" w:cs="Sakkal Majalla" w:hint="cs"/>
          <w:sz w:val="28"/>
          <w:szCs w:val="28"/>
          <w:rtl/>
        </w:rPr>
        <w:t xml:space="preserve"> </w:t>
      </w:r>
    </w:p>
    <w:p w14:paraId="40E5E2B4" w14:textId="547EFC47" w:rsidR="005D0429" w:rsidRDefault="005D0429" w:rsidP="00B16B6B">
      <w:pPr>
        <w:pStyle w:val="2"/>
        <w:spacing w:after="240"/>
        <w:jc w:val="both"/>
        <w:rPr>
          <w:rtl/>
        </w:rPr>
      </w:pPr>
      <w:bookmarkStart w:id="11" w:name="_Toc173975958"/>
      <w:r>
        <w:rPr>
          <w:rtl/>
        </w:rPr>
        <w:t>أهداف الدراسة</w:t>
      </w:r>
      <w:bookmarkEnd w:id="11"/>
    </w:p>
    <w:p w14:paraId="737E4F4C" w14:textId="517ED6A6" w:rsidR="00AA02C1" w:rsidRPr="00684306" w:rsidRDefault="005D0429" w:rsidP="00A04E87">
      <w:pPr>
        <w:spacing w:after="240"/>
        <w:jc w:val="both"/>
        <w:rPr>
          <w:rFonts w:ascii="Sakkal Majalla" w:hAnsi="Sakkal Majalla" w:cs="Sakkal Majalla"/>
          <w:sz w:val="28"/>
          <w:szCs w:val="28"/>
          <w:rtl/>
        </w:rPr>
      </w:pPr>
      <w:r w:rsidRPr="00684306">
        <w:rPr>
          <w:rFonts w:ascii="Sakkal Majalla" w:hAnsi="Sakkal Majalla" w:cs="Sakkal Majalla" w:hint="cs"/>
          <w:sz w:val="28"/>
          <w:szCs w:val="28"/>
          <w:rtl/>
        </w:rPr>
        <w:t xml:space="preserve">هدفت هذه الدراسة </w:t>
      </w:r>
      <w:proofErr w:type="spellStart"/>
      <w:r w:rsidRPr="00684306">
        <w:rPr>
          <w:rFonts w:ascii="Sakkal Majalla" w:hAnsi="Sakkal Majalla" w:cs="Sakkal Majalla" w:hint="cs"/>
          <w:sz w:val="28"/>
          <w:szCs w:val="28"/>
          <w:rtl/>
        </w:rPr>
        <w:t>بالإعتماد</w:t>
      </w:r>
      <w:proofErr w:type="spellEnd"/>
      <w:r w:rsidRPr="00684306">
        <w:rPr>
          <w:rFonts w:ascii="Sakkal Majalla" w:hAnsi="Sakkal Majalla" w:cs="Sakkal Majalla" w:hint="cs"/>
          <w:sz w:val="28"/>
          <w:szCs w:val="28"/>
          <w:rtl/>
        </w:rPr>
        <w:t xml:space="preserve"> على ما جاء في مشكلة الدراسة وهي الكشف عن أثر إدارة </w:t>
      </w:r>
      <w:r w:rsidR="00E76076" w:rsidRPr="00684306">
        <w:rPr>
          <w:rFonts w:ascii="Sakkal Majalla" w:hAnsi="Sakkal Majalla" w:cs="Sakkal Majalla" w:hint="cs"/>
          <w:sz w:val="28"/>
          <w:szCs w:val="28"/>
          <w:rtl/>
        </w:rPr>
        <w:t>الابتكار على أداء ادارة المخاطر المؤسسية</w:t>
      </w:r>
      <w:r w:rsidRPr="00684306">
        <w:rPr>
          <w:rFonts w:ascii="Sakkal Majalla" w:hAnsi="Sakkal Majalla" w:cs="Sakkal Majalla" w:hint="cs"/>
          <w:sz w:val="28"/>
          <w:szCs w:val="28"/>
          <w:rtl/>
        </w:rPr>
        <w:t xml:space="preserve"> في أداء </w:t>
      </w:r>
      <w:r w:rsidR="00E76076" w:rsidRPr="00684306">
        <w:rPr>
          <w:rFonts w:ascii="Sakkal Majalla" w:hAnsi="Sakkal Majalla" w:cs="Sakkal Majalla" w:hint="cs"/>
          <w:sz w:val="28"/>
          <w:szCs w:val="28"/>
          <w:rtl/>
        </w:rPr>
        <w:t>مصرف الراجحي</w:t>
      </w:r>
      <w:r w:rsidR="00457C1D" w:rsidRPr="00684306">
        <w:rPr>
          <w:rFonts w:ascii="Sakkal Majalla" w:hAnsi="Sakkal Majalla" w:cs="Sakkal Majalla" w:hint="cs"/>
          <w:sz w:val="28"/>
          <w:szCs w:val="28"/>
          <w:rtl/>
        </w:rPr>
        <w:t xml:space="preserve"> </w:t>
      </w:r>
      <w:r w:rsidRPr="00684306">
        <w:rPr>
          <w:rFonts w:ascii="Sakkal Majalla" w:hAnsi="Sakkal Majalla" w:cs="Sakkal Majalla" w:hint="cs"/>
          <w:sz w:val="28"/>
          <w:szCs w:val="28"/>
          <w:rtl/>
        </w:rPr>
        <w:t xml:space="preserve">بالمملكة العربية السعودية، ولتحقيق هذا الهدف ، سعت الدراسة إلى تحقيق </w:t>
      </w:r>
      <w:r w:rsidR="00A04E87">
        <w:rPr>
          <w:rFonts w:ascii="Sakkal Majalla" w:hAnsi="Sakkal Majalla" w:cs="Sakkal Majalla" w:hint="cs"/>
          <w:sz w:val="28"/>
          <w:szCs w:val="28"/>
          <w:rtl/>
        </w:rPr>
        <w:t>الأهداف التالية</w:t>
      </w:r>
      <w:r w:rsidRPr="00684306">
        <w:rPr>
          <w:rFonts w:ascii="Sakkal Majalla" w:hAnsi="Sakkal Majalla" w:cs="Sakkal Majalla" w:hint="cs"/>
          <w:sz w:val="28"/>
          <w:szCs w:val="28"/>
          <w:rtl/>
        </w:rPr>
        <w:t>:</w:t>
      </w:r>
    </w:p>
    <w:p w14:paraId="7383F29F" w14:textId="752BBE75" w:rsidR="008914BC" w:rsidRPr="00684306" w:rsidRDefault="008914BC" w:rsidP="004756DA">
      <w:pPr>
        <w:pStyle w:val="a5"/>
        <w:numPr>
          <w:ilvl w:val="0"/>
          <w:numId w:val="1"/>
        </w:numPr>
        <w:spacing w:after="240"/>
        <w:jc w:val="both"/>
        <w:rPr>
          <w:rFonts w:ascii="Sakkal Majalla" w:hAnsi="Sakkal Majalla" w:cs="Sakkal Majalla"/>
          <w:sz w:val="28"/>
          <w:szCs w:val="28"/>
        </w:rPr>
      </w:pPr>
      <w:r w:rsidRPr="00684306">
        <w:rPr>
          <w:rFonts w:ascii="Sakkal Majalla" w:hAnsi="Sakkal Majalla" w:cs="Sakkal Majalla"/>
          <w:sz w:val="28"/>
          <w:szCs w:val="28"/>
          <w:rtl/>
        </w:rPr>
        <w:t xml:space="preserve">التعرف على </w:t>
      </w:r>
      <w:r w:rsidR="004C4F20" w:rsidRPr="00684306">
        <w:rPr>
          <w:rFonts w:ascii="Sakkal Majalla" w:hAnsi="Sakkal Majalla" w:cs="Sakkal Majalla" w:hint="cs"/>
          <w:sz w:val="28"/>
          <w:szCs w:val="28"/>
          <w:rtl/>
        </w:rPr>
        <w:t xml:space="preserve">مدى </w:t>
      </w:r>
      <w:r w:rsidR="00942462" w:rsidRPr="00684306">
        <w:rPr>
          <w:rFonts w:ascii="Sakkal Majalla" w:hAnsi="Sakkal Majalla" w:cs="Sakkal Majalla" w:hint="cs"/>
          <w:sz w:val="28"/>
          <w:szCs w:val="28"/>
          <w:rtl/>
        </w:rPr>
        <w:t xml:space="preserve">تأثير إدارة الابتكار على </w:t>
      </w:r>
      <w:r w:rsidR="00942462" w:rsidRPr="0029027F">
        <w:rPr>
          <w:rFonts w:ascii="Sakkal Majalla" w:hAnsi="Sakkal Majalla" w:cs="Sakkal Majalla"/>
          <w:sz w:val="28"/>
          <w:szCs w:val="28"/>
          <w:rtl/>
        </w:rPr>
        <w:t>تخطيط</w:t>
      </w:r>
      <w:r w:rsidR="00942462">
        <w:rPr>
          <w:rFonts w:ascii="Sakkal Majalla" w:hAnsi="Sakkal Majalla" w:cs="Sakkal Majalla" w:hint="cs"/>
          <w:sz w:val="28"/>
          <w:szCs w:val="28"/>
          <w:rtl/>
        </w:rPr>
        <w:t xml:space="preserve"> </w:t>
      </w:r>
      <w:r w:rsidR="003C1B27">
        <w:rPr>
          <w:rFonts w:ascii="Sakkal Majalla" w:hAnsi="Sakkal Majalla" w:cs="Sakkal Majalla" w:hint="cs"/>
          <w:sz w:val="28"/>
          <w:szCs w:val="28"/>
          <w:rtl/>
        </w:rPr>
        <w:t xml:space="preserve">إدارة المخاطر المؤسسية من </w:t>
      </w:r>
      <w:r w:rsidR="004756DA">
        <w:rPr>
          <w:rFonts w:ascii="Sakkal Majalla" w:hAnsi="Sakkal Majalla" w:cs="Sakkal Majalla" w:hint="cs"/>
          <w:sz w:val="28"/>
          <w:szCs w:val="28"/>
          <w:rtl/>
        </w:rPr>
        <w:t>وجهة نظر العاملين</w:t>
      </w:r>
      <w:r w:rsidR="004756DA" w:rsidRPr="004756DA">
        <w:rPr>
          <w:rFonts w:ascii="Sakkal Majalla" w:hAnsi="Sakkal Majalla" w:cs="Sakkal Majalla" w:hint="cs"/>
          <w:sz w:val="28"/>
          <w:szCs w:val="28"/>
          <w:rtl/>
        </w:rPr>
        <w:t xml:space="preserve"> </w:t>
      </w:r>
      <w:r w:rsidR="004756DA">
        <w:rPr>
          <w:rFonts w:ascii="Sakkal Majalla" w:hAnsi="Sakkal Majalla" w:cs="Sakkal Majalla" w:hint="cs"/>
          <w:sz w:val="28"/>
          <w:szCs w:val="28"/>
          <w:rtl/>
        </w:rPr>
        <w:t>بمصرف الراجحي بالمملكة العربية السعودية.</w:t>
      </w:r>
    </w:p>
    <w:p w14:paraId="594163F6" w14:textId="7DE8A6CF" w:rsidR="00684306" w:rsidRPr="00684306" w:rsidRDefault="00684306" w:rsidP="00684306">
      <w:pPr>
        <w:pStyle w:val="a5"/>
        <w:numPr>
          <w:ilvl w:val="0"/>
          <w:numId w:val="1"/>
        </w:numPr>
        <w:spacing w:after="240"/>
        <w:jc w:val="both"/>
        <w:rPr>
          <w:rFonts w:ascii="Sakkal Majalla" w:hAnsi="Sakkal Majalla" w:cs="Sakkal Majalla"/>
          <w:sz w:val="28"/>
          <w:szCs w:val="28"/>
        </w:rPr>
      </w:pPr>
      <w:r w:rsidRPr="00684306">
        <w:rPr>
          <w:rFonts w:ascii="Sakkal Majalla" w:hAnsi="Sakkal Majalla" w:cs="Sakkal Majalla"/>
          <w:sz w:val="28"/>
          <w:szCs w:val="28"/>
          <w:rtl/>
        </w:rPr>
        <w:t xml:space="preserve">التعرف على </w:t>
      </w:r>
      <w:r w:rsidRPr="00684306">
        <w:rPr>
          <w:rFonts w:ascii="Sakkal Majalla" w:hAnsi="Sakkal Majalla" w:cs="Sakkal Majalla" w:hint="cs"/>
          <w:sz w:val="28"/>
          <w:szCs w:val="28"/>
          <w:rtl/>
        </w:rPr>
        <w:t xml:space="preserve">مدى تأثير إدارة الابتكار على </w:t>
      </w:r>
      <w:r>
        <w:rPr>
          <w:rFonts w:ascii="Sakkal Majalla" w:hAnsi="Sakkal Majalla" w:cs="Sakkal Majalla" w:hint="cs"/>
          <w:sz w:val="28"/>
          <w:szCs w:val="28"/>
          <w:rtl/>
        </w:rPr>
        <w:t>تنظيم إدارة المخاطر المؤسسية من وجهة نظر العاملين</w:t>
      </w:r>
      <w:r w:rsidRPr="004756DA">
        <w:rPr>
          <w:rFonts w:ascii="Sakkal Majalla" w:hAnsi="Sakkal Majalla" w:cs="Sakkal Majalla" w:hint="cs"/>
          <w:sz w:val="28"/>
          <w:szCs w:val="28"/>
          <w:rtl/>
        </w:rPr>
        <w:t xml:space="preserve"> </w:t>
      </w:r>
      <w:r>
        <w:rPr>
          <w:rFonts w:ascii="Sakkal Majalla" w:hAnsi="Sakkal Majalla" w:cs="Sakkal Majalla" w:hint="cs"/>
          <w:sz w:val="28"/>
          <w:szCs w:val="28"/>
          <w:rtl/>
        </w:rPr>
        <w:t>بمصرف الراجحي بالمملكة العربية السعودية.</w:t>
      </w:r>
    </w:p>
    <w:p w14:paraId="7F43BF43" w14:textId="71A04121" w:rsidR="00684306" w:rsidRPr="00684306" w:rsidRDefault="00684306" w:rsidP="00684306">
      <w:pPr>
        <w:pStyle w:val="a5"/>
        <w:numPr>
          <w:ilvl w:val="0"/>
          <w:numId w:val="1"/>
        </w:numPr>
        <w:spacing w:after="240"/>
        <w:jc w:val="both"/>
        <w:rPr>
          <w:rFonts w:ascii="Sakkal Majalla" w:hAnsi="Sakkal Majalla" w:cs="Sakkal Majalla"/>
          <w:sz w:val="28"/>
          <w:szCs w:val="28"/>
        </w:rPr>
      </w:pPr>
      <w:r w:rsidRPr="00684306">
        <w:rPr>
          <w:rFonts w:ascii="Sakkal Majalla" w:hAnsi="Sakkal Majalla" w:cs="Sakkal Majalla"/>
          <w:sz w:val="28"/>
          <w:szCs w:val="28"/>
          <w:rtl/>
        </w:rPr>
        <w:t xml:space="preserve">التعرف على </w:t>
      </w:r>
      <w:r w:rsidRPr="00684306">
        <w:rPr>
          <w:rFonts w:ascii="Sakkal Majalla" w:hAnsi="Sakkal Majalla" w:cs="Sakkal Majalla" w:hint="cs"/>
          <w:sz w:val="28"/>
          <w:szCs w:val="28"/>
          <w:rtl/>
        </w:rPr>
        <w:t xml:space="preserve">مدى تأثير إدارة الابتكار على </w:t>
      </w:r>
      <w:r>
        <w:rPr>
          <w:rFonts w:ascii="Sakkal Majalla" w:hAnsi="Sakkal Majalla" w:cs="Sakkal Majalla" w:hint="cs"/>
          <w:sz w:val="28"/>
          <w:szCs w:val="28"/>
          <w:rtl/>
        </w:rPr>
        <w:t>قيادة إدارة المخاطر المؤسسية من وجهة نظر العاملين</w:t>
      </w:r>
      <w:r w:rsidRPr="004756DA">
        <w:rPr>
          <w:rFonts w:ascii="Sakkal Majalla" w:hAnsi="Sakkal Majalla" w:cs="Sakkal Majalla" w:hint="cs"/>
          <w:sz w:val="28"/>
          <w:szCs w:val="28"/>
          <w:rtl/>
        </w:rPr>
        <w:t xml:space="preserve"> </w:t>
      </w:r>
      <w:r>
        <w:rPr>
          <w:rFonts w:ascii="Sakkal Majalla" w:hAnsi="Sakkal Majalla" w:cs="Sakkal Majalla" w:hint="cs"/>
          <w:sz w:val="28"/>
          <w:szCs w:val="28"/>
          <w:rtl/>
        </w:rPr>
        <w:t>بمصرف الراجحي بالمملكة العربية السعودية.</w:t>
      </w:r>
    </w:p>
    <w:p w14:paraId="2BEF745E" w14:textId="67B25DE1" w:rsidR="00684306" w:rsidRPr="00684306" w:rsidRDefault="00684306" w:rsidP="00684306">
      <w:pPr>
        <w:pStyle w:val="a5"/>
        <w:numPr>
          <w:ilvl w:val="0"/>
          <w:numId w:val="1"/>
        </w:numPr>
        <w:spacing w:after="240"/>
        <w:jc w:val="both"/>
        <w:rPr>
          <w:rFonts w:ascii="Sakkal Majalla" w:hAnsi="Sakkal Majalla" w:cs="Sakkal Majalla"/>
          <w:sz w:val="28"/>
          <w:szCs w:val="28"/>
        </w:rPr>
      </w:pPr>
      <w:r w:rsidRPr="00684306">
        <w:rPr>
          <w:rFonts w:ascii="Sakkal Majalla" w:hAnsi="Sakkal Majalla" w:cs="Sakkal Majalla"/>
          <w:sz w:val="28"/>
          <w:szCs w:val="28"/>
          <w:rtl/>
        </w:rPr>
        <w:t xml:space="preserve">التعرف على </w:t>
      </w:r>
      <w:r w:rsidRPr="00684306">
        <w:rPr>
          <w:rFonts w:ascii="Sakkal Majalla" w:hAnsi="Sakkal Majalla" w:cs="Sakkal Majalla" w:hint="cs"/>
          <w:sz w:val="28"/>
          <w:szCs w:val="28"/>
          <w:rtl/>
        </w:rPr>
        <w:t xml:space="preserve">مدى تأثير إدارة الابتكار على </w:t>
      </w:r>
      <w:r>
        <w:rPr>
          <w:rFonts w:ascii="Sakkal Majalla" w:hAnsi="Sakkal Majalla" w:cs="Sakkal Majalla" w:hint="cs"/>
          <w:sz w:val="28"/>
          <w:szCs w:val="28"/>
          <w:rtl/>
        </w:rPr>
        <w:t>سيطرة  إدارة المخاطر المؤسسية من وجهة نظر العاملين</w:t>
      </w:r>
      <w:r w:rsidRPr="004756DA">
        <w:rPr>
          <w:rFonts w:ascii="Sakkal Majalla" w:hAnsi="Sakkal Majalla" w:cs="Sakkal Majalla" w:hint="cs"/>
          <w:sz w:val="28"/>
          <w:szCs w:val="28"/>
          <w:rtl/>
        </w:rPr>
        <w:t xml:space="preserve"> </w:t>
      </w:r>
      <w:r>
        <w:rPr>
          <w:rFonts w:ascii="Sakkal Majalla" w:hAnsi="Sakkal Majalla" w:cs="Sakkal Majalla" w:hint="cs"/>
          <w:sz w:val="28"/>
          <w:szCs w:val="28"/>
          <w:rtl/>
        </w:rPr>
        <w:t>بمصرف الراجحي بالمملكة العربية السعودية.</w:t>
      </w:r>
    </w:p>
    <w:p w14:paraId="4AF843B8" w14:textId="77777777" w:rsidR="00096E7A" w:rsidRDefault="00096E7A" w:rsidP="00096E7A">
      <w:pPr>
        <w:pStyle w:val="2"/>
        <w:jc w:val="both"/>
        <w:rPr>
          <w:rtl/>
        </w:rPr>
      </w:pPr>
      <w:bookmarkStart w:id="12" w:name="_Toc163195690"/>
      <w:bookmarkStart w:id="13" w:name="_Toc173975959"/>
      <w:r>
        <w:rPr>
          <w:rtl/>
        </w:rPr>
        <w:t>المنهجية وطرق البحث</w:t>
      </w:r>
      <w:bookmarkEnd w:id="12"/>
      <w:bookmarkEnd w:id="13"/>
    </w:p>
    <w:p w14:paraId="314AD691" w14:textId="5D6E608F" w:rsidR="00096E7A" w:rsidRPr="00A32E87" w:rsidRDefault="00096E7A" w:rsidP="00D26997">
      <w:pPr>
        <w:jc w:val="both"/>
        <w:rPr>
          <w:rFonts w:ascii="Sakkal Majalla" w:hAnsi="Sakkal Majalla" w:cs="Sakkal Majalla"/>
          <w:sz w:val="28"/>
          <w:szCs w:val="28"/>
          <w:rtl/>
        </w:rPr>
      </w:pPr>
      <w:r w:rsidRPr="00D26997">
        <w:rPr>
          <w:rFonts w:ascii="Sakkal Majalla" w:hAnsi="Sakkal Majalla" w:cs="Sakkal Majalla"/>
          <w:sz w:val="28"/>
          <w:szCs w:val="28"/>
          <w:rtl/>
        </w:rPr>
        <w:t xml:space="preserve">تعتمد الدراسة على المنهج الوصفي التحليلي لتحقيق هدف الدراسة والإجابة عن تساؤلاتها التي سبق الإشارة إليها، ومن ثم يمكن الوصول إلى مؤشرات تعكس لنا واقع </w:t>
      </w:r>
      <w:proofErr w:type="spellStart"/>
      <w:r w:rsidRPr="00D26997">
        <w:rPr>
          <w:rFonts w:ascii="Sakkal Majalla" w:hAnsi="Sakkal Majalla" w:cs="Sakkal Majalla"/>
          <w:sz w:val="28"/>
          <w:szCs w:val="28"/>
          <w:rtl/>
        </w:rPr>
        <w:t>تأثيرإدارة</w:t>
      </w:r>
      <w:proofErr w:type="spellEnd"/>
      <w:r w:rsidRPr="00D26997">
        <w:rPr>
          <w:rFonts w:ascii="Sakkal Majalla" w:hAnsi="Sakkal Majalla" w:cs="Sakkal Majalla"/>
          <w:sz w:val="28"/>
          <w:szCs w:val="28"/>
          <w:rtl/>
        </w:rPr>
        <w:t xml:space="preserve"> </w:t>
      </w:r>
      <w:r w:rsidRPr="00D26997">
        <w:rPr>
          <w:rFonts w:ascii="Sakkal Majalla" w:hAnsi="Sakkal Majalla" w:cs="Sakkal Majalla" w:hint="cs"/>
          <w:sz w:val="28"/>
          <w:szCs w:val="28"/>
          <w:rtl/>
        </w:rPr>
        <w:t xml:space="preserve">الابتكار على أداء وتطوير إدارة المخاطر المؤسسية </w:t>
      </w:r>
      <w:r w:rsidR="00293676" w:rsidRPr="00D26997">
        <w:rPr>
          <w:rFonts w:ascii="Sakkal Majalla" w:hAnsi="Sakkal Majalla" w:cs="Sakkal Majalla" w:hint="cs"/>
          <w:sz w:val="28"/>
          <w:szCs w:val="28"/>
          <w:rtl/>
        </w:rPr>
        <w:t>بأبعادها (</w:t>
      </w:r>
      <w:r w:rsidR="00D26997" w:rsidRPr="00D26997">
        <w:rPr>
          <w:rFonts w:ascii="Sakkal Majalla" w:hAnsi="Sakkal Majalla" w:cs="Sakkal Majalla" w:hint="cs"/>
          <w:sz w:val="28"/>
          <w:szCs w:val="28"/>
          <w:rtl/>
        </w:rPr>
        <w:t>التخطيط، التنظيم، القيادة، السيطرة</w:t>
      </w:r>
      <w:r w:rsidR="00293676" w:rsidRPr="00D26997">
        <w:rPr>
          <w:rFonts w:ascii="Sakkal Majalla" w:hAnsi="Sakkal Majalla" w:cs="Sakkal Majalla" w:hint="cs"/>
          <w:sz w:val="28"/>
          <w:szCs w:val="28"/>
          <w:rtl/>
        </w:rPr>
        <w:t xml:space="preserve">) </w:t>
      </w:r>
      <w:r w:rsidRPr="00D26997">
        <w:rPr>
          <w:rFonts w:ascii="Sakkal Majalla" w:hAnsi="Sakkal Majalla" w:cs="Sakkal Majalla" w:hint="cs"/>
          <w:sz w:val="28"/>
          <w:szCs w:val="28"/>
          <w:rtl/>
        </w:rPr>
        <w:t xml:space="preserve">بمصرف الراجحي </w:t>
      </w:r>
      <w:r w:rsidRPr="00D26997">
        <w:rPr>
          <w:rFonts w:ascii="Sakkal Majalla" w:hAnsi="Sakkal Majalla" w:cs="Sakkal Majalla"/>
          <w:sz w:val="28"/>
          <w:szCs w:val="28"/>
          <w:rtl/>
        </w:rPr>
        <w:t>بالمملكة العربية السعودية.</w:t>
      </w:r>
    </w:p>
    <w:p w14:paraId="1F1641A9" w14:textId="77777777" w:rsidR="00096E7A" w:rsidRDefault="00096E7A" w:rsidP="00096E7A">
      <w:pPr>
        <w:pStyle w:val="2"/>
        <w:jc w:val="both"/>
        <w:rPr>
          <w:rtl/>
        </w:rPr>
      </w:pPr>
      <w:bookmarkStart w:id="14" w:name="_Toc163195691"/>
      <w:bookmarkStart w:id="15" w:name="_Toc173975960"/>
      <w:r w:rsidRPr="00D22171">
        <w:rPr>
          <w:rtl/>
        </w:rPr>
        <w:t>أدوات</w:t>
      </w:r>
      <w:r>
        <w:rPr>
          <w:rtl/>
        </w:rPr>
        <w:t xml:space="preserve"> الدراسة</w:t>
      </w:r>
      <w:bookmarkEnd w:id="14"/>
      <w:bookmarkEnd w:id="15"/>
    </w:p>
    <w:p w14:paraId="690B491A" w14:textId="6E4D38B3" w:rsidR="00096E7A" w:rsidRDefault="00096E7A" w:rsidP="00D26997">
      <w:pPr>
        <w:jc w:val="both"/>
        <w:rPr>
          <w:rFonts w:ascii="Sakkal Majalla" w:hAnsi="Sakkal Majalla" w:cs="Sakkal Majalla"/>
          <w:sz w:val="28"/>
          <w:szCs w:val="28"/>
          <w:rtl/>
        </w:rPr>
      </w:pPr>
      <w:r w:rsidRPr="00D26997">
        <w:rPr>
          <w:rFonts w:ascii="Sakkal Majalla" w:hAnsi="Sakkal Majalla" w:cs="Sakkal Majalla" w:hint="cs"/>
          <w:sz w:val="28"/>
          <w:szCs w:val="28"/>
          <w:rtl/>
        </w:rPr>
        <w:t>لجمع البيانات الأولية تم تطوير أدارة الدراسة (الاستبانة) لقياس أبعاد متغيرات الدراسة المتغير المستقل (إدارة الابتكار) والمتغير التابع (ادارة المخاطر المؤسسية)</w:t>
      </w:r>
      <w:r w:rsidR="00293676" w:rsidRPr="00D26997">
        <w:rPr>
          <w:rFonts w:ascii="Sakkal Majalla" w:hAnsi="Sakkal Majalla" w:cs="Sakkal Majalla" w:hint="cs"/>
          <w:sz w:val="28"/>
          <w:szCs w:val="28"/>
          <w:rtl/>
        </w:rPr>
        <w:t xml:space="preserve"> بأبعادها (</w:t>
      </w:r>
      <w:r w:rsidR="00D26997" w:rsidRPr="00D26997">
        <w:rPr>
          <w:rFonts w:ascii="Sakkal Majalla" w:hAnsi="Sakkal Majalla" w:cs="Sakkal Majalla" w:hint="cs"/>
          <w:sz w:val="28"/>
          <w:szCs w:val="28"/>
          <w:rtl/>
        </w:rPr>
        <w:t>التخطيط، التنظيم، القيادة، السيطرة</w:t>
      </w:r>
      <w:r w:rsidR="00293676" w:rsidRPr="00D26997">
        <w:rPr>
          <w:rFonts w:ascii="Sakkal Majalla" w:hAnsi="Sakkal Majalla" w:cs="Sakkal Majalla" w:hint="cs"/>
          <w:sz w:val="28"/>
          <w:szCs w:val="28"/>
          <w:rtl/>
        </w:rPr>
        <w:t>)</w:t>
      </w:r>
      <w:r w:rsidRPr="00D26997">
        <w:rPr>
          <w:rFonts w:ascii="Sakkal Majalla" w:hAnsi="Sakkal Majalla" w:cs="Sakkal Majalla" w:hint="cs"/>
          <w:sz w:val="28"/>
          <w:szCs w:val="28"/>
          <w:rtl/>
        </w:rPr>
        <w:t xml:space="preserve"> في مصرف الراجحي بالمملكة العربية السعودية.</w:t>
      </w:r>
      <w:r>
        <w:rPr>
          <w:rFonts w:ascii="Sakkal Majalla" w:hAnsi="Sakkal Majalla" w:cs="Sakkal Majalla" w:hint="cs"/>
          <w:sz w:val="28"/>
          <w:szCs w:val="28"/>
          <w:rtl/>
        </w:rPr>
        <w:t xml:space="preserve"> </w:t>
      </w:r>
    </w:p>
    <w:p w14:paraId="71DFB91D" w14:textId="77777777" w:rsidR="00096E7A" w:rsidRDefault="00096E7A" w:rsidP="00096E7A">
      <w:pPr>
        <w:pStyle w:val="2"/>
        <w:jc w:val="both"/>
        <w:rPr>
          <w:rtl/>
        </w:rPr>
      </w:pPr>
      <w:bookmarkStart w:id="16" w:name="_Toc163195692"/>
      <w:bookmarkStart w:id="17" w:name="_Toc173975961"/>
      <w:r w:rsidRPr="00D22171">
        <w:rPr>
          <w:rtl/>
        </w:rPr>
        <w:t>مجالا</w:t>
      </w:r>
      <w:r>
        <w:rPr>
          <w:rtl/>
        </w:rPr>
        <w:t>ت الدراسة</w:t>
      </w:r>
      <w:bookmarkEnd w:id="16"/>
      <w:bookmarkEnd w:id="17"/>
    </w:p>
    <w:p w14:paraId="2ECD7A8F" w14:textId="77777777" w:rsidR="00096E7A" w:rsidRDefault="00096E7A" w:rsidP="00096E7A">
      <w:pPr>
        <w:jc w:val="both"/>
        <w:rPr>
          <w:rFonts w:ascii="Sakkal Majalla" w:hAnsi="Sakkal Majalla" w:cs="Sakkal Majalla"/>
          <w:sz w:val="28"/>
          <w:szCs w:val="28"/>
          <w:rtl/>
        </w:rPr>
      </w:pPr>
      <w:r>
        <w:rPr>
          <w:rFonts w:ascii="Sakkal Majalla" w:hAnsi="Sakkal Majalla" w:cs="Sakkal Majalla" w:hint="cs"/>
          <w:sz w:val="28"/>
          <w:szCs w:val="28"/>
          <w:rtl/>
        </w:rPr>
        <w:t xml:space="preserve">تتلخص مجالات الدراسة كما يلي: </w:t>
      </w:r>
    </w:p>
    <w:p w14:paraId="1BE37E84" w14:textId="63CDB7A3" w:rsidR="00096E7A" w:rsidRDefault="00096E7A" w:rsidP="00096E7A">
      <w:pPr>
        <w:jc w:val="both"/>
        <w:rPr>
          <w:rFonts w:ascii="Sakkal Majalla" w:hAnsi="Sakkal Majalla" w:cs="Sakkal Majalla"/>
          <w:sz w:val="28"/>
          <w:szCs w:val="28"/>
          <w:rtl/>
        </w:rPr>
      </w:pPr>
      <w:r w:rsidRPr="00096E7A">
        <w:rPr>
          <w:rFonts w:ascii="Sakkal Majalla" w:hAnsi="Sakkal Majalla" w:cs="Sakkal Majalla" w:hint="cs"/>
          <w:b/>
          <w:bCs/>
          <w:sz w:val="28"/>
          <w:szCs w:val="28"/>
          <w:rtl/>
        </w:rPr>
        <w:t>المجالات البشرية</w:t>
      </w:r>
      <w:r>
        <w:rPr>
          <w:rFonts w:ascii="Sakkal Majalla" w:hAnsi="Sakkal Majalla" w:cs="Sakkal Majalla" w:hint="cs"/>
          <w:sz w:val="28"/>
          <w:szCs w:val="28"/>
          <w:rtl/>
        </w:rPr>
        <w:t>: تشتمل المجالات البشرية على العاملين بمصرف الراجحي بالمملكة العربية السعودية.</w:t>
      </w:r>
    </w:p>
    <w:p w14:paraId="01795B22" w14:textId="1FBDF2DE" w:rsidR="00096E7A" w:rsidRDefault="00096E7A" w:rsidP="00096E7A">
      <w:pPr>
        <w:jc w:val="both"/>
        <w:rPr>
          <w:rFonts w:ascii="Sakkal Majalla" w:hAnsi="Sakkal Majalla" w:cs="Sakkal Majalla"/>
          <w:sz w:val="28"/>
          <w:szCs w:val="28"/>
          <w:rtl/>
        </w:rPr>
      </w:pPr>
      <w:r w:rsidRPr="00096E7A">
        <w:rPr>
          <w:rFonts w:ascii="Sakkal Majalla" w:hAnsi="Sakkal Majalla" w:cs="Sakkal Majalla" w:hint="cs"/>
          <w:b/>
          <w:bCs/>
          <w:sz w:val="28"/>
          <w:szCs w:val="28"/>
          <w:rtl/>
        </w:rPr>
        <w:lastRenderedPageBreak/>
        <w:t>المجالات المكانية</w:t>
      </w:r>
      <w:r>
        <w:rPr>
          <w:rFonts w:ascii="Sakkal Majalla" w:hAnsi="Sakkal Majalla" w:cs="Sakkal Majalla" w:hint="cs"/>
          <w:sz w:val="28"/>
          <w:szCs w:val="28"/>
          <w:rtl/>
        </w:rPr>
        <w:t xml:space="preserve">: تم تطبيق هذه الدراسة في مصرف الراجحي بالمملكة العربية السعودية. . </w:t>
      </w:r>
    </w:p>
    <w:p w14:paraId="3653AB88" w14:textId="0F2620B8" w:rsidR="006679B8" w:rsidRPr="00F3217B" w:rsidRDefault="00096E7A" w:rsidP="00D26997">
      <w:pPr>
        <w:jc w:val="both"/>
        <w:rPr>
          <w:rFonts w:ascii="Sakkal Majalla" w:hAnsi="Sakkal Majalla" w:cs="Sakkal Majalla"/>
          <w:sz w:val="28"/>
          <w:szCs w:val="28"/>
          <w:rtl/>
        </w:rPr>
      </w:pPr>
      <w:r w:rsidRPr="00096E7A">
        <w:rPr>
          <w:rFonts w:ascii="Sakkal Majalla" w:hAnsi="Sakkal Majalla" w:cs="Sakkal Majalla" w:hint="cs"/>
          <w:b/>
          <w:bCs/>
          <w:sz w:val="28"/>
          <w:szCs w:val="28"/>
          <w:rtl/>
        </w:rPr>
        <w:t>المجالات الزمانية</w:t>
      </w:r>
      <w:r>
        <w:rPr>
          <w:rFonts w:ascii="Sakkal Majalla" w:hAnsi="Sakkal Majalla" w:cs="Sakkal Majalla" w:hint="cs"/>
          <w:sz w:val="28"/>
          <w:szCs w:val="28"/>
          <w:rtl/>
        </w:rPr>
        <w:t>: تم تطبيق هذه الدرا</w:t>
      </w:r>
      <w:r w:rsidR="006679B8">
        <w:rPr>
          <w:rFonts w:ascii="Sakkal Majalla" w:hAnsi="Sakkal Majalla" w:cs="Sakkal Majalla" w:hint="cs"/>
          <w:sz w:val="28"/>
          <w:szCs w:val="28"/>
          <w:rtl/>
        </w:rPr>
        <w:t xml:space="preserve">سة في العام الجامعي 2023-2024. </w:t>
      </w:r>
    </w:p>
    <w:p w14:paraId="084DDCE7" w14:textId="23539AB9" w:rsidR="00EC1E94" w:rsidRDefault="00EC1E94" w:rsidP="006679B8">
      <w:pPr>
        <w:pStyle w:val="2"/>
        <w:rPr>
          <w:rtl/>
        </w:rPr>
      </w:pPr>
      <w:bookmarkStart w:id="18" w:name="_Toc173975962"/>
      <w:r>
        <w:rPr>
          <w:rFonts w:hint="cs"/>
          <w:rtl/>
        </w:rPr>
        <w:t>مفاهيم الدراسة</w:t>
      </w:r>
      <w:bookmarkEnd w:id="18"/>
    </w:p>
    <w:p w14:paraId="28BF6D01" w14:textId="4F3D2C23" w:rsidR="00EC1E94" w:rsidRDefault="00EC1E94" w:rsidP="00B16B6B">
      <w:pPr>
        <w:spacing w:after="240"/>
        <w:rPr>
          <w:rFonts w:ascii="Sakkal Majalla" w:eastAsia="Times New Roman" w:hAnsi="Sakkal Majalla" w:cs="Sakkal Majalla"/>
          <w:b/>
          <w:bCs/>
          <w:color w:val="000000" w:themeColor="text1"/>
          <w:kern w:val="0"/>
          <w:sz w:val="28"/>
          <w:szCs w:val="28"/>
          <w:rtl/>
          <w14:ligatures w14:val="none"/>
        </w:rPr>
      </w:pPr>
      <w:r w:rsidRPr="00FC58EB">
        <w:rPr>
          <w:rFonts w:ascii="Sakkal Majalla" w:eastAsia="Times New Roman" w:hAnsi="Sakkal Majalla" w:cs="Sakkal Majalla" w:hint="cs"/>
          <w:b/>
          <w:bCs/>
          <w:color w:val="000000" w:themeColor="text1"/>
          <w:kern w:val="0"/>
          <w:sz w:val="28"/>
          <w:szCs w:val="28"/>
          <w:rtl/>
          <w14:ligatures w14:val="none"/>
        </w:rPr>
        <w:t xml:space="preserve">مفهوم إدارة </w:t>
      </w:r>
      <w:r w:rsidR="00ED2ED4">
        <w:rPr>
          <w:rFonts w:ascii="Sakkal Majalla" w:eastAsia="Times New Roman" w:hAnsi="Sakkal Majalla" w:cs="Sakkal Majalla" w:hint="cs"/>
          <w:b/>
          <w:bCs/>
          <w:color w:val="000000" w:themeColor="text1"/>
          <w:kern w:val="0"/>
          <w:sz w:val="28"/>
          <w:szCs w:val="28"/>
          <w:rtl/>
          <w14:ligatures w14:val="none"/>
        </w:rPr>
        <w:t>الابتكار</w:t>
      </w:r>
      <w:r w:rsidRPr="00FC58EB">
        <w:rPr>
          <w:rFonts w:ascii="Sakkal Majalla" w:eastAsia="Times New Roman" w:hAnsi="Sakkal Majalla" w:cs="Sakkal Majalla" w:hint="cs"/>
          <w:b/>
          <w:bCs/>
          <w:color w:val="000000" w:themeColor="text1"/>
          <w:kern w:val="0"/>
          <w:sz w:val="28"/>
          <w:szCs w:val="28"/>
          <w:rtl/>
          <w14:ligatures w14:val="none"/>
        </w:rPr>
        <w:t xml:space="preserve"> </w:t>
      </w:r>
    </w:p>
    <w:p w14:paraId="7EBC6A5A" w14:textId="37AABA44" w:rsidR="0025793A" w:rsidRPr="008E13F4" w:rsidRDefault="00261206" w:rsidP="00B16B6B">
      <w:pPr>
        <w:spacing w:after="240"/>
        <w:jc w:val="both"/>
        <w:rPr>
          <w:rFonts w:ascii="Sakkal Majalla" w:hAnsi="Sakkal Majalla" w:cs="Sakkal Majalla"/>
          <w:sz w:val="28"/>
          <w:szCs w:val="28"/>
          <w:rtl/>
        </w:rPr>
      </w:pPr>
      <w:r w:rsidRPr="008E13F4">
        <w:rPr>
          <w:rFonts w:ascii="Sakkal Majalla" w:hAnsi="Sakkal Majalla" w:cs="Sakkal Majalla" w:hint="cs"/>
          <w:sz w:val="28"/>
          <w:szCs w:val="28"/>
          <w:rtl/>
        </w:rPr>
        <w:t xml:space="preserve">يمثل </w:t>
      </w:r>
      <w:proofErr w:type="spellStart"/>
      <w:r w:rsidRPr="008E13F4">
        <w:rPr>
          <w:rFonts w:ascii="Sakkal Majalla" w:hAnsi="Sakkal Majalla" w:cs="Sakkal Majalla" w:hint="cs"/>
          <w:sz w:val="28"/>
          <w:szCs w:val="28"/>
          <w:rtl/>
        </w:rPr>
        <w:t>الإبتكار</w:t>
      </w:r>
      <w:proofErr w:type="spellEnd"/>
      <w:r w:rsidRPr="008E13F4">
        <w:rPr>
          <w:rFonts w:ascii="Sakkal Majalla" w:hAnsi="Sakkal Majalla" w:cs="Sakkal Majalla" w:hint="cs"/>
          <w:sz w:val="28"/>
          <w:szCs w:val="28"/>
          <w:rtl/>
        </w:rPr>
        <w:t xml:space="preserve"> أحد الضرورات الأساسية في المنظمات الحديثة، وذلك يرجع بالدرجة الأولى إلى ازدياد حدة المنافسة بين المنظمات المختلفة، مما حذا بكثير من هذه المنظمات إلى التجاوب السريع والفعال مع المتغيرات الحديثة في عالم الابتكار، الذي أصبح الابتكار فيه يُمثل عنواناً لجميع منظمات العصر الحديث، ولكي تحقق المنظمة أهدافهاً، لابد أن تجعل الابتكار قيمة في المنظمة، </w:t>
      </w:r>
      <w:proofErr w:type="spellStart"/>
      <w:r w:rsidRPr="008E13F4">
        <w:rPr>
          <w:rFonts w:ascii="Sakkal Majalla" w:hAnsi="Sakkal Majalla" w:cs="Sakkal Majalla" w:hint="cs"/>
          <w:sz w:val="28"/>
          <w:szCs w:val="28"/>
          <w:rtl/>
        </w:rPr>
        <w:t>وجزءاً</w:t>
      </w:r>
      <w:proofErr w:type="spellEnd"/>
      <w:r w:rsidRPr="008E13F4">
        <w:rPr>
          <w:rFonts w:ascii="Sakkal Majalla" w:hAnsi="Sakkal Majalla" w:cs="Sakkal Majalla" w:hint="cs"/>
          <w:sz w:val="28"/>
          <w:szCs w:val="28"/>
          <w:rtl/>
        </w:rPr>
        <w:t xml:space="preserve"> لا يتجزأ من </w:t>
      </w:r>
      <w:proofErr w:type="spellStart"/>
      <w:r w:rsidRPr="008E13F4">
        <w:rPr>
          <w:rFonts w:ascii="Sakkal Majalla" w:hAnsi="Sakkal Majalla" w:cs="Sakkal Majalla" w:hint="cs"/>
          <w:sz w:val="28"/>
          <w:szCs w:val="28"/>
          <w:rtl/>
        </w:rPr>
        <w:t>إستراتيجيتها</w:t>
      </w:r>
      <w:proofErr w:type="spellEnd"/>
      <w:r w:rsidRPr="008E13F4">
        <w:rPr>
          <w:rFonts w:ascii="Sakkal Majalla" w:hAnsi="Sakkal Majalla" w:cs="Sakkal Majalla" w:hint="cs"/>
          <w:sz w:val="28"/>
          <w:szCs w:val="28"/>
          <w:rtl/>
        </w:rPr>
        <w:t xml:space="preserve"> ومستقبلها (عمر وآخرون، 2021). </w:t>
      </w:r>
    </w:p>
    <w:p w14:paraId="12C8E166" w14:textId="3E3526FB" w:rsidR="00CE634D" w:rsidRDefault="00EC1E94" w:rsidP="00B16B6B">
      <w:pPr>
        <w:spacing w:after="240"/>
        <w:rPr>
          <w:rFonts w:ascii="Sakkal Majalla" w:eastAsia="Times New Roman" w:hAnsi="Sakkal Majalla" w:cs="Sakkal Majalla"/>
          <w:b/>
          <w:bCs/>
          <w:color w:val="000000" w:themeColor="text1"/>
          <w:kern w:val="0"/>
          <w:sz w:val="28"/>
          <w:szCs w:val="28"/>
          <w:rtl/>
          <w14:ligatures w14:val="none"/>
        </w:rPr>
      </w:pPr>
      <w:r w:rsidRPr="00FC58EB">
        <w:rPr>
          <w:rFonts w:ascii="Sakkal Majalla" w:eastAsia="Times New Roman" w:hAnsi="Sakkal Majalla" w:cs="Sakkal Majalla" w:hint="cs"/>
          <w:b/>
          <w:bCs/>
          <w:color w:val="000000" w:themeColor="text1"/>
          <w:kern w:val="0"/>
          <w:sz w:val="28"/>
          <w:szCs w:val="28"/>
          <w:rtl/>
          <w14:ligatures w14:val="none"/>
        </w:rPr>
        <w:t xml:space="preserve">مفهوم </w:t>
      </w:r>
      <w:r w:rsidR="00ED2ED4">
        <w:rPr>
          <w:rFonts w:ascii="Sakkal Majalla" w:eastAsia="Times New Roman" w:hAnsi="Sakkal Majalla" w:cs="Sakkal Majalla" w:hint="cs"/>
          <w:b/>
          <w:bCs/>
          <w:color w:val="000000" w:themeColor="text1"/>
          <w:kern w:val="0"/>
          <w:sz w:val="28"/>
          <w:szCs w:val="28"/>
          <w:rtl/>
          <w14:ligatures w14:val="none"/>
        </w:rPr>
        <w:t xml:space="preserve">إدارة </w:t>
      </w:r>
      <w:r w:rsidR="00CE634D" w:rsidRPr="00FC58EB">
        <w:rPr>
          <w:rFonts w:ascii="Sakkal Majalla" w:eastAsia="Times New Roman" w:hAnsi="Sakkal Majalla" w:cs="Sakkal Majalla"/>
          <w:b/>
          <w:bCs/>
          <w:color w:val="000000" w:themeColor="text1"/>
          <w:kern w:val="0"/>
          <w:sz w:val="28"/>
          <w:szCs w:val="28"/>
          <w:rtl/>
          <w14:ligatures w14:val="none"/>
        </w:rPr>
        <w:t xml:space="preserve">المخاطر </w:t>
      </w:r>
      <w:r w:rsidR="00ED2ED4">
        <w:rPr>
          <w:rFonts w:ascii="Sakkal Majalla" w:eastAsia="Times New Roman" w:hAnsi="Sakkal Majalla" w:cs="Sakkal Majalla" w:hint="cs"/>
          <w:b/>
          <w:bCs/>
          <w:color w:val="000000" w:themeColor="text1"/>
          <w:kern w:val="0"/>
          <w:sz w:val="28"/>
          <w:szCs w:val="28"/>
          <w:rtl/>
          <w14:ligatures w14:val="none"/>
        </w:rPr>
        <w:t>المؤسسية</w:t>
      </w:r>
    </w:p>
    <w:p w14:paraId="28B2977E" w14:textId="0546AC3B" w:rsidR="0025793A" w:rsidRPr="008E13F4" w:rsidRDefault="00AA6725" w:rsidP="00B16B6B">
      <w:pPr>
        <w:spacing w:after="240"/>
        <w:jc w:val="both"/>
        <w:rPr>
          <w:rFonts w:ascii="Sakkal Majalla" w:hAnsi="Sakkal Majalla" w:cs="Sakkal Majalla"/>
          <w:sz w:val="28"/>
          <w:szCs w:val="28"/>
          <w:rtl/>
        </w:rPr>
      </w:pPr>
      <w:r>
        <w:rPr>
          <w:rFonts w:ascii="Sakkal Majalla" w:hAnsi="Sakkal Majalla" w:cs="Sakkal Majalla" w:hint="cs"/>
          <w:sz w:val="28"/>
          <w:szCs w:val="28"/>
          <w:rtl/>
        </w:rPr>
        <w:t>هي مجموعة الأنشطة والعمليات التي تمارسها إدارة البنك بالاشتراك مع جميع الأطراف بهدف إنشاء حقيبة تضم جميع أنواع المخاطر التي قد يكون لها تأثير إيجابي وسلبي على قدرته على البقاء، وتوقع وتحديد وتحليل وتوجيه جميع الفرص والتهديدات التي تواجهه</w:t>
      </w:r>
      <w:r w:rsidR="00922262">
        <w:rPr>
          <w:rFonts w:ascii="Sakkal Majalla" w:hAnsi="Sakkal Majalla" w:cs="Sakkal Majalla" w:hint="cs"/>
          <w:sz w:val="28"/>
          <w:szCs w:val="28"/>
          <w:rtl/>
        </w:rPr>
        <w:t xml:space="preserve"> وتحد من قدرته على تحقيق أهداف (الشديفات و صيام، 2022).</w:t>
      </w:r>
    </w:p>
    <w:p w14:paraId="3606795D" w14:textId="7FF2026C" w:rsidR="0097173F" w:rsidRPr="00AC61F2" w:rsidRDefault="00AA6725" w:rsidP="00AA6725">
      <w:pPr>
        <w:pStyle w:val="aa"/>
        <w:bidi/>
        <w:spacing w:before="240" w:beforeAutospacing="0" w:after="240" w:afterAutospacing="0" w:line="276" w:lineRule="auto"/>
        <w:jc w:val="both"/>
        <w:rPr>
          <w:rFonts w:ascii="Sakkal Majalla" w:hAnsi="Sakkal Majalla" w:cs="Sakkal Majalla"/>
          <w:b/>
          <w:bCs/>
          <w:color w:val="000000" w:themeColor="text1"/>
          <w:sz w:val="28"/>
          <w:szCs w:val="28"/>
          <w:rtl/>
        </w:rPr>
      </w:pPr>
      <w:r w:rsidRPr="00AC61F2">
        <w:rPr>
          <w:rFonts w:ascii="Sakkal Majalla" w:hAnsi="Sakkal Majalla" w:cs="Sakkal Majalla" w:hint="cs"/>
          <w:b/>
          <w:bCs/>
          <w:color w:val="000000" w:themeColor="text1"/>
          <w:sz w:val="28"/>
          <w:szCs w:val="28"/>
          <w:rtl/>
        </w:rPr>
        <w:t>التخطيط</w:t>
      </w:r>
    </w:p>
    <w:p w14:paraId="70B00CD2" w14:textId="626BF3C1" w:rsidR="00AC61F2" w:rsidRDefault="00AC61F2" w:rsidP="00AA6725">
      <w:pPr>
        <w:pStyle w:val="aa"/>
        <w:bidi/>
        <w:spacing w:before="240" w:beforeAutospacing="0" w:after="240" w:afterAutospacing="0" w:line="276" w:lineRule="auto"/>
        <w:jc w:val="both"/>
        <w:rPr>
          <w:rFonts w:ascii="Sakkal Majalla" w:hAnsi="Sakkal Majalla" w:cs="Sakkal Majalla"/>
          <w:b/>
          <w:bCs/>
          <w:color w:val="000000" w:themeColor="text1"/>
          <w:sz w:val="28"/>
          <w:szCs w:val="28"/>
          <w:highlight w:val="yellow"/>
          <w:rtl/>
        </w:rPr>
      </w:pPr>
      <w:r w:rsidRPr="00AC61F2">
        <w:rPr>
          <w:rFonts w:ascii="Sakkal Majalla" w:hAnsi="Sakkal Majalla" w:cs="Sakkal Majalla"/>
          <w:color w:val="000000" w:themeColor="text1"/>
          <w:sz w:val="28"/>
          <w:szCs w:val="28"/>
          <w:rtl/>
        </w:rPr>
        <w:t>هي المهام والإجراءات التي تهدف لتحديد الأهداف والسياسات والرؤية المستقبلية (المطيري، ‏‏2012).‏</w:t>
      </w:r>
    </w:p>
    <w:p w14:paraId="3340FFEA" w14:textId="0253F6C7" w:rsidR="0097173F" w:rsidRPr="00AC61F2" w:rsidRDefault="00AA6725" w:rsidP="00AC61F2">
      <w:pPr>
        <w:pStyle w:val="aa"/>
        <w:bidi/>
        <w:spacing w:before="240" w:beforeAutospacing="0" w:after="240" w:afterAutospacing="0" w:line="276" w:lineRule="auto"/>
        <w:jc w:val="both"/>
        <w:rPr>
          <w:rFonts w:ascii="Sakkal Majalla" w:hAnsi="Sakkal Majalla" w:cs="Sakkal Majalla"/>
          <w:b/>
          <w:bCs/>
          <w:color w:val="000000" w:themeColor="text1"/>
          <w:sz w:val="28"/>
          <w:szCs w:val="28"/>
          <w:rtl/>
        </w:rPr>
      </w:pPr>
      <w:r w:rsidRPr="00AC61F2">
        <w:rPr>
          <w:rFonts w:ascii="Sakkal Majalla" w:hAnsi="Sakkal Majalla" w:cs="Sakkal Majalla" w:hint="cs"/>
          <w:b/>
          <w:bCs/>
          <w:color w:val="000000" w:themeColor="text1"/>
          <w:sz w:val="28"/>
          <w:szCs w:val="28"/>
          <w:rtl/>
        </w:rPr>
        <w:t>التنظيم</w:t>
      </w:r>
      <w:r w:rsidR="0097173F" w:rsidRPr="00AC61F2">
        <w:rPr>
          <w:rFonts w:ascii="Sakkal Majalla" w:hAnsi="Sakkal Majalla" w:cs="Sakkal Majalla" w:hint="cs"/>
          <w:b/>
          <w:bCs/>
          <w:color w:val="000000" w:themeColor="text1"/>
          <w:sz w:val="28"/>
          <w:szCs w:val="28"/>
          <w:rtl/>
        </w:rPr>
        <w:t xml:space="preserve"> </w:t>
      </w:r>
    </w:p>
    <w:p w14:paraId="274CB3B1" w14:textId="7275FA6E" w:rsidR="0097173F" w:rsidRPr="00B91C91" w:rsidRDefault="00AC61F2" w:rsidP="00CA5805">
      <w:pPr>
        <w:pStyle w:val="aa"/>
        <w:bidi/>
        <w:spacing w:before="240" w:beforeAutospacing="0" w:after="240" w:afterAutospacing="0" w:line="276" w:lineRule="auto"/>
        <w:jc w:val="both"/>
        <w:rPr>
          <w:rFonts w:ascii="Sakkal Majalla" w:hAnsi="Sakkal Majalla" w:cs="Sakkal Majalla"/>
          <w:color w:val="000000" w:themeColor="text1"/>
          <w:sz w:val="28"/>
          <w:szCs w:val="28"/>
          <w:highlight w:val="yellow"/>
          <w:rtl/>
        </w:rPr>
      </w:pPr>
      <w:r w:rsidRPr="00AC61F2">
        <w:rPr>
          <w:rFonts w:ascii="Sakkal Majalla" w:hAnsi="Sakkal Majalla" w:cs="Sakkal Majalla"/>
          <w:color w:val="000000" w:themeColor="text1"/>
          <w:sz w:val="28"/>
          <w:szCs w:val="28"/>
          <w:rtl/>
        </w:rPr>
        <w:t xml:space="preserve">هي تحديد الأنشطة والمهام المطلوبة لأجل تحقيق وتنفيذ الأهداف </w:t>
      </w:r>
      <w:r w:rsidR="00CA5805" w:rsidRPr="00AC61F2">
        <w:rPr>
          <w:rFonts w:ascii="Sakkal Majalla" w:hAnsi="Sakkal Majalla" w:cs="Sakkal Majalla"/>
          <w:color w:val="000000" w:themeColor="text1"/>
          <w:sz w:val="28"/>
          <w:szCs w:val="28"/>
          <w:rtl/>
        </w:rPr>
        <w:t>(</w:t>
      </w:r>
      <w:r w:rsidR="00CA5805">
        <w:rPr>
          <w:rFonts w:ascii="Sakkal Majalla" w:hAnsi="Sakkal Majalla" w:cs="Sakkal Majalla" w:hint="cs"/>
          <w:color w:val="000000" w:themeColor="text1"/>
          <w:sz w:val="28"/>
          <w:szCs w:val="28"/>
          <w:rtl/>
        </w:rPr>
        <w:t>بني مصطفى و العفيف، 2022</w:t>
      </w:r>
      <w:r w:rsidR="00CA5805" w:rsidRPr="00AC61F2">
        <w:rPr>
          <w:rFonts w:ascii="Sakkal Majalla" w:hAnsi="Sakkal Majalla" w:cs="Sakkal Majalla"/>
          <w:color w:val="000000" w:themeColor="text1"/>
          <w:sz w:val="28"/>
          <w:szCs w:val="28"/>
          <w:rtl/>
        </w:rPr>
        <w:t>).‏</w:t>
      </w:r>
    </w:p>
    <w:p w14:paraId="3DA5CBEA" w14:textId="6A2EE869" w:rsidR="00874394" w:rsidRPr="00AC61F2" w:rsidRDefault="00AA6725" w:rsidP="00AA6725">
      <w:pPr>
        <w:pStyle w:val="aa"/>
        <w:bidi/>
        <w:spacing w:before="240" w:beforeAutospacing="0" w:after="240" w:afterAutospacing="0" w:line="276" w:lineRule="auto"/>
        <w:jc w:val="both"/>
        <w:rPr>
          <w:rFonts w:ascii="Sakkal Majalla" w:hAnsi="Sakkal Majalla" w:cs="Sakkal Majalla"/>
          <w:b/>
          <w:bCs/>
          <w:color w:val="000000" w:themeColor="text1"/>
          <w:sz w:val="28"/>
          <w:szCs w:val="28"/>
          <w:rtl/>
        </w:rPr>
      </w:pPr>
      <w:r w:rsidRPr="00AC61F2">
        <w:rPr>
          <w:rFonts w:ascii="Sakkal Majalla" w:hAnsi="Sakkal Majalla" w:cs="Sakkal Majalla" w:hint="cs"/>
          <w:b/>
          <w:bCs/>
          <w:color w:val="000000" w:themeColor="text1"/>
          <w:sz w:val="28"/>
          <w:szCs w:val="28"/>
          <w:rtl/>
        </w:rPr>
        <w:t xml:space="preserve">القيادة </w:t>
      </w:r>
    </w:p>
    <w:p w14:paraId="1781B037" w14:textId="502B780C" w:rsidR="00AC61F2" w:rsidRDefault="00AC61F2" w:rsidP="00CA5805">
      <w:pPr>
        <w:pStyle w:val="aa"/>
        <w:bidi/>
        <w:spacing w:before="240" w:beforeAutospacing="0" w:after="240" w:afterAutospacing="0" w:line="276" w:lineRule="auto"/>
        <w:jc w:val="both"/>
        <w:rPr>
          <w:rFonts w:ascii="Sakkal Majalla" w:hAnsi="Sakkal Majalla" w:cs="Sakkal Majalla"/>
          <w:color w:val="000000" w:themeColor="text1"/>
          <w:sz w:val="28"/>
          <w:szCs w:val="28"/>
          <w:rtl/>
        </w:rPr>
      </w:pPr>
      <w:r w:rsidRPr="00AC61F2">
        <w:rPr>
          <w:rFonts w:ascii="Sakkal Majalla" w:hAnsi="Sakkal Majalla" w:cs="Sakkal Majalla"/>
          <w:color w:val="000000" w:themeColor="text1"/>
          <w:sz w:val="28"/>
          <w:szCs w:val="28"/>
          <w:rtl/>
        </w:rPr>
        <w:t xml:space="preserve">هي المقدرة على التأثير على الأشخاص لجعلهم يحققون الأهداف المرجوة </w:t>
      </w:r>
      <w:r w:rsidR="00CA5805" w:rsidRPr="00AC61F2">
        <w:rPr>
          <w:rFonts w:ascii="Sakkal Majalla" w:hAnsi="Sakkal Majalla" w:cs="Sakkal Majalla"/>
          <w:color w:val="000000" w:themeColor="text1"/>
          <w:sz w:val="28"/>
          <w:szCs w:val="28"/>
          <w:rtl/>
        </w:rPr>
        <w:t>(</w:t>
      </w:r>
      <w:r w:rsidR="00CA5805">
        <w:rPr>
          <w:rFonts w:ascii="Sakkal Majalla" w:hAnsi="Sakkal Majalla" w:cs="Sakkal Majalla" w:hint="cs"/>
          <w:color w:val="000000" w:themeColor="text1"/>
          <w:sz w:val="28"/>
          <w:szCs w:val="28"/>
          <w:rtl/>
        </w:rPr>
        <w:t>بني مصطفى و العفيف، 2022</w:t>
      </w:r>
      <w:r w:rsidR="00CA5805" w:rsidRPr="00AC61F2">
        <w:rPr>
          <w:rFonts w:ascii="Sakkal Majalla" w:hAnsi="Sakkal Majalla" w:cs="Sakkal Majalla"/>
          <w:color w:val="000000" w:themeColor="text1"/>
          <w:sz w:val="28"/>
          <w:szCs w:val="28"/>
          <w:rtl/>
        </w:rPr>
        <w:t>).‏</w:t>
      </w:r>
    </w:p>
    <w:p w14:paraId="641FE0F8" w14:textId="24970639" w:rsidR="0097173F" w:rsidRPr="00AC61F2" w:rsidRDefault="00AA6725" w:rsidP="00AC61F2">
      <w:pPr>
        <w:pStyle w:val="aa"/>
        <w:bidi/>
        <w:spacing w:before="240" w:beforeAutospacing="0" w:after="240" w:afterAutospacing="0" w:line="276" w:lineRule="auto"/>
        <w:jc w:val="both"/>
        <w:rPr>
          <w:rFonts w:ascii="Sakkal Majalla" w:hAnsi="Sakkal Majalla" w:cs="Sakkal Majalla"/>
          <w:b/>
          <w:bCs/>
          <w:color w:val="000000" w:themeColor="text1"/>
          <w:sz w:val="28"/>
          <w:szCs w:val="28"/>
          <w:rtl/>
        </w:rPr>
      </w:pPr>
      <w:r w:rsidRPr="00AC61F2">
        <w:rPr>
          <w:rFonts w:ascii="Sakkal Majalla" w:hAnsi="Sakkal Majalla" w:cs="Sakkal Majalla" w:hint="cs"/>
          <w:b/>
          <w:bCs/>
          <w:color w:val="000000" w:themeColor="text1"/>
          <w:sz w:val="28"/>
          <w:szCs w:val="28"/>
          <w:rtl/>
        </w:rPr>
        <w:t xml:space="preserve">السيطرة </w:t>
      </w:r>
    </w:p>
    <w:p w14:paraId="151178FC" w14:textId="2744DAB1" w:rsidR="00B16B6B" w:rsidRDefault="00AC61F2" w:rsidP="00283085">
      <w:pPr>
        <w:pStyle w:val="aa"/>
        <w:bidi/>
        <w:spacing w:before="240" w:beforeAutospacing="0" w:after="240" w:afterAutospacing="0" w:line="276" w:lineRule="auto"/>
        <w:jc w:val="both"/>
        <w:rPr>
          <w:rFonts w:ascii="Sakkal Majalla" w:hAnsi="Sakkal Majalla" w:cs="Sakkal Majalla"/>
          <w:color w:val="000000" w:themeColor="text1"/>
          <w:sz w:val="28"/>
          <w:szCs w:val="28"/>
          <w:rtl/>
        </w:rPr>
      </w:pPr>
      <w:r w:rsidRPr="00AC61F2">
        <w:rPr>
          <w:rFonts w:ascii="Sakkal Majalla" w:hAnsi="Sakkal Majalla" w:cs="Sakkal Majalla"/>
          <w:color w:val="000000" w:themeColor="text1"/>
          <w:sz w:val="28"/>
          <w:szCs w:val="28"/>
          <w:rtl/>
        </w:rPr>
        <w:t>هي وضع المعايير والأهداف وقياسها الأداء الفعلي وكذلك القيام باتخاذ الإجراءات المبتغاة ‏والتصحيحية (المطيري، 2012).‏</w:t>
      </w:r>
    </w:p>
    <w:p w14:paraId="17E198C4" w14:textId="77777777" w:rsidR="00587735" w:rsidRDefault="00587735" w:rsidP="00587735">
      <w:pPr>
        <w:pStyle w:val="aa"/>
        <w:bidi/>
        <w:spacing w:before="240" w:beforeAutospacing="0" w:after="240" w:afterAutospacing="0" w:line="276" w:lineRule="auto"/>
        <w:jc w:val="both"/>
        <w:rPr>
          <w:rFonts w:ascii="Sakkal Majalla" w:hAnsi="Sakkal Majalla" w:cs="Sakkal Majalla"/>
          <w:color w:val="000000" w:themeColor="text1"/>
          <w:sz w:val="28"/>
          <w:szCs w:val="28"/>
          <w:rtl/>
        </w:rPr>
      </w:pPr>
    </w:p>
    <w:p w14:paraId="44AE4B0E" w14:textId="77777777" w:rsidR="00587735" w:rsidRDefault="00587735" w:rsidP="00587735">
      <w:pPr>
        <w:pStyle w:val="aa"/>
        <w:bidi/>
        <w:spacing w:before="240" w:beforeAutospacing="0" w:after="240" w:afterAutospacing="0" w:line="276" w:lineRule="auto"/>
        <w:jc w:val="both"/>
        <w:rPr>
          <w:rFonts w:ascii="Sakkal Majalla" w:hAnsi="Sakkal Majalla" w:cs="Sakkal Majalla"/>
          <w:color w:val="000000" w:themeColor="text1"/>
          <w:sz w:val="28"/>
          <w:szCs w:val="28"/>
          <w:rtl/>
        </w:rPr>
      </w:pPr>
    </w:p>
    <w:p w14:paraId="6D82263C" w14:textId="77777777" w:rsidR="00587735" w:rsidRDefault="00587735" w:rsidP="00587735">
      <w:pPr>
        <w:pStyle w:val="aa"/>
        <w:bidi/>
        <w:spacing w:before="240" w:beforeAutospacing="0" w:after="240" w:afterAutospacing="0" w:line="276" w:lineRule="auto"/>
        <w:jc w:val="both"/>
        <w:rPr>
          <w:rFonts w:ascii="Sakkal Majalla" w:hAnsi="Sakkal Majalla" w:cs="Sakkal Majalla"/>
          <w:color w:val="000000" w:themeColor="text1"/>
          <w:sz w:val="28"/>
          <w:szCs w:val="28"/>
          <w:rtl/>
        </w:rPr>
      </w:pPr>
    </w:p>
    <w:p w14:paraId="3501B6F2" w14:textId="77777777" w:rsidR="00587735" w:rsidRDefault="00587735" w:rsidP="00587735">
      <w:pPr>
        <w:pStyle w:val="aa"/>
        <w:bidi/>
        <w:spacing w:before="240" w:beforeAutospacing="0" w:after="240" w:afterAutospacing="0" w:line="276" w:lineRule="auto"/>
        <w:jc w:val="both"/>
        <w:rPr>
          <w:rFonts w:ascii="Sakkal Majalla" w:hAnsi="Sakkal Majalla" w:cs="Sakkal Majalla"/>
          <w:color w:val="000000" w:themeColor="text1"/>
          <w:sz w:val="28"/>
          <w:szCs w:val="28"/>
          <w:rtl/>
        </w:rPr>
      </w:pPr>
    </w:p>
    <w:p w14:paraId="1DD43204" w14:textId="77777777" w:rsidR="00587735" w:rsidRDefault="00587735" w:rsidP="00587735">
      <w:pPr>
        <w:pStyle w:val="aa"/>
        <w:bidi/>
        <w:spacing w:before="240" w:beforeAutospacing="0" w:after="240" w:afterAutospacing="0" w:line="276" w:lineRule="auto"/>
        <w:jc w:val="both"/>
        <w:rPr>
          <w:rFonts w:ascii="Sakkal Majalla" w:hAnsi="Sakkal Majalla" w:cs="Sakkal Majalla"/>
          <w:color w:val="000000" w:themeColor="text1"/>
          <w:sz w:val="28"/>
          <w:szCs w:val="28"/>
          <w:rtl/>
        </w:rPr>
      </w:pPr>
    </w:p>
    <w:p w14:paraId="708F7D98" w14:textId="77777777" w:rsidR="00587735" w:rsidRDefault="00587735" w:rsidP="00587735">
      <w:pPr>
        <w:pStyle w:val="aa"/>
        <w:bidi/>
        <w:spacing w:before="240" w:beforeAutospacing="0" w:after="240" w:afterAutospacing="0" w:line="276" w:lineRule="auto"/>
        <w:jc w:val="both"/>
        <w:rPr>
          <w:rFonts w:ascii="Sakkal Majalla" w:hAnsi="Sakkal Majalla" w:cs="Sakkal Majalla"/>
          <w:color w:val="000000" w:themeColor="text1"/>
          <w:sz w:val="28"/>
          <w:szCs w:val="28"/>
          <w:rtl/>
        </w:rPr>
      </w:pPr>
    </w:p>
    <w:p w14:paraId="635C2FD1" w14:textId="77777777" w:rsidR="00587735" w:rsidRDefault="00587735" w:rsidP="00587735">
      <w:pPr>
        <w:pStyle w:val="aa"/>
        <w:bidi/>
        <w:spacing w:before="240" w:beforeAutospacing="0" w:after="240" w:afterAutospacing="0" w:line="276" w:lineRule="auto"/>
        <w:jc w:val="both"/>
        <w:rPr>
          <w:rFonts w:ascii="Sakkal Majalla" w:hAnsi="Sakkal Majalla" w:cs="Sakkal Majalla"/>
          <w:color w:val="000000" w:themeColor="text1"/>
          <w:sz w:val="28"/>
          <w:szCs w:val="28"/>
          <w:rtl/>
        </w:rPr>
      </w:pPr>
    </w:p>
    <w:p w14:paraId="09FD7B5F" w14:textId="77777777" w:rsidR="00A04E87" w:rsidRDefault="00A04E87" w:rsidP="00A04E87">
      <w:pPr>
        <w:pStyle w:val="aa"/>
        <w:bidi/>
        <w:spacing w:before="240" w:beforeAutospacing="0" w:after="240" w:afterAutospacing="0" w:line="276" w:lineRule="auto"/>
        <w:jc w:val="both"/>
        <w:rPr>
          <w:rFonts w:ascii="Sakkal Majalla" w:hAnsi="Sakkal Majalla" w:cs="Sakkal Majalla"/>
          <w:color w:val="000000" w:themeColor="text1"/>
          <w:sz w:val="28"/>
          <w:szCs w:val="28"/>
          <w:rtl/>
        </w:rPr>
      </w:pPr>
    </w:p>
    <w:p w14:paraId="62A354A4" w14:textId="77777777" w:rsidR="00587735" w:rsidRDefault="00587735" w:rsidP="00587735">
      <w:pPr>
        <w:pStyle w:val="aa"/>
        <w:bidi/>
        <w:spacing w:before="240" w:beforeAutospacing="0" w:after="240" w:afterAutospacing="0" w:line="276" w:lineRule="auto"/>
        <w:jc w:val="both"/>
        <w:rPr>
          <w:rFonts w:ascii="Sakkal Majalla" w:hAnsi="Sakkal Majalla" w:cs="Sakkal Majalla"/>
          <w:color w:val="000000" w:themeColor="text1"/>
          <w:sz w:val="28"/>
          <w:szCs w:val="28"/>
          <w:rtl/>
        </w:rPr>
      </w:pPr>
    </w:p>
    <w:p w14:paraId="2EF3111D" w14:textId="77777777" w:rsidR="00587735" w:rsidRDefault="00587735" w:rsidP="00587735">
      <w:pPr>
        <w:pStyle w:val="aa"/>
        <w:bidi/>
        <w:spacing w:before="240" w:beforeAutospacing="0" w:after="240" w:afterAutospacing="0" w:line="276" w:lineRule="auto"/>
        <w:jc w:val="both"/>
        <w:rPr>
          <w:rFonts w:ascii="Sakkal Majalla" w:hAnsi="Sakkal Majalla" w:cs="Sakkal Majalla"/>
          <w:color w:val="000000" w:themeColor="text1"/>
          <w:sz w:val="28"/>
          <w:szCs w:val="28"/>
          <w:rtl/>
        </w:rPr>
      </w:pPr>
    </w:p>
    <w:p w14:paraId="7AFE10A2" w14:textId="77777777" w:rsidR="00587735" w:rsidRPr="00134E41" w:rsidRDefault="00587735" w:rsidP="00587735">
      <w:pPr>
        <w:pStyle w:val="1"/>
        <w:jc w:val="center"/>
        <w:rPr>
          <w:rtl/>
        </w:rPr>
      </w:pPr>
      <w:bookmarkStart w:id="19" w:name="_Toc163195679"/>
      <w:bookmarkStart w:id="20" w:name="_Toc173975963"/>
      <w:r w:rsidRPr="00134E41">
        <w:rPr>
          <w:rFonts w:hint="cs"/>
          <w:rtl/>
        </w:rPr>
        <w:t xml:space="preserve">الفصل </w:t>
      </w:r>
      <w:r>
        <w:rPr>
          <w:rFonts w:hint="cs"/>
          <w:rtl/>
        </w:rPr>
        <w:t>الثاني</w:t>
      </w:r>
      <w:bookmarkEnd w:id="19"/>
      <w:bookmarkEnd w:id="20"/>
    </w:p>
    <w:p w14:paraId="3DE450D7" w14:textId="77777777" w:rsidR="00587735" w:rsidRDefault="00587735" w:rsidP="00587735">
      <w:pPr>
        <w:pStyle w:val="aa"/>
        <w:bidi/>
        <w:spacing w:before="240" w:beforeAutospacing="0" w:after="240" w:afterAutospacing="0" w:line="276" w:lineRule="auto"/>
        <w:jc w:val="both"/>
        <w:rPr>
          <w:rFonts w:ascii="Sakkal Majalla" w:hAnsi="Sakkal Majalla" w:cs="Sakkal Majalla"/>
          <w:color w:val="000000" w:themeColor="text1"/>
          <w:sz w:val="28"/>
          <w:szCs w:val="28"/>
          <w:rtl/>
        </w:rPr>
      </w:pPr>
    </w:p>
    <w:p w14:paraId="7FD11075" w14:textId="77777777" w:rsidR="00587735" w:rsidRDefault="00587735" w:rsidP="00587735">
      <w:pPr>
        <w:pStyle w:val="aa"/>
        <w:bidi/>
        <w:spacing w:before="240" w:beforeAutospacing="0" w:after="240" w:afterAutospacing="0" w:line="276" w:lineRule="auto"/>
        <w:jc w:val="both"/>
        <w:rPr>
          <w:rFonts w:ascii="Sakkal Majalla" w:hAnsi="Sakkal Majalla" w:cs="Sakkal Majalla"/>
          <w:color w:val="000000" w:themeColor="text1"/>
          <w:sz w:val="28"/>
          <w:szCs w:val="28"/>
          <w:rtl/>
        </w:rPr>
      </w:pPr>
    </w:p>
    <w:p w14:paraId="12715137" w14:textId="77777777" w:rsidR="00587735" w:rsidRDefault="00587735" w:rsidP="00587735">
      <w:pPr>
        <w:pStyle w:val="aa"/>
        <w:bidi/>
        <w:spacing w:before="240" w:beforeAutospacing="0" w:after="240" w:afterAutospacing="0" w:line="276" w:lineRule="auto"/>
        <w:jc w:val="both"/>
        <w:rPr>
          <w:rFonts w:ascii="Sakkal Majalla" w:hAnsi="Sakkal Majalla" w:cs="Sakkal Majalla"/>
          <w:color w:val="000000" w:themeColor="text1"/>
          <w:sz w:val="28"/>
          <w:szCs w:val="28"/>
          <w:rtl/>
        </w:rPr>
      </w:pPr>
    </w:p>
    <w:p w14:paraId="2045766F" w14:textId="77777777" w:rsidR="00587735" w:rsidRDefault="00587735" w:rsidP="00587735">
      <w:pPr>
        <w:pStyle w:val="aa"/>
        <w:bidi/>
        <w:spacing w:before="240" w:beforeAutospacing="0" w:after="240" w:afterAutospacing="0" w:line="276" w:lineRule="auto"/>
        <w:jc w:val="both"/>
        <w:rPr>
          <w:rFonts w:ascii="Sakkal Majalla" w:hAnsi="Sakkal Majalla" w:cs="Sakkal Majalla"/>
          <w:color w:val="000000" w:themeColor="text1"/>
          <w:sz w:val="28"/>
          <w:szCs w:val="28"/>
          <w:rtl/>
        </w:rPr>
      </w:pPr>
    </w:p>
    <w:p w14:paraId="23DD56CB" w14:textId="77777777" w:rsidR="00587735" w:rsidRDefault="00587735" w:rsidP="00587735">
      <w:pPr>
        <w:pStyle w:val="aa"/>
        <w:bidi/>
        <w:spacing w:before="240" w:beforeAutospacing="0" w:after="240" w:afterAutospacing="0" w:line="276" w:lineRule="auto"/>
        <w:jc w:val="both"/>
        <w:rPr>
          <w:rFonts w:ascii="Sakkal Majalla" w:hAnsi="Sakkal Majalla" w:cs="Sakkal Majalla"/>
          <w:color w:val="000000" w:themeColor="text1"/>
          <w:sz w:val="28"/>
          <w:szCs w:val="28"/>
          <w:rtl/>
        </w:rPr>
      </w:pPr>
    </w:p>
    <w:p w14:paraId="7D5774BF" w14:textId="77777777" w:rsidR="00587735" w:rsidRDefault="00587735" w:rsidP="00587735">
      <w:pPr>
        <w:pStyle w:val="aa"/>
        <w:bidi/>
        <w:spacing w:before="240" w:beforeAutospacing="0" w:after="240" w:afterAutospacing="0" w:line="276" w:lineRule="auto"/>
        <w:jc w:val="both"/>
        <w:rPr>
          <w:rFonts w:ascii="Sakkal Majalla" w:hAnsi="Sakkal Majalla" w:cs="Sakkal Majalla"/>
          <w:color w:val="000000" w:themeColor="text1"/>
          <w:sz w:val="28"/>
          <w:szCs w:val="28"/>
          <w:rtl/>
        </w:rPr>
      </w:pPr>
    </w:p>
    <w:p w14:paraId="1F26BCC6" w14:textId="77777777" w:rsidR="00587735" w:rsidRDefault="00587735" w:rsidP="00587735">
      <w:pPr>
        <w:pStyle w:val="aa"/>
        <w:bidi/>
        <w:spacing w:before="240" w:beforeAutospacing="0" w:after="240" w:afterAutospacing="0" w:line="276" w:lineRule="auto"/>
        <w:jc w:val="both"/>
        <w:rPr>
          <w:rFonts w:ascii="Sakkal Majalla" w:hAnsi="Sakkal Majalla" w:cs="Sakkal Majalla"/>
          <w:color w:val="000000" w:themeColor="text1"/>
          <w:sz w:val="28"/>
          <w:szCs w:val="28"/>
          <w:rtl/>
        </w:rPr>
      </w:pPr>
    </w:p>
    <w:p w14:paraId="2C24B54C" w14:textId="77777777" w:rsidR="00587735" w:rsidRDefault="00587735" w:rsidP="00587735">
      <w:pPr>
        <w:pStyle w:val="aa"/>
        <w:bidi/>
        <w:spacing w:before="240" w:beforeAutospacing="0" w:after="240" w:afterAutospacing="0" w:line="276" w:lineRule="auto"/>
        <w:jc w:val="both"/>
        <w:rPr>
          <w:rFonts w:ascii="Sakkal Majalla" w:hAnsi="Sakkal Majalla" w:cs="Sakkal Majalla"/>
          <w:color w:val="000000" w:themeColor="text1"/>
          <w:sz w:val="28"/>
          <w:szCs w:val="28"/>
          <w:rtl/>
        </w:rPr>
      </w:pPr>
    </w:p>
    <w:p w14:paraId="174BF563" w14:textId="77777777" w:rsidR="00587735" w:rsidRDefault="00587735" w:rsidP="00587735">
      <w:pPr>
        <w:pStyle w:val="aa"/>
        <w:bidi/>
        <w:spacing w:before="240" w:beforeAutospacing="0" w:after="240" w:afterAutospacing="0" w:line="276" w:lineRule="auto"/>
        <w:jc w:val="both"/>
        <w:rPr>
          <w:rFonts w:ascii="Sakkal Majalla" w:hAnsi="Sakkal Majalla" w:cs="Sakkal Majalla"/>
          <w:color w:val="000000" w:themeColor="text1"/>
          <w:sz w:val="28"/>
          <w:szCs w:val="28"/>
          <w:rtl/>
        </w:rPr>
      </w:pPr>
    </w:p>
    <w:p w14:paraId="58118319" w14:textId="77777777" w:rsidR="00587735" w:rsidRDefault="00587735" w:rsidP="00587735">
      <w:pPr>
        <w:pStyle w:val="aa"/>
        <w:bidi/>
        <w:spacing w:before="240" w:beforeAutospacing="0" w:after="240" w:afterAutospacing="0" w:line="276" w:lineRule="auto"/>
        <w:jc w:val="both"/>
        <w:rPr>
          <w:rFonts w:ascii="Sakkal Majalla" w:hAnsi="Sakkal Majalla" w:cs="Sakkal Majalla"/>
          <w:color w:val="000000" w:themeColor="text1"/>
          <w:sz w:val="28"/>
          <w:szCs w:val="28"/>
          <w:rtl/>
        </w:rPr>
      </w:pPr>
    </w:p>
    <w:p w14:paraId="32DF2F66" w14:textId="77777777" w:rsidR="00587735" w:rsidRDefault="00587735" w:rsidP="00587735">
      <w:pPr>
        <w:pStyle w:val="aa"/>
        <w:bidi/>
        <w:spacing w:before="240" w:beforeAutospacing="0" w:after="240" w:afterAutospacing="0" w:line="276" w:lineRule="auto"/>
        <w:jc w:val="both"/>
        <w:rPr>
          <w:rFonts w:ascii="Sakkal Majalla" w:hAnsi="Sakkal Majalla" w:cs="Sakkal Majalla"/>
          <w:color w:val="000000" w:themeColor="text1"/>
          <w:sz w:val="28"/>
          <w:szCs w:val="28"/>
          <w:rtl/>
        </w:rPr>
      </w:pPr>
    </w:p>
    <w:p w14:paraId="372A2350" w14:textId="77777777" w:rsidR="00587735" w:rsidRDefault="00587735" w:rsidP="00587735">
      <w:pPr>
        <w:pStyle w:val="aa"/>
        <w:bidi/>
        <w:spacing w:before="240" w:beforeAutospacing="0" w:after="240" w:afterAutospacing="0" w:line="276" w:lineRule="auto"/>
        <w:jc w:val="both"/>
        <w:rPr>
          <w:rFonts w:ascii="Sakkal Majalla" w:hAnsi="Sakkal Majalla" w:cs="Sakkal Majalla"/>
          <w:color w:val="000000" w:themeColor="text1"/>
          <w:sz w:val="28"/>
          <w:szCs w:val="28"/>
          <w:rtl/>
        </w:rPr>
      </w:pPr>
    </w:p>
    <w:p w14:paraId="64FADE98" w14:textId="123C5FF7" w:rsidR="001152BE" w:rsidRPr="00495838" w:rsidRDefault="00587735" w:rsidP="00495838">
      <w:pPr>
        <w:pStyle w:val="2"/>
        <w:rPr>
          <w:rtl/>
        </w:rPr>
      </w:pPr>
      <w:bookmarkStart w:id="21" w:name="_Toc173975964"/>
      <w:r>
        <w:rPr>
          <w:rFonts w:hint="cs"/>
          <w:rtl/>
        </w:rPr>
        <w:t>الإطار النظري</w:t>
      </w:r>
      <w:bookmarkEnd w:id="21"/>
      <w:r>
        <w:rPr>
          <w:rFonts w:hint="cs"/>
          <w:rtl/>
        </w:rPr>
        <w:t xml:space="preserve"> </w:t>
      </w:r>
    </w:p>
    <w:p w14:paraId="765FDDFF" w14:textId="4550EB3F" w:rsidR="00893BF7" w:rsidRPr="00C90D33" w:rsidRDefault="00893BF7" w:rsidP="00C90D33">
      <w:pPr>
        <w:pStyle w:val="3"/>
        <w:rPr>
          <w:rFonts w:eastAsia="Times New Roman"/>
          <w:rtl/>
        </w:rPr>
      </w:pPr>
      <w:bookmarkStart w:id="22" w:name="_Toc173975965"/>
      <w:r w:rsidRPr="00893BF7">
        <w:rPr>
          <w:rFonts w:eastAsia="Times New Roman"/>
          <w:rtl/>
        </w:rPr>
        <w:t>مفهوم الابتكار:</w:t>
      </w:r>
      <w:bookmarkEnd w:id="22"/>
    </w:p>
    <w:p w14:paraId="32589FEC" w14:textId="4C5DB138" w:rsidR="00893BF7" w:rsidRPr="00893BF7" w:rsidRDefault="00893BF7" w:rsidP="00C90D33">
      <w:pPr>
        <w:spacing w:after="100" w:line="276" w:lineRule="auto"/>
        <w:jc w:val="both"/>
        <w:rPr>
          <w:rFonts w:ascii="Sakkal Majalla" w:eastAsia="Times New Roman" w:hAnsi="Sakkal Majalla" w:cs="Sakkal Majalla"/>
          <w:color w:val="000000"/>
          <w:kern w:val="0"/>
          <w:sz w:val="28"/>
          <w:szCs w:val="28"/>
          <w:rtl/>
          <w14:ligatures w14:val="none"/>
        </w:rPr>
      </w:pPr>
      <w:r w:rsidRPr="00893BF7">
        <w:rPr>
          <w:rFonts w:ascii="Sakkal Majalla" w:eastAsia="Times New Roman" w:hAnsi="Sakkal Majalla" w:cs="Sakkal Majalla"/>
          <w:color w:val="000000"/>
          <w:kern w:val="0"/>
          <w:sz w:val="28"/>
          <w:szCs w:val="28"/>
          <w:rtl/>
          <w14:ligatures w14:val="none"/>
        </w:rPr>
        <w:t xml:space="preserve">ورد الابتكار بمفاهيم عديدة وبرؤى مختلفة من قبل الباحثين معتمدين بذلك علي اختصاصاتهم العلمية أو علي توجهاتهم وما يمتلكون من خبرة و مهارة أو علي أساس المجال الذي تم فيه تطبيق دراساتهم، فالابتكار هو مصطلح عام يستخدم في كثير من الأبحاث وعند الحديث عن الابتكار يجب الإشارة إلي أنه في أي مجال ما هو إلا محصلة للاستعداد الفردي </w:t>
      </w:r>
      <w:proofErr w:type="spellStart"/>
      <w:r w:rsidRPr="00893BF7">
        <w:rPr>
          <w:rFonts w:ascii="Sakkal Majalla" w:eastAsia="Times New Roman" w:hAnsi="Sakkal Majalla" w:cs="Sakkal Majalla"/>
          <w:color w:val="000000"/>
          <w:kern w:val="0"/>
          <w:sz w:val="28"/>
          <w:szCs w:val="28"/>
          <w:rtl/>
          <w14:ligatures w14:val="none"/>
        </w:rPr>
        <w:t>والمنظمى</w:t>
      </w:r>
      <w:proofErr w:type="spellEnd"/>
      <w:r w:rsidRPr="00893BF7">
        <w:rPr>
          <w:rFonts w:ascii="Sakkal Majalla" w:eastAsia="Times New Roman" w:hAnsi="Sakkal Majalla" w:cs="Sakkal Majalla"/>
          <w:color w:val="000000"/>
          <w:kern w:val="0"/>
          <w:sz w:val="28"/>
          <w:szCs w:val="28"/>
          <w:rtl/>
          <w14:ligatures w14:val="none"/>
        </w:rPr>
        <w:t>.</w:t>
      </w:r>
    </w:p>
    <w:p w14:paraId="367E70F8" w14:textId="6773FE4C" w:rsidR="00893BF7" w:rsidRDefault="00893BF7" w:rsidP="00584E84">
      <w:pPr>
        <w:spacing w:after="100" w:line="276" w:lineRule="auto"/>
        <w:jc w:val="both"/>
        <w:rPr>
          <w:rFonts w:ascii="Sakkal Majalla" w:eastAsia="Times New Roman" w:hAnsi="Sakkal Majalla" w:cs="Sakkal Majalla"/>
          <w:color w:val="000000"/>
          <w:kern w:val="0"/>
          <w:sz w:val="28"/>
          <w:szCs w:val="28"/>
          <w:rtl/>
          <w14:ligatures w14:val="none"/>
        </w:rPr>
      </w:pPr>
      <w:r w:rsidRPr="00893BF7">
        <w:rPr>
          <w:rFonts w:ascii="Sakkal Majalla" w:eastAsia="Times New Roman" w:hAnsi="Sakkal Majalla" w:cs="Sakkal Majalla"/>
          <w:color w:val="000000"/>
          <w:kern w:val="0"/>
          <w:sz w:val="28"/>
          <w:szCs w:val="28"/>
          <w:rtl/>
          <w14:ligatures w14:val="none"/>
        </w:rPr>
        <w:t>فقد عرف (</w:t>
      </w:r>
      <w:r w:rsidRPr="00893BF7">
        <w:rPr>
          <w:rFonts w:ascii="Sakkal Majalla" w:eastAsia="Times New Roman" w:hAnsi="Sakkal Majalla" w:cs="Sakkal Majalla"/>
          <w:color w:val="000000"/>
          <w:kern w:val="0"/>
          <w:sz w:val="28"/>
          <w:szCs w:val="28"/>
          <w14:ligatures w14:val="none"/>
        </w:rPr>
        <w:t>Hill &amp; Jones, 2010:</w:t>
      </w:r>
      <w:r w:rsidRPr="00893BF7">
        <w:rPr>
          <w:rFonts w:ascii="Sakkal Majalla" w:eastAsia="Times New Roman" w:hAnsi="Sakkal Majalla" w:cs="Sakkal Majalla"/>
          <w:color w:val="000000"/>
          <w:kern w:val="0"/>
          <w:sz w:val="28"/>
          <w:szCs w:val="28"/>
          <w:rtl/>
          <w14:ligatures w14:val="none"/>
        </w:rPr>
        <w:t xml:space="preserve">) الابتكار بأنه القدرة علي تقديم أكبر عدد ممكن من المنتجات الجديدة وبسرعة أكبر قياسا بالمنافسين وبما يحقق زيادة في الحصة السوقية للمنظمة. كما عرفه </w:t>
      </w:r>
      <w:r w:rsidR="00584E84" w:rsidRPr="00893BF7">
        <w:rPr>
          <w:rFonts w:ascii="Sakkal Majalla" w:eastAsia="Times New Roman" w:hAnsi="Sakkal Majalla" w:cs="Sakkal Majalla"/>
          <w:color w:val="000000"/>
          <w:kern w:val="0"/>
          <w:sz w:val="28"/>
          <w:szCs w:val="28"/>
          <w:rtl/>
          <w14:ligatures w14:val="none"/>
        </w:rPr>
        <w:t>(</w:t>
      </w:r>
      <w:r w:rsidR="00584E84" w:rsidRPr="007507CC">
        <w:rPr>
          <w:rFonts w:ascii="Sakkal Majalla" w:eastAsia="Times New Roman" w:hAnsi="Sakkal Majalla" w:cs="Sakkal Majalla"/>
          <w:color w:val="000000"/>
          <w:kern w:val="0"/>
          <w:sz w:val="28"/>
          <w:szCs w:val="28"/>
          <w:rtl/>
          <w14:ligatures w14:val="none"/>
        </w:rPr>
        <w:t>المرش</w:t>
      </w:r>
      <w:r w:rsidR="00584E84">
        <w:rPr>
          <w:rFonts w:ascii="Sakkal Majalla" w:eastAsia="Times New Roman" w:hAnsi="Sakkal Majalla" w:cs="Sakkal Majalla"/>
          <w:color w:val="000000"/>
          <w:kern w:val="0"/>
          <w:sz w:val="28"/>
          <w:szCs w:val="28"/>
          <w:rtl/>
          <w14:ligatures w14:val="none"/>
        </w:rPr>
        <w:t>دي، 2012</w:t>
      </w:r>
      <w:r w:rsidR="00584E84" w:rsidRPr="00893BF7">
        <w:rPr>
          <w:rFonts w:ascii="Sakkal Majalla" w:eastAsia="Times New Roman" w:hAnsi="Sakkal Majalla" w:cs="Sakkal Majalla"/>
          <w:color w:val="000000"/>
          <w:kern w:val="0"/>
          <w:sz w:val="28"/>
          <w:szCs w:val="28"/>
          <w:rtl/>
          <w14:ligatures w14:val="none"/>
        </w:rPr>
        <w:t xml:space="preserve">)  </w:t>
      </w:r>
      <w:r w:rsidRPr="00893BF7">
        <w:rPr>
          <w:rFonts w:ascii="Sakkal Majalla" w:eastAsia="Times New Roman" w:hAnsi="Sakkal Majalla" w:cs="Sakkal Majalla"/>
          <w:color w:val="000000"/>
          <w:kern w:val="0"/>
          <w:sz w:val="28"/>
          <w:szCs w:val="28"/>
          <w:rtl/>
          <w14:ligatures w14:val="none"/>
        </w:rPr>
        <w:t xml:space="preserve"> بأنه القدرة علي الربط بين الأفكار بأسلوب غير تقليدي وبشكل متوافق بينهما. كما أشار </w:t>
      </w:r>
      <w:r w:rsidR="00693954" w:rsidRPr="00893BF7">
        <w:rPr>
          <w:rFonts w:ascii="Sakkal Majalla" w:eastAsia="Times New Roman" w:hAnsi="Sakkal Majalla" w:cs="Sakkal Majalla"/>
          <w:color w:val="000000"/>
          <w:kern w:val="0"/>
          <w:sz w:val="28"/>
          <w:szCs w:val="28"/>
          <w:rtl/>
          <w14:ligatures w14:val="none"/>
        </w:rPr>
        <w:t>(</w:t>
      </w:r>
      <w:r w:rsidR="00693954" w:rsidRPr="007507CC">
        <w:rPr>
          <w:rFonts w:ascii="Sakkal Majalla" w:eastAsia="Times New Roman" w:hAnsi="Sakkal Majalla" w:cs="Sakkal Majalla"/>
          <w:color w:val="000000"/>
          <w:kern w:val="0"/>
          <w:sz w:val="28"/>
          <w:szCs w:val="28"/>
          <w:rtl/>
          <w14:ligatures w14:val="none"/>
        </w:rPr>
        <w:t>المرش</w:t>
      </w:r>
      <w:r w:rsidR="00693954">
        <w:rPr>
          <w:rFonts w:ascii="Sakkal Majalla" w:eastAsia="Times New Roman" w:hAnsi="Sakkal Majalla" w:cs="Sakkal Majalla"/>
          <w:color w:val="000000"/>
          <w:kern w:val="0"/>
          <w:sz w:val="28"/>
          <w:szCs w:val="28"/>
          <w:rtl/>
          <w14:ligatures w14:val="none"/>
        </w:rPr>
        <w:t>دي، 2012</w:t>
      </w:r>
      <w:r w:rsidR="00693954" w:rsidRPr="00893BF7">
        <w:rPr>
          <w:rFonts w:ascii="Sakkal Majalla" w:eastAsia="Times New Roman" w:hAnsi="Sakkal Majalla" w:cs="Sakkal Majalla"/>
          <w:color w:val="000000"/>
          <w:kern w:val="0"/>
          <w:sz w:val="28"/>
          <w:szCs w:val="28"/>
          <w:rtl/>
          <w14:ligatures w14:val="none"/>
        </w:rPr>
        <w:t xml:space="preserve">) </w:t>
      </w:r>
      <w:r w:rsidRPr="00893BF7">
        <w:rPr>
          <w:rFonts w:ascii="Sakkal Majalla" w:eastAsia="Times New Roman" w:hAnsi="Sakkal Majalla" w:cs="Sakkal Majalla"/>
          <w:color w:val="000000"/>
          <w:kern w:val="0"/>
          <w:sz w:val="28"/>
          <w:szCs w:val="28"/>
          <w:rtl/>
          <w14:ligatures w14:val="none"/>
        </w:rPr>
        <w:t xml:space="preserve"> إلي أن الابتكار هو أما تقديم منتج جديد أو دخول أسواق جديدة أو تطوير مصادر جديدة لتجهيز المواد الخام أي أنه كل شيء مرتبط بأفكار جديدة.</w:t>
      </w:r>
    </w:p>
    <w:p w14:paraId="17AD2D10" w14:textId="43351A26" w:rsidR="00893BF7" w:rsidRPr="00893BF7" w:rsidRDefault="00893BF7" w:rsidP="007507CC">
      <w:pPr>
        <w:spacing w:after="100" w:line="276" w:lineRule="auto"/>
        <w:jc w:val="both"/>
        <w:rPr>
          <w:rFonts w:ascii="Sakkal Majalla" w:eastAsia="Times New Roman" w:hAnsi="Sakkal Majalla" w:cs="Sakkal Majalla"/>
          <w:color w:val="000000"/>
          <w:kern w:val="0"/>
          <w:sz w:val="28"/>
          <w:szCs w:val="28"/>
          <w:rtl/>
          <w14:ligatures w14:val="none"/>
        </w:rPr>
      </w:pPr>
      <w:r w:rsidRPr="00893BF7">
        <w:rPr>
          <w:rFonts w:ascii="Sakkal Majalla" w:eastAsia="Times New Roman" w:hAnsi="Sakkal Majalla" w:cs="Sakkal Majalla"/>
          <w:color w:val="000000"/>
          <w:kern w:val="0"/>
          <w:sz w:val="28"/>
          <w:szCs w:val="28"/>
          <w:rtl/>
          <w14:ligatures w14:val="none"/>
        </w:rPr>
        <w:t>إن تقديم السلع والخدمات الجديدة (</w:t>
      </w:r>
      <w:r w:rsidR="007507CC" w:rsidRPr="007507CC">
        <w:rPr>
          <w:rFonts w:ascii="Sakkal Majalla" w:eastAsia="Times New Roman" w:hAnsi="Sakkal Majalla" w:cs="Sakkal Majalla"/>
          <w:color w:val="000000"/>
          <w:kern w:val="0"/>
          <w:sz w:val="28"/>
          <w:szCs w:val="28"/>
          <w:rtl/>
          <w14:ligatures w14:val="none"/>
        </w:rPr>
        <w:t>المرش</w:t>
      </w:r>
      <w:r w:rsidR="007507CC">
        <w:rPr>
          <w:rFonts w:ascii="Sakkal Majalla" w:eastAsia="Times New Roman" w:hAnsi="Sakkal Majalla" w:cs="Sakkal Majalla"/>
          <w:color w:val="000000"/>
          <w:kern w:val="0"/>
          <w:sz w:val="28"/>
          <w:szCs w:val="28"/>
          <w:rtl/>
          <w14:ligatures w14:val="none"/>
        </w:rPr>
        <w:t>دي، 2012</w:t>
      </w:r>
      <w:r w:rsidRPr="00893BF7">
        <w:rPr>
          <w:rFonts w:ascii="Sakkal Majalla" w:eastAsia="Times New Roman" w:hAnsi="Sakkal Majalla" w:cs="Sakkal Majalla"/>
          <w:color w:val="000000"/>
          <w:kern w:val="0"/>
          <w:sz w:val="28"/>
          <w:szCs w:val="28"/>
          <w:rtl/>
          <w14:ligatures w14:val="none"/>
        </w:rPr>
        <w:t xml:space="preserve">) يشكل نقلة نوعية في مسيرة كل من المؤسسات الإنتاجية والتسويقية فضلا عن تأثيرها في الأنماط الحياتية للمستهلكين المستهدفين، </w:t>
      </w:r>
      <w:proofErr w:type="spellStart"/>
      <w:r w:rsidRPr="00893BF7">
        <w:rPr>
          <w:rFonts w:ascii="Sakkal Majalla" w:eastAsia="Times New Roman" w:hAnsi="Sakkal Majalla" w:cs="Sakkal Majalla"/>
          <w:color w:val="000000"/>
          <w:kern w:val="0"/>
          <w:sz w:val="28"/>
          <w:szCs w:val="28"/>
          <w:rtl/>
          <w14:ligatures w14:val="none"/>
        </w:rPr>
        <w:t>فالبنسبة</w:t>
      </w:r>
      <w:proofErr w:type="spellEnd"/>
      <w:r w:rsidRPr="00893BF7">
        <w:rPr>
          <w:rFonts w:ascii="Sakkal Majalla" w:eastAsia="Times New Roman" w:hAnsi="Sakkal Majalla" w:cs="Sakkal Majalla"/>
          <w:color w:val="000000"/>
          <w:kern w:val="0"/>
          <w:sz w:val="28"/>
          <w:szCs w:val="28"/>
          <w:rtl/>
          <w14:ligatures w14:val="none"/>
        </w:rPr>
        <w:t xml:space="preserve"> للمنظمات الإنتاجية والتسويقية يمثل تقديم الجديد من السلع والخدمات ضمانة كبيرة لبقائها. وبالنسبة للمستهلكين يمثل تقديم السلع والخدمات الجديدة إشباعا متزايداً لحاجاتهم الشخصية والاجتماعية وتحديداً نوعياً في أنماطهم المعيشية التي تتغير بسبب المستجدات البيئية المتلاحقة من حولهم.</w:t>
      </w:r>
    </w:p>
    <w:p w14:paraId="34864F82" w14:textId="088F8208" w:rsidR="00893BF7" w:rsidRPr="00893BF7" w:rsidRDefault="00893BF7" w:rsidP="00FF1860">
      <w:pPr>
        <w:spacing w:after="100" w:line="276" w:lineRule="auto"/>
        <w:jc w:val="both"/>
        <w:rPr>
          <w:rFonts w:ascii="Sakkal Majalla" w:eastAsia="Times New Roman" w:hAnsi="Sakkal Majalla" w:cs="Sakkal Majalla"/>
          <w:color w:val="000000"/>
          <w:kern w:val="0"/>
          <w:sz w:val="28"/>
          <w:szCs w:val="28"/>
          <w:rtl/>
          <w14:ligatures w14:val="none"/>
        </w:rPr>
      </w:pPr>
      <w:r w:rsidRPr="00893BF7">
        <w:rPr>
          <w:rFonts w:ascii="Sakkal Majalla" w:eastAsia="Times New Roman" w:hAnsi="Sakkal Majalla" w:cs="Sakkal Majalla"/>
          <w:color w:val="000000"/>
          <w:kern w:val="0"/>
          <w:sz w:val="28"/>
          <w:szCs w:val="28"/>
          <w:rtl/>
          <w14:ligatures w14:val="none"/>
        </w:rPr>
        <w:t>وعرفت الابتكار بأنه مجموعة من الأفكار التي يتوصل إليها الفرد أو يمتلكها ثم يقوم بتحويلها إلي أعمال ملموسة وذلك عبر استخدام مداخل البراعة وتشجيع الخيال وتطوير المناخ الملائم للابتكار تحت ظروف الإدا</w:t>
      </w:r>
      <w:r w:rsidR="00693954">
        <w:rPr>
          <w:rFonts w:ascii="Sakkal Majalla" w:eastAsia="Times New Roman" w:hAnsi="Sakkal Majalla" w:cs="Sakkal Majalla"/>
          <w:color w:val="000000"/>
          <w:kern w:val="0"/>
          <w:sz w:val="28"/>
          <w:szCs w:val="28"/>
          <w:rtl/>
          <w14:ligatures w14:val="none"/>
        </w:rPr>
        <w:t>رة المشاركة من الأفراد العاملين</w:t>
      </w:r>
      <w:r w:rsidR="00693954">
        <w:rPr>
          <w:rFonts w:ascii="Sakkal Majalla" w:eastAsia="Times New Roman" w:hAnsi="Sakkal Majalla" w:cs="Sakkal Majalla" w:hint="cs"/>
          <w:color w:val="000000"/>
          <w:kern w:val="0"/>
          <w:sz w:val="28"/>
          <w:szCs w:val="28"/>
          <w:rtl/>
          <w14:ligatures w14:val="none"/>
        </w:rPr>
        <w:t>.</w:t>
      </w:r>
      <w:r w:rsidR="00693954">
        <w:rPr>
          <w:rFonts w:ascii="Sakkal Majalla" w:eastAsia="Times New Roman" w:hAnsi="Sakkal Majalla" w:cs="Sakkal Majalla"/>
          <w:color w:val="000000"/>
          <w:kern w:val="0"/>
          <w:sz w:val="28"/>
          <w:szCs w:val="28"/>
          <w:rtl/>
          <w14:ligatures w14:val="none"/>
        </w:rPr>
        <w:t xml:space="preserve"> ويري </w:t>
      </w:r>
      <w:r w:rsidR="00FF1860" w:rsidRPr="00893BF7">
        <w:rPr>
          <w:rFonts w:ascii="Sakkal Majalla" w:eastAsia="Times New Roman" w:hAnsi="Sakkal Majalla" w:cs="Sakkal Majalla"/>
          <w:color w:val="000000"/>
          <w:kern w:val="0"/>
          <w:sz w:val="28"/>
          <w:szCs w:val="28"/>
          <w:rtl/>
          <w14:ligatures w14:val="none"/>
        </w:rPr>
        <w:t>(</w:t>
      </w:r>
      <w:r w:rsidR="00FF1860" w:rsidRPr="007507CC">
        <w:rPr>
          <w:rFonts w:ascii="Sakkal Majalla" w:eastAsia="Times New Roman" w:hAnsi="Sakkal Majalla" w:cs="Sakkal Majalla"/>
          <w:color w:val="000000"/>
          <w:kern w:val="0"/>
          <w:sz w:val="28"/>
          <w:szCs w:val="28"/>
          <w:rtl/>
          <w14:ligatures w14:val="none"/>
        </w:rPr>
        <w:t>المرش</w:t>
      </w:r>
      <w:r w:rsidR="00FF1860">
        <w:rPr>
          <w:rFonts w:ascii="Sakkal Majalla" w:eastAsia="Times New Roman" w:hAnsi="Sakkal Majalla" w:cs="Sakkal Majalla"/>
          <w:color w:val="000000"/>
          <w:kern w:val="0"/>
          <w:sz w:val="28"/>
          <w:szCs w:val="28"/>
          <w:rtl/>
          <w14:ligatures w14:val="none"/>
        </w:rPr>
        <w:t>دي، 2012</w:t>
      </w:r>
      <w:r w:rsidR="00FF1860" w:rsidRPr="00893BF7">
        <w:rPr>
          <w:rFonts w:ascii="Sakkal Majalla" w:eastAsia="Times New Roman" w:hAnsi="Sakkal Majalla" w:cs="Sakkal Majalla"/>
          <w:color w:val="000000"/>
          <w:kern w:val="0"/>
          <w:sz w:val="28"/>
          <w:szCs w:val="28"/>
          <w:rtl/>
          <w14:ligatures w14:val="none"/>
        </w:rPr>
        <w:t xml:space="preserve">) </w:t>
      </w:r>
      <w:r w:rsidRPr="00893BF7">
        <w:rPr>
          <w:rFonts w:ascii="Sakkal Majalla" w:eastAsia="Times New Roman" w:hAnsi="Sakkal Majalla" w:cs="Sakkal Majalla"/>
          <w:color w:val="000000"/>
          <w:kern w:val="0"/>
          <w:sz w:val="28"/>
          <w:szCs w:val="28"/>
          <w:rtl/>
          <w14:ligatures w14:val="none"/>
        </w:rPr>
        <w:t>إن أدراك الإدارة في مؤسسات الأعمال الحديثة لأهمية التطوير والابتكار قد مكنها من الإمساك بزمام المبادرة في تحديد كثير من مسارات النجاح ودعمها بمقومات بقائها واستمرارها.</w:t>
      </w:r>
    </w:p>
    <w:p w14:paraId="187E2DFF" w14:textId="1C917E21" w:rsidR="00893BF7" w:rsidRPr="00893BF7" w:rsidRDefault="00893BF7" w:rsidP="00693954">
      <w:pPr>
        <w:spacing w:after="100" w:line="276" w:lineRule="auto"/>
        <w:jc w:val="both"/>
        <w:rPr>
          <w:rFonts w:ascii="Sakkal Majalla" w:eastAsia="Times New Roman" w:hAnsi="Sakkal Majalla" w:cs="Sakkal Majalla"/>
          <w:color w:val="000000"/>
          <w:kern w:val="0"/>
          <w:sz w:val="28"/>
          <w:szCs w:val="28"/>
          <w:rtl/>
          <w14:ligatures w14:val="none"/>
        </w:rPr>
      </w:pPr>
      <w:r w:rsidRPr="00893BF7">
        <w:rPr>
          <w:rFonts w:ascii="Sakkal Majalla" w:eastAsia="Times New Roman" w:hAnsi="Sakkal Majalla" w:cs="Sakkal Majalla"/>
          <w:color w:val="000000"/>
          <w:kern w:val="0"/>
          <w:sz w:val="28"/>
          <w:szCs w:val="28"/>
          <w:rtl/>
          <w14:ligatures w14:val="none"/>
        </w:rPr>
        <w:t>وبهذا ينطوي مفهوم الابتكار علي واحد أو أكثر من الأبعاد التالية:</w:t>
      </w:r>
    </w:p>
    <w:p w14:paraId="3BB7601C" w14:textId="77777777" w:rsidR="00893BF7" w:rsidRPr="00893BF7" w:rsidRDefault="00893BF7" w:rsidP="00693954">
      <w:pPr>
        <w:numPr>
          <w:ilvl w:val="0"/>
          <w:numId w:val="33"/>
        </w:numPr>
        <w:spacing w:after="100" w:line="276" w:lineRule="auto"/>
        <w:jc w:val="both"/>
        <w:rPr>
          <w:rFonts w:ascii="Sakkal Majalla" w:eastAsia="Times New Roman" w:hAnsi="Sakkal Majalla" w:cs="Sakkal Majalla"/>
          <w:color w:val="000000"/>
          <w:kern w:val="0"/>
          <w:sz w:val="28"/>
          <w:szCs w:val="28"/>
          <w:rtl/>
          <w14:ligatures w14:val="none"/>
        </w:rPr>
      </w:pPr>
      <w:r w:rsidRPr="00893BF7">
        <w:rPr>
          <w:rFonts w:ascii="Sakkal Majalla" w:eastAsia="Times New Roman" w:hAnsi="Sakkal Majalla" w:cs="Sakkal Majalla"/>
          <w:color w:val="000000"/>
          <w:kern w:val="0"/>
          <w:sz w:val="28"/>
          <w:szCs w:val="28"/>
          <w:rtl/>
          <w14:ligatures w14:val="none"/>
        </w:rPr>
        <w:t>إضافة خط جديد إلي خطوط الإنتاج الحالية.</w:t>
      </w:r>
    </w:p>
    <w:p w14:paraId="04EEEF29" w14:textId="77777777" w:rsidR="00893BF7" w:rsidRPr="00893BF7" w:rsidRDefault="00893BF7" w:rsidP="00693954">
      <w:pPr>
        <w:numPr>
          <w:ilvl w:val="0"/>
          <w:numId w:val="33"/>
        </w:numPr>
        <w:spacing w:after="100" w:line="276" w:lineRule="auto"/>
        <w:jc w:val="both"/>
        <w:rPr>
          <w:rFonts w:ascii="Sakkal Majalla" w:eastAsia="Times New Roman" w:hAnsi="Sakkal Majalla" w:cs="Sakkal Majalla"/>
          <w:color w:val="000000"/>
          <w:kern w:val="0"/>
          <w:sz w:val="28"/>
          <w:szCs w:val="28"/>
          <w:rtl/>
          <w14:ligatures w14:val="none"/>
        </w:rPr>
      </w:pPr>
      <w:r w:rsidRPr="00893BF7">
        <w:rPr>
          <w:rFonts w:ascii="Sakkal Majalla" w:eastAsia="Times New Roman" w:hAnsi="Sakkal Majalla" w:cs="Sakkal Majalla"/>
          <w:color w:val="000000"/>
          <w:kern w:val="0"/>
          <w:sz w:val="28"/>
          <w:szCs w:val="28"/>
          <w:rtl/>
          <w14:ligatures w14:val="none"/>
        </w:rPr>
        <w:t>إضافة منتج جديد إلي خط المنتجات الحالية.</w:t>
      </w:r>
    </w:p>
    <w:p w14:paraId="5D59BB54" w14:textId="77777777" w:rsidR="00893BF7" w:rsidRPr="00893BF7" w:rsidRDefault="00893BF7" w:rsidP="00693954">
      <w:pPr>
        <w:numPr>
          <w:ilvl w:val="0"/>
          <w:numId w:val="33"/>
        </w:numPr>
        <w:spacing w:after="100" w:line="276" w:lineRule="auto"/>
        <w:jc w:val="both"/>
        <w:rPr>
          <w:rFonts w:ascii="Sakkal Majalla" w:eastAsia="Times New Roman" w:hAnsi="Sakkal Majalla" w:cs="Sakkal Majalla"/>
          <w:color w:val="000000"/>
          <w:kern w:val="0"/>
          <w:sz w:val="28"/>
          <w:szCs w:val="28"/>
          <w:rtl/>
          <w14:ligatures w14:val="none"/>
        </w:rPr>
      </w:pPr>
      <w:r w:rsidRPr="00893BF7">
        <w:rPr>
          <w:rFonts w:ascii="Sakkal Majalla" w:eastAsia="Times New Roman" w:hAnsi="Sakkal Majalla" w:cs="Sakkal Majalla"/>
          <w:color w:val="000000"/>
          <w:kern w:val="0"/>
          <w:sz w:val="28"/>
          <w:szCs w:val="28"/>
          <w:rtl/>
          <w14:ligatures w14:val="none"/>
        </w:rPr>
        <w:t>تعديل المنتجات الحالية أو تطويرها.</w:t>
      </w:r>
    </w:p>
    <w:p w14:paraId="567471A3" w14:textId="77777777" w:rsidR="00893BF7" w:rsidRPr="00893BF7" w:rsidRDefault="00893BF7" w:rsidP="00693954">
      <w:pPr>
        <w:numPr>
          <w:ilvl w:val="0"/>
          <w:numId w:val="33"/>
        </w:numPr>
        <w:spacing w:after="100" w:line="276" w:lineRule="auto"/>
        <w:jc w:val="both"/>
        <w:rPr>
          <w:rFonts w:ascii="Sakkal Majalla" w:eastAsia="Times New Roman" w:hAnsi="Sakkal Majalla" w:cs="Sakkal Majalla"/>
          <w:color w:val="000000"/>
          <w:kern w:val="0"/>
          <w:sz w:val="28"/>
          <w:szCs w:val="28"/>
          <w:rtl/>
          <w14:ligatures w14:val="none"/>
        </w:rPr>
      </w:pPr>
      <w:r w:rsidRPr="00893BF7">
        <w:rPr>
          <w:rFonts w:ascii="Sakkal Majalla" w:eastAsia="Times New Roman" w:hAnsi="Sakkal Majalla" w:cs="Sakkal Majalla"/>
          <w:color w:val="000000"/>
          <w:kern w:val="0"/>
          <w:sz w:val="28"/>
          <w:szCs w:val="28"/>
          <w:rtl/>
          <w14:ligatures w14:val="none"/>
        </w:rPr>
        <w:t>حذف منتج حالي أو إسقاطه ووقف إنتاجه.</w:t>
      </w:r>
    </w:p>
    <w:p w14:paraId="0B5BFB94" w14:textId="77777777" w:rsidR="00584E84" w:rsidRDefault="00893BF7" w:rsidP="00693954">
      <w:pPr>
        <w:spacing w:after="100" w:line="276" w:lineRule="auto"/>
        <w:jc w:val="both"/>
        <w:rPr>
          <w:rFonts w:ascii="Sakkal Majalla" w:eastAsia="Times New Roman" w:hAnsi="Sakkal Majalla" w:cs="Sakkal Majalla"/>
          <w:color w:val="000000"/>
          <w:kern w:val="0"/>
          <w:sz w:val="28"/>
          <w:szCs w:val="28"/>
          <w:rtl/>
          <w14:ligatures w14:val="none"/>
        </w:rPr>
      </w:pPr>
      <w:r w:rsidRPr="00893BF7">
        <w:rPr>
          <w:rFonts w:ascii="Sakkal Majalla" w:eastAsia="Times New Roman" w:hAnsi="Sakkal Majalla" w:cs="Sakkal Majalla"/>
          <w:color w:val="000000"/>
          <w:kern w:val="0"/>
          <w:sz w:val="28"/>
          <w:szCs w:val="28"/>
          <w:rtl/>
          <w14:ligatures w14:val="none"/>
        </w:rPr>
        <w:t>وقد فرق الباحثين في تعريفهم للابتكار بين الابتكار "</w:t>
      </w:r>
      <w:r w:rsidRPr="00893BF7">
        <w:rPr>
          <w:rFonts w:ascii="Sakkal Majalla" w:eastAsia="Times New Roman" w:hAnsi="Sakkal Majalla" w:cs="Sakkal Majalla"/>
          <w:color w:val="000000"/>
          <w:kern w:val="0"/>
          <w:sz w:val="28"/>
          <w:szCs w:val="28"/>
          <w14:ligatures w14:val="none"/>
        </w:rPr>
        <w:t>Innovation</w:t>
      </w:r>
      <w:r w:rsidRPr="00893BF7">
        <w:rPr>
          <w:rFonts w:ascii="Sakkal Majalla" w:eastAsia="Times New Roman" w:hAnsi="Sakkal Majalla" w:cs="Sakkal Majalla"/>
          <w:color w:val="000000"/>
          <w:kern w:val="0"/>
          <w:sz w:val="28"/>
          <w:szCs w:val="28"/>
          <w:rtl/>
          <w14:ligatures w14:val="none"/>
        </w:rPr>
        <w:t>" والاختراع "</w:t>
      </w:r>
      <w:r w:rsidRPr="00893BF7">
        <w:rPr>
          <w:rFonts w:ascii="Sakkal Majalla" w:eastAsia="Times New Roman" w:hAnsi="Sakkal Majalla" w:cs="Sakkal Majalla"/>
          <w:color w:val="000000"/>
          <w:kern w:val="0"/>
          <w:sz w:val="28"/>
          <w:szCs w:val="28"/>
          <w14:ligatures w14:val="none"/>
        </w:rPr>
        <w:t>Invention</w:t>
      </w:r>
      <w:r w:rsidRPr="00893BF7">
        <w:rPr>
          <w:rFonts w:ascii="Sakkal Majalla" w:eastAsia="Times New Roman" w:hAnsi="Sakkal Majalla" w:cs="Sakkal Majalla"/>
          <w:color w:val="000000"/>
          <w:kern w:val="0"/>
          <w:sz w:val="28"/>
          <w:szCs w:val="28"/>
          <w:rtl/>
          <w14:ligatures w14:val="none"/>
        </w:rPr>
        <w:t>"، حيث اعتبروا أن الاختراع يمثل الخطوة الأولي نحو الابتكار، فهو لا يصبح ابتكاراً إلا عن</w:t>
      </w:r>
      <w:r w:rsidR="00693954">
        <w:rPr>
          <w:rFonts w:ascii="Sakkal Majalla" w:eastAsia="Times New Roman" w:hAnsi="Sakkal Majalla" w:cs="Sakkal Majalla"/>
          <w:color w:val="000000"/>
          <w:kern w:val="0"/>
          <w:sz w:val="28"/>
          <w:szCs w:val="28"/>
          <w:rtl/>
          <w14:ligatures w14:val="none"/>
        </w:rPr>
        <w:t>دما يمكن تطبيقه علي أرض الواقع</w:t>
      </w:r>
      <w:r w:rsidRPr="00893BF7">
        <w:rPr>
          <w:rFonts w:ascii="Sakkal Majalla" w:eastAsia="Times New Roman" w:hAnsi="Sakkal Majalla" w:cs="Sakkal Majalla"/>
          <w:color w:val="000000"/>
          <w:kern w:val="0"/>
          <w:sz w:val="28"/>
          <w:szCs w:val="28"/>
          <w:rtl/>
          <w14:ligatures w14:val="none"/>
        </w:rPr>
        <w:t xml:space="preserve">. ومنهم من حاول </w:t>
      </w:r>
      <w:r w:rsidRPr="00893BF7">
        <w:rPr>
          <w:rFonts w:ascii="Sakkal Majalla" w:eastAsia="Times New Roman" w:hAnsi="Sakkal Majalla" w:cs="Sakkal Majalla"/>
          <w:color w:val="000000"/>
          <w:kern w:val="0"/>
          <w:sz w:val="28"/>
          <w:szCs w:val="28"/>
          <w:rtl/>
          <w14:ligatures w14:val="none"/>
        </w:rPr>
        <w:lastRenderedPageBreak/>
        <w:t>عرفت الابتكار بأنه سلوك إبداعي يقبل المخاطرة (</w:t>
      </w:r>
      <w:r w:rsidRPr="00893BF7">
        <w:rPr>
          <w:rFonts w:ascii="Sakkal Majalla" w:eastAsia="Times New Roman" w:hAnsi="Sakkal Majalla" w:cs="Sakkal Majalla"/>
          <w:color w:val="000000"/>
          <w:kern w:val="0"/>
          <w:sz w:val="28"/>
          <w:szCs w:val="28"/>
          <w14:ligatures w14:val="none"/>
        </w:rPr>
        <w:t>Taking risk</w:t>
      </w:r>
      <w:r w:rsidRPr="00893BF7">
        <w:rPr>
          <w:rFonts w:ascii="Sakkal Majalla" w:eastAsia="Times New Roman" w:hAnsi="Sakkal Majalla" w:cs="Sakkal Majalla"/>
          <w:color w:val="000000"/>
          <w:kern w:val="0"/>
          <w:sz w:val="28"/>
          <w:szCs w:val="28"/>
          <w:rtl/>
          <w14:ligatures w14:val="none"/>
        </w:rPr>
        <w:t>) بحيث يفضي إلي تغييرات تدريجية تراكمية كتقديم منتجات جديدة أو تبني طرق أو إجراءات جديدة في تنفيذ العمل تسهم في تحسين كفاءة الأداء وفعاليته. ومن وجهة نظر أخري فقد فرق بعض الباحثين بين الابتكار الراديكالي والابتكار التدريجي، حيث اعتبروا الابتكار الراديكالي يمثل الحصول علي معرفة متقدمة جوهرية تؤدي إلي تطوير منتجات وعمليات جديدة بشكل كلي، أما التدريجي فيشمل إدخال تحسينات مستمرة علي عمليات الإنتاج سواء فيما يتعلق بالمنتجات الحالية أو المستقبلية</w:t>
      </w:r>
      <w:r w:rsidR="00584E84">
        <w:rPr>
          <w:rFonts w:ascii="Sakkal Majalla" w:eastAsia="Times New Roman" w:hAnsi="Sakkal Majalla" w:cs="Sakkal Majalla" w:hint="cs"/>
          <w:color w:val="000000"/>
          <w:kern w:val="0"/>
          <w:sz w:val="28"/>
          <w:szCs w:val="28"/>
          <w:rtl/>
          <w14:ligatures w14:val="none"/>
        </w:rPr>
        <w:t>.</w:t>
      </w:r>
    </w:p>
    <w:p w14:paraId="313A46F2" w14:textId="4F63A742" w:rsidR="00495838" w:rsidRDefault="00893BF7" w:rsidP="00495838">
      <w:pPr>
        <w:spacing w:after="100" w:line="276" w:lineRule="auto"/>
        <w:jc w:val="both"/>
        <w:rPr>
          <w:rFonts w:ascii="Sakkal Majalla" w:eastAsia="Times New Roman" w:hAnsi="Sakkal Majalla" w:cs="Sakkal Majalla"/>
          <w:color w:val="000000"/>
          <w:kern w:val="0"/>
          <w:sz w:val="28"/>
          <w:szCs w:val="28"/>
          <w:rtl/>
          <w14:ligatures w14:val="none"/>
        </w:rPr>
      </w:pPr>
      <w:r w:rsidRPr="00893BF7">
        <w:rPr>
          <w:rFonts w:ascii="Sakkal Majalla" w:eastAsia="Times New Roman" w:hAnsi="Sakkal Majalla" w:cs="Sakkal Majalla"/>
          <w:color w:val="000000"/>
          <w:kern w:val="0"/>
          <w:sz w:val="28"/>
          <w:szCs w:val="28"/>
          <w:rtl/>
          <w14:ligatures w14:val="none"/>
        </w:rPr>
        <w:t xml:space="preserve">وبهذا فإن عملية الابتكار عملية شاملة مرتبطة بكل أرجاء المنظمة وتكون منطلقا </w:t>
      </w:r>
      <w:proofErr w:type="spellStart"/>
      <w:r w:rsidRPr="00893BF7">
        <w:rPr>
          <w:rFonts w:ascii="Sakkal Majalla" w:eastAsia="Times New Roman" w:hAnsi="Sakkal Majalla" w:cs="Sakkal Majalla"/>
          <w:color w:val="000000"/>
          <w:kern w:val="0"/>
          <w:sz w:val="28"/>
          <w:szCs w:val="28"/>
          <w:rtl/>
          <w14:ligatures w14:val="none"/>
        </w:rPr>
        <w:t>لإستراتيجيتها</w:t>
      </w:r>
      <w:proofErr w:type="spellEnd"/>
      <w:r w:rsidRPr="00893BF7">
        <w:rPr>
          <w:rFonts w:ascii="Sakkal Majalla" w:eastAsia="Times New Roman" w:hAnsi="Sakkal Majalla" w:cs="Sakkal Majalla"/>
          <w:color w:val="000000"/>
          <w:kern w:val="0"/>
          <w:sz w:val="28"/>
          <w:szCs w:val="28"/>
          <w:rtl/>
          <w14:ligatures w14:val="none"/>
        </w:rPr>
        <w:t xml:space="preserve"> فهي عملية هادفة تتبناها الإدارة العليا وتعمل علي إيجاد الإمكانيات ومستلزمات تجسيد السلوك ألابتكاري منها، فالمنظمة تشعر بحاجة إلي الابتكار والتجديد وقد تعده خياراً </w:t>
      </w:r>
      <w:proofErr w:type="spellStart"/>
      <w:r w:rsidRPr="00893BF7">
        <w:rPr>
          <w:rFonts w:ascii="Sakkal Majalla" w:eastAsia="Times New Roman" w:hAnsi="Sakkal Majalla" w:cs="Sakkal Majalla"/>
          <w:color w:val="000000"/>
          <w:kern w:val="0"/>
          <w:sz w:val="28"/>
          <w:szCs w:val="28"/>
          <w:rtl/>
          <w14:ligatures w14:val="none"/>
        </w:rPr>
        <w:t>إستراتيجياً</w:t>
      </w:r>
      <w:proofErr w:type="spellEnd"/>
      <w:r w:rsidRPr="00893BF7">
        <w:rPr>
          <w:rFonts w:ascii="Sakkal Majalla" w:eastAsia="Times New Roman" w:hAnsi="Sakkal Majalla" w:cs="Sakkal Majalla"/>
          <w:color w:val="000000"/>
          <w:kern w:val="0"/>
          <w:sz w:val="28"/>
          <w:szCs w:val="28"/>
          <w:rtl/>
          <w14:ligatures w14:val="none"/>
        </w:rPr>
        <w:t xml:space="preserve"> ومنظماً مرتبطاً بالقدرات الضرورية اللازمة لهذا الاتجاه فضلا عن تأثر الابتكار بالبيئة الخارجية والداخلية، وبحجم المنظمة، وعدم التأكد البيئي.</w:t>
      </w:r>
    </w:p>
    <w:p w14:paraId="220D4DEB" w14:textId="6E5509BE" w:rsidR="00495838" w:rsidRPr="00495838" w:rsidRDefault="00495838" w:rsidP="00495838">
      <w:pPr>
        <w:pStyle w:val="3"/>
        <w:rPr>
          <w:rFonts w:eastAsia="Times New Roman"/>
          <w:rtl/>
        </w:rPr>
      </w:pPr>
      <w:bookmarkStart w:id="23" w:name="_Toc173975966"/>
      <w:r>
        <w:rPr>
          <w:rFonts w:eastAsia="Times New Roman" w:hint="cs"/>
          <w:rtl/>
        </w:rPr>
        <w:t>مفهوم</w:t>
      </w:r>
      <w:r>
        <w:rPr>
          <w:rFonts w:eastAsia="Times New Roman"/>
          <w:rtl/>
        </w:rPr>
        <w:t xml:space="preserve"> </w:t>
      </w:r>
      <w:r>
        <w:rPr>
          <w:rFonts w:eastAsia="Times New Roman" w:hint="cs"/>
          <w:rtl/>
        </w:rPr>
        <w:t xml:space="preserve">ومكونات </w:t>
      </w:r>
      <w:r>
        <w:rPr>
          <w:rFonts w:eastAsia="Times New Roman"/>
          <w:rtl/>
        </w:rPr>
        <w:t>إدارة الابتكار</w:t>
      </w:r>
      <w:bookmarkEnd w:id="23"/>
    </w:p>
    <w:p w14:paraId="19BE4BF4" w14:textId="37093880" w:rsidR="00495838" w:rsidRPr="00495838" w:rsidRDefault="00495838" w:rsidP="00495838">
      <w:pPr>
        <w:spacing w:after="100" w:line="276" w:lineRule="auto"/>
        <w:jc w:val="both"/>
        <w:rPr>
          <w:rFonts w:ascii="Sakkal Majalla" w:eastAsia="Times New Roman" w:hAnsi="Sakkal Majalla" w:cs="Sakkal Majalla"/>
          <w:color w:val="000000"/>
          <w:kern w:val="0"/>
          <w:sz w:val="28"/>
          <w:szCs w:val="28"/>
          <w:rtl/>
          <w14:ligatures w14:val="none"/>
        </w:rPr>
      </w:pPr>
      <w:r w:rsidRPr="00495838">
        <w:rPr>
          <w:rFonts w:ascii="Sakkal Majalla" w:eastAsia="Times New Roman" w:hAnsi="Sakkal Majalla" w:cs="Sakkal Majalla"/>
          <w:color w:val="000000"/>
          <w:kern w:val="0"/>
          <w:sz w:val="28"/>
          <w:szCs w:val="28"/>
          <w:rtl/>
          <w14:ligatures w14:val="none"/>
        </w:rPr>
        <w:t>يتم تعريف إدارة الابتكار على أنها عملية اتباع نهج منهجي واستراتيجي لتوليد وتطوير وتنفيذ أفكار أو منتجات أو خدمات أو عمليات جديدة تؤدي إلى إضافة قيمة تنظيمية. بالنسبة للشركات، تعد إدارة الابتكار بمثابة المحرك الرئيسي للميزة التنافسية.</w:t>
      </w:r>
    </w:p>
    <w:p w14:paraId="78DBF945" w14:textId="3793AAB8" w:rsidR="00495838" w:rsidRPr="00495838" w:rsidRDefault="00495838" w:rsidP="00495838">
      <w:pPr>
        <w:spacing w:after="100" w:line="276" w:lineRule="auto"/>
        <w:jc w:val="both"/>
        <w:rPr>
          <w:rFonts w:ascii="Sakkal Majalla" w:eastAsia="Times New Roman" w:hAnsi="Sakkal Majalla" w:cs="Sakkal Majalla"/>
          <w:color w:val="000000"/>
          <w:kern w:val="0"/>
          <w:sz w:val="28"/>
          <w:szCs w:val="28"/>
          <w:rtl/>
          <w14:ligatures w14:val="none"/>
        </w:rPr>
      </w:pPr>
      <w:r w:rsidRPr="00495838">
        <w:rPr>
          <w:rFonts w:ascii="Sakkal Majalla" w:eastAsia="Times New Roman" w:hAnsi="Sakkal Majalla" w:cs="Sakkal Majalla"/>
          <w:color w:val="000000"/>
          <w:kern w:val="0"/>
          <w:sz w:val="28"/>
          <w:szCs w:val="28"/>
          <w:rtl/>
          <w14:ligatures w14:val="none"/>
        </w:rPr>
        <w:t>ويشمل أنشطة ومراحل مختلفة، بما في ذلك التفكير وتقييم الأفكار واختيارها والتطوير والنماذج الأولية والتسويق والتحسين المستمر. وهو ينطوي على خلق بيئة تشجع وتدعم الابتكار، فضلا عن إنشاء العمليات والهياكل لإدارة مبادرات الابتكار ودفعها بشكل فعال.</w:t>
      </w:r>
    </w:p>
    <w:p w14:paraId="795563D9" w14:textId="2F6B0460" w:rsidR="00495838" w:rsidRPr="00495838" w:rsidRDefault="00495838" w:rsidP="00495838">
      <w:pPr>
        <w:spacing w:after="100" w:line="276" w:lineRule="auto"/>
        <w:jc w:val="both"/>
        <w:rPr>
          <w:rFonts w:ascii="Sakkal Majalla" w:eastAsia="Times New Roman" w:hAnsi="Sakkal Majalla" w:cs="Sakkal Majalla"/>
          <w:b/>
          <w:bCs/>
          <w:color w:val="000000"/>
          <w:kern w:val="0"/>
          <w:sz w:val="28"/>
          <w:szCs w:val="28"/>
          <w:rtl/>
          <w14:ligatures w14:val="none"/>
        </w:rPr>
      </w:pPr>
      <w:r w:rsidRPr="00495838">
        <w:rPr>
          <w:rFonts w:ascii="Sakkal Majalla" w:eastAsia="Times New Roman" w:hAnsi="Sakkal Majalla" w:cs="Sakkal Majalla"/>
          <w:b/>
          <w:bCs/>
          <w:color w:val="000000"/>
          <w:kern w:val="0"/>
          <w:sz w:val="28"/>
          <w:szCs w:val="28"/>
          <w:rtl/>
          <w14:ligatures w14:val="none"/>
        </w:rPr>
        <w:t>تتضمن المكونات الرئيسية لإدارة الابتكار عادةً ما يلي:</w:t>
      </w:r>
    </w:p>
    <w:p w14:paraId="5BE47A29" w14:textId="77777777" w:rsidR="00495838" w:rsidRPr="00495838" w:rsidRDefault="00495838" w:rsidP="00495838">
      <w:pPr>
        <w:numPr>
          <w:ilvl w:val="0"/>
          <w:numId w:val="37"/>
        </w:numPr>
        <w:spacing w:after="100" w:line="276" w:lineRule="auto"/>
        <w:jc w:val="both"/>
        <w:rPr>
          <w:rFonts w:ascii="Sakkal Majalla" w:eastAsia="Times New Roman" w:hAnsi="Sakkal Majalla" w:cs="Sakkal Majalla"/>
          <w:color w:val="000000"/>
          <w:kern w:val="0"/>
          <w:sz w:val="28"/>
          <w:szCs w:val="28"/>
          <w:rtl/>
          <w14:ligatures w14:val="none"/>
        </w:rPr>
      </w:pPr>
      <w:r w:rsidRPr="00495838">
        <w:rPr>
          <w:rFonts w:ascii="Sakkal Majalla" w:eastAsia="Times New Roman" w:hAnsi="Sakkal Majalla" w:cs="Sakkal Majalla"/>
          <w:color w:val="000000"/>
          <w:kern w:val="0"/>
          <w:sz w:val="28"/>
          <w:szCs w:val="28"/>
          <w:rtl/>
          <w14:ligatures w14:val="none"/>
        </w:rPr>
        <w:t>استراتيجية الابتكار: تحدد استراتيجية الابتكار أهداف المنظمة وغاياتها وأولوياتها. يتضمن ذلك تحديد مجالات التركيز للابتكار، مثل ابتكار المنتجات ، أو ابتكار العمليات ، أو ابتكار نموذج الأعمال .</w:t>
      </w:r>
    </w:p>
    <w:p w14:paraId="672F5A2C" w14:textId="77777777" w:rsidR="00495838" w:rsidRPr="00495838" w:rsidRDefault="00495838" w:rsidP="00495838">
      <w:pPr>
        <w:numPr>
          <w:ilvl w:val="0"/>
          <w:numId w:val="37"/>
        </w:numPr>
        <w:spacing w:after="100" w:line="276" w:lineRule="auto"/>
        <w:jc w:val="both"/>
        <w:rPr>
          <w:rFonts w:ascii="Sakkal Majalla" w:eastAsia="Times New Roman" w:hAnsi="Sakkal Majalla" w:cs="Sakkal Majalla"/>
          <w:color w:val="000000"/>
          <w:kern w:val="0"/>
          <w:sz w:val="28"/>
          <w:szCs w:val="28"/>
          <w:rtl/>
          <w14:ligatures w14:val="none"/>
        </w:rPr>
      </w:pPr>
      <w:r w:rsidRPr="00495838">
        <w:rPr>
          <w:rFonts w:ascii="Sakkal Majalla" w:eastAsia="Times New Roman" w:hAnsi="Sakkal Majalla" w:cs="Sakkal Majalla"/>
          <w:color w:val="000000"/>
          <w:kern w:val="0"/>
          <w:sz w:val="28"/>
          <w:szCs w:val="28"/>
          <w:rtl/>
          <w14:ligatures w14:val="none"/>
        </w:rPr>
        <w:t>توليد الأفكار: تشجيع توليد الأفكار الجديدة من المصادر الداخلية والخارجية. يمكن أن يتضمن ذلك تقنيات مثل جلسات العصف الذهني، وبرامج اقتراحات الموظفين، وتعليقات العملاء ، وأبحاث السوق، والتعاون مع الشركاء أو الخبراء.</w:t>
      </w:r>
    </w:p>
    <w:p w14:paraId="1EA33DAD" w14:textId="77777777" w:rsidR="00495838" w:rsidRPr="00495838" w:rsidRDefault="00495838" w:rsidP="00495838">
      <w:pPr>
        <w:numPr>
          <w:ilvl w:val="0"/>
          <w:numId w:val="37"/>
        </w:numPr>
        <w:spacing w:after="100" w:line="276" w:lineRule="auto"/>
        <w:jc w:val="both"/>
        <w:rPr>
          <w:rFonts w:ascii="Sakkal Majalla" w:eastAsia="Times New Roman" w:hAnsi="Sakkal Majalla" w:cs="Sakkal Majalla"/>
          <w:color w:val="000000"/>
          <w:kern w:val="0"/>
          <w:sz w:val="28"/>
          <w:szCs w:val="28"/>
          <w:rtl/>
          <w14:ligatures w14:val="none"/>
        </w:rPr>
      </w:pPr>
      <w:r w:rsidRPr="00495838">
        <w:rPr>
          <w:rFonts w:ascii="Sakkal Majalla" w:eastAsia="Times New Roman" w:hAnsi="Sakkal Majalla" w:cs="Sakkal Majalla"/>
          <w:color w:val="000000"/>
          <w:kern w:val="0"/>
          <w:sz w:val="28"/>
          <w:szCs w:val="28"/>
          <w:rtl/>
          <w14:ligatures w14:val="none"/>
        </w:rPr>
        <w:t xml:space="preserve">تقييم الأفكار واختيارها: تقييم واختيار الأفكار الواعدة لمزيد من التطوير. يتضمن ذلك تقييم الجدوى وإمكانات السوق والمتطلبات الفنية والمواءمة مع الأهداف </w:t>
      </w:r>
      <w:proofErr w:type="spellStart"/>
      <w:r w:rsidRPr="00495838">
        <w:rPr>
          <w:rFonts w:ascii="Sakkal Majalla" w:eastAsia="Times New Roman" w:hAnsi="Sakkal Majalla" w:cs="Sakkal Majalla"/>
          <w:color w:val="000000"/>
          <w:kern w:val="0"/>
          <w:sz w:val="28"/>
          <w:szCs w:val="28"/>
          <w:rtl/>
          <w14:ligatures w14:val="none"/>
        </w:rPr>
        <w:t>الإستراتيجية</w:t>
      </w:r>
      <w:proofErr w:type="spellEnd"/>
      <w:r w:rsidRPr="00495838">
        <w:rPr>
          <w:rFonts w:ascii="Sakkal Majalla" w:eastAsia="Times New Roman" w:hAnsi="Sakkal Majalla" w:cs="Sakkal Majalla"/>
          <w:color w:val="000000"/>
          <w:kern w:val="0"/>
          <w:sz w:val="28"/>
          <w:szCs w:val="28"/>
          <w:rtl/>
          <w14:ligatures w14:val="none"/>
        </w:rPr>
        <w:t>. يتم استخدام أدوات وأساليب مختلفة، مثل دراسات الجدوى، وأبحاث السوق ، وتقييمات حالة العمل، لتقييم الأفكار.</w:t>
      </w:r>
    </w:p>
    <w:p w14:paraId="7781DAB4" w14:textId="77777777" w:rsidR="00495838" w:rsidRPr="00495838" w:rsidRDefault="00495838" w:rsidP="00495838">
      <w:pPr>
        <w:numPr>
          <w:ilvl w:val="0"/>
          <w:numId w:val="37"/>
        </w:numPr>
        <w:spacing w:after="100" w:line="276" w:lineRule="auto"/>
        <w:jc w:val="both"/>
        <w:rPr>
          <w:rFonts w:ascii="Sakkal Majalla" w:eastAsia="Times New Roman" w:hAnsi="Sakkal Majalla" w:cs="Sakkal Majalla"/>
          <w:color w:val="000000"/>
          <w:kern w:val="0"/>
          <w:sz w:val="28"/>
          <w:szCs w:val="28"/>
          <w:rtl/>
          <w14:ligatures w14:val="none"/>
        </w:rPr>
      </w:pPr>
      <w:r w:rsidRPr="00495838">
        <w:rPr>
          <w:rFonts w:ascii="Sakkal Majalla" w:eastAsia="Times New Roman" w:hAnsi="Sakkal Majalla" w:cs="Sakkal Majalla"/>
          <w:color w:val="000000"/>
          <w:kern w:val="0"/>
          <w:sz w:val="28"/>
          <w:szCs w:val="28"/>
          <w:rtl/>
          <w14:ligatures w14:val="none"/>
        </w:rPr>
        <w:t>التطوير والنماذج الأولية: تحويل الأفكار المختارة إلى نماذج أولية ملموسة أو الحد الأدنى من المنتجات القابلة للتطبيق (</w:t>
      </w:r>
      <w:r w:rsidRPr="00495838">
        <w:rPr>
          <w:rFonts w:ascii="Sakkal Majalla" w:eastAsia="Times New Roman" w:hAnsi="Sakkal Majalla" w:cs="Sakkal Majalla"/>
          <w:color w:val="000000"/>
          <w:kern w:val="0"/>
          <w:sz w:val="28"/>
          <w:szCs w:val="28"/>
          <w14:ligatures w14:val="none"/>
        </w:rPr>
        <w:t>MVPs</w:t>
      </w:r>
      <w:r w:rsidRPr="00495838">
        <w:rPr>
          <w:rFonts w:ascii="Sakkal Majalla" w:eastAsia="Times New Roman" w:hAnsi="Sakkal Majalla" w:cs="Sakkal Majalla"/>
          <w:color w:val="000000"/>
          <w:kern w:val="0"/>
          <w:sz w:val="28"/>
          <w:szCs w:val="28"/>
          <w:rtl/>
          <w14:ligatures w14:val="none"/>
        </w:rPr>
        <w:t>). تتضمن هذه المرحلة تحسين المفهوم وإجراء البحث والتطوير والاختبار والتكرار لإنشاء حل قابل للتطبيق.</w:t>
      </w:r>
    </w:p>
    <w:p w14:paraId="4BB028D2" w14:textId="77777777" w:rsidR="00495838" w:rsidRPr="00495838" w:rsidRDefault="00495838" w:rsidP="00495838">
      <w:pPr>
        <w:numPr>
          <w:ilvl w:val="0"/>
          <w:numId w:val="37"/>
        </w:numPr>
        <w:spacing w:after="100" w:line="276" w:lineRule="auto"/>
        <w:jc w:val="both"/>
        <w:rPr>
          <w:rFonts w:ascii="Sakkal Majalla" w:eastAsia="Times New Roman" w:hAnsi="Sakkal Majalla" w:cs="Sakkal Majalla"/>
          <w:color w:val="000000"/>
          <w:kern w:val="0"/>
          <w:sz w:val="28"/>
          <w:szCs w:val="28"/>
          <w:rtl/>
          <w14:ligatures w14:val="none"/>
        </w:rPr>
      </w:pPr>
      <w:r w:rsidRPr="00495838">
        <w:rPr>
          <w:rFonts w:ascii="Sakkal Majalla" w:eastAsia="Times New Roman" w:hAnsi="Sakkal Majalla" w:cs="Sakkal Majalla"/>
          <w:color w:val="000000"/>
          <w:kern w:val="0"/>
          <w:sz w:val="28"/>
          <w:szCs w:val="28"/>
          <w:rtl/>
          <w14:ligatures w14:val="none"/>
        </w:rPr>
        <w:lastRenderedPageBreak/>
        <w:t>الذهاب إلى السوق: جلب المنتج أو الخدمة أو العملية المبتكرة إلى السوق. ويشمل ذلك أنشطة مثل التسويق والمبيعات والتوزيع وإطلاق الابتكار . ويتضمن أيضًا النظر في حماية الملكية الفكرية والامتثال التنظيمي والشراكات أو التعاون المحتمل.</w:t>
      </w:r>
    </w:p>
    <w:p w14:paraId="401ADCAD" w14:textId="77777777" w:rsidR="00495838" w:rsidRPr="00495838" w:rsidRDefault="00495838" w:rsidP="00495838">
      <w:pPr>
        <w:numPr>
          <w:ilvl w:val="0"/>
          <w:numId w:val="37"/>
        </w:numPr>
        <w:spacing w:after="100" w:line="276" w:lineRule="auto"/>
        <w:jc w:val="both"/>
        <w:rPr>
          <w:rFonts w:ascii="Sakkal Majalla" w:eastAsia="Times New Roman" w:hAnsi="Sakkal Majalla" w:cs="Sakkal Majalla"/>
          <w:color w:val="000000"/>
          <w:kern w:val="0"/>
          <w:sz w:val="28"/>
          <w:szCs w:val="28"/>
          <w:rtl/>
          <w14:ligatures w14:val="none"/>
        </w:rPr>
      </w:pPr>
      <w:r w:rsidRPr="00495838">
        <w:rPr>
          <w:rFonts w:ascii="Sakkal Majalla" w:eastAsia="Times New Roman" w:hAnsi="Sakkal Majalla" w:cs="Sakkal Majalla"/>
          <w:color w:val="000000"/>
          <w:kern w:val="0"/>
          <w:sz w:val="28"/>
          <w:szCs w:val="28"/>
          <w:rtl/>
          <w14:ligatures w14:val="none"/>
        </w:rPr>
        <w:t>التنفيذ والاعتماد: ضمان التنفيذ الناجح واعتماد الابتكار داخل المنظمة. وقد يشمل ذلك إدارة التغيير والتدريب وخلق ثقافة داعمة تحتضن الابتكار.</w:t>
      </w:r>
    </w:p>
    <w:p w14:paraId="06ED3E12" w14:textId="12004530" w:rsidR="00495838" w:rsidRPr="00495838" w:rsidRDefault="00495838" w:rsidP="00495838">
      <w:pPr>
        <w:spacing w:after="100" w:line="276" w:lineRule="auto"/>
        <w:jc w:val="both"/>
        <w:rPr>
          <w:rFonts w:ascii="Sakkal Majalla" w:eastAsia="Times New Roman" w:hAnsi="Sakkal Majalla" w:cs="Sakkal Majalla"/>
          <w:color w:val="000000"/>
          <w:kern w:val="0"/>
          <w:sz w:val="28"/>
          <w:szCs w:val="28"/>
          <w:rtl/>
          <w14:ligatures w14:val="none"/>
        </w:rPr>
      </w:pPr>
      <w:r w:rsidRPr="00495838">
        <w:rPr>
          <w:rFonts w:ascii="Sakkal Majalla" w:eastAsia="Times New Roman" w:hAnsi="Sakkal Majalla" w:cs="Sakkal Majalla"/>
          <w:color w:val="000000"/>
          <w:kern w:val="0"/>
          <w:sz w:val="28"/>
          <w:szCs w:val="28"/>
          <w:rtl/>
          <w14:ligatures w14:val="none"/>
        </w:rPr>
        <w:t>تتطلب إدارة الابتكار الفعالة ثقافة تنظيمية داعمة تعزز الإبداع والمخاطرة والتعاون. وهو ينطوي على إشراك الموظفين على جميع المستويات، وتعزيز العمل الجماعي متعدد الوظائف، وتوفير الموارد والأدوات والحوافز اللازمة لدعم مبادرات الابتكار.</w:t>
      </w:r>
    </w:p>
    <w:p w14:paraId="23C07EF1" w14:textId="5672ED23" w:rsidR="00495838" w:rsidRDefault="00495838" w:rsidP="00495838">
      <w:pPr>
        <w:spacing w:after="100" w:line="276" w:lineRule="auto"/>
        <w:jc w:val="both"/>
        <w:rPr>
          <w:rFonts w:ascii="Sakkal Majalla" w:eastAsia="Times New Roman" w:hAnsi="Sakkal Majalla" w:cs="Sakkal Majalla"/>
          <w:color w:val="000000"/>
          <w:kern w:val="0"/>
          <w:sz w:val="28"/>
          <w:szCs w:val="28"/>
          <w:rtl/>
          <w14:ligatures w14:val="none"/>
        </w:rPr>
      </w:pPr>
      <w:r w:rsidRPr="00495838">
        <w:rPr>
          <w:rFonts w:ascii="Sakkal Majalla" w:eastAsia="Times New Roman" w:hAnsi="Sakkal Majalla" w:cs="Sakkal Majalla"/>
          <w:color w:val="000000"/>
          <w:kern w:val="0"/>
          <w:sz w:val="28"/>
          <w:szCs w:val="28"/>
          <w:rtl/>
          <w14:ligatures w14:val="none"/>
        </w:rPr>
        <w:t>تعد إدارة الابتكار أمرًا ضروريًا للمؤسسات لتظل قادرة على المنافسة في الأسواق الديناميكية والمتطورة. ومن خلال إدارة الابتكار بشكل فعال، يمكن للشركات دفع النمو، وخلق القيمة، والاستجابة لتغيرات السوق، وتلبية الاحتياجات والتوقعات المتطورة للعملاء.</w:t>
      </w:r>
    </w:p>
    <w:p w14:paraId="01AFF502" w14:textId="77777777" w:rsidR="001D6A0F" w:rsidRPr="001D6A0F" w:rsidRDefault="001D6A0F" w:rsidP="001D6A0F">
      <w:pPr>
        <w:pStyle w:val="3"/>
        <w:rPr>
          <w:rFonts w:eastAsia="Times New Roman"/>
          <w:rtl/>
        </w:rPr>
      </w:pPr>
      <w:bookmarkStart w:id="24" w:name="_Toc173975967"/>
      <w:r w:rsidRPr="001D6A0F">
        <w:rPr>
          <w:rFonts w:eastAsia="Times New Roman"/>
          <w:rtl/>
        </w:rPr>
        <w:t>أسباب الابتكار</w:t>
      </w:r>
      <w:r w:rsidRPr="001D6A0F">
        <w:rPr>
          <w:rFonts w:eastAsia="Times New Roman"/>
          <w:cs/>
        </w:rPr>
        <w:t>‎</w:t>
      </w:r>
      <w:r w:rsidRPr="001D6A0F">
        <w:rPr>
          <w:rFonts w:eastAsia="Times New Roman"/>
        </w:rPr>
        <w:t>:</w:t>
      </w:r>
      <w:r w:rsidRPr="001D6A0F">
        <w:rPr>
          <w:rFonts w:eastAsia="Times New Roman"/>
          <w:cs/>
        </w:rPr>
        <w:t>‎</w:t>
      </w:r>
      <w:bookmarkEnd w:id="24"/>
    </w:p>
    <w:p w14:paraId="5656F284" w14:textId="77777777" w:rsidR="001D6A0F" w:rsidRPr="001D6A0F" w:rsidRDefault="001D6A0F" w:rsidP="001D6A0F">
      <w:pPr>
        <w:spacing w:after="100" w:line="276" w:lineRule="auto"/>
        <w:jc w:val="both"/>
        <w:rPr>
          <w:rFonts w:ascii="Sakkal Majalla" w:eastAsia="Times New Roman" w:hAnsi="Sakkal Majalla" w:cs="Sakkal Majalla"/>
          <w:color w:val="000000"/>
          <w:kern w:val="0"/>
          <w:sz w:val="28"/>
          <w:szCs w:val="28"/>
          <w:rtl/>
          <w14:ligatures w14:val="none"/>
        </w:rPr>
      </w:pPr>
      <w:r w:rsidRPr="001D6A0F">
        <w:rPr>
          <w:rFonts w:ascii="Sakkal Majalla" w:eastAsia="Times New Roman" w:hAnsi="Sakkal Majalla" w:cs="Sakkal Majalla"/>
          <w:color w:val="000000"/>
          <w:kern w:val="0"/>
          <w:sz w:val="28"/>
          <w:szCs w:val="28"/>
          <w:rtl/>
          <w14:ligatures w14:val="none"/>
        </w:rPr>
        <w:t>إن من الأسباب التي تدعو المنظمات إلى الابتكار في مجال الخدمات هو مواجهة المنافسة، مجاراة التغيرات التي ‏تحدث في أذواق ومتطلبات العملاء، حل المشاكل لدى العملاء، سواء يتمثل هذا الحل في إشباع حاجة لم يكن ‏العميل على وعي بكيفية إشباعها، أي كانت حاجة كامنة أو غير ظاهرة أو إشباع حاجة تقوم بعض المنتجات ‏الحالية بإشباعها وتقدم الشركة منتجا يشبعها بشكل أفضل، والتقليل من أثر وصول بعض المنتجات إلى مراحل ‏التدهور وأثر ذلك على إيرادات وأرباح المنظمة. ونظرا لتميز الخدمات بسهولة التقليد فكلما كان الابتكار الذي ‏تتوصل إليه المنظمة يصعب تقليده أو مجاراته بواسطة المنظمات المنافسة أو تطلب ذلك وقتا طويلا كلما تمكنت ‏المنظمة من الاستفادة منه بدرجة كبيرة.‏</w:t>
      </w:r>
    </w:p>
    <w:p w14:paraId="60A292E9" w14:textId="77777777" w:rsidR="001D6A0F" w:rsidRPr="001D6A0F" w:rsidRDefault="001D6A0F" w:rsidP="001D6A0F">
      <w:pPr>
        <w:spacing w:after="100" w:line="276" w:lineRule="auto"/>
        <w:jc w:val="both"/>
        <w:rPr>
          <w:rFonts w:ascii="Sakkal Majalla" w:eastAsia="Times New Roman" w:hAnsi="Sakkal Majalla" w:cs="Sakkal Majalla"/>
          <w:color w:val="000000"/>
          <w:kern w:val="0"/>
          <w:sz w:val="28"/>
          <w:szCs w:val="28"/>
          <w:rtl/>
          <w14:ligatures w14:val="none"/>
        </w:rPr>
      </w:pPr>
      <w:r w:rsidRPr="001D6A0F">
        <w:rPr>
          <w:rFonts w:ascii="Sakkal Majalla" w:eastAsia="Times New Roman" w:hAnsi="Sakkal Majalla" w:cs="Sakkal Majalla"/>
          <w:color w:val="000000"/>
          <w:kern w:val="0"/>
          <w:sz w:val="28"/>
          <w:szCs w:val="28"/>
          <w:rtl/>
          <w14:ligatures w14:val="none"/>
        </w:rPr>
        <w:t xml:space="preserve">ويشير </w:t>
      </w:r>
      <w:proofErr w:type="spellStart"/>
      <w:r w:rsidRPr="001D6A0F">
        <w:rPr>
          <w:rFonts w:ascii="Sakkal Majalla" w:eastAsia="Times New Roman" w:hAnsi="Sakkal Majalla" w:cs="Sakkal Majalla"/>
          <w:color w:val="000000"/>
          <w:kern w:val="0"/>
          <w:sz w:val="28"/>
          <w:szCs w:val="28"/>
          <w:rtl/>
          <w14:ligatures w14:val="none"/>
        </w:rPr>
        <w:t>البراوري</w:t>
      </w:r>
      <w:proofErr w:type="spellEnd"/>
      <w:r w:rsidRPr="001D6A0F">
        <w:rPr>
          <w:rFonts w:ascii="Sakkal Majalla" w:eastAsia="Times New Roman" w:hAnsi="Sakkal Majalla" w:cs="Sakkal Majalla"/>
          <w:color w:val="000000"/>
          <w:kern w:val="0"/>
          <w:sz w:val="28"/>
          <w:szCs w:val="28"/>
          <w:rtl/>
          <w14:ligatures w14:val="none"/>
        </w:rPr>
        <w:t xml:space="preserve"> (2004) أن المنتج الجديد هو معنى غير محدد فهو قد يصف الابتكار الحقيقي بحيث يكون فريداً ‏أو قد يصف عملية إحلال أو استبدال منتجات قائمة بأخرى شبيهة بها كما قد يقصد بالمنتج الجديد تقليد أو محاكاة ‏منتجات جديدة بالسوق ولكنها جديدة بالنسبة للمنظمة، وعملية تخطيط وتطوير المنتج (المادي/ الخدمي) تشمل ‏جميع النشاطات المؤدية إلى تقديم أو تنقيح أو حذف منتجات وهي عملية مستمرة لا تنتهي أبداً، ومن أسباب فشل ‏المنتجات الجديدة (التميمي، 2009):‏</w:t>
      </w:r>
    </w:p>
    <w:p w14:paraId="57EAE722" w14:textId="77777777" w:rsidR="001D6A0F" w:rsidRPr="001D6A0F" w:rsidRDefault="001D6A0F" w:rsidP="001D6A0F">
      <w:pPr>
        <w:spacing w:after="100" w:line="276" w:lineRule="auto"/>
        <w:jc w:val="both"/>
        <w:rPr>
          <w:rFonts w:ascii="Sakkal Majalla" w:eastAsia="Times New Roman" w:hAnsi="Sakkal Majalla" w:cs="Sakkal Majalla"/>
          <w:color w:val="000000"/>
          <w:kern w:val="0"/>
          <w:sz w:val="28"/>
          <w:szCs w:val="28"/>
          <w:rtl/>
          <w14:ligatures w14:val="none"/>
        </w:rPr>
      </w:pPr>
      <w:r w:rsidRPr="001D6A0F">
        <w:rPr>
          <w:rFonts w:ascii="Sakkal Majalla" w:eastAsia="Times New Roman" w:hAnsi="Sakkal Majalla" w:cs="Sakkal Majalla"/>
          <w:color w:val="000000"/>
          <w:kern w:val="0"/>
          <w:sz w:val="28"/>
          <w:szCs w:val="28"/>
          <w:rtl/>
          <w14:ligatures w14:val="none"/>
        </w:rPr>
        <w:t>‏1.‏</w:t>
      </w:r>
      <w:r w:rsidRPr="001D6A0F">
        <w:rPr>
          <w:rFonts w:ascii="Sakkal Majalla" w:eastAsia="Times New Roman" w:hAnsi="Sakkal Majalla" w:cs="Sakkal Majalla"/>
          <w:color w:val="000000"/>
          <w:kern w:val="0"/>
          <w:sz w:val="28"/>
          <w:szCs w:val="28"/>
          <w:rtl/>
          <w14:ligatures w14:val="none"/>
        </w:rPr>
        <w:tab/>
        <w:t>فشل البحوث التسويقية وحكمها الخاطئ على احتياجات الأسواق والمستفيدين من المنتجات</w:t>
      </w:r>
      <w:r w:rsidRPr="001D6A0F">
        <w:rPr>
          <w:rFonts w:ascii="Sakkal Majalla" w:eastAsia="Times New Roman" w:hAnsi="Sakkal Majalla" w:cs="Sakkal Majalla"/>
          <w:color w:val="000000"/>
          <w:kern w:val="0"/>
          <w:sz w:val="28"/>
          <w:szCs w:val="28"/>
          <w:cs/>
          <w14:ligatures w14:val="none"/>
        </w:rPr>
        <w:t>‎</w:t>
      </w:r>
      <w:r w:rsidRPr="001D6A0F">
        <w:rPr>
          <w:rFonts w:ascii="Sakkal Majalla" w:eastAsia="Times New Roman" w:hAnsi="Sakkal Majalla" w:cs="Sakkal Majalla"/>
          <w:color w:val="000000"/>
          <w:kern w:val="0"/>
          <w:sz w:val="28"/>
          <w:szCs w:val="28"/>
          <w14:ligatures w14:val="none"/>
        </w:rPr>
        <w:t>.</w:t>
      </w:r>
      <w:r w:rsidRPr="001D6A0F">
        <w:rPr>
          <w:rFonts w:ascii="Sakkal Majalla" w:eastAsia="Times New Roman" w:hAnsi="Sakkal Majalla" w:cs="Sakkal Majalla"/>
          <w:color w:val="000000"/>
          <w:kern w:val="0"/>
          <w:sz w:val="28"/>
          <w:szCs w:val="28"/>
          <w:cs/>
          <w14:ligatures w14:val="none"/>
        </w:rPr>
        <w:t>‎</w:t>
      </w:r>
    </w:p>
    <w:p w14:paraId="69B1F22B" w14:textId="77777777" w:rsidR="001D6A0F" w:rsidRPr="001D6A0F" w:rsidRDefault="001D6A0F" w:rsidP="001D6A0F">
      <w:pPr>
        <w:spacing w:after="100" w:line="276" w:lineRule="auto"/>
        <w:jc w:val="both"/>
        <w:rPr>
          <w:rFonts w:ascii="Sakkal Majalla" w:eastAsia="Times New Roman" w:hAnsi="Sakkal Majalla" w:cs="Sakkal Majalla"/>
          <w:color w:val="000000"/>
          <w:kern w:val="0"/>
          <w:sz w:val="28"/>
          <w:szCs w:val="28"/>
          <w:rtl/>
          <w14:ligatures w14:val="none"/>
        </w:rPr>
      </w:pPr>
      <w:r w:rsidRPr="001D6A0F">
        <w:rPr>
          <w:rFonts w:ascii="Sakkal Majalla" w:eastAsia="Times New Roman" w:hAnsi="Sakkal Majalla" w:cs="Sakkal Majalla"/>
          <w:color w:val="000000"/>
          <w:kern w:val="0"/>
          <w:sz w:val="28"/>
          <w:szCs w:val="28"/>
          <w:rtl/>
          <w14:ligatures w14:val="none"/>
        </w:rPr>
        <w:t>‏2.‏</w:t>
      </w:r>
      <w:r w:rsidRPr="001D6A0F">
        <w:rPr>
          <w:rFonts w:ascii="Sakkal Majalla" w:eastAsia="Times New Roman" w:hAnsi="Sakkal Majalla" w:cs="Sakkal Majalla"/>
          <w:color w:val="000000"/>
          <w:kern w:val="0"/>
          <w:sz w:val="28"/>
          <w:szCs w:val="28"/>
          <w:rtl/>
          <w14:ligatures w14:val="none"/>
        </w:rPr>
        <w:tab/>
        <w:t>المشاكل المرتبطة بضعف أداء ونوعية المنتج أو تعقيده في الاستخدام</w:t>
      </w:r>
      <w:r w:rsidRPr="001D6A0F">
        <w:rPr>
          <w:rFonts w:ascii="Sakkal Majalla" w:eastAsia="Times New Roman" w:hAnsi="Sakkal Majalla" w:cs="Sakkal Majalla"/>
          <w:color w:val="000000"/>
          <w:kern w:val="0"/>
          <w:sz w:val="28"/>
          <w:szCs w:val="28"/>
          <w:cs/>
          <w14:ligatures w14:val="none"/>
        </w:rPr>
        <w:t>‎</w:t>
      </w:r>
      <w:r w:rsidRPr="001D6A0F">
        <w:rPr>
          <w:rFonts w:ascii="Sakkal Majalla" w:eastAsia="Times New Roman" w:hAnsi="Sakkal Majalla" w:cs="Sakkal Majalla"/>
          <w:color w:val="000000"/>
          <w:kern w:val="0"/>
          <w:sz w:val="28"/>
          <w:szCs w:val="28"/>
          <w14:ligatures w14:val="none"/>
        </w:rPr>
        <w:t>.</w:t>
      </w:r>
      <w:r w:rsidRPr="001D6A0F">
        <w:rPr>
          <w:rFonts w:ascii="Sakkal Majalla" w:eastAsia="Times New Roman" w:hAnsi="Sakkal Majalla" w:cs="Sakkal Majalla"/>
          <w:color w:val="000000"/>
          <w:kern w:val="0"/>
          <w:sz w:val="28"/>
          <w:szCs w:val="28"/>
          <w:cs/>
          <w14:ligatures w14:val="none"/>
        </w:rPr>
        <w:t>‎</w:t>
      </w:r>
    </w:p>
    <w:p w14:paraId="6AA44E42" w14:textId="77777777" w:rsidR="001D6A0F" w:rsidRPr="001D6A0F" w:rsidRDefault="001D6A0F" w:rsidP="001D6A0F">
      <w:pPr>
        <w:spacing w:after="100" w:line="276" w:lineRule="auto"/>
        <w:jc w:val="both"/>
        <w:rPr>
          <w:rFonts w:ascii="Sakkal Majalla" w:eastAsia="Times New Roman" w:hAnsi="Sakkal Majalla" w:cs="Sakkal Majalla"/>
          <w:color w:val="000000"/>
          <w:kern w:val="0"/>
          <w:sz w:val="28"/>
          <w:szCs w:val="28"/>
          <w:rtl/>
          <w14:ligatures w14:val="none"/>
        </w:rPr>
      </w:pPr>
      <w:r w:rsidRPr="001D6A0F">
        <w:rPr>
          <w:rFonts w:ascii="Sakkal Majalla" w:eastAsia="Times New Roman" w:hAnsi="Sakkal Majalla" w:cs="Sakkal Majalla"/>
          <w:color w:val="000000"/>
          <w:kern w:val="0"/>
          <w:sz w:val="28"/>
          <w:szCs w:val="28"/>
          <w:rtl/>
          <w14:ligatures w14:val="none"/>
        </w:rPr>
        <w:t>‏3.‏</w:t>
      </w:r>
      <w:r w:rsidRPr="001D6A0F">
        <w:rPr>
          <w:rFonts w:ascii="Sakkal Majalla" w:eastAsia="Times New Roman" w:hAnsi="Sakkal Majalla" w:cs="Sakkal Majalla"/>
          <w:color w:val="000000"/>
          <w:kern w:val="0"/>
          <w:sz w:val="28"/>
          <w:szCs w:val="28"/>
          <w:rtl/>
          <w14:ligatures w14:val="none"/>
        </w:rPr>
        <w:tab/>
        <w:t>سوء توقيت تقديم المنتج</w:t>
      </w:r>
      <w:r w:rsidRPr="001D6A0F">
        <w:rPr>
          <w:rFonts w:ascii="Sakkal Majalla" w:eastAsia="Times New Roman" w:hAnsi="Sakkal Majalla" w:cs="Sakkal Majalla"/>
          <w:color w:val="000000"/>
          <w:kern w:val="0"/>
          <w:sz w:val="28"/>
          <w:szCs w:val="28"/>
          <w:cs/>
          <w14:ligatures w14:val="none"/>
        </w:rPr>
        <w:t>‎</w:t>
      </w:r>
      <w:r w:rsidRPr="001D6A0F">
        <w:rPr>
          <w:rFonts w:ascii="Sakkal Majalla" w:eastAsia="Times New Roman" w:hAnsi="Sakkal Majalla" w:cs="Sakkal Majalla"/>
          <w:color w:val="000000"/>
          <w:kern w:val="0"/>
          <w:sz w:val="28"/>
          <w:szCs w:val="28"/>
          <w14:ligatures w14:val="none"/>
        </w:rPr>
        <w:t>.</w:t>
      </w:r>
      <w:r w:rsidRPr="001D6A0F">
        <w:rPr>
          <w:rFonts w:ascii="Sakkal Majalla" w:eastAsia="Times New Roman" w:hAnsi="Sakkal Majalla" w:cs="Sakkal Majalla"/>
          <w:color w:val="000000"/>
          <w:kern w:val="0"/>
          <w:sz w:val="28"/>
          <w:szCs w:val="28"/>
          <w:cs/>
          <w14:ligatures w14:val="none"/>
        </w:rPr>
        <w:t>‎</w:t>
      </w:r>
    </w:p>
    <w:p w14:paraId="3C5B36BC" w14:textId="77777777" w:rsidR="001D6A0F" w:rsidRPr="001D6A0F" w:rsidRDefault="001D6A0F" w:rsidP="001D6A0F">
      <w:pPr>
        <w:spacing w:after="100" w:line="276" w:lineRule="auto"/>
        <w:jc w:val="both"/>
        <w:rPr>
          <w:rFonts w:ascii="Sakkal Majalla" w:eastAsia="Times New Roman" w:hAnsi="Sakkal Majalla" w:cs="Sakkal Majalla"/>
          <w:color w:val="000000"/>
          <w:kern w:val="0"/>
          <w:sz w:val="28"/>
          <w:szCs w:val="28"/>
          <w:rtl/>
          <w14:ligatures w14:val="none"/>
        </w:rPr>
      </w:pPr>
      <w:r w:rsidRPr="001D6A0F">
        <w:rPr>
          <w:rFonts w:ascii="Sakkal Majalla" w:eastAsia="Times New Roman" w:hAnsi="Sakkal Majalla" w:cs="Sakkal Majalla"/>
          <w:color w:val="000000"/>
          <w:kern w:val="0"/>
          <w:sz w:val="28"/>
          <w:szCs w:val="28"/>
          <w:rtl/>
          <w14:ligatures w14:val="none"/>
        </w:rPr>
        <w:t>‏4.‏</w:t>
      </w:r>
      <w:r w:rsidRPr="001D6A0F">
        <w:rPr>
          <w:rFonts w:ascii="Sakkal Majalla" w:eastAsia="Times New Roman" w:hAnsi="Sakkal Majalla" w:cs="Sakkal Majalla"/>
          <w:color w:val="000000"/>
          <w:kern w:val="0"/>
          <w:sz w:val="28"/>
          <w:szCs w:val="28"/>
          <w:rtl/>
          <w14:ligatures w14:val="none"/>
        </w:rPr>
        <w:tab/>
        <w:t>ارتفاع كلفة المنتج عن مثيلاته في السوق</w:t>
      </w:r>
      <w:r w:rsidRPr="001D6A0F">
        <w:rPr>
          <w:rFonts w:ascii="Sakkal Majalla" w:eastAsia="Times New Roman" w:hAnsi="Sakkal Majalla" w:cs="Sakkal Majalla"/>
          <w:color w:val="000000"/>
          <w:kern w:val="0"/>
          <w:sz w:val="28"/>
          <w:szCs w:val="28"/>
          <w:cs/>
          <w14:ligatures w14:val="none"/>
        </w:rPr>
        <w:t>‎</w:t>
      </w:r>
      <w:r w:rsidRPr="001D6A0F">
        <w:rPr>
          <w:rFonts w:ascii="Sakkal Majalla" w:eastAsia="Times New Roman" w:hAnsi="Sakkal Majalla" w:cs="Sakkal Majalla"/>
          <w:color w:val="000000"/>
          <w:kern w:val="0"/>
          <w:sz w:val="28"/>
          <w:szCs w:val="28"/>
          <w14:ligatures w14:val="none"/>
        </w:rPr>
        <w:t>.</w:t>
      </w:r>
      <w:r w:rsidRPr="001D6A0F">
        <w:rPr>
          <w:rFonts w:ascii="Sakkal Majalla" w:eastAsia="Times New Roman" w:hAnsi="Sakkal Majalla" w:cs="Sakkal Majalla"/>
          <w:color w:val="000000"/>
          <w:kern w:val="0"/>
          <w:sz w:val="28"/>
          <w:szCs w:val="28"/>
          <w:cs/>
          <w14:ligatures w14:val="none"/>
        </w:rPr>
        <w:t>‎</w:t>
      </w:r>
    </w:p>
    <w:p w14:paraId="124F8E56" w14:textId="77777777" w:rsidR="001D6A0F" w:rsidRPr="001D6A0F" w:rsidRDefault="001D6A0F" w:rsidP="001D6A0F">
      <w:pPr>
        <w:spacing w:after="100" w:line="276" w:lineRule="auto"/>
        <w:jc w:val="both"/>
        <w:rPr>
          <w:rFonts w:ascii="Sakkal Majalla" w:eastAsia="Times New Roman" w:hAnsi="Sakkal Majalla" w:cs="Sakkal Majalla"/>
          <w:color w:val="000000"/>
          <w:kern w:val="0"/>
          <w:sz w:val="28"/>
          <w:szCs w:val="28"/>
          <w:rtl/>
          <w14:ligatures w14:val="none"/>
        </w:rPr>
      </w:pPr>
      <w:r w:rsidRPr="001D6A0F">
        <w:rPr>
          <w:rFonts w:ascii="Sakkal Majalla" w:eastAsia="Times New Roman" w:hAnsi="Sakkal Majalla" w:cs="Sakkal Majalla"/>
          <w:color w:val="000000"/>
          <w:kern w:val="0"/>
          <w:sz w:val="28"/>
          <w:szCs w:val="28"/>
          <w:rtl/>
          <w14:ligatures w14:val="none"/>
        </w:rPr>
        <w:lastRenderedPageBreak/>
        <w:t>‏5.‏</w:t>
      </w:r>
      <w:r w:rsidRPr="001D6A0F">
        <w:rPr>
          <w:rFonts w:ascii="Sakkal Majalla" w:eastAsia="Times New Roman" w:hAnsi="Sakkal Majalla" w:cs="Sakkal Majalla"/>
          <w:color w:val="000000"/>
          <w:kern w:val="0"/>
          <w:sz w:val="28"/>
          <w:szCs w:val="28"/>
          <w:rtl/>
          <w14:ligatures w14:val="none"/>
        </w:rPr>
        <w:tab/>
        <w:t>عدم الحصول على ردود فعل واقعية من المستهلكين حول المنتج في مرحلة اختباره</w:t>
      </w:r>
      <w:r w:rsidRPr="001D6A0F">
        <w:rPr>
          <w:rFonts w:ascii="Sakkal Majalla" w:eastAsia="Times New Roman" w:hAnsi="Sakkal Majalla" w:cs="Sakkal Majalla"/>
          <w:color w:val="000000"/>
          <w:kern w:val="0"/>
          <w:sz w:val="28"/>
          <w:szCs w:val="28"/>
          <w:cs/>
          <w14:ligatures w14:val="none"/>
        </w:rPr>
        <w:t>‎</w:t>
      </w:r>
      <w:r w:rsidRPr="001D6A0F">
        <w:rPr>
          <w:rFonts w:ascii="Sakkal Majalla" w:eastAsia="Times New Roman" w:hAnsi="Sakkal Majalla" w:cs="Sakkal Majalla"/>
          <w:color w:val="000000"/>
          <w:kern w:val="0"/>
          <w:sz w:val="28"/>
          <w:szCs w:val="28"/>
          <w14:ligatures w14:val="none"/>
        </w:rPr>
        <w:t>.</w:t>
      </w:r>
      <w:r w:rsidRPr="001D6A0F">
        <w:rPr>
          <w:rFonts w:ascii="Sakkal Majalla" w:eastAsia="Times New Roman" w:hAnsi="Sakkal Majalla" w:cs="Sakkal Majalla"/>
          <w:color w:val="000000"/>
          <w:kern w:val="0"/>
          <w:sz w:val="28"/>
          <w:szCs w:val="28"/>
          <w:cs/>
          <w14:ligatures w14:val="none"/>
        </w:rPr>
        <w:t>‎</w:t>
      </w:r>
    </w:p>
    <w:p w14:paraId="11142A06" w14:textId="77777777" w:rsidR="001D6A0F" w:rsidRPr="001D6A0F" w:rsidRDefault="001D6A0F" w:rsidP="001D6A0F">
      <w:pPr>
        <w:spacing w:after="100" w:line="276" w:lineRule="auto"/>
        <w:jc w:val="both"/>
        <w:rPr>
          <w:rFonts w:ascii="Sakkal Majalla" w:eastAsia="Times New Roman" w:hAnsi="Sakkal Majalla" w:cs="Sakkal Majalla"/>
          <w:color w:val="000000"/>
          <w:kern w:val="0"/>
          <w:sz w:val="28"/>
          <w:szCs w:val="28"/>
          <w:rtl/>
          <w14:ligatures w14:val="none"/>
        </w:rPr>
      </w:pPr>
      <w:r w:rsidRPr="001D6A0F">
        <w:rPr>
          <w:rFonts w:ascii="Sakkal Majalla" w:eastAsia="Times New Roman" w:hAnsi="Sakkal Majalla" w:cs="Sakkal Majalla"/>
          <w:color w:val="000000"/>
          <w:kern w:val="0"/>
          <w:sz w:val="28"/>
          <w:szCs w:val="28"/>
          <w:rtl/>
          <w14:ligatures w14:val="none"/>
        </w:rPr>
        <w:t>‏6.‏</w:t>
      </w:r>
      <w:r w:rsidRPr="001D6A0F">
        <w:rPr>
          <w:rFonts w:ascii="Sakkal Majalla" w:eastAsia="Times New Roman" w:hAnsi="Sakkal Majalla" w:cs="Sakkal Majalla"/>
          <w:color w:val="000000"/>
          <w:kern w:val="0"/>
          <w:sz w:val="28"/>
          <w:szCs w:val="28"/>
          <w:rtl/>
          <w14:ligatures w14:val="none"/>
        </w:rPr>
        <w:tab/>
        <w:t>سوء تقدير ردود أفعال المنافسين</w:t>
      </w:r>
      <w:r w:rsidRPr="001D6A0F">
        <w:rPr>
          <w:rFonts w:ascii="Sakkal Majalla" w:eastAsia="Times New Roman" w:hAnsi="Sakkal Majalla" w:cs="Sakkal Majalla"/>
          <w:color w:val="000000"/>
          <w:kern w:val="0"/>
          <w:sz w:val="28"/>
          <w:szCs w:val="28"/>
          <w:cs/>
          <w14:ligatures w14:val="none"/>
        </w:rPr>
        <w:t>‎</w:t>
      </w:r>
      <w:r w:rsidRPr="001D6A0F">
        <w:rPr>
          <w:rFonts w:ascii="Sakkal Majalla" w:eastAsia="Times New Roman" w:hAnsi="Sakkal Majalla" w:cs="Sakkal Majalla"/>
          <w:color w:val="000000"/>
          <w:kern w:val="0"/>
          <w:sz w:val="28"/>
          <w:szCs w:val="28"/>
          <w14:ligatures w14:val="none"/>
        </w:rPr>
        <w:t>.</w:t>
      </w:r>
      <w:r w:rsidRPr="001D6A0F">
        <w:rPr>
          <w:rFonts w:ascii="Sakkal Majalla" w:eastAsia="Times New Roman" w:hAnsi="Sakkal Majalla" w:cs="Sakkal Majalla"/>
          <w:color w:val="000000"/>
          <w:kern w:val="0"/>
          <w:sz w:val="28"/>
          <w:szCs w:val="28"/>
          <w:cs/>
          <w14:ligatures w14:val="none"/>
        </w:rPr>
        <w:t>‎</w:t>
      </w:r>
    </w:p>
    <w:p w14:paraId="4D9CE52C" w14:textId="77777777" w:rsidR="001D6A0F" w:rsidRPr="001D6A0F" w:rsidRDefault="001D6A0F" w:rsidP="001D6A0F">
      <w:pPr>
        <w:spacing w:after="100" w:line="276" w:lineRule="auto"/>
        <w:jc w:val="both"/>
        <w:rPr>
          <w:rFonts w:ascii="Sakkal Majalla" w:eastAsia="Times New Roman" w:hAnsi="Sakkal Majalla" w:cs="Sakkal Majalla"/>
          <w:color w:val="000000"/>
          <w:kern w:val="0"/>
          <w:sz w:val="28"/>
          <w:szCs w:val="28"/>
          <w:rtl/>
          <w14:ligatures w14:val="none"/>
        </w:rPr>
      </w:pPr>
      <w:r w:rsidRPr="001D6A0F">
        <w:rPr>
          <w:rFonts w:ascii="Sakkal Majalla" w:eastAsia="Times New Roman" w:hAnsi="Sakkal Majalla" w:cs="Sakkal Majalla"/>
          <w:color w:val="000000"/>
          <w:kern w:val="0"/>
          <w:sz w:val="28"/>
          <w:szCs w:val="28"/>
          <w:rtl/>
          <w14:ligatures w14:val="none"/>
        </w:rPr>
        <w:t>‏7.‏</w:t>
      </w:r>
      <w:r w:rsidRPr="001D6A0F">
        <w:rPr>
          <w:rFonts w:ascii="Sakkal Majalla" w:eastAsia="Times New Roman" w:hAnsi="Sakkal Majalla" w:cs="Sakkal Majalla"/>
          <w:color w:val="000000"/>
          <w:kern w:val="0"/>
          <w:sz w:val="28"/>
          <w:szCs w:val="28"/>
          <w:rtl/>
          <w14:ligatures w14:val="none"/>
        </w:rPr>
        <w:tab/>
        <w:t>عدم كفاءة وفاعلية الأنشطة التسويقية المرتبطة بالمنتج</w:t>
      </w:r>
      <w:r w:rsidRPr="001D6A0F">
        <w:rPr>
          <w:rFonts w:ascii="Sakkal Majalla" w:eastAsia="Times New Roman" w:hAnsi="Sakkal Majalla" w:cs="Sakkal Majalla"/>
          <w:color w:val="000000"/>
          <w:kern w:val="0"/>
          <w:sz w:val="28"/>
          <w:szCs w:val="28"/>
          <w:cs/>
          <w14:ligatures w14:val="none"/>
        </w:rPr>
        <w:t>‎</w:t>
      </w:r>
      <w:r w:rsidRPr="001D6A0F">
        <w:rPr>
          <w:rFonts w:ascii="Sakkal Majalla" w:eastAsia="Times New Roman" w:hAnsi="Sakkal Majalla" w:cs="Sakkal Majalla"/>
          <w:color w:val="000000"/>
          <w:kern w:val="0"/>
          <w:sz w:val="28"/>
          <w:szCs w:val="28"/>
          <w14:ligatures w14:val="none"/>
        </w:rPr>
        <w:t>.</w:t>
      </w:r>
      <w:r w:rsidRPr="001D6A0F">
        <w:rPr>
          <w:rFonts w:ascii="Sakkal Majalla" w:eastAsia="Times New Roman" w:hAnsi="Sakkal Majalla" w:cs="Sakkal Majalla"/>
          <w:color w:val="000000"/>
          <w:kern w:val="0"/>
          <w:sz w:val="28"/>
          <w:szCs w:val="28"/>
          <w:cs/>
          <w14:ligatures w14:val="none"/>
        </w:rPr>
        <w:t>‎</w:t>
      </w:r>
    </w:p>
    <w:p w14:paraId="17109D48" w14:textId="77777777" w:rsidR="001D6A0F" w:rsidRPr="001D6A0F" w:rsidRDefault="001D6A0F" w:rsidP="001D6A0F">
      <w:pPr>
        <w:spacing w:after="100" w:line="276" w:lineRule="auto"/>
        <w:jc w:val="both"/>
        <w:rPr>
          <w:rFonts w:ascii="Sakkal Majalla" w:eastAsia="Times New Roman" w:hAnsi="Sakkal Majalla" w:cs="Sakkal Majalla"/>
          <w:color w:val="000000"/>
          <w:kern w:val="0"/>
          <w:sz w:val="28"/>
          <w:szCs w:val="28"/>
          <w:rtl/>
          <w14:ligatures w14:val="none"/>
        </w:rPr>
      </w:pPr>
      <w:r w:rsidRPr="001D6A0F">
        <w:rPr>
          <w:rFonts w:ascii="Sakkal Majalla" w:eastAsia="Times New Roman" w:hAnsi="Sakkal Majalla" w:cs="Sakkal Majalla"/>
          <w:color w:val="000000"/>
          <w:kern w:val="0"/>
          <w:sz w:val="28"/>
          <w:szCs w:val="28"/>
          <w:rtl/>
          <w14:ligatures w14:val="none"/>
        </w:rPr>
        <w:t>وهناك عشرة قيود إذا ما طبقت من قبل متخذ القرار فهي كفيلة بخنق أي فكرة تنم عن الإبداع لدى العاملين:‏</w:t>
      </w:r>
    </w:p>
    <w:p w14:paraId="736E93E4" w14:textId="77777777" w:rsidR="001D6A0F" w:rsidRPr="001D6A0F" w:rsidRDefault="001D6A0F" w:rsidP="001D6A0F">
      <w:pPr>
        <w:spacing w:after="100" w:line="276" w:lineRule="auto"/>
        <w:jc w:val="both"/>
        <w:rPr>
          <w:rFonts w:ascii="Sakkal Majalla" w:eastAsia="Times New Roman" w:hAnsi="Sakkal Majalla" w:cs="Sakkal Majalla"/>
          <w:color w:val="000000"/>
          <w:kern w:val="0"/>
          <w:sz w:val="28"/>
          <w:szCs w:val="28"/>
          <w:rtl/>
          <w14:ligatures w14:val="none"/>
        </w:rPr>
      </w:pPr>
      <w:r w:rsidRPr="001D6A0F">
        <w:rPr>
          <w:rFonts w:ascii="Sakkal Majalla" w:eastAsia="Times New Roman" w:hAnsi="Sakkal Majalla" w:cs="Sakkal Majalla"/>
          <w:color w:val="000000"/>
          <w:kern w:val="0"/>
          <w:sz w:val="28"/>
          <w:szCs w:val="28"/>
          <w:rtl/>
          <w14:ligatures w14:val="none"/>
        </w:rPr>
        <w:t>القيد الأول: كن مرتابا من أية فكرة تأتي من المستويات الإدارية الدنيا فقط لأنها جديدة ولأنها من مستويات إدارية ‏أقل شأنا</w:t>
      </w:r>
      <w:r w:rsidRPr="001D6A0F">
        <w:rPr>
          <w:rFonts w:ascii="Sakkal Majalla" w:eastAsia="Times New Roman" w:hAnsi="Sakkal Majalla" w:cs="Sakkal Majalla"/>
          <w:color w:val="000000"/>
          <w:kern w:val="0"/>
          <w:sz w:val="28"/>
          <w:szCs w:val="28"/>
          <w:cs/>
          <w14:ligatures w14:val="none"/>
        </w:rPr>
        <w:t>‎</w:t>
      </w:r>
      <w:r w:rsidRPr="001D6A0F">
        <w:rPr>
          <w:rFonts w:ascii="Sakkal Majalla" w:eastAsia="Times New Roman" w:hAnsi="Sakkal Majalla" w:cs="Sakkal Majalla"/>
          <w:color w:val="000000"/>
          <w:kern w:val="0"/>
          <w:sz w:val="28"/>
          <w:szCs w:val="28"/>
          <w14:ligatures w14:val="none"/>
        </w:rPr>
        <w:t>.</w:t>
      </w:r>
      <w:r w:rsidRPr="001D6A0F">
        <w:rPr>
          <w:rFonts w:ascii="Sakkal Majalla" w:eastAsia="Times New Roman" w:hAnsi="Sakkal Majalla" w:cs="Sakkal Majalla"/>
          <w:color w:val="000000"/>
          <w:kern w:val="0"/>
          <w:sz w:val="28"/>
          <w:szCs w:val="28"/>
          <w:cs/>
          <w14:ligatures w14:val="none"/>
        </w:rPr>
        <w:t>‎</w:t>
      </w:r>
    </w:p>
    <w:p w14:paraId="742C8FA1" w14:textId="77777777" w:rsidR="001D6A0F" w:rsidRPr="001D6A0F" w:rsidRDefault="001D6A0F" w:rsidP="001D6A0F">
      <w:pPr>
        <w:spacing w:after="100" w:line="276" w:lineRule="auto"/>
        <w:jc w:val="both"/>
        <w:rPr>
          <w:rFonts w:ascii="Sakkal Majalla" w:eastAsia="Times New Roman" w:hAnsi="Sakkal Majalla" w:cs="Sakkal Majalla"/>
          <w:color w:val="000000"/>
          <w:kern w:val="0"/>
          <w:sz w:val="28"/>
          <w:szCs w:val="28"/>
          <w:rtl/>
          <w14:ligatures w14:val="none"/>
        </w:rPr>
      </w:pPr>
      <w:r w:rsidRPr="001D6A0F">
        <w:rPr>
          <w:rFonts w:ascii="Sakkal Majalla" w:eastAsia="Times New Roman" w:hAnsi="Sakkal Majalla" w:cs="Sakkal Majalla"/>
          <w:color w:val="000000"/>
          <w:kern w:val="0"/>
          <w:sz w:val="28"/>
          <w:szCs w:val="28"/>
          <w:rtl/>
          <w14:ligatures w14:val="none"/>
        </w:rPr>
        <w:t>القيد الثاني: أعمل على أن يمر الأفراد الذين يحتاجون إلى موافقة منك قبل المضي بالتنفيذ- على عدة مستويات ‏إدارية قبل أن يصلوا إليك. (على الأغلب سوف يفقد صاحب الطلب الإصرار والحماس قبل أن يصل إليك).‏</w:t>
      </w:r>
    </w:p>
    <w:p w14:paraId="6C8F12CA" w14:textId="77777777" w:rsidR="001D6A0F" w:rsidRPr="001D6A0F" w:rsidRDefault="001D6A0F" w:rsidP="001D6A0F">
      <w:pPr>
        <w:spacing w:after="100" w:line="276" w:lineRule="auto"/>
        <w:jc w:val="both"/>
        <w:rPr>
          <w:rFonts w:ascii="Sakkal Majalla" w:eastAsia="Times New Roman" w:hAnsi="Sakkal Majalla" w:cs="Sakkal Majalla"/>
          <w:color w:val="000000"/>
          <w:kern w:val="0"/>
          <w:sz w:val="28"/>
          <w:szCs w:val="28"/>
          <w:rtl/>
          <w14:ligatures w14:val="none"/>
        </w:rPr>
      </w:pPr>
      <w:r w:rsidRPr="001D6A0F">
        <w:rPr>
          <w:rFonts w:ascii="Sakkal Majalla" w:eastAsia="Times New Roman" w:hAnsi="Sakkal Majalla" w:cs="Sakkal Majalla"/>
          <w:color w:val="000000"/>
          <w:kern w:val="0"/>
          <w:sz w:val="28"/>
          <w:szCs w:val="28"/>
          <w:rtl/>
          <w14:ligatures w14:val="none"/>
        </w:rPr>
        <w:t>القيد الثالث: أطلب من الأقسام و الأفراد أن تقوم بمناقشة المقترحات التي تقدم من أي جهة وإبراز العيوب بها (هذا ‏سوف يوفر مشقة اتخاذ القرار إذ سوف تختار المقترح الذي نجح في تخطي كل العقبات).‏</w:t>
      </w:r>
    </w:p>
    <w:p w14:paraId="47D0C099" w14:textId="77777777" w:rsidR="001D6A0F" w:rsidRPr="001D6A0F" w:rsidRDefault="001D6A0F" w:rsidP="001D6A0F">
      <w:pPr>
        <w:spacing w:after="100" w:line="276" w:lineRule="auto"/>
        <w:jc w:val="both"/>
        <w:rPr>
          <w:rFonts w:ascii="Sakkal Majalla" w:eastAsia="Times New Roman" w:hAnsi="Sakkal Majalla" w:cs="Sakkal Majalla"/>
          <w:color w:val="000000"/>
          <w:kern w:val="0"/>
          <w:sz w:val="28"/>
          <w:szCs w:val="28"/>
          <w:rtl/>
          <w14:ligatures w14:val="none"/>
        </w:rPr>
      </w:pPr>
      <w:r w:rsidRPr="001D6A0F">
        <w:rPr>
          <w:rFonts w:ascii="Sakkal Majalla" w:eastAsia="Times New Roman" w:hAnsi="Sakkal Majalla" w:cs="Sakkal Majalla"/>
          <w:color w:val="000000"/>
          <w:kern w:val="0"/>
          <w:sz w:val="28"/>
          <w:szCs w:val="28"/>
          <w:rtl/>
          <w14:ligatures w14:val="none"/>
        </w:rPr>
        <w:t>القيد الرابع: عبر عن رأيك بصراحة ووجه انتقاداتك بحرية وأحجب أية مدائح أو فضائل تذكر. (هذا من شأنه أن ‏يترك الأفراد في حالة توتر دائم) واترك لديهم الانطباع أنه يمكن الاستغناء عنهم (فصلهم من العمل) بأي وقت</w:t>
      </w:r>
      <w:r w:rsidRPr="001D6A0F">
        <w:rPr>
          <w:rFonts w:ascii="Sakkal Majalla" w:eastAsia="Times New Roman" w:hAnsi="Sakkal Majalla" w:cs="Sakkal Majalla"/>
          <w:color w:val="000000"/>
          <w:kern w:val="0"/>
          <w:sz w:val="28"/>
          <w:szCs w:val="28"/>
          <w:cs/>
          <w14:ligatures w14:val="none"/>
        </w:rPr>
        <w:t>‎</w:t>
      </w:r>
      <w:r w:rsidRPr="001D6A0F">
        <w:rPr>
          <w:rFonts w:ascii="Sakkal Majalla" w:eastAsia="Times New Roman" w:hAnsi="Sakkal Majalla" w:cs="Sakkal Majalla"/>
          <w:color w:val="000000"/>
          <w:kern w:val="0"/>
          <w:sz w:val="28"/>
          <w:szCs w:val="28"/>
          <w14:ligatures w14:val="none"/>
        </w:rPr>
        <w:t>.</w:t>
      </w:r>
      <w:r w:rsidRPr="001D6A0F">
        <w:rPr>
          <w:rFonts w:ascii="Sakkal Majalla" w:eastAsia="Times New Roman" w:hAnsi="Sakkal Majalla" w:cs="Sakkal Majalla"/>
          <w:color w:val="000000"/>
          <w:kern w:val="0"/>
          <w:sz w:val="28"/>
          <w:szCs w:val="28"/>
          <w:cs/>
          <w14:ligatures w14:val="none"/>
        </w:rPr>
        <w:t>‎</w:t>
      </w:r>
    </w:p>
    <w:p w14:paraId="2E79991B" w14:textId="77777777" w:rsidR="001D6A0F" w:rsidRPr="001D6A0F" w:rsidRDefault="001D6A0F" w:rsidP="001D6A0F">
      <w:pPr>
        <w:spacing w:after="100" w:line="276" w:lineRule="auto"/>
        <w:jc w:val="both"/>
        <w:rPr>
          <w:rFonts w:ascii="Sakkal Majalla" w:eastAsia="Times New Roman" w:hAnsi="Sakkal Majalla" w:cs="Sakkal Majalla"/>
          <w:color w:val="000000"/>
          <w:kern w:val="0"/>
          <w:sz w:val="28"/>
          <w:szCs w:val="28"/>
          <w:rtl/>
          <w14:ligatures w14:val="none"/>
        </w:rPr>
      </w:pPr>
      <w:r w:rsidRPr="001D6A0F">
        <w:rPr>
          <w:rFonts w:ascii="Sakkal Majalla" w:eastAsia="Times New Roman" w:hAnsi="Sakkal Majalla" w:cs="Sakkal Majalla"/>
          <w:color w:val="000000"/>
          <w:kern w:val="0"/>
          <w:sz w:val="28"/>
          <w:szCs w:val="28"/>
          <w:rtl/>
          <w14:ligatures w14:val="none"/>
        </w:rPr>
        <w:t>القيد الخامس: تعامل مع أية مؤشرات لوقوع مشاكل على أنه مؤشرات للفشل، ذلك من شأنه أن يحبط أية مبادرة من ‏الأفراد لأخبارك بوجود عطل أو مشكلة في دوائرهم. (التبرير: الخوف من الوقوع في الخطأ من شأنه أن يقلل ‏المخاطرة).‏</w:t>
      </w:r>
    </w:p>
    <w:p w14:paraId="09F36D64" w14:textId="77777777" w:rsidR="001D6A0F" w:rsidRPr="001D6A0F" w:rsidRDefault="001D6A0F" w:rsidP="001D6A0F">
      <w:pPr>
        <w:spacing w:after="100" w:line="276" w:lineRule="auto"/>
        <w:jc w:val="both"/>
        <w:rPr>
          <w:rFonts w:ascii="Sakkal Majalla" w:eastAsia="Times New Roman" w:hAnsi="Sakkal Majalla" w:cs="Sakkal Majalla"/>
          <w:color w:val="000000"/>
          <w:kern w:val="0"/>
          <w:sz w:val="28"/>
          <w:szCs w:val="28"/>
          <w:rtl/>
          <w14:ligatures w14:val="none"/>
        </w:rPr>
      </w:pPr>
      <w:r w:rsidRPr="001D6A0F">
        <w:rPr>
          <w:rFonts w:ascii="Sakkal Majalla" w:eastAsia="Times New Roman" w:hAnsi="Sakkal Majalla" w:cs="Sakkal Majalla"/>
          <w:color w:val="000000"/>
          <w:kern w:val="0"/>
          <w:sz w:val="28"/>
          <w:szCs w:val="28"/>
          <w:rtl/>
          <w14:ligatures w14:val="none"/>
        </w:rPr>
        <w:t xml:space="preserve">القيد السادس: احكم رقابتك على كل شيء من حولك وبمزيد من الحذر. واعمل على أن </w:t>
      </w:r>
      <w:proofErr w:type="spellStart"/>
      <w:r w:rsidRPr="001D6A0F">
        <w:rPr>
          <w:rFonts w:ascii="Sakkal Majalla" w:eastAsia="Times New Roman" w:hAnsi="Sakkal Majalla" w:cs="Sakkal Majalla"/>
          <w:color w:val="000000"/>
          <w:kern w:val="0"/>
          <w:sz w:val="28"/>
          <w:szCs w:val="28"/>
          <w:rtl/>
          <w14:ligatures w14:val="none"/>
        </w:rPr>
        <w:t>يساءل</w:t>
      </w:r>
      <w:proofErr w:type="spellEnd"/>
      <w:r w:rsidRPr="001D6A0F">
        <w:rPr>
          <w:rFonts w:ascii="Sakkal Majalla" w:eastAsia="Times New Roman" w:hAnsi="Sakkal Majalla" w:cs="Sakkal Majalla"/>
          <w:color w:val="000000"/>
          <w:kern w:val="0"/>
          <w:sz w:val="28"/>
          <w:szCs w:val="28"/>
          <w:rtl/>
          <w14:ligatures w14:val="none"/>
        </w:rPr>
        <w:t xml:space="preserve"> الجميع وبشكل ‏متكرر حول أي شيء يمكن مساءلتهم عنه (هذا يضمن لك أن تتم الأمور وفق ما هو مخطط له وبدون خطط ‏وإضافات غير موثقة أو مثبتة).‏</w:t>
      </w:r>
    </w:p>
    <w:p w14:paraId="5AB83ADE" w14:textId="77777777" w:rsidR="001D6A0F" w:rsidRPr="001D6A0F" w:rsidRDefault="001D6A0F" w:rsidP="001D6A0F">
      <w:pPr>
        <w:spacing w:after="100" w:line="276" w:lineRule="auto"/>
        <w:jc w:val="both"/>
        <w:rPr>
          <w:rFonts w:ascii="Sakkal Majalla" w:eastAsia="Times New Roman" w:hAnsi="Sakkal Majalla" w:cs="Sakkal Majalla"/>
          <w:color w:val="000000"/>
          <w:kern w:val="0"/>
          <w:sz w:val="28"/>
          <w:szCs w:val="28"/>
          <w:rtl/>
          <w14:ligatures w14:val="none"/>
        </w:rPr>
      </w:pPr>
      <w:r w:rsidRPr="001D6A0F">
        <w:rPr>
          <w:rFonts w:ascii="Sakkal Majalla" w:eastAsia="Times New Roman" w:hAnsi="Sakkal Majalla" w:cs="Sakkal Majalla"/>
          <w:color w:val="000000"/>
          <w:kern w:val="0"/>
          <w:sz w:val="28"/>
          <w:szCs w:val="28"/>
          <w:rtl/>
          <w14:ligatures w14:val="none"/>
        </w:rPr>
        <w:t>القيد السابع: اتخاذ القرارات المتعلقة باستحداث هيكلة جديدة للمنظمة أو تغيير للسياسات المتبعة- بشكل سري، ‏وألقيها على الآخرين بشكل مفاجئ وغير متوقع. (هذا أيضا يبقى الموظفين في حالة ترقب دائم)‏</w:t>
      </w:r>
      <w:r w:rsidRPr="001D6A0F">
        <w:rPr>
          <w:rFonts w:ascii="Sakkal Majalla" w:eastAsia="Times New Roman" w:hAnsi="Sakkal Majalla" w:cs="Sakkal Majalla"/>
          <w:color w:val="000000"/>
          <w:kern w:val="0"/>
          <w:sz w:val="28"/>
          <w:szCs w:val="28"/>
          <w:cs/>
          <w14:ligatures w14:val="none"/>
        </w:rPr>
        <w:t>‎</w:t>
      </w:r>
      <w:r w:rsidRPr="001D6A0F">
        <w:rPr>
          <w:rFonts w:ascii="Sakkal Majalla" w:eastAsia="Times New Roman" w:hAnsi="Sakkal Majalla" w:cs="Sakkal Majalla"/>
          <w:color w:val="000000"/>
          <w:kern w:val="0"/>
          <w:sz w:val="28"/>
          <w:szCs w:val="28"/>
          <w14:ligatures w14:val="none"/>
        </w:rPr>
        <w:t>.</w:t>
      </w:r>
      <w:r w:rsidRPr="001D6A0F">
        <w:rPr>
          <w:rFonts w:ascii="Sakkal Majalla" w:eastAsia="Times New Roman" w:hAnsi="Sakkal Majalla" w:cs="Sakkal Majalla"/>
          <w:color w:val="000000"/>
          <w:kern w:val="0"/>
          <w:sz w:val="28"/>
          <w:szCs w:val="28"/>
          <w:cs/>
          <w14:ligatures w14:val="none"/>
        </w:rPr>
        <w:t>‎</w:t>
      </w:r>
    </w:p>
    <w:p w14:paraId="68B7308F" w14:textId="77777777" w:rsidR="001D6A0F" w:rsidRPr="001D6A0F" w:rsidRDefault="001D6A0F" w:rsidP="001D6A0F">
      <w:pPr>
        <w:spacing w:after="100" w:line="276" w:lineRule="auto"/>
        <w:jc w:val="both"/>
        <w:rPr>
          <w:rFonts w:ascii="Sakkal Majalla" w:eastAsia="Times New Roman" w:hAnsi="Sakkal Majalla" w:cs="Sakkal Majalla"/>
          <w:color w:val="000000"/>
          <w:kern w:val="0"/>
          <w:sz w:val="28"/>
          <w:szCs w:val="28"/>
          <w:rtl/>
          <w14:ligatures w14:val="none"/>
        </w:rPr>
      </w:pPr>
      <w:r w:rsidRPr="001D6A0F">
        <w:rPr>
          <w:rFonts w:ascii="Sakkal Majalla" w:eastAsia="Times New Roman" w:hAnsi="Sakkal Majalla" w:cs="Sakkal Majalla"/>
          <w:color w:val="000000"/>
          <w:kern w:val="0"/>
          <w:sz w:val="28"/>
          <w:szCs w:val="28"/>
          <w:rtl/>
          <w14:ligatures w14:val="none"/>
        </w:rPr>
        <w:t>القيد الثامن: احرص على أن تكون المطالبات التي تقدم من الأفراد (الموظفين) للحصول على معلومات حول ‏العمل أو الأقسام مبررة وبشكل لا يحتمل الشك. لا تمنح أي شيء بشكل عفوي</w:t>
      </w:r>
      <w:r w:rsidRPr="001D6A0F">
        <w:rPr>
          <w:rFonts w:ascii="Sakkal Majalla" w:eastAsia="Times New Roman" w:hAnsi="Sakkal Majalla" w:cs="Sakkal Majalla"/>
          <w:color w:val="000000"/>
          <w:kern w:val="0"/>
          <w:sz w:val="28"/>
          <w:szCs w:val="28"/>
          <w:cs/>
          <w14:ligatures w14:val="none"/>
        </w:rPr>
        <w:t>‎</w:t>
      </w:r>
      <w:r w:rsidRPr="001D6A0F">
        <w:rPr>
          <w:rFonts w:ascii="Sakkal Majalla" w:eastAsia="Times New Roman" w:hAnsi="Sakkal Majalla" w:cs="Sakkal Majalla"/>
          <w:color w:val="000000"/>
          <w:kern w:val="0"/>
          <w:sz w:val="28"/>
          <w:szCs w:val="28"/>
          <w14:ligatures w14:val="none"/>
        </w:rPr>
        <w:t>.</w:t>
      </w:r>
      <w:r w:rsidRPr="001D6A0F">
        <w:rPr>
          <w:rFonts w:ascii="Sakkal Majalla" w:eastAsia="Times New Roman" w:hAnsi="Sakkal Majalla" w:cs="Sakkal Majalla"/>
          <w:color w:val="000000"/>
          <w:kern w:val="0"/>
          <w:sz w:val="28"/>
          <w:szCs w:val="28"/>
          <w:cs/>
          <w14:ligatures w14:val="none"/>
        </w:rPr>
        <w:t>‎</w:t>
      </w:r>
    </w:p>
    <w:p w14:paraId="56CEDCF4" w14:textId="77777777" w:rsidR="001D6A0F" w:rsidRPr="001D6A0F" w:rsidRDefault="001D6A0F" w:rsidP="001D6A0F">
      <w:pPr>
        <w:spacing w:after="100" w:line="276" w:lineRule="auto"/>
        <w:jc w:val="both"/>
        <w:rPr>
          <w:rFonts w:ascii="Sakkal Majalla" w:eastAsia="Times New Roman" w:hAnsi="Sakkal Majalla" w:cs="Sakkal Majalla"/>
          <w:color w:val="000000"/>
          <w:kern w:val="0"/>
          <w:sz w:val="28"/>
          <w:szCs w:val="28"/>
          <w:rtl/>
          <w14:ligatures w14:val="none"/>
        </w:rPr>
      </w:pPr>
      <w:r w:rsidRPr="001D6A0F">
        <w:rPr>
          <w:rFonts w:ascii="Sakkal Majalla" w:eastAsia="Times New Roman" w:hAnsi="Sakkal Majalla" w:cs="Sakkal Majalla"/>
          <w:color w:val="000000"/>
          <w:kern w:val="0"/>
          <w:sz w:val="28"/>
          <w:szCs w:val="28"/>
          <w:rtl/>
          <w14:ligatures w14:val="none"/>
        </w:rPr>
        <w:t>القيد التاسع: باسم التفويض والمشاركة، اعهد للإدارة الدنيا المسئولية لاستحداث طرق من شأنها تقليص حجم النفقات ‏والتسريح من العمل ونقل الأفراد لدوائر أخرى. وإلا قم بالتلويح فوق رؤوسهم بقراراتك المهددة بذلك واجعلهم يتولون ‏تنفيذها</w:t>
      </w:r>
      <w:r w:rsidRPr="001D6A0F">
        <w:rPr>
          <w:rFonts w:ascii="Sakkal Majalla" w:eastAsia="Times New Roman" w:hAnsi="Sakkal Majalla" w:cs="Sakkal Majalla"/>
          <w:color w:val="000000"/>
          <w:kern w:val="0"/>
          <w:sz w:val="28"/>
          <w:szCs w:val="28"/>
          <w:cs/>
          <w14:ligatures w14:val="none"/>
        </w:rPr>
        <w:t>‎</w:t>
      </w:r>
      <w:r w:rsidRPr="001D6A0F">
        <w:rPr>
          <w:rFonts w:ascii="Sakkal Majalla" w:eastAsia="Times New Roman" w:hAnsi="Sakkal Majalla" w:cs="Sakkal Majalla"/>
          <w:color w:val="000000"/>
          <w:kern w:val="0"/>
          <w:sz w:val="28"/>
          <w:szCs w:val="28"/>
          <w14:ligatures w14:val="none"/>
        </w:rPr>
        <w:t>.</w:t>
      </w:r>
      <w:r w:rsidRPr="001D6A0F">
        <w:rPr>
          <w:rFonts w:ascii="Sakkal Majalla" w:eastAsia="Times New Roman" w:hAnsi="Sakkal Majalla" w:cs="Sakkal Majalla"/>
          <w:color w:val="000000"/>
          <w:kern w:val="0"/>
          <w:sz w:val="28"/>
          <w:szCs w:val="28"/>
          <w:cs/>
          <w14:ligatures w14:val="none"/>
        </w:rPr>
        <w:t>‎</w:t>
      </w:r>
    </w:p>
    <w:p w14:paraId="54F8283F" w14:textId="58FF51E8" w:rsidR="001D6A0F" w:rsidRDefault="001D6A0F" w:rsidP="001D6A0F">
      <w:pPr>
        <w:spacing w:after="100" w:line="276" w:lineRule="auto"/>
        <w:jc w:val="both"/>
        <w:rPr>
          <w:rFonts w:ascii="Sakkal Majalla" w:eastAsia="Times New Roman" w:hAnsi="Sakkal Majalla" w:cs="Sakkal Majalla"/>
          <w:color w:val="000000"/>
          <w:kern w:val="0"/>
          <w:sz w:val="28"/>
          <w:szCs w:val="28"/>
          <w:rtl/>
          <w14:ligatures w14:val="none"/>
        </w:rPr>
      </w:pPr>
      <w:r w:rsidRPr="001D6A0F">
        <w:rPr>
          <w:rFonts w:ascii="Sakkal Majalla" w:eastAsia="Times New Roman" w:hAnsi="Sakkal Majalla" w:cs="Sakkal Majalla"/>
          <w:color w:val="000000"/>
          <w:kern w:val="0"/>
          <w:sz w:val="28"/>
          <w:szCs w:val="28"/>
          <w:rtl/>
          <w14:ligatures w14:val="none"/>
        </w:rPr>
        <w:t>القيد العاشر: وفوق كل هذا، لا تنسى أنك أنت القائد الذي يعرف كل ما هو هام بشأن هذا العمل. (ألست لهذا ‏السبب أنت المنصب مسئولا عنه؟)‏</w:t>
      </w:r>
    </w:p>
    <w:p w14:paraId="1E154D80" w14:textId="77777777" w:rsidR="00EE4775" w:rsidRDefault="00EE4775" w:rsidP="00587735">
      <w:pPr>
        <w:spacing w:after="100" w:line="276" w:lineRule="auto"/>
        <w:jc w:val="both"/>
        <w:rPr>
          <w:rFonts w:ascii="Sakkal Majalla" w:eastAsia="Times New Roman" w:hAnsi="Sakkal Majalla" w:cs="Sakkal Majalla"/>
          <w:color w:val="000000"/>
          <w:kern w:val="0"/>
          <w:sz w:val="28"/>
          <w:szCs w:val="28"/>
          <w:rtl/>
          <w14:ligatures w14:val="none"/>
        </w:rPr>
      </w:pPr>
    </w:p>
    <w:p w14:paraId="32E3CBA7" w14:textId="439DE8A4" w:rsidR="00EE4775" w:rsidRPr="00EE4775" w:rsidRDefault="00EE4775" w:rsidP="00B52FCE">
      <w:pPr>
        <w:pStyle w:val="3"/>
        <w:rPr>
          <w:rFonts w:eastAsia="Times New Roman"/>
          <w:rtl/>
        </w:rPr>
      </w:pPr>
      <w:bookmarkStart w:id="25" w:name="_Toc173975968"/>
      <w:r w:rsidRPr="00EE4775">
        <w:rPr>
          <w:rFonts w:eastAsia="Times New Roman"/>
          <w:rtl/>
        </w:rPr>
        <w:lastRenderedPageBreak/>
        <w:t>مجالات الابتكار</w:t>
      </w:r>
      <w:bookmarkEnd w:id="25"/>
    </w:p>
    <w:p w14:paraId="2B5B0CBD" w14:textId="31068A9A" w:rsidR="00EE4775" w:rsidRPr="00EE4775" w:rsidRDefault="00EE4775" w:rsidP="00BD72BD">
      <w:pPr>
        <w:spacing w:after="100" w:line="276" w:lineRule="auto"/>
        <w:jc w:val="both"/>
        <w:rPr>
          <w:rFonts w:ascii="Sakkal Majalla" w:eastAsia="Times New Roman" w:hAnsi="Sakkal Majalla" w:cs="Sakkal Majalla"/>
          <w:color w:val="000000"/>
          <w:kern w:val="0"/>
          <w:sz w:val="28"/>
          <w:szCs w:val="28"/>
          <w:rtl/>
          <w14:ligatures w14:val="none"/>
        </w:rPr>
      </w:pPr>
      <w:r w:rsidRPr="00EE4775">
        <w:rPr>
          <w:rFonts w:ascii="Sakkal Majalla" w:eastAsia="Times New Roman" w:hAnsi="Sakkal Majalla" w:cs="Sakkal Majalla"/>
          <w:color w:val="000000"/>
          <w:kern w:val="0"/>
          <w:sz w:val="28"/>
          <w:szCs w:val="28"/>
          <w:rtl/>
          <w14:ligatures w14:val="none"/>
        </w:rPr>
        <w:t>حتى تتمكن المؤسسات من التغلب على منافسيها وإشباع حاجات ورغبات زبائنها وكسب ولائهم ورضاهم، فإنها تسعى دائما للإبداع والتحسين المستمر في منتجاتها وعملياتها وأسواقها وأساليب عملها وتنظيمها والتحكم في التكاليف...الخ. ومهما تعددت الجوانب التي يشملها الابتكار فإنه يمكن ح</w:t>
      </w:r>
      <w:r w:rsidR="00BD72BD">
        <w:rPr>
          <w:rFonts w:ascii="Sakkal Majalla" w:eastAsia="Times New Roman" w:hAnsi="Sakkal Majalla" w:cs="Sakkal Majalla"/>
          <w:color w:val="000000"/>
          <w:kern w:val="0"/>
          <w:sz w:val="28"/>
          <w:szCs w:val="28"/>
          <w:rtl/>
          <w14:ligatures w14:val="none"/>
        </w:rPr>
        <w:t>صرها في الأنواع الثلاثة التالية</w:t>
      </w:r>
      <w:r w:rsidR="00BD72BD">
        <w:rPr>
          <w:rFonts w:ascii="Sakkal Majalla" w:eastAsia="Times New Roman" w:hAnsi="Sakkal Majalla" w:cs="Sakkal Majalla" w:hint="cs"/>
          <w:color w:val="000000"/>
          <w:kern w:val="0"/>
          <w:sz w:val="28"/>
          <w:szCs w:val="28"/>
          <w:rtl/>
          <w14:ligatures w14:val="none"/>
        </w:rPr>
        <w:t xml:space="preserve"> (</w:t>
      </w:r>
      <w:r w:rsidR="00BD72BD">
        <w:rPr>
          <w:rFonts w:ascii="Sakkal Majalla" w:eastAsia="Times New Roman" w:hAnsi="Sakkal Majalla" w:cs="Sakkal Majalla"/>
          <w:color w:val="000000"/>
          <w:kern w:val="0"/>
          <w:sz w:val="28"/>
          <w:szCs w:val="28"/>
          <w:rtl/>
          <w14:ligatures w14:val="none"/>
        </w:rPr>
        <w:t>بن خديجة</w:t>
      </w:r>
      <w:r w:rsidR="00BD72BD" w:rsidRPr="00BD72BD">
        <w:rPr>
          <w:rFonts w:ascii="Sakkal Majalla" w:eastAsia="Times New Roman" w:hAnsi="Sakkal Majalla" w:cs="Sakkal Majalla"/>
          <w:color w:val="000000"/>
          <w:kern w:val="0"/>
          <w:sz w:val="28"/>
          <w:szCs w:val="28"/>
          <w:rtl/>
          <w14:ligatures w14:val="none"/>
        </w:rPr>
        <w:t xml:space="preserve"> و بوعزيز،</w:t>
      </w:r>
      <w:r w:rsidR="00BD72BD">
        <w:rPr>
          <w:rFonts w:ascii="Sakkal Majalla" w:eastAsia="Times New Roman" w:hAnsi="Sakkal Majalla" w:cs="Sakkal Majalla"/>
          <w:color w:val="000000"/>
          <w:kern w:val="0"/>
          <w:sz w:val="28"/>
          <w:szCs w:val="28"/>
          <w:rtl/>
          <w14:ligatures w14:val="none"/>
        </w:rPr>
        <w:t xml:space="preserve"> </w:t>
      </w:r>
      <w:r w:rsidR="00BD72BD" w:rsidRPr="00BD72BD">
        <w:rPr>
          <w:rFonts w:ascii="Sakkal Majalla" w:eastAsia="Times New Roman" w:hAnsi="Sakkal Majalla" w:cs="Sakkal Majalla"/>
          <w:color w:val="000000"/>
          <w:kern w:val="0"/>
          <w:sz w:val="28"/>
          <w:szCs w:val="28"/>
          <w:rtl/>
          <w14:ligatures w14:val="none"/>
        </w:rPr>
        <w:t>2017</w:t>
      </w:r>
      <w:r w:rsidR="00BD72BD">
        <w:rPr>
          <w:rFonts w:ascii="Sakkal Majalla" w:eastAsia="Times New Roman" w:hAnsi="Sakkal Majalla" w:cs="Sakkal Majalla"/>
          <w:color w:val="000000"/>
          <w:kern w:val="0"/>
          <w:sz w:val="28"/>
          <w:szCs w:val="28"/>
          <w:rtl/>
          <w14:ligatures w14:val="none"/>
        </w:rPr>
        <w:t>)</w:t>
      </w:r>
      <w:r w:rsidR="00BD72BD">
        <w:rPr>
          <w:rFonts w:ascii="Sakkal Majalla" w:eastAsia="Times New Roman" w:hAnsi="Sakkal Majalla" w:cs="Sakkal Majalla" w:hint="cs"/>
          <w:color w:val="000000"/>
          <w:kern w:val="0"/>
          <w:sz w:val="28"/>
          <w:szCs w:val="28"/>
          <w:rtl/>
          <w14:ligatures w14:val="none"/>
        </w:rPr>
        <w:t>:</w:t>
      </w:r>
    </w:p>
    <w:p w14:paraId="5F048653" w14:textId="345A91E1" w:rsidR="00EE4775" w:rsidRPr="00EE4775" w:rsidRDefault="00EE4775" w:rsidP="00B52FCE">
      <w:pPr>
        <w:numPr>
          <w:ilvl w:val="0"/>
          <w:numId w:val="33"/>
        </w:numPr>
        <w:spacing w:after="100" w:line="276" w:lineRule="auto"/>
        <w:jc w:val="both"/>
        <w:rPr>
          <w:rFonts w:ascii="Sakkal Majalla" w:eastAsia="Times New Roman" w:hAnsi="Sakkal Majalla" w:cs="Sakkal Majalla"/>
          <w:color w:val="000000"/>
          <w:kern w:val="0"/>
          <w:sz w:val="28"/>
          <w:szCs w:val="28"/>
          <w:rtl/>
          <w14:ligatures w14:val="none"/>
        </w:rPr>
      </w:pPr>
      <w:r w:rsidRPr="00EE4775">
        <w:rPr>
          <w:rFonts w:ascii="Sakkal Majalla" w:eastAsia="Times New Roman" w:hAnsi="Sakkal Majalla" w:cs="Sakkal Majalla"/>
          <w:color w:val="000000"/>
          <w:kern w:val="0"/>
          <w:sz w:val="28"/>
          <w:szCs w:val="28"/>
          <w:rtl/>
          <w14:ligatures w14:val="none"/>
        </w:rPr>
        <w:t xml:space="preserve">الابتكار التكنولوجي: ويشمل مختلف العمليات والأنشطة الهادفة إلى إحداث ابتكار في المنتجات وفي </w:t>
      </w:r>
      <w:proofErr w:type="spellStart"/>
      <w:r w:rsidRPr="00EE4775">
        <w:rPr>
          <w:rFonts w:ascii="Sakkal Majalla" w:eastAsia="Times New Roman" w:hAnsi="Sakkal Majalla" w:cs="Sakkal Majalla"/>
          <w:color w:val="000000"/>
          <w:kern w:val="0"/>
          <w:sz w:val="28"/>
          <w:szCs w:val="28"/>
          <w:rtl/>
          <w14:ligatures w14:val="none"/>
        </w:rPr>
        <w:t>سيرورات</w:t>
      </w:r>
      <w:proofErr w:type="spellEnd"/>
      <w:r w:rsidRPr="00EE4775">
        <w:rPr>
          <w:rFonts w:ascii="Sakkal Majalla" w:eastAsia="Times New Roman" w:hAnsi="Sakkal Majalla" w:cs="Sakkal Majalla"/>
          <w:color w:val="000000"/>
          <w:kern w:val="0"/>
          <w:sz w:val="28"/>
          <w:szCs w:val="28"/>
          <w:rtl/>
          <w14:ligatures w14:val="none"/>
        </w:rPr>
        <w:t xml:space="preserve"> العمل الإنتاجية، وهو كل المعارف النظرية والتقنية الأساسية والتطبيقية التي تهدف إلى تحويل فكرة إلى منتج جديد أو التي تؤدي إلى تطوير وتحسين منتج حالي أو التي تهدف إلى ابتكار وتحسين سيرورة إنتاجية</w:t>
      </w:r>
      <w:r w:rsidR="00B52FCE">
        <w:rPr>
          <w:rFonts w:ascii="Sakkal Majalla" w:eastAsia="Times New Roman" w:hAnsi="Sakkal Majalla" w:cs="Sakkal Majalla" w:hint="cs"/>
          <w:color w:val="000000"/>
          <w:kern w:val="0"/>
          <w:sz w:val="28"/>
          <w:szCs w:val="28"/>
          <w:rtl/>
          <w14:ligatures w14:val="none"/>
        </w:rPr>
        <w:t>.</w:t>
      </w:r>
    </w:p>
    <w:p w14:paraId="22B03A8C" w14:textId="4B0AD539" w:rsidR="00EE4775" w:rsidRPr="00EE4775" w:rsidRDefault="00EE4775" w:rsidP="00B52FCE">
      <w:pPr>
        <w:spacing w:after="100" w:line="276" w:lineRule="auto"/>
        <w:jc w:val="both"/>
        <w:rPr>
          <w:rFonts w:ascii="Sakkal Majalla" w:eastAsia="Times New Roman" w:hAnsi="Sakkal Majalla" w:cs="Sakkal Majalla"/>
          <w:color w:val="000000"/>
          <w:kern w:val="0"/>
          <w:sz w:val="28"/>
          <w:szCs w:val="28"/>
          <w:rtl/>
          <w14:ligatures w14:val="none"/>
        </w:rPr>
      </w:pPr>
      <w:r w:rsidRPr="00EE4775">
        <w:rPr>
          <w:rFonts w:ascii="Sakkal Majalla" w:eastAsia="Times New Roman" w:hAnsi="Sakkal Majalla" w:cs="Sakkal Majalla"/>
          <w:color w:val="000000"/>
          <w:kern w:val="0"/>
          <w:sz w:val="28"/>
          <w:szCs w:val="28"/>
          <w:rtl/>
          <w14:ligatures w14:val="none"/>
        </w:rPr>
        <w:t>تجدر الإشارة إلى أن هذا الجانب لا يشمل التكنولوجيا بجزئها المادي فقط (عدد وآلات وتجهيزات)، بل يتعداه إلى مختلف المعارف والمهارات والخبرات المتراكمة لدى الأفراد في المؤسسة.</w:t>
      </w:r>
    </w:p>
    <w:p w14:paraId="5DC2D038" w14:textId="27504F07" w:rsidR="00EE4775" w:rsidRPr="00EE4775" w:rsidRDefault="00EE4775" w:rsidP="00B52FCE">
      <w:pPr>
        <w:numPr>
          <w:ilvl w:val="0"/>
          <w:numId w:val="33"/>
        </w:numPr>
        <w:spacing w:after="100" w:line="276" w:lineRule="auto"/>
        <w:jc w:val="both"/>
        <w:rPr>
          <w:rFonts w:ascii="Sakkal Majalla" w:eastAsia="Times New Roman" w:hAnsi="Sakkal Majalla" w:cs="Sakkal Majalla"/>
          <w:color w:val="000000"/>
          <w:kern w:val="0"/>
          <w:sz w:val="28"/>
          <w:szCs w:val="28"/>
          <w:rtl/>
          <w14:ligatures w14:val="none"/>
        </w:rPr>
      </w:pPr>
      <w:r w:rsidRPr="00EE4775">
        <w:rPr>
          <w:rFonts w:ascii="Sakkal Majalla" w:eastAsia="Times New Roman" w:hAnsi="Sakkal Majalla" w:cs="Sakkal Majalla"/>
          <w:color w:val="000000"/>
          <w:kern w:val="0"/>
          <w:sz w:val="28"/>
          <w:szCs w:val="28"/>
          <w:rtl/>
          <w14:ligatures w14:val="none"/>
        </w:rPr>
        <w:t>الابتكار التسويقي: يهدف إلى إحداث عمليات الابتكار في أي عنصر من عناصر المزيج التسويقي، في مجال المنتجات (في المكونات، طريقة الاستعمال، التعبئة، العلامة التجارية،...)، في تحديد الأسعار وطرق التوزيع وقنواته (تسليم المنتجات للبيع، تنويع القنوات، التسويق الإلكتروني...)، وكذا في أنظمة الترويج والإشهار وطرقه وتقنياته.</w:t>
      </w:r>
    </w:p>
    <w:p w14:paraId="3C36BF38" w14:textId="0E436874" w:rsidR="00EE4775" w:rsidRPr="00EE4775" w:rsidRDefault="00EE4775" w:rsidP="00B52FCE">
      <w:pPr>
        <w:spacing w:after="100" w:line="276" w:lineRule="auto"/>
        <w:jc w:val="both"/>
        <w:rPr>
          <w:rFonts w:ascii="Sakkal Majalla" w:eastAsia="Times New Roman" w:hAnsi="Sakkal Majalla" w:cs="Sakkal Majalla"/>
          <w:color w:val="000000"/>
          <w:kern w:val="0"/>
          <w:sz w:val="28"/>
          <w:szCs w:val="28"/>
          <w:rtl/>
          <w14:ligatures w14:val="none"/>
        </w:rPr>
      </w:pPr>
      <w:r w:rsidRPr="00EE4775">
        <w:rPr>
          <w:rFonts w:ascii="Sakkal Majalla" w:eastAsia="Times New Roman" w:hAnsi="Sakkal Majalla" w:cs="Sakkal Majalla"/>
          <w:color w:val="000000"/>
          <w:kern w:val="0"/>
          <w:sz w:val="28"/>
          <w:szCs w:val="28"/>
          <w:rtl/>
          <w14:ligatures w14:val="none"/>
        </w:rPr>
        <w:t>الابتكار التسويقي هو وضع الأفكار الجديدة أو غير التقليدية موضع التطبيق الفعلي في الممارسات التسويقية، وعليه فقد ينصب الابتكار التسويقي على أحد المتغيرات التسويقية الأربعة أو على كلها، كما أن الابتكار في التسويق قد يمتد إلى الابتكار في مجالات تسويقية أخرى كالابتكار في بحوث التسويق، كذلك قد يأخذ الابتكار التسويقي شكل تباي قضية أو اختلاف المناف</w:t>
      </w:r>
      <w:r w:rsidR="00B52FCE">
        <w:rPr>
          <w:rFonts w:ascii="Sakkal Majalla" w:eastAsia="Times New Roman" w:hAnsi="Sakkal Majalla" w:cs="Sakkal Majalla"/>
          <w:color w:val="000000"/>
          <w:kern w:val="0"/>
          <w:sz w:val="28"/>
          <w:szCs w:val="28"/>
          <w:rtl/>
          <w14:ligatures w14:val="none"/>
        </w:rPr>
        <w:t>سين في مواقفهم تجاه قضية معينة.</w:t>
      </w:r>
      <w:r w:rsidRPr="00EE4775">
        <w:rPr>
          <w:rFonts w:ascii="Sakkal Majalla" w:eastAsia="Times New Roman" w:hAnsi="Sakkal Majalla" w:cs="Sakkal Majalla"/>
          <w:color w:val="000000"/>
          <w:kern w:val="0"/>
          <w:sz w:val="28"/>
          <w:szCs w:val="28"/>
          <w:rtl/>
          <w14:ligatures w14:val="none"/>
        </w:rPr>
        <w:t xml:space="preserve"> </w:t>
      </w:r>
    </w:p>
    <w:p w14:paraId="1B529845" w14:textId="0C47CB8A" w:rsidR="00EE4775" w:rsidRPr="00EE4775" w:rsidRDefault="00EE4775" w:rsidP="00B52FCE">
      <w:pPr>
        <w:numPr>
          <w:ilvl w:val="0"/>
          <w:numId w:val="33"/>
        </w:numPr>
        <w:spacing w:after="100" w:line="276" w:lineRule="auto"/>
        <w:jc w:val="both"/>
        <w:rPr>
          <w:rFonts w:ascii="Sakkal Majalla" w:eastAsia="Times New Roman" w:hAnsi="Sakkal Majalla" w:cs="Sakkal Majalla"/>
          <w:color w:val="000000"/>
          <w:kern w:val="0"/>
          <w:sz w:val="28"/>
          <w:szCs w:val="28"/>
          <w:rtl/>
          <w14:ligatures w14:val="none"/>
        </w:rPr>
      </w:pPr>
      <w:r w:rsidRPr="00EE4775">
        <w:rPr>
          <w:rFonts w:ascii="Sakkal Majalla" w:eastAsia="Times New Roman" w:hAnsi="Sakkal Majalla" w:cs="Sakkal Majalla"/>
          <w:color w:val="000000"/>
          <w:kern w:val="0"/>
          <w:sz w:val="28"/>
          <w:szCs w:val="28"/>
          <w:rtl/>
          <w14:ligatures w14:val="none"/>
        </w:rPr>
        <w:t>الابتكار التنظيمي: هو كل إبداع أو تحسين أو تقليد لتنظيم معين، قد يكون في اعتماد طريقة عمل تسهل أداء المهام والنشاطات الوظيفية، أو إيجاد آلية تساعد على الخلق والإبداع من طرف العاملين أو تغيير في الهيكل التنظيمي...الخ، فهو يشمل كل مكونات التنظيم سواء تعلق الأمر بتقسيم العمل أو بآليات التنسيق وطبيعة العلاقات بين أعضاء التنظيم.</w:t>
      </w:r>
    </w:p>
    <w:p w14:paraId="0369838C" w14:textId="74001192" w:rsidR="00B52FCE" w:rsidRDefault="00EE4775" w:rsidP="00B52FCE">
      <w:pPr>
        <w:spacing w:after="100" w:line="276" w:lineRule="auto"/>
        <w:jc w:val="both"/>
        <w:rPr>
          <w:rFonts w:ascii="Sakkal Majalla" w:eastAsia="Times New Roman" w:hAnsi="Sakkal Majalla" w:cs="Sakkal Majalla"/>
          <w:color w:val="000000"/>
          <w:kern w:val="0"/>
          <w:sz w:val="28"/>
          <w:szCs w:val="28"/>
          <w:rtl/>
          <w14:ligatures w14:val="none"/>
        </w:rPr>
      </w:pPr>
      <w:r w:rsidRPr="00EE4775">
        <w:rPr>
          <w:rFonts w:ascii="Sakkal Majalla" w:eastAsia="Times New Roman" w:hAnsi="Sakkal Majalla" w:cs="Sakkal Majalla"/>
          <w:color w:val="000000"/>
          <w:kern w:val="0"/>
          <w:sz w:val="28"/>
          <w:szCs w:val="28"/>
          <w:rtl/>
          <w14:ligatures w14:val="none"/>
        </w:rPr>
        <w:t xml:space="preserve">بصفة عامه يشمل الابتكار التنظيمي المجالات التالية: التنظيم الداخلي لأداء المهام والأعمال، الهياكل والنظم الجزئية أو الكلية للمؤسسة (ابتكار الهياكل الحديثة </w:t>
      </w:r>
      <w:proofErr w:type="spellStart"/>
      <w:r w:rsidRPr="00EE4775">
        <w:rPr>
          <w:rFonts w:ascii="Sakkal Majalla" w:eastAsia="Times New Roman" w:hAnsi="Sakkal Majalla" w:cs="Sakkal Majalla"/>
          <w:color w:val="000000"/>
          <w:kern w:val="0"/>
          <w:sz w:val="28"/>
          <w:szCs w:val="28"/>
          <w:rtl/>
          <w14:ligatures w14:val="none"/>
        </w:rPr>
        <w:t>كالمصفوفي</w:t>
      </w:r>
      <w:proofErr w:type="spellEnd"/>
      <w:r w:rsidRPr="00EE4775">
        <w:rPr>
          <w:rFonts w:ascii="Sakkal Majalla" w:eastAsia="Times New Roman" w:hAnsi="Sakkal Majalla" w:cs="Sakkal Majalla"/>
          <w:color w:val="000000"/>
          <w:kern w:val="0"/>
          <w:sz w:val="28"/>
          <w:szCs w:val="28"/>
          <w:rtl/>
          <w14:ligatures w14:val="none"/>
        </w:rPr>
        <w:t xml:space="preserve"> والهرمي المقلوب)...، ابتكار المنظمات الجدي</w:t>
      </w:r>
      <w:r>
        <w:rPr>
          <w:rFonts w:ascii="Sakkal Majalla" w:eastAsia="Times New Roman" w:hAnsi="Sakkal Majalla" w:cs="Sakkal Majalla"/>
          <w:color w:val="000000"/>
          <w:kern w:val="0"/>
          <w:sz w:val="28"/>
          <w:szCs w:val="28"/>
          <w:rtl/>
          <w14:ligatures w14:val="none"/>
        </w:rPr>
        <w:t>دة (المنظمات الافتراضية).</w:t>
      </w:r>
    </w:p>
    <w:p w14:paraId="47470864" w14:textId="77777777" w:rsidR="00B52A45" w:rsidRDefault="00B52A45" w:rsidP="00B52FCE">
      <w:pPr>
        <w:spacing w:after="100" w:line="276" w:lineRule="auto"/>
        <w:jc w:val="both"/>
        <w:rPr>
          <w:rFonts w:ascii="Sakkal Majalla" w:eastAsia="Times New Roman" w:hAnsi="Sakkal Majalla" w:cs="Sakkal Majalla"/>
          <w:color w:val="000000"/>
          <w:kern w:val="0"/>
          <w:sz w:val="28"/>
          <w:szCs w:val="28"/>
          <w:rtl/>
          <w14:ligatures w14:val="none"/>
        </w:rPr>
      </w:pPr>
    </w:p>
    <w:p w14:paraId="641853CB" w14:textId="2E9ED376" w:rsidR="00950245" w:rsidRPr="00950245" w:rsidRDefault="00950245" w:rsidP="00950245">
      <w:pPr>
        <w:pStyle w:val="3"/>
        <w:rPr>
          <w:rFonts w:eastAsia="Times New Roman"/>
          <w:rtl/>
        </w:rPr>
      </w:pPr>
      <w:bookmarkStart w:id="26" w:name="_Toc173975969"/>
      <w:r w:rsidRPr="00950245">
        <w:rPr>
          <w:rFonts w:eastAsia="Times New Roman"/>
          <w:rtl/>
        </w:rPr>
        <w:lastRenderedPageBreak/>
        <w:t>أهمية الابتكار في المؤسسات:</w:t>
      </w:r>
      <w:bookmarkEnd w:id="26"/>
    </w:p>
    <w:p w14:paraId="64C92AFE" w14:textId="75AD56AA" w:rsidR="00950245" w:rsidRDefault="00950245" w:rsidP="00C12811">
      <w:pPr>
        <w:spacing w:after="100" w:line="276" w:lineRule="auto"/>
        <w:jc w:val="both"/>
        <w:rPr>
          <w:rFonts w:ascii="Sakkal Majalla" w:eastAsia="Times New Roman" w:hAnsi="Sakkal Majalla" w:cs="Sakkal Majalla"/>
          <w:color w:val="000000"/>
          <w:kern w:val="0"/>
          <w:sz w:val="28"/>
          <w:szCs w:val="28"/>
          <w:rtl/>
          <w14:ligatures w14:val="none"/>
        </w:rPr>
      </w:pPr>
      <w:r w:rsidRPr="00950245">
        <w:rPr>
          <w:rFonts w:ascii="Sakkal Majalla" w:eastAsia="Times New Roman" w:hAnsi="Sakkal Majalla" w:cs="Sakkal Majalla"/>
          <w:color w:val="000000"/>
          <w:kern w:val="0"/>
          <w:sz w:val="28"/>
          <w:szCs w:val="28"/>
          <w:rtl/>
          <w14:ligatures w14:val="none"/>
        </w:rPr>
        <w:t xml:space="preserve">هناك اعتقاد سائد على ان حجم المؤسسة من الشروط الاساسية للابتكار، فالمؤسسات الكبيرة تبدع أكثر من الصغيرة لإمكانيات الاستثمار في البحث </w:t>
      </w:r>
      <w:r>
        <w:rPr>
          <w:rFonts w:ascii="Sakkal Majalla" w:eastAsia="Times New Roman" w:hAnsi="Sakkal Majalla" w:cs="Sakkal Majalla"/>
          <w:color w:val="000000"/>
          <w:kern w:val="0"/>
          <w:sz w:val="28"/>
          <w:szCs w:val="28"/>
          <w:rtl/>
          <w14:ligatures w14:val="none"/>
        </w:rPr>
        <w:t>والتطوير وتحمل مخاطر الإبداع</w:t>
      </w:r>
      <w:r w:rsidRPr="00950245">
        <w:rPr>
          <w:rFonts w:ascii="Sakkal Majalla" w:eastAsia="Times New Roman" w:hAnsi="Sakkal Majalla" w:cs="Sakkal Majalla"/>
          <w:color w:val="000000"/>
          <w:kern w:val="0"/>
          <w:sz w:val="28"/>
          <w:szCs w:val="28"/>
          <w:rtl/>
          <w14:ligatures w14:val="none"/>
        </w:rPr>
        <w:t>. لكن هناك عدد وفير من العوامل المختلفة التي من شانها تيسير أو عرقلة الابتكار والإبداع وعلى هذا الاساس تمت دراستها وسنتعرض لها فيما يلي</w:t>
      </w:r>
      <w:r w:rsidR="00C12811">
        <w:rPr>
          <w:rFonts w:ascii="Sakkal Majalla" w:eastAsia="Times New Roman" w:hAnsi="Sakkal Majalla" w:cs="Sakkal Majalla" w:hint="cs"/>
          <w:color w:val="000000"/>
          <w:kern w:val="0"/>
          <w:sz w:val="28"/>
          <w:szCs w:val="28"/>
          <w:rtl/>
          <w14:ligatures w14:val="none"/>
        </w:rPr>
        <w:t xml:space="preserve"> (</w:t>
      </w:r>
      <w:proofErr w:type="spellStart"/>
      <w:r w:rsidR="00C12811" w:rsidRPr="00C12811">
        <w:rPr>
          <w:rFonts w:ascii="Sakkal Majalla" w:eastAsia="Times New Roman" w:hAnsi="Sakkal Majalla" w:cs="Sakkal Majalla"/>
          <w:color w:val="000000"/>
          <w:kern w:val="0"/>
          <w:sz w:val="28"/>
          <w:szCs w:val="28"/>
          <w:rtl/>
          <w14:ligatures w14:val="none"/>
        </w:rPr>
        <w:t>بلعجال</w:t>
      </w:r>
      <w:proofErr w:type="spellEnd"/>
      <w:r w:rsidR="00C12811" w:rsidRPr="00C12811">
        <w:rPr>
          <w:rFonts w:ascii="Sakkal Majalla" w:eastAsia="Times New Roman" w:hAnsi="Sakkal Majalla" w:cs="Sakkal Majalla"/>
          <w:color w:val="000000"/>
          <w:kern w:val="0"/>
          <w:sz w:val="28"/>
          <w:szCs w:val="28"/>
          <w:rtl/>
          <w14:ligatures w14:val="none"/>
        </w:rPr>
        <w:t>،</w:t>
      </w:r>
      <w:r w:rsidR="00C12811">
        <w:rPr>
          <w:rFonts w:ascii="Sakkal Majalla" w:eastAsia="Times New Roman" w:hAnsi="Sakkal Majalla" w:cs="Sakkal Majalla" w:hint="cs"/>
          <w:color w:val="000000"/>
          <w:kern w:val="0"/>
          <w:sz w:val="28"/>
          <w:szCs w:val="28"/>
          <w:rtl/>
          <w14:ligatures w14:val="none"/>
        </w:rPr>
        <w:t xml:space="preserve"> </w:t>
      </w:r>
      <w:r w:rsidR="00C12811">
        <w:rPr>
          <w:rFonts w:ascii="Sakkal Majalla" w:eastAsia="Times New Roman" w:hAnsi="Sakkal Majalla" w:cs="Sakkal Majalla"/>
          <w:color w:val="000000"/>
          <w:kern w:val="0"/>
          <w:sz w:val="28"/>
          <w:szCs w:val="28"/>
          <w:rtl/>
          <w14:ligatures w14:val="none"/>
        </w:rPr>
        <w:t>2019)</w:t>
      </w:r>
      <w:r w:rsidR="00C12811">
        <w:rPr>
          <w:rFonts w:ascii="Sakkal Majalla" w:eastAsia="Times New Roman" w:hAnsi="Sakkal Majalla" w:cs="Sakkal Majalla" w:hint="cs"/>
          <w:color w:val="000000"/>
          <w:kern w:val="0"/>
          <w:sz w:val="28"/>
          <w:szCs w:val="28"/>
          <w:rtl/>
          <w14:ligatures w14:val="none"/>
        </w:rPr>
        <w:t>:</w:t>
      </w:r>
    </w:p>
    <w:p w14:paraId="148332EF" w14:textId="77777777" w:rsidR="00950245" w:rsidRPr="00950245" w:rsidRDefault="00950245" w:rsidP="00C12811">
      <w:pPr>
        <w:numPr>
          <w:ilvl w:val="0"/>
          <w:numId w:val="36"/>
        </w:numPr>
        <w:spacing w:after="100" w:line="276" w:lineRule="auto"/>
        <w:jc w:val="both"/>
        <w:rPr>
          <w:rFonts w:ascii="Sakkal Majalla" w:eastAsia="Times New Roman" w:hAnsi="Sakkal Majalla" w:cs="Sakkal Majalla"/>
          <w:color w:val="000000"/>
          <w:kern w:val="0"/>
          <w:sz w:val="28"/>
          <w:szCs w:val="28"/>
          <w:rtl/>
          <w14:ligatures w14:val="none"/>
        </w:rPr>
      </w:pPr>
      <w:r w:rsidRPr="00950245">
        <w:rPr>
          <w:rFonts w:ascii="Sakkal Majalla" w:eastAsia="Times New Roman" w:hAnsi="Sakkal Majalla" w:cs="Sakkal Majalla"/>
          <w:color w:val="000000"/>
          <w:kern w:val="0"/>
          <w:sz w:val="28"/>
          <w:szCs w:val="28"/>
          <w:rtl/>
          <w14:ligatures w14:val="none"/>
        </w:rPr>
        <w:t>الأفراد: ركزت الدراسات على خصائص البشر داخل المؤسسة بدءا بالقادة وكبار متخذي القرارات، ثم الأفراد المؤثرين مثل العناصر الساعية إلى إحداث تغيير داخلي، والرواد غير الرسميين من أصحاب الأفكار، ونادرا ما يؤخذ في الاعتبار الخصائص الشخصية للأفراد غير الإداريين أو غير المهنيين .</w:t>
      </w:r>
    </w:p>
    <w:p w14:paraId="0845BA71" w14:textId="77777777" w:rsidR="00950245" w:rsidRPr="00950245" w:rsidRDefault="00950245" w:rsidP="00C12811">
      <w:pPr>
        <w:numPr>
          <w:ilvl w:val="0"/>
          <w:numId w:val="36"/>
        </w:numPr>
        <w:spacing w:after="100" w:line="276" w:lineRule="auto"/>
        <w:jc w:val="both"/>
        <w:rPr>
          <w:rFonts w:ascii="Sakkal Majalla" w:eastAsia="Times New Roman" w:hAnsi="Sakkal Majalla" w:cs="Sakkal Majalla"/>
          <w:color w:val="000000"/>
          <w:kern w:val="0"/>
          <w:sz w:val="28"/>
          <w:szCs w:val="28"/>
          <w:rtl/>
          <w14:ligatures w14:val="none"/>
        </w:rPr>
      </w:pPr>
      <w:r w:rsidRPr="00950245">
        <w:rPr>
          <w:rFonts w:ascii="Sakkal Majalla" w:eastAsia="Times New Roman" w:hAnsi="Sakkal Majalla" w:cs="Sakkal Majalla"/>
          <w:color w:val="000000"/>
          <w:kern w:val="0"/>
          <w:sz w:val="28"/>
          <w:szCs w:val="28"/>
          <w:rtl/>
          <w14:ligatures w14:val="none"/>
        </w:rPr>
        <w:t>الهيكل التنظيمي: تظهر أهمية الهيكل التنظيمي بسبب زيادة القدرة على الابتكار والإبداع، وحاليا لا يوجد هيكل معين ينبغي إتباعه حتى يتم تسيير الابتكار والتغيير، فمعظمها يركز على الهياكل الأفقية المنبسطة ومجموعات العمل المؤقتة، والاتصالات عبر الحدود، وإضافة إلى ما سبق فقد تم إدخال بعض الاهتمامات المتعلقة بالشبكات والوحدات المستقلة والجوانب الحقيقية للمؤسسة من خلال استخدام الأنترنيت و التكنولوجيات المصاحبة لها .</w:t>
      </w:r>
    </w:p>
    <w:p w14:paraId="760E3CB1" w14:textId="77777777" w:rsidR="00950245" w:rsidRPr="00950245" w:rsidRDefault="00950245" w:rsidP="00C12811">
      <w:pPr>
        <w:numPr>
          <w:ilvl w:val="0"/>
          <w:numId w:val="36"/>
        </w:numPr>
        <w:spacing w:after="100" w:line="276" w:lineRule="auto"/>
        <w:jc w:val="both"/>
        <w:rPr>
          <w:rFonts w:ascii="Sakkal Majalla" w:eastAsia="Times New Roman" w:hAnsi="Sakkal Majalla" w:cs="Sakkal Majalla"/>
          <w:color w:val="000000"/>
          <w:kern w:val="0"/>
          <w:sz w:val="28"/>
          <w:szCs w:val="28"/>
          <w:rtl/>
          <w14:ligatures w14:val="none"/>
        </w:rPr>
      </w:pPr>
      <w:r w:rsidRPr="00950245">
        <w:rPr>
          <w:rFonts w:ascii="Sakkal Majalla" w:eastAsia="Times New Roman" w:hAnsi="Sakkal Majalla" w:cs="Sakkal Majalla"/>
          <w:color w:val="000000"/>
          <w:kern w:val="0"/>
          <w:sz w:val="28"/>
          <w:szCs w:val="28"/>
          <w:rtl/>
          <w14:ligatures w14:val="none"/>
        </w:rPr>
        <w:t>البيئة: تظهر اهمية البيئة التي نشأت فيها المؤسسة في إطارها والطريقة التي تتعامل بها مع هذه البيئة، أي الطريق التي من خلالها تقوم المؤسسة بالاتصال مع البيئة الخاصة بها والافتراضات والتوقعات ( الفرص والتهديدات) بخصوص هذه البيئة .</w:t>
      </w:r>
    </w:p>
    <w:p w14:paraId="4B778C07" w14:textId="7867425B" w:rsidR="00950245" w:rsidRPr="00950245" w:rsidRDefault="00950245" w:rsidP="00950245">
      <w:pPr>
        <w:spacing w:after="100" w:line="276" w:lineRule="auto"/>
        <w:jc w:val="both"/>
        <w:rPr>
          <w:rFonts w:ascii="Sakkal Majalla" w:eastAsia="Times New Roman" w:hAnsi="Sakkal Majalla" w:cs="Sakkal Majalla"/>
          <w:color w:val="000000"/>
          <w:kern w:val="0"/>
          <w:sz w:val="28"/>
          <w:szCs w:val="28"/>
          <w:rtl/>
          <w14:ligatures w14:val="none"/>
        </w:rPr>
      </w:pPr>
      <w:r w:rsidRPr="00950245">
        <w:rPr>
          <w:rFonts w:ascii="Sakkal Majalla" w:eastAsia="Times New Roman" w:hAnsi="Sakkal Majalla" w:cs="Sakkal Majalla"/>
          <w:color w:val="000000"/>
          <w:kern w:val="0"/>
          <w:sz w:val="28"/>
          <w:szCs w:val="28"/>
          <w:rtl/>
          <w14:ligatures w14:val="none"/>
        </w:rPr>
        <w:t>لقد اشارت دراسة اخرى الى ان هناك عوامل ذو اهمية خاصة ظهرت مع التغيرات التي طرأت مؤخرا وأن الظروف التي أصبحت تحيط بالمؤسسات المعاصرة والمتميزة بالتغير الشديد والتعقيد فرضت عليها تحديات عديدة وكبيرة لم تشهدها من قبل، والتي يجب عليها أن تواجهها بسرعة و بكفاءة وفعالية، وهذا ما يتطلب قدرات إبداعية تمكنها من إيجاد حلول وأفكار جديدة ل</w:t>
      </w:r>
      <w:r>
        <w:rPr>
          <w:rFonts w:ascii="Sakkal Majalla" w:eastAsia="Times New Roman" w:hAnsi="Sakkal Majalla" w:cs="Sakkal Majalla"/>
          <w:color w:val="000000"/>
          <w:kern w:val="0"/>
          <w:sz w:val="28"/>
          <w:szCs w:val="28"/>
          <w:rtl/>
          <w14:ligatures w14:val="none"/>
        </w:rPr>
        <w:t>مشكلاتها و الاستمرار والنمو</w:t>
      </w:r>
      <w:r>
        <w:rPr>
          <w:rFonts w:ascii="Sakkal Majalla" w:eastAsia="Times New Roman" w:hAnsi="Sakkal Majalla" w:cs="Sakkal Majalla" w:hint="cs"/>
          <w:color w:val="000000"/>
          <w:kern w:val="0"/>
          <w:sz w:val="28"/>
          <w:szCs w:val="28"/>
          <w:rtl/>
          <w14:ligatures w14:val="none"/>
        </w:rPr>
        <w:t>:</w:t>
      </w:r>
    </w:p>
    <w:p w14:paraId="4443C036" w14:textId="77777777" w:rsidR="00950245" w:rsidRPr="00950245" w:rsidRDefault="00950245" w:rsidP="00950245">
      <w:pPr>
        <w:numPr>
          <w:ilvl w:val="0"/>
          <w:numId w:val="35"/>
        </w:numPr>
        <w:spacing w:after="100" w:line="276" w:lineRule="auto"/>
        <w:jc w:val="both"/>
        <w:rPr>
          <w:rFonts w:ascii="Sakkal Majalla" w:eastAsia="Times New Roman" w:hAnsi="Sakkal Majalla" w:cs="Sakkal Majalla"/>
          <w:color w:val="000000"/>
          <w:kern w:val="0"/>
          <w:sz w:val="28"/>
          <w:szCs w:val="28"/>
          <w:rtl/>
          <w14:ligatures w14:val="none"/>
        </w:rPr>
      </w:pPr>
      <w:r w:rsidRPr="00950245">
        <w:rPr>
          <w:rFonts w:ascii="Sakkal Majalla" w:eastAsia="Times New Roman" w:hAnsi="Sakkal Majalla" w:cs="Sakkal Majalla"/>
          <w:color w:val="000000"/>
          <w:kern w:val="0"/>
          <w:sz w:val="28"/>
          <w:szCs w:val="28"/>
          <w:rtl/>
          <w14:ligatures w14:val="none"/>
        </w:rPr>
        <w:t>ازدياد المنافسة بين المؤسسات وكبر حجم منظمات الأعمال.</w:t>
      </w:r>
    </w:p>
    <w:p w14:paraId="76319F05" w14:textId="77777777" w:rsidR="00950245" w:rsidRPr="00950245" w:rsidRDefault="00950245" w:rsidP="00950245">
      <w:pPr>
        <w:numPr>
          <w:ilvl w:val="0"/>
          <w:numId w:val="35"/>
        </w:numPr>
        <w:spacing w:after="100" w:line="276" w:lineRule="auto"/>
        <w:jc w:val="both"/>
        <w:rPr>
          <w:rFonts w:ascii="Sakkal Majalla" w:eastAsia="Times New Roman" w:hAnsi="Sakkal Majalla" w:cs="Sakkal Majalla"/>
          <w:color w:val="000000"/>
          <w:kern w:val="0"/>
          <w:sz w:val="28"/>
          <w:szCs w:val="28"/>
          <w:rtl/>
          <w14:ligatures w14:val="none"/>
        </w:rPr>
      </w:pPr>
      <w:r w:rsidRPr="00950245">
        <w:rPr>
          <w:rFonts w:ascii="Sakkal Majalla" w:eastAsia="Times New Roman" w:hAnsi="Sakkal Majalla" w:cs="Sakkal Majalla"/>
          <w:color w:val="000000"/>
          <w:kern w:val="0"/>
          <w:sz w:val="28"/>
          <w:szCs w:val="28"/>
          <w:rtl/>
          <w14:ligatures w14:val="none"/>
        </w:rPr>
        <w:t>ارتفاع توقعات المستهلكين والتغير السريع في أذواق المستهلكين.</w:t>
      </w:r>
    </w:p>
    <w:p w14:paraId="68AE86FD" w14:textId="77777777" w:rsidR="00950245" w:rsidRPr="00950245" w:rsidRDefault="00950245" w:rsidP="00950245">
      <w:pPr>
        <w:numPr>
          <w:ilvl w:val="0"/>
          <w:numId w:val="35"/>
        </w:numPr>
        <w:spacing w:after="100" w:line="276" w:lineRule="auto"/>
        <w:jc w:val="both"/>
        <w:rPr>
          <w:rFonts w:ascii="Sakkal Majalla" w:eastAsia="Times New Roman" w:hAnsi="Sakkal Majalla" w:cs="Sakkal Majalla"/>
          <w:color w:val="000000"/>
          <w:kern w:val="0"/>
          <w:sz w:val="28"/>
          <w:szCs w:val="28"/>
          <w:rtl/>
          <w14:ligatures w14:val="none"/>
        </w:rPr>
      </w:pPr>
      <w:r w:rsidRPr="00950245">
        <w:rPr>
          <w:rFonts w:ascii="Sakkal Majalla" w:eastAsia="Times New Roman" w:hAnsi="Sakkal Majalla" w:cs="Sakkal Majalla"/>
          <w:color w:val="000000"/>
          <w:kern w:val="0"/>
          <w:sz w:val="28"/>
          <w:szCs w:val="28"/>
          <w:rtl/>
          <w14:ligatures w14:val="none"/>
        </w:rPr>
        <w:t>نقص الموارد والتغير المذهل في التكنولوجيا والزيادة الهائلة في حجم المعرفة.</w:t>
      </w:r>
    </w:p>
    <w:p w14:paraId="0A7D81A3" w14:textId="77777777" w:rsidR="00950245" w:rsidRPr="00950245" w:rsidRDefault="00950245" w:rsidP="00950245">
      <w:pPr>
        <w:numPr>
          <w:ilvl w:val="0"/>
          <w:numId w:val="35"/>
        </w:numPr>
        <w:spacing w:after="100" w:line="276" w:lineRule="auto"/>
        <w:jc w:val="both"/>
        <w:rPr>
          <w:rFonts w:ascii="Sakkal Majalla" w:eastAsia="Times New Roman" w:hAnsi="Sakkal Majalla" w:cs="Sakkal Majalla"/>
          <w:color w:val="000000"/>
          <w:kern w:val="0"/>
          <w:sz w:val="28"/>
          <w:szCs w:val="28"/>
          <w:rtl/>
          <w14:ligatures w14:val="none"/>
        </w:rPr>
      </w:pPr>
      <w:r w:rsidRPr="00950245">
        <w:rPr>
          <w:rFonts w:ascii="Sakkal Majalla" w:eastAsia="Times New Roman" w:hAnsi="Sakkal Majalla" w:cs="Sakkal Majalla"/>
          <w:color w:val="000000"/>
          <w:kern w:val="0"/>
          <w:sz w:val="28"/>
          <w:szCs w:val="28"/>
          <w:rtl/>
          <w14:ligatures w14:val="none"/>
        </w:rPr>
        <w:t>تزايد الطلب على الأفكار الجديدة.</w:t>
      </w:r>
    </w:p>
    <w:p w14:paraId="1FDD4D72" w14:textId="2716B0C1" w:rsidR="00950245" w:rsidRPr="00950245" w:rsidRDefault="00950245" w:rsidP="00950245">
      <w:pPr>
        <w:spacing w:after="100" w:line="276" w:lineRule="auto"/>
        <w:jc w:val="both"/>
        <w:rPr>
          <w:rFonts w:ascii="Sakkal Majalla" w:eastAsia="Times New Roman" w:hAnsi="Sakkal Majalla" w:cs="Sakkal Majalla"/>
          <w:color w:val="000000"/>
          <w:kern w:val="0"/>
          <w:sz w:val="28"/>
          <w:szCs w:val="28"/>
          <w:rtl/>
          <w14:ligatures w14:val="none"/>
        </w:rPr>
      </w:pPr>
      <w:r w:rsidRPr="00950245">
        <w:rPr>
          <w:rFonts w:ascii="Sakkal Majalla" w:eastAsia="Times New Roman" w:hAnsi="Sakkal Majalla" w:cs="Sakkal Majalla"/>
          <w:color w:val="000000"/>
          <w:kern w:val="0"/>
          <w:sz w:val="28"/>
          <w:szCs w:val="28"/>
          <w:rtl/>
          <w14:ligatures w14:val="none"/>
        </w:rPr>
        <w:t>فعلى سبيل المثال ابتكار طريقة جديدة تمكن من زيادة إنتاجية عوامل الإنتاج في الدول النامية بنسبة أقل من واحد في المائة، قد تساهم في زيادة الناتج المحلي الإجمالي لهذه الدول بقدر أكبر مما يسهم فيه رأسمال إضافي مقداره 100 بليون دولار، فالاستراتيجية الجيدة المبتكرة مع التنفيذ الجيد أفضل من مجرد تحويل الموارد</w:t>
      </w:r>
      <w:r>
        <w:rPr>
          <w:rFonts w:ascii="Sakkal Majalla" w:eastAsia="Times New Roman" w:hAnsi="Sakkal Majalla" w:cs="Sakkal Majalla" w:hint="cs"/>
          <w:color w:val="000000"/>
          <w:kern w:val="0"/>
          <w:sz w:val="28"/>
          <w:szCs w:val="28"/>
          <w:rtl/>
          <w14:ligatures w14:val="none"/>
        </w:rPr>
        <w:t>.</w:t>
      </w:r>
    </w:p>
    <w:p w14:paraId="3EB4C6AD" w14:textId="2386C906" w:rsidR="00950245" w:rsidRPr="00950245" w:rsidRDefault="00950245" w:rsidP="00950245">
      <w:pPr>
        <w:spacing w:after="100" w:line="276" w:lineRule="auto"/>
        <w:jc w:val="both"/>
        <w:rPr>
          <w:rFonts w:ascii="Sakkal Majalla" w:eastAsia="Times New Roman" w:hAnsi="Sakkal Majalla" w:cs="Sakkal Majalla"/>
          <w:color w:val="000000"/>
          <w:kern w:val="0"/>
          <w:sz w:val="28"/>
          <w:szCs w:val="28"/>
          <w:rtl/>
          <w14:ligatures w14:val="none"/>
        </w:rPr>
      </w:pPr>
      <w:r w:rsidRPr="00950245">
        <w:rPr>
          <w:rFonts w:ascii="Sakkal Majalla" w:eastAsia="Times New Roman" w:hAnsi="Sakkal Majalla" w:cs="Sakkal Majalla"/>
          <w:color w:val="000000"/>
          <w:kern w:val="0"/>
          <w:sz w:val="28"/>
          <w:szCs w:val="28"/>
          <w:rtl/>
          <w14:ligatures w14:val="none"/>
        </w:rPr>
        <w:lastRenderedPageBreak/>
        <w:t>ونذكر ايضا الشركات اليابانية التي تخصص ما يزيد عن% 30 من مخرجاتها على أنشطة البحث والتطوير، وفي مسح حديث وجد أن% 25  من كل الشركات الأمريكية التي تستخدم أكثر من100 عامل تقدم تدريبا في مجال الابتكار لعامليها، وهذا يمثل زيادة بمقدار(%540) في السنو</w:t>
      </w:r>
      <w:r>
        <w:rPr>
          <w:rFonts w:ascii="Sakkal Majalla" w:eastAsia="Times New Roman" w:hAnsi="Sakkal Majalla" w:cs="Sakkal Majalla"/>
          <w:color w:val="000000"/>
          <w:kern w:val="0"/>
          <w:sz w:val="28"/>
          <w:szCs w:val="28"/>
          <w:rtl/>
          <w14:ligatures w14:val="none"/>
        </w:rPr>
        <w:t>ات الأربع ما بين 1999- 2003</w:t>
      </w:r>
      <w:r>
        <w:rPr>
          <w:rFonts w:ascii="Sakkal Majalla" w:eastAsia="Times New Roman" w:hAnsi="Sakkal Majalla" w:cs="Sakkal Majalla" w:hint="cs"/>
          <w:color w:val="000000"/>
          <w:kern w:val="0"/>
          <w:sz w:val="28"/>
          <w:szCs w:val="28"/>
          <w:rtl/>
          <w14:ligatures w14:val="none"/>
        </w:rPr>
        <w:t>.</w:t>
      </w:r>
    </w:p>
    <w:p w14:paraId="246E44BE" w14:textId="6D9F0606" w:rsidR="00950245" w:rsidRPr="00950245" w:rsidRDefault="00950245" w:rsidP="00950245">
      <w:pPr>
        <w:spacing w:after="100" w:line="276" w:lineRule="auto"/>
        <w:jc w:val="both"/>
        <w:rPr>
          <w:rFonts w:ascii="Sakkal Majalla" w:eastAsia="Times New Roman" w:hAnsi="Sakkal Majalla" w:cs="Sakkal Majalla"/>
          <w:color w:val="000000"/>
          <w:kern w:val="0"/>
          <w:sz w:val="28"/>
          <w:szCs w:val="28"/>
          <w:rtl/>
          <w14:ligatures w14:val="none"/>
        </w:rPr>
      </w:pPr>
      <w:r w:rsidRPr="00950245">
        <w:rPr>
          <w:rFonts w:ascii="Sakkal Majalla" w:eastAsia="Times New Roman" w:hAnsi="Sakkal Majalla" w:cs="Sakkal Majalla"/>
          <w:color w:val="000000"/>
          <w:kern w:val="0"/>
          <w:sz w:val="28"/>
          <w:szCs w:val="28"/>
          <w:rtl/>
          <w14:ligatures w14:val="none"/>
        </w:rPr>
        <w:t xml:space="preserve">أصبح العائد من الابتكار مهم ونتائجه في كثير من أحيان مبهرة فعلى سبيل المثال نجد في شركة 3 </w:t>
      </w:r>
      <w:r w:rsidRPr="00950245">
        <w:rPr>
          <w:rFonts w:ascii="Sakkal Majalla" w:eastAsia="Times New Roman" w:hAnsi="Sakkal Majalla" w:cs="Sakkal Majalla"/>
          <w:color w:val="000000"/>
          <w:kern w:val="0"/>
          <w:sz w:val="28"/>
          <w:szCs w:val="28"/>
          <w14:ligatures w14:val="none"/>
        </w:rPr>
        <w:t>M</w:t>
      </w:r>
      <w:r w:rsidRPr="00950245">
        <w:rPr>
          <w:rFonts w:ascii="Sakkal Majalla" w:eastAsia="Times New Roman" w:hAnsi="Sakkal Majalla" w:cs="Sakkal Majalla"/>
          <w:color w:val="000000"/>
          <w:kern w:val="0"/>
          <w:sz w:val="28"/>
          <w:szCs w:val="28"/>
          <w:rtl/>
          <w14:ligatures w14:val="none"/>
        </w:rPr>
        <w:t xml:space="preserve"> الأمريكية أن حوالي% 32  من جملة مبيعاتها البالغة عشرة مليارات دولار سنويا نتيجة</w:t>
      </w:r>
      <w:r>
        <w:rPr>
          <w:rFonts w:ascii="Sakkal Majalla" w:eastAsia="Times New Roman" w:hAnsi="Sakkal Majalla" w:cs="Sakkal Majalla"/>
          <w:color w:val="000000"/>
          <w:kern w:val="0"/>
          <w:sz w:val="28"/>
          <w:szCs w:val="28"/>
          <w:rtl/>
          <w14:ligatures w14:val="none"/>
        </w:rPr>
        <w:t xml:space="preserve"> لابتكارها سلع وخدمات جديدة</w:t>
      </w:r>
      <w:r>
        <w:rPr>
          <w:rFonts w:ascii="Sakkal Majalla" w:eastAsia="Times New Roman" w:hAnsi="Sakkal Majalla" w:cs="Sakkal Majalla" w:hint="cs"/>
          <w:color w:val="000000"/>
          <w:kern w:val="0"/>
          <w:sz w:val="28"/>
          <w:szCs w:val="28"/>
          <w:rtl/>
          <w14:ligatures w14:val="none"/>
        </w:rPr>
        <w:t>.</w:t>
      </w:r>
    </w:p>
    <w:p w14:paraId="6FC1A4F1" w14:textId="5E179129" w:rsidR="00460E3D" w:rsidRDefault="00950245" w:rsidP="00C12811">
      <w:pPr>
        <w:spacing w:after="100" w:line="276" w:lineRule="auto"/>
        <w:jc w:val="both"/>
        <w:rPr>
          <w:rFonts w:ascii="Sakkal Majalla" w:eastAsia="Times New Roman" w:hAnsi="Sakkal Majalla" w:cs="Sakkal Majalla"/>
          <w:color w:val="000000"/>
          <w:kern w:val="0"/>
          <w:sz w:val="28"/>
          <w:szCs w:val="28"/>
          <w:rtl/>
          <w14:ligatures w14:val="none"/>
        </w:rPr>
      </w:pPr>
      <w:r w:rsidRPr="00950245">
        <w:rPr>
          <w:rFonts w:ascii="Sakkal Majalla" w:eastAsia="Times New Roman" w:hAnsi="Sakkal Majalla" w:cs="Sakkal Majalla"/>
          <w:color w:val="000000"/>
          <w:kern w:val="0"/>
          <w:sz w:val="28"/>
          <w:szCs w:val="28"/>
          <w:rtl/>
          <w14:ligatures w14:val="none"/>
        </w:rPr>
        <w:t>نلاحظ خلال العقدين الماضيين، اللذان اتسما بالتطور التكنولوجي وظروف السوق المتغيرة باستمرار كانا من اهم العوامل التي ادت إلى أن يصبح الابتكار والإبداع ذوا بعد أساسي من أبعاد الأداء الاستراتيجي شأنه شأن التكلفة، الجودة، المرونة والاعتمادية. وأصبحت المؤسسات تدرك أكثر من أي وقت مضى بأن الابتكار والإبداع هما المصدر الأكثر قوة في تحقيق</w:t>
      </w:r>
      <w:r>
        <w:rPr>
          <w:rFonts w:ascii="Sakkal Majalla" w:eastAsia="Times New Roman" w:hAnsi="Sakkal Majalla" w:cs="Sakkal Majalla"/>
          <w:color w:val="000000"/>
          <w:kern w:val="0"/>
          <w:sz w:val="28"/>
          <w:szCs w:val="28"/>
          <w:rtl/>
          <w14:ligatures w14:val="none"/>
        </w:rPr>
        <w:t xml:space="preserve"> الميزة التنافسية المستدامة</w:t>
      </w:r>
      <w:r>
        <w:rPr>
          <w:rFonts w:ascii="Sakkal Majalla" w:eastAsia="Times New Roman" w:hAnsi="Sakkal Majalla" w:cs="Sakkal Majalla" w:hint="cs"/>
          <w:color w:val="000000"/>
          <w:kern w:val="0"/>
          <w:sz w:val="28"/>
          <w:szCs w:val="28"/>
          <w:rtl/>
          <w14:ligatures w14:val="none"/>
        </w:rPr>
        <w:t>.</w:t>
      </w:r>
    </w:p>
    <w:p w14:paraId="4AADC0EC" w14:textId="77777777" w:rsidR="00BD72BD" w:rsidRPr="00B52FCE" w:rsidRDefault="00BD72BD" w:rsidP="00BD72BD">
      <w:pPr>
        <w:pStyle w:val="3"/>
        <w:rPr>
          <w:rFonts w:eastAsia="Times New Roman"/>
          <w:rtl/>
        </w:rPr>
      </w:pPr>
      <w:bookmarkStart w:id="27" w:name="_Toc173975970"/>
      <w:r w:rsidRPr="00B52FCE">
        <w:rPr>
          <w:rFonts w:eastAsia="Times New Roman"/>
          <w:rtl/>
        </w:rPr>
        <w:t>الاستراتيجيات المُؤدّية للابتكار</w:t>
      </w:r>
      <w:bookmarkEnd w:id="27"/>
    </w:p>
    <w:p w14:paraId="06CF09F9" w14:textId="77777777" w:rsidR="00BD72BD" w:rsidRPr="00B52FCE" w:rsidRDefault="00BD72BD" w:rsidP="00BD72BD">
      <w:pPr>
        <w:spacing w:after="100" w:line="276" w:lineRule="auto"/>
        <w:jc w:val="both"/>
        <w:rPr>
          <w:rFonts w:ascii="Sakkal Majalla" w:eastAsia="Times New Roman" w:hAnsi="Sakkal Majalla" w:cs="Sakkal Majalla"/>
          <w:color w:val="000000"/>
          <w:kern w:val="0"/>
          <w:sz w:val="28"/>
          <w:szCs w:val="28"/>
          <w:rtl/>
          <w14:ligatures w14:val="none"/>
        </w:rPr>
      </w:pPr>
      <w:r w:rsidRPr="00B52FCE">
        <w:rPr>
          <w:rFonts w:ascii="Sakkal Majalla" w:eastAsia="Times New Roman" w:hAnsi="Sakkal Majalla" w:cs="Sakkal Majalla"/>
          <w:color w:val="000000"/>
          <w:kern w:val="0"/>
          <w:sz w:val="28"/>
          <w:szCs w:val="28"/>
          <w:rtl/>
          <w14:ligatures w14:val="none"/>
        </w:rPr>
        <w:t>يمكن للمؤسسة أن تعتمد على عدَة استراتيجيات لتحقيق الابتكار، نسرد البعض منها على سبيل المثال في</w:t>
      </w:r>
      <w:r>
        <w:rPr>
          <w:rFonts w:ascii="Sakkal Majalla" w:eastAsia="Times New Roman" w:hAnsi="Sakkal Majalla" w:cs="Sakkal Majalla" w:hint="cs"/>
          <w:color w:val="000000"/>
          <w:kern w:val="0"/>
          <w:sz w:val="28"/>
          <w:szCs w:val="28"/>
          <w:rtl/>
          <w14:ligatures w14:val="none"/>
        </w:rPr>
        <w:t xml:space="preserve"> (</w:t>
      </w:r>
      <w:r>
        <w:rPr>
          <w:rFonts w:ascii="Sakkal Majalla" w:eastAsia="Times New Roman" w:hAnsi="Sakkal Majalla" w:cs="Sakkal Majalla"/>
          <w:color w:val="000000"/>
          <w:kern w:val="0"/>
          <w:sz w:val="28"/>
          <w:szCs w:val="28"/>
          <w:rtl/>
          <w14:ligatures w14:val="none"/>
        </w:rPr>
        <w:t>بن خديجة</w:t>
      </w:r>
      <w:r w:rsidRPr="00BD72BD">
        <w:rPr>
          <w:rFonts w:ascii="Sakkal Majalla" w:eastAsia="Times New Roman" w:hAnsi="Sakkal Majalla" w:cs="Sakkal Majalla"/>
          <w:color w:val="000000"/>
          <w:kern w:val="0"/>
          <w:sz w:val="28"/>
          <w:szCs w:val="28"/>
          <w:rtl/>
          <w14:ligatures w14:val="none"/>
        </w:rPr>
        <w:t xml:space="preserve"> و بوعزيز،</w:t>
      </w:r>
      <w:r>
        <w:rPr>
          <w:rFonts w:ascii="Sakkal Majalla" w:eastAsia="Times New Roman" w:hAnsi="Sakkal Majalla" w:cs="Sakkal Majalla"/>
          <w:color w:val="000000"/>
          <w:kern w:val="0"/>
          <w:sz w:val="28"/>
          <w:szCs w:val="28"/>
          <w:rtl/>
          <w14:ligatures w14:val="none"/>
        </w:rPr>
        <w:t xml:space="preserve"> </w:t>
      </w:r>
      <w:r w:rsidRPr="00BD72BD">
        <w:rPr>
          <w:rFonts w:ascii="Sakkal Majalla" w:eastAsia="Times New Roman" w:hAnsi="Sakkal Majalla" w:cs="Sakkal Majalla"/>
          <w:color w:val="000000"/>
          <w:kern w:val="0"/>
          <w:sz w:val="28"/>
          <w:szCs w:val="28"/>
          <w:rtl/>
          <w14:ligatures w14:val="none"/>
        </w:rPr>
        <w:t>2017</w:t>
      </w:r>
      <w:r>
        <w:rPr>
          <w:rFonts w:ascii="Sakkal Majalla" w:eastAsia="Times New Roman" w:hAnsi="Sakkal Majalla" w:cs="Sakkal Majalla"/>
          <w:color w:val="000000"/>
          <w:kern w:val="0"/>
          <w:sz w:val="28"/>
          <w:szCs w:val="28"/>
          <w:rtl/>
          <w14:ligatures w14:val="none"/>
        </w:rPr>
        <w:t>)</w:t>
      </w:r>
      <w:r>
        <w:rPr>
          <w:rFonts w:ascii="Sakkal Majalla" w:eastAsia="Times New Roman" w:hAnsi="Sakkal Majalla" w:cs="Sakkal Majalla" w:hint="cs"/>
          <w:color w:val="000000"/>
          <w:kern w:val="0"/>
          <w:sz w:val="28"/>
          <w:szCs w:val="28"/>
          <w:rtl/>
          <w14:ligatures w14:val="none"/>
        </w:rPr>
        <w:t>:</w:t>
      </w:r>
    </w:p>
    <w:p w14:paraId="4FBE445D" w14:textId="77777777" w:rsidR="00BD72BD" w:rsidRPr="00B52FCE" w:rsidRDefault="00BD72BD" w:rsidP="00BD72BD">
      <w:pPr>
        <w:numPr>
          <w:ilvl w:val="0"/>
          <w:numId w:val="33"/>
        </w:numPr>
        <w:spacing w:after="100" w:line="276" w:lineRule="auto"/>
        <w:jc w:val="both"/>
        <w:rPr>
          <w:rFonts w:ascii="Sakkal Majalla" w:eastAsia="Times New Roman" w:hAnsi="Sakkal Majalla" w:cs="Sakkal Majalla"/>
          <w:color w:val="000000"/>
          <w:kern w:val="0"/>
          <w:sz w:val="28"/>
          <w:szCs w:val="28"/>
          <w:rtl/>
          <w14:ligatures w14:val="none"/>
        </w:rPr>
      </w:pPr>
      <w:r w:rsidRPr="00B52FCE">
        <w:rPr>
          <w:rFonts w:ascii="Sakkal Majalla" w:eastAsia="Times New Roman" w:hAnsi="Sakkal Majalla" w:cs="Sakkal Majalla"/>
          <w:color w:val="000000"/>
          <w:kern w:val="0"/>
          <w:sz w:val="28"/>
          <w:szCs w:val="28"/>
          <w:rtl/>
          <w14:ligatures w14:val="none"/>
        </w:rPr>
        <w:t>انطلاقا من الاختراع: استغلال الاختراع الذي يحدث يوميا في مخابر البحث يعتبر طريقا مهما للابتكار، فالبحث يقدم مساهمة فعالة للابتكار لأنه يجمع تدفق كبير من المصطلحات التكنولوجية، ويجدد بصفة دائمة خزان الكفاءات التقنية.</w:t>
      </w:r>
    </w:p>
    <w:p w14:paraId="51517262" w14:textId="77777777" w:rsidR="00BD72BD" w:rsidRPr="00B52FCE" w:rsidRDefault="00BD72BD" w:rsidP="00BD72BD">
      <w:pPr>
        <w:numPr>
          <w:ilvl w:val="0"/>
          <w:numId w:val="33"/>
        </w:numPr>
        <w:spacing w:after="100" w:line="276" w:lineRule="auto"/>
        <w:jc w:val="both"/>
        <w:rPr>
          <w:rFonts w:ascii="Sakkal Majalla" w:eastAsia="Times New Roman" w:hAnsi="Sakkal Majalla" w:cs="Sakkal Majalla"/>
          <w:color w:val="000000"/>
          <w:kern w:val="0"/>
          <w:sz w:val="28"/>
          <w:szCs w:val="28"/>
          <w:rtl/>
          <w14:ligatures w14:val="none"/>
        </w:rPr>
      </w:pPr>
      <w:r w:rsidRPr="00B52FCE">
        <w:rPr>
          <w:rFonts w:ascii="Sakkal Majalla" w:eastAsia="Times New Roman" w:hAnsi="Sakkal Majalla" w:cs="Sakkal Majalla"/>
          <w:color w:val="000000"/>
          <w:kern w:val="0"/>
          <w:sz w:val="28"/>
          <w:szCs w:val="28"/>
          <w:rtl/>
          <w14:ligatures w14:val="none"/>
        </w:rPr>
        <w:t>انطلاقا من أفكار قطاع نشاط آخر: يمكن للمؤسسة أن تبتكر اعتمادا على أفكار قطاع نشاط آخر؛ وتكييف تلك الأفكار من أجل استعمالها في سيرورة إنتاجها الخاصة وأسواقها الممتلكة..</w:t>
      </w:r>
    </w:p>
    <w:p w14:paraId="3C9E0832" w14:textId="77777777" w:rsidR="00BD72BD" w:rsidRPr="00B52FCE" w:rsidRDefault="00BD72BD" w:rsidP="00BD72BD">
      <w:pPr>
        <w:numPr>
          <w:ilvl w:val="0"/>
          <w:numId w:val="33"/>
        </w:numPr>
        <w:spacing w:after="100" w:line="276" w:lineRule="auto"/>
        <w:jc w:val="both"/>
        <w:rPr>
          <w:rFonts w:ascii="Sakkal Majalla" w:eastAsia="Times New Roman" w:hAnsi="Sakkal Majalla" w:cs="Sakkal Majalla"/>
          <w:color w:val="000000"/>
          <w:kern w:val="0"/>
          <w:sz w:val="28"/>
          <w:szCs w:val="28"/>
          <w:rtl/>
          <w14:ligatures w14:val="none"/>
        </w:rPr>
      </w:pPr>
      <w:r w:rsidRPr="00B52FCE">
        <w:rPr>
          <w:rFonts w:ascii="Sakkal Majalla" w:eastAsia="Times New Roman" w:hAnsi="Sakkal Majalla" w:cs="Sakkal Majalla"/>
          <w:color w:val="000000"/>
          <w:kern w:val="0"/>
          <w:sz w:val="28"/>
          <w:szCs w:val="28"/>
          <w:rtl/>
          <w14:ligatures w14:val="none"/>
        </w:rPr>
        <w:t>انطلاقا من البحث عن أسواق جديدة: البحث عن أسواق جديدة غير مستغلة يعتبر من الطرق التي يمكن أن تُدر عائد ابتكار، فالابتكار يمكن أن يحدث بالدخول في مقاربة مستحدثة بواسطة أنشطة معينة لخلق أسواق جديدة مثل التجارة عبر الإنترنيت.</w:t>
      </w:r>
    </w:p>
    <w:p w14:paraId="15AD43E7" w14:textId="77777777" w:rsidR="00BD72BD" w:rsidRPr="00B52FCE" w:rsidRDefault="00BD72BD" w:rsidP="00BD72BD">
      <w:pPr>
        <w:numPr>
          <w:ilvl w:val="0"/>
          <w:numId w:val="33"/>
        </w:numPr>
        <w:spacing w:after="100" w:line="276" w:lineRule="auto"/>
        <w:jc w:val="both"/>
        <w:rPr>
          <w:rFonts w:ascii="Sakkal Majalla" w:eastAsia="Times New Roman" w:hAnsi="Sakkal Majalla" w:cs="Sakkal Majalla"/>
          <w:color w:val="000000"/>
          <w:kern w:val="0"/>
          <w:sz w:val="28"/>
          <w:szCs w:val="28"/>
          <w:rtl/>
          <w14:ligatures w14:val="none"/>
        </w:rPr>
      </w:pPr>
      <w:r w:rsidRPr="00B52FCE">
        <w:rPr>
          <w:rFonts w:ascii="Sakkal Majalla" w:eastAsia="Times New Roman" w:hAnsi="Sakkal Majalla" w:cs="Sakkal Majalla"/>
          <w:color w:val="000000"/>
          <w:kern w:val="0"/>
          <w:sz w:val="28"/>
          <w:szCs w:val="28"/>
          <w:rtl/>
          <w14:ligatures w14:val="none"/>
        </w:rPr>
        <w:t>انطلاقا من عقود الشراكة مع مؤسسات أخرى: إن الشراكة في الصناعة؛ التحالفات والتعاون تعتبر من الطرق المؤدية للدخول في الابتكار، عقود الشراكة هذه تسمح بتقاسم الموارد والأخطار والدخول في أسواق جديدة.</w:t>
      </w:r>
    </w:p>
    <w:p w14:paraId="3312B150" w14:textId="77777777" w:rsidR="00BD72BD" w:rsidRPr="00B52FCE" w:rsidRDefault="00BD72BD" w:rsidP="00BD72BD">
      <w:pPr>
        <w:numPr>
          <w:ilvl w:val="0"/>
          <w:numId w:val="33"/>
        </w:numPr>
        <w:spacing w:after="100" w:line="276" w:lineRule="auto"/>
        <w:jc w:val="both"/>
        <w:rPr>
          <w:rFonts w:ascii="Sakkal Majalla" w:eastAsia="Times New Roman" w:hAnsi="Sakkal Majalla" w:cs="Sakkal Majalla"/>
          <w:color w:val="000000"/>
          <w:kern w:val="0"/>
          <w:sz w:val="28"/>
          <w:szCs w:val="28"/>
          <w:rtl/>
          <w14:ligatures w14:val="none"/>
        </w:rPr>
      </w:pPr>
      <w:r w:rsidRPr="00B52FCE">
        <w:rPr>
          <w:rFonts w:ascii="Sakkal Majalla" w:eastAsia="Times New Roman" w:hAnsi="Sakkal Majalla" w:cs="Sakkal Majalla"/>
          <w:color w:val="000000"/>
          <w:kern w:val="0"/>
          <w:sz w:val="28"/>
          <w:szCs w:val="28"/>
          <w:rtl/>
          <w14:ligatures w14:val="none"/>
        </w:rPr>
        <w:t>انطلاقا من التراخيص: اكتساب التراخيص من المبتكر يسمح للمؤسسة بانتهاز تكنولوجيا محمية بواسطة براءة اختراع؛ هذه المقاربة ميزتها السرعة والتكلفة المنخفضة وأقل الأضرار.</w:t>
      </w:r>
    </w:p>
    <w:p w14:paraId="6F290CF9" w14:textId="77777777" w:rsidR="00BD72BD" w:rsidRPr="00B52FCE" w:rsidRDefault="00BD72BD" w:rsidP="00BD72BD">
      <w:pPr>
        <w:numPr>
          <w:ilvl w:val="0"/>
          <w:numId w:val="33"/>
        </w:numPr>
        <w:spacing w:after="100" w:line="276" w:lineRule="auto"/>
        <w:jc w:val="both"/>
        <w:rPr>
          <w:rFonts w:ascii="Sakkal Majalla" w:eastAsia="Times New Roman" w:hAnsi="Sakkal Majalla" w:cs="Sakkal Majalla"/>
          <w:color w:val="000000"/>
          <w:kern w:val="0"/>
          <w:sz w:val="28"/>
          <w:szCs w:val="28"/>
          <w:rtl/>
          <w14:ligatures w14:val="none"/>
        </w:rPr>
      </w:pPr>
      <w:r w:rsidRPr="00B52FCE">
        <w:rPr>
          <w:rFonts w:ascii="Sakkal Majalla" w:eastAsia="Times New Roman" w:hAnsi="Sakkal Majalla" w:cs="Sakkal Majalla"/>
          <w:color w:val="000000"/>
          <w:kern w:val="0"/>
          <w:sz w:val="28"/>
          <w:szCs w:val="28"/>
          <w:rtl/>
          <w14:ligatures w14:val="none"/>
        </w:rPr>
        <w:t>انطلاقا من النمو الخارجي: وهي ترتكز على امتلاك مؤسسة مبتكرة، فالنمو الخارجي عن طريق الاستحواذ يعتبر المقاربة الأسرع؛ ولكن خطر التكامل يمكن أن يكون مرتفعا.</w:t>
      </w:r>
    </w:p>
    <w:p w14:paraId="16836B08" w14:textId="78D1B5B3" w:rsidR="00BD72BD" w:rsidRDefault="00BD72BD" w:rsidP="00BD72BD">
      <w:pPr>
        <w:spacing w:after="100" w:line="276" w:lineRule="auto"/>
        <w:jc w:val="both"/>
        <w:rPr>
          <w:rFonts w:ascii="Sakkal Majalla" w:eastAsia="Times New Roman" w:hAnsi="Sakkal Majalla" w:cs="Sakkal Majalla"/>
          <w:color w:val="000000"/>
          <w:kern w:val="0"/>
          <w:sz w:val="28"/>
          <w:szCs w:val="28"/>
          <w:rtl/>
          <w14:ligatures w14:val="none"/>
        </w:rPr>
      </w:pPr>
      <w:r w:rsidRPr="00B52FCE">
        <w:rPr>
          <w:rFonts w:ascii="Sakkal Majalla" w:eastAsia="Times New Roman" w:hAnsi="Sakkal Majalla" w:cs="Sakkal Majalla"/>
          <w:color w:val="000000"/>
          <w:kern w:val="0"/>
          <w:sz w:val="28"/>
          <w:szCs w:val="28"/>
          <w:rtl/>
          <w14:ligatures w14:val="none"/>
        </w:rPr>
        <w:lastRenderedPageBreak/>
        <w:t>ما يمكن قوله إنه مهما كان نوع الابتكار الذي تقدمه المؤسسة؛ فأغلب الاستراتيجيات والطرق المؤدية إليه تعتمد على الأعوان المتعاملين معها، وحتى إن كان النموذج الخطي للابتكار يعتمد بنسبة كبيرة على الإمكانيات الداخلية للمؤسسة التي تسمح بالبحث والتطوير، فلا يمكن إغفال أن أغلب الأفكار الجديدة تلد في البيئة الخارجية؛ كما أن هؤلاء الأفراد تربطهم علاقات دائمة مع البيئة الخارجية التي قد تكون مصدرا مهما لأبحاثهم ونتائجها، وهو ما يفسر اعتبار المقارنة المرجعية من أنجع الآليات في تفعيل وتثمين الابتكار.</w:t>
      </w:r>
    </w:p>
    <w:p w14:paraId="7B0C3624" w14:textId="6794EA58" w:rsidR="00460E3D" w:rsidRPr="00460E3D" w:rsidRDefault="00460E3D" w:rsidP="00460E3D">
      <w:pPr>
        <w:pStyle w:val="3"/>
        <w:rPr>
          <w:rFonts w:eastAsia="Times New Roman"/>
          <w:rtl/>
        </w:rPr>
      </w:pPr>
      <w:bookmarkStart w:id="28" w:name="_Toc173975971"/>
      <w:r w:rsidRPr="00460E3D">
        <w:rPr>
          <w:rFonts w:eastAsia="Times New Roman"/>
          <w:rtl/>
        </w:rPr>
        <w:t>العوامل المؤثرة في الابتكار:</w:t>
      </w:r>
      <w:bookmarkEnd w:id="28"/>
    </w:p>
    <w:p w14:paraId="1E85F559" w14:textId="44CC0B4E" w:rsidR="00460E3D" w:rsidRPr="00460E3D" w:rsidRDefault="00460E3D" w:rsidP="00460E3D">
      <w:pPr>
        <w:spacing w:after="100" w:line="276" w:lineRule="auto"/>
        <w:jc w:val="both"/>
        <w:rPr>
          <w:rFonts w:ascii="Sakkal Majalla" w:eastAsia="Times New Roman" w:hAnsi="Sakkal Majalla" w:cs="Sakkal Majalla"/>
          <w:color w:val="000000"/>
          <w:kern w:val="0"/>
          <w:sz w:val="28"/>
          <w:szCs w:val="28"/>
          <w:rtl/>
          <w14:ligatures w14:val="none"/>
        </w:rPr>
      </w:pPr>
      <w:r w:rsidRPr="00460E3D">
        <w:rPr>
          <w:rFonts w:ascii="Sakkal Majalla" w:eastAsia="Times New Roman" w:hAnsi="Sakkal Majalla" w:cs="Sakkal Majalla"/>
          <w:color w:val="000000"/>
          <w:kern w:val="0"/>
          <w:sz w:val="28"/>
          <w:szCs w:val="28"/>
          <w:rtl/>
          <w14:ligatures w14:val="none"/>
        </w:rPr>
        <w:t>تصنف العوامل المؤثرة في الابتكار إلى الآتي</w:t>
      </w:r>
      <w:r>
        <w:rPr>
          <w:rFonts w:ascii="Sakkal Majalla" w:eastAsia="Times New Roman" w:hAnsi="Sakkal Majalla" w:cs="Sakkal Majalla" w:hint="cs"/>
          <w:color w:val="000000"/>
          <w:kern w:val="0"/>
          <w:sz w:val="28"/>
          <w:szCs w:val="28"/>
          <w:rtl/>
          <w14:ligatures w14:val="none"/>
        </w:rPr>
        <w:t xml:space="preserve"> (</w:t>
      </w:r>
      <w:r>
        <w:rPr>
          <w:rFonts w:ascii="Sakkal Majalla" w:eastAsia="Times New Roman" w:hAnsi="Sakkal Majalla" w:cs="Sakkal Majalla"/>
          <w:color w:val="000000"/>
          <w:kern w:val="0"/>
          <w:sz w:val="28"/>
          <w:szCs w:val="28"/>
          <w:rtl/>
          <w14:ligatures w14:val="none"/>
        </w:rPr>
        <w:t>دريد</w:t>
      </w:r>
      <w:r w:rsidRPr="00460E3D">
        <w:rPr>
          <w:rFonts w:ascii="Sakkal Majalla" w:eastAsia="Times New Roman" w:hAnsi="Sakkal Majalla" w:cs="Sakkal Majalla"/>
          <w:color w:val="000000"/>
          <w:kern w:val="0"/>
          <w:sz w:val="28"/>
          <w:szCs w:val="28"/>
          <w:rtl/>
          <w14:ligatures w14:val="none"/>
        </w:rPr>
        <w:t xml:space="preserve"> و يوسفي،</w:t>
      </w:r>
      <w:r>
        <w:rPr>
          <w:rFonts w:ascii="Sakkal Majalla" w:eastAsia="Times New Roman" w:hAnsi="Sakkal Majalla" w:cs="Sakkal Majalla"/>
          <w:color w:val="000000"/>
          <w:kern w:val="0"/>
          <w:sz w:val="28"/>
          <w:szCs w:val="28"/>
          <w:rtl/>
          <w14:ligatures w14:val="none"/>
        </w:rPr>
        <w:t xml:space="preserve"> </w:t>
      </w:r>
      <w:r w:rsidRPr="00460E3D">
        <w:rPr>
          <w:rFonts w:ascii="Sakkal Majalla" w:eastAsia="Times New Roman" w:hAnsi="Sakkal Majalla" w:cs="Sakkal Majalla"/>
          <w:color w:val="000000"/>
          <w:kern w:val="0"/>
          <w:sz w:val="28"/>
          <w:szCs w:val="28"/>
          <w:rtl/>
          <w14:ligatures w14:val="none"/>
        </w:rPr>
        <w:t>2019</w:t>
      </w:r>
      <w:r>
        <w:rPr>
          <w:rFonts w:ascii="Sakkal Majalla" w:eastAsia="Times New Roman" w:hAnsi="Sakkal Majalla" w:cs="Sakkal Majalla"/>
          <w:color w:val="000000"/>
          <w:kern w:val="0"/>
          <w:sz w:val="28"/>
          <w:szCs w:val="28"/>
          <w:rtl/>
          <w14:ligatures w14:val="none"/>
        </w:rPr>
        <w:t>)</w:t>
      </w:r>
      <w:r>
        <w:rPr>
          <w:rFonts w:ascii="Sakkal Majalla" w:eastAsia="Times New Roman" w:hAnsi="Sakkal Majalla" w:cs="Sakkal Majalla" w:hint="cs"/>
          <w:color w:val="000000"/>
          <w:kern w:val="0"/>
          <w:sz w:val="28"/>
          <w:szCs w:val="28"/>
          <w:rtl/>
          <w14:ligatures w14:val="none"/>
        </w:rPr>
        <w:t>:</w:t>
      </w:r>
    </w:p>
    <w:p w14:paraId="790B389C" w14:textId="77777777" w:rsidR="00460E3D" w:rsidRPr="00460E3D" w:rsidRDefault="00460E3D" w:rsidP="00AB5A1F">
      <w:pPr>
        <w:numPr>
          <w:ilvl w:val="0"/>
          <w:numId w:val="34"/>
        </w:numPr>
        <w:spacing w:after="100" w:line="276" w:lineRule="auto"/>
        <w:jc w:val="both"/>
        <w:rPr>
          <w:rFonts w:ascii="Sakkal Majalla" w:eastAsia="Times New Roman" w:hAnsi="Sakkal Majalla" w:cs="Sakkal Majalla"/>
          <w:color w:val="000000"/>
          <w:kern w:val="0"/>
          <w:sz w:val="28"/>
          <w:szCs w:val="28"/>
          <w:rtl/>
          <w14:ligatures w14:val="none"/>
        </w:rPr>
      </w:pPr>
      <w:r w:rsidRPr="00460E3D">
        <w:rPr>
          <w:rFonts w:ascii="Sakkal Majalla" w:eastAsia="Times New Roman" w:hAnsi="Sakkal Majalla" w:cs="Sakkal Majalla"/>
          <w:color w:val="000000"/>
          <w:kern w:val="0"/>
          <w:sz w:val="28"/>
          <w:szCs w:val="28"/>
          <w:rtl/>
          <w14:ligatures w14:val="none"/>
        </w:rPr>
        <w:t>مجموعة العوامل الشخصية يعتقد البعض أن الابتكار يقتصر على شديدي الذكاء فقط، إلا أنه يجدر الذكر أن الابتكار ظاهرة إنسانية عامة، ولا تقتصر على فئة معينة من الناس، وبالرغم من ذلك فقد وجد العلماء والباحثين أن المبتكرين يتميزون بعدد من الصفات المشتركة، ومنها أنه لديهم حب استطلاع كبير، كما أنهم يتحدون معظم الطرق التقليدية في إنجاز الأمور، ويخلقون تصورات جديدة تساعدهم في حل المشكلات ومواجهتها، كما يتميزون دائما بأنهم ينظرون خارج الصندوق، أي أن نظرتهم للأمور عادة ما تكون بعيدة المدى، ومن الصفات والعوامل الشخصية الأخرى والتي عادة ما تظهر في المبتكرين أنهم يميلون إلى التعقيد، ولا يميلون إلى الطرق السهلة والمألوفة في حل المشكلات، ويختلفون بذلك عن الأفراد العاديين بتفكيرهم الخارج عن المألوف. ويتميز الأشخاص المبتكرون بحدسهم، وهو عبارة عن عامل شخصي يعبر عن القدرة على الاستبطان الذاتي، والنظر بعيد المدى إلى الأمور، ويمكن القول أن الحدس يساعد الأفراد على استخدام طاقتهم الكامنة، ويتميز المبتكرون بسيطرة حالة الشك عليهم حيث إن الشك هو ما يقودهم إلى التساؤلات غير المألوفة والتي تؤدي بهم إلى ابتكار الأمور الجديدة والوصول إلى النتيجة التي يريدونها.</w:t>
      </w:r>
    </w:p>
    <w:p w14:paraId="3E87B02F" w14:textId="77777777" w:rsidR="00460E3D" w:rsidRPr="00460E3D" w:rsidRDefault="00460E3D" w:rsidP="00AB5A1F">
      <w:pPr>
        <w:numPr>
          <w:ilvl w:val="0"/>
          <w:numId w:val="34"/>
        </w:numPr>
        <w:spacing w:after="100" w:line="276" w:lineRule="auto"/>
        <w:jc w:val="both"/>
        <w:rPr>
          <w:rFonts w:ascii="Sakkal Majalla" w:eastAsia="Times New Roman" w:hAnsi="Sakkal Majalla" w:cs="Sakkal Majalla"/>
          <w:color w:val="000000"/>
          <w:kern w:val="0"/>
          <w:sz w:val="28"/>
          <w:szCs w:val="28"/>
          <w:rtl/>
          <w14:ligatures w14:val="none"/>
        </w:rPr>
      </w:pPr>
      <w:r w:rsidRPr="00460E3D">
        <w:rPr>
          <w:rFonts w:ascii="Sakkal Majalla" w:eastAsia="Times New Roman" w:hAnsi="Sakkal Majalla" w:cs="Sakkal Majalla"/>
          <w:color w:val="000000"/>
          <w:kern w:val="0"/>
          <w:sz w:val="28"/>
          <w:szCs w:val="28"/>
          <w:rtl/>
          <w14:ligatures w14:val="none"/>
        </w:rPr>
        <w:t xml:space="preserve">مجموعة العوامل التنظيمية، إذ إن من أهم العوامل التنظيمية التي تؤثر في الابتكار </w:t>
      </w:r>
      <w:proofErr w:type="spellStart"/>
      <w:r w:rsidRPr="00460E3D">
        <w:rPr>
          <w:rFonts w:ascii="Sakkal Majalla" w:eastAsia="Times New Roman" w:hAnsi="Sakkal Majalla" w:cs="Sakkal Majalla"/>
          <w:color w:val="000000"/>
          <w:kern w:val="0"/>
          <w:sz w:val="28"/>
          <w:szCs w:val="28"/>
          <w:rtl/>
          <w14:ligatures w14:val="none"/>
        </w:rPr>
        <w:t>إستراتيجية</w:t>
      </w:r>
      <w:proofErr w:type="spellEnd"/>
      <w:r w:rsidRPr="00460E3D">
        <w:rPr>
          <w:rFonts w:ascii="Sakkal Majalla" w:eastAsia="Times New Roman" w:hAnsi="Sakkal Majalla" w:cs="Sakkal Majalla"/>
          <w:color w:val="000000"/>
          <w:kern w:val="0"/>
          <w:sz w:val="28"/>
          <w:szCs w:val="28"/>
          <w:rtl/>
          <w14:ligatures w14:val="none"/>
        </w:rPr>
        <w:t xml:space="preserve"> المؤسسة، حيث إن الأفراد لا يعملون في الفراغ، وإنما يعملون داخل محيط تنظيمي من شأنه أن يؤثر بشكل كبير على مدى ابتكارهم. ومن الأمور التنظيمية الأخرى المؤثرة في ابتكار الأفراد العمل بروح الفريق، حيث إن الأداء يكون أفضل في حال العمل ضمن فريق منه في حال العمل بشكل فردي؛ لما يؤثر إيجابيا في تعزيز الابتكار </w:t>
      </w:r>
      <w:proofErr w:type="spellStart"/>
      <w:r w:rsidRPr="00460E3D">
        <w:rPr>
          <w:rFonts w:ascii="Sakkal Majalla" w:eastAsia="Times New Roman" w:hAnsi="Sakkal Majalla" w:cs="Sakkal Majalla"/>
          <w:color w:val="000000"/>
          <w:kern w:val="0"/>
          <w:sz w:val="28"/>
          <w:szCs w:val="28"/>
          <w:rtl/>
          <w14:ligatures w14:val="none"/>
        </w:rPr>
        <w:t>ودعمه.لذلك</w:t>
      </w:r>
      <w:proofErr w:type="spellEnd"/>
      <w:r w:rsidRPr="00460E3D">
        <w:rPr>
          <w:rFonts w:ascii="Sakkal Majalla" w:eastAsia="Times New Roman" w:hAnsi="Sakkal Majalla" w:cs="Sakkal Majalla"/>
          <w:color w:val="000000"/>
          <w:kern w:val="0"/>
          <w:sz w:val="28"/>
          <w:szCs w:val="28"/>
          <w:rtl/>
          <w14:ligatures w14:val="none"/>
        </w:rPr>
        <w:t xml:space="preserve"> يجب على المؤسسات أن تحرص كل الحرص على توفير العوامل المؤثرة التي تحفز الأفراد على ابتكار كل ما هو جديد، ومما لا شك فيه أيضا أن إدارة المؤسسة وثقافتها لها دور كبير وفعال في التأثير على العملية الابتكارية، فهناك القيادة الابتكارية التي من شأنها التحفيز على الابتكار، في حين أن القيادة البيروقراطية تهدف للحفاظ على الوضع الراهن فقط، دون النظر إلى التجديد، بالإضافة إلى أن للاتصالات داخل المؤسسة دورا هاما في التحفيز وزيادة كفاءة الأداء، فالمؤسسة التي تتوفر فيها سبل اتصالات سهلة بين الأفراد يشيع فيها تبادل المعلومات بسهولة، مما يزيد من كفاءة العاملين، ومما يشجع على الابتكار.</w:t>
      </w:r>
    </w:p>
    <w:p w14:paraId="767ECA1F" w14:textId="77777777" w:rsidR="00460E3D" w:rsidRPr="00460E3D" w:rsidRDefault="00460E3D" w:rsidP="00AB5A1F">
      <w:pPr>
        <w:numPr>
          <w:ilvl w:val="0"/>
          <w:numId w:val="34"/>
        </w:numPr>
        <w:spacing w:after="100" w:line="276" w:lineRule="auto"/>
        <w:jc w:val="both"/>
        <w:rPr>
          <w:rFonts w:ascii="Sakkal Majalla" w:eastAsia="Times New Roman" w:hAnsi="Sakkal Majalla" w:cs="Sakkal Majalla"/>
          <w:color w:val="000000"/>
          <w:kern w:val="0"/>
          <w:sz w:val="28"/>
          <w:szCs w:val="28"/>
          <w:rtl/>
          <w14:ligatures w14:val="none"/>
        </w:rPr>
      </w:pPr>
      <w:r w:rsidRPr="00460E3D">
        <w:rPr>
          <w:rFonts w:ascii="Sakkal Majalla" w:eastAsia="Times New Roman" w:hAnsi="Sakkal Majalla" w:cs="Sakkal Majalla"/>
          <w:color w:val="000000"/>
          <w:kern w:val="0"/>
          <w:sz w:val="28"/>
          <w:szCs w:val="28"/>
          <w:rtl/>
          <w14:ligatures w14:val="none"/>
        </w:rPr>
        <w:t xml:space="preserve">مجموعة العوامل البيئية، حيث أن للبيئة دورا هاماً في الابتكار، فهي إما أن تساعد الفرد على الابتكار، وإما أن تحبطه وتقيده، ومن العوامل البيئية المؤثرة في العملية الابتكارية العوامل الاجتماعية والثقافية والتي </w:t>
      </w:r>
      <w:r w:rsidRPr="00460E3D">
        <w:rPr>
          <w:rFonts w:ascii="Sakkal Majalla" w:eastAsia="Times New Roman" w:hAnsi="Sakkal Majalla" w:cs="Sakkal Majalla"/>
          <w:color w:val="000000"/>
          <w:kern w:val="0"/>
          <w:sz w:val="28"/>
          <w:szCs w:val="28"/>
          <w:rtl/>
          <w14:ligatures w14:val="none"/>
        </w:rPr>
        <w:lastRenderedPageBreak/>
        <w:t>تبدأ من الأسرة، ومنها إلى المؤسسات التعليمية والثقافية، حيث إن لكل منها دورا كبيرا في التأثير على الفرد وطريقة تفكيره، وتحفيزه على الإبداع من خلال تربيته وتوجيهه ثقافيا، كما أن للعوامل السياسية دورا هاما يتجلى في دعم القيادات السياسية للابتكار في المجتمع، وذلك من خلال تخصيص الحوافز المادية والمعنوية وتشجيع قيام المؤسسات التنموية والتعليمية والبحثية، التي تساعد بدورها على نمو القدرات الابتكارية لدى الأفراد.</w:t>
      </w:r>
    </w:p>
    <w:p w14:paraId="0B19CCA2" w14:textId="0CBC9B5B" w:rsidR="00B52A45" w:rsidRPr="00B52A45" w:rsidRDefault="00460E3D" w:rsidP="00B52A45">
      <w:pPr>
        <w:numPr>
          <w:ilvl w:val="0"/>
          <w:numId w:val="34"/>
        </w:numPr>
        <w:spacing w:after="100" w:line="276" w:lineRule="auto"/>
        <w:jc w:val="both"/>
        <w:rPr>
          <w:rFonts w:ascii="Sakkal Majalla" w:eastAsia="Times New Roman" w:hAnsi="Sakkal Majalla" w:cs="Sakkal Majalla"/>
          <w:color w:val="000000"/>
          <w:kern w:val="0"/>
          <w:sz w:val="28"/>
          <w:szCs w:val="28"/>
          <w:rtl/>
          <w14:ligatures w14:val="none"/>
        </w:rPr>
      </w:pPr>
      <w:r w:rsidRPr="00460E3D">
        <w:rPr>
          <w:rFonts w:ascii="Sakkal Majalla" w:eastAsia="Times New Roman" w:hAnsi="Sakkal Majalla" w:cs="Sakkal Majalla"/>
          <w:color w:val="000000"/>
          <w:kern w:val="0"/>
          <w:sz w:val="28"/>
          <w:szCs w:val="28"/>
          <w:rtl/>
          <w14:ligatures w14:val="none"/>
        </w:rPr>
        <w:t>كما أن لنظام براءة الاختراع ونظام الحقوق الملكية الفكرية دورا هاما في التشجيع على الابتكار؛ حيث إنه يحمي حقوق المبتكرين، كما ويعطي لصاحب الاختراع أو الابتكار الحق في احتكار ما توصل إليه وحمايته من التقليد، ويكون ذلك من خلال شهادة أو وثيقة يتم منحها للمبتكر من قِبَل الهيئات الرسمية، ويتم فيها الاعتراف بالاختراع أو الابتكار، ويمتلك بموجبها الفرد أو المؤسسة حق الملكية له، أما دور الجامعات ومراكز البحث فيتجلى في تعزيز مكانة الباحثين والمبتكرين، وفي تطوير ما يمتلكه المجتمع من تكنولوجيا وابتكارات علمية.</w:t>
      </w:r>
    </w:p>
    <w:p w14:paraId="2E727736" w14:textId="77777777" w:rsidR="00587735" w:rsidRPr="00587735" w:rsidRDefault="00587735" w:rsidP="001152BE">
      <w:pPr>
        <w:pStyle w:val="3"/>
        <w:rPr>
          <w:rFonts w:eastAsia="Times New Roman"/>
          <w:rtl/>
        </w:rPr>
      </w:pPr>
      <w:bookmarkStart w:id="29" w:name="_Toc173975972"/>
      <w:r w:rsidRPr="00587735">
        <w:rPr>
          <w:rFonts w:eastAsia="Times New Roman"/>
          <w:rtl/>
        </w:rPr>
        <w:t>مفهوم إدارة المخاطر:</w:t>
      </w:r>
      <w:bookmarkEnd w:id="29"/>
    </w:p>
    <w:p w14:paraId="78541BBE" w14:textId="77777777" w:rsidR="00587735" w:rsidRPr="00587735" w:rsidRDefault="00587735" w:rsidP="00587735">
      <w:pPr>
        <w:spacing w:before="240" w:after="240" w:line="276" w:lineRule="auto"/>
        <w:jc w:val="both"/>
        <w:rPr>
          <w:rFonts w:ascii="Sakkal Majalla" w:eastAsia="Calibri" w:hAnsi="Sakkal Majalla" w:cs="Sakkal Majalla"/>
          <w:sz w:val="28"/>
          <w:szCs w:val="28"/>
          <w:rtl/>
        </w:rPr>
      </w:pPr>
      <w:r w:rsidRPr="00587735">
        <w:rPr>
          <w:rFonts w:ascii="Sakkal Majalla" w:eastAsia="Calibri" w:hAnsi="Sakkal Majalla" w:cs="Sakkal Majalla"/>
          <w:sz w:val="28"/>
          <w:szCs w:val="28"/>
          <w:rtl/>
        </w:rPr>
        <w:t>تعرف إدارة المخاطر على أنها احتمال وقوع حدث يؤثر سلباً على تحقيق أهداف المنظمة، وبهذا فإن عدم اليقين هو جانب رئيسي من جوانب المخاطر، كما ويمكن المساعدة من خلال اتباع الأنظمة العالمية في إدارة المخاطر (</w:t>
      </w:r>
      <w:r w:rsidRPr="00587735">
        <w:rPr>
          <w:rFonts w:ascii="Sakkal Majalla" w:eastAsia="Calibri" w:hAnsi="Sakkal Majalla" w:cs="Sakkal Majalla"/>
          <w:sz w:val="28"/>
          <w:szCs w:val="28"/>
        </w:rPr>
        <w:t>COSO ERM</w:t>
      </w:r>
      <w:r w:rsidRPr="00587735">
        <w:rPr>
          <w:rFonts w:ascii="Sakkal Majalla" w:eastAsia="Calibri" w:hAnsi="Sakkal Majalla" w:cs="Sakkal Majalla"/>
          <w:sz w:val="28"/>
          <w:szCs w:val="28"/>
          <w:rtl/>
        </w:rPr>
        <w:t>).</w:t>
      </w:r>
    </w:p>
    <w:p w14:paraId="4DB95304" w14:textId="77777777" w:rsidR="00587735" w:rsidRPr="00587735" w:rsidRDefault="00587735" w:rsidP="00587735">
      <w:pPr>
        <w:spacing w:before="240" w:after="240" w:line="276" w:lineRule="auto"/>
        <w:jc w:val="both"/>
        <w:rPr>
          <w:rFonts w:ascii="Sakkal Majalla" w:eastAsia="Calibri" w:hAnsi="Sakkal Majalla" w:cs="Sakkal Majalla"/>
          <w:sz w:val="28"/>
          <w:szCs w:val="28"/>
          <w:rtl/>
        </w:rPr>
      </w:pPr>
      <w:r w:rsidRPr="00587735">
        <w:rPr>
          <w:rFonts w:ascii="Sakkal Majalla" w:eastAsia="Calibri" w:hAnsi="Sakkal Majalla" w:cs="Sakkal Majalla"/>
          <w:sz w:val="28"/>
          <w:szCs w:val="28"/>
          <w:rtl/>
        </w:rPr>
        <w:t xml:space="preserve">كما وإن إدارة المخاطر تعرف على أنها تحديد وتقييم وترتيب أولويات المخاطر (المحددة في المعيار </w:t>
      </w:r>
      <w:r w:rsidRPr="00587735">
        <w:rPr>
          <w:rFonts w:ascii="Sakkal Majalla" w:eastAsia="Calibri" w:hAnsi="Sakkal Majalla" w:cs="Sakkal Majalla"/>
          <w:sz w:val="28"/>
          <w:szCs w:val="28"/>
        </w:rPr>
        <w:t>ISO31000</w:t>
      </w:r>
      <w:r w:rsidRPr="00587735">
        <w:rPr>
          <w:rFonts w:ascii="Sakkal Majalla" w:eastAsia="Calibri" w:hAnsi="Sakkal Majalla" w:cs="Sakkal Majalla"/>
          <w:sz w:val="28"/>
          <w:szCs w:val="28"/>
          <w:rtl/>
        </w:rPr>
        <w:t>) على أنها تأثير عدم اليقين على الأهداف، متبوعة بتطبيق منسق واقتصادي للموارد للتقليل ومراقبة والسيطرة على احتمالية أو تأثير أحداث عدم التيقن (المخاطر)، أو لتحقيق أقصى قدر من الفرص (</w:t>
      </w:r>
      <w:r w:rsidRPr="00587735">
        <w:rPr>
          <w:rFonts w:ascii="Sakkal Majalla" w:eastAsia="Calibri" w:hAnsi="Sakkal Majalla" w:cs="Sakkal Majalla"/>
          <w:sz w:val="28"/>
          <w:szCs w:val="28"/>
        </w:rPr>
        <w:t>Hubbard, 2009</w:t>
      </w:r>
      <w:r w:rsidRPr="00587735">
        <w:rPr>
          <w:rFonts w:ascii="Sakkal Majalla" w:eastAsia="Calibri" w:hAnsi="Sakkal Majalla" w:cs="Sakkal Majalla"/>
          <w:sz w:val="28"/>
          <w:szCs w:val="28"/>
          <w:rtl/>
        </w:rPr>
        <w:t>).</w:t>
      </w:r>
    </w:p>
    <w:p w14:paraId="59B29831" w14:textId="77777777" w:rsidR="00587735" w:rsidRPr="00587735" w:rsidRDefault="00587735" w:rsidP="00587735">
      <w:pPr>
        <w:spacing w:before="240" w:after="240" w:line="276" w:lineRule="auto"/>
        <w:jc w:val="both"/>
        <w:rPr>
          <w:rFonts w:ascii="Sakkal Majalla" w:eastAsia="Calibri" w:hAnsi="Sakkal Majalla" w:cs="Sakkal Majalla"/>
          <w:sz w:val="28"/>
          <w:szCs w:val="28"/>
          <w:rtl/>
        </w:rPr>
      </w:pPr>
      <w:r w:rsidRPr="00587735">
        <w:rPr>
          <w:rFonts w:ascii="Sakkal Majalla" w:eastAsia="Calibri" w:hAnsi="Sakkal Majalla" w:cs="Sakkal Majalla"/>
          <w:sz w:val="28"/>
          <w:szCs w:val="28"/>
          <w:rtl/>
        </w:rPr>
        <w:t>هذا ويمكن أن تأتي المخاطر من مصادر مختلفة بما في ذلك عدم اليقين في الأسواق الدولية، والتهديدات من فشل المشروع، والمسؤوليات القانونية، ومخاطر الائتمان،</w:t>
      </w:r>
      <w:r w:rsidRPr="00587735">
        <w:rPr>
          <w:rFonts w:ascii="Sakkal Majalla" w:eastAsia="Calibri" w:hAnsi="Sakkal Majalla" w:cs="Sakkal Majalla" w:hint="cs"/>
          <w:sz w:val="28"/>
          <w:szCs w:val="28"/>
          <w:rtl/>
        </w:rPr>
        <w:t xml:space="preserve"> </w:t>
      </w:r>
      <w:r w:rsidRPr="00587735">
        <w:rPr>
          <w:rFonts w:ascii="Sakkal Majalla" w:eastAsia="Calibri" w:hAnsi="Sakkal Majalla" w:cs="Sakkal Majalla"/>
          <w:sz w:val="28"/>
          <w:szCs w:val="28"/>
          <w:rtl/>
        </w:rPr>
        <w:t>والحوادث، والأسباب الطبيعية والكوارث.</w:t>
      </w:r>
    </w:p>
    <w:p w14:paraId="3385848A" w14:textId="77777777" w:rsidR="00587735" w:rsidRPr="00587735" w:rsidRDefault="00587735" w:rsidP="00587735">
      <w:pPr>
        <w:spacing w:before="240" w:after="240" w:line="276" w:lineRule="auto"/>
        <w:jc w:val="both"/>
        <w:rPr>
          <w:rFonts w:ascii="Sakkal Majalla" w:eastAsia="Calibri" w:hAnsi="Sakkal Majalla" w:cs="Sakkal Majalla"/>
          <w:sz w:val="28"/>
          <w:szCs w:val="28"/>
        </w:rPr>
      </w:pPr>
      <w:r w:rsidRPr="00587735">
        <w:rPr>
          <w:rFonts w:ascii="Sakkal Majalla" w:eastAsia="Calibri" w:hAnsi="Sakkal Majalla" w:cs="Sakkal Majalla"/>
          <w:sz w:val="28"/>
          <w:szCs w:val="28"/>
          <w:rtl/>
        </w:rPr>
        <w:t>وهناك نوعين من الأحداث، أي الأحداث السلبية يمكن تصنيفها على أنها مخاطر بينما الأحداث الإيجابية تصنف على أنها فرص.</w:t>
      </w:r>
    </w:p>
    <w:p w14:paraId="243A7BD3" w14:textId="77777777" w:rsidR="00587735" w:rsidRPr="00587735" w:rsidRDefault="00587735" w:rsidP="00587735">
      <w:pPr>
        <w:spacing w:before="240" w:after="240" w:line="276" w:lineRule="auto"/>
        <w:jc w:val="both"/>
        <w:rPr>
          <w:rFonts w:ascii="Sakkal Majalla" w:eastAsia="Calibri" w:hAnsi="Sakkal Majalla" w:cs="Sakkal Majalla"/>
          <w:sz w:val="28"/>
          <w:szCs w:val="28"/>
        </w:rPr>
      </w:pPr>
      <w:r w:rsidRPr="00587735">
        <w:rPr>
          <w:rFonts w:ascii="Sakkal Majalla" w:eastAsia="Calibri" w:hAnsi="Sakkal Majalla" w:cs="Sakkal Majalla"/>
          <w:sz w:val="28"/>
          <w:szCs w:val="28"/>
          <w:rtl/>
        </w:rPr>
        <w:t>تتضمن استراتيجيات إدارة التهديدات (حالات عدم اليقين والتي تصف بالعواقب السلبية) عادة تجنب التهديد، وتقليل التأثير السلبي أو احتمالية التهديد.</w:t>
      </w:r>
    </w:p>
    <w:p w14:paraId="72AD1162" w14:textId="77777777" w:rsidR="00587735" w:rsidRPr="00587735" w:rsidRDefault="00587735" w:rsidP="00587735">
      <w:pPr>
        <w:spacing w:after="100" w:line="276" w:lineRule="auto"/>
        <w:jc w:val="both"/>
        <w:rPr>
          <w:rFonts w:ascii="Sakkal Majalla" w:eastAsia="Times New Roman" w:hAnsi="Sakkal Majalla" w:cs="Sakkal Majalla"/>
          <w:color w:val="000000"/>
          <w:kern w:val="0"/>
          <w:sz w:val="28"/>
          <w:szCs w:val="28"/>
          <w:rtl/>
          <w14:ligatures w14:val="none"/>
        </w:rPr>
      </w:pPr>
      <w:r w:rsidRPr="00587735">
        <w:rPr>
          <w:rFonts w:ascii="Sakkal Majalla" w:eastAsia="Times New Roman" w:hAnsi="Sakkal Majalla" w:cs="Sakkal Majalla"/>
          <w:color w:val="000000"/>
          <w:kern w:val="0"/>
          <w:sz w:val="28"/>
          <w:szCs w:val="28"/>
          <w:rtl/>
          <w14:ligatures w14:val="none"/>
        </w:rPr>
        <w:t>ويرى الباحث بأن إدارة المخاطر تتمثل في تحديد أولويات المخاطر التي يمكن أن تتعرض لها المنظمة في المستقبل.</w:t>
      </w:r>
    </w:p>
    <w:p w14:paraId="7480E498" w14:textId="77777777" w:rsidR="00587735" w:rsidRPr="00587735" w:rsidRDefault="00587735" w:rsidP="00587735">
      <w:pPr>
        <w:spacing w:after="100" w:line="276" w:lineRule="auto"/>
        <w:jc w:val="both"/>
        <w:rPr>
          <w:rFonts w:ascii="Sakkal Majalla" w:eastAsia="Times New Roman" w:hAnsi="Sakkal Majalla" w:cs="Sakkal Majalla"/>
          <w:b/>
          <w:bCs/>
          <w:color w:val="000000"/>
          <w:kern w:val="0"/>
          <w:sz w:val="28"/>
          <w:szCs w:val="28"/>
          <w:rtl/>
          <w14:ligatures w14:val="none"/>
        </w:rPr>
      </w:pPr>
      <w:r w:rsidRPr="00587735">
        <w:rPr>
          <w:rFonts w:ascii="Sakkal Majalla" w:eastAsia="Times New Roman" w:hAnsi="Sakkal Majalla" w:cs="Sakkal Majalla"/>
          <w:b/>
          <w:bCs/>
          <w:color w:val="000000"/>
          <w:kern w:val="0"/>
          <w:sz w:val="28"/>
          <w:szCs w:val="28"/>
          <w:rtl/>
          <w14:ligatures w14:val="none"/>
        </w:rPr>
        <w:t>ترتيب الأوليات في إدارة المخاطر:</w:t>
      </w:r>
    </w:p>
    <w:p w14:paraId="0FCE8F23" w14:textId="724AE990" w:rsidR="00587735" w:rsidRPr="00587735" w:rsidRDefault="00587735" w:rsidP="00BC26B1">
      <w:pPr>
        <w:spacing w:after="100" w:line="276" w:lineRule="auto"/>
        <w:jc w:val="both"/>
        <w:rPr>
          <w:rFonts w:ascii="Sakkal Majalla" w:eastAsia="Times New Roman" w:hAnsi="Sakkal Majalla" w:cs="Sakkal Majalla"/>
          <w:color w:val="000000"/>
          <w:kern w:val="0"/>
          <w:sz w:val="28"/>
          <w:szCs w:val="28"/>
          <w:rtl/>
          <w14:ligatures w14:val="none"/>
        </w:rPr>
      </w:pPr>
      <w:r w:rsidRPr="00587735">
        <w:rPr>
          <w:rFonts w:ascii="Sakkal Majalla" w:eastAsia="Times New Roman" w:hAnsi="Sakkal Majalla" w:cs="Sakkal Majalla"/>
          <w:color w:val="000000"/>
          <w:kern w:val="0"/>
          <w:sz w:val="28"/>
          <w:szCs w:val="28"/>
          <w:rtl/>
          <w14:ligatures w14:val="none"/>
        </w:rPr>
        <w:lastRenderedPageBreak/>
        <w:t>في إدارة المخاطر المثالية، يتم اتباع عملية تحديد الأولويات حيث يتم التعامل أولاً مع المخاطر ذات الخسارة الأكبر، وأكبر احتمال لحدوثها، ثم يتم التعامل مع المخاطر ذات الاحتمالية الأقل لحدوثها وانخفاض الخسائر بترتيب تنازلي، من الناحية العملية، يمكن أن تكون عمل</w:t>
      </w:r>
      <w:r w:rsidR="00BC26B1">
        <w:rPr>
          <w:rFonts w:ascii="Sakkal Majalla" w:eastAsia="Times New Roman" w:hAnsi="Sakkal Majalla" w:cs="Sakkal Majalla"/>
          <w:color w:val="000000"/>
          <w:kern w:val="0"/>
          <w:sz w:val="28"/>
          <w:szCs w:val="28"/>
          <w:rtl/>
          <w14:ligatures w14:val="none"/>
        </w:rPr>
        <w:t>ية تقييم المخاطر الإجمالية صعبة</w:t>
      </w:r>
      <w:r w:rsidR="00BC26B1">
        <w:rPr>
          <w:rFonts w:ascii="Sakkal Majalla" w:eastAsia="Times New Roman" w:hAnsi="Sakkal Majalla" w:cs="Sakkal Majalla" w:hint="cs"/>
          <w:color w:val="000000"/>
          <w:kern w:val="0"/>
          <w:sz w:val="28"/>
          <w:szCs w:val="28"/>
          <w:rtl/>
          <w14:ligatures w14:val="none"/>
        </w:rPr>
        <w:t>.</w:t>
      </w:r>
    </w:p>
    <w:p w14:paraId="0255E532" w14:textId="77777777" w:rsidR="00587735" w:rsidRPr="00587735" w:rsidRDefault="00587735" w:rsidP="00587735">
      <w:pPr>
        <w:spacing w:after="100" w:line="276" w:lineRule="auto"/>
        <w:jc w:val="both"/>
        <w:rPr>
          <w:rFonts w:ascii="Sakkal Majalla" w:eastAsia="Times New Roman" w:hAnsi="Sakkal Majalla" w:cs="Sakkal Majalla"/>
          <w:color w:val="000000"/>
          <w:kern w:val="0"/>
          <w:sz w:val="28"/>
          <w:szCs w:val="28"/>
          <w:rtl/>
          <w14:ligatures w14:val="none"/>
        </w:rPr>
      </w:pPr>
      <w:r w:rsidRPr="00587735">
        <w:rPr>
          <w:rFonts w:ascii="Sakkal Majalla" w:eastAsia="Times New Roman" w:hAnsi="Sakkal Majalla" w:cs="Sakkal Majalla"/>
          <w:color w:val="000000"/>
          <w:kern w:val="0"/>
          <w:sz w:val="28"/>
          <w:szCs w:val="28"/>
          <w:rtl/>
          <w14:ligatures w14:val="none"/>
        </w:rPr>
        <w:t>ويرى الباحث بأن ترتيب أولويات المخاطر تتمثل في أكثر المخاطر التي يمكن أن تتعرض لها المنظمة الدولية لإدارة المخاطر، ويمكن ترتيبها تنازلياً وفقاً لمقدار الخسائر التي يمكن أن تتعرض لها المنظمة.</w:t>
      </w:r>
    </w:p>
    <w:p w14:paraId="34465A79" w14:textId="77777777" w:rsidR="00587735" w:rsidRPr="00587735" w:rsidRDefault="00587735" w:rsidP="00587735">
      <w:pPr>
        <w:spacing w:after="100" w:line="276" w:lineRule="auto"/>
        <w:jc w:val="both"/>
        <w:rPr>
          <w:rFonts w:ascii="Sakkal Majalla" w:eastAsia="Times New Roman" w:hAnsi="Sakkal Majalla" w:cs="Sakkal Majalla"/>
          <w:b/>
          <w:bCs/>
          <w:color w:val="000000"/>
          <w:kern w:val="0"/>
          <w:sz w:val="28"/>
          <w:szCs w:val="28"/>
          <w:rtl/>
          <w14:ligatures w14:val="none"/>
        </w:rPr>
      </w:pPr>
      <w:r w:rsidRPr="00587735">
        <w:rPr>
          <w:rFonts w:ascii="Sakkal Majalla" w:eastAsia="Times New Roman" w:hAnsi="Sakkal Majalla" w:cs="Sakkal Majalla"/>
          <w:b/>
          <w:bCs/>
          <w:color w:val="000000"/>
          <w:kern w:val="0"/>
          <w:sz w:val="28"/>
          <w:szCs w:val="28"/>
          <w:rtl/>
          <w14:ligatures w14:val="none"/>
        </w:rPr>
        <w:t>أساليب تحديد المخاطر:</w:t>
      </w:r>
    </w:p>
    <w:p w14:paraId="0A09AD5A" w14:textId="77777777" w:rsidR="00587735" w:rsidRPr="00587735" w:rsidRDefault="00587735" w:rsidP="00587735">
      <w:pPr>
        <w:spacing w:after="100" w:line="276" w:lineRule="auto"/>
        <w:jc w:val="both"/>
        <w:rPr>
          <w:rFonts w:ascii="Sakkal Majalla" w:eastAsia="Times New Roman" w:hAnsi="Sakkal Majalla" w:cs="Sakkal Majalla"/>
          <w:color w:val="000000"/>
          <w:kern w:val="0"/>
          <w:sz w:val="28"/>
          <w:szCs w:val="28"/>
          <w:rtl/>
          <w14:ligatures w14:val="none"/>
        </w:rPr>
      </w:pPr>
      <w:r w:rsidRPr="00587735">
        <w:rPr>
          <w:rFonts w:ascii="Sakkal Majalla" w:eastAsia="Times New Roman" w:hAnsi="Sakkal Majalla" w:cs="Sakkal Majalla"/>
          <w:color w:val="000000"/>
          <w:kern w:val="0"/>
          <w:sz w:val="28"/>
          <w:szCs w:val="28"/>
          <w:rtl/>
          <w14:ligatures w14:val="none"/>
        </w:rPr>
        <w:t xml:space="preserve">يمكن تحديد المخاطر من خلال العناصر الآتية </w:t>
      </w:r>
      <w:r w:rsidRPr="00587735">
        <w:rPr>
          <w:rFonts w:ascii="Sakkal Majalla" w:eastAsia="Times New Roman" w:hAnsi="Sakkal Majalla" w:cs="Sakkal Majalla"/>
          <w:color w:val="000000"/>
          <w:kern w:val="0"/>
          <w:sz w:val="28"/>
          <w:szCs w:val="28"/>
          <w14:ligatures w14:val="none"/>
        </w:rPr>
        <w:t>(Peter &amp; David, 2018)</w:t>
      </w:r>
      <w:r w:rsidRPr="00587735">
        <w:rPr>
          <w:rFonts w:ascii="Sakkal Majalla" w:eastAsia="Times New Roman" w:hAnsi="Sakkal Majalla" w:cs="Sakkal Majalla"/>
          <w:color w:val="000000"/>
          <w:kern w:val="0"/>
          <w:sz w:val="28"/>
          <w:szCs w:val="28"/>
          <w:rtl/>
          <w:lang w:bidi="ar-EG"/>
          <w14:ligatures w14:val="none"/>
        </w:rPr>
        <w:t>:</w:t>
      </w:r>
      <w:r w:rsidRPr="00587735">
        <w:rPr>
          <w:rFonts w:ascii="Sakkal Majalla" w:eastAsia="Times New Roman" w:hAnsi="Sakkal Majalla" w:cs="Sakkal Majalla"/>
          <w:color w:val="000000"/>
          <w:kern w:val="0"/>
          <w:sz w:val="28"/>
          <w:szCs w:val="28"/>
          <w:rtl/>
          <w14:ligatures w14:val="none"/>
        </w:rPr>
        <w:t xml:space="preserve"> </w:t>
      </w:r>
    </w:p>
    <w:p w14:paraId="304C1490" w14:textId="77777777" w:rsidR="00587735" w:rsidRPr="00587735" w:rsidRDefault="00587735" w:rsidP="00587735">
      <w:pPr>
        <w:spacing w:after="100" w:line="276" w:lineRule="auto"/>
        <w:jc w:val="both"/>
        <w:rPr>
          <w:rFonts w:ascii="Sakkal Majalla" w:eastAsia="Times New Roman" w:hAnsi="Sakkal Majalla" w:cs="Sakkal Majalla"/>
          <w:color w:val="000000"/>
          <w:kern w:val="0"/>
          <w:sz w:val="28"/>
          <w:szCs w:val="28"/>
          <w:rtl/>
          <w14:ligatures w14:val="none"/>
        </w:rPr>
      </w:pPr>
      <w:r w:rsidRPr="00587735">
        <w:rPr>
          <w:rFonts w:ascii="Sakkal Majalla" w:eastAsia="Times New Roman" w:hAnsi="Sakkal Majalla" w:cs="Sakkal Majalla"/>
          <w:color w:val="000000"/>
          <w:kern w:val="0"/>
          <w:sz w:val="28"/>
          <w:szCs w:val="28"/>
          <w:rtl/>
          <w14:ligatures w14:val="none"/>
        </w:rPr>
        <w:t>- تحديد التهديدات.</w:t>
      </w:r>
    </w:p>
    <w:p w14:paraId="71BD9AFF" w14:textId="77777777" w:rsidR="00587735" w:rsidRPr="00587735" w:rsidRDefault="00587735" w:rsidP="00587735">
      <w:pPr>
        <w:spacing w:after="100" w:line="276" w:lineRule="auto"/>
        <w:jc w:val="both"/>
        <w:rPr>
          <w:rFonts w:ascii="Sakkal Majalla" w:eastAsia="Times New Roman" w:hAnsi="Sakkal Majalla" w:cs="Sakkal Majalla"/>
          <w:color w:val="000000"/>
          <w:kern w:val="0"/>
          <w:sz w:val="28"/>
          <w:szCs w:val="28"/>
          <w:rtl/>
          <w14:ligatures w14:val="none"/>
        </w:rPr>
      </w:pPr>
      <w:r w:rsidRPr="00587735">
        <w:rPr>
          <w:rFonts w:ascii="Sakkal Majalla" w:eastAsia="Times New Roman" w:hAnsi="Sakkal Majalla" w:cs="Sakkal Majalla"/>
          <w:color w:val="000000"/>
          <w:kern w:val="0"/>
          <w:sz w:val="28"/>
          <w:szCs w:val="28"/>
          <w:rtl/>
          <w14:ligatures w14:val="none"/>
        </w:rPr>
        <w:t>- تقيم مدى تعرض الأصول للتهديدات.</w:t>
      </w:r>
    </w:p>
    <w:p w14:paraId="11F01BCE" w14:textId="77777777" w:rsidR="00587735" w:rsidRPr="00587735" w:rsidRDefault="00587735" w:rsidP="00587735">
      <w:pPr>
        <w:spacing w:after="100" w:line="276" w:lineRule="auto"/>
        <w:jc w:val="both"/>
        <w:rPr>
          <w:rFonts w:ascii="Sakkal Majalla" w:eastAsia="Times New Roman" w:hAnsi="Sakkal Majalla" w:cs="Sakkal Majalla"/>
          <w:color w:val="000000"/>
          <w:kern w:val="0"/>
          <w:sz w:val="28"/>
          <w:szCs w:val="28"/>
          <w:rtl/>
          <w14:ligatures w14:val="none"/>
        </w:rPr>
      </w:pPr>
      <w:r w:rsidRPr="00587735">
        <w:rPr>
          <w:rFonts w:ascii="Sakkal Majalla" w:eastAsia="Times New Roman" w:hAnsi="Sakkal Majalla" w:cs="Sakkal Majalla"/>
          <w:color w:val="000000"/>
          <w:kern w:val="0"/>
          <w:sz w:val="28"/>
          <w:szCs w:val="28"/>
          <w:rtl/>
          <w14:ligatures w14:val="none"/>
        </w:rPr>
        <w:t>- تحديد المخاطر (أي احتمالية الحوادث المتوقعة على الأصول).</w:t>
      </w:r>
    </w:p>
    <w:p w14:paraId="4367685B" w14:textId="77777777" w:rsidR="00587735" w:rsidRPr="00587735" w:rsidRDefault="00587735" w:rsidP="00587735">
      <w:pPr>
        <w:spacing w:after="100" w:line="276" w:lineRule="auto"/>
        <w:jc w:val="both"/>
        <w:rPr>
          <w:rFonts w:ascii="Sakkal Majalla" w:eastAsia="Times New Roman" w:hAnsi="Sakkal Majalla" w:cs="Sakkal Majalla"/>
          <w:color w:val="000000"/>
          <w:kern w:val="0"/>
          <w:sz w:val="28"/>
          <w:szCs w:val="28"/>
          <w:rtl/>
          <w14:ligatures w14:val="none"/>
        </w:rPr>
      </w:pPr>
      <w:r w:rsidRPr="00587735">
        <w:rPr>
          <w:rFonts w:ascii="Sakkal Majalla" w:eastAsia="Times New Roman" w:hAnsi="Sakkal Majalla" w:cs="Sakkal Majalla"/>
          <w:color w:val="000000"/>
          <w:kern w:val="0"/>
          <w:sz w:val="28"/>
          <w:szCs w:val="28"/>
          <w:rtl/>
          <w14:ligatures w14:val="none"/>
        </w:rPr>
        <w:t>- تحديد طرق التقليل من المخاطر.</w:t>
      </w:r>
    </w:p>
    <w:p w14:paraId="711B3F93" w14:textId="77777777" w:rsidR="00587735" w:rsidRPr="00587735" w:rsidRDefault="00587735" w:rsidP="00587735">
      <w:pPr>
        <w:spacing w:after="100" w:line="276" w:lineRule="auto"/>
        <w:jc w:val="both"/>
        <w:rPr>
          <w:rFonts w:ascii="Sakkal Majalla" w:eastAsia="Times New Roman" w:hAnsi="Sakkal Majalla" w:cs="Sakkal Majalla"/>
          <w:color w:val="000000"/>
          <w:kern w:val="0"/>
          <w:sz w:val="28"/>
          <w:szCs w:val="28"/>
          <w:rtl/>
          <w14:ligatures w14:val="none"/>
        </w:rPr>
      </w:pPr>
      <w:r w:rsidRPr="00587735">
        <w:rPr>
          <w:rFonts w:ascii="Sakkal Majalla" w:eastAsia="Times New Roman" w:hAnsi="Sakkal Majalla" w:cs="Sakkal Majalla"/>
          <w:color w:val="000000"/>
          <w:kern w:val="0"/>
          <w:sz w:val="28"/>
          <w:szCs w:val="28"/>
          <w:rtl/>
          <w14:ligatures w14:val="none"/>
        </w:rPr>
        <w:t>- إعطاء الأولوية للتدابير المرتبطة بالحد من المخاطر.</w:t>
      </w:r>
    </w:p>
    <w:p w14:paraId="162E154D" w14:textId="4ABBD228" w:rsidR="00587735" w:rsidRPr="00587735" w:rsidRDefault="00587735" w:rsidP="00D76C0A">
      <w:pPr>
        <w:spacing w:after="100" w:line="276" w:lineRule="auto"/>
        <w:jc w:val="both"/>
        <w:rPr>
          <w:rFonts w:ascii="Sakkal Majalla" w:eastAsia="Times New Roman" w:hAnsi="Sakkal Majalla" w:cs="Sakkal Majalla"/>
          <w:color w:val="000000"/>
          <w:kern w:val="0"/>
          <w:sz w:val="28"/>
          <w:szCs w:val="28"/>
          <w:rtl/>
          <w14:ligatures w14:val="none"/>
        </w:rPr>
      </w:pPr>
      <w:r w:rsidRPr="00587735">
        <w:rPr>
          <w:rFonts w:ascii="Sakkal Majalla" w:eastAsia="Times New Roman" w:hAnsi="Sakkal Majalla" w:cs="Sakkal Majalla"/>
          <w:color w:val="000000"/>
          <w:kern w:val="0"/>
          <w:sz w:val="28"/>
          <w:szCs w:val="28"/>
          <w:rtl/>
          <w14:ligatures w14:val="none"/>
        </w:rPr>
        <w:t>ويرى الباحث بأن أساليب تحديد المخاطر تتمثل في التعرف على المخاطر التي يمكن أن تتعرض لها المنظمة، والتعرف على مقدار التهديدات كذلك، كذلك يمكن تحديد احتمالية</w:t>
      </w:r>
      <w:r w:rsidR="00D76C0A">
        <w:rPr>
          <w:rFonts w:ascii="Sakkal Majalla" w:eastAsia="Times New Roman" w:hAnsi="Sakkal Majalla" w:cs="Sakkal Majalla" w:hint="cs"/>
          <w:color w:val="000000"/>
          <w:kern w:val="0"/>
          <w:sz w:val="28"/>
          <w:szCs w:val="28"/>
          <w:rtl/>
          <w14:ligatures w14:val="none"/>
        </w:rPr>
        <w:t xml:space="preserve"> </w:t>
      </w:r>
      <w:r w:rsidRPr="00587735">
        <w:rPr>
          <w:rFonts w:ascii="Sakkal Majalla" w:eastAsia="Times New Roman" w:hAnsi="Sakkal Majalla" w:cs="Sakkal Majalla"/>
          <w:color w:val="000000"/>
          <w:kern w:val="0"/>
          <w:sz w:val="28"/>
          <w:szCs w:val="28"/>
          <w:rtl/>
          <w14:ligatures w14:val="none"/>
        </w:rPr>
        <w:t>الحوادث التي يمكن أن تقع على أصول الشركة، وبهذا يمكن وضع استراتيجيات وسياسات تعمل بشكل أساسي على الحد من هذه المخاطر.</w:t>
      </w:r>
    </w:p>
    <w:p w14:paraId="00F3E592" w14:textId="04F01CBE" w:rsidR="00587735" w:rsidRPr="00F6507B" w:rsidRDefault="00587735" w:rsidP="00F6507B">
      <w:pPr>
        <w:spacing w:after="100" w:line="276" w:lineRule="auto"/>
        <w:jc w:val="both"/>
        <w:rPr>
          <w:rFonts w:ascii="Sakkal Majalla" w:eastAsia="Times New Roman" w:hAnsi="Sakkal Majalla" w:cs="Sakkal Majalla"/>
          <w:b/>
          <w:bCs/>
          <w:color w:val="000000"/>
          <w:kern w:val="0"/>
          <w:sz w:val="28"/>
          <w:szCs w:val="28"/>
          <w:rtl/>
          <w:lang w:bidi="ar-EG"/>
          <w14:ligatures w14:val="none"/>
        </w:rPr>
      </w:pPr>
      <w:r w:rsidRPr="00F6507B">
        <w:rPr>
          <w:rFonts w:ascii="Sakkal Majalla" w:eastAsia="Times New Roman" w:hAnsi="Sakkal Majalla" w:cs="Sakkal Majalla"/>
          <w:b/>
          <w:bCs/>
          <w:color w:val="000000"/>
          <w:kern w:val="0"/>
          <w:sz w:val="28"/>
          <w:szCs w:val="28"/>
          <w:rtl/>
          <w14:ligatures w14:val="none"/>
        </w:rPr>
        <w:t>دور نظام الرقابة الداخلية (</w:t>
      </w:r>
      <w:r w:rsidRPr="00F6507B">
        <w:rPr>
          <w:rFonts w:ascii="Sakkal Majalla" w:eastAsia="Times New Roman" w:hAnsi="Sakkal Majalla" w:cs="Sakkal Majalla"/>
          <w:b/>
          <w:bCs/>
          <w:color w:val="000000"/>
          <w:kern w:val="0"/>
          <w:sz w:val="28"/>
          <w:szCs w:val="28"/>
          <w14:ligatures w14:val="none"/>
        </w:rPr>
        <w:t>COSO</w:t>
      </w:r>
      <w:r w:rsidRPr="00F6507B">
        <w:rPr>
          <w:rFonts w:ascii="Sakkal Majalla" w:eastAsia="Times New Roman" w:hAnsi="Sakkal Majalla" w:cs="Sakkal Majalla"/>
          <w:b/>
          <w:bCs/>
          <w:color w:val="000000"/>
          <w:kern w:val="0"/>
          <w:sz w:val="28"/>
          <w:szCs w:val="28"/>
          <w:rtl/>
          <w14:ligatures w14:val="none"/>
        </w:rPr>
        <w:t>) في الحدّ من المخاط</w:t>
      </w:r>
      <w:r w:rsidRPr="00F6507B">
        <w:rPr>
          <w:rFonts w:ascii="Sakkal Majalla" w:eastAsia="Times New Roman" w:hAnsi="Sakkal Majalla" w:cs="Sakkal Majalla"/>
          <w:b/>
          <w:bCs/>
          <w:color w:val="000000"/>
          <w:kern w:val="0"/>
          <w:sz w:val="28"/>
          <w:szCs w:val="28"/>
          <w:rtl/>
          <w:lang w:bidi="ar-EG"/>
          <w14:ligatures w14:val="none"/>
        </w:rPr>
        <w:t>ر:</w:t>
      </w:r>
    </w:p>
    <w:p w14:paraId="27BAC72A" w14:textId="77777777" w:rsidR="00587735" w:rsidRPr="00587735" w:rsidRDefault="00587735" w:rsidP="00587735">
      <w:pPr>
        <w:spacing w:after="100" w:line="276" w:lineRule="auto"/>
        <w:jc w:val="both"/>
        <w:rPr>
          <w:rFonts w:ascii="Sakkal Majalla" w:eastAsia="Times New Roman" w:hAnsi="Sakkal Majalla" w:cs="Sakkal Majalla"/>
          <w:color w:val="000000"/>
          <w:kern w:val="0"/>
          <w:sz w:val="28"/>
          <w:szCs w:val="28"/>
          <w:rtl/>
          <w14:ligatures w14:val="none"/>
        </w:rPr>
      </w:pPr>
      <w:r w:rsidRPr="00587735">
        <w:rPr>
          <w:rFonts w:ascii="Sakkal Majalla" w:eastAsia="Times New Roman" w:hAnsi="Sakkal Majalla" w:cs="Sakkal Majalla"/>
          <w:color w:val="000000"/>
          <w:kern w:val="0"/>
          <w:sz w:val="28"/>
          <w:szCs w:val="28"/>
          <w:rtl/>
          <w14:ligatures w14:val="none"/>
        </w:rPr>
        <w:t>يحدد تقرير (</w:t>
      </w:r>
      <w:r w:rsidRPr="00587735">
        <w:rPr>
          <w:rFonts w:ascii="Sakkal Majalla" w:eastAsia="Times New Roman" w:hAnsi="Sakkal Majalla" w:cs="Sakkal Majalla"/>
          <w:color w:val="000000"/>
          <w:kern w:val="0"/>
          <w:sz w:val="28"/>
          <w:szCs w:val="28"/>
          <w14:ligatures w14:val="none"/>
        </w:rPr>
        <w:t>COSO</w:t>
      </w:r>
      <w:r w:rsidRPr="00587735">
        <w:rPr>
          <w:rFonts w:ascii="Sakkal Majalla" w:eastAsia="Times New Roman" w:hAnsi="Sakkal Majalla" w:cs="Sakkal Majalla"/>
          <w:color w:val="000000"/>
          <w:kern w:val="0"/>
          <w:sz w:val="28"/>
          <w:szCs w:val="28"/>
          <w:rtl/>
          <w14:ligatures w14:val="none"/>
        </w:rPr>
        <w:t>) مكونات نظام الرقابة الداخلية في خمسة مكونات مترابطة هي (صافي، 2019):</w:t>
      </w:r>
    </w:p>
    <w:p w14:paraId="437767C8" w14:textId="77777777" w:rsidR="00587735" w:rsidRPr="00587735" w:rsidRDefault="00587735" w:rsidP="00587735">
      <w:pPr>
        <w:spacing w:after="100" w:line="276" w:lineRule="auto"/>
        <w:jc w:val="both"/>
        <w:rPr>
          <w:rFonts w:ascii="Sakkal Majalla" w:eastAsia="Times New Roman" w:hAnsi="Sakkal Majalla" w:cs="Sakkal Majalla"/>
          <w:color w:val="000000"/>
          <w:kern w:val="0"/>
          <w:sz w:val="28"/>
          <w:szCs w:val="28"/>
          <w:rtl/>
          <w14:ligatures w14:val="none"/>
        </w:rPr>
      </w:pPr>
      <w:r w:rsidRPr="00587735">
        <w:rPr>
          <w:rFonts w:ascii="Sakkal Majalla" w:eastAsia="Times New Roman" w:hAnsi="Sakkal Majalla" w:cs="Sakkal Majalla"/>
          <w:color w:val="000000"/>
          <w:kern w:val="0"/>
          <w:sz w:val="28"/>
          <w:szCs w:val="28"/>
          <w:rtl/>
          <w14:ligatures w14:val="none"/>
        </w:rPr>
        <w:t>- بيئة الرقابة.</w:t>
      </w:r>
    </w:p>
    <w:p w14:paraId="56D53A9C" w14:textId="77777777" w:rsidR="00587735" w:rsidRPr="00587735" w:rsidRDefault="00587735" w:rsidP="00587735">
      <w:pPr>
        <w:spacing w:after="100" w:line="276" w:lineRule="auto"/>
        <w:jc w:val="both"/>
        <w:rPr>
          <w:rFonts w:ascii="Sakkal Majalla" w:eastAsia="Times New Roman" w:hAnsi="Sakkal Majalla" w:cs="Sakkal Majalla"/>
          <w:color w:val="000000"/>
          <w:kern w:val="0"/>
          <w:sz w:val="28"/>
          <w:szCs w:val="28"/>
          <w:rtl/>
          <w14:ligatures w14:val="none"/>
        </w:rPr>
      </w:pPr>
      <w:r w:rsidRPr="00587735">
        <w:rPr>
          <w:rFonts w:ascii="Sakkal Majalla" w:eastAsia="Times New Roman" w:hAnsi="Sakkal Majalla" w:cs="Sakkal Majalla"/>
          <w:color w:val="000000"/>
          <w:kern w:val="0"/>
          <w:sz w:val="28"/>
          <w:szCs w:val="28"/>
          <w:rtl/>
          <w14:ligatures w14:val="none"/>
        </w:rPr>
        <w:t>- تقييم المخاطر.</w:t>
      </w:r>
    </w:p>
    <w:p w14:paraId="4D3657D3" w14:textId="77777777" w:rsidR="00587735" w:rsidRPr="00587735" w:rsidRDefault="00587735" w:rsidP="00587735">
      <w:pPr>
        <w:spacing w:after="100" w:line="276" w:lineRule="auto"/>
        <w:jc w:val="both"/>
        <w:rPr>
          <w:rFonts w:ascii="Sakkal Majalla" w:eastAsia="Times New Roman" w:hAnsi="Sakkal Majalla" w:cs="Sakkal Majalla"/>
          <w:color w:val="000000"/>
          <w:kern w:val="0"/>
          <w:sz w:val="28"/>
          <w:szCs w:val="28"/>
          <w:rtl/>
          <w14:ligatures w14:val="none"/>
        </w:rPr>
      </w:pPr>
      <w:r w:rsidRPr="00587735">
        <w:rPr>
          <w:rFonts w:ascii="Sakkal Majalla" w:eastAsia="Times New Roman" w:hAnsi="Sakkal Majalla" w:cs="Sakkal Majalla"/>
          <w:color w:val="000000"/>
          <w:kern w:val="0"/>
          <w:sz w:val="28"/>
          <w:szCs w:val="28"/>
          <w:rtl/>
          <w14:ligatures w14:val="none"/>
        </w:rPr>
        <w:t>- الأنشطة الرقابية.</w:t>
      </w:r>
    </w:p>
    <w:p w14:paraId="38D41BBC" w14:textId="77777777" w:rsidR="00587735" w:rsidRPr="00587735" w:rsidRDefault="00587735" w:rsidP="00587735">
      <w:pPr>
        <w:spacing w:after="100" w:line="276" w:lineRule="auto"/>
        <w:jc w:val="both"/>
        <w:rPr>
          <w:rFonts w:ascii="Sakkal Majalla" w:eastAsia="Times New Roman" w:hAnsi="Sakkal Majalla" w:cs="Sakkal Majalla"/>
          <w:color w:val="000000"/>
          <w:kern w:val="0"/>
          <w:sz w:val="28"/>
          <w:szCs w:val="28"/>
          <w:rtl/>
          <w14:ligatures w14:val="none"/>
        </w:rPr>
      </w:pPr>
      <w:r w:rsidRPr="00587735">
        <w:rPr>
          <w:rFonts w:ascii="Sakkal Majalla" w:eastAsia="Times New Roman" w:hAnsi="Sakkal Majalla" w:cs="Sakkal Majalla"/>
          <w:color w:val="000000"/>
          <w:kern w:val="0"/>
          <w:sz w:val="28"/>
          <w:szCs w:val="28"/>
          <w:rtl/>
          <w14:ligatures w14:val="none"/>
        </w:rPr>
        <w:t>- المعلومات والاتصالات.</w:t>
      </w:r>
    </w:p>
    <w:p w14:paraId="3C38CC38" w14:textId="77777777" w:rsidR="00587735" w:rsidRPr="00587735" w:rsidRDefault="00587735" w:rsidP="00587735">
      <w:pPr>
        <w:spacing w:after="100" w:line="276" w:lineRule="auto"/>
        <w:jc w:val="both"/>
        <w:rPr>
          <w:rFonts w:ascii="Sakkal Majalla" w:eastAsia="Times New Roman" w:hAnsi="Sakkal Majalla" w:cs="Sakkal Majalla"/>
          <w:color w:val="000000"/>
          <w:kern w:val="0"/>
          <w:sz w:val="28"/>
          <w:szCs w:val="28"/>
          <w:rtl/>
          <w14:ligatures w14:val="none"/>
        </w:rPr>
      </w:pPr>
      <w:r w:rsidRPr="00587735">
        <w:rPr>
          <w:rFonts w:ascii="Sakkal Majalla" w:eastAsia="Times New Roman" w:hAnsi="Sakkal Majalla" w:cs="Sakkal Majalla"/>
          <w:color w:val="000000"/>
          <w:kern w:val="0"/>
          <w:sz w:val="28"/>
          <w:szCs w:val="28"/>
          <w:rtl/>
          <w14:ligatures w14:val="none"/>
        </w:rPr>
        <w:t>- المراقبة.</w:t>
      </w:r>
    </w:p>
    <w:p w14:paraId="69FF60C6" w14:textId="77777777" w:rsidR="00587735" w:rsidRPr="00587735" w:rsidRDefault="00587735" w:rsidP="00587735">
      <w:pPr>
        <w:spacing w:after="100" w:line="276" w:lineRule="auto"/>
        <w:jc w:val="both"/>
        <w:rPr>
          <w:rFonts w:ascii="Sakkal Majalla" w:eastAsia="Times New Roman" w:hAnsi="Sakkal Majalla" w:cs="Sakkal Majalla"/>
          <w:color w:val="000000"/>
          <w:kern w:val="0"/>
          <w:sz w:val="28"/>
          <w:szCs w:val="28"/>
          <w14:ligatures w14:val="none"/>
        </w:rPr>
      </w:pPr>
      <w:r w:rsidRPr="00587735">
        <w:rPr>
          <w:rFonts w:ascii="Sakkal Majalla" w:eastAsia="Times New Roman" w:hAnsi="Sakkal Majalla" w:cs="Sakkal Majalla"/>
          <w:color w:val="000000"/>
          <w:kern w:val="0"/>
          <w:sz w:val="28"/>
          <w:szCs w:val="28"/>
          <w:rtl/>
          <w14:ligatures w14:val="none"/>
        </w:rPr>
        <w:t>وتوفر بيئة الرقابة حسب توضيحات (</w:t>
      </w:r>
      <w:r w:rsidRPr="00587735">
        <w:rPr>
          <w:rFonts w:ascii="Sakkal Majalla" w:eastAsia="Times New Roman" w:hAnsi="Sakkal Majalla" w:cs="Sakkal Majalla"/>
          <w:color w:val="000000"/>
          <w:kern w:val="0"/>
          <w:sz w:val="28"/>
          <w:szCs w:val="28"/>
          <w14:ligatures w14:val="none"/>
        </w:rPr>
        <w:t>COSO</w:t>
      </w:r>
      <w:r w:rsidRPr="00587735">
        <w:rPr>
          <w:rFonts w:ascii="Sakkal Majalla" w:eastAsia="Times New Roman" w:hAnsi="Sakkal Majalla" w:cs="Sakkal Majalla"/>
          <w:color w:val="000000"/>
          <w:kern w:val="0"/>
          <w:sz w:val="28"/>
          <w:szCs w:val="28"/>
          <w:rtl/>
          <w14:ligatures w14:val="none"/>
        </w:rPr>
        <w:t>) الأساس للمكونات الأخرى حيث أنه يشمل عوامل مثل الفلسفة الإدارية وسياسات الموارد البشرية والممارسات الإدارية، والنزاهة والقيم الأخلاقية للموظفين، والهيكل التنظيمي، والاهتمام والتوجيه من مجلس الإدارة. حيث يقدم تقرير (</w:t>
      </w:r>
      <w:r w:rsidRPr="00587735">
        <w:rPr>
          <w:rFonts w:ascii="Sakkal Majalla" w:eastAsia="Times New Roman" w:hAnsi="Sakkal Majalla" w:cs="Sakkal Majalla"/>
          <w:color w:val="000000"/>
          <w:kern w:val="0"/>
          <w:sz w:val="28"/>
          <w:szCs w:val="28"/>
          <w14:ligatures w14:val="none"/>
        </w:rPr>
        <w:t>COSO</w:t>
      </w:r>
      <w:r w:rsidRPr="00587735">
        <w:rPr>
          <w:rFonts w:ascii="Sakkal Majalla" w:eastAsia="Times New Roman" w:hAnsi="Sakkal Majalla" w:cs="Sakkal Majalla"/>
          <w:color w:val="000000"/>
          <w:kern w:val="0"/>
          <w:sz w:val="28"/>
          <w:szCs w:val="28"/>
          <w:rtl/>
          <w14:ligatures w14:val="none"/>
        </w:rPr>
        <w:t>) التوجيهات لتقييم كل من هذه العوامل، حيث يمكن تقييمها من خلال دراسة طبيعة الأعمال ومدى تقبل الإدارة للمخاطر ووتيرة تفاعلها مع المرؤوسين، ومواقف الإدارة تجاه التقارير المالية.</w:t>
      </w:r>
    </w:p>
    <w:p w14:paraId="0530835F" w14:textId="77777777" w:rsidR="00587735" w:rsidRPr="00587735" w:rsidRDefault="00587735" w:rsidP="00587735">
      <w:pPr>
        <w:spacing w:after="100" w:line="276" w:lineRule="auto"/>
        <w:jc w:val="both"/>
        <w:rPr>
          <w:rFonts w:ascii="Sakkal Majalla" w:eastAsia="Times New Roman" w:hAnsi="Sakkal Majalla" w:cs="Sakkal Majalla"/>
          <w:color w:val="000000"/>
          <w:kern w:val="0"/>
          <w:sz w:val="28"/>
          <w:szCs w:val="28"/>
          <w:rtl/>
          <w14:ligatures w14:val="none"/>
        </w:rPr>
      </w:pPr>
      <w:r w:rsidRPr="00587735">
        <w:rPr>
          <w:rFonts w:ascii="Sakkal Majalla" w:eastAsia="Times New Roman" w:hAnsi="Sakkal Majalla" w:cs="Sakkal Majalla"/>
          <w:color w:val="000000"/>
          <w:kern w:val="0"/>
          <w:sz w:val="28"/>
          <w:szCs w:val="28"/>
          <w:rtl/>
          <w14:ligatures w14:val="none"/>
        </w:rPr>
        <w:lastRenderedPageBreak/>
        <w:t>فيما يتكون تقييم المخاطر، من تحديد المخاطر وتحليل المخاطر. ويتضمن تحديد المخاطر</w:t>
      </w:r>
      <w:r w:rsidRPr="00587735">
        <w:rPr>
          <w:rFonts w:ascii="Sakkal Majalla" w:eastAsia="Times New Roman" w:hAnsi="Sakkal Majalla" w:cs="Sakkal Majalla"/>
          <w:color w:val="000000"/>
          <w:kern w:val="0"/>
          <w:sz w:val="28"/>
          <w:szCs w:val="28"/>
          <w:rtl/>
          <w:lang w:bidi="ar-EG"/>
          <w14:ligatures w14:val="none"/>
        </w:rPr>
        <w:t xml:space="preserve"> </w:t>
      </w:r>
      <w:r w:rsidRPr="00587735">
        <w:rPr>
          <w:rFonts w:ascii="Sakkal Majalla" w:eastAsia="Times New Roman" w:hAnsi="Sakkal Majalla" w:cs="Sakkal Majalla"/>
          <w:color w:val="000000"/>
          <w:kern w:val="0"/>
          <w:sz w:val="28"/>
          <w:szCs w:val="28"/>
          <w:rtl/>
          <w14:ligatures w14:val="none"/>
        </w:rPr>
        <w:t>دراسة العوامل الخارجية مثل التطورات التكنولوجية، والمنافسة، والتغيرات الاقتصادية، وعوامل داخلية مثل نوعية الموظفين، وطبيعة أنشطة المنظمة، وخصائص التجهيز في نظام المعلومات. كما يتضمن تحليل المخاطر تقدير أهمية المخاطر، وتقييم احتمال حدوث الخطر والنظر في كيفية إدارة المخاطر (</w:t>
      </w:r>
      <w:proofErr w:type="spellStart"/>
      <w:r w:rsidRPr="00587735">
        <w:rPr>
          <w:rFonts w:ascii="Sakkal Majalla" w:eastAsia="Times New Roman" w:hAnsi="Sakkal Majalla" w:cs="Sakkal Majalla"/>
          <w:color w:val="000000"/>
          <w:kern w:val="0"/>
          <w:sz w:val="28"/>
          <w:szCs w:val="28"/>
          <w:rtl/>
          <w14:ligatures w14:val="none"/>
        </w:rPr>
        <w:t>سعدوي</w:t>
      </w:r>
      <w:proofErr w:type="spellEnd"/>
      <w:r w:rsidRPr="00587735">
        <w:rPr>
          <w:rFonts w:ascii="Sakkal Majalla" w:eastAsia="Times New Roman" w:hAnsi="Sakkal Majalla" w:cs="Sakkal Majalla"/>
          <w:color w:val="000000"/>
          <w:kern w:val="0"/>
          <w:sz w:val="28"/>
          <w:szCs w:val="28"/>
          <w:rtl/>
          <w14:ligatures w14:val="none"/>
        </w:rPr>
        <w:t>، 2015).</w:t>
      </w:r>
    </w:p>
    <w:p w14:paraId="312C7528" w14:textId="77777777" w:rsidR="00587735" w:rsidRPr="00587735" w:rsidRDefault="00587735" w:rsidP="00587735">
      <w:pPr>
        <w:spacing w:after="100" w:line="276" w:lineRule="auto"/>
        <w:jc w:val="both"/>
        <w:rPr>
          <w:rFonts w:ascii="Sakkal Majalla" w:eastAsia="Times New Roman" w:hAnsi="Sakkal Majalla" w:cs="Sakkal Majalla"/>
          <w:color w:val="000000"/>
          <w:kern w:val="0"/>
          <w:sz w:val="28"/>
          <w:szCs w:val="28"/>
          <w:rtl/>
          <w14:ligatures w14:val="none"/>
        </w:rPr>
      </w:pPr>
      <w:r w:rsidRPr="00587735">
        <w:rPr>
          <w:rFonts w:ascii="Sakkal Majalla" w:eastAsia="Times New Roman" w:hAnsi="Sakkal Majalla" w:cs="Sakkal Majalla"/>
          <w:color w:val="000000"/>
          <w:kern w:val="0"/>
          <w:sz w:val="28"/>
          <w:szCs w:val="28"/>
          <w:rtl/>
          <w14:ligatures w14:val="none"/>
        </w:rPr>
        <w:t>ويحدد التقرير أنشطة الرقابة الداخلية بالسياسات والإجراءات التي تضمن تنفيذ توجيهات موظفي الإدارة. وتشمل أنشطة الرقابة التغذية الراجعة لنظام الرقابة والضوابط المادية، وفصل الواجبات، وضوابط نظام المعلومات.</w:t>
      </w:r>
    </w:p>
    <w:p w14:paraId="1197485D" w14:textId="77777777" w:rsidR="00587735" w:rsidRPr="00587735" w:rsidRDefault="00587735" w:rsidP="00587735">
      <w:pPr>
        <w:spacing w:after="100" w:line="276" w:lineRule="auto"/>
        <w:jc w:val="both"/>
        <w:rPr>
          <w:rFonts w:ascii="Sakkal Majalla" w:eastAsia="Times New Roman" w:hAnsi="Sakkal Majalla" w:cs="Sakkal Majalla"/>
          <w:color w:val="000000"/>
          <w:kern w:val="0"/>
          <w:sz w:val="28"/>
          <w:szCs w:val="28"/>
          <w:rtl/>
          <w14:ligatures w14:val="none"/>
        </w:rPr>
      </w:pPr>
      <w:r w:rsidRPr="00587735">
        <w:rPr>
          <w:rFonts w:ascii="Sakkal Majalla" w:eastAsia="Times New Roman" w:hAnsi="Sakkal Majalla" w:cs="Sakkal Majalla"/>
          <w:color w:val="000000"/>
          <w:kern w:val="0"/>
          <w:sz w:val="28"/>
          <w:szCs w:val="28"/>
          <w:rtl/>
          <w14:ligatures w14:val="none"/>
        </w:rPr>
        <w:t>أما الرقابة على نظم المعلومات فتشمل الضوابط العامة وضوابط التطبيق. حيث الضوابط العامة هي تلك التي تغطي إمكانية الولوج إلى المعلومات والأجهزة والبرمجيات، وضوابط تطوير النظام. بينما تحول ضوابط التطبيق دون حدوث أخطاء في دخول النظام وكشف وتصحيح الأخطاء الموجودة في النظام (صافي، 2019).</w:t>
      </w:r>
    </w:p>
    <w:p w14:paraId="73BFE08A" w14:textId="77777777" w:rsidR="00587735" w:rsidRPr="00587735" w:rsidRDefault="00587735" w:rsidP="00587735">
      <w:pPr>
        <w:spacing w:after="100" w:line="276" w:lineRule="auto"/>
        <w:jc w:val="both"/>
        <w:rPr>
          <w:rFonts w:ascii="Sakkal Majalla" w:eastAsia="Times New Roman" w:hAnsi="Sakkal Majalla" w:cs="Sakkal Majalla"/>
          <w:color w:val="000000"/>
          <w:kern w:val="0"/>
          <w:sz w:val="28"/>
          <w:szCs w:val="28"/>
          <w14:ligatures w14:val="none"/>
        </w:rPr>
      </w:pPr>
      <w:r w:rsidRPr="00587735">
        <w:rPr>
          <w:rFonts w:ascii="Sakkal Majalla" w:eastAsia="Times New Roman" w:hAnsi="Sakkal Majalla" w:cs="Sakkal Majalla"/>
          <w:color w:val="000000"/>
          <w:kern w:val="0"/>
          <w:sz w:val="28"/>
          <w:szCs w:val="28"/>
          <w:rtl/>
          <w14:ligatures w14:val="none"/>
        </w:rPr>
        <w:t>ويحدد التقرير مسؤولية الإدارة عن إنشاء ومراقبة نظام الرقابة الداخلية من خلال مراجعة مخرجات نظام المعلومات بواسطة أنشطة الرقابة العادية وإجراء التقييمات الخاصة. وتشمل أنشطة الرقابة العادية مقارنة الأصول المادية مع البيانات المسجلة، والحلقات الدراسية والتدريب، وعمليات الفحص من قبل المدققين الداخليين والخارجيين. ويمكن أن تتم عمليات التقييم الخاصة ضمن نطاق وفترات زمنية متفاوتة. وعادة ما يتم الإبلاغ عن أوجه القصور التي يعثر عليها أثناء أنشطة الرقابة المنتظمة إلى المشرف المسؤول؛ ويتم إبلاغ حالات القصور التي تقع خلال عمليات التقييم الخاصة عادة إلى مستويات أعلى من المنظمة.</w:t>
      </w:r>
    </w:p>
    <w:p w14:paraId="2315F649" w14:textId="77777777" w:rsidR="00587735" w:rsidRPr="00587735" w:rsidRDefault="00587735" w:rsidP="00587735">
      <w:pPr>
        <w:spacing w:after="100" w:line="276" w:lineRule="auto"/>
        <w:jc w:val="both"/>
        <w:rPr>
          <w:rFonts w:ascii="Sakkal Majalla" w:eastAsia="Times New Roman" w:hAnsi="Sakkal Majalla" w:cs="Sakkal Majalla"/>
          <w:color w:val="000000"/>
          <w:kern w:val="0"/>
          <w:sz w:val="28"/>
          <w:szCs w:val="28"/>
          <w14:ligatures w14:val="none"/>
        </w:rPr>
      </w:pPr>
      <w:r w:rsidRPr="00587735">
        <w:rPr>
          <w:rFonts w:ascii="Sakkal Majalla" w:eastAsia="Times New Roman" w:hAnsi="Sakkal Majalla" w:cs="Sakkal Majalla"/>
          <w:color w:val="000000"/>
          <w:kern w:val="0"/>
          <w:sz w:val="28"/>
          <w:szCs w:val="28"/>
          <w:rtl/>
          <w14:ligatures w14:val="none"/>
        </w:rPr>
        <w:t xml:space="preserve">ويتم الحكم وفق </w:t>
      </w:r>
      <w:r w:rsidRPr="00587735">
        <w:rPr>
          <w:rFonts w:ascii="Sakkal Majalla" w:eastAsia="Times New Roman" w:hAnsi="Sakkal Majalla" w:cs="Sakkal Majalla"/>
          <w:color w:val="000000"/>
          <w:kern w:val="0"/>
          <w:sz w:val="28"/>
          <w:szCs w:val="28"/>
          <w14:ligatures w14:val="none"/>
        </w:rPr>
        <w:t>(COSO)</w:t>
      </w:r>
      <w:r w:rsidRPr="00587735">
        <w:rPr>
          <w:rFonts w:ascii="Sakkal Majalla" w:eastAsia="Times New Roman" w:hAnsi="Sakkal Majalla" w:cs="Sakkal Majalla"/>
          <w:color w:val="000000"/>
          <w:kern w:val="0"/>
          <w:sz w:val="28"/>
          <w:szCs w:val="28"/>
          <w:rtl/>
          <w:lang w:bidi="ar-EG"/>
          <w14:ligatures w14:val="none"/>
        </w:rPr>
        <w:t xml:space="preserve"> على فاعلية نظام الرقابة الداخلية من خلال التأكد من اشتماله على المكونات الخمس (بيئة الرقابة، تقييم المخاطر، الأنشطة الرقابية، </w:t>
      </w:r>
      <w:r w:rsidRPr="00587735">
        <w:rPr>
          <w:rFonts w:ascii="Sakkal Majalla" w:eastAsia="Times New Roman" w:hAnsi="Sakkal Majalla" w:cs="Sakkal Majalla"/>
          <w:color w:val="000000"/>
          <w:kern w:val="0"/>
          <w:sz w:val="28"/>
          <w:szCs w:val="28"/>
          <w:rtl/>
          <w14:ligatures w14:val="none"/>
        </w:rPr>
        <w:t>المعلومات والاتصالات، المراقبة) والتحقق من أنها تعمل بكفاءة فيما يختص بأهداف كفاءة وفاعلية العمليات وموثوقية التقارير المالية والامتثال للأنظمة والقوانين.</w:t>
      </w:r>
    </w:p>
    <w:p w14:paraId="1C96146E" w14:textId="77777777" w:rsidR="00587735" w:rsidRPr="00587735" w:rsidRDefault="00587735" w:rsidP="00587735">
      <w:pPr>
        <w:spacing w:after="100" w:line="276" w:lineRule="auto"/>
        <w:jc w:val="both"/>
        <w:rPr>
          <w:rFonts w:ascii="Sakkal Majalla" w:eastAsia="Times New Roman" w:hAnsi="Sakkal Majalla" w:cs="Sakkal Majalla"/>
          <w:b/>
          <w:bCs/>
          <w:color w:val="000000"/>
          <w:kern w:val="0"/>
          <w:sz w:val="28"/>
          <w:szCs w:val="28"/>
          <w:rtl/>
          <w14:ligatures w14:val="none"/>
        </w:rPr>
      </w:pPr>
      <w:r w:rsidRPr="00587735">
        <w:rPr>
          <w:rFonts w:ascii="Sakkal Majalla" w:eastAsia="Times New Roman" w:hAnsi="Sakkal Majalla" w:cs="Sakkal Majalla"/>
          <w:b/>
          <w:bCs/>
          <w:color w:val="000000"/>
          <w:kern w:val="0"/>
          <w:sz w:val="28"/>
          <w:szCs w:val="28"/>
          <w:rtl/>
          <w14:ligatures w14:val="none"/>
        </w:rPr>
        <w:t>مبادئ إدارة المخاطر:</w:t>
      </w:r>
    </w:p>
    <w:p w14:paraId="449A857F" w14:textId="77777777" w:rsidR="00587735" w:rsidRPr="00587735" w:rsidRDefault="00587735" w:rsidP="00587735">
      <w:pPr>
        <w:spacing w:after="100" w:line="276" w:lineRule="auto"/>
        <w:jc w:val="both"/>
        <w:rPr>
          <w:rFonts w:ascii="Sakkal Majalla" w:eastAsia="Times New Roman" w:hAnsi="Sakkal Majalla" w:cs="Sakkal Majalla"/>
          <w:color w:val="000000"/>
          <w:kern w:val="0"/>
          <w:sz w:val="28"/>
          <w:szCs w:val="28"/>
          <w:rtl/>
          <w14:ligatures w14:val="none"/>
        </w:rPr>
      </w:pPr>
      <w:r w:rsidRPr="00587735">
        <w:rPr>
          <w:rFonts w:ascii="Sakkal Majalla" w:eastAsia="Times New Roman" w:hAnsi="Sakkal Majalla" w:cs="Sakkal Majalla"/>
          <w:color w:val="000000"/>
          <w:kern w:val="0"/>
          <w:sz w:val="28"/>
          <w:szCs w:val="28"/>
          <w:rtl/>
          <w14:ligatures w14:val="none"/>
        </w:rPr>
        <w:t>تحدد المنظمة الدولية المرتبطة بإدارة المخاطر (</w:t>
      </w:r>
      <w:r w:rsidRPr="00587735">
        <w:rPr>
          <w:rFonts w:ascii="Sakkal Majalla" w:eastAsia="Times New Roman" w:hAnsi="Sakkal Majalla" w:cs="Sakkal Majalla"/>
          <w:color w:val="000000"/>
          <w:kern w:val="0"/>
          <w:sz w:val="28"/>
          <w:szCs w:val="28"/>
          <w14:ligatures w14:val="none"/>
        </w:rPr>
        <w:t>ISO</w:t>
      </w:r>
      <w:r w:rsidRPr="00587735">
        <w:rPr>
          <w:rFonts w:ascii="Sakkal Majalla" w:eastAsia="Times New Roman" w:hAnsi="Sakkal Majalla" w:cs="Sakkal Majalla"/>
          <w:color w:val="000000"/>
          <w:kern w:val="0"/>
          <w:sz w:val="28"/>
          <w:szCs w:val="28"/>
          <w:rtl/>
          <w14:ligatures w14:val="none"/>
        </w:rPr>
        <w:t xml:space="preserve">)، المبادئ التالية لإدارة المخاطر  </w:t>
      </w:r>
      <w:r w:rsidRPr="00587735">
        <w:rPr>
          <w:rFonts w:ascii="Sakkal Majalla" w:eastAsia="Times New Roman" w:hAnsi="Sakkal Majalla" w:cs="Sakkal Majalla"/>
          <w:color w:val="000000"/>
          <w:kern w:val="0"/>
          <w:sz w:val="28"/>
          <w:szCs w:val="28"/>
          <w14:ligatures w14:val="none"/>
        </w:rPr>
        <w:t>Hubbard, 2009)</w:t>
      </w:r>
      <w:r w:rsidRPr="00587735">
        <w:rPr>
          <w:rFonts w:ascii="Sakkal Majalla" w:eastAsia="Times New Roman" w:hAnsi="Sakkal Majalla" w:cs="Sakkal Majalla"/>
          <w:color w:val="000000"/>
          <w:kern w:val="0"/>
          <w:sz w:val="28"/>
          <w:szCs w:val="28"/>
          <w:rtl/>
          <w14:ligatures w14:val="none"/>
        </w:rPr>
        <w:t>):</w:t>
      </w:r>
    </w:p>
    <w:p w14:paraId="77002230" w14:textId="77777777" w:rsidR="00587735" w:rsidRPr="00587735" w:rsidRDefault="00587735" w:rsidP="00587735">
      <w:pPr>
        <w:spacing w:after="100" w:line="276" w:lineRule="auto"/>
        <w:jc w:val="both"/>
        <w:rPr>
          <w:rFonts w:ascii="Sakkal Majalla" w:eastAsia="Times New Roman" w:hAnsi="Sakkal Majalla" w:cs="Sakkal Majalla"/>
          <w:color w:val="000000"/>
          <w:kern w:val="0"/>
          <w:sz w:val="28"/>
          <w:szCs w:val="28"/>
          <w:rtl/>
          <w14:ligatures w14:val="none"/>
        </w:rPr>
      </w:pPr>
      <w:r w:rsidRPr="00587735">
        <w:rPr>
          <w:rFonts w:ascii="Sakkal Majalla" w:eastAsia="Times New Roman" w:hAnsi="Sakkal Majalla" w:cs="Sakkal Majalla"/>
          <w:color w:val="000000"/>
          <w:kern w:val="0"/>
          <w:sz w:val="28"/>
          <w:szCs w:val="28"/>
          <w:rtl/>
          <w14:ligatures w14:val="none"/>
        </w:rPr>
        <w:t>- يجب أن تكون عمليات إدارة المخاطر جزء لا يتجزأ من العمليات التنظيمية.</w:t>
      </w:r>
    </w:p>
    <w:p w14:paraId="5B2C8F76" w14:textId="77777777" w:rsidR="00587735" w:rsidRPr="00587735" w:rsidRDefault="00587735" w:rsidP="00587735">
      <w:pPr>
        <w:spacing w:after="100" w:line="276" w:lineRule="auto"/>
        <w:jc w:val="both"/>
        <w:rPr>
          <w:rFonts w:ascii="Sakkal Majalla" w:eastAsia="Times New Roman" w:hAnsi="Sakkal Majalla" w:cs="Sakkal Majalla"/>
          <w:color w:val="000000"/>
          <w:kern w:val="0"/>
          <w:sz w:val="28"/>
          <w:szCs w:val="28"/>
          <w:rtl/>
          <w14:ligatures w14:val="none"/>
        </w:rPr>
      </w:pPr>
      <w:r w:rsidRPr="00587735">
        <w:rPr>
          <w:rFonts w:ascii="Sakkal Majalla" w:eastAsia="Times New Roman" w:hAnsi="Sakkal Majalla" w:cs="Sakkal Majalla"/>
          <w:color w:val="000000"/>
          <w:kern w:val="0"/>
          <w:sz w:val="28"/>
          <w:szCs w:val="28"/>
          <w:rtl/>
          <w14:ligatures w14:val="none"/>
        </w:rPr>
        <w:t>- كما ويجب أن تكون جزء من عملية صنع القرار.</w:t>
      </w:r>
    </w:p>
    <w:p w14:paraId="57887DA7" w14:textId="77777777" w:rsidR="00587735" w:rsidRPr="00587735" w:rsidRDefault="00587735" w:rsidP="00587735">
      <w:pPr>
        <w:spacing w:after="100" w:line="276" w:lineRule="auto"/>
        <w:jc w:val="both"/>
        <w:rPr>
          <w:rFonts w:ascii="Sakkal Majalla" w:eastAsia="Times New Roman" w:hAnsi="Sakkal Majalla" w:cs="Sakkal Majalla"/>
          <w:color w:val="000000"/>
          <w:kern w:val="0"/>
          <w:sz w:val="28"/>
          <w:szCs w:val="28"/>
          <w:rtl/>
          <w14:ligatures w14:val="none"/>
        </w:rPr>
      </w:pPr>
      <w:r w:rsidRPr="00587735">
        <w:rPr>
          <w:rFonts w:ascii="Sakkal Majalla" w:eastAsia="Times New Roman" w:hAnsi="Sakkal Majalla" w:cs="Sakkal Majalla"/>
          <w:color w:val="000000"/>
          <w:kern w:val="0"/>
          <w:sz w:val="28"/>
          <w:szCs w:val="28"/>
          <w:rtl/>
          <w14:ligatures w14:val="none"/>
        </w:rPr>
        <w:t>- يجب أن تتناول بشكل صريح عدم اليقين والافتراضات.</w:t>
      </w:r>
    </w:p>
    <w:p w14:paraId="2A495D11" w14:textId="77777777" w:rsidR="00587735" w:rsidRPr="00587735" w:rsidRDefault="00587735" w:rsidP="00587735">
      <w:pPr>
        <w:spacing w:after="100" w:line="276" w:lineRule="auto"/>
        <w:jc w:val="both"/>
        <w:rPr>
          <w:rFonts w:ascii="Sakkal Majalla" w:eastAsia="Times New Roman" w:hAnsi="Sakkal Majalla" w:cs="Sakkal Majalla"/>
          <w:color w:val="000000"/>
          <w:kern w:val="0"/>
          <w:sz w:val="28"/>
          <w:szCs w:val="28"/>
          <w:rtl/>
          <w14:ligatures w14:val="none"/>
        </w:rPr>
      </w:pPr>
      <w:r w:rsidRPr="00587735">
        <w:rPr>
          <w:rFonts w:ascii="Sakkal Majalla" w:eastAsia="Times New Roman" w:hAnsi="Sakkal Majalla" w:cs="Sakkal Majalla"/>
          <w:color w:val="000000"/>
          <w:kern w:val="0"/>
          <w:sz w:val="28"/>
          <w:szCs w:val="28"/>
          <w:rtl/>
          <w14:ligatures w14:val="none"/>
        </w:rPr>
        <w:t xml:space="preserve">- يجب أن تكون </w:t>
      </w:r>
      <w:proofErr w:type="spellStart"/>
      <w:r w:rsidRPr="00587735">
        <w:rPr>
          <w:rFonts w:ascii="Sakkal Majalla" w:eastAsia="Times New Roman" w:hAnsi="Sakkal Majalla" w:cs="Sakkal Majalla"/>
          <w:color w:val="000000"/>
          <w:kern w:val="0"/>
          <w:sz w:val="28"/>
          <w:szCs w:val="28"/>
          <w:rtl/>
          <w14:ligatures w14:val="none"/>
        </w:rPr>
        <w:t>ممنهجة</w:t>
      </w:r>
      <w:proofErr w:type="spellEnd"/>
      <w:r w:rsidRPr="00587735">
        <w:rPr>
          <w:rFonts w:ascii="Sakkal Majalla" w:eastAsia="Times New Roman" w:hAnsi="Sakkal Majalla" w:cs="Sakkal Majalla"/>
          <w:color w:val="000000"/>
          <w:kern w:val="0"/>
          <w:sz w:val="28"/>
          <w:szCs w:val="28"/>
          <w:rtl/>
          <w14:ligatures w14:val="none"/>
        </w:rPr>
        <w:t xml:space="preserve"> ومنظمة.</w:t>
      </w:r>
    </w:p>
    <w:p w14:paraId="5B841025" w14:textId="77777777" w:rsidR="00587735" w:rsidRPr="00587735" w:rsidRDefault="00587735" w:rsidP="00587735">
      <w:pPr>
        <w:spacing w:after="100" w:line="276" w:lineRule="auto"/>
        <w:jc w:val="both"/>
        <w:rPr>
          <w:rFonts w:ascii="Sakkal Majalla" w:eastAsia="Times New Roman" w:hAnsi="Sakkal Majalla" w:cs="Sakkal Majalla"/>
          <w:color w:val="000000"/>
          <w:kern w:val="0"/>
          <w:sz w:val="28"/>
          <w:szCs w:val="28"/>
          <w:rtl/>
          <w14:ligatures w14:val="none"/>
        </w:rPr>
      </w:pPr>
      <w:r w:rsidRPr="00587735">
        <w:rPr>
          <w:rFonts w:ascii="Sakkal Majalla" w:eastAsia="Times New Roman" w:hAnsi="Sakkal Majalla" w:cs="Sakkal Majalla"/>
          <w:color w:val="000000"/>
          <w:kern w:val="0"/>
          <w:sz w:val="28"/>
          <w:szCs w:val="28"/>
          <w:rtl/>
          <w14:ligatures w14:val="none"/>
        </w:rPr>
        <w:t>- يجب أن تقوم بوضع الموارد البشرية بعين الاعتبار.</w:t>
      </w:r>
    </w:p>
    <w:p w14:paraId="746C3368" w14:textId="77777777" w:rsidR="00587735" w:rsidRPr="00587735" w:rsidRDefault="00587735" w:rsidP="00587735">
      <w:pPr>
        <w:spacing w:after="100" w:line="276" w:lineRule="auto"/>
        <w:jc w:val="both"/>
        <w:rPr>
          <w:rFonts w:ascii="Sakkal Majalla" w:eastAsia="Times New Roman" w:hAnsi="Sakkal Majalla" w:cs="Sakkal Majalla"/>
          <w:color w:val="000000"/>
          <w:kern w:val="0"/>
          <w:sz w:val="28"/>
          <w:szCs w:val="28"/>
          <w:rtl/>
          <w14:ligatures w14:val="none"/>
        </w:rPr>
      </w:pPr>
      <w:r w:rsidRPr="00587735">
        <w:rPr>
          <w:rFonts w:ascii="Sakkal Majalla" w:eastAsia="Times New Roman" w:hAnsi="Sakkal Majalla" w:cs="Sakkal Majalla"/>
          <w:color w:val="000000"/>
          <w:kern w:val="0"/>
          <w:sz w:val="28"/>
          <w:szCs w:val="28"/>
          <w:rtl/>
          <w14:ligatures w14:val="none"/>
        </w:rPr>
        <w:t>- يجب أن تكون ديناميكية ومتكررة وقابلة للتغيير.</w:t>
      </w:r>
    </w:p>
    <w:p w14:paraId="75FD000F" w14:textId="77777777" w:rsidR="00587735" w:rsidRPr="00587735" w:rsidRDefault="00587735" w:rsidP="00587735">
      <w:pPr>
        <w:spacing w:after="100" w:line="276" w:lineRule="auto"/>
        <w:jc w:val="both"/>
        <w:rPr>
          <w:rFonts w:ascii="Sakkal Majalla" w:eastAsia="Times New Roman" w:hAnsi="Sakkal Majalla" w:cs="Sakkal Majalla"/>
          <w:color w:val="000000"/>
          <w:kern w:val="0"/>
          <w:sz w:val="28"/>
          <w:szCs w:val="28"/>
          <w:rtl/>
          <w14:ligatures w14:val="none"/>
        </w:rPr>
      </w:pPr>
      <w:r w:rsidRPr="00587735">
        <w:rPr>
          <w:rFonts w:ascii="Sakkal Majalla" w:eastAsia="Times New Roman" w:hAnsi="Sakkal Majalla" w:cs="Sakkal Majalla"/>
          <w:color w:val="000000"/>
          <w:kern w:val="0"/>
          <w:sz w:val="28"/>
          <w:szCs w:val="28"/>
          <w:rtl/>
          <w14:ligatures w14:val="none"/>
        </w:rPr>
        <w:t>- يجب أن تكون قادرة على التحسين والتعزيز المستمرين.</w:t>
      </w:r>
    </w:p>
    <w:p w14:paraId="05F83338" w14:textId="77777777" w:rsidR="00587735" w:rsidRPr="00587735" w:rsidRDefault="00587735" w:rsidP="00587735">
      <w:pPr>
        <w:spacing w:after="100" w:line="276" w:lineRule="auto"/>
        <w:jc w:val="both"/>
        <w:rPr>
          <w:rFonts w:ascii="Sakkal Majalla" w:eastAsia="Times New Roman" w:hAnsi="Sakkal Majalla" w:cs="Sakkal Majalla"/>
          <w:color w:val="000000"/>
          <w:kern w:val="0"/>
          <w:sz w:val="28"/>
          <w:szCs w:val="28"/>
          <w:rtl/>
          <w14:ligatures w14:val="none"/>
        </w:rPr>
      </w:pPr>
      <w:r w:rsidRPr="00587735">
        <w:rPr>
          <w:rFonts w:ascii="Sakkal Majalla" w:eastAsia="Times New Roman" w:hAnsi="Sakkal Majalla" w:cs="Sakkal Majalla"/>
          <w:color w:val="000000"/>
          <w:kern w:val="0"/>
          <w:sz w:val="28"/>
          <w:szCs w:val="28"/>
          <w:rtl/>
          <w14:ligatures w14:val="none"/>
        </w:rPr>
        <w:lastRenderedPageBreak/>
        <w:t>ويرى الباحث بأن مبادئ إدارة المخاطر كثيرة إلا أن أبرزها وأهمها تتمثل بأنها يجب أن تكون جزء لا يتجزأ من العملية التنظيمية، كما يجب أن تكون جزء من عملية صناعة القـرار.</w:t>
      </w:r>
    </w:p>
    <w:p w14:paraId="1DD190E3" w14:textId="77777777" w:rsidR="00587735" w:rsidRPr="00587735" w:rsidRDefault="00587735" w:rsidP="00587735">
      <w:pPr>
        <w:spacing w:after="100" w:line="276" w:lineRule="auto"/>
        <w:jc w:val="both"/>
        <w:rPr>
          <w:rFonts w:ascii="Sakkal Majalla" w:eastAsia="Times New Roman" w:hAnsi="Sakkal Majalla" w:cs="Sakkal Majalla"/>
          <w:b/>
          <w:bCs/>
          <w:color w:val="000000"/>
          <w:kern w:val="0"/>
          <w:sz w:val="28"/>
          <w:szCs w:val="28"/>
          <w14:ligatures w14:val="none"/>
        </w:rPr>
      </w:pPr>
      <w:r w:rsidRPr="00587735">
        <w:rPr>
          <w:rFonts w:ascii="Sakkal Majalla" w:eastAsia="Times New Roman" w:hAnsi="Sakkal Majalla" w:cs="Sakkal Majalla"/>
          <w:b/>
          <w:bCs/>
          <w:color w:val="000000"/>
          <w:kern w:val="0"/>
          <w:sz w:val="28"/>
          <w:szCs w:val="28"/>
          <w:rtl/>
          <w14:ligatures w14:val="none"/>
        </w:rPr>
        <w:t>الطرق العلاجية للمخاطر المحتملة:</w:t>
      </w:r>
    </w:p>
    <w:p w14:paraId="0BB00805" w14:textId="1CCADF1B" w:rsidR="00587735" w:rsidRPr="00587735" w:rsidRDefault="00587735" w:rsidP="00F6507B">
      <w:pPr>
        <w:spacing w:after="100" w:line="276" w:lineRule="auto"/>
        <w:jc w:val="both"/>
        <w:rPr>
          <w:rFonts w:ascii="Sakkal Majalla" w:eastAsia="Times New Roman" w:hAnsi="Sakkal Majalla" w:cs="Sakkal Majalla"/>
          <w:color w:val="000000"/>
          <w:kern w:val="0"/>
          <w:sz w:val="28"/>
          <w:szCs w:val="28"/>
          <w:rtl/>
          <w14:ligatures w14:val="none"/>
        </w:rPr>
      </w:pPr>
      <w:r w:rsidRPr="00587735">
        <w:rPr>
          <w:rFonts w:ascii="Sakkal Majalla" w:eastAsia="Times New Roman" w:hAnsi="Sakkal Majalla" w:cs="Sakkal Majalla"/>
          <w:color w:val="000000"/>
          <w:kern w:val="0"/>
          <w:sz w:val="28"/>
          <w:szCs w:val="28"/>
          <w:rtl/>
          <w14:ligatures w14:val="none"/>
        </w:rPr>
        <w:t>بمجرد تحديد المخاطر وتقييمها، تندرج جميع تقنيات إدارة المخاطر في واحدة أو</w:t>
      </w:r>
      <w:r w:rsidRPr="00587735">
        <w:rPr>
          <w:rFonts w:ascii="Sakkal Majalla" w:eastAsia="Times New Roman" w:hAnsi="Sakkal Majalla" w:cs="Sakkal Majalla"/>
          <w:color w:val="000000"/>
          <w:kern w:val="0"/>
          <w:sz w:val="28"/>
          <w:szCs w:val="28"/>
          <w:rtl/>
          <w:lang w:bidi="ar-EG"/>
          <w14:ligatures w14:val="none"/>
        </w:rPr>
        <w:t xml:space="preserve"> </w:t>
      </w:r>
      <w:r w:rsidRPr="00587735">
        <w:rPr>
          <w:rFonts w:ascii="Sakkal Majalla" w:eastAsia="Times New Roman" w:hAnsi="Sakkal Majalla" w:cs="Sakkal Majalla"/>
          <w:color w:val="000000"/>
          <w:kern w:val="0"/>
          <w:sz w:val="28"/>
          <w:szCs w:val="28"/>
          <w:rtl/>
          <w14:ligatures w14:val="none"/>
        </w:rPr>
        <w:t>أكثر من هذه ا</w:t>
      </w:r>
      <w:r w:rsidR="00F6507B">
        <w:rPr>
          <w:rFonts w:ascii="Sakkal Majalla" w:eastAsia="Times New Roman" w:hAnsi="Sakkal Majalla" w:cs="Sakkal Majalla"/>
          <w:color w:val="000000"/>
          <w:kern w:val="0"/>
          <w:sz w:val="28"/>
          <w:szCs w:val="28"/>
          <w:rtl/>
          <w14:ligatures w14:val="none"/>
        </w:rPr>
        <w:t>لفئات الأربع الرئيسية، ألا وهي</w:t>
      </w:r>
      <w:r w:rsidRPr="00587735">
        <w:rPr>
          <w:rFonts w:ascii="Sakkal Majalla" w:eastAsia="Times New Roman" w:hAnsi="Sakkal Majalla" w:cs="Sakkal Majalla"/>
          <w:color w:val="000000"/>
          <w:kern w:val="0"/>
          <w:sz w:val="28"/>
          <w:szCs w:val="28"/>
          <w:rtl/>
          <w14:ligatures w14:val="none"/>
        </w:rPr>
        <w:t>:</w:t>
      </w:r>
    </w:p>
    <w:p w14:paraId="7B305A17" w14:textId="77777777" w:rsidR="00587735" w:rsidRPr="00587735" w:rsidRDefault="00587735" w:rsidP="00587735">
      <w:pPr>
        <w:spacing w:after="100" w:line="276" w:lineRule="auto"/>
        <w:jc w:val="both"/>
        <w:rPr>
          <w:rFonts w:ascii="Sakkal Majalla" w:eastAsia="Times New Roman" w:hAnsi="Sakkal Majalla" w:cs="Sakkal Majalla"/>
          <w:color w:val="000000"/>
          <w:kern w:val="0"/>
          <w:sz w:val="28"/>
          <w:szCs w:val="28"/>
          <w:rtl/>
          <w14:ligatures w14:val="none"/>
        </w:rPr>
      </w:pPr>
      <w:r w:rsidRPr="00587735">
        <w:rPr>
          <w:rFonts w:ascii="Sakkal Majalla" w:eastAsia="Times New Roman" w:hAnsi="Sakkal Majalla" w:cs="Sakkal Majalla"/>
          <w:b/>
          <w:bCs/>
          <w:color w:val="000000"/>
          <w:kern w:val="0"/>
          <w:sz w:val="28"/>
          <w:szCs w:val="28"/>
          <w:rtl/>
          <w14:ligatures w14:val="none"/>
        </w:rPr>
        <w:t>أولاً: تجنب المخاطر (</w:t>
      </w:r>
      <w:r w:rsidRPr="00587735">
        <w:rPr>
          <w:rFonts w:ascii="Sakkal Majalla" w:eastAsia="Times New Roman" w:hAnsi="Sakkal Majalla" w:cs="Sakkal Majalla"/>
          <w:b/>
          <w:bCs/>
          <w:color w:val="000000"/>
          <w:kern w:val="0"/>
          <w:sz w:val="28"/>
          <w:szCs w:val="28"/>
          <w14:ligatures w14:val="none"/>
        </w:rPr>
        <w:t>Risk Avoidance</w:t>
      </w:r>
      <w:r w:rsidRPr="00587735">
        <w:rPr>
          <w:rFonts w:ascii="Sakkal Majalla" w:eastAsia="Times New Roman" w:hAnsi="Sakkal Majalla" w:cs="Sakkal Majalla"/>
          <w:b/>
          <w:bCs/>
          <w:color w:val="000000"/>
          <w:kern w:val="0"/>
          <w:sz w:val="28"/>
          <w:szCs w:val="28"/>
          <w:rtl/>
          <w14:ligatures w14:val="none"/>
        </w:rPr>
        <w:t>):</w:t>
      </w:r>
      <w:r w:rsidRPr="00587735">
        <w:rPr>
          <w:rFonts w:ascii="Sakkal Majalla" w:eastAsia="Times New Roman" w:hAnsi="Sakkal Majalla" w:cs="Sakkal Majalla"/>
          <w:color w:val="000000"/>
          <w:kern w:val="0"/>
          <w:sz w:val="28"/>
          <w:szCs w:val="28"/>
          <w:rtl/>
          <w14:ligatures w14:val="none"/>
        </w:rPr>
        <w:t xml:space="preserve"> وهذا يشمل عدم القيام بنشاط قد يمثل مخاطرة، ومن الأمثلة على ذلك رفض شراء عقار أو عمل تجارب لتجنب المسؤولية القانونية، وتجنب الرحلات الجوية خوفاً من الاختطاف.</w:t>
      </w:r>
    </w:p>
    <w:p w14:paraId="08FD1FFE" w14:textId="77777777" w:rsidR="00587735" w:rsidRPr="00587735" w:rsidRDefault="00587735" w:rsidP="00587735">
      <w:pPr>
        <w:spacing w:after="100" w:line="276" w:lineRule="auto"/>
        <w:jc w:val="both"/>
        <w:rPr>
          <w:rFonts w:ascii="Sakkal Majalla" w:eastAsia="Times New Roman" w:hAnsi="Sakkal Majalla" w:cs="Sakkal Majalla"/>
          <w:color w:val="000000"/>
          <w:kern w:val="0"/>
          <w:sz w:val="28"/>
          <w:szCs w:val="28"/>
          <w:rtl/>
          <w14:ligatures w14:val="none"/>
        </w:rPr>
      </w:pPr>
      <w:r w:rsidRPr="00587735">
        <w:rPr>
          <w:rFonts w:ascii="Sakkal Majalla" w:eastAsia="Times New Roman" w:hAnsi="Sakkal Majalla" w:cs="Sakkal Majalla"/>
          <w:b/>
          <w:bCs/>
          <w:color w:val="000000"/>
          <w:kern w:val="0"/>
          <w:sz w:val="28"/>
          <w:szCs w:val="28"/>
          <w:rtl/>
          <w14:ligatures w14:val="none"/>
        </w:rPr>
        <w:t>ثانياً: تقليل المخاطر(</w:t>
      </w:r>
      <w:r w:rsidRPr="00587735">
        <w:rPr>
          <w:rFonts w:ascii="Sakkal Majalla" w:eastAsia="Times New Roman" w:hAnsi="Sakkal Majalla" w:cs="Sakkal Majalla"/>
          <w:b/>
          <w:bCs/>
          <w:color w:val="000000"/>
          <w:kern w:val="0"/>
          <w:sz w:val="28"/>
          <w:szCs w:val="28"/>
          <w14:ligatures w14:val="none"/>
        </w:rPr>
        <w:t>Risk Reduction</w:t>
      </w:r>
      <w:r w:rsidRPr="00587735">
        <w:rPr>
          <w:rFonts w:ascii="Sakkal Majalla" w:eastAsia="Times New Roman" w:hAnsi="Sakkal Majalla" w:cs="Sakkal Majalla"/>
          <w:b/>
          <w:bCs/>
          <w:color w:val="000000"/>
          <w:kern w:val="0"/>
          <w:sz w:val="28"/>
          <w:szCs w:val="28"/>
          <w:rtl/>
          <w14:ligatures w14:val="none"/>
        </w:rPr>
        <w:t>):</w:t>
      </w:r>
      <w:r w:rsidRPr="00587735">
        <w:rPr>
          <w:rFonts w:ascii="Sakkal Majalla" w:eastAsia="Times New Roman" w:hAnsi="Sakkal Majalla" w:cs="Sakkal Majalla"/>
          <w:color w:val="000000"/>
          <w:kern w:val="0"/>
          <w:sz w:val="28"/>
          <w:szCs w:val="28"/>
          <w:rtl/>
          <w14:ligatures w14:val="none"/>
        </w:rPr>
        <w:t xml:space="preserve"> ويتضمن تقليل شدة الخسارة أو احتمالية حدوث الخسارة، مثل تصميم الرشاشات لإخماد حريق لتقليل مخاطر الخسارة بسبب الحريق.</w:t>
      </w:r>
    </w:p>
    <w:p w14:paraId="71C0FB82" w14:textId="77777777" w:rsidR="00587735" w:rsidRPr="00587735" w:rsidRDefault="00587735" w:rsidP="00587735">
      <w:pPr>
        <w:spacing w:after="100" w:line="276" w:lineRule="auto"/>
        <w:jc w:val="both"/>
        <w:rPr>
          <w:rFonts w:ascii="Sakkal Majalla" w:eastAsia="Times New Roman" w:hAnsi="Sakkal Majalla" w:cs="Sakkal Majalla"/>
          <w:color w:val="000000"/>
          <w:kern w:val="0"/>
          <w:sz w:val="28"/>
          <w:szCs w:val="28"/>
          <w14:ligatures w14:val="none"/>
        </w:rPr>
      </w:pPr>
      <w:r w:rsidRPr="00587735">
        <w:rPr>
          <w:rFonts w:ascii="Sakkal Majalla" w:eastAsia="Times New Roman" w:hAnsi="Sakkal Majalla" w:cs="Sakkal Majalla"/>
          <w:b/>
          <w:bCs/>
          <w:color w:val="000000"/>
          <w:kern w:val="0"/>
          <w:sz w:val="28"/>
          <w:szCs w:val="28"/>
          <w:rtl/>
          <w14:ligatures w14:val="none"/>
        </w:rPr>
        <w:t>ثالثاً: تقاسم المخاطر (</w:t>
      </w:r>
      <w:r w:rsidRPr="00587735">
        <w:rPr>
          <w:rFonts w:ascii="Sakkal Majalla" w:eastAsia="Times New Roman" w:hAnsi="Sakkal Majalla" w:cs="Sakkal Majalla"/>
          <w:b/>
          <w:bCs/>
          <w:color w:val="000000"/>
          <w:kern w:val="0"/>
          <w:sz w:val="28"/>
          <w:szCs w:val="28"/>
          <w14:ligatures w14:val="none"/>
        </w:rPr>
        <w:t>Risk Sharing</w:t>
      </w:r>
      <w:r w:rsidRPr="00587735">
        <w:rPr>
          <w:rFonts w:ascii="Sakkal Majalla" w:eastAsia="Times New Roman" w:hAnsi="Sakkal Majalla" w:cs="Sakkal Majalla"/>
          <w:b/>
          <w:bCs/>
          <w:color w:val="000000"/>
          <w:kern w:val="0"/>
          <w:sz w:val="28"/>
          <w:szCs w:val="28"/>
          <w:rtl/>
          <w14:ligatures w14:val="none"/>
        </w:rPr>
        <w:t>):</w:t>
      </w:r>
      <w:r w:rsidRPr="00587735">
        <w:rPr>
          <w:rFonts w:ascii="Sakkal Majalla" w:eastAsia="Times New Roman" w:hAnsi="Sakkal Majalla" w:cs="Sakkal Majalla"/>
          <w:color w:val="000000"/>
          <w:kern w:val="0"/>
          <w:sz w:val="28"/>
          <w:szCs w:val="28"/>
          <w:rtl/>
          <w14:ligatures w14:val="none"/>
        </w:rPr>
        <w:t xml:space="preserve"> ويعرف على أنه بشكل مختصر "تقاسم مع طرف آخر"، أو "نقل المخاطر" بدلاً من مشاركة المخاطر، إذ يمكن نقل المخاطر إلى طرف ثالث من خلال التأمين أو الاستعانة بمصادر خارجية.</w:t>
      </w:r>
    </w:p>
    <w:p w14:paraId="137D98D3" w14:textId="77777777" w:rsidR="00587735" w:rsidRPr="00587735" w:rsidRDefault="00587735" w:rsidP="00587735">
      <w:pPr>
        <w:spacing w:after="100" w:line="276" w:lineRule="auto"/>
        <w:jc w:val="both"/>
        <w:rPr>
          <w:rFonts w:ascii="Sakkal Majalla" w:eastAsia="Times New Roman" w:hAnsi="Sakkal Majalla" w:cs="Sakkal Majalla"/>
          <w:color w:val="000000"/>
          <w:kern w:val="0"/>
          <w:sz w:val="28"/>
          <w:szCs w:val="28"/>
          <w:rtl/>
          <w14:ligatures w14:val="none"/>
        </w:rPr>
      </w:pPr>
      <w:r w:rsidRPr="00587735">
        <w:rPr>
          <w:rFonts w:ascii="Sakkal Majalla" w:eastAsia="Times New Roman" w:hAnsi="Sakkal Majalla" w:cs="Sakkal Majalla"/>
          <w:b/>
          <w:bCs/>
          <w:color w:val="000000"/>
          <w:kern w:val="0"/>
          <w:sz w:val="28"/>
          <w:szCs w:val="28"/>
          <w:rtl/>
          <w14:ligatures w14:val="none"/>
        </w:rPr>
        <w:t>رابعاً: الاحتفاظ بالمخاطر (</w:t>
      </w:r>
      <w:r w:rsidRPr="00587735">
        <w:rPr>
          <w:rFonts w:ascii="Sakkal Majalla" w:eastAsia="Times New Roman" w:hAnsi="Sakkal Majalla" w:cs="Sakkal Majalla"/>
          <w:b/>
          <w:bCs/>
          <w:color w:val="000000"/>
          <w:kern w:val="0"/>
          <w:sz w:val="28"/>
          <w:szCs w:val="28"/>
          <w14:ligatures w14:val="none"/>
        </w:rPr>
        <w:t>Risk retention</w:t>
      </w:r>
      <w:r w:rsidRPr="00587735">
        <w:rPr>
          <w:rFonts w:ascii="Sakkal Majalla" w:eastAsia="Times New Roman" w:hAnsi="Sakkal Majalla" w:cs="Sakkal Majalla"/>
          <w:b/>
          <w:bCs/>
          <w:color w:val="000000"/>
          <w:kern w:val="0"/>
          <w:sz w:val="28"/>
          <w:szCs w:val="28"/>
          <w:rtl/>
          <w14:ligatures w14:val="none"/>
        </w:rPr>
        <w:t>):</w:t>
      </w:r>
      <w:r w:rsidRPr="00587735">
        <w:rPr>
          <w:rFonts w:ascii="Sakkal Majalla" w:eastAsia="Times New Roman" w:hAnsi="Sakkal Majalla" w:cs="Sakkal Majalla"/>
          <w:color w:val="000000"/>
          <w:kern w:val="0"/>
          <w:sz w:val="28"/>
          <w:szCs w:val="28"/>
          <w:rtl/>
          <w14:ligatures w14:val="none"/>
        </w:rPr>
        <w:t xml:space="preserve"> ويتضمن الاحتفاظ بالمخاطر قبول الخسارة، عند وقع الحادث، وبهذا يقع التأمين الذاتي الحقيقي، وبهذا يعتبر الاحتفاظ بالمخاطر استراتيجية قابلة للتطبيق للمخاطر الصغيرة حيث تكون تكلفة التأمين ضد المخاطر أكبر بمرور الوقت من إجمالي الخسائر المتكبدة.</w:t>
      </w:r>
    </w:p>
    <w:p w14:paraId="7DC15EEF" w14:textId="77777777" w:rsidR="00587735" w:rsidRPr="00587735" w:rsidRDefault="00587735" w:rsidP="00587735">
      <w:pPr>
        <w:spacing w:after="100" w:line="276" w:lineRule="auto"/>
        <w:jc w:val="both"/>
        <w:rPr>
          <w:rFonts w:ascii="Sakkal Majalla" w:eastAsia="Times New Roman" w:hAnsi="Sakkal Majalla" w:cs="Sakkal Majalla"/>
          <w:b/>
          <w:bCs/>
          <w:color w:val="000000"/>
          <w:kern w:val="0"/>
          <w:sz w:val="28"/>
          <w:szCs w:val="28"/>
          <w14:ligatures w14:val="none"/>
        </w:rPr>
      </w:pPr>
      <w:r w:rsidRPr="00587735">
        <w:rPr>
          <w:rFonts w:ascii="Sakkal Majalla" w:eastAsia="Times New Roman" w:hAnsi="Sakkal Majalla" w:cs="Sakkal Majalla"/>
          <w:b/>
          <w:bCs/>
          <w:color w:val="000000"/>
          <w:kern w:val="0"/>
          <w:sz w:val="28"/>
          <w:szCs w:val="28"/>
          <w:rtl/>
          <w14:ligatures w14:val="none"/>
        </w:rPr>
        <w:t>تصنيفات المخاطر:</w:t>
      </w:r>
    </w:p>
    <w:p w14:paraId="7E63E018" w14:textId="77777777" w:rsidR="00587735" w:rsidRPr="00587735" w:rsidRDefault="00587735" w:rsidP="00587735">
      <w:pPr>
        <w:spacing w:after="100" w:line="276" w:lineRule="auto"/>
        <w:jc w:val="both"/>
        <w:rPr>
          <w:rFonts w:ascii="Sakkal Majalla" w:eastAsia="Times New Roman" w:hAnsi="Sakkal Majalla" w:cs="Sakkal Majalla"/>
          <w:color w:val="000000"/>
          <w:kern w:val="0"/>
          <w:sz w:val="28"/>
          <w:szCs w:val="28"/>
          <w14:ligatures w14:val="none"/>
        </w:rPr>
      </w:pPr>
      <w:r w:rsidRPr="00587735">
        <w:rPr>
          <w:rFonts w:ascii="Sakkal Majalla" w:eastAsia="Times New Roman" w:hAnsi="Sakkal Majalla" w:cs="Sakkal Majalla"/>
          <w:color w:val="000000"/>
          <w:kern w:val="0"/>
          <w:sz w:val="28"/>
          <w:szCs w:val="28"/>
          <w:rtl/>
          <w14:ligatures w14:val="none"/>
        </w:rPr>
        <w:t>هناك نوعان أو صنفان من المخاطر وهما (</w:t>
      </w:r>
      <w:proofErr w:type="spellStart"/>
      <w:r w:rsidRPr="00587735">
        <w:rPr>
          <w:rFonts w:ascii="Sakkal Majalla" w:eastAsia="Times New Roman" w:hAnsi="Sakkal Majalla" w:cs="Sakkal Majalla"/>
          <w:color w:val="000000"/>
          <w:kern w:val="0"/>
          <w:sz w:val="28"/>
          <w:szCs w:val="28"/>
          <w:rtl/>
          <w14:ligatures w14:val="none"/>
        </w:rPr>
        <w:t>قندوز</w:t>
      </w:r>
      <w:proofErr w:type="spellEnd"/>
      <w:r w:rsidRPr="00587735">
        <w:rPr>
          <w:rFonts w:ascii="Sakkal Majalla" w:eastAsia="Times New Roman" w:hAnsi="Sakkal Majalla" w:cs="Sakkal Majalla"/>
          <w:color w:val="000000"/>
          <w:kern w:val="0"/>
          <w:sz w:val="28"/>
          <w:szCs w:val="28"/>
          <w:rtl/>
          <w14:ligatures w14:val="none"/>
        </w:rPr>
        <w:t>، 2013):</w:t>
      </w:r>
    </w:p>
    <w:p w14:paraId="589900DD" w14:textId="77777777" w:rsidR="00587735" w:rsidRPr="00587735" w:rsidRDefault="00587735" w:rsidP="00587735">
      <w:pPr>
        <w:spacing w:after="100" w:line="276" w:lineRule="auto"/>
        <w:jc w:val="both"/>
        <w:rPr>
          <w:rFonts w:ascii="Sakkal Majalla" w:eastAsia="Times New Roman" w:hAnsi="Sakkal Majalla" w:cs="Sakkal Majalla"/>
          <w:color w:val="000000"/>
          <w:kern w:val="0"/>
          <w:sz w:val="28"/>
          <w:szCs w:val="28"/>
          <w:rtl/>
          <w14:ligatures w14:val="none"/>
        </w:rPr>
      </w:pPr>
      <w:r w:rsidRPr="00587735">
        <w:rPr>
          <w:rFonts w:ascii="Sakkal Majalla" w:eastAsia="Times New Roman" w:hAnsi="Sakkal Majalla" w:cs="Sakkal Majalla"/>
          <w:color w:val="000000"/>
          <w:kern w:val="0"/>
          <w:sz w:val="28"/>
          <w:szCs w:val="28"/>
          <w:rtl/>
          <w14:ligatures w14:val="none"/>
        </w:rPr>
        <w:t>1- التصنيفات أو المخاطر النظامية (المنتظمة).</w:t>
      </w:r>
    </w:p>
    <w:p w14:paraId="00C2F9C7" w14:textId="77777777" w:rsidR="00587735" w:rsidRPr="00587735" w:rsidRDefault="00587735" w:rsidP="00587735">
      <w:pPr>
        <w:spacing w:after="100" w:line="276" w:lineRule="auto"/>
        <w:jc w:val="both"/>
        <w:rPr>
          <w:rFonts w:ascii="Sakkal Majalla" w:eastAsia="Times New Roman" w:hAnsi="Sakkal Majalla" w:cs="Sakkal Majalla"/>
          <w:color w:val="000000"/>
          <w:kern w:val="0"/>
          <w:sz w:val="28"/>
          <w:szCs w:val="28"/>
          <w:rtl/>
          <w14:ligatures w14:val="none"/>
        </w:rPr>
      </w:pPr>
      <w:r w:rsidRPr="00587735">
        <w:rPr>
          <w:rFonts w:ascii="Sakkal Majalla" w:eastAsia="Times New Roman" w:hAnsi="Sakkal Majalla" w:cs="Sakkal Majalla"/>
          <w:color w:val="000000"/>
          <w:kern w:val="0"/>
          <w:sz w:val="28"/>
          <w:szCs w:val="28"/>
          <w:rtl/>
          <w14:ligatures w14:val="none"/>
        </w:rPr>
        <w:t>2- التصنيفات أو المخاطر الغير نظامية (غير منتظمة).</w:t>
      </w:r>
    </w:p>
    <w:p w14:paraId="52F4F273" w14:textId="77777777" w:rsidR="00587735" w:rsidRPr="00587735" w:rsidRDefault="00587735" w:rsidP="00587735">
      <w:pPr>
        <w:spacing w:after="100" w:line="276" w:lineRule="auto"/>
        <w:jc w:val="both"/>
        <w:rPr>
          <w:rFonts w:ascii="Sakkal Majalla" w:eastAsia="Times New Roman" w:hAnsi="Sakkal Majalla" w:cs="Sakkal Majalla"/>
          <w:b/>
          <w:bCs/>
          <w:color w:val="000000"/>
          <w:kern w:val="0"/>
          <w:sz w:val="28"/>
          <w:szCs w:val="28"/>
          <w:rtl/>
          <w14:ligatures w14:val="none"/>
        </w:rPr>
      </w:pPr>
      <w:r w:rsidRPr="00587735">
        <w:rPr>
          <w:rFonts w:ascii="Sakkal Majalla" w:eastAsia="Times New Roman" w:hAnsi="Sakkal Majalla" w:cs="Sakkal Majalla"/>
          <w:b/>
          <w:bCs/>
          <w:color w:val="000000"/>
          <w:kern w:val="0"/>
          <w:sz w:val="28"/>
          <w:szCs w:val="28"/>
          <w:rtl/>
          <w14:ligatures w14:val="none"/>
        </w:rPr>
        <w:t>أولاً: المخاطر النظامية:</w:t>
      </w:r>
    </w:p>
    <w:p w14:paraId="1A061799" w14:textId="77777777" w:rsidR="00587735" w:rsidRPr="00587735" w:rsidRDefault="00587735" w:rsidP="00587735">
      <w:pPr>
        <w:spacing w:after="100" w:line="276" w:lineRule="auto"/>
        <w:jc w:val="both"/>
        <w:rPr>
          <w:rFonts w:ascii="Sakkal Majalla" w:eastAsia="Times New Roman" w:hAnsi="Sakkal Majalla" w:cs="Sakkal Majalla"/>
          <w:color w:val="000000"/>
          <w:kern w:val="0"/>
          <w:sz w:val="28"/>
          <w:szCs w:val="28"/>
          <w:rtl/>
          <w14:ligatures w14:val="none"/>
        </w:rPr>
      </w:pPr>
      <w:r w:rsidRPr="00587735">
        <w:rPr>
          <w:rFonts w:ascii="Sakkal Majalla" w:eastAsia="Times New Roman" w:hAnsi="Sakkal Majalla" w:cs="Sakkal Majalla"/>
          <w:color w:val="000000"/>
          <w:kern w:val="0"/>
          <w:sz w:val="28"/>
          <w:szCs w:val="28"/>
          <w:rtl/>
          <w14:ligatures w14:val="none"/>
        </w:rPr>
        <w:t>يعرف المهتمين بالدراسات المالية من أن المخاطر المنظمة أو ما تسمى بالمخاطر العامة أو السوقية من أنها تصيب كل الموجودات الحادثة في السوق، بفعل عوامل مشتركة تؤثر بالنظام الاقتصادي مثل العوامل الاقتصادية واجتماعية وسياسية وحتى تربوية، إذ لا يقتصر تأثير هـذه العوامل على منشاة معينة أو قطاع اقتصادي معين دون أن يكون للإدارة أو متخذي القرارات أي قدرة في تحديدها والسيطرة عليها وهذا النوع من المخاطر إنما يسهم وبشكل أساسي في تباين العائد المتوقع.</w:t>
      </w:r>
    </w:p>
    <w:p w14:paraId="76C40426" w14:textId="77777777" w:rsidR="00587735" w:rsidRPr="00587735" w:rsidRDefault="00587735" w:rsidP="00587735">
      <w:pPr>
        <w:spacing w:after="100" w:line="276" w:lineRule="auto"/>
        <w:jc w:val="both"/>
        <w:rPr>
          <w:rFonts w:ascii="Sakkal Majalla" w:eastAsia="Times New Roman" w:hAnsi="Sakkal Majalla" w:cs="Sakkal Majalla"/>
          <w:color w:val="000000"/>
          <w:kern w:val="0"/>
          <w:sz w:val="28"/>
          <w:szCs w:val="28"/>
          <w:rtl/>
          <w14:ligatures w14:val="none"/>
        </w:rPr>
      </w:pPr>
      <w:r w:rsidRPr="00587735">
        <w:rPr>
          <w:rFonts w:ascii="Sakkal Majalla" w:eastAsia="Times New Roman" w:hAnsi="Sakkal Majalla" w:cs="Sakkal Majalla"/>
          <w:color w:val="000000"/>
          <w:kern w:val="0"/>
          <w:sz w:val="28"/>
          <w:szCs w:val="28"/>
          <w:rtl/>
          <w14:ligatures w14:val="none"/>
        </w:rPr>
        <w:t>وتشمل المخاطر النظامية المخاطر التالية:</w:t>
      </w:r>
    </w:p>
    <w:p w14:paraId="58E00F27" w14:textId="77777777" w:rsidR="00587735" w:rsidRPr="00587735" w:rsidRDefault="00587735" w:rsidP="00587735">
      <w:pPr>
        <w:spacing w:after="100" w:line="276" w:lineRule="auto"/>
        <w:jc w:val="both"/>
        <w:rPr>
          <w:rFonts w:ascii="Sakkal Majalla" w:eastAsia="Times New Roman" w:hAnsi="Sakkal Majalla" w:cs="Sakkal Majalla"/>
          <w:b/>
          <w:bCs/>
          <w:color w:val="000000"/>
          <w:kern w:val="0"/>
          <w:sz w:val="28"/>
          <w:szCs w:val="28"/>
          <w:rtl/>
          <w14:ligatures w14:val="none"/>
        </w:rPr>
      </w:pPr>
      <w:r w:rsidRPr="00587735">
        <w:rPr>
          <w:rFonts w:ascii="Sakkal Majalla" w:eastAsia="Times New Roman" w:hAnsi="Sakkal Majalla" w:cs="Sakkal Majalla"/>
          <w:color w:val="000000"/>
          <w:kern w:val="0"/>
          <w:sz w:val="28"/>
          <w:szCs w:val="28"/>
          <w:rtl/>
          <w14:ligatures w14:val="none"/>
        </w:rPr>
        <w:t>1</w:t>
      </w:r>
      <w:r w:rsidRPr="00587735">
        <w:rPr>
          <w:rFonts w:ascii="Sakkal Majalla" w:eastAsia="Times New Roman" w:hAnsi="Sakkal Majalla" w:cs="Sakkal Majalla"/>
          <w:b/>
          <w:bCs/>
          <w:color w:val="000000"/>
          <w:kern w:val="0"/>
          <w:sz w:val="28"/>
          <w:szCs w:val="28"/>
          <w:rtl/>
          <w14:ligatures w14:val="none"/>
        </w:rPr>
        <w:t>- مخاطر أسعار الفائدة:</w:t>
      </w:r>
    </w:p>
    <w:p w14:paraId="26B233D8" w14:textId="77777777" w:rsidR="00587735" w:rsidRPr="00587735" w:rsidRDefault="00587735" w:rsidP="00587735">
      <w:pPr>
        <w:spacing w:after="100" w:line="276" w:lineRule="auto"/>
        <w:jc w:val="both"/>
        <w:rPr>
          <w:rFonts w:ascii="Sakkal Majalla" w:eastAsia="Times New Roman" w:hAnsi="Sakkal Majalla" w:cs="Sakkal Majalla"/>
          <w:color w:val="000000"/>
          <w:kern w:val="0"/>
          <w:sz w:val="28"/>
          <w:szCs w:val="28"/>
          <w:rtl/>
          <w14:ligatures w14:val="none"/>
        </w:rPr>
      </w:pPr>
      <w:r w:rsidRPr="00587735">
        <w:rPr>
          <w:rFonts w:ascii="Sakkal Majalla" w:eastAsia="Times New Roman" w:hAnsi="Sakkal Majalla" w:cs="Sakkal Majalla"/>
          <w:color w:val="000000"/>
          <w:kern w:val="0"/>
          <w:sz w:val="28"/>
          <w:szCs w:val="28"/>
          <w:rtl/>
          <w14:ligatures w14:val="none"/>
        </w:rPr>
        <w:lastRenderedPageBreak/>
        <w:t>إن مخاطر أسعار الفائدة هي التي تنتج عن احتمال حدوث اختلاف بين العوائد المتوقعـــة ومعدلات العائد الفعلية بسبب حدوث تغير في أسعار الفائدة السـوقيـة خلال المدة الاستثمارية (حسين، 2018).</w:t>
      </w:r>
    </w:p>
    <w:p w14:paraId="1D7BB5CB" w14:textId="77777777" w:rsidR="00587735" w:rsidRPr="00587735" w:rsidRDefault="00587735" w:rsidP="00587735">
      <w:pPr>
        <w:spacing w:after="100" w:line="276" w:lineRule="auto"/>
        <w:jc w:val="both"/>
        <w:rPr>
          <w:rFonts w:ascii="Sakkal Majalla" w:eastAsia="Times New Roman" w:hAnsi="Sakkal Majalla" w:cs="Sakkal Majalla"/>
          <w:color w:val="000000"/>
          <w:kern w:val="0"/>
          <w:sz w:val="28"/>
          <w:szCs w:val="28"/>
          <w14:ligatures w14:val="none"/>
        </w:rPr>
      </w:pPr>
      <w:r w:rsidRPr="00587735">
        <w:rPr>
          <w:rFonts w:ascii="Sakkal Majalla" w:eastAsia="Times New Roman" w:hAnsi="Sakkal Majalla" w:cs="Sakkal Majalla"/>
          <w:color w:val="000000"/>
          <w:kern w:val="0"/>
          <w:sz w:val="28"/>
          <w:szCs w:val="28"/>
          <w:rtl/>
          <w14:ligatures w14:val="none"/>
        </w:rPr>
        <w:t>إذا كلما ارتفعت أسعار الفائدة كلما توجه المستثمرون نحو الودائع والحسابات البنكيـة وذلـك لضمان العائد أو الفائدة دون أي تحمل أي من درجات المخاطرة مما يسبب خسارة في التعامل بالأدوات الاستثمارية أو الأوراق المالية وتعتبر هذه الخسارة هي مقدار المخاطرة التي قــد تتحقق.</w:t>
      </w:r>
    </w:p>
    <w:p w14:paraId="2DF9FBCC" w14:textId="77777777" w:rsidR="00587735" w:rsidRPr="00587735" w:rsidRDefault="00587735" w:rsidP="00587735">
      <w:pPr>
        <w:spacing w:after="100" w:line="276" w:lineRule="auto"/>
        <w:jc w:val="both"/>
        <w:rPr>
          <w:rFonts w:ascii="Sakkal Majalla" w:eastAsia="Times New Roman" w:hAnsi="Sakkal Majalla" w:cs="Sakkal Majalla"/>
          <w:color w:val="000000"/>
          <w:kern w:val="0"/>
          <w:sz w:val="28"/>
          <w:szCs w:val="28"/>
          <w14:ligatures w14:val="none"/>
        </w:rPr>
      </w:pPr>
      <w:r w:rsidRPr="00587735">
        <w:rPr>
          <w:rFonts w:ascii="Sakkal Majalla" w:eastAsia="Times New Roman" w:hAnsi="Sakkal Majalla" w:cs="Sakkal Majalla"/>
          <w:color w:val="000000"/>
          <w:kern w:val="0"/>
          <w:sz w:val="28"/>
          <w:szCs w:val="28"/>
          <w:rtl/>
          <w14:ligatures w14:val="none"/>
        </w:rPr>
        <w:t>وأن هذه المخاطر تؤثر في جميع الأوراق المالية وهذا التأثير يختلف حسب نوع الورقة فتكون المخاطرة عالية للأوراق المالية ذات الدخل الثابت من السندات والأسهم الممتازة ويكون أقل في حالة الأوراق المالية ذات الدخل المتغير مثل الأسهم العادية.</w:t>
      </w:r>
    </w:p>
    <w:p w14:paraId="6A3D8CC9" w14:textId="77777777" w:rsidR="00587735" w:rsidRPr="00587735" w:rsidRDefault="00587735" w:rsidP="00587735">
      <w:pPr>
        <w:spacing w:after="100" w:line="276" w:lineRule="auto"/>
        <w:jc w:val="both"/>
        <w:rPr>
          <w:rFonts w:ascii="Sakkal Majalla" w:eastAsia="Times New Roman" w:hAnsi="Sakkal Majalla" w:cs="Sakkal Majalla"/>
          <w:b/>
          <w:bCs/>
          <w:color w:val="000000"/>
          <w:kern w:val="0"/>
          <w:sz w:val="28"/>
          <w:szCs w:val="28"/>
          <w:rtl/>
          <w14:ligatures w14:val="none"/>
        </w:rPr>
      </w:pPr>
      <w:r w:rsidRPr="00587735">
        <w:rPr>
          <w:rFonts w:ascii="Sakkal Majalla" w:eastAsia="Times New Roman" w:hAnsi="Sakkal Majalla" w:cs="Sakkal Majalla"/>
          <w:b/>
          <w:bCs/>
          <w:color w:val="000000"/>
          <w:kern w:val="0"/>
          <w:sz w:val="28"/>
          <w:szCs w:val="28"/>
          <w:rtl/>
          <w14:ligatures w14:val="none"/>
        </w:rPr>
        <w:t>2- مخاطر السوق:</w:t>
      </w:r>
    </w:p>
    <w:p w14:paraId="564EE664" w14:textId="77777777" w:rsidR="00587735" w:rsidRPr="00587735" w:rsidRDefault="00587735" w:rsidP="00587735">
      <w:pPr>
        <w:spacing w:after="100" w:line="276" w:lineRule="auto"/>
        <w:jc w:val="both"/>
        <w:rPr>
          <w:rFonts w:ascii="Sakkal Majalla" w:eastAsia="Times New Roman" w:hAnsi="Sakkal Majalla" w:cs="Sakkal Majalla"/>
          <w:color w:val="000000"/>
          <w:kern w:val="0"/>
          <w:sz w:val="28"/>
          <w:szCs w:val="28"/>
          <w:rtl/>
          <w14:ligatures w14:val="none"/>
        </w:rPr>
      </w:pPr>
      <w:r w:rsidRPr="00587735">
        <w:rPr>
          <w:rFonts w:ascii="Sakkal Majalla" w:eastAsia="Times New Roman" w:hAnsi="Sakkal Majalla" w:cs="Sakkal Majalla"/>
          <w:color w:val="000000"/>
          <w:kern w:val="0"/>
          <w:sz w:val="28"/>
          <w:szCs w:val="28"/>
          <w:rtl/>
          <w14:ligatures w14:val="none"/>
        </w:rPr>
        <w:t>تتأثر أسعار الأوراق المالية بالظروف السياسية والاقتصادية العامة في دولة ما كما تتأثر بالعوامل النفسية لسوق مثل الاستماع إلى الإشاعات والمعلومات الغير مؤكدة أو التأخر في الحصول على المعلومات الصحيحة مما يؤثر في اتخاذ قرار شراء الأوراق المالية بعد مرور الوقت المناسب وارتفاع الأسعار. فإن العامل الأساسي في تحديد أسعار أسهم لشركة مــا هـو القدرة الحالية والمتوقعة على تحقيق الأرباح (</w:t>
      </w:r>
      <w:proofErr w:type="spellStart"/>
      <w:r w:rsidRPr="00587735">
        <w:rPr>
          <w:rFonts w:ascii="Sakkal Majalla" w:eastAsia="Times New Roman" w:hAnsi="Sakkal Majalla" w:cs="Sakkal Majalla"/>
          <w:color w:val="000000"/>
          <w:kern w:val="0"/>
          <w:sz w:val="28"/>
          <w:szCs w:val="28"/>
          <w:rtl/>
          <w14:ligatures w14:val="none"/>
        </w:rPr>
        <w:t>قندوز</w:t>
      </w:r>
      <w:proofErr w:type="spellEnd"/>
      <w:r w:rsidRPr="00587735">
        <w:rPr>
          <w:rFonts w:ascii="Sakkal Majalla" w:eastAsia="Times New Roman" w:hAnsi="Sakkal Majalla" w:cs="Sakkal Majalla"/>
          <w:color w:val="000000"/>
          <w:kern w:val="0"/>
          <w:sz w:val="28"/>
          <w:szCs w:val="28"/>
          <w:rtl/>
          <w14:ligatures w14:val="none"/>
        </w:rPr>
        <w:t>، 2013).</w:t>
      </w:r>
    </w:p>
    <w:p w14:paraId="2BE96F55" w14:textId="77777777" w:rsidR="00587735" w:rsidRPr="00587735" w:rsidRDefault="00587735" w:rsidP="00587735">
      <w:pPr>
        <w:spacing w:after="100" w:line="276" w:lineRule="auto"/>
        <w:jc w:val="both"/>
        <w:rPr>
          <w:rFonts w:ascii="Sakkal Majalla" w:eastAsia="Times New Roman" w:hAnsi="Sakkal Majalla" w:cs="Sakkal Majalla"/>
          <w:b/>
          <w:bCs/>
          <w:color w:val="000000"/>
          <w:kern w:val="0"/>
          <w:sz w:val="28"/>
          <w:szCs w:val="28"/>
          <w:rtl/>
          <w14:ligatures w14:val="none"/>
        </w:rPr>
      </w:pPr>
      <w:r w:rsidRPr="00587735">
        <w:rPr>
          <w:rFonts w:ascii="Sakkal Majalla" w:eastAsia="Times New Roman" w:hAnsi="Sakkal Majalla" w:cs="Sakkal Majalla"/>
          <w:b/>
          <w:bCs/>
          <w:color w:val="000000"/>
          <w:kern w:val="0"/>
          <w:sz w:val="28"/>
          <w:szCs w:val="28"/>
          <w:rtl/>
          <w14:ligatures w14:val="none"/>
        </w:rPr>
        <w:t>3- مخاطر القوة الشرائية (مخاطر التضخم والائتمان):</w:t>
      </w:r>
    </w:p>
    <w:p w14:paraId="3560E406" w14:textId="77777777" w:rsidR="00587735" w:rsidRPr="00587735" w:rsidRDefault="00587735" w:rsidP="00587735">
      <w:pPr>
        <w:spacing w:after="100" w:line="276" w:lineRule="auto"/>
        <w:jc w:val="both"/>
        <w:rPr>
          <w:rFonts w:ascii="Sakkal Majalla" w:eastAsia="Times New Roman" w:hAnsi="Sakkal Majalla" w:cs="Sakkal Majalla"/>
          <w:color w:val="000000"/>
          <w:kern w:val="0"/>
          <w:sz w:val="28"/>
          <w:szCs w:val="28"/>
          <w:rtl/>
          <w14:ligatures w14:val="none"/>
        </w:rPr>
      </w:pPr>
      <w:r w:rsidRPr="00587735">
        <w:rPr>
          <w:rFonts w:ascii="Sakkal Majalla" w:eastAsia="Times New Roman" w:hAnsi="Sakkal Majalla" w:cs="Sakkal Majalla"/>
          <w:color w:val="000000"/>
          <w:kern w:val="0"/>
          <w:sz w:val="28"/>
          <w:szCs w:val="28"/>
          <w:rtl/>
          <w14:ligatures w14:val="none"/>
        </w:rPr>
        <w:t>إن التضخم يعني انخفاض القوة الشرائية لنقود وهذا التضخم سيؤدي إلى انخفاض القيم الحقيقة للموجودات والأصول الاستثمارية.</w:t>
      </w:r>
    </w:p>
    <w:p w14:paraId="61189358" w14:textId="77777777" w:rsidR="00587735" w:rsidRPr="00587735" w:rsidRDefault="00587735" w:rsidP="00587735">
      <w:pPr>
        <w:spacing w:after="100" w:line="276" w:lineRule="auto"/>
        <w:jc w:val="both"/>
        <w:rPr>
          <w:rFonts w:ascii="Sakkal Majalla" w:eastAsia="Times New Roman" w:hAnsi="Sakkal Majalla" w:cs="Sakkal Majalla"/>
          <w:color w:val="000000"/>
          <w:kern w:val="0"/>
          <w:sz w:val="28"/>
          <w:szCs w:val="28"/>
          <w:rtl/>
          <w14:ligatures w14:val="none"/>
        </w:rPr>
      </w:pPr>
      <w:r w:rsidRPr="00587735">
        <w:rPr>
          <w:rFonts w:ascii="Sakkal Majalla" w:eastAsia="Times New Roman" w:hAnsi="Sakkal Majalla" w:cs="Sakkal Majalla"/>
          <w:color w:val="000000"/>
          <w:kern w:val="0"/>
          <w:sz w:val="28"/>
          <w:szCs w:val="28"/>
          <w:rtl/>
          <w14:ligatures w14:val="none"/>
        </w:rPr>
        <w:t>ومخاطر انخفاض القوة الشرائية نعني بها هو احتمال تغير في العوائد المتوقعة بسبب ارتفاع معدلات التضخم.</w:t>
      </w:r>
    </w:p>
    <w:p w14:paraId="06D976A8" w14:textId="77777777" w:rsidR="00587735" w:rsidRPr="00587735" w:rsidRDefault="00587735" w:rsidP="00587735">
      <w:pPr>
        <w:spacing w:after="100" w:line="276" w:lineRule="auto"/>
        <w:jc w:val="both"/>
        <w:rPr>
          <w:rFonts w:ascii="Sakkal Majalla" w:eastAsia="Times New Roman" w:hAnsi="Sakkal Majalla" w:cs="Sakkal Majalla"/>
          <w:color w:val="000000"/>
          <w:kern w:val="0"/>
          <w:sz w:val="28"/>
          <w:szCs w:val="28"/>
          <w:rtl/>
          <w14:ligatures w14:val="none"/>
        </w:rPr>
      </w:pPr>
      <w:r w:rsidRPr="00587735">
        <w:rPr>
          <w:rFonts w:ascii="Sakkal Majalla" w:eastAsia="Times New Roman" w:hAnsi="Sakkal Majalla" w:cs="Sakkal Majalla"/>
          <w:color w:val="000000"/>
          <w:kern w:val="0"/>
          <w:sz w:val="28"/>
          <w:szCs w:val="28"/>
          <w:rtl/>
          <w14:ligatures w14:val="none"/>
        </w:rPr>
        <w:t>وعادة تكون الاستثمارات أو الأدوات ذات الدخل الثابت مثل السندات هي أكثر تأثراً بانخفاض القوة الشرائية، فإذا ارتفعت معدلات التضخم فإن القيمة الحقيقة لعوائد الاستثمار ستنخفض وهذا يؤدي إلى انخفاض المعدل الحقيقي للعائد على الاستثمار عن المعدل الاسمي (الراوي، 2011).</w:t>
      </w:r>
    </w:p>
    <w:p w14:paraId="5FA9BCC8" w14:textId="77777777" w:rsidR="00587735" w:rsidRPr="00587735" w:rsidRDefault="00587735" w:rsidP="00587735">
      <w:pPr>
        <w:spacing w:after="100" w:line="276" w:lineRule="auto"/>
        <w:jc w:val="both"/>
        <w:rPr>
          <w:rFonts w:ascii="Sakkal Majalla" w:eastAsia="Times New Roman" w:hAnsi="Sakkal Majalla" w:cs="Sakkal Majalla"/>
          <w:b/>
          <w:bCs/>
          <w:color w:val="000000"/>
          <w:kern w:val="0"/>
          <w:sz w:val="28"/>
          <w:szCs w:val="28"/>
          <w:rtl/>
          <w14:ligatures w14:val="none"/>
        </w:rPr>
      </w:pPr>
      <w:r w:rsidRPr="00587735">
        <w:rPr>
          <w:rFonts w:ascii="Sakkal Majalla" w:eastAsia="Times New Roman" w:hAnsi="Sakkal Majalla" w:cs="Sakkal Majalla"/>
          <w:color w:val="000000"/>
          <w:kern w:val="0"/>
          <w:sz w:val="28"/>
          <w:szCs w:val="28"/>
          <w:rtl/>
          <w14:ligatures w14:val="none"/>
        </w:rPr>
        <w:t xml:space="preserve"> </w:t>
      </w:r>
      <w:r w:rsidRPr="00587735">
        <w:rPr>
          <w:rFonts w:ascii="Sakkal Majalla" w:eastAsia="Times New Roman" w:hAnsi="Sakkal Majalla" w:cs="Sakkal Majalla"/>
          <w:b/>
          <w:bCs/>
          <w:color w:val="000000"/>
          <w:kern w:val="0"/>
          <w:sz w:val="28"/>
          <w:szCs w:val="28"/>
          <w:rtl/>
          <w14:ligatures w14:val="none"/>
        </w:rPr>
        <w:t>ثانياً: المخاطر الغير نظامية.</w:t>
      </w:r>
    </w:p>
    <w:p w14:paraId="0DBC35E0" w14:textId="77777777" w:rsidR="00587735" w:rsidRPr="00587735" w:rsidRDefault="00587735" w:rsidP="00587735">
      <w:pPr>
        <w:spacing w:after="100" w:line="276" w:lineRule="auto"/>
        <w:jc w:val="both"/>
        <w:rPr>
          <w:rFonts w:ascii="Sakkal Majalla" w:eastAsia="Times New Roman" w:hAnsi="Sakkal Majalla" w:cs="Sakkal Majalla"/>
          <w:color w:val="000000"/>
          <w:kern w:val="0"/>
          <w:sz w:val="28"/>
          <w:szCs w:val="28"/>
          <w:rtl/>
          <w:lang w:bidi="ar-EG"/>
          <w14:ligatures w14:val="none"/>
        </w:rPr>
      </w:pPr>
      <w:r w:rsidRPr="00587735">
        <w:rPr>
          <w:rFonts w:ascii="Sakkal Majalla" w:eastAsia="Times New Roman" w:hAnsi="Sakkal Majalla" w:cs="Sakkal Majalla"/>
          <w:color w:val="000000"/>
          <w:kern w:val="0"/>
          <w:sz w:val="28"/>
          <w:szCs w:val="28"/>
          <w:rtl/>
          <w14:ligatures w14:val="none"/>
        </w:rPr>
        <w:t>وهي المخاطر التي تنشأ عن طبيعة ونوع الاستثمار وليس من طبيعة النظام المالي العام.</w:t>
      </w:r>
    </w:p>
    <w:p w14:paraId="086B9776" w14:textId="77777777" w:rsidR="00587735" w:rsidRPr="00587735" w:rsidRDefault="00587735" w:rsidP="00587735">
      <w:pPr>
        <w:spacing w:after="100" w:line="276" w:lineRule="auto"/>
        <w:jc w:val="both"/>
        <w:rPr>
          <w:rFonts w:ascii="Sakkal Majalla" w:eastAsia="Times New Roman" w:hAnsi="Sakkal Majalla" w:cs="Sakkal Majalla"/>
          <w:color w:val="000000"/>
          <w:kern w:val="0"/>
          <w:sz w:val="28"/>
          <w:szCs w:val="28"/>
          <w:rtl/>
          <w14:ligatures w14:val="none"/>
        </w:rPr>
      </w:pPr>
      <w:r w:rsidRPr="00587735">
        <w:rPr>
          <w:rFonts w:ascii="Sakkal Majalla" w:eastAsia="Times New Roman" w:hAnsi="Sakkal Majalla" w:cs="Sakkal Majalla"/>
          <w:color w:val="000000"/>
          <w:kern w:val="0"/>
          <w:sz w:val="28"/>
          <w:szCs w:val="28"/>
          <w:rtl/>
          <w14:ligatures w14:val="none"/>
        </w:rPr>
        <w:t>أو هي تلك المخاطر التي تؤثر على مقدار العوائد المتوقعة من شركة معينة أو صناعية معينة أو قطاع معين بحيث لا تؤثر على النظام الكلي للسوق.</w:t>
      </w:r>
    </w:p>
    <w:p w14:paraId="229E4F7A" w14:textId="77777777" w:rsidR="00587735" w:rsidRPr="00587735" w:rsidRDefault="00587735" w:rsidP="00587735">
      <w:pPr>
        <w:spacing w:after="100" w:line="276" w:lineRule="auto"/>
        <w:jc w:val="both"/>
        <w:rPr>
          <w:rFonts w:ascii="Sakkal Majalla" w:eastAsia="Times New Roman" w:hAnsi="Sakkal Majalla" w:cs="Sakkal Majalla"/>
          <w:color w:val="000000"/>
          <w:kern w:val="0"/>
          <w:sz w:val="28"/>
          <w:szCs w:val="28"/>
          <w:rtl/>
          <w14:ligatures w14:val="none"/>
        </w:rPr>
      </w:pPr>
      <w:r w:rsidRPr="00587735">
        <w:rPr>
          <w:rFonts w:ascii="Sakkal Majalla" w:eastAsia="Times New Roman" w:hAnsi="Sakkal Majalla" w:cs="Sakkal Majalla"/>
          <w:color w:val="000000"/>
          <w:kern w:val="0"/>
          <w:sz w:val="28"/>
          <w:szCs w:val="28"/>
          <w:rtl/>
          <w14:ligatures w14:val="none"/>
        </w:rPr>
        <w:t>ويمكن التقليل من هذه المخاطر عن طريق تنويع الاستثمارات من حيث الأدوات ومن حيث القطاعات أو من حيث الاستثمارات في أدوات محلية أو أجنبية. لذلك من خصائصها ما يلي(الراوي، 2011):</w:t>
      </w:r>
    </w:p>
    <w:p w14:paraId="2E5BCB58" w14:textId="77777777" w:rsidR="00587735" w:rsidRPr="00587735" w:rsidRDefault="00587735" w:rsidP="00587735">
      <w:pPr>
        <w:spacing w:after="100" w:line="276" w:lineRule="auto"/>
        <w:jc w:val="both"/>
        <w:rPr>
          <w:rFonts w:ascii="Sakkal Majalla" w:eastAsia="Times New Roman" w:hAnsi="Sakkal Majalla" w:cs="Sakkal Majalla"/>
          <w:color w:val="000000"/>
          <w:kern w:val="0"/>
          <w:sz w:val="28"/>
          <w:szCs w:val="28"/>
          <w:rtl/>
          <w14:ligatures w14:val="none"/>
        </w:rPr>
      </w:pPr>
      <w:r w:rsidRPr="00587735">
        <w:rPr>
          <w:rFonts w:ascii="Sakkal Majalla" w:eastAsia="Times New Roman" w:hAnsi="Sakkal Majalla" w:cs="Sakkal Majalla"/>
          <w:color w:val="000000"/>
          <w:kern w:val="0"/>
          <w:sz w:val="28"/>
          <w:szCs w:val="28"/>
          <w:rtl/>
          <w14:ligatures w14:val="none"/>
        </w:rPr>
        <w:t>1- تنشأ بفعل عوامل تخص المنشاة ذاتها.</w:t>
      </w:r>
    </w:p>
    <w:p w14:paraId="1294C883" w14:textId="77777777" w:rsidR="00587735" w:rsidRPr="00587735" w:rsidRDefault="00587735" w:rsidP="00587735">
      <w:pPr>
        <w:spacing w:after="100" w:line="276" w:lineRule="auto"/>
        <w:jc w:val="both"/>
        <w:rPr>
          <w:rFonts w:ascii="Sakkal Majalla" w:eastAsia="Times New Roman" w:hAnsi="Sakkal Majalla" w:cs="Sakkal Majalla"/>
          <w:color w:val="000000"/>
          <w:kern w:val="0"/>
          <w:sz w:val="28"/>
          <w:szCs w:val="28"/>
          <w:rtl/>
          <w14:ligatures w14:val="none"/>
        </w:rPr>
      </w:pPr>
      <w:r w:rsidRPr="00587735">
        <w:rPr>
          <w:rFonts w:ascii="Sakkal Majalla" w:eastAsia="Times New Roman" w:hAnsi="Sakkal Majalla" w:cs="Sakkal Majalla"/>
          <w:color w:val="000000"/>
          <w:kern w:val="0"/>
          <w:sz w:val="28"/>
          <w:szCs w:val="28"/>
          <w:rtl/>
          <w14:ligatures w14:val="none"/>
        </w:rPr>
        <w:t>2- تؤثر فقط على المنشاة المعنية.</w:t>
      </w:r>
    </w:p>
    <w:p w14:paraId="70DCFF63" w14:textId="77777777" w:rsidR="00587735" w:rsidRPr="00587735" w:rsidRDefault="00587735" w:rsidP="00587735">
      <w:pPr>
        <w:spacing w:after="100" w:line="276" w:lineRule="auto"/>
        <w:jc w:val="both"/>
        <w:rPr>
          <w:rFonts w:ascii="Sakkal Majalla" w:eastAsia="Times New Roman" w:hAnsi="Sakkal Majalla" w:cs="Sakkal Majalla"/>
          <w:color w:val="000000"/>
          <w:kern w:val="0"/>
          <w:sz w:val="28"/>
          <w:szCs w:val="28"/>
          <w:rtl/>
          <w14:ligatures w14:val="none"/>
        </w:rPr>
      </w:pPr>
      <w:r w:rsidRPr="00587735">
        <w:rPr>
          <w:rFonts w:ascii="Sakkal Majalla" w:eastAsia="Times New Roman" w:hAnsi="Sakkal Majalla" w:cs="Sakkal Majalla"/>
          <w:color w:val="000000"/>
          <w:kern w:val="0"/>
          <w:sz w:val="28"/>
          <w:szCs w:val="28"/>
          <w:rtl/>
          <w14:ligatures w14:val="none"/>
        </w:rPr>
        <w:lastRenderedPageBreak/>
        <w:t>3- يمكن تجنبها بالتنويع الاستثماري.</w:t>
      </w:r>
    </w:p>
    <w:p w14:paraId="693E62D6" w14:textId="77777777" w:rsidR="00587735" w:rsidRPr="00587735" w:rsidRDefault="00587735" w:rsidP="00587735">
      <w:pPr>
        <w:spacing w:after="100" w:line="276" w:lineRule="auto"/>
        <w:jc w:val="both"/>
        <w:rPr>
          <w:rFonts w:ascii="Sakkal Majalla" w:eastAsia="Times New Roman" w:hAnsi="Sakkal Majalla" w:cs="Sakkal Majalla"/>
          <w:color w:val="000000"/>
          <w:kern w:val="0"/>
          <w:sz w:val="28"/>
          <w:szCs w:val="28"/>
          <w:rtl/>
          <w14:ligatures w14:val="none"/>
        </w:rPr>
      </w:pPr>
      <w:r w:rsidRPr="00587735">
        <w:rPr>
          <w:rFonts w:ascii="Sakkal Majalla" w:eastAsia="Times New Roman" w:hAnsi="Sakkal Majalla" w:cs="Sakkal Majalla"/>
          <w:color w:val="000000"/>
          <w:kern w:val="0"/>
          <w:sz w:val="28"/>
          <w:szCs w:val="28"/>
          <w:rtl/>
          <w14:ligatures w14:val="none"/>
        </w:rPr>
        <w:t>4- مقياسها المطلق بالانحراف المعياري والتباين.</w:t>
      </w:r>
    </w:p>
    <w:p w14:paraId="19629EE9" w14:textId="77777777" w:rsidR="00587735" w:rsidRPr="00587735" w:rsidRDefault="00587735" w:rsidP="00587735">
      <w:pPr>
        <w:spacing w:after="100" w:line="276" w:lineRule="auto"/>
        <w:jc w:val="both"/>
        <w:rPr>
          <w:rFonts w:ascii="Sakkal Majalla" w:eastAsia="Times New Roman" w:hAnsi="Sakkal Majalla" w:cs="Sakkal Majalla"/>
          <w:color w:val="000000"/>
          <w:kern w:val="0"/>
          <w:sz w:val="28"/>
          <w:szCs w:val="28"/>
          <w:rtl/>
          <w14:ligatures w14:val="none"/>
        </w:rPr>
      </w:pPr>
      <w:r w:rsidRPr="00587735">
        <w:rPr>
          <w:rFonts w:ascii="Sakkal Majalla" w:eastAsia="Times New Roman" w:hAnsi="Sakkal Majalla" w:cs="Sakkal Majalla"/>
          <w:color w:val="000000"/>
          <w:kern w:val="0"/>
          <w:sz w:val="28"/>
          <w:szCs w:val="28"/>
          <w:rtl/>
          <w14:ligatures w14:val="none"/>
        </w:rPr>
        <w:t>ومن هذه المخاطر الغير منتظمة ما يلي:</w:t>
      </w:r>
    </w:p>
    <w:p w14:paraId="77770B16" w14:textId="77777777" w:rsidR="00587735" w:rsidRPr="00587735" w:rsidRDefault="00587735" w:rsidP="00587735">
      <w:pPr>
        <w:spacing w:after="100" w:line="276" w:lineRule="auto"/>
        <w:jc w:val="both"/>
        <w:rPr>
          <w:rFonts w:ascii="Sakkal Majalla" w:eastAsia="Times New Roman" w:hAnsi="Sakkal Majalla" w:cs="Sakkal Majalla"/>
          <w:b/>
          <w:bCs/>
          <w:color w:val="000000"/>
          <w:kern w:val="0"/>
          <w:sz w:val="28"/>
          <w:szCs w:val="28"/>
          <w:rtl/>
          <w14:ligatures w14:val="none"/>
        </w:rPr>
      </w:pPr>
      <w:r w:rsidRPr="00587735">
        <w:rPr>
          <w:rFonts w:ascii="Sakkal Majalla" w:eastAsia="Times New Roman" w:hAnsi="Sakkal Majalla" w:cs="Sakkal Majalla"/>
          <w:b/>
          <w:bCs/>
          <w:color w:val="000000"/>
          <w:kern w:val="0"/>
          <w:sz w:val="28"/>
          <w:szCs w:val="28"/>
          <w:rtl/>
          <w14:ligatures w14:val="none"/>
        </w:rPr>
        <w:t>1- مخاطر النشاط الصناعي.</w:t>
      </w:r>
    </w:p>
    <w:p w14:paraId="2CF13EE8" w14:textId="77777777" w:rsidR="00587735" w:rsidRPr="00587735" w:rsidRDefault="00587735" w:rsidP="00587735">
      <w:pPr>
        <w:spacing w:after="100" w:line="276" w:lineRule="auto"/>
        <w:jc w:val="both"/>
        <w:rPr>
          <w:rFonts w:ascii="Sakkal Majalla" w:eastAsia="Times New Roman" w:hAnsi="Sakkal Majalla" w:cs="Sakkal Majalla"/>
          <w:color w:val="000000"/>
          <w:kern w:val="0"/>
          <w:sz w:val="28"/>
          <w:szCs w:val="28"/>
          <w:rtl/>
          <w14:ligatures w14:val="none"/>
        </w:rPr>
      </w:pPr>
      <w:r w:rsidRPr="00587735">
        <w:rPr>
          <w:rFonts w:ascii="Sakkal Majalla" w:eastAsia="Times New Roman" w:hAnsi="Sakkal Majalla" w:cs="Sakkal Majalla"/>
          <w:color w:val="000000"/>
          <w:kern w:val="0"/>
          <w:sz w:val="28"/>
          <w:szCs w:val="28"/>
          <w:rtl/>
          <w14:ligatures w14:val="none"/>
        </w:rPr>
        <w:t>وتنتج هذه المخاطر وتكون متعلقة بصناعة معينة وقد تكون ناتجة هذه الظروف أو هذه المخاطر عن أشياء متعلقة بالصناعة وخاصة بها مثل عدم توفر المواد الخام لصناعة معينة، ظهور اختراعات جديدة وظهور منافسة للآلات والمعدات المستعملة مما يؤثر على المشــروع وإنتاجية مقارنة مع غيره من المشاريع. وقد يكون هناك تغير في أذواق المستهلكين أو التوقف عن استخدام هذا المنتج أو أن تكون أسعار البيع لمنشاة معينة تتصف بنوع من عدم الاستقرار الأمر الذي يزيد من درجة المخاطرة.</w:t>
      </w:r>
    </w:p>
    <w:p w14:paraId="3E07241F" w14:textId="77777777" w:rsidR="00587735" w:rsidRPr="00587735" w:rsidRDefault="00587735" w:rsidP="00587735">
      <w:pPr>
        <w:spacing w:after="100" w:line="276" w:lineRule="auto"/>
        <w:jc w:val="both"/>
        <w:rPr>
          <w:rFonts w:ascii="Sakkal Majalla" w:eastAsia="Times New Roman" w:hAnsi="Sakkal Majalla" w:cs="Sakkal Majalla"/>
          <w:b/>
          <w:bCs/>
          <w:color w:val="000000"/>
          <w:kern w:val="0"/>
          <w:sz w:val="28"/>
          <w:szCs w:val="28"/>
          <w:rtl/>
          <w14:ligatures w14:val="none"/>
        </w:rPr>
      </w:pPr>
      <w:r w:rsidRPr="00587735">
        <w:rPr>
          <w:rFonts w:ascii="Sakkal Majalla" w:eastAsia="Times New Roman" w:hAnsi="Sakkal Majalla" w:cs="Sakkal Majalla"/>
          <w:color w:val="000000"/>
          <w:kern w:val="0"/>
          <w:sz w:val="28"/>
          <w:szCs w:val="28"/>
          <w:rtl/>
          <w14:ligatures w14:val="none"/>
        </w:rPr>
        <w:t>2</w:t>
      </w:r>
      <w:r w:rsidRPr="00587735">
        <w:rPr>
          <w:rFonts w:ascii="Sakkal Majalla" w:eastAsia="Times New Roman" w:hAnsi="Sakkal Majalla" w:cs="Sakkal Majalla"/>
          <w:b/>
          <w:bCs/>
          <w:color w:val="000000"/>
          <w:kern w:val="0"/>
          <w:sz w:val="28"/>
          <w:szCs w:val="28"/>
          <w:rtl/>
          <w14:ligatures w14:val="none"/>
        </w:rPr>
        <w:t>- مخاطر إدارية ومالية.</w:t>
      </w:r>
    </w:p>
    <w:p w14:paraId="33018AEF" w14:textId="77777777" w:rsidR="00587735" w:rsidRPr="00587735" w:rsidRDefault="00587735" w:rsidP="00587735">
      <w:pPr>
        <w:spacing w:after="100" w:line="276" w:lineRule="auto"/>
        <w:jc w:val="both"/>
        <w:rPr>
          <w:rFonts w:ascii="Sakkal Majalla" w:eastAsia="Times New Roman" w:hAnsi="Sakkal Majalla" w:cs="Sakkal Majalla"/>
          <w:color w:val="000000"/>
          <w:kern w:val="0"/>
          <w:sz w:val="28"/>
          <w:szCs w:val="28"/>
          <w:rtl/>
          <w14:ligatures w14:val="none"/>
        </w:rPr>
      </w:pPr>
      <w:r w:rsidRPr="00587735">
        <w:rPr>
          <w:rFonts w:ascii="Sakkal Majalla" w:eastAsia="Times New Roman" w:hAnsi="Sakkal Majalla" w:cs="Sakkal Majalla"/>
          <w:color w:val="000000"/>
          <w:kern w:val="0"/>
          <w:sz w:val="28"/>
          <w:szCs w:val="28"/>
          <w:rtl/>
          <w14:ligatures w14:val="none"/>
        </w:rPr>
        <w:t>وغالباً ما تنتج هذه المخاطر عن سوء في التخطيط والتنبؤ في المستقبل وينتج هذا أيضاً لعـدم كفاءة القائمين على إدارة المشروعات واتخاذ القرارات السليمة. وهذا يؤثر سلباً على نسبة السيولة ويقللها من تواجه الشركة مخاطر عدم الالتزام مما عليها من التزامات وواجبات</w:t>
      </w:r>
      <w:r w:rsidRPr="00587735">
        <w:rPr>
          <w:rFonts w:ascii="Sakkal Majalla" w:eastAsia="Times New Roman" w:hAnsi="Sakkal Majalla" w:cs="Sakkal Majalla"/>
          <w:color w:val="000000"/>
          <w:kern w:val="0"/>
          <w:sz w:val="28"/>
          <w:szCs w:val="28"/>
          <w:rtl/>
          <w:lang w:bidi="ar-EG"/>
          <w14:ligatures w14:val="none"/>
        </w:rPr>
        <w:t xml:space="preserve"> </w:t>
      </w:r>
      <w:r w:rsidRPr="00587735">
        <w:rPr>
          <w:rFonts w:ascii="Sakkal Majalla" w:eastAsia="Times New Roman" w:hAnsi="Sakkal Majalla" w:cs="Sakkal Majalla"/>
          <w:color w:val="000000"/>
          <w:kern w:val="0"/>
          <w:sz w:val="28"/>
          <w:szCs w:val="28"/>
          <w:rtl/>
          <w14:ligatures w14:val="none"/>
        </w:rPr>
        <w:t>مترتبة.</w:t>
      </w:r>
    </w:p>
    <w:p w14:paraId="5D3BCC36" w14:textId="77777777" w:rsidR="00587735" w:rsidRPr="00587735" w:rsidRDefault="00587735" w:rsidP="00587735">
      <w:pPr>
        <w:spacing w:after="100" w:line="276" w:lineRule="auto"/>
        <w:jc w:val="both"/>
        <w:rPr>
          <w:rFonts w:ascii="Sakkal Majalla" w:eastAsia="Times New Roman" w:hAnsi="Sakkal Majalla" w:cs="Sakkal Majalla"/>
          <w:color w:val="000000"/>
          <w:kern w:val="0"/>
          <w:sz w:val="28"/>
          <w:szCs w:val="28"/>
          <w:rtl/>
          <w14:ligatures w14:val="none"/>
        </w:rPr>
      </w:pPr>
      <w:r w:rsidRPr="00587735">
        <w:rPr>
          <w:rFonts w:ascii="Sakkal Majalla" w:eastAsia="Times New Roman" w:hAnsi="Sakkal Majalla" w:cs="Sakkal Majalla"/>
          <w:color w:val="000000"/>
          <w:kern w:val="0"/>
          <w:sz w:val="28"/>
          <w:szCs w:val="28"/>
          <w:rtl/>
          <w14:ligatures w14:val="none"/>
        </w:rPr>
        <w:t>والمخاطر المالية نقصد بها مخاطر الدفع المالي والأصل في هذه المخاطر ليس الاقتراض بحد ذاته أنها احتمالات انخفاض مستويات التدفقات النقدية المتوقع تحقيقها دون مستوى الفائدة التي تلتزم الإدارة بتسديدها وهذه الفائدة تعتبر كلفة ثابتة وبذلك فإن اعتماد إدارة المنشاة وهنـا المقصود بها البنك على التمويل الممتلك فقط سوف يجنب الإدارة تحمل المخاطر المالية ويكون هناك احتمالية تعرض المنشأة لمخاطر إدارية أخف وطأة على المنشأة من تحملها للنوعين معاً (</w:t>
      </w:r>
      <w:proofErr w:type="spellStart"/>
      <w:r w:rsidRPr="00587735">
        <w:rPr>
          <w:rFonts w:ascii="Sakkal Majalla" w:eastAsia="Times New Roman" w:hAnsi="Sakkal Majalla" w:cs="Sakkal Majalla"/>
          <w:color w:val="000000"/>
          <w:kern w:val="0"/>
          <w:sz w:val="28"/>
          <w:szCs w:val="28"/>
          <w:rtl/>
          <w14:ligatures w14:val="none"/>
        </w:rPr>
        <w:t>قندوز</w:t>
      </w:r>
      <w:proofErr w:type="spellEnd"/>
      <w:r w:rsidRPr="00587735">
        <w:rPr>
          <w:rFonts w:ascii="Sakkal Majalla" w:eastAsia="Times New Roman" w:hAnsi="Sakkal Majalla" w:cs="Sakkal Majalla"/>
          <w:color w:val="000000"/>
          <w:kern w:val="0"/>
          <w:sz w:val="28"/>
          <w:szCs w:val="28"/>
          <w:rtl/>
          <w14:ligatures w14:val="none"/>
        </w:rPr>
        <w:t>، 2013).</w:t>
      </w:r>
    </w:p>
    <w:p w14:paraId="3AA096D9" w14:textId="227A273E" w:rsidR="00B52A45" w:rsidRPr="00587735" w:rsidRDefault="00587735" w:rsidP="00D76C0A">
      <w:pPr>
        <w:spacing w:after="100" w:line="276" w:lineRule="auto"/>
        <w:jc w:val="both"/>
        <w:rPr>
          <w:rFonts w:ascii="Sakkal Majalla" w:eastAsia="Times New Roman" w:hAnsi="Sakkal Majalla" w:cs="Sakkal Majalla"/>
          <w:color w:val="000000"/>
          <w:kern w:val="0"/>
          <w:sz w:val="28"/>
          <w:szCs w:val="28"/>
          <w14:ligatures w14:val="none"/>
        </w:rPr>
      </w:pPr>
      <w:r w:rsidRPr="00587735">
        <w:rPr>
          <w:rFonts w:ascii="Sakkal Majalla" w:eastAsia="Times New Roman" w:hAnsi="Sakkal Majalla" w:cs="Sakkal Majalla"/>
          <w:color w:val="000000"/>
          <w:kern w:val="0"/>
          <w:sz w:val="28"/>
          <w:szCs w:val="28"/>
          <w:rtl/>
          <w14:ligatures w14:val="none"/>
        </w:rPr>
        <w:t>وعليه هناك تلازم بين مقدار المخاطر المالية ودرجة الرفع المالي أي درجة اعتماد المنشأة على القروض، وبسبب ذلك التلازم يمكن قياس المخاطر المالية التي تتعرض لها المنشأة من حساب درجة الرفع المالي الذي يعني في مضمونه العام بأنه النسبة المئوية للتغير فـــي صافي العائد بعد الفائدة والضريبة (أي الربح المتاح للسهم العادي). في علاقته بالنسبة المئوية للتغير في صافي العائد قبل الفائدة والضريبة. ويرى الباحث بأن تصنيف المخاطر تتمثل في المخاطر النظامية وغير النظامية، فالمخاطر النظامية تتمثل في المخاطر المرتبطة بأسعار الفائدة ومخاطر السوق، ومخاطر القوة الشرائية، وفيما يتعلق بالمخاطر الغير نظامية فإنها تتمثل في مخاطر النشاط المرتبط بالصناعة والمخاطر المالية والإدارية.</w:t>
      </w:r>
    </w:p>
    <w:p w14:paraId="1F114502" w14:textId="77777777" w:rsidR="00587735" w:rsidRPr="00587735" w:rsidRDefault="00587735" w:rsidP="00587735">
      <w:pPr>
        <w:spacing w:after="100" w:line="276" w:lineRule="auto"/>
        <w:jc w:val="both"/>
        <w:rPr>
          <w:rFonts w:ascii="Sakkal Majalla" w:eastAsia="Times New Roman" w:hAnsi="Sakkal Majalla" w:cs="Sakkal Majalla"/>
          <w:b/>
          <w:bCs/>
          <w:color w:val="000000"/>
          <w:kern w:val="0"/>
          <w:sz w:val="28"/>
          <w:szCs w:val="28"/>
          <w:rtl/>
          <w14:ligatures w14:val="none"/>
        </w:rPr>
      </w:pPr>
      <w:r w:rsidRPr="00587735">
        <w:rPr>
          <w:rFonts w:ascii="Sakkal Majalla" w:eastAsia="Times New Roman" w:hAnsi="Sakkal Majalla" w:cs="Sakkal Majalla"/>
          <w:b/>
          <w:bCs/>
          <w:color w:val="000000"/>
          <w:kern w:val="0"/>
          <w:sz w:val="28"/>
          <w:szCs w:val="28"/>
          <w:rtl/>
          <w14:ligatures w14:val="none"/>
        </w:rPr>
        <w:t>مخاطر الأدوات المالية:</w:t>
      </w:r>
    </w:p>
    <w:p w14:paraId="749129B3" w14:textId="046FECA9" w:rsidR="00587735" w:rsidRPr="00587735" w:rsidRDefault="00587735" w:rsidP="004063B0">
      <w:pPr>
        <w:spacing w:after="100" w:line="276" w:lineRule="auto"/>
        <w:jc w:val="both"/>
        <w:rPr>
          <w:rFonts w:ascii="Sakkal Majalla" w:eastAsia="Times New Roman" w:hAnsi="Sakkal Majalla" w:cs="Sakkal Majalla"/>
          <w:color w:val="000000"/>
          <w:kern w:val="0"/>
          <w:sz w:val="28"/>
          <w:szCs w:val="28"/>
          <w:rtl/>
          <w14:ligatures w14:val="none"/>
        </w:rPr>
      </w:pPr>
      <w:r w:rsidRPr="00587735">
        <w:rPr>
          <w:rFonts w:ascii="Sakkal Majalla" w:eastAsia="Times New Roman" w:hAnsi="Sakkal Majalla" w:cs="Sakkal Majalla"/>
          <w:color w:val="000000"/>
          <w:kern w:val="0"/>
          <w:sz w:val="28"/>
          <w:szCs w:val="28"/>
          <w:rtl/>
          <w14:ligatures w14:val="none"/>
        </w:rPr>
        <w:t>يكتنف التعامل بالأدوات المالية مجموعة من المخاطر، وللحماية والتحوط منها وإدارتها بما يحقق أقل خسائر ممكنة أو أكبر</w:t>
      </w:r>
      <w:r w:rsidR="004063B0">
        <w:rPr>
          <w:rFonts w:ascii="Sakkal Majalla" w:eastAsia="Times New Roman" w:hAnsi="Sakkal Majalla" w:cs="Sakkal Majalla"/>
          <w:color w:val="000000"/>
          <w:kern w:val="0"/>
          <w:sz w:val="28"/>
          <w:szCs w:val="28"/>
          <w:rtl/>
          <w14:ligatures w14:val="none"/>
        </w:rPr>
        <w:t xml:space="preserve"> ربح ممكن لابد من التعرف عليها</w:t>
      </w:r>
      <w:r w:rsidR="004063B0">
        <w:rPr>
          <w:rFonts w:ascii="Sakkal Majalla" w:eastAsia="Times New Roman" w:hAnsi="Sakkal Majalla" w:cs="Sakkal Majalla" w:hint="cs"/>
          <w:color w:val="000000"/>
          <w:kern w:val="0"/>
          <w:sz w:val="28"/>
          <w:szCs w:val="28"/>
          <w:rtl/>
          <w14:ligatures w14:val="none"/>
        </w:rPr>
        <w:t xml:space="preserve"> </w:t>
      </w:r>
      <w:r w:rsidR="004063B0" w:rsidRPr="00AC61F2">
        <w:rPr>
          <w:rFonts w:ascii="Sakkal Majalla" w:hAnsi="Sakkal Majalla" w:cs="Sakkal Majalla"/>
          <w:color w:val="000000" w:themeColor="text1"/>
          <w:sz w:val="28"/>
          <w:szCs w:val="28"/>
          <w:rtl/>
        </w:rPr>
        <w:t>(</w:t>
      </w:r>
      <w:r w:rsidR="004063B0">
        <w:rPr>
          <w:rFonts w:ascii="Sakkal Majalla" w:hAnsi="Sakkal Majalla" w:cs="Sakkal Majalla" w:hint="cs"/>
          <w:color w:val="000000" w:themeColor="text1"/>
          <w:sz w:val="28"/>
          <w:szCs w:val="28"/>
          <w:rtl/>
        </w:rPr>
        <w:t>بني مصطفى و العفيف، 2022</w:t>
      </w:r>
      <w:r w:rsidR="004063B0">
        <w:rPr>
          <w:rFonts w:ascii="Sakkal Majalla" w:hAnsi="Sakkal Majalla" w:cs="Sakkal Majalla"/>
          <w:color w:val="000000" w:themeColor="text1"/>
          <w:sz w:val="28"/>
          <w:szCs w:val="28"/>
          <w:rtl/>
        </w:rPr>
        <w:t>)</w:t>
      </w:r>
      <w:r w:rsidR="004063B0">
        <w:rPr>
          <w:rFonts w:ascii="Sakkal Majalla" w:hAnsi="Sakkal Majalla" w:cs="Sakkal Majalla" w:hint="cs"/>
          <w:color w:val="000000" w:themeColor="text1"/>
          <w:sz w:val="28"/>
          <w:szCs w:val="28"/>
          <w:rtl/>
        </w:rPr>
        <w:t>:</w:t>
      </w:r>
    </w:p>
    <w:p w14:paraId="7FF9BF45" w14:textId="77777777" w:rsidR="00587735" w:rsidRPr="00587735" w:rsidRDefault="00587735" w:rsidP="00587735">
      <w:pPr>
        <w:spacing w:after="100" w:line="276" w:lineRule="auto"/>
        <w:jc w:val="both"/>
        <w:rPr>
          <w:rFonts w:ascii="Sakkal Majalla" w:eastAsia="Times New Roman" w:hAnsi="Sakkal Majalla" w:cs="Sakkal Majalla"/>
          <w:color w:val="000000"/>
          <w:kern w:val="0"/>
          <w:sz w:val="28"/>
          <w:szCs w:val="28"/>
          <w:rtl/>
          <w14:ligatures w14:val="none"/>
        </w:rPr>
      </w:pPr>
      <w:r w:rsidRPr="00587735">
        <w:rPr>
          <w:rFonts w:ascii="Sakkal Majalla" w:eastAsia="Times New Roman" w:hAnsi="Sakkal Majalla" w:cs="Sakkal Majalla"/>
          <w:color w:val="000000"/>
          <w:kern w:val="0"/>
          <w:sz w:val="28"/>
          <w:szCs w:val="28"/>
          <w:rtl/>
          <w14:ligatures w14:val="none"/>
        </w:rPr>
        <w:lastRenderedPageBreak/>
        <w:t xml:space="preserve">1- مخاطر الائتمان </w:t>
      </w:r>
      <w:r w:rsidRPr="00587735">
        <w:rPr>
          <w:rFonts w:ascii="Sakkal Majalla" w:eastAsia="Times New Roman" w:hAnsi="Sakkal Majalla" w:cs="Sakkal Majalla"/>
          <w:color w:val="000000"/>
          <w:kern w:val="0"/>
          <w:sz w:val="28"/>
          <w:szCs w:val="28"/>
          <w14:ligatures w14:val="none"/>
        </w:rPr>
        <w:t>Credit risks</w:t>
      </w:r>
      <w:r w:rsidRPr="00587735">
        <w:rPr>
          <w:rFonts w:ascii="Sakkal Majalla" w:eastAsia="Times New Roman" w:hAnsi="Sakkal Majalla" w:cs="Sakkal Majalla"/>
          <w:color w:val="000000"/>
          <w:kern w:val="0"/>
          <w:sz w:val="28"/>
          <w:szCs w:val="28"/>
          <w:rtl/>
          <w:lang w:bidi="ar-EG"/>
          <w14:ligatures w14:val="none"/>
        </w:rPr>
        <w:t>:</w:t>
      </w:r>
      <w:r w:rsidRPr="00587735">
        <w:rPr>
          <w:rFonts w:ascii="Sakkal Majalla" w:eastAsia="Times New Roman" w:hAnsi="Sakkal Majalla" w:cs="Sakkal Majalla"/>
          <w:color w:val="000000"/>
          <w:kern w:val="0"/>
          <w:sz w:val="28"/>
          <w:szCs w:val="28"/>
          <w:rtl/>
          <w14:ligatures w14:val="none"/>
        </w:rPr>
        <w:t xml:space="preserve"> هي المخاطر التي تتعلق بعدم القدرة على الوفاء بقيمة الأداء المالية التي تمثل الالتزام المالي في تاريخ استحقاقها.</w:t>
      </w:r>
    </w:p>
    <w:p w14:paraId="2B2BB506" w14:textId="77777777" w:rsidR="00587735" w:rsidRPr="00587735" w:rsidRDefault="00587735" w:rsidP="00587735">
      <w:pPr>
        <w:spacing w:after="100" w:line="276" w:lineRule="auto"/>
        <w:jc w:val="both"/>
        <w:rPr>
          <w:rFonts w:ascii="Sakkal Majalla" w:eastAsia="Times New Roman" w:hAnsi="Sakkal Majalla" w:cs="Sakkal Majalla"/>
          <w:color w:val="000000"/>
          <w:kern w:val="0"/>
          <w:sz w:val="28"/>
          <w:szCs w:val="28"/>
          <w:rtl/>
          <w14:ligatures w14:val="none"/>
        </w:rPr>
      </w:pPr>
      <w:r w:rsidRPr="00587735">
        <w:rPr>
          <w:rFonts w:ascii="Sakkal Majalla" w:eastAsia="Times New Roman" w:hAnsi="Sakkal Majalla" w:cs="Sakkal Majalla"/>
          <w:color w:val="000000"/>
          <w:kern w:val="0"/>
          <w:sz w:val="28"/>
          <w:szCs w:val="28"/>
          <w:rtl/>
          <w14:ligatures w14:val="none"/>
        </w:rPr>
        <w:t xml:space="preserve">2- مخاطر السيولة </w:t>
      </w:r>
      <w:r w:rsidRPr="00587735">
        <w:rPr>
          <w:rFonts w:ascii="Sakkal Majalla" w:eastAsia="Times New Roman" w:hAnsi="Sakkal Majalla" w:cs="Sakkal Majalla"/>
          <w:color w:val="000000"/>
          <w:kern w:val="0"/>
          <w:sz w:val="28"/>
          <w:szCs w:val="28"/>
          <w14:ligatures w14:val="none"/>
        </w:rPr>
        <w:t>Liquidity risks</w:t>
      </w:r>
      <w:r w:rsidRPr="00587735">
        <w:rPr>
          <w:rFonts w:ascii="Sakkal Majalla" w:eastAsia="Times New Roman" w:hAnsi="Sakkal Majalla" w:cs="Sakkal Majalla"/>
          <w:color w:val="000000"/>
          <w:kern w:val="0"/>
          <w:sz w:val="28"/>
          <w:szCs w:val="28"/>
          <w:rtl/>
          <w:lang w:bidi="ar-EG"/>
          <w14:ligatures w14:val="none"/>
        </w:rPr>
        <w:t>:</w:t>
      </w:r>
      <w:r w:rsidRPr="00587735">
        <w:rPr>
          <w:rFonts w:ascii="Sakkal Majalla" w:eastAsia="Times New Roman" w:hAnsi="Sakkal Majalla" w:cs="Sakkal Majalla"/>
          <w:color w:val="000000"/>
          <w:kern w:val="0"/>
          <w:sz w:val="28"/>
          <w:szCs w:val="28"/>
          <w:rtl/>
          <w14:ligatures w14:val="none"/>
        </w:rPr>
        <w:t xml:space="preserve"> وهي المخاطر المتعلقة بعدم القدرة على تدبير الأموال النقدية اللازمة للوفاء بالالتزامات, ويطلق عليها بمخاطر التمويل.</w:t>
      </w:r>
    </w:p>
    <w:p w14:paraId="46CC83DE" w14:textId="77777777" w:rsidR="00587735" w:rsidRPr="00587735" w:rsidRDefault="00587735" w:rsidP="00587735">
      <w:pPr>
        <w:spacing w:after="100" w:line="276" w:lineRule="auto"/>
        <w:jc w:val="both"/>
        <w:rPr>
          <w:rFonts w:ascii="Sakkal Majalla" w:eastAsia="Times New Roman" w:hAnsi="Sakkal Majalla" w:cs="Sakkal Majalla"/>
          <w:color w:val="000000"/>
          <w:kern w:val="0"/>
          <w:sz w:val="28"/>
          <w:szCs w:val="28"/>
          <w:rtl/>
          <w14:ligatures w14:val="none"/>
        </w:rPr>
      </w:pPr>
      <w:r w:rsidRPr="00587735">
        <w:rPr>
          <w:rFonts w:ascii="Sakkal Majalla" w:eastAsia="Times New Roman" w:hAnsi="Sakkal Majalla" w:cs="Sakkal Majalla"/>
          <w:color w:val="000000"/>
          <w:kern w:val="0"/>
          <w:sz w:val="28"/>
          <w:szCs w:val="28"/>
          <w:rtl/>
          <w14:ligatures w14:val="none"/>
        </w:rPr>
        <w:t xml:space="preserve">3- مخاطر التدفقات النقدية </w:t>
      </w:r>
      <w:r w:rsidRPr="00587735">
        <w:rPr>
          <w:rFonts w:ascii="Sakkal Majalla" w:eastAsia="Times New Roman" w:hAnsi="Sakkal Majalla" w:cs="Sakkal Majalla"/>
          <w:color w:val="000000"/>
          <w:kern w:val="0"/>
          <w:sz w:val="28"/>
          <w:szCs w:val="28"/>
          <w14:ligatures w14:val="none"/>
        </w:rPr>
        <w:t>Cash flow risks</w:t>
      </w:r>
      <w:r w:rsidRPr="00587735">
        <w:rPr>
          <w:rFonts w:ascii="Sakkal Majalla" w:eastAsia="Times New Roman" w:hAnsi="Sakkal Majalla" w:cs="Sakkal Majalla"/>
          <w:color w:val="000000"/>
          <w:kern w:val="0"/>
          <w:sz w:val="28"/>
          <w:szCs w:val="28"/>
          <w:rtl/>
          <w:lang w:bidi="ar-EG"/>
          <w14:ligatures w14:val="none"/>
        </w:rPr>
        <w:t>:</w:t>
      </w:r>
      <w:r w:rsidRPr="00587735">
        <w:rPr>
          <w:rFonts w:ascii="Sakkal Majalla" w:eastAsia="Times New Roman" w:hAnsi="Sakkal Majalla" w:cs="Sakkal Majalla"/>
          <w:color w:val="000000"/>
          <w:kern w:val="0"/>
          <w:sz w:val="28"/>
          <w:szCs w:val="28"/>
          <w:rtl/>
          <w14:ligatures w14:val="none"/>
        </w:rPr>
        <w:t xml:space="preserve"> وهي المخاطر المتعلقة بالتغيرات في التدفقات النقدية المرتبطة بالأداء المالية نتيجة لعوامل مختلفة.</w:t>
      </w:r>
    </w:p>
    <w:p w14:paraId="2EEBA993" w14:textId="77777777" w:rsidR="00587735" w:rsidRPr="00587735" w:rsidRDefault="00587735" w:rsidP="00587735">
      <w:pPr>
        <w:spacing w:after="100" w:line="276" w:lineRule="auto"/>
        <w:jc w:val="both"/>
        <w:rPr>
          <w:rFonts w:ascii="Sakkal Majalla" w:eastAsia="Times New Roman" w:hAnsi="Sakkal Majalla" w:cs="Sakkal Majalla"/>
          <w:color w:val="000000"/>
          <w:kern w:val="0"/>
          <w:sz w:val="28"/>
          <w:szCs w:val="28"/>
          <w:rtl/>
          <w14:ligatures w14:val="none"/>
        </w:rPr>
      </w:pPr>
      <w:r w:rsidRPr="00587735">
        <w:rPr>
          <w:rFonts w:ascii="Sakkal Majalla" w:eastAsia="Times New Roman" w:hAnsi="Sakkal Majalla" w:cs="Sakkal Majalla"/>
          <w:color w:val="000000"/>
          <w:kern w:val="0"/>
          <w:sz w:val="28"/>
          <w:szCs w:val="28"/>
          <w:rtl/>
          <w14:ligatures w14:val="none"/>
        </w:rPr>
        <w:t xml:space="preserve">4- مخاطر السوق </w:t>
      </w:r>
      <w:r w:rsidRPr="00587735">
        <w:rPr>
          <w:rFonts w:ascii="Sakkal Majalla" w:eastAsia="Times New Roman" w:hAnsi="Sakkal Majalla" w:cs="Sakkal Majalla"/>
          <w:color w:val="000000"/>
          <w:kern w:val="0"/>
          <w:sz w:val="28"/>
          <w:szCs w:val="28"/>
          <w14:ligatures w14:val="none"/>
        </w:rPr>
        <w:t>Market risk</w:t>
      </w:r>
      <w:r w:rsidRPr="00587735">
        <w:rPr>
          <w:rFonts w:ascii="Sakkal Majalla" w:eastAsia="Times New Roman" w:hAnsi="Sakkal Majalla" w:cs="Sakkal Majalla"/>
          <w:color w:val="000000"/>
          <w:kern w:val="0"/>
          <w:sz w:val="28"/>
          <w:szCs w:val="28"/>
          <w:rtl/>
          <w14:ligatures w14:val="none"/>
        </w:rPr>
        <w:t>: هي المخاطر التي تكون فيها القيمة العادلة أو التدفقات النقدية للأداة المالية ستتغير بسبب التغيرات في الأسعار السوقية.</w:t>
      </w:r>
    </w:p>
    <w:p w14:paraId="21D542A6" w14:textId="77777777" w:rsidR="00587735" w:rsidRPr="00587735" w:rsidRDefault="00587735" w:rsidP="00587735">
      <w:pPr>
        <w:spacing w:after="100" w:line="276" w:lineRule="auto"/>
        <w:jc w:val="both"/>
        <w:rPr>
          <w:rFonts w:ascii="Sakkal Majalla" w:eastAsia="Times New Roman" w:hAnsi="Sakkal Majalla" w:cs="Sakkal Majalla"/>
          <w:color w:val="000000"/>
          <w:kern w:val="0"/>
          <w:sz w:val="28"/>
          <w:szCs w:val="28"/>
          <w:rtl/>
          <w14:ligatures w14:val="none"/>
        </w:rPr>
      </w:pPr>
      <w:r w:rsidRPr="00587735">
        <w:rPr>
          <w:rFonts w:ascii="Sakkal Majalla" w:eastAsia="Times New Roman" w:hAnsi="Sakkal Majalla" w:cs="Sakkal Majalla"/>
          <w:color w:val="000000"/>
          <w:kern w:val="0"/>
          <w:sz w:val="28"/>
          <w:szCs w:val="28"/>
          <w:rtl/>
          <w14:ligatures w14:val="none"/>
        </w:rPr>
        <w:t xml:space="preserve">5- مخاطر أسعار الفائدة </w:t>
      </w:r>
      <w:r w:rsidRPr="00587735">
        <w:rPr>
          <w:rFonts w:ascii="Sakkal Majalla" w:eastAsia="Times New Roman" w:hAnsi="Sakkal Majalla" w:cs="Sakkal Majalla"/>
          <w:color w:val="000000"/>
          <w:kern w:val="0"/>
          <w:sz w:val="28"/>
          <w:szCs w:val="28"/>
          <w14:ligatures w14:val="none"/>
        </w:rPr>
        <w:t>Interest rate risks</w:t>
      </w:r>
      <w:r w:rsidRPr="00587735">
        <w:rPr>
          <w:rFonts w:ascii="Sakkal Majalla" w:eastAsia="Times New Roman" w:hAnsi="Sakkal Majalla" w:cs="Sakkal Majalla"/>
          <w:color w:val="000000"/>
          <w:kern w:val="0"/>
          <w:sz w:val="28"/>
          <w:szCs w:val="28"/>
          <w:rtl/>
          <w:lang w:bidi="ar-EG"/>
          <w14:ligatures w14:val="none"/>
        </w:rPr>
        <w:t>:</w:t>
      </w:r>
      <w:r w:rsidRPr="00587735">
        <w:rPr>
          <w:rFonts w:ascii="Sakkal Majalla" w:eastAsia="Times New Roman" w:hAnsi="Sakkal Majalla" w:cs="Sakkal Majalla"/>
          <w:color w:val="000000"/>
          <w:kern w:val="0"/>
          <w:sz w:val="28"/>
          <w:szCs w:val="28"/>
          <w:rtl/>
          <w14:ligatures w14:val="none"/>
        </w:rPr>
        <w:t xml:space="preserve"> وهي المخاطر التي تتعلق بالتغير في أسعار ومعدلات الفائدة انخفاضاً وارتفاعاً والتي بدورها تؤثر على قيمة الأداة المالية السوقية.</w:t>
      </w:r>
    </w:p>
    <w:p w14:paraId="0D6A9068" w14:textId="77777777" w:rsidR="00587735" w:rsidRPr="00587735" w:rsidRDefault="00587735" w:rsidP="00587735">
      <w:pPr>
        <w:spacing w:after="100" w:line="276" w:lineRule="auto"/>
        <w:jc w:val="both"/>
        <w:rPr>
          <w:rFonts w:ascii="Sakkal Majalla" w:eastAsia="Times New Roman" w:hAnsi="Sakkal Majalla" w:cs="Sakkal Majalla"/>
          <w:color w:val="000000"/>
          <w:kern w:val="0"/>
          <w:sz w:val="28"/>
          <w:szCs w:val="28"/>
          <w:rtl/>
          <w14:ligatures w14:val="none"/>
        </w:rPr>
      </w:pPr>
      <w:r w:rsidRPr="00587735">
        <w:rPr>
          <w:rFonts w:ascii="Sakkal Majalla" w:eastAsia="Times New Roman" w:hAnsi="Sakkal Majalla" w:cs="Sakkal Majalla"/>
          <w:color w:val="000000"/>
          <w:kern w:val="0"/>
          <w:sz w:val="28"/>
          <w:szCs w:val="28"/>
          <w:rtl/>
          <w14:ligatures w14:val="none"/>
        </w:rPr>
        <w:t xml:space="preserve">6- مخاطر العملة </w:t>
      </w:r>
      <w:r w:rsidRPr="00587735">
        <w:rPr>
          <w:rFonts w:ascii="Sakkal Majalla" w:eastAsia="Times New Roman" w:hAnsi="Sakkal Majalla" w:cs="Sakkal Majalla"/>
          <w:color w:val="000000"/>
          <w:kern w:val="0"/>
          <w:sz w:val="28"/>
          <w:szCs w:val="28"/>
          <w14:ligatures w14:val="none"/>
        </w:rPr>
        <w:t>Currency risks</w:t>
      </w:r>
      <w:r w:rsidRPr="00587735">
        <w:rPr>
          <w:rFonts w:ascii="Sakkal Majalla" w:eastAsia="Times New Roman" w:hAnsi="Sakkal Majalla" w:cs="Sakkal Majalla"/>
          <w:color w:val="000000"/>
          <w:kern w:val="0"/>
          <w:sz w:val="28"/>
          <w:szCs w:val="28"/>
          <w:rtl/>
          <w14:ligatures w14:val="none"/>
        </w:rPr>
        <w:t>: وهي المخاطر التي تتعلق بتغير أسعار ومعدلات صرف العملات انخفاضاً وارتفاعاً.</w:t>
      </w:r>
    </w:p>
    <w:p w14:paraId="4C329ECD" w14:textId="77777777" w:rsidR="00587735" w:rsidRPr="00587735" w:rsidRDefault="00587735" w:rsidP="00587735">
      <w:pPr>
        <w:spacing w:after="100" w:line="276" w:lineRule="auto"/>
        <w:jc w:val="both"/>
        <w:rPr>
          <w:rFonts w:ascii="Sakkal Majalla" w:eastAsia="Times New Roman" w:hAnsi="Sakkal Majalla" w:cs="Sakkal Majalla"/>
          <w:color w:val="000000"/>
          <w:kern w:val="0"/>
          <w:sz w:val="28"/>
          <w:szCs w:val="28"/>
          <w14:ligatures w14:val="none"/>
        </w:rPr>
      </w:pPr>
      <w:r w:rsidRPr="00587735">
        <w:rPr>
          <w:rFonts w:ascii="Sakkal Majalla" w:eastAsia="Times New Roman" w:hAnsi="Sakkal Majalla" w:cs="Sakkal Majalla"/>
          <w:color w:val="000000"/>
          <w:kern w:val="0"/>
          <w:sz w:val="28"/>
          <w:szCs w:val="28"/>
          <w:rtl/>
          <w14:ligatures w14:val="none"/>
        </w:rPr>
        <w:t xml:space="preserve">7- مخاطر سوقية أخرى </w:t>
      </w:r>
      <w:r w:rsidRPr="00587735">
        <w:rPr>
          <w:rFonts w:ascii="Sakkal Majalla" w:eastAsia="Times New Roman" w:hAnsi="Sakkal Majalla" w:cs="Sakkal Majalla"/>
          <w:color w:val="000000"/>
          <w:kern w:val="0"/>
          <w:sz w:val="28"/>
          <w:szCs w:val="28"/>
          <w14:ligatures w14:val="none"/>
        </w:rPr>
        <w:t>Other market risk</w:t>
      </w:r>
      <w:r w:rsidRPr="00587735">
        <w:rPr>
          <w:rFonts w:ascii="Sakkal Majalla" w:eastAsia="Times New Roman" w:hAnsi="Sakkal Majalla" w:cs="Sakkal Majalla"/>
          <w:color w:val="000000"/>
          <w:kern w:val="0"/>
          <w:sz w:val="28"/>
          <w:szCs w:val="28"/>
          <w:rtl/>
          <w14:ligatures w14:val="none"/>
        </w:rPr>
        <w:t>: وهي المخاطر التي تتعلق بأي تغيرات في الأسعار والعوامل السوقية الأخرى التي تؤثر على قيمة الأداة المالية السوقية, مثل القيمـة</w:t>
      </w:r>
      <w:r w:rsidRPr="00587735">
        <w:rPr>
          <w:rFonts w:ascii="Sakkal Majalla" w:eastAsia="Times New Roman" w:hAnsi="Sakkal Majalla" w:cs="Sakkal Majalla" w:hint="cs"/>
          <w:color w:val="000000"/>
          <w:kern w:val="0"/>
          <w:sz w:val="28"/>
          <w:szCs w:val="28"/>
          <w:rtl/>
          <w14:ligatures w14:val="none"/>
        </w:rPr>
        <w:t xml:space="preserve"> </w:t>
      </w:r>
      <w:r w:rsidRPr="00587735">
        <w:rPr>
          <w:rFonts w:ascii="Sakkal Majalla" w:eastAsia="Times New Roman" w:hAnsi="Sakkal Majalla" w:cs="Sakkal Majalla"/>
          <w:color w:val="000000"/>
          <w:kern w:val="0"/>
          <w:sz w:val="28"/>
          <w:szCs w:val="28"/>
          <w:rtl/>
          <w14:ligatures w14:val="none"/>
        </w:rPr>
        <w:t>السوقية للمواد المشمولة بالعقود الآجلة والعقود المستقبلية وغيرها.</w:t>
      </w:r>
    </w:p>
    <w:p w14:paraId="4D030114" w14:textId="77777777" w:rsidR="00587735" w:rsidRPr="00587735" w:rsidRDefault="00587735" w:rsidP="00587735">
      <w:pPr>
        <w:spacing w:after="100" w:line="276" w:lineRule="auto"/>
        <w:jc w:val="both"/>
        <w:rPr>
          <w:rFonts w:ascii="Sakkal Majalla" w:eastAsia="Times New Roman" w:hAnsi="Sakkal Majalla" w:cs="Sakkal Majalla"/>
          <w:color w:val="000000"/>
          <w:kern w:val="0"/>
          <w:sz w:val="28"/>
          <w:szCs w:val="28"/>
          <w:rtl/>
          <w14:ligatures w14:val="none"/>
        </w:rPr>
      </w:pPr>
      <w:r w:rsidRPr="00587735">
        <w:rPr>
          <w:rFonts w:ascii="Sakkal Majalla" w:eastAsia="Times New Roman" w:hAnsi="Sakkal Majalla" w:cs="Sakkal Majalla"/>
          <w:color w:val="000000"/>
          <w:kern w:val="0"/>
          <w:sz w:val="28"/>
          <w:szCs w:val="28"/>
          <w:rtl/>
          <w14:ligatures w14:val="none"/>
        </w:rPr>
        <w:t>ويرى الباحث بأن هنالك الكثير من المخاطر للأدوات المالية التي يمكن أن تتعرض لها المنظمة، إلا أن أبرزها يتمثل في مخاطر السيولة والائتمان ومخاطر التدفقات النقدية</w:t>
      </w:r>
      <w:r w:rsidRPr="00587735">
        <w:rPr>
          <w:rFonts w:ascii="Sakkal Majalla" w:eastAsia="Times New Roman" w:hAnsi="Sakkal Majalla" w:cs="Sakkal Majalla"/>
          <w:color w:val="000000"/>
          <w:kern w:val="0"/>
          <w:sz w:val="28"/>
          <w:szCs w:val="28"/>
          <w:rtl/>
          <w:lang w:bidi="ar-EG"/>
          <w14:ligatures w14:val="none"/>
        </w:rPr>
        <w:t xml:space="preserve"> </w:t>
      </w:r>
      <w:r w:rsidRPr="00587735">
        <w:rPr>
          <w:rFonts w:ascii="Sakkal Majalla" w:eastAsia="Times New Roman" w:hAnsi="Sakkal Majalla" w:cs="Sakkal Majalla"/>
          <w:color w:val="000000"/>
          <w:kern w:val="0"/>
          <w:sz w:val="28"/>
          <w:szCs w:val="28"/>
          <w:rtl/>
          <w14:ligatures w14:val="none"/>
        </w:rPr>
        <w:t>ومخاطر السوق ومخاطر أسعار الفائدة ومخاطر العملة.</w:t>
      </w:r>
    </w:p>
    <w:p w14:paraId="074D379B" w14:textId="77777777" w:rsidR="00587735" w:rsidRPr="00587735" w:rsidRDefault="00587735" w:rsidP="00587735">
      <w:pPr>
        <w:spacing w:after="100" w:line="276" w:lineRule="auto"/>
        <w:jc w:val="both"/>
        <w:rPr>
          <w:rFonts w:ascii="Sakkal Majalla" w:eastAsia="Times New Roman" w:hAnsi="Sakkal Majalla" w:cs="Sakkal Majalla"/>
          <w:b/>
          <w:bCs/>
          <w:color w:val="000000"/>
          <w:kern w:val="0"/>
          <w:sz w:val="28"/>
          <w:szCs w:val="28"/>
          <w:rtl/>
          <w14:ligatures w14:val="none"/>
        </w:rPr>
      </w:pPr>
      <w:r w:rsidRPr="00587735">
        <w:rPr>
          <w:rFonts w:ascii="Sakkal Majalla" w:eastAsia="Times New Roman" w:hAnsi="Sakkal Majalla" w:cs="Sakkal Majalla"/>
          <w:b/>
          <w:bCs/>
          <w:color w:val="000000"/>
          <w:kern w:val="0"/>
          <w:sz w:val="28"/>
          <w:szCs w:val="28"/>
          <w:rtl/>
          <w14:ligatures w14:val="none"/>
        </w:rPr>
        <w:t>إجراءات الحماية من المخاطر:</w:t>
      </w:r>
    </w:p>
    <w:p w14:paraId="385AF8E5" w14:textId="77777777" w:rsidR="00587735" w:rsidRPr="00587735" w:rsidRDefault="00587735" w:rsidP="00587735">
      <w:pPr>
        <w:spacing w:after="100" w:line="276" w:lineRule="auto"/>
        <w:jc w:val="both"/>
        <w:rPr>
          <w:rFonts w:ascii="Sakkal Majalla" w:eastAsia="Times New Roman" w:hAnsi="Sakkal Majalla" w:cs="Sakkal Majalla"/>
          <w:color w:val="000000"/>
          <w:kern w:val="0"/>
          <w:sz w:val="28"/>
          <w:szCs w:val="28"/>
          <w:rtl/>
          <w14:ligatures w14:val="none"/>
        </w:rPr>
      </w:pPr>
      <w:r w:rsidRPr="00587735">
        <w:rPr>
          <w:rFonts w:ascii="Sakkal Majalla" w:eastAsia="Times New Roman" w:hAnsi="Sakkal Majalla" w:cs="Sakkal Majalla"/>
          <w:color w:val="000000"/>
          <w:kern w:val="0"/>
          <w:sz w:val="28"/>
          <w:szCs w:val="28"/>
          <w:rtl/>
          <w14:ligatures w14:val="none"/>
        </w:rPr>
        <w:t>هناك مجموعة من الإجراءات التي يمكن اتباعها للحماية من المخاطر المختلفة آنفة الذكر لعل أهمها ما يلي (حسين، 2018):</w:t>
      </w:r>
    </w:p>
    <w:p w14:paraId="150B3CE4" w14:textId="77777777" w:rsidR="00587735" w:rsidRPr="00587735" w:rsidRDefault="00587735" w:rsidP="00587735">
      <w:pPr>
        <w:spacing w:after="100" w:line="276" w:lineRule="auto"/>
        <w:jc w:val="both"/>
        <w:rPr>
          <w:rFonts w:ascii="Sakkal Majalla" w:eastAsia="Times New Roman" w:hAnsi="Sakkal Majalla" w:cs="Sakkal Majalla"/>
          <w:color w:val="000000"/>
          <w:kern w:val="0"/>
          <w:sz w:val="28"/>
          <w:szCs w:val="28"/>
          <w:rtl/>
          <w14:ligatures w14:val="none"/>
        </w:rPr>
      </w:pPr>
      <w:r w:rsidRPr="00587735">
        <w:rPr>
          <w:rFonts w:ascii="Sakkal Majalla" w:eastAsia="Times New Roman" w:hAnsi="Sakkal Majalla" w:cs="Sakkal Majalla"/>
          <w:color w:val="000000"/>
          <w:kern w:val="0"/>
          <w:sz w:val="28"/>
          <w:szCs w:val="28"/>
          <w:rtl/>
          <w14:ligatures w14:val="none"/>
        </w:rPr>
        <w:t>1- استخدام سياسات التحوط والحماية من المخاطر, كالدخول في عقود آجلة للحماية من مخاطر السوق ومخاطر تقلب أسعار الفائدة, والتعامل بالمشتقات للحماية من مخاطر القيمة العادلة ومخاطر التدفقات النقدية.</w:t>
      </w:r>
    </w:p>
    <w:p w14:paraId="6B2BA62E" w14:textId="77777777" w:rsidR="00587735" w:rsidRPr="00587735" w:rsidRDefault="00587735" w:rsidP="00587735">
      <w:pPr>
        <w:spacing w:after="100" w:line="276" w:lineRule="auto"/>
        <w:jc w:val="both"/>
        <w:rPr>
          <w:rFonts w:ascii="Sakkal Majalla" w:eastAsia="Times New Roman" w:hAnsi="Sakkal Majalla" w:cs="Sakkal Majalla"/>
          <w:color w:val="000000"/>
          <w:kern w:val="0"/>
          <w:sz w:val="28"/>
          <w:szCs w:val="28"/>
          <w:rtl/>
          <w14:ligatures w14:val="none"/>
        </w:rPr>
      </w:pPr>
      <w:r w:rsidRPr="00587735">
        <w:rPr>
          <w:rFonts w:ascii="Sakkal Majalla" w:eastAsia="Times New Roman" w:hAnsi="Sakkal Majalla" w:cs="Sakkal Majalla"/>
          <w:color w:val="000000"/>
          <w:kern w:val="0"/>
          <w:sz w:val="28"/>
          <w:szCs w:val="28"/>
          <w:rtl/>
          <w14:ligatures w14:val="none"/>
        </w:rPr>
        <w:t>2- التنويع في العملاء وأدوات الدين.</w:t>
      </w:r>
    </w:p>
    <w:p w14:paraId="04932B20" w14:textId="77777777" w:rsidR="00587735" w:rsidRPr="00587735" w:rsidRDefault="00587735" w:rsidP="00587735">
      <w:pPr>
        <w:spacing w:after="100" w:line="276" w:lineRule="auto"/>
        <w:jc w:val="both"/>
        <w:rPr>
          <w:rFonts w:ascii="Sakkal Majalla" w:eastAsia="Times New Roman" w:hAnsi="Sakkal Majalla" w:cs="Sakkal Majalla"/>
          <w:color w:val="000000"/>
          <w:kern w:val="0"/>
          <w:sz w:val="28"/>
          <w:szCs w:val="28"/>
          <w:rtl/>
          <w14:ligatures w14:val="none"/>
        </w:rPr>
      </w:pPr>
      <w:r w:rsidRPr="00587735">
        <w:rPr>
          <w:rFonts w:ascii="Sakkal Majalla" w:eastAsia="Times New Roman" w:hAnsi="Sakkal Majalla" w:cs="Sakkal Majalla"/>
          <w:color w:val="000000"/>
          <w:kern w:val="0"/>
          <w:sz w:val="28"/>
          <w:szCs w:val="28"/>
          <w:rtl/>
          <w14:ligatures w14:val="none"/>
        </w:rPr>
        <w:t>3- إجراء التسويات الرضائية مع العملاء لضمان عدم خسارة جزء من السوق من ناحية وتحصيل الديون من ناحية أخرى.</w:t>
      </w:r>
    </w:p>
    <w:p w14:paraId="1CEA1A35" w14:textId="77777777" w:rsidR="00587735" w:rsidRPr="00587735" w:rsidRDefault="00587735" w:rsidP="00587735">
      <w:pPr>
        <w:spacing w:after="100" w:line="276" w:lineRule="auto"/>
        <w:jc w:val="both"/>
        <w:rPr>
          <w:rFonts w:ascii="Sakkal Majalla" w:eastAsia="Times New Roman" w:hAnsi="Sakkal Majalla" w:cs="Sakkal Majalla"/>
          <w:color w:val="000000"/>
          <w:kern w:val="0"/>
          <w:sz w:val="28"/>
          <w:szCs w:val="28"/>
          <w:rtl/>
          <w14:ligatures w14:val="none"/>
        </w:rPr>
      </w:pPr>
      <w:r w:rsidRPr="00587735">
        <w:rPr>
          <w:rFonts w:ascii="Sakkal Majalla" w:eastAsia="Times New Roman" w:hAnsi="Sakkal Majalla" w:cs="Sakkal Majalla"/>
          <w:color w:val="000000"/>
          <w:kern w:val="0"/>
          <w:sz w:val="28"/>
          <w:szCs w:val="28"/>
          <w:rtl/>
          <w14:ligatures w14:val="none"/>
        </w:rPr>
        <w:t>4- دراسة الملاءة المالية للعملاء قبل التعامل معهم.</w:t>
      </w:r>
    </w:p>
    <w:p w14:paraId="5BFC23D7" w14:textId="77777777" w:rsidR="00587735" w:rsidRPr="00587735" w:rsidRDefault="00587735" w:rsidP="00587735">
      <w:pPr>
        <w:spacing w:after="100" w:line="276" w:lineRule="auto"/>
        <w:jc w:val="both"/>
        <w:rPr>
          <w:rFonts w:ascii="Sakkal Majalla" w:eastAsia="Times New Roman" w:hAnsi="Sakkal Majalla" w:cs="Sakkal Majalla"/>
          <w:color w:val="000000"/>
          <w:kern w:val="0"/>
          <w:sz w:val="28"/>
          <w:szCs w:val="28"/>
          <w:rtl/>
          <w14:ligatures w14:val="none"/>
        </w:rPr>
      </w:pPr>
      <w:r w:rsidRPr="00587735">
        <w:rPr>
          <w:rFonts w:ascii="Sakkal Majalla" w:eastAsia="Times New Roman" w:hAnsi="Sakkal Majalla" w:cs="Sakkal Majalla"/>
          <w:color w:val="000000"/>
          <w:kern w:val="0"/>
          <w:sz w:val="28"/>
          <w:szCs w:val="28"/>
          <w:rtl/>
          <w14:ligatures w14:val="none"/>
        </w:rPr>
        <w:t>5- توفير الضمانات اللازمة لضمان السداد والتحصيل في مواعيد الاستحقاق, وهذه الضمانات كالرهونات والتأمينات والكفالات والتعهدات.</w:t>
      </w:r>
    </w:p>
    <w:p w14:paraId="72F7DEF8" w14:textId="77777777" w:rsidR="00587735" w:rsidRPr="00587735" w:rsidRDefault="00587735" w:rsidP="00587735">
      <w:pPr>
        <w:spacing w:after="100" w:line="276" w:lineRule="auto"/>
        <w:jc w:val="both"/>
        <w:rPr>
          <w:rFonts w:ascii="Sakkal Majalla" w:eastAsia="Times New Roman" w:hAnsi="Sakkal Majalla" w:cs="Sakkal Majalla"/>
          <w:color w:val="000000"/>
          <w:kern w:val="0"/>
          <w:sz w:val="28"/>
          <w:szCs w:val="28"/>
          <w:rtl/>
          <w14:ligatures w14:val="none"/>
        </w:rPr>
      </w:pPr>
      <w:r w:rsidRPr="00587735">
        <w:rPr>
          <w:rFonts w:ascii="Sakkal Majalla" w:eastAsia="Times New Roman" w:hAnsi="Sakkal Majalla" w:cs="Sakkal Majalla"/>
          <w:color w:val="000000"/>
          <w:kern w:val="0"/>
          <w:sz w:val="28"/>
          <w:szCs w:val="28"/>
          <w:rtl/>
          <w14:ligatures w14:val="none"/>
        </w:rPr>
        <w:lastRenderedPageBreak/>
        <w:t>6- إمكانية تسوية الديون أو الأدوات المالية عن طريق المقاصة.</w:t>
      </w:r>
    </w:p>
    <w:p w14:paraId="2A31D791" w14:textId="77777777" w:rsidR="00587735" w:rsidRPr="00587735" w:rsidRDefault="00587735" w:rsidP="00587735">
      <w:pPr>
        <w:spacing w:after="100" w:line="276" w:lineRule="auto"/>
        <w:jc w:val="both"/>
        <w:rPr>
          <w:rFonts w:ascii="Sakkal Majalla" w:eastAsia="Times New Roman" w:hAnsi="Sakkal Majalla" w:cs="Sakkal Majalla"/>
          <w:color w:val="000000"/>
          <w:kern w:val="0"/>
          <w:sz w:val="28"/>
          <w:szCs w:val="28"/>
          <w14:ligatures w14:val="none"/>
        </w:rPr>
      </w:pPr>
      <w:r w:rsidRPr="00587735">
        <w:rPr>
          <w:rFonts w:ascii="Sakkal Majalla" w:eastAsia="Times New Roman" w:hAnsi="Sakkal Majalla" w:cs="Sakkal Majalla"/>
          <w:color w:val="000000"/>
          <w:kern w:val="0"/>
          <w:sz w:val="28"/>
          <w:szCs w:val="28"/>
          <w:rtl/>
          <w14:ligatures w14:val="none"/>
        </w:rPr>
        <w:t>7- وعند عدم الالتزام بالسداد في مواعيده فيتم جدولة سداد الديون بشروط مواتية ومناسبة تمكن العملاء من السداد.</w:t>
      </w:r>
    </w:p>
    <w:p w14:paraId="552798BC" w14:textId="77777777" w:rsidR="00587735" w:rsidRPr="00587735" w:rsidRDefault="00587735" w:rsidP="00587735">
      <w:pPr>
        <w:spacing w:after="100" w:line="276" w:lineRule="auto"/>
        <w:jc w:val="both"/>
        <w:rPr>
          <w:rFonts w:ascii="Sakkal Majalla" w:eastAsia="Times New Roman" w:hAnsi="Sakkal Majalla" w:cs="Sakkal Majalla"/>
          <w:color w:val="000000"/>
          <w:kern w:val="0"/>
          <w:sz w:val="28"/>
          <w:szCs w:val="28"/>
          <w14:ligatures w14:val="none"/>
        </w:rPr>
      </w:pPr>
      <w:r w:rsidRPr="00587735">
        <w:rPr>
          <w:rFonts w:ascii="Sakkal Majalla" w:eastAsia="Times New Roman" w:hAnsi="Sakkal Majalla" w:cs="Sakkal Majalla"/>
          <w:color w:val="000000"/>
          <w:kern w:val="0"/>
          <w:sz w:val="28"/>
          <w:szCs w:val="28"/>
          <w:rtl/>
          <w14:ligatures w14:val="none"/>
        </w:rPr>
        <w:t>8- التركيز على التعامل بأدوات الدين القابلة للتحويل إلى أسهم عادية, وذلك لممارسة هذا</w:t>
      </w:r>
      <w:r w:rsidRPr="00587735">
        <w:rPr>
          <w:rFonts w:ascii="Sakkal Majalla" w:eastAsia="Times New Roman" w:hAnsi="Sakkal Majalla" w:cs="Sakkal Majalla"/>
          <w:color w:val="000000"/>
          <w:kern w:val="0"/>
          <w:sz w:val="28"/>
          <w:szCs w:val="28"/>
          <w:rtl/>
          <w:lang w:bidi="ar-EG"/>
          <w14:ligatures w14:val="none"/>
        </w:rPr>
        <w:t xml:space="preserve"> </w:t>
      </w:r>
      <w:r w:rsidRPr="00587735">
        <w:rPr>
          <w:rFonts w:ascii="Sakkal Majalla" w:eastAsia="Times New Roman" w:hAnsi="Sakkal Majalla" w:cs="Sakkal Majalla"/>
          <w:color w:val="000000"/>
          <w:kern w:val="0"/>
          <w:sz w:val="28"/>
          <w:szCs w:val="28"/>
          <w:rtl/>
          <w14:ligatures w14:val="none"/>
        </w:rPr>
        <w:t>الحق عند توقع عدم تحصيل قيمة أدوات الدين عند استحقاقها.</w:t>
      </w:r>
    </w:p>
    <w:p w14:paraId="6B1B53F0" w14:textId="77777777" w:rsidR="00587735" w:rsidRPr="00587735" w:rsidRDefault="00587735" w:rsidP="00587735">
      <w:pPr>
        <w:spacing w:after="100" w:line="276" w:lineRule="auto"/>
        <w:jc w:val="both"/>
        <w:rPr>
          <w:rFonts w:ascii="Sakkal Majalla" w:eastAsia="Times New Roman" w:hAnsi="Sakkal Majalla" w:cs="Sakkal Majalla"/>
          <w:color w:val="000000"/>
          <w:kern w:val="0"/>
          <w:sz w:val="28"/>
          <w:szCs w:val="28"/>
          <w:rtl/>
          <w14:ligatures w14:val="none"/>
        </w:rPr>
      </w:pPr>
      <w:r w:rsidRPr="00587735">
        <w:rPr>
          <w:rFonts w:ascii="Sakkal Majalla" w:eastAsia="Times New Roman" w:hAnsi="Sakkal Majalla" w:cs="Sakkal Majalla"/>
          <w:color w:val="000000"/>
          <w:kern w:val="0"/>
          <w:sz w:val="28"/>
          <w:szCs w:val="28"/>
          <w:rtl/>
          <w14:ligatures w14:val="none"/>
        </w:rPr>
        <w:t>9- إدارة التدفقات النقدية المتوفرة بناء على أسوأ الاحتمالات في التعرض للمخاطر.</w:t>
      </w:r>
    </w:p>
    <w:p w14:paraId="127010C2" w14:textId="77777777" w:rsidR="00587735" w:rsidRPr="00587735" w:rsidRDefault="00587735" w:rsidP="00587735">
      <w:pPr>
        <w:spacing w:after="100" w:line="276" w:lineRule="auto"/>
        <w:jc w:val="both"/>
        <w:rPr>
          <w:rFonts w:ascii="Sakkal Majalla" w:eastAsia="Times New Roman" w:hAnsi="Sakkal Majalla" w:cs="Sakkal Majalla"/>
          <w:color w:val="000000"/>
          <w:kern w:val="0"/>
          <w:sz w:val="28"/>
          <w:szCs w:val="28"/>
          <w:rtl/>
          <w14:ligatures w14:val="none"/>
        </w:rPr>
      </w:pPr>
      <w:r w:rsidRPr="00587735">
        <w:rPr>
          <w:rFonts w:ascii="Sakkal Majalla" w:eastAsia="Times New Roman" w:hAnsi="Sakkal Majalla" w:cs="Sakkal Majalla"/>
          <w:color w:val="000000"/>
          <w:kern w:val="0"/>
          <w:sz w:val="28"/>
          <w:szCs w:val="28"/>
          <w:rtl/>
          <w14:ligatures w14:val="none"/>
        </w:rPr>
        <w:t>10- الاحتياط لتدبير الأموال اللازمة، من المصادر المختلفة عند قصور التدفقات النقدية عن تلبية الحاجة إلى السيولة بأقل تكلفة ممكنة.</w:t>
      </w:r>
    </w:p>
    <w:p w14:paraId="50DBD529" w14:textId="77777777" w:rsidR="00587735" w:rsidRPr="00587735" w:rsidRDefault="00587735" w:rsidP="00587735">
      <w:pPr>
        <w:spacing w:after="100" w:line="276" w:lineRule="auto"/>
        <w:jc w:val="both"/>
        <w:rPr>
          <w:rFonts w:ascii="Sakkal Majalla" w:eastAsia="Times New Roman" w:hAnsi="Sakkal Majalla" w:cs="Sakkal Majalla"/>
          <w:b/>
          <w:bCs/>
          <w:color w:val="000000"/>
          <w:kern w:val="0"/>
          <w:sz w:val="28"/>
          <w:szCs w:val="28"/>
          <w:rtl/>
          <w14:ligatures w14:val="none"/>
        </w:rPr>
      </w:pPr>
      <w:r w:rsidRPr="00587735">
        <w:rPr>
          <w:rFonts w:ascii="Sakkal Majalla" w:eastAsia="Times New Roman" w:hAnsi="Sakkal Majalla" w:cs="Sakkal Majalla"/>
          <w:b/>
          <w:bCs/>
          <w:color w:val="000000"/>
          <w:kern w:val="0"/>
          <w:sz w:val="28"/>
          <w:szCs w:val="28"/>
          <w:rtl/>
          <w14:ligatures w14:val="none"/>
        </w:rPr>
        <w:t>أنواع المخاطر المصرفية:</w:t>
      </w:r>
    </w:p>
    <w:p w14:paraId="1C8D588B" w14:textId="77777777" w:rsidR="00587735" w:rsidRPr="00587735" w:rsidRDefault="00587735" w:rsidP="00587735">
      <w:pPr>
        <w:spacing w:after="100" w:line="276" w:lineRule="auto"/>
        <w:jc w:val="both"/>
        <w:rPr>
          <w:rFonts w:ascii="Sakkal Majalla" w:eastAsia="Times New Roman" w:hAnsi="Sakkal Majalla" w:cs="Sakkal Majalla"/>
          <w:b/>
          <w:bCs/>
          <w:color w:val="000000"/>
          <w:kern w:val="0"/>
          <w:sz w:val="28"/>
          <w:szCs w:val="28"/>
          <w:rtl/>
          <w14:ligatures w14:val="none"/>
        </w:rPr>
      </w:pPr>
      <w:r w:rsidRPr="00587735">
        <w:rPr>
          <w:rFonts w:ascii="Sakkal Majalla" w:eastAsia="Times New Roman" w:hAnsi="Sakkal Majalla" w:cs="Sakkal Majalla"/>
          <w:b/>
          <w:bCs/>
          <w:color w:val="000000"/>
          <w:kern w:val="0"/>
          <w:sz w:val="28"/>
          <w:szCs w:val="28"/>
          <w:rtl/>
          <w:lang w:bidi="ar-EG"/>
          <w14:ligatures w14:val="none"/>
        </w:rPr>
        <w:t>1.</w:t>
      </w:r>
      <w:r w:rsidRPr="00587735">
        <w:rPr>
          <w:rFonts w:ascii="Sakkal Majalla" w:eastAsia="Times New Roman" w:hAnsi="Sakkal Majalla" w:cs="Sakkal Majalla"/>
          <w:b/>
          <w:bCs/>
          <w:color w:val="000000"/>
          <w:kern w:val="0"/>
          <w:sz w:val="28"/>
          <w:szCs w:val="28"/>
          <w:rtl/>
          <w14:ligatures w14:val="none"/>
        </w:rPr>
        <w:t xml:space="preserve"> مخاطر التسعير </w:t>
      </w:r>
      <w:r w:rsidRPr="00587735">
        <w:rPr>
          <w:rFonts w:ascii="Sakkal Majalla" w:eastAsia="Times New Roman" w:hAnsi="Sakkal Majalla" w:cs="Sakkal Majalla"/>
          <w:b/>
          <w:bCs/>
          <w:color w:val="000000"/>
          <w:kern w:val="0"/>
          <w:sz w:val="28"/>
          <w:szCs w:val="28"/>
          <w14:ligatures w14:val="none"/>
        </w:rPr>
        <w:t>Price Risk</w:t>
      </w:r>
    </w:p>
    <w:p w14:paraId="758A8D62" w14:textId="77777777" w:rsidR="00587735" w:rsidRPr="00587735" w:rsidRDefault="00587735" w:rsidP="00587735">
      <w:pPr>
        <w:spacing w:after="100" w:line="276" w:lineRule="auto"/>
        <w:jc w:val="both"/>
        <w:rPr>
          <w:rFonts w:ascii="Sakkal Majalla" w:eastAsia="Times New Roman" w:hAnsi="Sakkal Majalla" w:cs="Sakkal Majalla"/>
          <w:color w:val="000000"/>
          <w:kern w:val="0"/>
          <w:sz w:val="28"/>
          <w:szCs w:val="28"/>
          <w:rtl/>
          <w14:ligatures w14:val="none"/>
        </w:rPr>
      </w:pPr>
      <w:r w:rsidRPr="00587735">
        <w:rPr>
          <w:rFonts w:ascii="Sakkal Majalla" w:eastAsia="Times New Roman" w:hAnsi="Sakkal Majalla" w:cs="Sakkal Majalla"/>
          <w:color w:val="000000"/>
          <w:kern w:val="0"/>
          <w:sz w:val="28"/>
          <w:szCs w:val="28"/>
          <w:rtl/>
          <w14:ligatures w14:val="none"/>
        </w:rPr>
        <w:t>وهي عبارة عن تلك المخاطر الناتجة عن التغيرات في أسعار الأصول، خاصة محفظة الاستثمارات المالية (حسين، 2018).</w:t>
      </w:r>
    </w:p>
    <w:p w14:paraId="5F5ECDFA" w14:textId="77777777" w:rsidR="00587735" w:rsidRPr="00587735" w:rsidRDefault="00587735" w:rsidP="00587735">
      <w:pPr>
        <w:spacing w:after="100" w:line="276" w:lineRule="auto"/>
        <w:jc w:val="both"/>
        <w:rPr>
          <w:rFonts w:ascii="Sakkal Majalla" w:eastAsia="Times New Roman" w:hAnsi="Sakkal Majalla" w:cs="Sakkal Majalla"/>
          <w:color w:val="000000"/>
          <w:kern w:val="0"/>
          <w:sz w:val="28"/>
          <w:szCs w:val="28"/>
          <w:rtl/>
          <w14:ligatures w14:val="none"/>
        </w:rPr>
      </w:pPr>
      <w:r w:rsidRPr="00587735">
        <w:rPr>
          <w:rFonts w:ascii="Sakkal Majalla" w:eastAsia="Times New Roman" w:hAnsi="Sakkal Majalla" w:cs="Sakkal Majalla"/>
          <w:color w:val="000000"/>
          <w:kern w:val="0"/>
          <w:sz w:val="28"/>
          <w:szCs w:val="28"/>
          <w:rtl/>
          <w14:ligatures w14:val="none"/>
        </w:rPr>
        <w:t>ويتأثر هذا النوع من المخاطر بنوعين من العوامل(</w:t>
      </w:r>
      <w:proofErr w:type="spellStart"/>
      <w:r w:rsidRPr="00587735">
        <w:rPr>
          <w:rFonts w:ascii="Sakkal Majalla" w:eastAsia="Times New Roman" w:hAnsi="Sakkal Majalla" w:cs="Sakkal Majalla"/>
          <w:color w:val="000000"/>
          <w:kern w:val="0"/>
          <w:sz w:val="28"/>
          <w:szCs w:val="28"/>
          <w:rtl/>
          <w14:ligatures w14:val="none"/>
        </w:rPr>
        <w:t>قندوز</w:t>
      </w:r>
      <w:proofErr w:type="spellEnd"/>
      <w:r w:rsidRPr="00587735">
        <w:rPr>
          <w:rFonts w:ascii="Sakkal Majalla" w:eastAsia="Times New Roman" w:hAnsi="Sakkal Majalla" w:cs="Sakkal Majalla"/>
          <w:color w:val="000000"/>
          <w:kern w:val="0"/>
          <w:sz w:val="28"/>
          <w:szCs w:val="28"/>
          <w:rtl/>
          <w14:ligatures w14:val="none"/>
        </w:rPr>
        <w:t>، 2013):</w:t>
      </w:r>
    </w:p>
    <w:p w14:paraId="5310E6E1" w14:textId="77777777" w:rsidR="00587735" w:rsidRPr="00587735" w:rsidRDefault="00587735" w:rsidP="00587735">
      <w:pPr>
        <w:spacing w:after="100" w:line="276" w:lineRule="auto"/>
        <w:jc w:val="both"/>
        <w:rPr>
          <w:rFonts w:ascii="Sakkal Majalla" w:eastAsia="Times New Roman" w:hAnsi="Sakkal Majalla" w:cs="Sakkal Majalla"/>
          <w:color w:val="000000"/>
          <w:kern w:val="0"/>
          <w:sz w:val="28"/>
          <w:szCs w:val="28"/>
          <w:rtl/>
          <w14:ligatures w14:val="none"/>
        </w:rPr>
      </w:pPr>
      <w:r w:rsidRPr="00587735">
        <w:rPr>
          <w:rFonts w:ascii="Sakkal Majalla" w:eastAsia="Times New Roman" w:hAnsi="Sakkal Majalla" w:cs="Sakkal Majalla"/>
          <w:color w:val="000000"/>
          <w:kern w:val="0"/>
          <w:sz w:val="28"/>
          <w:szCs w:val="28"/>
          <w:rtl/>
          <w14:ligatures w14:val="none"/>
        </w:rPr>
        <w:t>- عوامل خارجية تتمثل في الظروف الاقتصادية المحلية وظروف الصناعة.</w:t>
      </w:r>
    </w:p>
    <w:p w14:paraId="4A7637A1" w14:textId="77777777" w:rsidR="00587735" w:rsidRPr="00587735" w:rsidRDefault="00587735" w:rsidP="00587735">
      <w:pPr>
        <w:spacing w:after="100" w:line="276" w:lineRule="auto"/>
        <w:jc w:val="both"/>
        <w:rPr>
          <w:rFonts w:ascii="Sakkal Majalla" w:eastAsia="Times New Roman" w:hAnsi="Sakkal Majalla" w:cs="Sakkal Majalla"/>
          <w:color w:val="000000"/>
          <w:kern w:val="0"/>
          <w:sz w:val="28"/>
          <w:szCs w:val="28"/>
          <w:rtl/>
          <w14:ligatures w14:val="none"/>
        </w:rPr>
      </w:pPr>
      <w:r w:rsidRPr="00587735">
        <w:rPr>
          <w:rFonts w:ascii="Sakkal Majalla" w:eastAsia="Times New Roman" w:hAnsi="Sakkal Majalla" w:cs="Sakkal Majalla"/>
          <w:color w:val="000000"/>
          <w:kern w:val="0"/>
          <w:sz w:val="28"/>
          <w:szCs w:val="28"/>
          <w:rtl/>
          <w14:ligatures w14:val="none"/>
        </w:rPr>
        <w:t>- عوامل داخلية تتعلق بالوحدة الاقتصادية نفسها، مثل الهيكل التمويلي للوحدة الاقتصادية، نتائج نشاط الوحدة الاقتصادية، خصائص الوحدة الاقتصادية، وتشغيل الوحدة الاقتصادية.</w:t>
      </w:r>
    </w:p>
    <w:p w14:paraId="3440F8ED" w14:textId="77777777" w:rsidR="00587735" w:rsidRPr="00587735" w:rsidRDefault="00587735" w:rsidP="00587735">
      <w:pPr>
        <w:spacing w:after="100" w:line="276" w:lineRule="auto"/>
        <w:jc w:val="both"/>
        <w:rPr>
          <w:rFonts w:ascii="Sakkal Majalla" w:eastAsia="Times New Roman" w:hAnsi="Sakkal Majalla" w:cs="Sakkal Majalla"/>
          <w:b/>
          <w:bCs/>
          <w:color w:val="000000"/>
          <w:kern w:val="0"/>
          <w:sz w:val="28"/>
          <w:szCs w:val="28"/>
          <w:rtl/>
          <w14:ligatures w14:val="none"/>
        </w:rPr>
      </w:pPr>
      <w:r w:rsidRPr="00587735">
        <w:rPr>
          <w:rFonts w:ascii="Sakkal Majalla" w:eastAsia="Times New Roman" w:hAnsi="Sakkal Majalla" w:cs="Sakkal Majalla"/>
          <w:b/>
          <w:bCs/>
          <w:color w:val="000000"/>
          <w:kern w:val="0"/>
          <w:sz w:val="28"/>
          <w:szCs w:val="28"/>
          <w:rtl/>
          <w14:ligatures w14:val="none"/>
        </w:rPr>
        <w:t xml:space="preserve">2. مخاطر التشغيل </w:t>
      </w:r>
      <w:r w:rsidRPr="00587735">
        <w:rPr>
          <w:rFonts w:ascii="Sakkal Majalla" w:eastAsia="Times New Roman" w:hAnsi="Sakkal Majalla" w:cs="Sakkal Majalla"/>
          <w:b/>
          <w:bCs/>
          <w:color w:val="000000"/>
          <w:kern w:val="0"/>
          <w:sz w:val="28"/>
          <w:szCs w:val="28"/>
          <w14:ligatures w14:val="none"/>
        </w:rPr>
        <w:t>Operational Risk</w:t>
      </w:r>
    </w:p>
    <w:p w14:paraId="3B9A62FB" w14:textId="77777777" w:rsidR="00587735" w:rsidRPr="00587735" w:rsidRDefault="00587735" w:rsidP="00587735">
      <w:pPr>
        <w:spacing w:after="100" w:line="276" w:lineRule="auto"/>
        <w:jc w:val="both"/>
        <w:rPr>
          <w:rFonts w:ascii="Sakkal Majalla" w:eastAsia="Times New Roman" w:hAnsi="Sakkal Majalla" w:cs="Sakkal Majalla"/>
          <w:color w:val="000000"/>
          <w:kern w:val="0"/>
          <w:sz w:val="28"/>
          <w:szCs w:val="28"/>
          <w:rtl/>
          <w:lang w:bidi="ar-EG"/>
          <w14:ligatures w14:val="none"/>
        </w:rPr>
      </w:pPr>
      <w:r w:rsidRPr="00587735">
        <w:rPr>
          <w:rFonts w:ascii="Sakkal Majalla" w:eastAsia="Times New Roman" w:hAnsi="Sakkal Majalla" w:cs="Sakkal Majalla"/>
          <w:color w:val="000000"/>
          <w:kern w:val="0"/>
          <w:sz w:val="28"/>
          <w:szCs w:val="28"/>
          <w:rtl/>
          <w14:ligatures w14:val="none"/>
        </w:rPr>
        <w:t>وهي عبارة عن تلك المخاطر المتعلقة بأداء الخدمات أو المنتجات المصرفية المختلفة (</w:t>
      </w:r>
      <w:proofErr w:type="spellStart"/>
      <w:r w:rsidRPr="00587735">
        <w:rPr>
          <w:rFonts w:ascii="Sakkal Majalla" w:eastAsia="Times New Roman" w:hAnsi="Sakkal Majalla" w:cs="Sakkal Majalla"/>
          <w:color w:val="000000"/>
          <w:kern w:val="0"/>
          <w:sz w:val="28"/>
          <w:szCs w:val="28"/>
          <w:rtl/>
          <w14:ligatures w14:val="none"/>
        </w:rPr>
        <w:t>قندوز</w:t>
      </w:r>
      <w:proofErr w:type="spellEnd"/>
      <w:r w:rsidRPr="00587735">
        <w:rPr>
          <w:rFonts w:ascii="Sakkal Majalla" w:eastAsia="Times New Roman" w:hAnsi="Sakkal Majalla" w:cs="Sakkal Majalla"/>
          <w:color w:val="000000"/>
          <w:kern w:val="0"/>
          <w:sz w:val="28"/>
          <w:szCs w:val="28"/>
          <w:rtl/>
          <w14:ligatures w14:val="none"/>
        </w:rPr>
        <w:t>، 2013).</w:t>
      </w:r>
    </w:p>
    <w:p w14:paraId="2CD40A95" w14:textId="77777777" w:rsidR="00587735" w:rsidRPr="00587735" w:rsidRDefault="00587735" w:rsidP="00587735">
      <w:pPr>
        <w:spacing w:after="100" w:line="276" w:lineRule="auto"/>
        <w:jc w:val="both"/>
        <w:rPr>
          <w:rFonts w:ascii="Sakkal Majalla" w:eastAsia="Times New Roman" w:hAnsi="Sakkal Majalla" w:cs="Sakkal Majalla"/>
          <w:color w:val="000000"/>
          <w:kern w:val="0"/>
          <w:sz w:val="28"/>
          <w:szCs w:val="28"/>
          <w:rtl/>
          <w14:ligatures w14:val="none"/>
        </w:rPr>
      </w:pPr>
      <w:r w:rsidRPr="00587735">
        <w:rPr>
          <w:rFonts w:ascii="Sakkal Majalla" w:eastAsia="Times New Roman" w:hAnsi="Sakkal Majalla" w:cs="Sakkal Majalla"/>
          <w:color w:val="000000"/>
          <w:kern w:val="0"/>
          <w:sz w:val="28"/>
          <w:szCs w:val="28"/>
          <w:rtl/>
          <w14:ligatures w14:val="none"/>
        </w:rPr>
        <w:t>وقد تنشأ بسبب وجود ثغرات في نظام الرقابة الداخلية، أو ضعف سيطرة الإدارة على</w:t>
      </w:r>
      <w:r w:rsidRPr="00587735">
        <w:rPr>
          <w:rFonts w:ascii="Sakkal Majalla" w:eastAsia="Times New Roman" w:hAnsi="Sakkal Majalla" w:cs="Sakkal Majalla" w:hint="cs"/>
          <w:color w:val="000000"/>
          <w:kern w:val="0"/>
          <w:sz w:val="28"/>
          <w:szCs w:val="28"/>
          <w:rtl/>
          <w:lang w:bidi="ar-EG"/>
          <w14:ligatures w14:val="none"/>
        </w:rPr>
        <w:t xml:space="preserve"> </w:t>
      </w:r>
      <w:r w:rsidRPr="00587735">
        <w:rPr>
          <w:rFonts w:ascii="Sakkal Majalla" w:eastAsia="Times New Roman" w:hAnsi="Sakkal Majalla" w:cs="Sakkal Majalla"/>
          <w:color w:val="000000"/>
          <w:kern w:val="0"/>
          <w:sz w:val="28"/>
          <w:szCs w:val="28"/>
          <w:rtl/>
          <w14:ligatures w14:val="none"/>
        </w:rPr>
        <w:t>مجريات الأمور في المصرف، مما يؤدي إلى حدوث خسائر مالية بسبب الأخطاء أو التأخر في تنفيذ القرارات، أو عدم الالتزام بقواعد العمل المصرفي كأن يتجاوز موظفو الائتمان السلطات الائتمانية المخولة لهم.</w:t>
      </w:r>
    </w:p>
    <w:p w14:paraId="5DA6AFF9" w14:textId="77777777" w:rsidR="00587735" w:rsidRPr="00587735" w:rsidRDefault="00587735" w:rsidP="00587735">
      <w:pPr>
        <w:spacing w:after="100" w:line="276" w:lineRule="auto"/>
        <w:jc w:val="both"/>
        <w:rPr>
          <w:rFonts w:ascii="Sakkal Majalla" w:eastAsia="Times New Roman" w:hAnsi="Sakkal Majalla" w:cs="Sakkal Majalla"/>
          <w:color w:val="000000"/>
          <w:kern w:val="0"/>
          <w:sz w:val="28"/>
          <w:szCs w:val="28"/>
          <w:rtl/>
          <w14:ligatures w14:val="none"/>
        </w:rPr>
      </w:pPr>
      <w:r w:rsidRPr="00587735">
        <w:rPr>
          <w:rFonts w:ascii="Sakkal Majalla" w:eastAsia="Times New Roman" w:hAnsi="Sakkal Majalla" w:cs="Sakkal Majalla"/>
          <w:color w:val="000000"/>
          <w:kern w:val="0"/>
          <w:sz w:val="28"/>
          <w:szCs w:val="28"/>
          <w:rtl/>
          <w14:ligatures w14:val="none"/>
        </w:rPr>
        <w:t>كما تشمل مخاطر التشغيل أعطال أو أخطاء في نظام التشغيل الإلكتروني للبيانات</w:t>
      </w:r>
      <w:r w:rsidRPr="00587735">
        <w:rPr>
          <w:rFonts w:ascii="Sakkal Majalla" w:eastAsia="Times New Roman" w:hAnsi="Sakkal Majalla" w:cs="Sakkal Majalla" w:hint="cs"/>
          <w:color w:val="000000"/>
          <w:kern w:val="0"/>
          <w:sz w:val="28"/>
          <w:szCs w:val="28"/>
          <w:rtl/>
          <w14:ligatures w14:val="none"/>
        </w:rPr>
        <w:t xml:space="preserve"> </w:t>
      </w:r>
      <w:r w:rsidRPr="00587735">
        <w:rPr>
          <w:rFonts w:ascii="Sakkal Majalla" w:eastAsia="Times New Roman" w:hAnsi="Sakkal Majalla" w:cs="Sakkal Majalla"/>
          <w:color w:val="000000"/>
          <w:kern w:val="0"/>
          <w:sz w:val="28"/>
          <w:szCs w:val="28"/>
          <w:rtl/>
          <w14:ligatures w14:val="none"/>
        </w:rPr>
        <w:t>والمعلومات.</w:t>
      </w:r>
    </w:p>
    <w:p w14:paraId="5EB9C5FC" w14:textId="77777777" w:rsidR="00587735" w:rsidRPr="00587735" w:rsidRDefault="00587735" w:rsidP="00587735">
      <w:pPr>
        <w:spacing w:after="100" w:line="276" w:lineRule="auto"/>
        <w:jc w:val="both"/>
        <w:rPr>
          <w:rFonts w:ascii="Sakkal Majalla" w:eastAsia="Times New Roman" w:hAnsi="Sakkal Majalla" w:cs="Sakkal Majalla"/>
          <w:color w:val="000000"/>
          <w:kern w:val="0"/>
          <w:sz w:val="28"/>
          <w:szCs w:val="28"/>
          <w:rtl/>
          <w14:ligatures w14:val="none"/>
        </w:rPr>
      </w:pPr>
      <w:r w:rsidRPr="00587735">
        <w:rPr>
          <w:rFonts w:ascii="Sakkal Majalla" w:eastAsia="Times New Roman" w:hAnsi="Sakkal Majalla" w:cs="Sakkal Majalla"/>
          <w:color w:val="000000"/>
          <w:kern w:val="0"/>
          <w:sz w:val="28"/>
          <w:szCs w:val="28"/>
          <w:rtl/>
          <w14:ligatures w14:val="none"/>
        </w:rPr>
        <w:t>ويتم ضبط مخاطر التشغيل من خلال التحوط منها سواء بالتأمين، أو التخطيط الوقائي ضد الطوارئ (نافع، 2013).</w:t>
      </w:r>
    </w:p>
    <w:p w14:paraId="17ED4F48" w14:textId="77777777" w:rsidR="00587735" w:rsidRPr="00587735" w:rsidRDefault="00587735" w:rsidP="00587735">
      <w:pPr>
        <w:spacing w:after="100" w:line="276" w:lineRule="auto"/>
        <w:jc w:val="both"/>
        <w:rPr>
          <w:rFonts w:ascii="Sakkal Majalla" w:eastAsia="Times New Roman" w:hAnsi="Sakkal Majalla" w:cs="Sakkal Majalla"/>
          <w:b/>
          <w:bCs/>
          <w:color w:val="000000"/>
          <w:kern w:val="0"/>
          <w:sz w:val="28"/>
          <w:szCs w:val="28"/>
          <w:rtl/>
          <w14:ligatures w14:val="none"/>
        </w:rPr>
      </w:pPr>
      <w:r w:rsidRPr="00587735">
        <w:rPr>
          <w:rFonts w:ascii="Sakkal Majalla" w:eastAsia="Times New Roman" w:hAnsi="Sakkal Majalla" w:cs="Sakkal Majalla"/>
          <w:b/>
          <w:bCs/>
          <w:color w:val="000000"/>
          <w:kern w:val="0"/>
          <w:sz w:val="28"/>
          <w:szCs w:val="28"/>
          <w:rtl/>
          <w14:ligatures w14:val="none"/>
        </w:rPr>
        <w:t xml:space="preserve">3. المخاطر القانونية: </w:t>
      </w:r>
      <w:r w:rsidRPr="00587735">
        <w:rPr>
          <w:rFonts w:ascii="Sakkal Majalla" w:eastAsia="Times New Roman" w:hAnsi="Sakkal Majalla" w:cs="Sakkal Majalla"/>
          <w:b/>
          <w:bCs/>
          <w:color w:val="000000"/>
          <w:kern w:val="0"/>
          <w:sz w:val="28"/>
          <w:szCs w:val="28"/>
          <w14:ligatures w14:val="none"/>
        </w:rPr>
        <w:t>Legal Risk</w:t>
      </w:r>
    </w:p>
    <w:p w14:paraId="060744DE" w14:textId="77777777" w:rsidR="00587735" w:rsidRPr="00587735" w:rsidRDefault="00587735" w:rsidP="00587735">
      <w:pPr>
        <w:spacing w:after="100" w:line="276" w:lineRule="auto"/>
        <w:jc w:val="both"/>
        <w:rPr>
          <w:rFonts w:ascii="Sakkal Majalla" w:eastAsia="Times New Roman" w:hAnsi="Sakkal Majalla" w:cs="Sakkal Majalla"/>
          <w:color w:val="000000"/>
          <w:kern w:val="0"/>
          <w:sz w:val="28"/>
          <w:szCs w:val="28"/>
          <w:rtl/>
          <w14:ligatures w14:val="none"/>
        </w:rPr>
      </w:pPr>
      <w:r w:rsidRPr="00587735">
        <w:rPr>
          <w:rFonts w:ascii="Sakkal Majalla" w:eastAsia="Times New Roman" w:hAnsi="Sakkal Majalla" w:cs="Sakkal Majalla"/>
          <w:color w:val="000000"/>
          <w:kern w:val="0"/>
          <w:sz w:val="28"/>
          <w:szCs w:val="28"/>
          <w:rtl/>
          <w14:ligatures w14:val="none"/>
        </w:rPr>
        <w:t>وهي عبارة عن تلك المخاطر الناتجة عن حدوث التزامات مفاجئة، وغير متوقعة، أو انخفاض قيمة أصولها، وذلك إما بسبب عدم وجود القواعد القانونية، أو لعدم دقة هذه القواعد حال وجودها، أو لعدم كفاية المستندات القانونية الموجودة لدى المصرف، أو لدخول أنواع جديدة من المعاملات التي لم تنظم لها قواعد تشريعية بعد.</w:t>
      </w:r>
    </w:p>
    <w:p w14:paraId="5FE9A59B" w14:textId="77777777" w:rsidR="00587735" w:rsidRPr="00587735" w:rsidRDefault="00587735" w:rsidP="00587735">
      <w:pPr>
        <w:spacing w:after="100" w:line="276" w:lineRule="auto"/>
        <w:jc w:val="both"/>
        <w:rPr>
          <w:rFonts w:ascii="Sakkal Majalla" w:eastAsia="Times New Roman" w:hAnsi="Sakkal Majalla" w:cs="Sakkal Majalla"/>
          <w:b/>
          <w:bCs/>
          <w:color w:val="000000"/>
          <w:kern w:val="0"/>
          <w:sz w:val="28"/>
          <w:szCs w:val="28"/>
          <w:rtl/>
          <w14:ligatures w14:val="none"/>
        </w:rPr>
      </w:pPr>
      <w:r w:rsidRPr="00587735">
        <w:rPr>
          <w:rFonts w:ascii="Sakkal Majalla" w:eastAsia="Times New Roman" w:hAnsi="Sakkal Majalla" w:cs="Sakkal Majalla"/>
          <w:b/>
          <w:bCs/>
          <w:color w:val="000000"/>
          <w:kern w:val="0"/>
          <w:sz w:val="28"/>
          <w:szCs w:val="28"/>
          <w:rtl/>
          <w14:ligatures w14:val="none"/>
        </w:rPr>
        <w:lastRenderedPageBreak/>
        <w:t xml:space="preserve">4. مخاطر أسعار صرف العملات: </w:t>
      </w:r>
      <w:r w:rsidRPr="00587735">
        <w:rPr>
          <w:rFonts w:ascii="Sakkal Majalla" w:eastAsia="Times New Roman" w:hAnsi="Sakkal Majalla" w:cs="Sakkal Majalla"/>
          <w:b/>
          <w:bCs/>
          <w:color w:val="000000"/>
          <w:kern w:val="0"/>
          <w:sz w:val="28"/>
          <w:szCs w:val="28"/>
          <w14:ligatures w14:val="none"/>
        </w:rPr>
        <w:t>Foreign Exchange Risk</w:t>
      </w:r>
    </w:p>
    <w:p w14:paraId="2183048D" w14:textId="77777777" w:rsidR="00587735" w:rsidRPr="00587735" w:rsidRDefault="00587735" w:rsidP="00587735">
      <w:pPr>
        <w:spacing w:after="100" w:line="276" w:lineRule="auto"/>
        <w:jc w:val="both"/>
        <w:rPr>
          <w:rFonts w:ascii="Sakkal Majalla" w:eastAsia="Times New Roman" w:hAnsi="Sakkal Majalla" w:cs="Sakkal Majalla"/>
          <w:color w:val="000000"/>
          <w:kern w:val="0"/>
          <w:sz w:val="28"/>
          <w:szCs w:val="28"/>
          <w:rtl/>
          <w14:ligatures w14:val="none"/>
        </w:rPr>
      </w:pPr>
      <w:r w:rsidRPr="00587735">
        <w:rPr>
          <w:rFonts w:ascii="Sakkal Majalla" w:eastAsia="Times New Roman" w:hAnsi="Sakkal Majalla" w:cs="Sakkal Majalla"/>
          <w:color w:val="000000"/>
          <w:kern w:val="0"/>
          <w:sz w:val="28"/>
          <w:szCs w:val="28"/>
          <w:rtl/>
          <w14:ligatures w14:val="none"/>
        </w:rPr>
        <w:t xml:space="preserve">وهي عبارة عن تلك المخاطر الناجمة عن تقلبات أسعار صرف العملات، مما يؤثر على موجودات هذه المصارف من العملات الأجنبية حال انخفاض أسعارها، أو يؤثر على </w:t>
      </w:r>
      <w:proofErr w:type="spellStart"/>
      <w:r w:rsidRPr="00587735">
        <w:rPr>
          <w:rFonts w:ascii="Sakkal Majalla" w:eastAsia="Times New Roman" w:hAnsi="Sakkal Majalla" w:cs="Sakkal Majalla"/>
          <w:color w:val="000000"/>
          <w:kern w:val="0"/>
          <w:sz w:val="28"/>
          <w:szCs w:val="28"/>
          <w:rtl/>
          <w14:ligatures w14:val="none"/>
        </w:rPr>
        <w:t>مطلوباتها</w:t>
      </w:r>
      <w:proofErr w:type="spellEnd"/>
      <w:r w:rsidRPr="00587735">
        <w:rPr>
          <w:rFonts w:ascii="Sakkal Majalla" w:eastAsia="Times New Roman" w:hAnsi="Sakkal Majalla" w:cs="Sakkal Majalla"/>
          <w:color w:val="000000"/>
          <w:kern w:val="0"/>
          <w:sz w:val="28"/>
          <w:szCs w:val="28"/>
          <w:rtl/>
          <w14:ligatures w14:val="none"/>
        </w:rPr>
        <w:t xml:space="preserve"> من العملات الأجنبية حال ارتفاع أسعارها.</w:t>
      </w:r>
    </w:p>
    <w:p w14:paraId="3A525583" w14:textId="38C3E928" w:rsidR="00587735" w:rsidRPr="00587735" w:rsidRDefault="00587735" w:rsidP="00F66176">
      <w:pPr>
        <w:spacing w:after="100" w:line="276" w:lineRule="auto"/>
        <w:jc w:val="both"/>
        <w:rPr>
          <w:rFonts w:ascii="Sakkal Majalla" w:eastAsia="Times New Roman" w:hAnsi="Sakkal Majalla" w:cs="Sakkal Majalla"/>
          <w:color w:val="000000"/>
          <w:kern w:val="0"/>
          <w:sz w:val="28"/>
          <w:szCs w:val="28"/>
          <w:rtl/>
          <w14:ligatures w14:val="none"/>
        </w:rPr>
      </w:pPr>
      <w:r w:rsidRPr="00587735">
        <w:rPr>
          <w:rFonts w:ascii="Sakkal Majalla" w:eastAsia="Times New Roman" w:hAnsi="Sakkal Majalla" w:cs="Sakkal Majalla"/>
          <w:color w:val="000000"/>
          <w:kern w:val="0"/>
          <w:sz w:val="28"/>
          <w:szCs w:val="28"/>
          <w:rtl/>
          <w14:ligatures w14:val="none"/>
        </w:rPr>
        <w:t>وينشأ هذا النوع من المخاطر الناتجة عن وجود مركز مفتوح (الذي يشمل العمليات الفورية والآجلة بمختلف أشكالها، والتي تسمى بالمشتقات المالية) بالعملات الأجنبية، سواء لكل عملة على حدة أم لإجمالي مركز العملات، وتنشأ بسبب التحركات غير المواتية في أسعار</w:t>
      </w:r>
      <w:r w:rsidRPr="00587735">
        <w:rPr>
          <w:rFonts w:ascii="Sakkal Majalla" w:eastAsia="Times New Roman" w:hAnsi="Sakkal Majalla" w:cs="Sakkal Majalla"/>
          <w:color w:val="000000"/>
          <w:kern w:val="0"/>
          <w:sz w:val="28"/>
          <w:szCs w:val="28"/>
          <w:rtl/>
          <w:lang w:bidi="ar-EG"/>
          <w14:ligatures w14:val="none"/>
        </w:rPr>
        <w:t xml:space="preserve"> </w:t>
      </w:r>
      <w:r w:rsidRPr="00587735">
        <w:rPr>
          <w:rFonts w:ascii="Sakkal Majalla" w:eastAsia="Times New Roman" w:hAnsi="Sakkal Majalla" w:cs="Sakkal Majalla"/>
          <w:color w:val="000000"/>
          <w:kern w:val="0"/>
          <w:sz w:val="28"/>
          <w:szCs w:val="28"/>
          <w:rtl/>
          <w14:ligatures w14:val="none"/>
        </w:rPr>
        <w:t xml:space="preserve">الصرف </w:t>
      </w:r>
      <w:r w:rsidR="00F66176" w:rsidRPr="00AC61F2">
        <w:rPr>
          <w:rFonts w:ascii="Sakkal Majalla" w:hAnsi="Sakkal Majalla" w:cs="Sakkal Majalla"/>
          <w:color w:val="000000" w:themeColor="text1"/>
          <w:sz w:val="28"/>
          <w:szCs w:val="28"/>
          <w:rtl/>
        </w:rPr>
        <w:t>(</w:t>
      </w:r>
      <w:r w:rsidR="00F66176">
        <w:rPr>
          <w:rFonts w:ascii="Sakkal Majalla" w:hAnsi="Sakkal Majalla" w:cs="Sakkal Majalla" w:hint="cs"/>
          <w:color w:val="000000" w:themeColor="text1"/>
          <w:sz w:val="28"/>
          <w:szCs w:val="28"/>
          <w:rtl/>
        </w:rPr>
        <w:t>بني مصطفى و العفيف، 2022</w:t>
      </w:r>
      <w:r w:rsidR="00F66176" w:rsidRPr="00AC61F2">
        <w:rPr>
          <w:rFonts w:ascii="Sakkal Majalla" w:hAnsi="Sakkal Majalla" w:cs="Sakkal Majalla"/>
          <w:color w:val="000000" w:themeColor="text1"/>
          <w:sz w:val="28"/>
          <w:szCs w:val="28"/>
          <w:rtl/>
        </w:rPr>
        <w:t>).‏</w:t>
      </w:r>
    </w:p>
    <w:p w14:paraId="03A75697" w14:textId="77777777" w:rsidR="00587735" w:rsidRPr="00587735" w:rsidRDefault="00587735" w:rsidP="00587735">
      <w:pPr>
        <w:spacing w:after="100" w:line="276" w:lineRule="auto"/>
        <w:jc w:val="both"/>
        <w:rPr>
          <w:rFonts w:ascii="Sakkal Majalla" w:eastAsia="Times New Roman" w:hAnsi="Sakkal Majalla" w:cs="Sakkal Majalla"/>
          <w:b/>
          <w:bCs/>
          <w:color w:val="000000"/>
          <w:kern w:val="0"/>
          <w:sz w:val="28"/>
          <w:szCs w:val="28"/>
          <w:rtl/>
          <w14:ligatures w14:val="none"/>
        </w:rPr>
      </w:pPr>
      <w:r w:rsidRPr="00587735">
        <w:rPr>
          <w:rFonts w:ascii="Sakkal Majalla" w:eastAsia="Times New Roman" w:hAnsi="Sakkal Majalla" w:cs="Sakkal Majalla"/>
          <w:color w:val="000000"/>
          <w:kern w:val="0"/>
          <w:sz w:val="28"/>
          <w:szCs w:val="28"/>
          <w:rtl/>
          <w14:ligatures w14:val="none"/>
        </w:rPr>
        <w:t>5</w:t>
      </w:r>
      <w:r w:rsidRPr="00587735">
        <w:rPr>
          <w:rFonts w:ascii="Sakkal Majalla" w:eastAsia="Times New Roman" w:hAnsi="Sakkal Majalla" w:cs="Sakkal Majalla"/>
          <w:b/>
          <w:bCs/>
          <w:color w:val="000000"/>
          <w:kern w:val="0"/>
          <w:sz w:val="28"/>
          <w:szCs w:val="28"/>
          <w:rtl/>
          <w14:ligatures w14:val="none"/>
        </w:rPr>
        <w:t xml:space="preserve">. مخاطر الالتزام </w:t>
      </w:r>
      <w:r w:rsidRPr="00587735">
        <w:rPr>
          <w:rFonts w:ascii="Sakkal Majalla" w:eastAsia="Times New Roman" w:hAnsi="Sakkal Majalla" w:cs="Sakkal Majalla"/>
          <w:b/>
          <w:bCs/>
          <w:color w:val="000000"/>
          <w:kern w:val="0"/>
          <w:sz w:val="28"/>
          <w:szCs w:val="28"/>
          <w14:ligatures w14:val="none"/>
        </w:rPr>
        <w:t>:Compliance Risk</w:t>
      </w:r>
    </w:p>
    <w:p w14:paraId="45B183B8" w14:textId="77777777" w:rsidR="00587735" w:rsidRPr="00587735" w:rsidRDefault="00587735" w:rsidP="00587735">
      <w:pPr>
        <w:spacing w:after="100" w:line="276" w:lineRule="auto"/>
        <w:jc w:val="both"/>
        <w:rPr>
          <w:rFonts w:ascii="Sakkal Majalla" w:eastAsia="Times New Roman" w:hAnsi="Sakkal Majalla" w:cs="Sakkal Majalla"/>
          <w:color w:val="000000"/>
          <w:kern w:val="0"/>
          <w:sz w:val="28"/>
          <w:szCs w:val="28"/>
          <w:rtl/>
          <w14:ligatures w14:val="none"/>
        </w:rPr>
      </w:pPr>
      <w:r w:rsidRPr="00587735">
        <w:rPr>
          <w:rFonts w:ascii="Sakkal Majalla" w:eastAsia="Times New Roman" w:hAnsi="Sakkal Majalla" w:cs="Sakkal Majalla"/>
          <w:color w:val="000000"/>
          <w:kern w:val="0"/>
          <w:sz w:val="28"/>
          <w:szCs w:val="28"/>
          <w:rtl/>
          <w14:ligatures w14:val="none"/>
        </w:rPr>
        <w:t>وهي عبارة عن تلك المخاطر الناتجة عن تعرض المصرف لعقوبات جزائية مالية، أو حرمانه من مزاولة نشاط معين لارتكابه مخالفة قانونية.</w:t>
      </w:r>
    </w:p>
    <w:p w14:paraId="461711C5" w14:textId="77777777" w:rsidR="00587735" w:rsidRPr="00587735" w:rsidRDefault="00587735" w:rsidP="00587735">
      <w:pPr>
        <w:spacing w:after="100" w:line="276" w:lineRule="auto"/>
        <w:jc w:val="both"/>
        <w:rPr>
          <w:rFonts w:ascii="Sakkal Majalla" w:eastAsia="Times New Roman" w:hAnsi="Sakkal Majalla" w:cs="Sakkal Majalla"/>
          <w:b/>
          <w:bCs/>
          <w:color w:val="000000"/>
          <w:kern w:val="0"/>
          <w:sz w:val="28"/>
          <w:szCs w:val="28"/>
          <w:rtl/>
          <w14:ligatures w14:val="none"/>
        </w:rPr>
      </w:pPr>
      <w:r w:rsidRPr="00587735">
        <w:rPr>
          <w:rFonts w:ascii="Sakkal Majalla" w:eastAsia="Times New Roman" w:hAnsi="Sakkal Majalla" w:cs="Sakkal Majalla"/>
          <w:b/>
          <w:bCs/>
          <w:color w:val="000000"/>
          <w:kern w:val="0"/>
          <w:sz w:val="28"/>
          <w:szCs w:val="28"/>
          <w:rtl/>
          <w14:ligatures w14:val="none"/>
        </w:rPr>
        <w:t>6. مخاطر الدول:</w:t>
      </w:r>
    </w:p>
    <w:p w14:paraId="7E1189EE" w14:textId="77777777" w:rsidR="00587735" w:rsidRPr="00587735" w:rsidRDefault="00587735" w:rsidP="00587735">
      <w:pPr>
        <w:spacing w:after="100" w:line="276" w:lineRule="auto"/>
        <w:jc w:val="both"/>
        <w:rPr>
          <w:rFonts w:ascii="Sakkal Majalla" w:eastAsia="Times New Roman" w:hAnsi="Sakkal Majalla" w:cs="Sakkal Majalla"/>
          <w:color w:val="000000"/>
          <w:kern w:val="0"/>
          <w:sz w:val="28"/>
          <w:szCs w:val="28"/>
          <w:rtl/>
          <w14:ligatures w14:val="none"/>
        </w:rPr>
      </w:pPr>
      <w:r w:rsidRPr="00587735">
        <w:rPr>
          <w:rFonts w:ascii="Sakkal Majalla" w:eastAsia="Times New Roman" w:hAnsi="Sakkal Majalla" w:cs="Sakkal Majalla"/>
          <w:color w:val="000000"/>
          <w:kern w:val="0"/>
          <w:sz w:val="28"/>
          <w:szCs w:val="28"/>
          <w:rtl/>
          <w14:ligatures w14:val="none"/>
        </w:rPr>
        <w:t>وتتضمن مخاطر الإقراض الدولي جميع المخاطر المرتبطة بالظروف الاقتصادية والاجتماعية والسياسية السائدة في بلد المقترض، والتي تؤثر سلباً على القروض غير المضمونة من حكومات دول المقترض.</w:t>
      </w:r>
    </w:p>
    <w:p w14:paraId="01E567BA" w14:textId="77777777" w:rsidR="00587735" w:rsidRPr="00587735" w:rsidRDefault="00587735" w:rsidP="00587735">
      <w:pPr>
        <w:spacing w:after="100" w:line="276" w:lineRule="auto"/>
        <w:jc w:val="both"/>
        <w:rPr>
          <w:rFonts w:ascii="Sakkal Majalla" w:eastAsia="Times New Roman" w:hAnsi="Sakkal Majalla" w:cs="Sakkal Majalla"/>
          <w:b/>
          <w:bCs/>
          <w:color w:val="000000"/>
          <w:kern w:val="0"/>
          <w:sz w:val="28"/>
          <w:szCs w:val="28"/>
          <w:rtl/>
          <w14:ligatures w14:val="none"/>
        </w:rPr>
      </w:pPr>
      <w:r w:rsidRPr="00587735">
        <w:rPr>
          <w:rFonts w:ascii="Sakkal Majalla" w:eastAsia="Times New Roman" w:hAnsi="Sakkal Majalla" w:cs="Sakkal Majalla"/>
          <w:b/>
          <w:bCs/>
          <w:color w:val="000000"/>
          <w:kern w:val="0"/>
          <w:sz w:val="28"/>
          <w:szCs w:val="28"/>
          <w:rtl/>
          <w14:ligatures w14:val="none"/>
        </w:rPr>
        <w:t>7. مخاطر السمعة:</w:t>
      </w:r>
    </w:p>
    <w:p w14:paraId="58C8EC36" w14:textId="77777777" w:rsidR="00587735" w:rsidRPr="00587735" w:rsidRDefault="00587735" w:rsidP="00587735">
      <w:pPr>
        <w:spacing w:after="100" w:line="276" w:lineRule="auto"/>
        <w:jc w:val="both"/>
        <w:rPr>
          <w:rFonts w:ascii="Sakkal Majalla" w:eastAsia="Times New Roman" w:hAnsi="Sakkal Majalla" w:cs="Sakkal Majalla"/>
          <w:color w:val="000000"/>
          <w:kern w:val="0"/>
          <w:sz w:val="28"/>
          <w:szCs w:val="28"/>
          <w:rtl/>
          <w14:ligatures w14:val="none"/>
        </w:rPr>
      </w:pPr>
      <w:r w:rsidRPr="00587735">
        <w:rPr>
          <w:rFonts w:ascii="Sakkal Majalla" w:eastAsia="Times New Roman" w:hAnsi="Sakkal Majalla" w:cs="Sakkal Majalla"/>
          <w:color w:val="000000"/>
          <w:kern w:val="0"/>
          <w:sz w:val="28"/>
          <w:szCs w:val="28"/>
          <w:rtl/>
          <w14:ligatures w14:val="none"/>
        </w:rPr>
        <w:t>وهي المخاطر الناجمة عن الإخفاق في التشغيل، أو عدم القدرة على التكيف مع</w:t>
      </w:r>
      <w:r w:rsidRPr="00587735">
        <w:rPr>
          <w:rFonts w:ascii="Sakkal Majalla" w:eastAsia="Times New Roman" w:hAnsi="Sakkal Majalla" w:cs="Sakkal Majalla" w:hint="cs"/>
          <w:color w:val="000000"/>
          <w:kern w:val="0"/>
          <w:sz w:val="28"/>
          <w:szCs w:val="28"/>
          <w:rtl/>
          <w14:ligatures w14:val="none"/>
        </w:rPr>
        <w:t xml:space="preserve"> </w:t>
      </w:r>
      <w:r w:rsidRPr="00587735">
        <w:rPr>
          <w:rFonts w:ascii="Sakkal Majalla" w:eastAsia="Times New Roman" w:hAnsi="Sakkal Majalla" w:cs="Sakkal Majalla"/>
          <w:color w:val="000000"/>
          <w:kern w:val="0"/>
          <w:sz w:val="28"/>
          <w:szCs w:val="28"/>
          <w:rtl/>
          <w14:ligatures w14:val="none"/>
        </w:rPr>
        <w:t>القوانين والقواعد والتعليمات المتعارف عليها، كما وأنها مخاطر تؤثر سلباً على المصارف من خلال تأثيرها السلبي على ثقة العملاء والتي تعتبر أساس استمرارية المصرف (حسين، 2018).</w:t>
      </w:r>
    </w:p>
    <w:p w14:paraId="2F1AC2D1" w14:textId="77777777" w:rsidR="00587735" w:rsidRPr="00587735" w:rsidRDefault="00587735" w:rsidP="00587735">
      <w:pPr>
        <w:spacing w:after="100" w:line="276" w:lineRule="auto"/>
        <w:jc w:val="both"/>
        <w:rPr>
          <w:rFonts w:ascii="Sakkal Majalla" w:eastAsia="Times New Roman" w:hAnsi="Sakkal Majalla" w:cs="Sakkal Majalla"/>
          <w:b/>
          <w:bCs/>
          <w:color w:val="000000"/>
          <w:kern w:val="0"/>
          <w:sz w:val="28"/>
          <w:szCs w:val="28"/>
          <w14:ligatures w14:val="none"/>
        </w:rPr>
      </w:pPr>
      <w:r w:rsidRPr="00587735">
        <w:rPr>
          <w:rFonts w:ascii="Sakkal Majalla" w:eastAsia="Times New Roman" w:hAnsi="Sakkal Majalla" w:cs="Sakkal Majalla"/>
          <w:b/>
          <w:bCs/>
          <w:color w:val="000000"/>
          <w:kern w:val="0"/>
          <w:sz w:val="28"/>
          <w:szCs w:val="28"/>
          <w:rtl/>
          <w14:ligatures w14:val="none"/>
        </w:rPr>
        <w:t xml:space="preserve">8. المخاطر الاستراتيجية: </w:t>
      </w:r>
      <w:r w:rsidRPr="00587735">
        <w:rPr>
          <w:rFonts w:ascii="Sakkal Majalla" w:eastAsia="Times New Roman" w:hAnsi="Sakkal Majalla" w:cs="Sakkal Majalla"/>
          <w:b/>
          <w:bCs/>
          <w:color w:val="000000"/>
          <w:kern w:val="0"/>
          <w:sz w:val="28"/>
          <w:szCs w:val="28"/>
          <w14:ligatures w14:val="none"/>
        </w:rPr>
        <w:t>Strategic Risk</w:t>
      </w:r>
    </w:p>
    <w:p w14:paraId="30B08552" w14:textId="77777777" w:rsidR="00587735" w:rsidRDefault="00587735" w:rsidP="00587735">
      <w:pPr>
        <w:spacing w:after="100" w:line="276" w:lineRule="auto"/>
        <w:jc w:val="both"/>
        <w:rPr>
          <w:rFonts w:ascii="Sakkal Majalla" w:eastAsia="Times New Roman" w:hAnsi="Sakkal Majalla" w:cs="Sakkal Majalla"/>
          <w:color w:val="000000"/>
          <w:kern w:val="0"/>
          <w:sz w:val="28"/>
          <w:szCs w:val="28"/>
          <w:rtl/>
          <w14:ligatures w14:val="none"/>
        </w:rPr>
      </w:pPr>
      <w:r w:rsidRPr="00587735">
        <w:rPr>
          <w:rFonts w:ascii="Sakkal Majalla" w:eastAsia="Times New Roman" w:hAnsi="Sakkal Majalla" w:cs="Sakkal Majalla"/>
          <w:color w:val="000000"/>
          <w:kern w:val="0"/>
          <w:sz w:val="28"/>
          <w:szCs w:val="28"/>
          <w:rtl/>
          <w14:ligatures w14:val="none"/>
        </w:rPr>
        <w:t>وهي عبارة عن تلك المخاطر الناتجة عن عدم وجود استراتيجية مناسبة للمصرف تمكنه من تحديد مساره الرئيسي لتحقيق أهدافه قصيرة وطويلة الأجل في ظل الظروف التنافسية والبيئية المحيطة، وعلى أساس القوة الذاتية للمصرف.</w:t>
      </w:r>
    </w:p>
    <w:p w14:paraId="3DC7E3CA" w14:textId="77777777" w:rsidR="00B52A45" w:rsidRPr="00587735" w:rsidRDefault="00B52A45" w:rsidP="00587735">
      <w:pPr>
        <w:spacing w:after="100" w:line="276" w:lineRule="auto"/>
        <w:jc w:val="both"/>
        <w:rPr>
          <w:rFonts w:ascii="Sakkal Majalla" w:eastAsia="Times New Roman" w:hAnsi="Sakkal Majalla" w:cs="Sakkal Majalla"/>
          <w:color w:val="000000"/>
          <w:kern w:val="0"/>
          <w:sz w:val="28"/>
          <w:szCs w:val="28"/>
          <w14:ligatures w14:val="none"/>
        </w:rPr>
      </w:pPr>
    </w:p>
    <w:p w14:paraId="7EF779DF" w14:textId="77777777" w:rsidR="00587735" w:rsidRPr="00587735" w:rsidRDefault="00587735" w:rsidP="00587735">
      <w:pPr>
        <w:spacing w:after="100" w:line="276" w:lineRule="auto"/>
        <w:jc w:val="both"/>
        <w:rPr>
          <w:rFonts w:ascii="Sakkal Majalla" w:eastAsia="Times New Roman" w:hAnsi="Sakkal Majalla" w:cs="Sakkal Majalla"/>
          <w:b/>
          <w:bCs/>
          <w:color w:val="000000"/>
          <w:kern w:val="0"/>
          <w:sz w:val="28"/>
          <w:szCs w:val="28"/>
          <w14:ligatures w14:val="none"/>
        </w:rPr>
      </w:pPr>
      <w:r w:rsidRPr="00587735">
        <w:rPr>
          <w:rFonts w:ascii="Sakkal Majalla" w:eastAsia="Times New Roman" w:hAnsi="Sakkal Majalla" w:cs="Sakkal Majalla"/>
          <w:b/>
          <w:bCs/>
          <w:color w:val="000000"/>
          <w:kern w:val="0"/>
          <w:sz w:val="28"/>
          <w:szCs w:val="28"/>
          <w:rtl/>
          <w14:ligatures w14:val="none"/>
        </w:rPr>
        <w:t>9. مخاطر الصيرفة الإلكترونية:</w:t>
      </w:r>
    </w:p>
    <w:p w14:paraId="770B4D1B" w14:textId="77777777" w:rsidR="00587735" w:rsidRPr="00587735" w:rsidRDefault="00587735" w:rsidP="00587735">
      <w:pPr>
        <w:spacing w:after="100" w:line="276" w:lineRule="auto"/>
        <w:jc w:val="both"/>
        <w:rPr>
          <w:rFonts w:ascii="Sakkal Majalla" w:eastAsia="Times New Roman" w:hAnsi="Sakkal Majalla" w:cs="Sakkal Majalla"/>
          <w:color w:val="000000"/>
          <w:kern w:val="0"/>
          <w:sz w:val="28"/>
          <w:szCs w:val="28"/>
          <w:rtl/>
          <w:lang w:bidi="ar-EG"/>
          <w14:ligatures w14:val="none"/>
        </w:rPr>
      </w:pPr>
      <w:r w:rsidRPr="00587735">
        <w:rPr>
          <w:rFonts w:ascii="Sakkal Majalla" w:eastAsia="Times New Roman" w:hAnsi="Sakkal Majalla" w:cs="Sakkal Majalla"/>
          <w:color w:val="000000"/>
          <w:kern w:val="0"/>
          <w:sz w:val="28"/>
          <w:szCs w:val="28"/>
          <w:rtl/>
          <w14:ligatures w14:val="none"/>
        </w:rPr>
        <w:t>وتنشأ هذه المخاطر بسبب ضعف الكفاءات والخبرات لدى المبرمجين، والذي يؤدي بدوره إلى انخفاض مستوى الأمان للشيفرة الخاصة بالموقع، مما يؤدي إلى سهولة اختراق الموقع وارتكاب جرائم الكترونية.</w:t>
      </w:r>
    </w:p>
    <w:p w14:paraId="0799F0A2" w14:textId="77777777" w:rsidR="00587735" w:rsidRPr="00587735" w:rsidRDefault="00587735" w:rsidP="00587735">
      <w:pPr>
        <w:spacing w:after="100" w:line="276" w:lineRule="auto"/>
        <w:jc w:val="both"/>
        <w:rPr>
          <w:rFonts w:ascii="Sakkal Majalla" w:eastAsia="Times New Roman" w:hAnsi="Sakkal Majalla" w:cs="Sakkal Majalla"/>
          <w:b/>
          <w:bCs/>
          <w:color w:val="000000"/>
          <w:kern w:val="0"/>
          <w:sz w:val="28"/>
          <w:szCs w:val="28"/>
          <w:rtl/>
          <w14:ligatures w14:val="none"/>
        </w:rPr>
      </w:pPr>
      <w:r w:rsidRPr="00587735">
        <w:rPr>
          <w:rFonts w:ascii="Sakkal Majalla" w:eastAsia="Times New Roman" w:hAnsi="Sakkal Majalla" w:cs="Sakkal Majalla"/>
          <w:color w:val="000000"/>
          <w:kern w:val="0"/>
          <w:sz w:val="28"/>
          <w:szCs w:val="28"/>
          <w:rtl/>
          <w14:ligatures w14:val="none"/>
        </w:rPr>
        <w:t>10</w:t>
      </w:r>
      <w:r w:rsidRPr="00587735">
        <w:rPr>
          <w:rFonts w:ascii="Sakkal Majalla" w:eastAsia="Times New Roman" w:hAnsi="Sakkal Majalla" w:cs="Sakkal Majalla"/>
          <w:b/>
          <w:bCs/>
          <w:color w:val="000000"/>
          <w:kern w:val="0"/>
          <w:sz w:val="28"/>
          <w:szCs w:val="28"/>
          <w:rtl/>
          <w14:ligatures w14:val="none"/>
        </w:rPr>
        <w:t xml:space="preserve">. مخاطر العولمة: </w:t>
      </w:r>
      <w:r w:rsidRPr="00587735">
        <w:rPr>
          <w:rFonts w:ascii="Sakkal Majalla" w:eastAsia="Times New Roman" w:hAnsi="Sakkal Majalla" w:cs="Sakkal Majalla"/>
          <w:b/>
          <w:bCs/>
          <w:color w:val="000000"/>
          <w:kern w:val="0"/>
          <w:sz w:val="28"/>
          <w:szCs w:val="28"/>
          <w14:ligatures w14:val="none"/>
        </w:rPr>
        <w:t>Globalization Risk</w:t>
      </w:r>
    </w:p>
    <w:p w14:paraId="37B13904" w14:textId="77777777" w:rsidR="00587735" w:rsidRPr="00587735" w:rsidRDefault="00587735" w:rsidP="00587735">
      <w:pPr>
        <w:spacing w:after="100" w:line="276" w:lineRule="auto"/>
        <w:jc w:val="both"/>
        <w:rPr>
          <w:rFonts w:ascii="Sakkal Majalla" w:eastAsia="Times New Roman" w:hAnsi="Sakkal Majalla" w:cs="Sakkal Majalla"/>
          <w:color w:val="000000"/>
          <w:kern w:val="0"/>
          <w:sz w:val="28"/>
          <w:szCs w:val="28"/>
          <w:rtl/>
          <w14:ligatures w14:val="none"/>
        </w:rPr>
      </w:pPr>
      <w:r w:rsidRPr="00587735">
        <w:rPr>
          <w:rFonts w:ascii="Sakkal Majalla" w:eastAsia="Times New Roman" w:hAnsi="Sakkal Majalla" w:cs="Sakkal Majalla"/>
          <w:color w:val="000000"/>
          <w:kern w:val="0"/>
          <w:sz w:val="28"/>
          <w:szCs w:val="28"/>
          <w:rtl/>
          <w14:ligatures w14:val="none"/>
        </w:rPr>
        <w:t>تواجه المصارف في ظل العولمة مجموعة من التحديات والمخاطر، أهمها (الراوي، 2011):</w:t>
      </w:r>
    </w:p>
    <w:p w14:paraId="24E510D7" w14:textId="77777777" w:rsidR="00587735" w:rsidRPr="00587735" w:rsidRDefault="00587735" w:rsidP="00587735">
      <w:pPr>
        <w:spacing w:after="100" w:line="276" w:lineRule="auto"/>
        <w:jc w:val="both"/>
        <w:rPr>
          <w:rFonts w:ascii="Sakkal Majalla" w:eastAsia="Times New Roman" w:hAnsi="Sakkal Majalla" w:cs="Sakkal Majalla"/>
          <w:color w:val="000000"/>
          <w:kern w:val="0"/>
          <w:sz w:val="28"/>
          <w:szCs w:val="28"/>
          <w14:ligatures w14:val="none"/>
        </w:rPr>
      </w:pPr>
      <w:r w:rsidRPr="00587735">
        <w:rPr>
          <w:rFonts w:ascii="Sakkal Majalla" w:eastAsia="Times New Roman" w:hAnsi="Sakkal Majalla" w:cs="Sakkal Majalla"/>
          <w:color w:val="000000"/>
          <w:kern w:val="0"/>
          <w:sz w:val="28"/>
          <w:szCs w:val="28"/>
          <w:rtl/>
          <w14:ligatures w14:val="none"/>
        </w:rPr>
        <w:t>- زيادة حدة المنافسة في ظل تحرير التجارة الدولية في الخدمات المالية.</w:t>
      </w:r>
    </w:p>
    <w:p w14:paraId="02C3DF67" w14:textId="77777777" w:rsidR="00587735" w:rsidRPr="00587735" w:rsidRDefault="00587735" w:rsidP="00587735">
      <w:pPr>
        <w:spacing w:after="100" w:line="276" w:lineRule="auto"/>
        <w:jc w:val="both"/>
        <w:rPr>
          <w:rFonts w:ascii="Sakkal Majalla" w:eastAsia="Times New Roman" w:hAnsi="Sakkal Majalla" w:cs="Sakkal Majalla"/>
          <w:color w:val="000000"/>
          <w:kern w:val="0"/>
          <w:sz w:val="28"/>
          <w:szCs w:val="28"/>
          <w:rtl/>
          <w14:ligatures w14:val="none"/>
        </w:rPr>
      </w:pPr>
      <w:r w:rsidRPr="00587735">
        <w:rPr>
          <w:rFonts w:ascii="Sakkal Majalla" w:eastAsia="Times New Roman" w:hAnsi="Sakkal Majalla" w:cs="Sakkal Majalla"/>
          <w:color w:val="000000"/>
          <w:kern w:val="0"/>
          <w:sz w:val="28"/>
          <w:szCs w:val="28"/>
          <w:rtl/>
          <w14:ligatures w14:val="none"/>
        </w:rPr>
        <w:lastRenderedPageBreak/>
        <w:t>- مخاطر إطلاق الحرية لأسعار الصرف والفوائد، ولحركة رؤوس الأموال على الصعيد الدولي.</w:t>
      </w:r>
    </w:p>
    <w:p w14:paraId="2F5E16FC" w14:textId="77777777" w:rsidR="00587735" w:rsidRPr="00587735" w:rsidRDefault="00587735" w:rsidP="00587735">
      <w:pPr>
        <w:spacing w:after="100" w:line="276" w:lineRule="auto"/>
        <w:jc w:val="both"/>
        <w:rPr>
          <w:rFonts w:ascii="Sakkal Majalla" w:eastAsia="Times New Roman" w:hAnsi="Sakkal Majalla" w:cs="Sakkal Majalla"/>
          <w:color w:val="000000"/>
          <w:kern w:val="0"/>
          <w:sz w:val="28"/>
          <w:szCs w:val="28"/>
          <w:rtl/>
          <w14:ligatures w14:val="none"/>
        </w:rPr>
      </w:pPr>
      <w:r w:rsidRPr="00587735">
        <w:rPr>
          <w:rFonts w:ascii="Sakkal Majalla" w:eastAsia="Times New Roman" w:hAnsi="Sakkal Majalla" w:cs="Sakkal Majalla"/>
          <w:b/>
          <w:bCs/>
          <w:color w:val="000000"/>
          <w:kern w:val="0"/>
          <w:sz w:val="28"/>
          <w:szCs w:val="28"/>
          <w:rtl/>
          <w14:ligatures w14:val="none"/>
        </w:rPr>
        <w:t xml:space="preserve">11. مخاطر الاستمرارية: </w:t>
      </w:r>
      <w:r w:rsidRPr="00587735">
        <w:rPr>
          <w:rFonts w:ascii="Sakkal Majalla" w:eastAsia="Times New Roman" w:hAnsi="Sakkal Majalla" w:cs="Sakkal Majalla"/>
          <w:color w:val="000000"/>
          <w:kern w:val="0"/>
          <w:sz w:val="28"/>
          <w:szCs w:val="28"/>
          <w:rtl/>
          <w14:ligatures w14:val="none"/>
        </w:rPr>
        <w:t>وتتمثل في احتمال عدم قدرة المصرف في المحافظة على مركزه المالي وحصته السوقية، بما يضمن استمراريته في أنشطته بربحية مقنعة.</w:t>
      </w:r>
    </w:p>
    <w:p w14:paraId="47A48D9A" w14:textId="77777777" w:rsidR="00587735" w:rsidRPr="00587735" w:rsidRDefault="00587735" w:rsidP="00587735">
      <w:pPr>
        <w:spacing w:after="100" w:line="276" w:lineRule="auto"/>
        <w:jc w:val="both"/>
        <w:rPr>
          <w:rFonts w:ascii="Sakkal Majalla" w:eastAsia="Times New Roman" w:hAnsi="Sakkal Majalla" w:cs="Sakkal Majalla"/>
          <w:b/>
          <w:bCs/>
          <w:color w:val="000000"/>
          <w:kern w:val="0"/>
          <w:sz w:val="28"/>
          <w:szCs w:val="28"/>
          <w:rtl/>
          <w14:ligatures w14:val="none"/>
        </w:rPr>
      </w:pPr>
      <w:r w:rsidRPr="00587735">
        <w:rPr>
          <w:rFonts w:ascii="Sakkal Majalla" w:eastAsia="Times New Roman" w:hAnsi="Sakkal Majalla" w:cs="Sakkal Majalla"/>
          <w:b/>
          <w:bCs/>
          <w:color w:val="000000"/>
          <w:kern w:val="0"/>
          <w:sz w:val="28"/>
          <w:szCs w:val="28"/>
          <w:rtl/>
          <w14:ligatures w14:val="none"/>
        </w:rPr>
        <w:t>12. مخاطر الإدارة:</w:t>
      </w:r>
    </w:p>
    <w:p w14:paraId="0ED92570" w14:textId="77777777" w:rsidR="00587735" w:rsidRPr="00587735" w:rsidRDefault="00587735" w:rsidP="00587735">
      <w:pPr>
        <w:spacing w:after="100" w:line="276" w:lineRule="auto"/>
        <w:jc w:val="both"/>
        <w:rPr>
          <w:rFonts w:ascii="Sakkal Majalla" w:eastAsia="Times New Roman" w:hAnsi="Sakkal Majalla" w:cs="Sakkal Majalla"/>
          <w:color w:val="000000"/>
          <w:kern w:val="0"/>
          <w:sz w:val="28"/>
          <w:szCs w:val="28"/>
          <w14:ligatures w14:val="none"/>
        </w:rPr>
      </w:pPr>
      <w:r w:rsidRPr="00587735">
        <w:rPr>
          <w:rFonts w:ascii="Sakkal Majalla" w:eastAsia="Times New Roman" w:hAnsi="Sakkal Majalla" w:cs="Sakkal Majalla"/>
          <w:color w:val="000000"/>
          <w:kern w:val="0"/>
          <w:sz w:val="28"/>
          <w:szCs w:val="28"/>
          <w:rtl/>
          <w14:ligatures w14:val="none"/>
        </w:rPr>
        <w:t>وتشمل كلاً من تدني العوامل الأخلاقية، وكذلك تدني المستويات الإدارية القائمة على المصرف. وهي لا شك تؤثر بشكل واضح على أرباح المصرف، بل قد تؤثر على وجوده في السوق.</w:t>
      </w:r>
    </w:p>
    <w:p w14:paraId="3B7E0105" w14:textId="77777777" w:rsidR="00587735" w:rsidRPr="00587735" w:rsidRDefault="00587735" w:rsidP="00587735">
      <w:pPr>
        <w:spacing w:after="100" w:line="276" w:lineRule="auto"/>
        <w:jc w:val="both"/>
        <w:rPr>
          <w:rFonts w:ascii="Sakkal Majalla" w:eastAsia="Times New Roman" w:hAnsi="Sakkal Majalla" w:cs="Sakkal Majalla"/>
          <w:b/>
          <w:bCs/>
          <w:color w:val="000000"/>
          <w:kern w:val="0"/>
          <w:sz w:val="28"/>
          <w:szCs w:val="28"/>
          <w:rtl/>
          <w:lang w:bidi="ar-EG"/>
          <w14:ligatures w14:val="none"/>
        </w:rPr>
      </w:pPr>
      <w:r w:rsidRPr="00587735">
        <w:rPr>
          <w:rFonts w:ascii="Sakkal Majalla" w:eastAsia="Times New Roman" w:hAnsi="Sakkal Majalla" w:cs="Sakkal Majalla"/>
          <w:b/>
          <w:bCs/>
          <w:color w:val="000000"/>
          <w:kern w:val="0"/>
          <w:sz w:val="28"/>
          <w:szCs w:val="28"/>
          <w:rtl/>
          <w14:ligatures w14:val="none"/>
        </w:rPr>
        <w:t xml:space="preserve">13. المخاطر الائتمانية </w:t>
      </w:r>
      <w:r w:rsidRPr="00587735">
        <w:rPr>
          <w:rFonts w:ascii="Sakkal Majalla" w:eastAsia="Times New Roman" w:hAnsi="Sakkal Majalla" w:cs="Sakkal Majalla"/>
          <w:b/>
          <w:bCs/>
          <w:color w:val="000000"/>
          <w:kern w:val="0"/>
          <w:sz w:val="28"/>
          <w:szCs w:val="28"/>
          <w14:ligatures w14:val="none"/>
        </w:rPr>
        <w:t>Credit Risk</w:t>
      </w:r>
      <w:r w:rsidRPr="00587735">
        <w:rPr>
          <w:rFonts w:ascii="Sakkal Majalla" w:eastAsia="Times New Roman" w:hAnsi="Sakkal Majalla" w:cs="Sakkal Majalla"/>
          <w:b/>
          <w:bCs/>
          <w:color w:val="000000"/>
          <w:kern w:val="0"/>
          <w:sz w:val="28"/>
          <w:szCs w:val="28"/>
          <w:rtl/>
          <w:lang w:bidi="ar-EG"/>
          <w14:ligatures w14:val="none"/>
        </w:rPr>
        <w:t>:</w:t>
      </w:r>
    </w:p>
    <w:p w14:paraId="6BF9F3A8" w14:textId="77777777" w:rsidR="00587735" w:rsidRPr="00587735" w:rsidRDefault="00587735" w:rsidP="00587735">
      <w:pPr>
        <w:spacing w:after="100" w:line="276" w:lineRule="auto"/>
        <w:jc w:val="both"/>
        <w:rPr>
          <w:rFonts w:ascii="Sakkal Majalla" w:eastAsia="Times New Roman" w:hAnsi="Sakkal Majalla" w:cs="Sakkal Majalla"/>
          <w:color w:val="000000"/>
          <w:kern w:val="0"/>
          <w:sz w:val="28"/>
          <w:szCs w:val="28"/>
          <w:rtl/>
          <w14:ligatures w14:val="none"/>
        </w:rPr>
      </w:pPr>
      <w:r w:rsidRPr="00587735">
        <w:rPr>
          <w:rFonts w:ascii="Sakkal Majalla" w:eastAsia="Times New Roman" w:hAnsi="Sakkal Majalla" w:cs="Sakkal Majalla"/>
          <w:color w:val="000000"/>
          <w:kern w:val="0"/>
          <w:sz w:val="28"/>
          <w:szCs w:val="28"/>
          <w:rtl/>
          <w14:ligatures w14:val="none"/>
        </w:rPr>
        <w:t>تعتبر مخاطر الائتمان من أهم الأسباب التي أدت إلى تعثّر المصارف ومن ثم حدوث الأزمات الاقتصادية في الدول (نامية ومتقدمة)، إذ يوجد شبه إجماع بين المصرفيين على أن المخاطر الائتمانية هي أكثر نوع من أنواع المخاطر المصرفية شيوعاً بين المصارف.</w:t>
      </w:r>
    </w:p>
    <w:p w14:paraId="2A6759CB" w14:textId="2AF90553" w:rsidR="00587735" w:rsidRDefault="00587735" w:rsidP="00987489">
      <w:pPr>
        <w:spacing w:after="100" w:line="276" w:lineRule="auto"/>
        <w:jc w:val="both"/>
        <w:rPr>
          <w:rFonts w:ascii="Sakkal Majalla" w:eastAsia="Times New Roman" w:hAnsi="Sakkal Majalla" w:cs="Sakkal Majalla"/>
          <w:color w:val="000000"/>
          <w:kern w:val="0"/>
          <w:sz w:val="28"/>
          <w:szCs w:val="28"/>
          <w:rtl/>
          <w14:ligatures w14:val="none"/>
        </w:rPr>
      </w:pPr>
      <w:r w:rsidRPr="00981E20">
        <w:rPr>
          <w:rFonts w:ascii="Sakkal Majalla" w:eastAsia="Times New Roman" w:hAnsi="Sakkal Majalla" w:cs="Sakkal Majalla"/>
          <w:color w:val="000000"/>
          <w:kern w:val="0"/>
          <w:sz w:val="28"/>
          <w:szCs w:val="28"/>
          <w:rtl/>
          <w14:ligatures w14:val="none"/>
        </w:rPr>
        <w:t>وبهذا فإن الباحث يرى بأن هناك الكثير من المخاطر التي يمكن أن تتعرض لها المنظمة إلا أن المخاطر الائتمانية تعتبر أبرزها، إذ أن هناك الكثير من المخاطر الاقتصادية التي يمكن أن تعصف بالدولة مثل أخطار الأوبئة، وتحديداً جائحة كورونا، إذ أدت هذه الجائحة للكثير من الأضرار المادية للمصارف، كما وأن الكثيرين من العملاء أصبحوا غير قادرين على القيام بأداء التزاماتهم تج</w:t>
      </w:r>
      <w:r w:rsidR="00987489" w:rsidRPr="00981E20">
        <w:rPr>
          <w:rFonts w:ascii="Sakkal Majalla" w:eastAsia="Times New Roman" w:hAnsi="Sakkal Majalla" w:cs="Sakkal Majalla"/>
          <w:color w:val="000000"/>
          <w:kern w:val="0"/>
          <w:sz w:val="28"/>
          <w:szCs w:val="28"/>
          <w:rtl/>
          <w14:ligatures w14:val="none"/>
        </w:rPr>
        <w:t>اه المصارف (حسين، 2018).</w:t>
      </w:r>
    </w:p>
    <w:p w14:paraId="387A97DF" w14:textId="1C2350BA" w:rsidR="00B52A45" w:rsidRDefault="00B52A45" w:rsidP="00B52A45">
      <w:pPr>
        <w:pStyle w:val="3"/>
        <w:rPr>
          <w:rFonts w:eastAsia="Times New Roman"/>
          <w:rtl/>
        </w:rPr>
      </w:pPr>
      <w:bookmarkStart w:id="30" w:name="_Toc173975973"/>
      <w:r>
        <w:rPr>
          <w:rFonts w:eastAsia="Times New Roman" w:hint="cs"/>
          <w:rtl/>
        </w:rPr>
        <w:t>أبعاد ادارة المخاطر المؤسسية</w:t>
      </w:r>
      <w:bookmarkEnd w:id="30"/>
      <w:r>
        <w:rPr>
          <w:rFonts w:eastAsia="Times New Roman" w:hint="cs"/>
          <w:rtl/>
        </w:rPr>
        <w:t xml:space="preserve"> </w:t>
      </w:r>
    </w:p>
    <w:p w14:paraId="11DCA3B9" w14:textId="3B585222" w:rsidR="00B52A45" w:rsidRPr="00B52A45" w:rsidRDefault="00B52A45" w:rsidP="00987489">
      <w:pPr>
        <w:spacing w:after="100" w:line="276" w:lineRule="auto"/>
        <w:jc w:val="both"/>
        <w:rPr>
          <w:rFonts w:ascii="Sakkal Majalla" w:eastAsia="Times New Roman" w:hAnsi="Sakkal Majalla" w:cs="Sakkal Majalla"/>
          <w:b/>
          <w:bCs/>
          <w:color w:val="000000"/>
          <w:kern w:val="0"/>
          <w:sz w:val="28"/>
          <w:szCs w:val="28"/>
          <w:rtl/>
          <w14:ligatures w14:val="none"/>
        </w:rPr>
      </w:pPr>
      <w:r w:rsidRPr="00B52A45">
        <w:rPr>
          <w:rFonts w:ascii="Sakkal Majalla" w:eastAsia="Times New Roman" w:hAnsi="Sakkal Majalla" w:cs="Sakkal Majalla" w:hint="cs"/>
          <w:b/>
          <w:bCs/>
          <w:color w:val="000000"/>
          <w:kern w:val="0"/>
          <w:sz w:val="28"/>
          <w:szCs w:val="28"/>
          <w:rtl/>
          <w14:ligatures w14:val="none"/>
        </w:rPr>
        <w:t>التخطيط</w:t>
      </w:r>
    </w:p>
    <w:p w14:paraId="4653B167" w14:textId="2F5A2E0F" w:rsidR="00B52A45" w:rsidRDefault="004978A6" w:rsidP="00533358">
      <w:pPr>
        <w:spacing w:after="100" w:line="276" w:lineRule="auto"/>
        <w:jc w:val="both"/>
        <w:rPr>
          <w:rFonts w:ascii="Sakkal Majalla" w:eastAsia="Times New Roman" w:hAnsi="Sakkal Majalla" w:cs="Sakkal Majalla"/>
          <w:color w:val="000000"/>
          <w:kern w:val="0"/>
          <w:sz w:val="28"/>
          <w:szCs w:val="28"/>
          <w:rtl/>
          <w14:ligatures w14:val="none"/>
        </w:rPr>
      </w:pPr>
      <w:r w:rsidRPr="004978A6">
        <w:rPr>
          <w:rFonts w:ascii="Sakkal Majalla" w:eastAsia="Times New Roman" w:hAnsi="Sakkal Majalla" w:cs="Sakkal Majalla"/>
          <w:color w:val="000000"/>
          <w:kern w:val="0"/>
          <w:sz w:val="28"/>
          <w:szCs w:val="28"/>
          <w:rtl/>
          <w14:ligatures w14:val="none"/>
        </w:rPr>
        <w:t xml:space="preserve">إن </w:t>
      </w:r>
      <w:r w:rsidR="000E2763">
        <w:rPr>
          <w:rFonts w:ascii="Sakkal Majalla" w:eastAsia="Times New Roman" w:hAnsi="Sakkal Majalla" w:cs="Sakkal Majalla" w:hint="cs"/>
          <w:color w:val="000000"/>
          <w:kern w:val="0"/>
          <w:sz w:val="28"/>
          <w:szCs w:val="28"/>
          <w:rtl/>
          <w14:ligatures w14:val="none"/>
        </w:rPr>
        <w:t>عملية التخطيط</w:t>
      </w:r>
      <w:r w:rsidR="000E2763">
        <w:rPr>
          <w:rFonts w:ascii="Sakkal Majalla" w:eastAsia="Times New Roman" w:hAnsi="Sakkal Majalla" w:cs="Sakkal Majalla"/>
          <w:color w:val="000000"/>
          <w:kern w:val="0"/>
          <w:sz w:val="28"/>
          <w:szCs w:val="28"/>
          <w:rtl/>
          <w14:ligatures w14:val="none"/>
        </w:rPr>
        <w:t xml:space="preserve"> </w:t>
      </w:r>
      <w:r w:rsidR="000E2763">
        <w:rPr>
          <w:rFonts w:ascii="Sakkal Majalla" w:eastAsia="Times New Roman" w:hAnsi="Sakkal Majalla" w:cs="Sakkal Majalla" w:hint="cs"/>
          <w:color w:val="000000"/>
          <w:kern w:val="0"/>
          <w:sz w:val="28"/>
          <w:szCs w:val="28"/>
          <w:rtl/>
          <w14:ligatures w14:val="none"/>
        </w:rPr>
        <w:t xml:space="preserve">في </w:t>
      </w:r>
      <w:r w:rsidR="000E2763">
        <w:rPr>
          <w:rFonts w:ascii="Sakkal Majalla" w:eastAsia="Times New Roman" w:hAnsi="Sakkal Majalla" w:cs="Sakkal Majalla"/>
          <w:color w:val="000000"/>
          <w:kern w:val="0"/>
          <w:sz w:val="28"/>
          <w:szCs w:val="28"/>
          <w:rtl/>
          <w14:ligatures w14:val="none"/>
        </w:rPr>
        <w:t xml:space="preserve">إدارة المخاطر لا </w:t>
      </w:r>
      <w:r w:rsidR="000E2763">
        <w:rPr>
          <w:rFonts w:ascii="Sakkal Majalla" w:eastAsia="Times New Roman" w:hAnsi="Sakkal Majalla" w:cs="Sakkal Majalla" w:hint="cs"/>
          <w:color w:val="000000"/>
          <w:kern w:val="0"/>
          <w:sz w:val="28"/>
          <w:szCs w:val="28"/>
          <w:rtl/>
          <w14:ligatures w14:val="none"/>
        </w:rPr>
        <w:t>ت</w:t>
      </w:r>
      <w:r w:rsidR="000E2763">
        <w:rPr>
          <w:rFonts w:ascii="Sakkal Majalla" w:eastAsia="Times New Roman" w:hAnsi="Sakkal Majalla" w:cs="Sakkal Majalla"/>
          <w:color w:val="000000"/>
          <w:kern w:val="0"/>
          <w:sz w:val="28"/>
          <w:szCs w:val="28"/>
          <w:rtl/>
          <w14:ligatures w14:val="none"/>
        </w:rPr>
        <w:t>قضي على جميع المخاطر</w:t>
      </w:r>
      <w:r w:rsidR="000E2763">
        <w:rPr>
          <w:rFonts w:ascii="Sakkal Majalla" w:eastAsia="Times New Roman" w:hAnsi="Sakkal Majalla" w:cs="Sakkal Majalla" w:hint="cs"/>
          <w:color w:val="000000"/>
          <w:kern w:val="0"/>
          <w:sz w:val="28"/>
          <w:szCs w:val="28"/>
          <w:rtl/>
          <w14:ligatures w14:val="none"/>
        </w:rPr>
        <w:t>،</w:t>
      </w:r>
      <w:r w:rsidRPr="004978A6">
        <w:rPr>
          <w:rFonts w:ascii="Sakkal Majalla" w:eastAsia="Times New Roman" w:hAnsi="Sakkal Majalla" w:cs="Sakkal Majalla"/>
          <w:color w:val="000000"/>
          <w:kern w:val="0"/>
          <w:sz w:val="28"/>
          <w:szCs w:val="28"/>
          <w:rtl/>
          <w14:ligatures w14:val="none"/>
        </w:rPr>
        <w:t xml:space="preserve"> بل إنها تحدد بدلاً من ذلك أفضل مسار للعمل لإيجاد توازن بين التكلفة والفائدة بين الحد من المخاطر واستخدام موارد الشركة. </w:t>
      </w:r>
      <w:r w:rsidR="00533358">
        <w:rPr>
          <w:rFonts w:ascii="Sakkal Majalla" w:eastAsia="Times New Roman" w:hAnsi="Sakkal Majalla" w:cs="Sakkal Majalla" w:hint="cs"/>
          <w:color w:val="000000"/>
          <w:kern w:val="0"/>
          <w:sz w:val="28"/>
          <w:szCs w:val="28"/>
          <w:rtl/>
          <w14:ligatures w14:val="none"/>
        </w:rPr>
        <w:t>تقوم عملية تخطيط</w:t>
      </w:r>
      <w:r w:rsidRPr="004978A6">
        <w:rPr>
          <w:rFonts w:ascii="Sakkal Majalla" w:eastAsia="Times New Roman" w:hAnsi="Sakkal Majalla" w:cs="Sakkal Majalla"/>
          <w:color w:val="000000"/>
          <w:kern w:val="0"/>
          <w:sz w:val="28"/>
          <w:szCs w:val="28"/>
          <w:rtl/>
          <w14:ligatures w14:val="none"/>
        </w:rPr>
        <w:t xml:space="preserve"> إدارة المخاطر </w:t>
      </w:r>
      <w:r w:rsidR="00533358">
        <w:rPr>
          <w:rFonts w:ascii="Sakkal Majalla" w:eastAsia="Times New Roman" w:hAnsi="Sakkal Majalla" w:cs="Sakkal Majalla" w:hint="cs"/>
          <w:color w:val="000000"/>
          <w:kern w:val="0"/>
          <w:sz w:val="28"/>
          <w:szCs w:val="28"/>
          <w:rtl/>
          <w14:ligatures w14:val="none"/>
        </w:rPr>
        <w:t xml:space="preserve">بتوثيق </w:t>
      </w:r>
      <w:r w:rsidRPr="004978A6">
        <w:rPr>
          <w:rFonts w:ascii="Sakkal Majalla" w:eastAsia="Times New Roman" w:hAnsi="Sakkal Majalla" w:cs="Sakkal Majalla"/>
          <w:color w:val="000000"/>
          <w:kern w:val="0"/>
          <w:sz w:val="28"/>
          <w:szCs w:val="28"/>
          <w:rtl/>
          <w14:ligatures w14:val="none"/>
        </w:rPr>
        <w:t>المخاطر المحتملة التي قد تتعرض لها المؤسسة والخطوات التي ينبغي للموظفين اتخاذها للحفاظ على هذه المخاطر عند مستويات مقبولة. بالإضافة إلى ذلك، قد تحتاج المؤسسة إلى خطط مختلفة لإدارة المخاطر لمعالجة المخاطر الإضافية.</w:t>
      </w:r>
    </w:p>
    <w:p w14:paraId="31A5D1B0" w14:textId="77777777" w:rsidR="00533358" w:rsidRDefault="00533358" w:rsidP="00533358">
      <w:pPr>
        <w:spacing w:after="100" w:line="276" w:lineRule="auto"/>
        <w:jc w:val="both"/>
        <w:rPr>
          <w:rFonts w:ascii="Sakkal Majalla" w:eastAsia="Times New Roman" w:hAnsi="Sakkal Majalla" w:cs="Sakkal Majalla"/>
          <w:color w:val="000000"/>
          <w:kern w:val="0"/>
          <w:sz w:val="28"/>
          <w:szCs w:val="28"/>
          <w:rtl/>
          <w14:ligatures w14:val="none"/>
        </w:rPr>
      </w:pPr>
    </w:p>
    <w:p w14:paraId="61581887" w14:textId="39D9C954" w:rsidR="004978A6" w:rsidRPr="00533358" w:rsidRDefault="004978A6" w:rsidP="00987489">
      <w:pPr>
        <w:spacing w:after="100" w:line="276" w:lineRule="auto"/>
        <w:jc w:val="both"/>
        <w:rPr>
          <w:rFonts w:ascii="Sakkal Majalla" w:eastAsia="Times New Roman" w:hAnsi="Sakkal Majalla" w:cs="Sakkal Majalla"/>
          <w:b/>
          <w:bCs/>
          <w:color w:val="000000"/>
          <w:kern w:val="0"/>
          <w:sz w:val="28"/>
          <w:szCs w:val="28"/>
          <w:rtl/>
          <w14:ligatures w14:val="none"/>
        </w:rPr>
      </w:pPr>
      <w:r w:rsidRPr="00533358">
        <w:rPr>
          <w:rFonts w:ascii="Sakkal Majalla" w:eastAsia="Times New Roman" w:hAnsi="Sakkal Majalla" w:cs="Sakkal Majalla" w:hint="cs"/>
          <w:b/>
          <w:bCs/>
          <w:color w:val="000000"/>
          <w:kern w:val="0"/>
          <w:sz w:val="28"/>
          <w:szCs w:val="28"/>
          <w:rtl/>
          <w14:ligatures w14:val="none"/>
        </w:rPr>
        <w:t xml:space="preserve">التنظيم </w:t>
      </w:r>
    </w:p>
    <w:p w14:paraId="1343FA16" w14:textId="5150756D" w:rsidR="00085752" w:rsidRDefault="00085752" w:rsidP="00523245">
      <w:pPr>
        <w:spacing w:after="100" w:line="276" w:lineRule="auto"/>
        <w:jc w:val="both"/>
        <w:rPr>
          <w:rFonts w:ascii="Sakkal Majalla" w:eastAsia="Times New Roman" w:hAnsi="Sakkal Majalla" w:cs="Sakkal Majalla"/>
          <w:color w:val="000000"/>
          <w:kern w:val="0"/>
          <w:sz w:val="28"/>
          <w:szCs w:val="28"/>
          <w:rtl/>
          <w14:ligatures w14:val="none"/>
        </w:rPr>
      </w:pPr>
      <w:r>
        <w:rPr>
          <w:rFonts w:ascii="Sakkal Majalla" w:eastAsia="Times New Roman" w:hAnsi="Sakkal Majalla" w:cs="Sakkal Majalla" w:hint="cs"/>
          <w:color w:val="000000"/>
          <w:kern w:val="0"/>
          <w:sz w:val="28"/>
          <w:szCs w:val="28"/>
          <w:rtl/>
          <w14:ligatures w14:val="none"/>
        </w:rPr>
        <w:t>إن عملية التنظيم في ادارة المخاطر تتمثل في</w:t>
      </w:r>
      <w:r w:rsidRPr="00085752">
        <w:rPr>
          <w:rFonts w:ascii="Sakkal Majalla" w:eastAsia="Times New Roman" w:hAnsi="Sakkal Majalla" w:cs="Sakkal Majalla"/>
          <w:color w:val="000000"/>
          <w:kern w:val="0"/>
          <w:sz w:val="28"/>
          <w:szCs w:val="28"/>
          <w:rtl/>
          <w14:ligatures w14:val="none"/>
        </w:rPr>
        <w:t xml:space="preserve"> احتمال</w:t>
      </w:r>
      <w:r>
        <w:rPr>
          <w:rFonts w:ascii="Sakkal Majalla" w:eastAsia="Times New Roman" w:hAnsi="Sakkal Majalla" w:cs="Sakkal Majalla" w:hint="cs"/>
          <w:color w:val="000000"/>
          <w:kern w:val="0"/>
          <w:sz w:val="28"/>
          <w:szCs w:val="28"/>
          <w:rtl/>
          <w14:ligatures w14:val="none"/>
        </w:rPr>
        <w:t>ية</w:t>
      </w:r>
      <w:r w:rsidRPr="00085752">
        <w:rPr>
          <w:rFonts w:ascii="Sakkal Majalla" w:eastAsia="Times New Roman" w:hAnsi="Sakkal Majalla" w:cs="Sakkal Majalla"/>
          <w:color w:val="000000"/>
          <w:kern w:val="0"/>
          <w:sz w:val="28"/>
          <w:szCs w:val="28"/>
          <w:rtl/>
          <w14:ligatures w14:val="none"/>
        </w:rPr>
        <w:t xml:space="preserve"> تعرض المنظمة لخسائر نتيجة لحدث أو نشاط غير متوقع. ويمكن للمنظمات إدارة هذه المخاطر من خلال تطوير استراتيجيات إدارة المخاطر، مثل تقييم المخاطر والتخفيف منها، لتحديد المخاطر المحتملة ومعالجتها. وينبغي للمنظمات أيضًا أن تفكر في تنفيذ تغطية تأمينية للحماية من الخسائر المحتملة.</w:t>
      </w:r>
    </w:p>
    <w:p w14:paraId="672DCC4A" w14:textId="3044A5BD" w:rsidR="004978A6" w:rsidRPr="00533358" w:rsidRDefault="004978A6" w:rsidP="00987489">
      <w:pPr>
        <w:spacing w:after="100" w:line="276" w:lineRule="auto"/>
        <w:jc w:val="both"/>
        <w:rPr>
          <w:rFonts w:ascii="Sakkal Majalla" w:eastAsia="Times New Roman" w:hAnsi="Sakkal Majalla" w:cs="Sakkal Majalla"/>
          <w:b/>
          <w:bCs/>
          <w:color w:val="000000"/>
          <w:kern w:val="0"/>
          <w:sz w:val="28"/>
          <w:szCs w:val="28"/>
          <w:rtl/>
          <w14:ligatures w14:val="none"/>
        </w:rPr>
      </w:pPr>
      <w:r w:rsidRPr="00533358">
        <w:rPr>
          <w:rFonts w:ascii="Sakkal Majalla" w:eastAsia="Times New Roman" w:hAnsi="Sakkal Majalla" w:cs="Sakkal Majalla" w:hint="cs"/>
          <w:b/>
          <w:bCs/>
          <w:color w:val="000000"/>
          <w:kern w:val="0"/>
          <w:sz w:val="28"/>
          <w:szCs w:val="28"/>
          <w:rtl/>
          <w14:ligatures w14:val="none"/>
        </w:rPr>
        <w:t xml:space="preserve">القيادة </w:t>
      </w:r>
    </w:p>
    <w:p w14:paraId="319CD9F8" w14:textId="34586C25" w:rsidR="00D279CB" w:rsidRPr="00D279CB" w:rsidRDefault="00D279CB" w:rsidP="005C216B">
      <w:pPr>
        <w:spacing w:after="100" w:line="276" w:lineRule="auto"/>
        <w:jc w:val="both"/>
        <w:rPr>
          <w:rFonts w:ascii="Sakkal Majalla" w:eastAsia="Times New Roman" w:hAnsi="Sakkal Majalla" w:cs="Sakkal Majalla"/>
          <w:color w:val="000000"/>
          <w:kern w:val="0"/>
          <w:sz w:val="28"/>
          <w:szCs w:val="28"/>
          <w:rtl/>
          <w14:ligatures w14:val="none"/>
        </w:rPr>
      </w:pPr>
      <w:r>
        <w:rPr>
          <w:rFonts w:ascii="Sakkal Majalla" w:eastAsia="Times New Roman" w:hAnsi="Sakkal Majalla" w:cs="Sakkal Majalla" w:hint="cs"/>
          <w:color w:val="000000"/>
          <w:kern w:val="0"/>
          <w:sz w:val="28"/>
          <w:szCs w:val="28"/>
          <w:rtl/>
          <w14:ligatures w14:val="none"/>
        </w:rPr>
        <w:lastRenderedPageBreak/>
        <w:t>تتجسد وظيفة القيادة في ادارة المخاطر في</w:t>
      </w:r>
      <w:r w:rsidRPr="00D279CB">
        <w:rPr>
          <w:rFonts w:ascii="Sakkal Majalla" w:eastAsia="Times New Roman" w:hAnsi="Sakkal Majalla" w:cs="Sakkal Majalla"/>
          <w:color w:val="000000"/>
          <w:kern w:val="0"/>
          <w:sz w:val="28"/>
          <w:szCs w:val="28"/>
          <w:rtl/>
          <w14:ligatures w14:val="none"/>
        </w:rPr>
        <w:t xml:space="preserve"> تطوير ثقافة المخاطر والحفاظ عليها في </w:t>
      </w:r>
      <w:r w:rsidR="005C216B">
        <w:rPr>
          <w:rFonts w:ascii="Sakkal Majalla" w:eastAsia="Times New Roman" w:hAnsi="Sakkal Majalla" w:cs="Sakkal Majalla" w:hint="cs"/>
          <w:color w:val="000000"/>
          <w:kern w:val="0"/>
          <w:sz w:val="28"/>
          <w:szCs w:val="28"/>
          <w:rtl/>
          <w14:ligatures w14:val="none"/>
        </w:rPr>
        <w:t xml:space="preserve">المؤسسات، ويتم ذلك </w:t>
      </w:r>
      <w:r w:rsidRPr="00D279CB">
        <w:rPr>
          <w:rFonts w:ascii="Sakkal Majalla" w:eastAsia="Times New Roman" w:hAnsi="Sakkal Majalla" w:cs="Sakkal Majalla"/>
          <w:color w:val="000000"/>
          <w:kern w:val="0"/>
          <w:sz w:val="28"/>
          <w:szCs w:val="28"/>
          <w:rtl/>
          <w14:ligatures w14:val="none"/>
        </w:rPr>
        <w:t>من خلال:</w:t>
      </w:r>
    </w:p>
    <w:p w14:paraId="6962BAE2" w14:textId="7719EA87" w:rsidR="00D279CB" w:rsidRPr="00D279CB" w:rsidRDefault="00D279CB" w:rsidP="005C216B">
      <w:pPr>
        <w:numPr>
          <w:ilvl w:val="0"/>
          <w:numId w:val="38"/>
        </w:numPr>
        <w:spacing w:after="100" w:line="276" w:lineRule="auto"/>
        <w:jc w:val="both"/>
        <w:rPr>
          <w:rFonts w:ascii="Sakkal Majalla" w:eastAsia="Times New Roman" w:hAnsi="Sakkal Majalla" w:cs="Sakkal Majalla"/>
          <w:color w:val="000000"/>
          <w:kern w:val="0"/>
          <w:sz w:val="28"/>
          <w:szCs w:val="28"/>
          <w:rtl/>
          <w14:ligatures w14:val="none"/>
        </w:rPr>
      </w:pPr>
      <w:r w:rsidRPr="00D279CB">
        <w:rPr>
          <w:rFonts w:ascii="Sakkal Majalla" w:eastAsia="Times New Roman" w:hAnsi="Sakkal Majalla" w:cs="Sakkal Majalla"/>
          <w:color w:val="000000"/>
          <w:kern w:val="0"/>
          <w:sz w:val="28"/>
          <w:szCs w:val="28"/>
          <w:rtl/>
          <w14:ligatures w14:val="none"/>
        </w:rPr>
        <w:t>إعطاء الاتجاه الاستراتيجي الشامل والرؤية فيما يتعلق بالمخاطر.</w:t>
      </w:r>
    </w:p>
    <w:p w14:paraId="0BA86E5C" w14:textId="21361DED" w:rsidR="00D279CB" w:rsidRPr="00D279CB" w:rsidRDefault="00D279CB" w:rsidP="005C216B">
      <w:pPr>
        <w:numPr>
          <w:ilvl w:val="0"/>
          <w:numId w:val="38"/>
        </w:numPr>
        <w:spacing w:after="100" w:line="276" w:lineRule="auto"/>
        <w:jc w:val="both"/>
        <w:rPr>
          <w:rFonts w:ascii="Sakkal Majalla" w:eastAsia="Times New Roman" w:hAnsi="Sakkal Majalla" w:cs="Sakkal Majalla"/>
          <w:color w:val="000000"/>
          <w:kern w:val="0"/>
          <w:sz w:val="28"/>
          <w:szCs w:val="28"/>
          <w:rtl/>
          <w14:ligatures w14:val="none"/>
        </w:rPr>
      </w:pPr>
      <w:r w:rsidRPr="00D279CB">
        <w:rPr>
          <w:rFonts w:ascii="Sakkal Majalla" w:eastAsia="Times New Roman" w:hAnsi="Sakkal Majalla" w:cs="Sakkal Majalla"/>
          <w:color w:val="000000"/>
          <w:kern w:val="0"/>
          <w:sz w:val="28"/>
          <w:szCs w:val="28"/>
          <w:rtl/>
          <w14:ligatures w14:val="none"/>
        </w:rPr>
        <w:t>توفير الخطوط العريضة لكيفية معالجة المخاطر، ومدى المخاطر المقبولة، ودرجة التعرض للمخاطر التي سيتم التسامح معها.</w:t>
      </w:r>
    </w:p>
    <w:p w14:paraId="579E755E" w14:textId="77777777" w:rsidR="00D279CB" w:rsidRPr="00D279CB" w:rsidRDefault="00D279CB" w:rsidP="005C216B">
      <w:pPr>
        <w:numPr>
          <w:ilvl w:val="0"/>
          <w:numId w:val="38"/>
        </w:numPr>
        <w:spacing w:after="100" w:line="276" w:lineRule="auto"/>
        <w:jc w:val="both"/>
        <w:rPr>
          <w:rFonts w:ascii="Sakkal Majalla" w:eastAsia="Times New Roman" w:hAnsi="Sakkal Majalla" w:cs="Sakkal Majalla"/>
          <w:color w:val="000000"/>
          <w:kern w:val="0"/>
          <w:sz w:val="28"/>
          <w:szCs w:val="28"/>
          <w:rtl/>
          <w14:ligatures w14:val="none"/>
        </w:rPr>
      </w:pPr>
      <w:r w:rsidRPr="00D279CB">
        <w:rPr>
          <w:rFonts w:ascii="Sakkal Majalla" w:eastAsia="Times New Roman" w:hAnsi="Sakkal Majalla" w:cs="Sakkal Majalla"/>
          <w:color w:val="000000"/>
          <w:kern w:val="0"/>
          <w:sz w:val="28"/>
          <w:szCs w:val="28"/>
          <w:rtl/>
          <w14:ligatures w14:val="none"/>
        </w:rPr>
        <w:t xml:space="preserve">القيادة بالقدوة، </w:t>
      </w:r>
      <w:proofErr w:type="spellStart"/>
      <w:r w:rsidRPr="00D279CB">
        <w:rPr>
          <w:rFonts w:ascii="Sakkal Majalla" w:eastAsia="Times New Roman" w:hAnsi="Sakkal Majalla" w:cs="Sakkal Majalla"/>
          <w:color w:val="000000"/>
          <w:kern w:val="0"/>
          <w:sz w:val="28"/>
          <w:szCs w:val="28"/>
          <w:rtl/>
          <w14:ligatures w14:val="none"/>
        </w:rPr>
        <w:t>ونمذجة</w:t>
      </w:r>
      <w:proofErr w:type="spellEnd"/>
      <w:r w:rsidRPr="00D279CB">
        <w:rPr>
          <w:rFonts w:ascii="Sakkal Majalla" w:eastAsia="Times New Roman" w:hAnsi="Sakkal Majalla" w:cs="Sakkal Majalla"/>
          <w:color w:val="000000"/>
          <w:kern w:val="0"/>
          <w:sz w:val="28"/>
          <w:szCs w:val="28"/>
          <w:rtl/>
          <w14:ligatures w14:val="none"/>
        </w:rPr>
        <w:t xml:space="preserve"> نهج ناضج للمخاطر، وإظهار موقف مرن تجاه المخاطر، والقدرة على تحمل المخاطر عندما يكون ذلك مناسبًا والاستعداد للتصرف بحذر أكبر إذا لزم الأمر.</w:t>
      </w:r>
    </w:p>
    <w:p w14:paraId="431D1724" w14:textId="7FD25032" w:rsidR="004978A6" w:rsidRPr="00533358" w:rsidRDefault="004978A6" w:rsidP="00987489">
      <w:pPr>
        <w:spacing w:after="100" w:line="276" w:lineRule="auto"/>
        <w:jc w:val="both"/>
        <w:rPr>
          <w:rFonts w:ascii="Sakkal Majalla" w:eastAsia="Times New Roman" w:hAnsi="Sakkal Majalla" w:cs="Sakkal Majalla"/>
          <w:b/>
          <w:bCs/>
          <w:color w:val="000000"/>
          <w:kern w:val="0"/>
          <w:sz w:val="28"/>
          <w:szCs w:val="28"/>
          <w:rtl/>
          <w14:ligatures w14:val="none"/>
        </w:rPr>
      </w:pPr>
      <w:r w:rsidRPr="00533358">
        <w:rPr>
          <w:rFonts w:ascii="Sakkal Majalla" w:eastAsia="Times New Roman" w:hAnsi="Sakkal Majalla" w:cs="Sakkal Majalla" w:hint="cs"/>
          <w:b/>
          <w:bCs/>
          <w:color w:val="000000"/>
          <w:kern w:val="0"/>
          <w:sz w:val="28"/>
          <w:szCs w:val="28"/>
          <w:rtl/>
          <w14:ligatures w14:val="none"/>
        </w:rPr>
        <w:t xml:space="preserve">السيطرة </w:t>
      </w:r>
    </w:p>
    <w:p w14:paraId="5EF830D5" w14:textId="0A68353A" w:rsidR="004F5BF3" w:rsidRPr="004F5BF3" w:rsidRDefault="004F5BF3" w:rsidP="004F5BF3">
      <w:pPr>
        <w:spacing w:after="100" w:line="276" w:lineRule="auto"/>
        <w:jc w:val="both"/>
        <w:rPr>
          <w:rFonts w:ascii="Sakkal Majalla" w:eastAsia="Times New Roman" w:hAnsi="Sakkal Majalla" w:cs="Sakkal Majalla"/>
          <w:color w:val="000000"/>
          <w:kern w:val="0"/>
          <w:sz w:val="28"/>
          <w:szCs w:val="28"/>
          <w:rtl/>
          <w14:ligatures w14:val="none"/>
        </w:rPr>
      </w:pPr>
      <w:r w:rsidRPr="004F5BF3">
        <w:rPr>
          <w:rFonts w:ascii="Sakkal Majalla" w:eastAsia="Times New Roman" w:hAnsi="Sakkal Majalla" w:cs="Sakkal Majalla"/>
          <w:color w:val="000000"/>
          <w:kern w:val="0"/>
          <w:sz w:val="28"/>
          <w:szCs w:val="28"/>
          <w:rtl/>
          <w14:ligatures w14:val="none"/>
        </w:rPr>
        <w:t xml:space="preserve">تتضمن عملية </w:t>
      </w:r>
      <w:proofErr w:type="spellStart"/>
      <w:r>
        <w:rPr>
          <w:rFonts w:ascii="Sakkal Majalla" w:eastAsia="Times New Roman" w:hAnsi="Sakkal Majalla" w:cs="Sakkal Majalla" w:hint="cs"/>
          <w:color w:val="000000"/>
          <w:kern w:val="0"/>
          <w:sz w:val="28"/>
          <w:szCs w:val="28"/>
          <w:rtl/>
          <w14:ligatures w14:val="none"/>
        </w:rPr>
        <w:t>السطيرة</w:t>
      </w:r>
      <w:proofErr w:type="spellEnd"/>
      <w:r>
        <w:rPr>
          <w:rFonts w:ascii="Sakkal Majalla" w:eastAsia="Times New Roman" w:hAnsi="Sakkal Majalla" w:cs="Sakkal Majalla" w:hint="cs"/>
          <w:color w:val="000000"/>
          <w:kern w:val="0"/>
          <w:sz w:val="28"/>
          <w:szCs w:val="28"/>
          <w:rtl/>
          <w14:ligatures w14:val="none"/>
        </w:rPr>
        <w:t xml:space="preserve"> و</w:t>
      </w:r>
      <w:r w:rsidRPr="004F5BF3">
        <w:rPr>
          <w:rFonts w:ascii="Sakkal Majalla" w:eastAsia="Times New Roman" w:hAnsi="Sakkal Majalla" w:cs="Sakkal Majalla"/>
          <w:color w:val="000000"/>
          <w:kern w:val="0"/>
          <w:sz w:val="28"/>
          <w:szCs w:val="28"/>
          <w:rtl/>
          <w14:ligatures w14:val="none"/>
        </w:rPr>
        <w:t xml:space="preserve">التحكم في المخاطر تنفيذ تدابير </w:t>
      </w:r>
      <w:r>
        <w:rPr>
          <w:rFonts w:ascii="Sakkal Majalla" w:eastAsia="Times New Roman" w:hAnsi="Sakkal Majalla" w:cs="Sakkal Majalla" w:hint="cs"/>
          <w:color w:val="000000"/>
          <w:kern w:val="0"/>
          <w:sz w:val="28"/>
          <w:szCs w:val="28"/>
          <w:rtl/>
          <w14:ligatures w14:val="none"/>
        </w:rPr>
        <w:t xml:space="preserve">من أجل </w:t>
      </w:r>
      <w:r w:rsidRPr="004F5BF3">
        <w:rPr>
          <w:rFonts w:ascii="Sakkal Majalla" w:eastAsia="Times New Roman" w:hAnsi="Sakkal Majalla" w:cs="Sakkal Majalla"/>
          <w:color w:val="000000"/>
          <w:kern w:val="0"/>
          <w:sz w:val="28"/>
          <w:szCs w:val="28"/>
          <w:rtl/>
          <w14:ligatures w14:val="none"/>
        </w:rPr>
        <w:t>تقليل احتمالية أو تأثير المخاطر المحتملة. قد يشمل ذلك استراتيجيات مثل تنفيذ إجراءات السلامة، أو إنشاء أنظمة احتياطية، أو استخدام تدابير وقائية لتقليل احتمالية النتائج السيئة.</w:t>
      </w:r>
    </w:p>
    <w:p w14:paraId="3CCD4C8A" w14:textId="4582AB9E" w:rsidR="004F5BF3" w:rsidRPr="004F5BF3" w:rsidRDefault="004F5BF3" w:rsidP="000B750A">
      <w:pPr>
        <w:spacing w:after="100" w:line="276" w:lineRule="auto"/>
        <w:jc w:val="both"/>
        <w:rPr>
          <w:rFonts w:ascii="Sakkal Majalla" w:eastAsia="Times New Roman" w:hAnsi="Sakkal Majalla" w:cs="Sakkal Majalla"/>
          <w:color w:val="000000"/>
          <w:kern w:val="0"/>
          <w:sz w:val="28"/>
          <w:szCs w:val="28"/>
          <w:rtl/>
          <w14:ligatures w14:val="none"/>
        </w:rPr>
      </w:pPr>
      <w:r w:rsidRPr="004F5BF3">
        <w:rPr>
          <w:rFonts w:ascii="Sakkal Majalla" w:eastAsia="Times New Roman" w:hAnsi="Sakkal Majalla" w:cs="Sakkal Majalla"/>
          <w:color w:val="000000"/>
          <w:kern w:val="0"/>
          <w:sz w:val="28"/>
          <w:szCs w:val="28"/>
          <w:rtl/>
          <w14:ligatures w14:val="none"/>
        </w:rPr>
        <w:t>وبشكل أكثر تحديدًا، تركز عملية</w:t>
      </w:r>
      <w:r>
        <w:rPr>
          <w:rFonts w:ascii="Sakkal Majalla" w:eastAsia="Times New Roman" w:hAnsi="Sakkal Majalla" w:cs="Sakkal Majalla" w:hint="cs"/>
          <w:color w:val="000000"/>
          <w:kern w:val="0"/>
          <w:sz w:val="28"/>
          <w:szCs w:val="28"/>
          <w:rtl/>
          <w14:ligatures w14:val="none"/>
        </w:rPr>
        <w:t xml:space="preserve"> السيطرة</w:t>
      </w:r>
      <w:r w:rsidRPr="004F5BF3">
        <w:rPr>
          <w:rFonts w:ascii="Sakkal Majalla" w:eastAsia="Times New Roman" w:hAnsi="Sakkal Majalla" w:cs="Sakkal Majalla"/>
          <w:color w:val="000000"/>
          <w:kern w:val="0"/>
          <w:sz w:val="28"/>
          <w:szCs w:val="28"/>
          <w:rtl/>
          <w14:ligatures w14:val="none"/>
        </w:rPr>
        <w:t xml:space="preserve"> في المخاطر على تقليل تأثير المخاطر المحددة على نشاط أو مشروع معين. </w:t>
      </w:r>
      <w:r w:rsidR="000B750A">
        <w:rPr>
          <w:rFonts w:ascii="Sakkal Majalla" w:eastAsia="Times New Roman" w:hAnsi="Sakkal Majalla" w:cs="Sakkal Majalla" w:hint="cs"/>
          <w:color w:val="000000"/>
          <w:kern w:val="0"/>
          <w:sz w:val="28"/>
          <w:szCs w:val="28"/>
          <w:rtl/>
          <w14:ligatures w14:val="none"/>
        </w:rPr>
        <w:t>و</w:t>
      </w:r>
      <w:r w:rsidRPr="004F5BF3">
        <w:rPr>
          <w:rFonts w:ascii="Sakkal Majalla" w:eastAsia="Times New Roman" w:hAnsi="Sakkal Majalla" w:cs="Sakkal Majalla"/>
          <w:color w:val="000000"/>
          <w:kern w:val="0"/>
          <w:sz w:val="28"/>
          <w:szCs w:val="28"/>
          <w:rtl/>
          <w14:ligatures w14:val="none"/>
        </w:rPr>
        <w:t>تستخدم هذه الطريقة نتائج تقييمات المخاطر لتحديد المخاطر المحتملة في عمليات الشركة.</w:t>
      </w:r>
    </w:p>
    <w:p w14:paraId="746045FC" w14:textId="089B1150" w:rsidR="004F5BF3" w:rsidRDefault="004F5BF3" w:rsidP="004F5BF3">
      <w:pPr>
        <w:spacing w:after="100" w:line="276" w:lineRule="auto"/>
        <w:jc w:val="both"/>
        <w:rPr>
          <w:rFonts w:ascii="Sakkal Majalla" w:eastAsia="Times New Roman" w:hAnsi="Sakkal Majalla" w:cs="Sakkal Majalla"/>
          <w:color w:val="000000"/>
          <w:kern w:val="0"/>
          <w:sz w:val="28"/>
          <w:szCs w:val="28"/>
          <w:rtl/>
          <w14:ligatures w14:val="none"/>
        </w:rPr>
      </w:pPr>
      <w:r w:rsidRPr="004F5BF3">
        <w:rPr>
          <w:rFonts w:ascii="Sakkal Majalla" w:eastAsia="Times New Roman" w:hAnsi="Sakkal Majalla" w:cs="Sakkal Majalla"/>
          <w:color w:val="000000"/>
          <w:kern w:val="0"/>
          <w:sz w:val="28"/>
          <w:szCs w:val="28"/>
          <w:rtl/>
          <w14:ligatures w14:val="none"/>
        </w:rPr>
        <w:t xml:space="preserve">من ناحية أخرى، تعد إدارة المخاطر عملية أوسع وأكثر تعقيدًا تحدد وتقيم وتعالج أنواعًا مختلفة من المخاطر عبر منظمة بأكملها. إنها تنطوي على نهج شامل لتحليل جميع المخاطر المحتملة، بما في ذلك المخاطر الجديدة الناشئة عن </w:t>
      </w:r>
      <w:r w:rsidR="000B750A">
        <w:rPr>
          <w:rFonts w:ascii="Sakkal Majalla" w:eastAsia="Times New Roman" w:hAnsi="Sakkal Majalla" w:cs="Sakkal Majalla" w:hint="cs"/>
          <w:color w:val="000000"/>
          <w:kern w:val="0"/>
          <w:sz w:val="28"/>
          <w:szCs w:val="28"/>
          <w:rtl/>
          <w14:ligatures w14:val="none"/>
        </w:rPr>
        <w:t>الابتكار و</w:t>
      </w:r>
      <w:r w:rsidRPr="004F5BF3">
        <w:rPr>
          <w:rFonts w:ascii="Sakkal Majalla" w:eastAsia="Times New Roman" w:hAnsi="Sakkal Majalla" w:cs="Sakkal Majalla"/>
          <w:color w:val="000000"/>
          <w:kern w:val="0"/>
          <w:sz w:val="28"/>
          <w:szCs w:val="28"/>
          <w:rtl/>
          <w14:ligatures w14:val="none"/>
        </w:rPr>
        <w:t xml:space="preserve">التقدم التكنولوجي وتهديدات الأمن </w:t>
      </w:r>
      <w:proofErr w:type="spellStart"/>
      <w:r w:rsidRPr="004F5BF3">
        <w:rPr>
          <w:rFonts w:ascii="Sakkal Majalla" w:eastAsia="Times New Roman" w:hAnsi="Sakkal Majalla" w:cs="Sakkal Majalla"/>
          <w:color w:val="000000"/>
          <w:kern w:val="0"/>
          <w:sz w:val="28"/>
          <w:szCs w:val="28"/>
          <w:rtl/>
          <w14:ligatures w14:val="none"/>
        </w:rPr>
        <w:t>السيبراني</w:t>
      </w:r>
      <w:proofErr w:type="spellEnd"/>
      <w:r w:rsidRPr="004F5BF3">
        <w:rPr>
          <w:rFonts w:ascii="Sakkal Majalla" w:eastAsia="Times New Roman" w:hAnsi="Sakkal Majalla" w:cs="Sakkal Majalla"/>
          <w:color w:val="000000"/>
          <w:kern w:val="0"/>
          <w:sz w:val="28"/>
          <w:szCs w:val="28"/>
          <w:rtl/>
          <w14:ligatures w14:val="none"/>
        </w:rPr>
        <w:t>.</w:t>
      </w:r>
    </w:p>
    <w:p w14:paraId="04049BD7" w14:textId="77777777" w:rsidR="00EE2783" w:rsidRDefault="00EE2783" w:rsidP="004F5BF3">
      <w:pPr>
        <w:spacing w:after="100" w:line="276" w:lineRule="auto"/>
        <w:jc w:val="both"/>
        <w:rPr>
          <w:rFonts w:ascii="Sakkal Majalla" w:eastAsia="Times New Roman" w:hAnsi="Sakkal Majalla" w:cs="Sakkal Majalla"/>
          <w:color w:val="000000"/>
          <w:kern w:val="0"/>
          <w:sz w:val="28"/>
          <w:szCs w:val="28"/>
          <w:rtl/>
          <w14:ligatures w14:val="none"/>
        </w:rPr>
      </w:pPr>
    </w:p>
    <w:p w14:paraId="73A4C83E" w14:textId="77777777" w:rsidR="00EE2783" w:rsidRDefault="00EE2783" w:rsidP="004F5BF3">
      <w:pPr>
        <w:spacing w:after="100" w:line="276" w:lineRule="auto"/>
        <w:jc w:val="both"/>
        <w:rPr>
          <w:rFonts w:ascii="Sakkal Majalla" w:eastAsia="Times New Roman" w:hAnsi="Sakkal Majalla" w:cs="Sakkal Majalla"/>
          <w:color w:val="000000"/>
          <w:kern w:val="0"/>
          <w:sz w:val="28"/>
          <w:szCs w:val="28"/>
          <w:rtl/>
          <w14:ligatures w14:val="none"/>
        </w:rPr>
      </w:pPr>
    </w:p>
    <w:p w14:paraId="48E7F8B6" w14:textId="77777777" w:rsidR="0027568E" w:rsidRDefault="0027568E" w:rsidP="004F5BF3">
      <w:pPr>
        <w:spacing w:after="100" w:line="276" w:lineRule="auto"/>
        <w:jc w:val="both"/>
        <w:rPr>
          <w:rFonts w:ascii="Sakkal Majalla" w:eastAsia="Times New Roman" w:hAnsi="Sakkal Majalla" w:cs="Sakkal Majalla"/>
          <w:color w:val="000000"/>
          <w:kern w:val="0"/>
          <w:sz w:val="28"/>
          <w:szCs w:val="28"/>
          <w:rtl/>
          <w14:ligatures w14:val="none"/>
        </w:rPr>
      </w:pPr>
    </w:p>
    <w:p w14:paraId="063D405A" w14:textId="77777777" w:rsidR="0027568E" w:rsidRDefault="0027568E" w:rsidP="004F5BF3">
      <w:pPr>
        <w:spacing w:after="100" w:line="276" w:lineRule="auto"/>
        <w:jc w:val="both"/>
        <w:rPr>
          <w:rFonts w:ascii="Sakkal Majalla" w:eastAsia="Times New Roman" w:hAnsi="Sakkal Majalla" w:cs="Sakkal Majalla"/>
          <w:color w:val="000000"/>
          <w:kern w:val="0"/>
          <w:sz w:val="28"/>
          <w:szCs w:val="28"/>
          <w:rtl/>
          <w14:ligatures w14:val="none"/>
        </w:rPr>
      </w:pPr>
    </w:p>
    <w:p w14:paraId="76DA7530" w14:textId="77777777" w:rsidR="0027568E" w:rsidRDefault="0027568E" w:rsidP="004F5BF3">
      <w:pPr>
        <w:spacing w:after="100" w:line="276" w:lineRule="auto"/>
        <w:jc w:val="both"/>
        <w:rPr>
          <w:rFonts w:ascii="Sakkal Majalla" w:eastAsia="Times New Roman" w:hAnsi="Sakkal Majalla" w:cs="Sakkal Majalla"/>
          <w:color w:val="000000"/>
          <w:kern w:val="0"/>
          <w:sz w:val="28"/>
          <w:szCs w:val="28"/>
          <w:rtl/>
          <w14:ligatures w14:val="none"/>
        </w:rPr>
      </w:pPr>
    </w:p>
    <w:p w14:paraId="35CEB0FE" w14:textId="77777777" w:rsidR="0027568E" w:rsidRDefault="0027568E" w:rsidP="004F5BF3">
      <w:pPr>
        <w:spacing w:after="100" w:line="276" w:lineRule="auto"/>
        <w:jc w:val="both"/>
        <w:rPr>
          <w:rFonts w:ascii="Sakkal Majalla" w:eastAsia="Times New Roman" w:hAnsi="Sakkal Majalla" w:cs="Sakkal Majalla"/>
          <w:color w:val="000000"/>
          <w:kern w:val="0"/>
          <w:sz w:val="28"/>
          <w:szCs w:val="28"/>
          <w:rtl/>
          <w14:ligatures w14:val="none"/>
        </w:rPr>
      </w:pPr>
    </w:p>
    <w:p w14:paraId="5568D22B" w14:textId="77777777" w:rsidR="0027568E" w:rsidRDefault="0027568E" w:rsidP="004F5BF3">
      <w:pPr>
        <w:spacing w:after="100" w:line="276" w:lineRule="auto"/>
        <w:jc w:val="both"/>
        <w:rPr>
          <w:rFonts w:ascii="Sakkal Majalla" w:eastAsia="Times New Roman" w:hAnsi="Sakkal Majalla" w:cs="Sakkal Majalla"/>
          <w:color w:val="000000"/>
          <w:kern w:val="0"/>
          <w:sz w:val="28"/>
          <w:szCs w:val="28"/>
          <w:rtl/>
          <w14:ligatures w14:val="none"/>
        </w:rPr>
      </w:pPr>
    </w:p>
    <w:p w14:paraId="3153A9EB" w14:textId="77777777" w:rsidR="0027568E" w:rsidRDefault="0027568E" w:rsidP="004F5BF3">
      <w:pPr>
        <w:spacing w:after="100" w:line="276" w:lineRule="auto"/>
        <w:jc w:val="both"/>
        <w:rPr>
          <w:rFonts w:ascii="Sakkal Majalla" w:eastAsia="Times New Roman" w:hAnsi="Sakkal Majalla" w:cs="Sakkal Majalla"/>
          <w:color w:val="000000"/>
          <w:kern w:val="0"/>
          <w:sz w:val="28"/>
          <w:szCs w:val="28"/>
          <w:rtl/>
          <w14:ligatures w14:val="none"/>
        </w:rPr>
      </w:pPr>
    </w:p>
    <w:p w14:paraId="71AA5E3B" w14:textId="77777777" w:rsidR="0027568E" w:rsidRDefault="0027568E" w:rsidP="004F5BF3">
      <w:pPr>
        <w:spacing w:after="100" w:line="276" w:lineRule="auto"/>
        <w:jc w:val="both"/>
        <w:rPr>
          <w:rFonts w:ascii="Sakkal Majalla" w:eastAsia="Times New Roman" w:hAnsi="Sakkal Majalla" w:cs="Sakkal Majalla"/>
          <w:color w:val="000000"/>
          <w:kern w:val="0"/>
          <w:sz w:val="28"/>
          <w:szCs w:val="28"/>
          <w:rtl/>
          <w14:ligatures w14:val="none"/>
        </w:rPr>
      </w:pPr>
    </w:p>
    <w:p w14:paraId="13A2F846" w14:textId="77777777" w:rsidR="00EE2783" w:rsidRPr="00987489" w:rsidRDefault="00EE2783" w:rsidP="004F5BF3">
      <w:pPr>
        <w:spacing w:after="100" w:line="276" w:lineRule="auto"/>
        <w:jc w:val="both"/>
        <w:rPr>
          <w:rFonts w:ascii="Sakkal Majalla" w:eastAsia="Times New Roman" w:hAnsi="Sakkal Majalla" w:cs="Sakkal Majalla"/>
          <w:color w:val="000000"/>
          <w:kern w:val="0"/>
          <w:sz w:val="28"/>
          <w:szCs w:val="28"/>
          <w:rtl/>
          <w14:ligatures w14:val="none"/>
        </w:rPr>
      </w:pPr>
    </w:p>
    <w:p w14:paraId="76D397BE" w14:textId="32AC67DF" w:rsidR="00D22171" w:rsidRDefault="00DF3DCE" w:rsidP="00B16B6B">
      <w:pPr>
        <w:pStyle w:val="2"/>
        <w:spacing w:after="240"/>
        <w:jc w:val="both"/>
        <w:rPr>
          <w:rtl/>
        </w:rPr>
      </w:pPr>
      <w:bookmarkStart w:id="31" w:name="_Toc173975974"/>
      <w:r>
        <w:rPr>
          <w:rtl/>
        </w:rPr>
        <w:lastRenderedPageBreak/>
        <w:t>الدراسات السابقة</w:t>
      </w:r>
      <w:bookmarkEnd w:id="31"/>
    </w:p>
    <w:p w14:paraId="635D9B9D" w14:textId="499050EC" w:rsidR="00955DA0" w:rsidRPr="00955DA0" w:rsidRDefault="00955DA0" w:rsidP="00B16B6B">
      <w:pPr>
        <w:spacing w:after="240"/>
        <w:jc w:val="both"/>
        <w:rPr>
          <w:rFonts w:ascii="Sakkal Majalla" w:hAnsi="Sakkal Majalla" w:cs="Sakkal Majalla"/>
          <w:b/>
          <w:bCs/>
          <w:sz w:val="28"/>
          <w:szCs w:val="28"/>
          <w:rtl/>
        </w:rPr>
      </w:pPr>
      <w:r w:rsidRPr="00955DA0">
        <w:rPr>
          <w:rFonts w:ascii="Sakkal Majalla" w:hAnsi="Sakkal Majalla" w:cs="Sakkal Majalla" w:hint="cs"/>
          <w:b/>
          <w:bCs/>
          <w:sz w:val="28"/>
          <w:szCs w:val="28"/>
          <w:rtl/>
        </w:rPr>
        <w:t>أولاً: الدراسات العربية</w:t>
      </w:r>
    </w:p>
    <w:p w14:paraId="14CD4053" w14:textId="4C5DF6B8" w:rsidR="00F76DC5" w:rsidRDefault="00F76DC5" w:rsidP="00D0552E">
      <w:pPr>
        <w:spacing w:before="240" w:after="240"/>
        <w:jc w:val="both"/>
        <w:rPr>
          <w:rFonts w:ascii="Sakkal Majalla" w:hAnsi="Sakkal Majalla" w:cs="Sakkal Majalla"/>
          <w:sz w:val="28"/>
          <w:szCs w:val="28"/>
          <w:rtl/>
        </w:rPr>
      </w:pPr>
      <w:r w:rsidRPr="00F76DC5">
        <w:rPr>
          <w:rFonts w:ascii="Sakkal Majalla" w:hAnsi="Sakkal Majalla" w:cs="Sakkal Majalla"/>
          <w:sz w:val="28"/>
          <w:szCs w:val="28"/>
          <w:rtl/>
        </w:rPr>
        <w:t>دراسة (العمري وآخرون، 2023) والتي هدفت إلى دراسة أثر تطبيق استراتيجيات متقدمة لإدارة المخاطر في تحقيق الميزة التنافسية لمشاريع التكنولوجيا والابتكار، وذلك من خلال دراسة حالة لمركز الملك عبد الله المالي في مدينة الرياض، وترجع أهمية الدراسة في ظل التحديات التي تواجه المشاريع التكنولوجية والابتكارية، والتي تتطلب تطوير استراتيجيات إدارة المخاطر لتحقيق الميزة التنافسية، قام الباحثون باستخدام المنهج الوصفي التحليلي الذي يحاول من خلاله وصف الظاهرة موضوع الدراسة، وتحليل بياناتها، والعلاقة بين مكوناتها والآراء التي تطرح حولها والعمليات التي تتضمنها والآثار التي تحدثها، وقد تم جمع البيانات من خلال الاستبيانات والمراجعة الثانوية. وتم تحليل البيانات باستخدام الأساليب الإحصائية المناسبة. وتوصل البحث إلى عدة نتائج أهمها: أن تطوير استراتيجيات متقدمة لإدارة المخاطر يساهم في تحقيق الميزة التنافسية للمشاريع التكنولوجية والابتكارية، أن استخدام أدوات إدارة المخاطر يساعد على تحديد وتقييم المخاطر واتخاذ القرارات المناسبة للتعامل معها، أن تحديد المخاطر المحتملة وتصنيفها يساعد على تحديد الأولويات وتخصيص الموارد بشكل فعال، أن تطبيق استراتيجيات إدارة المخاطر يتطلب توفير الدعم اللازم من قبل الإدارة العليا وتوفير الموارد اللازمة، أن استخدام أدوات إدارة المخاطر يساعد على تحسين جودة المشاريع وتقليل التكاليف وزيادة الكفاءة. ويوصي البحث بأهمية تطوير استراتيجيات متقدمة لإدارة المخاطر المناسبة للمشاريع التكنولوجية والابتكارية، ضرورة توفير الدعم اللازم من قبل الإدارة العليا وتوفير الموارد اللازمة لتطبيق استراتيجيات إدارة المخاطر، ضرورة تحديد المخاطر المحتملة وتصنيفها وتحديد الأولويات وتخصيص الموارد بشكل فعال.</w:t>
      </w:r>
    </w:p>
    <w:p w14:paraId="113CFDD3" w14:textId="1F698754" w:rsidR="00000B1A" w:rsidRDefault="00000B1A" w:rsidP="00D0552E">
      <w:pPr>
        <w:spacing w:before="240" w:after="240"/>
        <w:jc w:val="both"/>
        <w:rPr>
          <w:rFonts w:ascii="Sakkal Majalla" w:hAnsi="Sakkal Majalla" w:cs="Sakkal Majalla"/>
          <w:sz w:val="28"/>
          <w:szCs w:val="28"/>
          <w:rtl/>
        </w:rPr>
      </w:pPr>
      <w:r w:rsidRPr="00000B1A">
        <w:rPr>
          <w:rFonts w:ascii="Sakkal Majalla" w:hAnsi="Sakkal Majalla" w:cs="Sakkal Majalla"/>
          <w:sz w:val="28"/>
          <w:szCs w:val="28"/>
          <w:rtl/>
        </w:rPr>
        <w:t xml:space="preserve">دراسة (النصر و الشورة، 2022) والتي هدفت إلى التعرف على رأس المال الفكري بأبعاده (رأس المال البشري، رأس المال الهيكلي، رأس المال </w:t>
      </w:r>
      <w:proofErr w:type="spellStart"/>
      <w:r w:rsidRPr="00000B1A">
        <w:rPr>
          <w:rFonts w:ascii="Sakkal Majalla" w:hAnsi="Sakkal Majalla" w:cs="Sakkal Majalla"/>
          <w:sz w:val="28"/>
          <w:szCs w:val="28"/>
          <w:rtl/>
        </w:rPr>
        <w:t>العلاقاتي</w:t>
      </w:r>
      <w:proofErr w:type="spellEnd"/>
      <w:r w:rsidRPr="00000B1A">
        <w:rPr>
          <w:rFonts w:ascii="Sakkal Majalla" w:hAnsi="Sakkal Majalla" w:cs="Sakkal Majalla"/>
          <w:sz w:val="28"/>
          <w:szCs w:val="28"/>
          <w:rtl/>
        </w:rPr>
        <w:t>) وأثره في إدارة الأزمات بأبعاده (أعلام الأزمة، نظم المعلومات، حشد الموارد، سرعة الاستجابة) من خلال الدور الوسيط للابتكار في المركز الوطني للأمن وإدارة الأزمات، وتكون مجتمع الدراسة من فئة الإداريين في الإدارة العليا والوسطى في المركز الوطني للأمن، وإدارة الأزمات وهم (رئيس المركز، ومدير دائرة، رئيس قسم، موظف بنفس مستوى رئيس القسم)، حيث بلغ عددهم (150) إداريا، وتم استخدام الاستبانة كأداة رئيسية لجمع البيانات، وقد تم استخدام أسلوب الحصر الشامل كونه يتناسب مع صغر حجم مجتمع الدراسة، حيث تم توزيع (150)، استبانة وقد تم استرداد (128) استبانة صالحة للتحليل، ونسبة (85.33%). توصلت الدراسة إلى عدة نتائج أبرزها: أنه يوجد أثر ذو دلالة إحصائية عند مستوى معنوية (</w:t>
      </w:r>
      <w:r w:rsidRPr="00000B1A">
        <w:rPr>
          <w:rFonts w:ascii="Times New Roman" w:hAnsi="Times New Roman" w:cs="Times New Roman"/>
          <w:sz w:val="28"/>
          <w:szCs w:val="28"/>
        </w:rPr>
        <w:t>α</w:t>
      </w:r>
      <w:r w:rsidRPr="00000B1A">
        <w:rPr>
          <w:rFonts w:ascii="Sakkal Majalla" w:hAnsi="Sakkal Majalla" w:cs="Sakkal Majalla"/>
          <w:sz w:val="28"/>
          <w:szCs w:val="28"/>
        </w:rPr>
        <w:t xml:space="preserve"> ≤ 0.05</w:t>
      </w:r>
      <w:r w:rsidRPr="00000B1A">
        <w:rPr>
          <w:rFonts w:ascii="Sakkal Majalla" w:hAnsi="Sakkal Majalla" w:cs="Sakkal Majalla"/>
          <w:sz w:val="28"/>
          <w:szCs w:val="28"/>
          <w:rtl/>
        </w:rPr>
        <w:t xml:space="preserve">) لرأس المال الفكري بأبعاده (رأس المال البشري، رأس المال الهيكلي، رأس المال </w:t>
      </w:r>
      <w:proofErr w:type="spellStart"/>
      <w:r w:rsidRPr="00000B1A">
        <w:rPr>
          <w:rFonts w:ascii="Sakkal Majalla" w:hAnsi="Sakkal Majalla" w:cs="Sakkal Majalla"/>
          <w:sz w:val="28"/>
          <w:szCs w:val="28"/>
          <w:rtl/>
        </w:rPr>
        <w:t>العلاقاتي</w:t>
      </w:r>
      <w:proofErr w:type="spellEnd"/>
      <w:r w:rsidRPr="00000B1A">
        <w:rPr>
          <w:rFonts w:ascii="Sakkal Majalla" w:hAnsi="Sakkal Majalla" w:cs="Sakkal Majalla"/>
          <w:sz w:val="28"/>
          <w:szCs w:val="28"/>
          <w:rtl/>
        </w:rPr>
        <w:t>) في إدارة الأزمات بأبعادها مجتمعة (أعلام الأزمة، نظم المعلومات، حشد الموارد، سرعة الاستجابة)، كما يوجد أثر ذو دلالة إحصائية عند مستوى معنوية (</w:t>
      </w:r>
      <w:r w:rsidRPr="00000B1A">
        <w:rPr>
          <w:rFonts w:ascii="Times New Roman" w:hAnsi="Times New Roman" w:cs="Times New Roman"/>
          <w:sz w:val="28"/>
          <w:szCs w:val="28"/>
        </w:rPr>
        <w:t>α</w:t>
      </w:r>
      <w:r w:rsidRPr="00000B1A">
        <w:rPr>
          <w:rFonts w:ascii="Sakkal Majalla" w:hAnsi="Sakkal Majalla" w:cs="Sakkal Majalla"/>
          <w:sz w:val="28"/>
          <w:szCs w:val="28"/>
        </w:rPr>
        <w:t xml:space="preserve"> ≤ 0.05</w:t>
      </w:r>
      <w:r w:rsidRPr="00000B1A">
        <w:rPr>
          <w:rFonts w:ascii="Sakkal Majalla" w:hAnsi="Sakkal Majalla" w:cs="Sakkal Majalla"/>
          <w:sz w:val="28"/>
          <w:szCs w:val="28"/>
          <w:rtl/>
        </w:rPr>
        <w:t xml:space="preserve">) لرأس المال الفكري بأبعاده (رأس المال البشري، رأس المال الهيكلي، رأس المال </w:t>
      </w:r>
      <w:proofErr w:type="spellStart"/>
      <w:r w:rsidRPr="00000B1A">
        <w:rPr>
          <w:rFonts w:ascii="Sakkal Majalla" w:hAnsi="Sakkal Majalla" w:cs="Sakkal Majalla"/>
          <w:sz w:val="28"/>
          <w:szCs w:val="28"/>
          <w:rtl/>
        </w:rPr>
        <w:t>العلاقاتي</w:t>
      </w:r>
      <w:proofErr w:type="spellEnd"/>
      <w:r w:rsidRPr="00000B1A">
        <w:rPr>
          <w:rFonts w:ascii="Sakkal Majalla" w:hAnsi="Sakkal Majalla" w:cs="Sakkal Majalla"/>
          <w:sz w:val="28"/>
          <w:szCs w:val="28"/>
          <w:rtl/>
        </w:rPr>
        <w:t>) في الابتكار في المركز الوطني للأمن إدارة الأزمات، ويوجد أثر ذو دلالة إحصائية عند مستوى معنوية (</w:t>
      </w:r>
      <w:r w:rsidRPr="00000B1A">
        <w:rPr>
          <w:rFonts w:ascii="Times New Roman" w:hAnsi="Times New Roman" w:cs="Times New Roman"/>
          <w:sz w:val="28"/>
          <w:szCs w:val="28"/>
        </w:rPr>
        <w:t>α</w:t>
      </w:r>
      <w:r w:rsidRPr="00000B1A">
        <w:rPr>
          <w:rFonts w:ascii="Sakkal Majalla" w:hAnsi="Sakkal Majalla" w:cs="Sakkal Majalla"/>
          <w:sz w:val="28"/>
          <w:szCs w:val="28"/>
        </w:rPr>
        <w:t xml:space="preserve"> ≤ 0.05</w:t>
      </w:r>
      <w:r w:rsidRPr="00000B1A">
        <w:rPr>
          <w:rFonts w:ascii="Sakkal Majalla" w:hAnsi="Sakkal Majalla" w:cs="Sakkal Majalla"/>
          <w:sz w:val="28"/>
          <w:szCs w:val="28"/>
          <w:rtl/>
        </w:rPr>
        <w:t>) للابتكار في إدارة الأزمات في المركز الوطني للأمن وإدارة الأزمات، ويوجد أثر ذو دلالة إحصائية عند مستوى معنوية (</w:t>
      </w:r>
      <w:r w:rsidRPr="00000B1A">
        <w:rPr>
          <w:rFonts w:ascii="Times New Roman" w:hAnsi="Times New Roman" w:cs="Times New Roman"/>
          <w:sz w:val="28"/>
          <w:szCs w:val="28"/>
        </w:rPr>
        <w:t>α</w:t>
      </w:r>
      <w:r w:rsidRPr="00000B1A">
        <w:rPr>
          <w:rFonts w:ascii="Sakkal Majalla" w:hAnsi="Sakkal Majalla" w:cs="Sakkal Majalla"/>
          <w:sz w:val="28"/>
          <w:szCs w:val="28"/>
        </w:rPr>
        <w:t xml:space="preserve"> ≤ 0.05</w:t>
      </w:r>
      <w:r w:rsidRPr="00000B1A">
        <w:rPr>
          <w:rFonts w:ascii="Sakkal Majalla" w:hAnsi="Sakkal Majalla" w:cs="Sakkal Majalla"/>
          <w:sz w:val="28"/>
          <w:szCs w:val="28"/>
          <w:rtl/>
        </w:rPr>
        <w:t xml:space="preserve">) لرأس المال الفكري بأبعاده (رأس المال البشري، رأس المال الهيكلي، رأس المال </w:t>
      </w:r>
      <w:proofErr w:type="spellStart"/>
      <w:r w:rsidRPr="00000B1A">
        <w:rPr>
          <w:rFonts w:ascii="Sakkal Majalla" w:hAnsi="Sakkal Majalla" w:cs="Sakkal Majalla"/>
          <w:sz w:val="28"/>
          <w:szCs w:val="28"/>
          <w:rtl/>
        </w:rPr>
        <w:t>العلاقاتي</w:t>
      </w:r>
      <w:proofErr w:type="spellEnd"/>
      <w:r w:rsidRPr="00000B1A">
        <w:rPr>
          <w:rFonts w:ascii="Sakkal Majalla" w:hAnsi="Sakkal Majalla" w:cs="Sakkal Majalla"/>
          <w:sz w:val="28"/>
          <w:szCs w:val="28"/>
          <w:rtl/>
        </w:rPr>
        <w:t xml:space="preserve">) في إدارة الأزمات من خلال الابتكار في المركز الوطني للأمن وإدارة </w:t>
      </w:r>
      <w:r w:rsidRPr="00000B1A">
        <w:rPr>
          <w:rFonts w:ascii="Sakkal Majalla" w:hAnsi="Sakkal Majalla" w:cs="Sakkal Majalla"/>
          <w:sz w:val="28"/>
          <w:szCs w:val="28"/>
          <w:rtl/>
        </w:rPr>
        <w:lastRenderedPageBreak/>
        <w:t>الأزمات. وتوصي الدراسة بعدة توصيات أبرزها: ضرورة الحرص على امتلاك الخطط؛ لتدريب وتطوير القدرات، والاحتفاظ بالعاملين ذوي الكفايات المتميزة والعمل على مكافئة المبدعين وفق آلية محددة للحفاظ على سمعة المركز، وتبني المركز آلية للتنسيق بين عناصر العمليات الإدارية ولإيجاد حرية في اتخاذ القرارات المتعلقة بإدارة الأزمة من خلال تفويض السلطات الواسعة للقيام بأعمالهم اليومية بوضوح والذي يعزز قدراتهم الابتكارية، واستغلال الاقتراحات والأفكار من الجمهور حول الأداء والعمل على تطوير مواصفات العمل الفنية بالاعتماد على ابتكارات العاملين بأسلوب فرق العمل لتشجيع أعمال البحث والتطوير.</w:t>
      </w:r>
    </w:p>
    <w:p w14:paraId="40CCA65E" w14:textId="416A8A58" w:rsidR="00515D0C" w:rsidRDefault="00515D0C" w:rsidP="00D0552E">
      <w:pPr>
        <w:spacing w:before="240" w:after="240"/>
        <w:jc w:val="both"/>
        <w:rPr>
          <w:rFonts w:ascii="Sakkal Majalla" w:hAnsi="Sakkal Majalla" w:cs="Sakkal Majalla"/>
          <w:sz w:val="28"/>
          <w:szCs w:val="28"/>
          <w:rtl/>
        </w:rPr>
      </w:pPr>
      <w:r>
        <w:rPr>
          <w:rFonts w:ascii="Sakkal Majalla" w:hAnsi="Sakkal Majalla" w:cs="Sakkal Majalla" w:hint="cs"/>
          <w:sz w:val="28"/>
          <w:szCs w:val="28"/>
          <w:rtl/>
        </w:rPr>
        <w:t xml:space="preserve">دراسة (شعيب وآخرون، 2021) والتي هدفت إلى </w:t>
      </w:r>
      <w:r w:rsidRPr="00515D0C">
        <w:rPr>
          <w:rFonts w:ascii="Sakkal Majalla" w:hAnsi="Sakkal Majalla" w:cs="Sakkal Majalla"/>
          <w:sz w:val="28"/>
          <w:szCs w:val="28"/>
          <w:rtl/>
        </w:rPr>
        <w:t>التعرف على الإطار النظري الإبداع الإداري، وأهميته لإدارة الصراع التنظيمي مع التعرف على الإطار النظري للصراع التنظيمي, ورصد واقع تحقيق الإبداع الإداري من وجهة نظر عينة الدراسة لإدارة الصراع التنظيمي في مدارس التعليم ما قبل الجامعي، ووضع آليات مقترحة لتنمية مهارات الإبداع الإداري لإدارة الصراع التنظيمي لدى مدارس التعليم ما قبل الجامعي، اعتمد البحث الحالي على المنهج الوصفي، واعتمد في إطاره الميداني على استبانة للتعرف على واقع الإبداع الإداري ليتحقق إدارة الصراع التنظيمي، وتوصلت الدراسة إلى أن واقع الإبداع الإداري جاءت بوزن نسبي (0.527)، وبمتوسط حسابي عام (1.58 من 3) وهو منخفض حيث أنه يقع في الفئة (1.00 إلى 1.66), ومن أهم نتائج البحث: قيام القيادات التعليمية بإعادة بناء وتصميم المؤسسات التعليمية الإبداعية لإدارة الصراع التنظيمي وتشمل (أسلوب القيادة/ القيم/ الهياكل/ النظم/ الموارد) لتهيئة بيئة صحية وآمنة وجاذبة, إنشاء مركز خاص بتدريب القيادات بمستوياتها المختلفة للقدرة على إدارة الصراع داخل مؤسساتهم, وضع برامج لتنمية الإبداع الإداري وتشجيع الإبداع وتدريبهم على إدراك مخاطر الصراع السلبي.</w:t>
      </w:r>
    </w:p>
    <w:p w14:paraId="1EE3EEE2" w14:textId="5E0B0C52" w:rsidR="00847CC9" w:rsidRDefault="00956F30" w:rsidP="00981E20">
      <w:pPr>
        <w:spacing w:before="240" w:after="240"/>
        <w:jc w:val="both"/>
        <w:rPr>
          <w:rFonts w:ascii="Sakkal Majalla" w:hAnsi="Sakkal Majalla" w:cs="Sakkal Majalla"/>
          <w:sz w:val="28"/>
          <w:szCs w:val="28"/>
          <w:rtl/>
        </w:rPr>
      </w:pPr>
      <w:r>
        <w:rPr>
          <w:rFonts w:ascii="Sakkal Majalla" w:hAnsi="Sakkal Majalla" w:cs="Sakkal Majalla" w:hint="cs"/>
          <w:sz w:val="28"/>
          <w:szCs w:val="28"/>
          <w:rtl/>
        </w:rPr>
        <w:t>دراسة (</w:t>
      </w:r>
      <w:proofErr w:type="spellStart"/>
      <w:r>
        <w:rPr>
          <w:rFonts w:ascii="Sakkal Majalla" w:hAnsi="Sakkal Majalla" w:cs="Sakkal Majalla" w:hint="cs"/>
          <w:sz w:val="28"/>
          <w:szCs w:val="28"/>
          <w:rtl/>
        </w:rPr>
        <w:t>الفواعير</w:t>
      </w:r>
      <w:proofErr w:type="spellEnd"/>
      <w:r>
        <w:rPr>
          <w:rFonts w:ascii="Sakkal Majalla" w:hAnsi="Sakkal Majalla" w:cs="Sakkal Majalla" w:hint="cs"/>
          <w:sz w:val="28"/>
          <w:szCs w:val="28"/>
          <w:rtl/>
        </w:rPr>
        <w:t xml:space="preserve">، وآخرين، 2020) والتي هدفت إلى </w:t>
      </w:r>
      <w:r w:rsidR="004244E3" w:rsidRPr="004244E3">
        <w:rPr>
          <w:rFonts w:ascii="Sakkal Majalla" w:hAnsi="Sakkal Majalla" w:cs="Sakkal Majalla"/>
          <w:sz w:val="28"/>
          <w:szCs w:val="28"/>
          <w:rtl/>
        </w:rPr>
        <w:t xml:space="preserve">التعرف على أثر الثقافة الوطنية من خلال أبعادها المعتمدة في نموذج </w:t>
      </w:r>
      <w:proofErr w:type="spellStart"/>
      <w:r w:rsidR="004244E3" w:rsidRPr="004244E3">
        <w:rPr>
          <w:rFonts w:ascii="Sakkal Majalla" w:hAnsi="Sakkal Majalla" w:cs="Sakkal Majalla"/>
          <w:sz w:val="28"/>
          <w:szCs w:val="28"/>
        </w:rPr>
        <w:t>Hofstede</w:t>
      </w:r>
      <w:proofErr w:type="spellEnd"/>
      <w:r w:rsidR="004244E3" w:rsidRPr="004244E3">
        <w:rPr>
          <w:rFonts w:ascii="Sakkal Majalla" w:hAnsi="Sakkal Majalla" w:cs="Sakkal Majalla"/>
          <w:sz w:val="28"/>
          <w:szCs w:val="28"/>
          <w:rtl/>
        </w:rPr>
        <w:t xml:space="preserve"> المتمثلة في (تباعد السلطة، وتجنب عدم اليقين، والفردية، والذكورة، والتوجه طويل الأمد، وضبط النفس) في الابتكار ببعديه (ابتكار الخدمة، وابتكار العملية) في شركات الاتصالات الأردنية، وكذلك التعرف إلى الدور الوسيط للثقافة التنظيمية بين الثقافة الوطنية والابتكار. تكون مجتمع الدراسة من العاملين كافة في تلك الشركات، وأخذت عينة طبقية تناسبية من (302) من الموظفين، استردت منها (296) استبانة، بنسبة استجابة قدرها (98.2%). ولتحقيق أهداف الدراسة، تم استخدام المنهج الوصفي التحليلي، اعتمادا على استبانة طورت لهذه الغاية كأداة للدراسة، وتكونت من (39) فقرة. وقد تم استخدام الأساليب الإحصائية الملائمة لمثل هذا النوع من الدراسات. وتوصلت الدراسة إلى مجموعة من النتائج كان أبرزها: أن للثقافة الوطنية أثرا ذا دلالة إحصائية في الابتكار في شركات الاتصالات الأردنية، وإن الثقافة الوطنية بأبعادها لها أثر ذو دلالة إحصائية في الثقافة التنظيمية. كذلك تبين أن الثقافة التنظيمية لها أثر ذو دلالة إحصائية في الابتكار. وتبين من خلال تحليل المسار باستخدام برمجية </w:t>
      </w:r>
      <w:r w:rsidR="004244E3" w:rsidRPr="004244E3">
        <w:rPr>
          <w:rFonts w:ascii="Sakkal Majalla" w:hAnsi="Sakkal Majalla" w:cs="Sakkal Majalla"/>
          <w:sz w:val="28"/>
          <w:szCs w:val="28"/>
        </w:rPr>
        <w:t>Amos</w:t>
      </w:r>
      <w:r w:rsidR="004244E3" w:rsidRPr="004244E3">
        <w:rPr>
          <w:rFonts w:ascii="Sakkal Majalla" w:hAnsi="Sakkal Majalla" w:cs="Sakkal Majalla"/>
          <w:sz w:val="28"/>
          <w:szCs w:val="28"/>
          <w:rtl/>
        </w:rPr>
        <w:t xml:space="preserve"> أن الثقافة التنظيمية تمارس دور الوساطة بين الثقافة الوطنية والابتكار. وفي ضوء نتائج الدراسة، كانت أبرز التوصيات أن تشجع الشركات </w:t>
      </w:r>
      <w:proofErr w:type="spellStart"/>
      <w:r w:rsidR="004244E3" w:rsidRPr="004244E3">
        <w:rPr>
          <w:rFonts w:ascii="Sakkal Majalla" w:hAnsi="Sakkal Majalla" w:cs="Sakkal Majalla"/>
          <w:sz w:val="28"/>
          <w:szCs w:val="28"/>
          <w:rtl/>
        </w:rPr>
        <w:t>المبحوثة</w:t>
      </w:r>
      <w:proofErr w:type="spellEnd"/>
      <w:r w:rsidR="004244E3" w:rsidRPr="004244E3">
        <w:rPr>
          <w:rFonts w:ascii="Sakkal Majalla" w:hAnsi="Sakkal Majalla" w:cs="Sakkal Majalla"/>
          <w:sz w:val="28"/>
          <w:szCs w:val="28"/>
          <w:rtl/>
        </w:rPr>
        <w:t xml:space="preserve"> ثقافة العمل الجماعي للتوصل إلى ابتكارات جديدة، وإن تتبنى ثقافة ابتكارية لا تتجنب المخاطر للانفتاح على الأفكار الجديدة.</w:t>
      </w:r>
    </w:p>
    <w:p w14:paraId="6A1F27AB" w14:textId="3892B7AB" w:rsidR="004E072E" w:rsidRDefault="004E072E" w:rsidP="00D0552E">
      <w:pPr>
        <w:spacing w:before="240" w:after="240"/>
        <w:jc w:val="both"/>
        <w:rPr>
          <w:rFonts w:ascii="Sakkal Majalla" w:hAnsi="Sakkal Majalla" w:cs="Sakkal Majalla"/>
          <w:sz w:val="28"/>
          <w:szCs w:val="28"/>
          <w:rtl/>
        </w:rPr>
      </w:pPr>
      <w:r w:rsidRPr="004E072E">
        <w:rPr>
          <w:rFonts w:ascii="Sakkal Majalla" w:hAnsi="Sakkal Majalla" w:cs="Sakkal Majalla"/>
          <w:sz w:val="28"/>
          <w:szCs w:val="28"/>
          <w:rtl/>
        </w:rPr>
        <w:t xml:space="preserve">دراسة (صقور و عثمان، 2020) والتي هدفت إلى اختبار الدور الوسيط لأخذ المخاطرة في العلاقة بين إدارة المعرفة والإبداع وذلك في شركات الاتصالات الخلوية في سورية، وللوصول إلى أهداف الدراسة قام الباحث باستخدام المنهج </w:t>
      </w:r>
      <w:r w:rsidRPr="004E072E">
        <w:rPr>
          <w:rFonts w:ascii="Sakkal Majalla" w:hAnsi="Sakkal Majalla" w:cs="Sakkal Majalla"/>
          <w:sz w:val="28"/>
          <w:szCs w:val="28"/>
          <w:rtl/>
        </w:rPr>
        <w:lastRenderedPageBreak/>
        <w:t>الوصفي التحليلي من خلال بناء قاعدة نظرية حول متغيرات البحث والانطلاق منها نحو تكوين أداة الدراسة إذ تم تطوير قائمة استقصاء لدراسة متغيرات البحث في الشركتين موضع الدراسة حيث تم توزيع الاستبانة على عينة عشوائية من موظفي الإدارة العامة للشركتين في محافظتي دمشق وريف دمشق وتم استرداد (95) استبانة صالحة للتحليل بنسبة استجابة 92% وبعد تحليل معطيات الاستبانات من خلال برنامج التحليل الإحصائي (</w:t>
      </w:r>
      <w:r w:rsidRPr="004E072E">
        <w:rPr>
          <w:rFonts w:ascii="Sakkal Majalla" w:hAnsi="Sakkal Majalla" w:cs="Sakkal Majalla"/>
          <w:sz w:val="28"/>
          <w:szCs w:val="28"/>
        </w:rPr>
        <w:t>SPSS V. 22</w:t>
      </w:r>
      <w:r w:rsidRPr="004E072E">
        <w:rPr>
          <w:rFonts w:ascii="Sakkal Majalla" w:hAnsi="Sakkal Majalla" w:cs="Sakkal Majalla"/>
          <w:sz w:val="28"/>
          <w:szCs w:val="28"/>
          <w:rtl/>
        </w:rPr>
        <w:t xml:space="preserve">) وبرنامج </w:t>
      </w:r>
      <w:r w:rsidRPr="004E072E">
        <w:rPr>
          <w:rFonts w:ascii="Sakkal Majalla" w:hAnsi="Sakkal Majalla" w:cs="Sakkal Majalla"/>
          <w:sz w:val="28"/>
          <w:szCs w:val="28"/>
        </w:rPr>
        <w:t>AMOS. 23</w:t>
      </w:r>
      <w:r w:rsidRPr="004E072E">
        <w:rPr>
          <w:rFonts w:ascii="Sakkal Majalla" w:hAnsi="Sakkal Majalla" w:cs="Sakkal Majalla"/>
          <w:sz w:val="28"/>
          <w:szCs w:val="28"/>
          <w:rtl/>
        </w:rPr>
        <w:t xml:space="preserve"> ، توصل الباحث إلى مجموعة من النتائج من أهمها: (يوجد أثر إيجابي ذو دلالة إحصائية لإدارة المعرفة في أخذ المخاطرة في شركات الاتصالات الخلوية، يوجد أثر إيجابي ذو دلالة إحصائية لأخذ المخاطرة في تحقيق الإبداع في شركات الاتصالات الخلوية، تدعم الدراسة النتائج العامة للدراسات السابقة، والتي تبين وجود دور وسيط للأخذ في المخاطرة في العلاقة بين عمليات إدارة المعرفة وتحقيق الإبداع في شركات الاتصالات الخلوية، حيث يساعد على اكتشاف الأفكار الجديدة، والفرص التكنولوجية، وتحركات المنافسين، وغيرها. وبناء على نتائج الدراسة توصي الدراسة: بزيادة الدورات التدريبية، وتمكين العاملين واستخدام التفويض لتقليل مشاعر الخوف من المخاطرة، كما يقترح الباحث دراسة العلاقة على القطاعات غير الخدمية ودراسة متغيرات استراتيجية أخرى بوصفها متغيرات وسيطة في العلاقة بين إدارة المعرفة والإبداع كالاستباقية والمرونة والثقافة بوصفها دراسات مستقبلية يمكن التطرق لها والبحث فيها.</w:t>
      </w:r>
    </w:p>
    <w:p w14:paraId="0E088C72" w14:textId="7B3ACA05" w:rsidR="00FD5F52" w:rsidRPr="00FD5F52" w:rsidRDefault="00FD5F52" w:rsidP="00D0552E">
      <w:pPr>
        <w:spacing w:before="240" w:after="240"/>
        <w:jc w:val="both"/>
        <w:rPr>
          <w:rFonts w:ascii="Sakkal Majalla" w:hAnsi="Sakkal Majalla" w:cs="Sakkal Majalla"/>
          <w:sz w:val="28"/>
          <w:szCs w:val="28"/>
          <w:rtl/>
        </w:rPr>
      </w:pPr>
      <w:r>
        <w:rPr>
          <w:rFonts w:ascii="Sakkal Majalla" w:hAnsi="Sakkal Majalla" w:cs="Sakkal Majalla" w:hint="cs"/>
          <w:sz w:val="28"/>
          <w:szCs w:val="28"/>
          <w:rtl/>
        </w:rPr>
        <w:t>دراسة (</w:t>
      </w:r>
      <w:proofErr w:type="spellStart"/>
      <w:r>
        <w:rPr>
          <w:rFonts w:ascii="Sakkal Majalla" w:hAnsi="Sakkal Majalla" w:cs="Sakkal Majalla"/>
          <w:sz w:val="28"/>
          <w:szCs w:val="28"/>
          <w:rtl/>
        </w:rPr>
        <w:t>عرقاوي</w:t>
      </w:r>
      <w:proofErr w:type="spellEnd"/>
      <w:r>
        <w:rPr>
          <w:rFonts w:ascii="Sakkal Majalla" w:hAnsi="Sakkal Majalla" w:cs="Sakkal Majalla" w:hint="cs"/>
          <w:sz w:val="28"/>
          <w:szCs w:val="28"/>
          <w:rtl/>
        </w:rPr>
        <w:t xml:space="preserve"> وآخرون، </w:t>
      </w:r>
      <w:r>
        <w:rPr>
          <w:rFonts w:ascii="Sakkal Majalla" w:hAnsi="Sakkal Majalla" w:cs="Sakkal Majalla"/>
          <w:sz w:val="28"/>
          <w:szCs w:val="28"/>
          <w:rtl/>
        </w:rPr>
        <w:t>2020)</w:t>
      </w:r>
      <w:r>
        <w:rPr>
          <w:rFonts w:ascii="Sakkal Majalla" w:hAnsi="Sakkal Majalla" w:cs="Sakkal Majalla" w:hint="cs"/>
          <w:sz w:val="28"/>
          <w:szCs w:val="28"/>
          <w:rtl/>
        </w:rPr>
        <w:t xml:space="preserve"> والتي هدفت إلى </w:t>
      </w:r>
      <w:r w:rsidRPr="00FD5F52">
        <w:rPr>
          <w:rFonts w:ascii="Sakkal Majalla" w:hAnsi="Sakkal Majalla" w:cs="Sakkal Majalla"/>
          <w:sz w:val="28"/>
          <w:szCs w:val="28"/>
          <w:rtl/>
        </w:rPr>
        <w:t xml:space="preserve">دراسة العلاقة والأثر ما بين تطبيق الابتكار الإداري واستراتيجية ريادة الأعمال من حيث (الإبداع، هجومية التنافس، الاستباقية، وتبني المخاطر) في الشركة الإسلامية الفلسطينية للتنمية كدراسة حالة. اتبع البحث المنهج الوصفي التحليلي اعتماداً على منهجية أسلوب </w:t>
      </w:r>
      <w:proofErr w:type="spellStart"/>
      <w:r w:rsidRPr="00FD5F52">
        <w:rPr>
          <w:rFonts w:ascii="Sakkal Majalla" w:hAnsi="Sakkal Majalla" w:cs="Sakkal Majalla"/>
          <w:sz w:val="28"/>
          <w:szCs w:val="28"/>
          <w:rtl/>
        </w:rPr>
        <w:t>نمذجة</w:t>
      </w:r>
      <w:proofErr w:type="spellEnd"/>
      <w:r w:rsidRPr="00FD5F52">
        <w:rPr>
          <w:rFonts w:ascii="Sakkal Majalla" w:hAnsi="Sakkal Majalla" w:cs="Sakkal Majalla"/>
          <w:sz w:val="28"/>
          <w:szCs w:val="28"/>
          <w:rtl/>
        </w:rPr>
        <w:t xml:space="preserve"> المعادلات الهيكلية وذلك من خلال استخدام برنامج التحليل الإحصائي المتقدم </w:t>
      </w:r>
      <w:r w:rsidRPr="00FD5F52">
        <w:rPr>
          <w:rFonts w:ascii="Sakkal Majalla" w:hAnsi="Sakkal Majalla" w:cs="Sakkal Majalla"/>
          <w:sz w:val="28"/>
          <w:szCs w:val="28"/>
        </w:rPr>
        <w:t>Smart PLS3</w:t>
      </w:r>
      <w:r w:rsidRPr="00FD5F52">
        <w:rPr>
          <w:rFonts w:ascii="Sakkal Majalla" w:hAnsi="Sakkal Majalla" w:cs="Sakkal Majalla"/>
          <w:sz w:val="28"/>
          <w:szCs w:val="28"/>
          <w:rtl/>
        </w:rPr>
        <w:t xml:space="preserve">) ) لاختبار فرضيات الدراسة. وتكون مجتمع البحث من الموظفين العاملين في المواقع </w:t>
      </w:r>
      <w:proofErr w:type="spellStart"/>
      <w:r w:rsidRPr="00FD5F52">
        <w:rPr>
          <w:rFonts w:ascii="Sakkal Majalla" w:hAnsi="Sakkal Majalla" w:cs="Sakkal Majalla"/>
          <w:sz w:val="28"/>
          <w:szCs w:val="28"/>
          <w:rtl/>
        </w:rPr>
        <w:t>الإشرافية</w:t>
      </w:r>
      <w:proofErr w:type="spellEnd"/>
      <w:r w:rsidRPr="00FD5F52">
        <w:rPr>
          <w:rFonts w:ascii="Sakkal Majalla" w:hAnsi="Sakkal Majalla" w:cs="Sakkal Majalla"/>
          <w:sz w:val="28"/>
          <w:szCs w:val="28"/>
          <w:rtl/>
        </w:rPr>
        <w:t xml:space="preserve"> للشركة والبالغ عددهم (80) عضواً، وقد تم اختيار أسلوب الحصر الشامل لجمع بيانات الدراسة. أثبتت نتائج التحليل الاحصائي بأن هناك علاقة ارتباط وأثر بين بعد الابتكار الإداري واستراتيجية ريادة الأعمال للعاملين في الشركة الإسلامية الفلسطينية للتنمية. </w:t>
      </w:r>
      <w:proofErr w:type="spellStart"/>
      <w:r w:rsidRPr="00FD5F52">
        <w:rPr>
          <w:rFonts w:ascii="Sakkal Majalla" w:hAnsi="Sakkal Majalla" w:cs="Sakkal Majalla"/>
          <w:sz w:val="28"/>
          <w:szCs w:val="28"/>
          <w:rtl/>
        </w:rPr>
        <w:t>بالاضافة</w:t>
      </w:r>
      <w:proofErr w:type="spellEnd"/>
      <w:r w:rsidRPr="00FD5F52">
        <w:rPr>
          <w:rFonts w:ascii="Sakkal Majalla" w:hAnsi="Sakkal Majalla" w:cs="Sakkal Majalla"/>
          <w:sz w:val="28"/>
          <w:szCs w:val="28"/>
          <w:rtl/>
        </w:rPr>
        <w:t xml:space="preserve"> الى ذلك، بينت نتائج التحليل الاحصائي قبول الفرضيات الفرعية بين بعد الابتكار الاداري وأبعاد استراتيجية ريادة الأعمال من حيث (الإبداع، هجومية التنافس، الاستباقية، وتبني المخاطر). ويظهر تأثير هذا البحث في ضرورة اهتمام الشركة بتعزيز الابتكار الإداري وبمكونات استراتيجية ريادة الأعمال من خلال إزالة جميع العوائق التي تحول دون وصولها للأفراد؛ وذلك من خلال إعطاء العاملين الحرية الكاملة في ابتكار أساليب إدارية حديثة للتخلص من جمود الهيكل التنظيمي، ومحاولة استحداث قسم خاص بالابتكار من ذوي الأفكار الإبداعية والريادية بما يتوافق مع متطلبات العصر.</w:t>
      </w:r>
    </w:p>
    <w:p w14:paraId="45D1DEC5" w14:textId="2098800B" w:rsidR="00795D3F" w:rsidRDefault="00795D3F" w:rsidP="00D0552E">
      <w:pPr>
        <w:spacing w:before="240" w:after="240"/>
        <w:jc w:val="both"/>
        <w:rPr>
          <w:rFonts w:ascii="Sakkal Majalla" w:hAnsi="Sakkal Majalla" w:cs="Sakkal Majalla"/>
          <w:sz w:val="28"/>
          <w:szCs w:val="28"/>
          <w:rtl/>
        </w:rPr>
      </w:pPr>
      <w:r>
        <w:rPr>
          <w:rFonts w:ascii="Sakkal Majalla" w:hAnsi="Sakkal Majalla" w:cs="Sakkal Majalla" w:hint="cs"/>
          <w:sz w:val="28"/>
          <w:szCs w:val="28"/>
          <w:rtl/>
        </w:rPr>
        <w:t>دراسة (</w:t>
      </w:r>
      <w:r w:rsidRPr="00795D3F">
        <w:rPr>
          <w:rFonts w:ascii="Sakkal Majalla" w:hAnsi="Sakkal Majalla" w:cs="Sakkal Majalla"/>
          <w:sz w:val="28"/>
          <w:szCs w:val="28"/>
          <w:rtl/>
        </w:rPr>
        <w:t>قريشي،</w:t>
      </w:r>
      <w:r>
        <w:rPr>
          <w:rFonts w:ascii="Sakkal Majalla" w:hAnsi="Sakkal Majalla" w:cs="Sakkal Majalla"/>
          <w:sz w:val="28"/>
          <w:szCs w:val="28"/>
          <w:rtl/>
        </w:rPr>
        <w:t xml:space="preserve"> 2019)</w:t>
      </w:r>
      <w:r>
        <w:rPr>
          <w:rFonts w:ascii="Sakkal Majalla" w:hAnsi="Sakkal Majalla" w:cs="Sakkal Majalla" w:hint="cs"/>
          <w:sz w:val="28"/>
          <w:szCs w:val="28"/>
          <w:rtl/>
        </w:rPr>
        <w:t xml:space="preserve"> والتي هدفت إلى </w:t>
      </w:r>
      <w:r w:rsidRPr="00795D3F">
        <w:rPr>
          <w:rFonts w:ascii="Sakkal Majalla" w:hAnsi="Sakkal Majalla" w:cs="Sakkal Majalla"/>
          <w:sz w:val="28"/>
          <w:szCs w:val="28"/>
          <w:rtl/>
        </w:rPr>
        <w:t>معالجة إشكالية التمويل برأس مال المخاطر للمؤسسات الصغيرة والمتوسطة المبتكرة في الجزائر كبديل للتمويل البنكي التقليدي الذي يشكل عائقا أمام تنمية ابتكارات هذه المؤسسات نظراً لقلة الضمانات التي تقدمها، فبينت الدراسة المفاهيم النظرية للابتكار وطرق تمويله بالتركيز على طريقة رأس مال المخاطر والمزايا التي تقدمها، وبالاعتماد على البيانات المتوفرة خلال الفترة 2010- 2018 تمت عملية تحليل وتقييم لواقع الابتكار في الجزائر وإمكانيات التمويل برأس مال المخاطر، انتهت الدراسة إلى وجود جملة من المعوقات القانونية والتنظيمية والثقافية حالت دون تطوير هذا الأسلوب من التمويل، وقدمت بعض المقترحات كمراجعة الأطر القانونية ذات الصلة، تفعيل دور حاضنات الأعمال، تحفيز مؤسسات التمويل وتنشيط سوق المال.</w:t>
      </w:r>
    </w:p>
    <w:p w14:paraId="080AF3E7" w14:textId="74DB2B72" w:rsidR="0050436C" w:rsidRDefault="0050436C" w:rsidP="00D0552E">
      <w:pPr>
        <w:spacing w:before="240" w:after="240"/>
        <w:jc w:val="both"/>
        <w:rPr>
          <w:rFonts w:ascii="Sakkal Majalla" w:hAnsi="Sakkal Majalla" w:cs="Sakkal Majalla"/>
          <w:sz w:val="28"/>
          <w:szCs w:val="28"/>
          <w:rtl/>
        </w:rPr>
      </w:pPr>
      <w:r>
        <w:rPr>
          <w:rFonts w:ascii="Sakkal Majalla" w:hAnsi="Sakkal Majalla" w:cs="Sakkal Majalla" w:hint="cs"/>
          <w:sz w:val="28"/>
          <w:szCs w:val="28"/>
          <w:rtl/>
        </w:rPr>
        <w:lastRenderedPageBreak/>
        <w:t>دراسة (</w:t>
      </w:r>
      <w:r>
        <w:rPr>
          <w:rFonts w:ascii="Sakkal Majalla" w:hAnsi="Sakkal Majalla" w:cs="Sakkal Majalla"/>
          <w:sz w:val="28"/>
          <w:szCs w:val="28"/>
          <w:rtl/>
        </w:rPr>
        <w:t>سحاري</w:t>
      </w:r>
      <w:r w:rsidRPr="0050436C">
        <w:rPr>
          <w:rFonts w:ascii="Sakkal Majalla" w:hAnsi="Sakkal Majalla" w:cs="Sakkal Majalla"/>
          <w:sz w:val="28"/>
          <w:szCs w:val="28"/>
          <w:rtl/>
        </w:rPr>
        <w:t xml:space="preserve"> و </w:t>
      </w:r>
      <w:proofErr w:type="spellStart"/>
      <w:r w:rsidRPr="0050436C">
        <w:rPr>
          <w:rFonts w:ascii="Sakkal Majalla" w:hAnsi="Sakkal Majalla" w:cs="Sakkal Majalla"/>
          <w:sz w:val="28"/>
          <w:szCs w:val="28"/>
          <w:rtl/>
        </w:rPr>
        <w:t>بوفاسة</w:t>
      </w:r>
      <w:proofErr w:type="spellEnd"/>
      <w:r w:rsidRPr="0050436C">
        <w:rPr>
          <w:rFonts w:ascii="Sakkal Majalla" w:hAnsi="Sakkal Majalla" w:cs="Sakkal Majalla"/>
          <w:sz w:val="28"/>
          <w:szCs w:val="28"/>
          <w:rtl/>
        </w:rPr>
        <w:t>،</w:t>
      </w:r>
      <w:r>
        <w:rPr>
          <w:rFonts w:ascii="Sakkal Majalla" w:hAnsi="Sakkal Majalla" w:cs="Sakkal Majalla"/>
          <w:sz w:val="28"/>
          <w:szCs w:val="28"/>
          <w:rtl/>
        </w:rPr>
        <w:t xml:space="preserve"> </w:t>
      </w:r>
      <w:r w:rsidRPr="0050436C">
        <w:rPr>
          <w:rFonts w:ascii="Sakkal Majalla" w:hAnsi="Sakkal Majalla" w:cs="Sakkal Majalla"/>
          <w:sz w:val="28"/>
          <w:szCs w:val="28"/>
          <w:rtl/>
        </w:rPr>
        <w:t>2019</w:t>
      </w:r>
      <w:r>
        <w:rPr>
          <w:rFonts w:ascii="Sakkal Majalla" w:hAnsi="Sakkal Majalla" w:cs="Sakkal Majalla"/>
          <w:sz w:val="28"/>
          <w:szCs w:val="28"/>
          <w:rtl/>
        </w:rPr>
        <w:t>)</w:t>
      </w:r>
      <w:r>
        <w:rPr>
          <w:rFonts w:ascii="Sakkal Majalla" w:hAnsi="Sakkal Majalla" w:cs="Sakkal Majalla" w:hint="cs"/>
          <w:sz w:val="28"/>
          <w:szCs w:val="28"/>
          <w:rtl/>
        </w:rPr>
        <w:t xml:space="preserve"> والتي هدفت إلى </w:t>
      </w:r>
      <w:r w:rsidRPr="0050436C">
        <w:rPr>
          <w:rFonts w:ascii="Sakkal Majalla" w:hAnsi="Sakkal Majalla" w:cs="Sakkal Majalla"/>
          <w:sz w:val="28"/>
          <w:szCs w:val="28"/>
          <w:rtl/>
        </w:rPr>
        <w:t xml:space="preserve">تبيان أهم المخاطر التي يتعرض لها البنك الإسلامي، وكيفية استخدام الهندسة المالية الإسلامية لإدارة المخاطر، من خلال دراسة مقارنة بين أحد بنوك ماليزيا الإسلامية وبنك البركة الجزائري، وذلك بطرح الإشكالية التالية: كيف يمكن للبنوك الإسلامية استخدام أدوات الهندسة المالية لإدارة مخاطر صيغ التمويل؟ ووفقا لطبيعة الموضوع فقد تم استخدام المنهج الوصفي التحليلي الذي يقوم على تلخيص الحقائق المتعلقة بالبنوك الإسلامية والهندسة المالية الإسلامية وجمع البيانات والمعلومات وتحليلها وفق أدوات ووسائل علمية مختلفة، خلال دراستنا للبنكين لاحظنا أن بنك البركة لا يستعمل صيغتي المضاربة والمشاركة نظرا </w:t>
      </w:r>
      <w:proofErr w:type="spellStart"/>
      <w:r w:rsidRPr="0050436C">
        <w:rPr>
          <w:rFonts w:ascii="Sakkal Majalla" w:hAnsi="Sakkal Majalla" w:cs="Sakkal Majalla"/>
          <w:sz w:val="28"/>
          <w:szCs w:val="28"/>
          <w:rtl/>
        </w:rPr>
        <w:t>لمخاطرها</w:t>
      </w:r>
      <w:proofErr w:type="spellEnd"/>
      <w:r w:rsidRPr="0050436C">
        <w:rPr>
          <w:rFonts w:ascii="Sakkal Majalla" w:hAnsi="Sakkal Majalla" w:cs="Sakkal Majalla"/>
          <w:sz w:val="28"/>
          <w:szCs w:val="28"/>
          <w:rtl/>
        </w:rPr>
        <w:t xml:space="preserve"> العالية، في حين بنك </w:t>
      </w:r>
      <w:r w:rsidRPr="0050436C">
        <w:rPr>
          <w:rFonts w:ascii="Sakkal Majalla" w:hAnsi="Sakkal Majalla" w:cs="Sakkal Majalla"/>
          <w:sz w:val="28"/>
          <w:szCs w:val="28"/>
        </w:rPr>
        <w:t>HSBC</w:t>
      </w:r>
      <w:r w:rsidRPr="0050436C">
        <w:rPr>
          <w:rFonts w:ascii="Sakkal Majalla" w:hAnsi="Sakkal Majalla" w:cs="Sakkal Majalla"/>
          <w:sz w:val="28"/>
          <w:szCs w:val="28"/>
          <w:rtl/>
        </w:rPr>
        <w:t xml:space="preserve"> الماليزي يستعمل كلا الصيغتين وهذا ما يؤكد مزاياها وفوائدها للبنك، كما أظهر النموذج الماليزي بأن النظام المالي المزدوج (إسلامي- تقليدي) هيكل متين متكامل يتميز بالتوازن والصمود أمام المخاطر والأزمات المالية، وعليه نجد أن البنك لديه الكثير من الحلول بمثابة منتجات طورتها الهندسة المالية الإسلامية، لكن الملاحظ أن بنك البركة يطبق الهندسة المالية الإسلامية في إدارة المخاطر على صيغ البيوع مثل المرابحة والإجارة بينما تقل في صيغة المشاركة وتنعدم في مجال المضاربة، أما في بنك أمانة الماليزي يطبقها على كل صيغ التمويل ما عدا صيغة السلم.</w:t>
      </w:r>
    </w:p>
    <w:p w14:paraId="01460203" w14:textId="1CC476A9" w:rsidR="00461B94" w:rsidRDefault="00461B94" w:rsidP="00D0552E">
      <w:pPr>
        <w:spacing w:before="240" w:after="240"/>
        <w:jc w:val="both"/>
        <w:rPr>
          <w:rFonts w:ascii="Sakkal Majalla" w:hAnsi="Sakkal Majalla" w:cs="Sakkal Majalla"/>
          <w:sz w:val="28"/>
          <w:szCs w:val="28"/>
          <w:rtl/>
        </w:rPr>
      </w:pPr>
      <w:r w:rsidRPr="00461B94">
        <w:rPr>
          <w:rFonts w:ascii="Sakkal Majalla" w:hAnsi="Sakkal Majalla" w:cs="Sakkal Majalla"/>
          <w:sz w:val="28"/>
          <w:szCs w:val="28"/>
          <w:rtl/>
        </w:rPr>
        <w:t>دراسة (الجبوري و محمود، 2019) والتي هدفت إلى إبراز وتشخيص الدور الحقيقي لأدوات الإبداع المالي في إدارة مخاطر الائتمان، ووفقاً لهذا التوجه فقد ركزت الدراسة على بحث الموضوع في عينة من المصارف العالمية التي تتبنى أدوات الإبداع المالي وهي عشرة مصارف عالمية ولمدة عشر سنوات، وقد تم أجراء التحليلات والاختبارات الإحصائية على بيانات هذه المصارف لتوضيح العلاقة بين أدوات الإبداع المالي والمخاطر الائتمانية وفق فرضيات أساسية وفرعية والتي تم أجراء الاختبارات الإحصائية عليها. وأظهرت نتائج الاختبارات الإحصائية أن هناك علاقة ارتباط قوية وذات تأثير معنوي بين أدوات الإبداع المالي والمخاطر الائتمانية، وأوصت الدراسة بضرورة تبني أدوات مالية جديدة ومبتكرة تعمل على تخفيض المخاطر الائتمانية في المصارف عينة الدراسة وإعطائها ميزة تنافسية عالية، كما أوصت بإمكانية تبني بعض أدوات الإبداع المالي في المصارف العراقية بما يتوافق مع وطبيعة الوضع الاقتصادي للبلد.</w:t>
      </w:r>
    </w:p>
    <w:p w14:paraId="35502D07" w14:textId="575E72CE" w:rsidR="0050436C" w:rsidRDefault="0050436C" w:rsidP="00B16B6B">
      <w:pPr>
        <w:spacing w:before="240" w:after="240"/>
        <w:jc w:val="both"/>
        <w:rPr>
          <w:rFonts w:ascii="Sakkal Majalla" w:hAnsi="Sakkal Majalla" w:cs="Sakkal Majalla"/>
          <w:sz w:val="28"/>
          <w:szCs w:val="28"/>
          <w:rtl/>
        </w:rPr>
      </w:pPr>
      <w:r>
        <w:rPr>
          <w:rFonts w:ascii="Sakkal Majalla" w:hAnsi="Sakkal Majalla" w:cs="Sakkal Majalla" w:hint="cs"/>
          <w:sz w:val="28"/>
          <w:szCs w:val="28"/>
          <w:rtl/>
        </w:rPr>
        <w:t>دراسة (</w:t>
      </w:r>
      <w:proofErr w:type="spellStart"/>
      <w:r>
        <w:rPr>
          <w:rFonts w:ascii="Sakkal Majalla" w:hAnsi="Sakkal Majalla" w:cs="Sakkal Majalla" w:hint="cs"/>
          <w:sz w:val="28"/>
          <w:szCs w:val="28"/>
          <w:rtl/>
        </w:rPr>
        <w:t>المصر</w:t>
      </w:r>
      <w:r w:rsidR="00B877A0">
        <w:rPr>
          <w:rFonts w:ascii="Sakkal Majalla" w:hAnsi="Sakkal Majalla" w:cs="Sakkal Majalla" w:hint="cs"/>
          <w:sz w:val="28"/>
          <w:szCs w:val="28"/>
          <w:rtl/>
        </w:rPr>
        <w:t>ى</w:t>
      </w:r>
      <w:proofErr w:type="spellEnd"/>
      <w:r>
        <w:rPr>
          <w:rFonts w:ascii="Sakkal Majalla" w:hAnsi="Sakkal Majalla" w:cs="Sakkal Majalla" w:hint="cs"/>
          <w:sz w:val="28"/>
          <w:szCs w:val="28"/>
          <w:rtl/>
        </w:rPr>
        <w:t xml:space="preserve"> و الخفاجي، 2019) والتي هدفت إلى </w:t>
      </w:r>
      <w:r w:rsidRPr="0050436C">
        <w:rPr>
          <w:rFonts w:ascii="Sakkal Majalla" w:hAnsi="Sakkal Majalla" w:cs="Sakkal Majalla"/>
          <w:sz w:val="28"/>
          <w:szCs w:val="28"/>
          <w:rtl/>
        </w:rPr>
        <w:t>اختبار دور عمليات إدارة مخاطر الأعمال المالية والمصرفية (كتعبير عن مخاطر الأعمال) في بنك صفوة الإسلامي على تأثيرها في الميزة التنافسية. ولتحقيق هدف الدراسة تم إعداد استبانة تحتوي على (فقرة) وتم اختبار صدقها وثباتها. ويتكون مجتمع الدراسة من الإدارة العليا، وإدارة الموارد البشرية، والإدارة المالية، وإدارة الفروع، وإدارة المخاطر، وإدارة التسويق. والعاملين لدى فروع بنك صفوة الإسلامي وقد بلغ حجم مجتمع الدراسة 150 من المدراء بمختلف المستويات، وتم استرجاع 143 استبانة صالحة للتحليل حيث بلغت نسبة الاستجابة 95% مستجيباً يمثلون وحدة التحليل المستهدف، وتم إجراء المعالجة الإحصائية لاستجابة المدراء باستخدام الحزم الإحصائية للعلوم الاجتماعية (</w:t>
      </w:r>
      <w:r w:rsidRPr="0050436C">
        <w:rPr>
          <w:rFonts w:ascii="Sakkal Majalla" w:hAnsi="Sakkal Majalla" w:cs="Sakkal Majalla"/>
          <w:sz w:val="28"/>
          <w:szCs w:val="28"/>
        </w:rPr>
        <w:t>Statistical Package for Social Sciences - SPSS</w:t>
      </w:r>
      <w:r w:rsidRPr="0050436C">
        <w:rPr>
          <w:rFonts w:ascii="Sakkal Majalla" w:hAnsi="Sakkal Majalla" w:cs="Sakkal Majalla"/>
          <w:sz w:val="28"/>
          <w:szCs w:val="28"/>
          <w:rtl/>
        </w:rPr>
        <w:t>) وتوصلت الدراسة إلى النتائج التالية: وجود أثر ذي دلالة إحصائية لعمليات إدارة المخاطر على جودة الخدمة بمعنوية (</w:t>
      </w:r>
      <w:r w:rsidRPr="00D0552E">
        <w:rPr>
          <w:rFonts w:ascii="Sakkal Majalla" w:hAnsi="Sakkal Majalla" w:cs="Sakkal Majalla"/>
          <w:sz w:val="28"/>
          <w:szCs w:val="28"/>
        </w:rPr>
        <w:t>α</w:t>
      </w:r>
      <w:r w:rsidRPr="0050436C">
        <w:rPr>
          <w:rFonts w:ascii="Sakkal Majalla" w:hAnsi="Sakkal Majalla" w:cs="Sakkal Majalla"/>
          <w:sz w:val="28"/>
          <w:szCs w:val="28"/>
        </w:rPr>
        <w:t xml:space="preserve"> = 0.05</w:t>
      </w:r>
      <w:r w:rsidRPr="0050436C">
        <w:rPr>
          <w:rFonts w:ascii="Sakkal Majalla" w:hAnsi="Sakkal Majalla" w:cs="Sakkal Majalla"/>
          <w:sz w:val="28"/>
          <w:szCs w:val="28"/>
          <w:rtl/>
        </w:rPr>
        <w:t xml:space="preserve">) وقيمة تباين أنموذج الانحدار الخطي المتعدد </w:t>
      </w:r>
      <w:r w:rsidRPr="0050436C">
        <w:rPr>
          <w:rFonts w:ascii="Sakkal Majalla" w:hAnsi="Sakkal Majalla" w:cs="Sakkal Majalla"/>
          <w:sz w:val="28"/>
          <w:szCs w:val="28"/>
        </w:rPr>
        <w:t>F=40.620</w:t>
      </w:r>
      <w:r w:rsidRPr="0050436C">
        <w:rPr>
          <w:rFonts w:ascii="Sakkal Majalla" w:hAnsi="Sakkal Majalla" w:cs="Sakkal Majalla"/>
          <w:sz w:val="28"/>
          <w:szCs w:val="28"/>
          <w:rtl/>
        </w:rPr>
        <w:t xml:space="preserve"> معنوية وقبول فكرة أنموذج الانحدار الخطي المتعدد بدلالة قيمة تحليل تباين التثبت من صلاحية أنموذج الانحدار الخطي المتعدد بينما بلغت القوة التفسيرية للتغير بجودة الخدمات المصرفية </w:t>
      </w:r>
      <w:r w:rsidRPr="0050436C">
        <w:rPr>
          <w:rFonts w:ascii="Sakkal Majalla" w:hAnsi="Sakkal Majalla" w:cs="Sakkal Majalla"/>
          <w:sz w:val="28"/>
          <w:szCs w:val="28"/>
        </w:rPr>
        <w:t>R2=0.541</w:t>
      </w:r>
      <w:r w:rsidRPr="0050436C">
        <w:rPr>
          <w:rFonts w:ascii="Sakkal Majalla" w:hAnsi="Sakkal Majalla" w:cs="Sakkal Majalla"/>
          <w:sz w:val="28"/>
          <w:szCs w:val="28"/>
          <w:rtl/>
        </w:rPr>
        <w:t>. وجود أثر ذي دلالة إحصائية لعمليات إدارة المخاطر على التمايز في التعامل مع المتعاملين بمعنوية (</w:t>
      </w:r>
      <w:r w:rsidRPr="00D0552E">
        <w:rPr>
          <w:rFonts w:ascii="Sakkal Majalla" w:hAnsi="Sakkal Majalla" w:cs="Sakkal Majalla"/>
          <w:sz w:val="28"/>
          <w:szCs w:val="28"/>
        </w:rPr>
        <w:t>α</w:t>
      </w:r>
      <w:r w:rsidRPr="0050436C">
        <w:rPr>
          <w:rFonts w:ascii="Sakkal Majalla" w:hAnsi="Sakkal Majalla" w:cs="Sakkal Majalla"/>
          <w:sz w:val="28"/>
          <w:szCs w:val="28"/>
        </w:rPr>
        <w:t xml:space="preserve"> &lt; 0.05</w:t>
      </w:r>
      <w:r w:rsidRPr="0050436C">
        <w:rPr>
          <w:rFonts w:ascii="Sakkal Majalla" w:hAnsi="Sakkal Majalla" w:cs="Sakkal Majalla"/>
          <w:sz w:val="28"/>
          <w:szCs w:val="28"/>
          <w:rtl/>
        </w:rPr>
        <w:t xml:space="preserve">) وقيمة تباين أنموذج الانحدار الخطي المتعدد </w:t>
      </w:r>
      <w:r w:rsidRPr="0050436C">
        <w:rPr>
          <w:rFonts w:ascii="Sakkal Majalla" w:hAnsi="Sakkal Majalla" w:cs="Sakkal Majalla"/>
          <w:sz w:val="28"/>
          <w:szCs w:val="28"/>
        </w:rPr>
        <w:t>F=25.671</w:t>
      </w:r>
      <w:r w:rsidRPr="0050436C">
        <w:rPr>
          <w:rFonts w:ascii="Sakkal Majalla" w:hAnsi="Sakkal Majalla" w:cs="Sakkal Majalla"/>
          <w:sz w:val="28"/>
          <w:szCs w:val="28"/>
          <w:rtl/>
        </w:rPr>
        <w:t xml:space="preserve"> معنوية وقبول فكرة </w:t>
      </w:r>
      <w:r w:rsidRPr="0050436C">
        <w:rPr>
          <w:rFonts w:ascii="Sakkal Majalla" w:hAnsi="Sakkal Majalla" w:cs="Sakkal Majalla"/>
          <w:sz w:val="28"/>
          <w:szCs w:val="28"/>
          <w:rtl/>
        </w:rPr>
        <w:lastRenderedPageBreak/>
        <w:t xml:space="preserve">أنموذج الانحدار الخطي المتعدد بدلالة قيمة تحليل تباين التثبت من صلاحية أنموذج الانحدار الخطي المتعدد بينما بلغ القوة التفسيرية للتغير بجودة الخدمات المصرفية </w:t>
      </w:r>
      <w:r w:rsidRPr="0050436C">
        <w:rPr>
          <w:rFonts w:ascii="Sakkal Majalla" w:hAnsi="Sakkal Majalla" w:cs="Sakkal Majalla"/>
          <w:sz w:val="28"/>
          <w:szCs w:val="28"/>
        </w:rPr>
        <w:t>R2=0.427</w:t>
      </w:r>
      <w:r w:rsidRPr="0050436C">
        <w:rPr>
          <w:rFonts w:ascii="Sakkal Majalla" w:hAnsi="Sakkal Majalla" w:cs="Sakkal Majalla"/>
          <w:sz w:val="28"/>
          <w:szCs w:val="28"/>
          <w:rtl/>
        </w:rPr>
        <w:t xml:space="preserve"> وجود أثر ذي دلالة إحصائية لعمليات إدارة المخاطر على الابتكار في برامج تقديم الخدمة للمتعاملين بمعنوية (</w:t>
      </w:r>
      <w:r w:rsidRPr="00D0552E">
        <w:rPr>
          <w:rFonts w:ascii="Sakkal Majalla" w:hAnsi="Sakkal Majalla" w:cs="Sakkal Majalla"/>
          <w:sz w:val="28"/>
          <w:szCs w:val="28"/>
        </w:rPr>
        <w:t>α</w:t>
      </w:r>
      <w:r w:rsidRPr="0050436C">
        <w:rPr>
          <w:rFonts w:ascii="Sakkal Majalla" w:hAnsi="Sakkal Majalla" w:cs="Sakkal Majalla"/>
          <w:sz w:val="28"/>
          <w:szCs w:val="28"/>
        </w:rPr>
        <w:t xml:space="preserve"> = 0.05</w:t>
      </w:r>
      <w:r w:rsidRPr="0050436C">
        <w:rPr>
          <w:rFonts w:ascii="Sakkal Majalla" w:hAnsi="Sakkal Majalla" w:cs="Sakkal Majalla"/>
          <w:sz w:val="28"/>
          <w:szCs w:val="28"/>
          <w:rtl/>
        </w:rPr>
        <w:t xml:space="preserve">) وقيمة تباين أنموذج الانحدار الخطي المتعدد </w:t>
      </w:r>
      <w:r w:rsidRPr="0050436C">
        <w:rPr>
          <w:rFonts w:ascii="Sakkal Majalla" w:hAnsi="Sakkal Majalla" w:cs="Sakkal Majalla"/>
          <w:sz w:val="28"/>
          <w:szCs w:val="28"/>
        </w:rPr>
        <w:t>F=29.225</w:t>
      </w:r>
      <w:r w:rsidRPr="0050436C">
        <w:rPr>
          <w:rFonts w:ascii="Sakkal Majalla" w:hAnsi="Sakkal Majalla" w:cs="Sakkal Majalla"/>
          <w:sz w:val="28"/>
          <w:szCs w:val="28"/>
          <w:rtl/>
        </w:rPr>
        <w:t xml:space="preserve"> معنوية وقبول فكرة أنموذج الانحدار الخطي المتعدد بدلالة قيمة تحليل تباين التثبت من صلاحية أنموذج الانحدار الخطي المتعدد بينما بلغت القوة التفسيرية للتغير بجودة الخدمات المصرفية </w:t>
      </w:r>
      <w:r w:rsidRPr="0050436C">
        <w:rPr>
          <w:rFonts w:ascii="Sakkal Majalla" w:hAnsi="Sakkal Majalla" w:cs="Sakkal Majalla"/>
          <w:sz w:val="28"/>
          <w:szCs w:val="28"/>
        </w:rPr>
        <w:t>R2=0.459</w:t>
      </w:r>
      <w:r w:rsidRPr="0050436C">
        <w:rPr>
          <w:rFonts w:ascii="Sakkal Majalla" w:hAnsi="Sakkal Majalla" w:cs="Sakkal Majalla"/>
          <w:sz w:val="28"/>
          <w:szCs w:val="28"/>
          <w:rtl/>
        </w:rPr>
        <w:t xml:space="preserve"> وجود أثر ذي دلالة إحصائية لعمليات إدارة المخاطر على توقيت تقديم الخدمة بمعنوية (</w:t>
      </w:r>
      <w:r w:rsidRPr="00D0552E">
        <w:rPr>
          <w:rFonts w:ascii="Sakkal Majalla" w:hAnsi="Sakkal Majalla" w:cs="Sakkal Majalla"/>
          <w:sz w:val="28"/>
          <w:szCs w:val="28"/>
        </w:rPr>
        <w:t>α</w:t>
      </w:r>
      <w:r w:rsidRPr="0050436C">
        <w:rPr>
          <w:rFonts w:ascii="Sakkal Majalla" w:hAnsi="Sakkal Majalla" w:cs="Sakkal Majalla"/>
          <w:sz w:val="28"/>
          <w:szCs w:val="28"/>
        </w:rPr>
        <w:t xml:space="preserve"> = 0.05</w:t>
      </w:r>
      <w:r w:rsidRPr="0050436C">
        <w:rPr>
          <w:rFonts w:ascii="Sakkal Majalla" w:hAnsi="Sakkal Majalla" w:cs="Sakkal Majalla"/>
          <w:sz w:val="28"/>
          <w:szCs w:val="28"/>
          <w:rtl/>
        </w:rPr>
        <w:t xml:space="preserve">) وقيمة تباين أنموذج الانحدار الخطي المتعدد </w:t>
      </w:r>
      <w:r w:rsidRPr="0050436C">
        <w:rPr>
          <w:rFonts w:ascii="Sakkal Majalla" w:hAnsi="Sakkal Majalla" w:cs="Sakkal Majalla"/>
          <w:sz w:val="28"/>
          <w:szCs w:val="28"/>
        </w:rPr>
        <w:t>F=32.025</w:t>
      </w:r>
      <w:r w:rsidRPr="0050436C">
        <w:rPr>
          <w:rFonts w:ascii="Sakkal Majalla" w:hAnsi="Sakkal Majalla" w:cs="Sakkal Majalla"/>
          <w:sz w:val="28"/>
          <w:szCs w:val="28"/>
          <w:rtl/>
        </w:rPr>
        <w:t xml:space="preserve"> معنوية وقبول فكرة أنموذج الانحدار الخطي المتعدد بدلالة قيمة تحليل تباين التثبت من صلاحية أنموذج الانحدار الخطي المتعدد بينما بلغ القوة التفسيرية للتغير بجودة الخدمات المصرفية </w:t>
      </w:r>
      <w:r w:rsidRPr="0050436C">
        <w:rPr>
          <w:rFonts w:ascii="Sakkal Majalla" w:hAnsi="Sakkal Majalla" w:cs="Sakkal Majalla"/>
          <w:sz w:val="28"/>
          <w:szCs w:val="28"/>
        </w:rPr>
        <w:t>R2=0.481</w:t>
      </w:r>
      <w:r w:rsidRPr="0050436C">
        <w:rPr>
          <w:rFonts w:ascii="Sakkal Majalla" w:hAnsi="Sakkal Majalla" w:cs="Sakkal Majalla"/>
          <w:sz w:val="28"/>
          <w:szCs w:val="28"/>
          <w:rtl/>
        </w:rPr>
        <w:t xml:space="preserve"> واقترحت الدراسة ضرورة تعميق الوعي المعرفي بعمليات إدارة المخاطر من خلال إعطاء أولوية لعمليات تقييم الخطر، ومن ثم خيارات التعامل مع الخطر. كما اقترحت الدراسة أيضا لتعزيز الميزة التنافسية فيما يتعلق في المحافظة على توقيت تنفيذ الخدمة، والعناية في أنواع الابتكار في تقديم الخدمات للمتعاملين (المالي، والمصرفي، والإلكتروني، والخدماتي) بقصد مد الجسور مع المتعاملين بأساليب ذكية فطنه.</w:t>
      </w:r>
    </w:p>
    <w:p w14:paraId="0717C47D" w14:textId="5D687B69" w:rsidR="001D272E" w:rsidRDefault="001D272E" w:rsidP="00D0552E">
      <w:pPr>
        <w:spacing w:before="240" w:after="240"/>
        <w:jc w:val="both"/>
        <w:rPr>
          <w:rFonts w:ascii="Sakkal Majalla" w:hAnsi="Sakkal Majalla" w:cs="Sakkal Majalla"/>
          <w:sz w:val="28"/>
          <w:szCs w:val="28"/>
          <w:rtl/>
        </w:rPr>
      </w:pPr>
      <w:r>
        <w:rPr>
          <w:rFonts w:ascii="Sakkal Majalla" w:hAnsi="Sakkal Majalla" w:cs="Sakkal Majalla" w:hint="cs"/>
          <w:sz w:val="28"/>
          <w:szCs w:val="28"/>
          <w:rtl/>
        </w:rPr>
        <w:t xml:space="preserve">دراسة (تناح، 2018) والتي هدفت إلى </w:t>
      </w:r>
      <w:r w:rsidRPr="001D272E">
        <w:rPr>
          <w:rFonts w:ascii="Sakkal Majalla" w:hAnsi="Sakkal Majalla" w:cs="Sakkal Majalla"/>
          <w:sz w:val="28"/>
          <w:szCs w:val="28"/>
          <w:rtl/>
        </w:rPr>
        <w:t>التعرف على أثر التفكير الاستراتيجي على إدارة المخاطر في مجموعة من الوكالات التابعة لبنك الجزائر الخارجي، والخروج بتوصيات تعمل على زيادة الاهتمام بهذا الجانب، حيث تم إبراز أهمية عناصر التفكير الاستراتيجي ومدى قدرتها على احتواء المخاطر ومحاولة التقليل منها، ولقد تم استخدام الاستبانة لاستطلاع آراء عينة الدراسة، وقد أظهرت الدراسة وجود علاقة ذات دلالة إحصائية بين عناصر التفكير الاستراتيجي (الإبداع، التفكير المنظم، الرؤية الاستراتيجية) وعملية إدارة المخاطر في الوكالات البنكية محل الدراسة، كما أثبتت الدراسة أن هذه العناصر تؤثر تأثيرا ذا دلالة إحصائية على عملية إدارة المخاطر في الوكالات البنكية محل الدراسة.</w:t>
      </w:r>
    </w:p>
    <w:p w14:paraId="0DACBB04" w14:textId="0F352321" w:rsidR="00EC3699" w:rsidRDefault="00EC3699" w:rsidP="00D0552E">
      <w:pPr>
        <w:spacing w:before="240" w:after="240"/>
        <w:jc w:val="both"/>
        <w:rPr>
          <w:rFonts w:ascii="Sakkal Majalla" w:hAnsi="Sakkal Majalla" w:cs="Sakkal Majalla"/>
          <w:sz w:val="28"/>
          <w:szCs w:val="28"/>
          <w:rtl/>
        </w:rPr>
      </w:pPr>
      <w:r>
        <w:rPr>
          <w:rFonts w:ascii="Sakkal Majalla" w:hAnsi="Sakkal Majalla" w:cs="Sakkal Majalla" w:hint="cs"/>
          <w:sz w:val="28"/>
          <w:szCs w:val="28"/>
          <w:rtl/>
        </w:rPr>
        <w:t>دراسة (</w:t>
      </w:r>
      <w:r w:rsidRPr="00EC3699">
        <w:rPr>
          <w:rFonts w:ascii="Sakkal Majalla" w:hAnsi="Sakkal Majalla" w:cs="Sakkal Majalla"/>
          <w:sz w:val="28"/>
          <w:szCs w:val="28"/>
          <w:rtl/>
        </w:rPr>
        <w:t xml:space="preserve">صحراوي، </w:t>
      </w:r>
      <w:r>
        <w:rPr>
          <w:rFonts w:ascii="Sakkal Majalla" w:hAnsi="Sakkal Majalla" w:cs="Sakkal Majalla" w:hint="cs"/>
          <w:sz w:val="28"/>
          <w:szCs w:val="28"/>
          <w:rtl/>
        </w:rPr>
        <w:t xml:space="preserve">وآخرين، </w:t>
      </w:r>
      <w:r>
        <w:rPr>
          <w:rFonts w:ascii="Sakkal Majalla" w:hAnsi="Sakkal Majalla" w:cs="Sakkal Majalla"/>
          <w:sz w:val="28"/>
          <w:szCs w:val="28"/>
          <w:rtl/>
        </w:rPr>
        <w:t>2018)</w:t>
      </w:r>
      <w:r>
        <w:rPr>
          <w:rFonts w:ascii="Sakkal Majalla" w:hAnsi="Sakkal Majalla" w:cs="Sakkal Majalla" w:hint="cs"/>
          <w:sz w:val="28"/>
          <w:szCs w:val="28"/>
          <w:rtl/>
        </w:rPr>
        <w:t xml:space="preserve"> والتي هدفت </w:t>
      </w:r>
      <w:r w:rsidRPr="00EC3699">
        <w:rPr>
          <w:rFonts w:ascii="Sakkal Majalla" w:hAnsi="Sakkal Majalla" w:cs="Sakkal Majalla"/>
          <w:sz w:val="28"/>
          <w:szCs w:val="28"/>
          <w:rtl/>
        </w:rPr>
        <w:t xml:space="preserve">إلى تقديم نظرة عامة عن أهمية </w:t>
      </w:r>
      <w:proofErr w:type="spellStart"/>
      <w:r w:rsidRPr="00EC3699">
        <w:rPr>
          <w:rFonts w:ascii="Sakkal Majalla" w:hAnsi="Sakkal Majalla" w:cs="Sakkal Majalla"/>
          <w:sz w:val="28"/>
          <w:szCs w:val="28"/>
          <w:rtl/>
        </w:rPr>
        <w:t>حوكمة</w:t>
      </w:r>
      <w:proofErr w:type="spellEnd"/>
      <w:r w:rsidRPr="00EC3699">
        <w:rPr>
          <w:rFonts w:ascii="Sakkal Majalla" w:hAnsi="Sakkal Majalla" w:cs="Sakkal Majalla"/>
          <w:sz w:val="28"/>
          <w:szCs w:val="28"/>
          <w:rtl/>
        </w:rPr>
        <w:t xml:space="preserve"> الشركات في تشجيع وتفعيل الإبداع والابتكار، باعتباره المحرك </w:t>
      </w:r>
      <w:r>
        <w:rPr>
          <w:rFonts w:ascii="Sakkal Majalla" w:hAnsi="Sakkal Majalla" w:cs="Sakkal Majalla"/>
          <w:sz w:val="28"/>
          <w:szCs w:val="28"/>
          <w:rtl/>
        </w:rPr>
        <w:t>الرئيسي للنمو وعلى المدى الطويل. استخدم</w:t>
      </w:r>
      <w:r>
        <w:rPr>
          <w:rFonts w:ascii="Sakkal Majalla" w:hAnsi="Sakkal Majalla" w:cs="Sakkal Majalla" w:hint="cs"/>
          <w:sz w:val="28"/>
          <w:szCs w:val="28"/>
          <w:rtl/>
        </w:rPr>
        <w:t>ت الدراسة</w:t>
      </w:r>
      <w:r w:rsidRPr="00EC3699">
        <w:rPr>
          <w:rFonts w:ascii="Sakkal Majalla" w:hAnsi="Sakkal Majalla" w:cs="Sakkal Majalla"/>
          <w:sz w:val="28"/>
          <w:szCs w:val="28"/>
          <w:rtl/>
        </w:rPr>
        <w:t xml:space="preserve"> في سبيل ذلك المنهج الإحصائي الوصفي، وكذا المنهج التحليلي، من خلال جمع أهم البيانات المتعلقة بموضوع الدراسة وتحليلها، وذلك حسب مجموعة من التقارير، وكذا مجموعة من الدراسات الأكاديمية التي اهتمت بهذا الموضوع. وقد توصلت الدراسة إلى أن مفهوم الإبداع والابتكار أصبح من أهم المعايير التي تحدد درجة تميز المؤسسات بل أكثر من ذلك عامل محدد لاستمراريتها وبقاءها وذلك في ضل ما يميز بيئة الأعمال اليوم من تغير سريع وشدة المنافسة، وكيفية مساهمة </w:t>
      </w:r>
      <w:proofErr w:type="spellStart"/>
      <w:r w:rsidRPr="00EC3699">
        <w:rPr>
          <w:rFonts w:ascii="Sakkal Majalla" w:hAnsi="Sakkal Majalla" w:cs="Sakkal Majalla"/>
          <w:sz w:val="28"/>
          <w:szCs w:val="28"/>
          <w:rtl/>
        </w:rPr>
        <w:t>الحوكمة</w:t>
      </w:r>
      <w:proofErr w:type="spellEnd"/>
      <w:r w:rsidRPr="00EC3699">
        <w:rPr>
          <w:rFonts w:ascii="Sakkal Majalla" w:hAnsi="Sakkal Majalla" w:cs="Sakkal Majalla"/>
          <w:sz w:val="28"/>
          <w:szCs w:val="28"/>
          <w:rtl/>
        </w:rPr>
        <w:t xml:space="preserve"> المتطورة في النمو والابتكار داخل الشركات والمؤسسات. كما توصلنا إلى معرفة ترتيب الجزائر من حيث مؤشر الابتكار، بحصولها على المرتبة 104 عالميا (من بين 137 دولة) متأخرة بذلك عن باقي الدول العربية: قطر في المرتبة 21 عالميا والأولى عربيا، الإمارات العربية المتحدة في المرتبة 25 عالميا والثانية عربياً، تتبعها المملكة العربية السعودية في المرتبة 40 عالمياً والثالثة عربياً، البحرين في المرتبة 45 عالمياً، أما دول شمال إفريقيا فتقدمتها المغرب في المرتبة 94 عالمياً، تليها تونس في المرتبة 99، وأخيراً مصر في المرتبة 109. حيث اتضح لنا بأن الجزائر مازالت بعيدة الاهتمام عن مفهوم ودور عملية الابتكار رغم كل </w:t>
      </w:r>
      <w:proofErr w:type="spellStart"/>
      <w:r w:rsidRPr="00EC3699">
        <w:rPr>
          <w:rFonts w:ascii="Sakkal Majalla" w:hAnsi="Sakkal Majalla" w:cs="Sakkal Majalla"/>
          <w:sz w:val="28"/>
          <w:szCs w:val="28"/>
          <w:rtl/>
        </w:rPr>
        <w:t>ايجابياته</w:t>
      </w:r>
      <w:proofErr w:type="spellEnd"/>
      <w:r w:rsidRPr="00EC3699">
        <w:rPr>
          <w:rFonts w:ascii="Sakkal Majalla" w:hAnsi="Sakkal Majalla" w:cs="Sakkal Majalla"/>
          <w:sz w:val="28"/>
          <w:szCs w:val="28"/>
          <w:rtl/>
        </w:rPr>
        <w:t xml:space="preserve"> ومزاياه، نظرا لسوء التسيير والتخطيط، وإهمال دور </w:t>
      </w:r>
      <w:proofErr w:type="spellStart"/>
      <w:r w:rsidRPr="00EC3699">
        <w:rPr>
          <w:rFonts w:ascii="Sakkal Majalla" w:hAnsi="Sakkal Majalla" w:cs="Sakkal Majalla"/>
          <w:sz w:val="28"/>
          <w:szCs w:val="28"/>
          <w:rtl/>
        </w:rPr>
        <w:t>الحوكمة</w:t>
      </w:r>
      <w:proofErr w:type="spellEnd"/>
      <w:r w:rsidRPr="00EC3699">
        <w:rPr>
          <w:rFonts w:ascii="Sakkal Majalla" w:hAnsi="Sakkal Majalla" w:cs="Sakkal Majalla"/>
          <w:sz w:val="28"/>
          <w:szCs w:val="28"/>
          <w:rtl/>
        </w:rPr>
        <w:t xml:space="preserve"> وآلياتها في دعم وتفعيل الابتكار في نظامها المؤسساتي. توصلنا أيضا وحسب استطلاع </w:t>
      </w:r>
      <w:proofErr w:type="spellStart"/>
      <w:r w:rsidRPr="00EC3699">
        <w:rPr>
          <w:rFonts w:ascii="Sakkal Majalla" w:hAnsi="Sakkal Majalla" w:cs="Sakkal Majalla"/>
          <w:sz w:val="28"/>
          <w:szCs w:val="28"/>
          <w:rtl/>
        </w:rPr>
        <w:t>ديلويت</w:t>
      </w:r>
      <w:proofErr w:type="spellEnd"/>
      <w:r w:rsidRPr="00EC3699">
        <w:rPr>
          <w:rFonts w:ascii="Sakkal Majalla" w:hAnsi="Sakkal Majalla" w:cs="Sakkal Majalla"/>
          <w:sz w:val="28"/>
          <w:szCs w:val="28"/>
          <w:rtl/>
        </w:rPr>
        <w:t xml:space="preserve"> بأن الشركات تدرك الأهمية الاستراتيجية للابتكار، بالرغم من أنها تواجه اليوم مناخا تطغو فيه المخاطر الاستراتيجية بشكل واضح، </w:t>
      </w:r>
      <w:r w:rsidRPr="00EC3699">
        <w:rPr>
          <w:rFonts w:ascii="Sakkal Majalla" w:hAnsi="Sakkal Majalla" w:cs="Sakkal Majalla"/>
          <w:sz w:val="28"/>
          <w:szCs w:val="28"/>
          <w:rtl/>
        </w:rPr>
        <w:lastRenderedPageBreak/>
        <w:t xml:space="preserve">كما أن الشركات التي تتأخر في منحنى الابتكار قد تقع بشكل سريع كفريسة لما يعرف بنقيض الابتكار وهو الاضطراب والتخلف. ولذلك توصي الدراسة بضرورة تحسين سياسات </w:t>
      </w:r>
      <w:proofErr w:type="spellStart"/>
      <w:r w:rsidRPr="00EC3699">
        <w:rPr>
          <w:rFonts w:ascii="Sakkal Majalla" w:hAnsi="Sakkal Majalla" w:cs="Sakkal Majalla"/>
          <w:sz w:val="28"/>
          <w:szCs w:val="28"/>
          <w:rtl/>
        </w:rPr>
        <w:t>حوكمة</w:t>
      </w:r>
      <w:proofErr w:type="spellEnd"/>
      <w:r w:rsidRPr="00EC3699">
        <w:rPr>
          <w:rFonts w:ascii="Sakkal Majalla" w:hAnsi="Sakkal Majalla" w:cs="Sakkal Majalla"/>
          <w:sz w:val="28"/>
          <w:szCs w:val="28"/>
          <w:rtl/>
        </w:rPr>
        <w:t xml:space="preserve"> الشركات، وأهمية قيام مجلس إدارة الشركات بالتركيز على الابتكار ووضعه على قائمة الأولويات، تخصيص جزء من أرباحها لدعم عملية الابتكار وأن لا تنحصر اهتمامات المجلس بالإدارة المالية والتشغيلية فحسب، لأن الشركات التي لا تتقن الابتكار لن تستطيع الاستمرار وهو عامل رئيسي لاستشراق المستقبل ورصد المتغيرات المقبلة ومواكبتها وتعزيز استدامة أعمال الشركات وبالتالي خلق وتحقيق التميز.</w:t>
      </w:r>
    </w:p>
    <w:p w14:paraId="5A5B153E" w14:textId="4587F183" w:rsidR="00B16B6B" w:rsidRPr="00EC3699" w:rsidRDefault="00B16B6B" w:rsidP="00D0552E">
      <w:pPr>
        <w:spacing w:before="240" w:after="240"/>
        <w:jc w:val="both"/>
        <w:rPr>
          <w:rFonts w:ascii="Sakkal Majalla" w:hAnsi="Sakkal Majalla" w:cs="Sakkal Majalla"/>
          <w:sz w:val="28"/>
          <w:szCs w:val="28"/>
          <w:rtl/>
        </w:rPr>
      </w:pPr>
      <w:r w:rsidRPr="00B16B6B">
        <w:rPr>
          <w:rFonts w:ascii="Sakkal Majalla" w:hAnsi="Sakkal Majalla" w:cs="Sakkal Majalla"/>
          <w:sz w:val="28"/>
          <w:szCs w:val="28"/>
          <w:rtl/>
        </w:rPr>
        <w:t xml:space="preserve">دراسة (سالم و محمد، 2017) والتي هدفت إلى الكشف عن النموذج البنائي لكل من الذكاء التنظيمي والإبداع وإدارة الأزمات المدرسية، والتعرف على مستواها بالإضافة إلى مدي انتشار الأزمات المدرسية لدى عينة البحث، وكذلك الكشف عن أثر بعض المتغيرات </w:t>
      </w:r>
      <w:proofErr w:type="spellStart"/>
      <w:r w:rsidRPr="00B16B6B">
        <w:rPr>
          <w:rFonts w:ascii="Sakkal Majalla" w:hAnsi="Sakkal Majalla" w:cs="Sakkal Majalla"/>
          <w:sz w:val="28"/>
          <w:szCs w:val="28"/>
          <w:rtl/>
        </w:rPr>
        <w:t>الديموجرافية</w:t>
      </w:r>
      <w:proofErr w:type="spellEnd"/>
      <w:r w:rsidRPr="00B16B6B">
        <w:rPr>
          <w:rFonts w:ascii="Sakkal Majalla" w:hAnsi="Sakkal Majalla" w:cs="Sakkal Majalla"/>
          <w:sz w:val="28"/>
          <w:szCs w:val="28"/>
          <w:rtl/>
        </w:rPr>
        <w:t xml:space="preserve"> مثل النوع (معلم-معلمة)، نوعية التعليم الثانوي (عام-فني)، مستوي الخبرة (قليل-متوسط-مرتفع)، وتكونت عينة البحث من (218) معلماً ومعلمة بمدارس التعليم الثانوي العام والفني، وقد قامت الباحثتان بإعداد أدوات البحث، وباستخدام الأساليب الإحصائية المناسبة تم التوصل إلى مجموعة من النتائج منها: يمثل كل من الذكاء التنظيمي، الإبداع وإدارة الأزمات المدرسية المستوي المتوسط لدى عينة البحث بكل من المدارس الثانوية العامة والثانوية الفنية. كما يوجد تأثير موجباً دالاً إحصائياً عند مستوي (0.01) للإبداع على كل من (التخطيط والاستعداد للأزمات التعلم واستعادة النشاط-جمع المعلومات-الاتصال والتواصل-القيادة أثناء الأزمات)، وتأثير موجباً دالاً إحصائياً عند مستوي (0.01) للذكاء التنظيمي على كل من (الإبداع-التخطيط والاستعداد للأزمات-التعلم واستعادة النشاط-جمع المعلومات-الاتصال والتواصل-القيادة أثناء الأزمات). كما تمثلت معادلات المسار للنموذج البنائي كما يلي: -الإبداع=(0.84) الذكاء التنظيمي. -إدارة الأزمات المدرسية= (0.31) الذكاء التنظيمي +(0.59) الإبداع -القيادة أثناء الأزمات =(0.58) الإبداع +(0.28) الذكاء التنظيمي -الاتصال والتواصل= (011) الابداع + (0.72) التعلم واستعادة النشاط + (0.089) الذكاء التنظيمي -جمع المعلومات = (0.25) الابداع +(0.68) التعلم واستعادة النشاط + (0.024) الذكاء التنظيمي -التعلم واستعادة النشاط= (0.56) الابداع + (0.33) الذكاء التنظيمي -التخطيط والاستعداد للأزمات = (0.80) الإبداع + (0.17) القيادة أثناء الأزمات + (0.12) جمع المعلومات + (0.54) التعلم واستعادة النشاط + (0.055) الذكاء التنظيمي.</w:t>
      </w:r>
    </w:p>
    <w:p w14:paraId="4D5446BF" w14:textId="515519BD" w:rsidR="00E6214D" w:rsidRDefault="00E84C60" w:rsidP="00D0552E">
      <w:pPr>
        <w:spacing w:before="240" w:after="240"/>
        <w:jc w:val="both"/>
        <w:rPr>
          <w:rFonts w:ascii="Sakkal Majalla" w:hAnsi="Sakkal Majalla" w:cs="Sakkal Majalla"/>
          <w:sz w:val="28"/>
          <w:szCs w:val="28"/>
          <w:rtl/>
        </w:rPr>
      </w:pPr>
      <w:r>
        <w:rPr>
          <w:rFonts w:ascii="Sakkal Majalla" w:hAnsi="Sakkal Majalla" w:cs="Sakkal Majalla" w:hint="cs"/>
          <w:sz w:val="28"/>
          <w:szCs w:val="28"/>
          <w:rtl/>
        </w:rPr>
        <w:t>دراسة (</w:t>
      </w:r>
      <w:r w:rsidR="00E6214D">
        <w:rPr>
          <w:rFonts w:ascii="Sakkal Majalla" w:hAnsi="Sakkal Majalla" w:cs="Sakkal Majalla" w:hint="cs"/>
          <w:sz w:val="28"/>
          <w:szCs w:val="28"/>
          <w:rtl/>
        </w:rPr>
        <w:t>البسيوني</w:t>
      </w:r>
      <w:r>
        <w:rPr>
          <w:rFonts w:ascii="Sakkal Majalla" w:hAnsi="Sakkal Majalla" w:cs="Sakkal Majalla" w:hint="cs"/>
          <w:sz w:val="28"/>
          <w:szCs w:val="28"/>
          <w:rtl/>
        </w:rPr>
        <w:t xml:space="preserve">، </w:t>
      </w:r>
      <w:r w:rsidR="00E6214D">
        <w:rPr>
          <w:rFonts w:ascii="Sakkal Majalla" w:hAnsi="Sakkal Majalla" w:cs="Sakkal Majalla" w:hint="cs"/>
          <w:sz w:val="28"/>
          <w:szCs w:val="28"/>
          <w:rtl/>
        </w:rPr>
        <w:t xml:space="preserve">2016) والتي هدفت </w:t>
      </w:r>
      <w:r w:rsidR="00E6214D" w:rsidRPr="00E6214D">
        <w:rPr>
          <w:rFonts w:ascii="Sakkal Majalla" w:hAnsi="Sakkal Majalla" w:cs="Sakkal Majalla"/>
          <w:sz w:val="28"/>
          <w:szCs w:val="28"/>
          <w:rtl/>
        </w:rPr>
        <w:t xml:space="preserve">إلى معرفة الممارسات المختلفة للمحاسبة </w:t>
      </w:r>
      <w:proofErr w:type="spellStart"/>
      <w:r w:rsidR="00E6214D" w:rsidRPr="00E6214D">
        <w:rPr>
          <w:rFonts w:ascii="Sakkal Majalla" w:hAnsi="Sakkal Majalla" w:cs="Sakkal Majalla"/>
          <w:sz w:val="28"/>
          <w:szCs w:val="28"/>
          <w:rtl/>
        </w:rPr>
        <w:t>الإبتكارية</w:t>
      </w:r>
      <w:proofErr w:type="spellEnd"/>
      <w:r w:rsidR="00E6214D" w:rsidRPr="00E6214D">
        <w:rPr>
          <w:rFonts w:ascii="Sakkal Majalla" w:hAnsi="Sakkal Majalla" w:cs="Sakkal Majalla"/>
          <w:sz w:val="28"/>
          <w:szCs w:val="28"/>
          <w:rtl/>
        </w:rPr>
        <w:t xml:space="preserve"> ودورها في حدوث الأزمات في ظل استخدام رأس المال المخاطر في البيئة المصرية.</w:t>
      </w:r>
      <w:r w:rsidR="00E6214D">
        <w:rPr>
          <w:rFonts w:ascii="Sakkal Majalla" w:hAnsi="Sakkal Majalla" w:cs="Sakkal Majalla" w:hint="cs"/>
          <w:sz w:val="28"/>
          <w:szCs w:val="28"/>
          <w:rtl/>
        </w:rPr>
        <w:t xml:space="preserve"> اعتمد </w:t>
      </w:r>
      <w:r w:rsidR="00E6214D" w:rsidRPr="00E6214D">
        <w:rPr>
          <w:rFonts w:ascii="Sakkal Majalla" w:hAnsi="Sakkal Majalla" w:cs="Sakkal Majalla"/>
          <w:sz w:val="28"/>
          <w:szCs w:val="28"/>
          <w:rtl/>
        </w:rPr>
        <w:t xml:space="preserve">الباحث في إجراء هذا البحث على الدراسة النظرية من خلال القراءة </w:t>
      </w:r>
      <w:proofErr w:type="spellStart"/>
      <w:r w:rsidR="00E6214D" w:rsidRPr="00E6214D">
        <w:rPr>
          <w:rFonts w:ascii="Sakkal Majalla" w:hAnsi="Sakkal Majalla" w:cs="Sakkal Majalla"/>
          <w:sz w:val="28"/>
          <w:szCs w:val="28"/>
          <w:rtl/>
        </w:rPr>
        <w:t>والإطلاع</w:t>
      </w:r>
      <w:proofErr w:type="spellEnd"/>
      <w:r w:rsidR="00E6214D" w:rsidRPr="00E6214D">
        <w:rPr>
          <w:rFonts w:ascii="Sakkal Majalla" w:hAnsi="Sakkal Majalla" w:cs="Sakkal Majalla"/>
          <w:sz w:val="28"/>
          <w:szCs w:val="28"/>
          <w:rtl/>
        </w:rPr>
        <w:t xml:space="preserve"> علي الأبحاث والدراسات السابقة والدوريات العلمية والبحث علي </w:t>
      </w:r>
      <w:proofErr w:type="spellStart"/>
      <w:r w:rsidR="00E6214D" w:rsidRPr="00E6214D">
        <w:rPr>
          <w:rFonts w:ascii="Sakkal Majalla" w:hAnsi="Sakkal Majalla" w:cs="Sakkal Majalla"/>
          <w:sz w:val="28"/>
          <w:szCs w:val="28"/>
          <w:rtl/>
        </w:rPr>
        <w:t>الشكبة</w:t>
      </w:r>
      <w:proofErr w:type="spellEnd"/>
      <w:r w:rsidR="00E6214D" w:rsidRPr="00E6214D">
        <w:rPr>
          <w:rFonts w:ascii="Sakkal Majalla" w:hAnsi="Sakkal Majalla" w:cs="Sakkal Majalla"/>
          <w:sz w:val="28"/>
          <w:szCs w:val="28"/>
          <w:rtl/>
        </w:rPr>
        <w:t xml:space="preserve"> الدولية المعلومات عن موضوع </w:t>
      </w:r>
      <w:proofErr w:type="spellStart"/>
      <w:r w:rsidR="00E6214D" w:rsidRPr="00E6214D">
        <w:rPr>
          <w:rFonts w:ascii="Sakkal Majalla" w:hAnsi="Sakkal Majalla" w:cs="Sakkal Majalla"/>
          <w:sz w:val="28"/>
          <w:szCs w:val="28"/>
          <w:rtl/>
        </w:rPr>
        <w:t>البجث</w:t>
      </w:r>
      <w:proofErr w:type="spellEnd"/>
      <w:r w:rsidR="00E6214D" w:rsidRPr="00E6214D">
        <w:rPr>
          <w:rFonts w:ascii="Sakkal Majalla" w:hAnsi="Sakkal Majalla" w:cs="Sakkal Majalla"/>
          <w:sz w:val="28"/>
          <w:szCs w:val="28"/>
          <w:rtl/>
        </w:rPr>
        <w:t xml:space="preserve"> (المحاسبة </w:t>
      </w:r>
      <w:proofErr w:type="spellStart"/>
      <w:r w:rsidR="00E6214D" w:rsidRPr="00E6214D">
        <w:rPr>
          <w:rFonts w:ascii="Sakkal Majalla" w:hAnsi="Sakkal Majalla" w:cs="Sakkal Majalla"/>
          <w:sz w:val="28"/>
          <w:szCs w:val="28"/>
          <w:rtl/>
        </w:rPr>
        <w:t>الإبتكارية</w:t>
      </w:r>
      <w:proofErr w:type="spellEnd"/>
      <w:r w:rsidR="00E6214D" w:rsidRPr="00E6214D">
        <w:rPr>
          <w:rFonts w:ascii="Sakkal Majalla" w:hAnsi="Sakkal Majalla" w:cs="Sakkal Majalla"/>
          <w:sz w:val="28"/>
          <w:szCs w:val="28"/>
          <w:rtl/>
        </w:rPr>
        <w:t xml:space="preserve"> ، رأس المال المخاطر) ، وبناء علية قام الباحث بتحديد مشكلة البحث </w:t>
      </w:r>
      <w:proofErr w:type="spellStart"/>
      <w:r w:rsidR="00E6214D" w:rsidRPr="00E6214D">
        <w:rPr>
          <w:rFonts w:ascii="Sakkal Majalla" w:hAnsi="Sakkal Majalla" w:cs="Sakkal Majalla"/>
          <w:sz w:val="28"/>
          <w:szCs w:val="28"/>
          <w:rtl/>
        </w:rPr>
        <w:t>وأهدافة</w:t>
      </w:r>
      <w:proofErr w:type="spellEnd"/>
      <w:r w:rsidR="00E6214D" w:rsidRPr="00E6214D">
        <w:rPr>
          <w:rFonts w:ascii="Sakkal Majalla" w:hAnsi="Sakkal Majalla" w:cs="Sakkal Majalla"/>
          <w:sz w:val="28"/>
          <w:szCs w:val="28"/>
          <w:rtl/>
        </w:rPr>
        <w:t xml:space="preserve"> وص</w:t>
      </w:r>
      <w:r w:rsidR="00E6214D">
        <w:rPr>
          <w:rFonts w:ascii="Sakkal Majalla" w:hAnsi="Sakkal Majalla" w:cs="Sakkal Majalla"/>
          <w:sz w:val="28"/>
          <w:szCs w:val="28"/>
          <w:rtl/>
        </w:rPr>
        <w:t xml:space="preserve">ياغة الفرضية ، </w:t>
      </w:r>
      <w:proofErr w:type="spellStart"/>
      <w:r w:rsidR="00E6214D">
        <w:rPr>
          <w:rFonts w:ascii="Sakkal Majalla" w:hAnsi="Sakkal Majalla" w:cs="Sakkal Majalla"/>
          <w:sz w:val="28"/>
          <w:szCs w:val="28"/>
          <w:rtl/>
        </w:rPr>
        <w:t>وإستخلاص</w:t>
      </w:r>
      <w:proofErr w:type="spellEnd"/>
      <w:r w:rsidR="00E6214D">
        <w:rPr>
          <w:rFonts w:ascii="Sakkal Majalla" w:hAnsi="Sakkal Majalla" w:cs="Sakkal Majalla"/>
          <w:sz w:val="28"/>
          <w:szCs w:val="28"/>
          <w:rtl/>
        </w:rPr>
        <w:t xml:space="preserve"> النتائج</w:t>
      </w:r>
      <w:r w:rsidR="00E6214D">
        <w:rPr>
          <w:rFonts w:ascii="Sakkal Majalla" w:hAnsi="Sakkal Majalla" w:cs="Sakkal Majalla" w:hint="cs"/>
          <w:sz w:val="28"/>
          <w:szCs w:val="28"/>
          <w:rtl/>
        </w:rPr>
        <w:t xml:space="preserve"> والتي من أهمها </w:t>
      </w:r>
      <w:r w:rsidR="00E6214D" w:rsidRPr="00E6214D">
        <w:rPr>
          <w:rFonts w:ascii="Sakkal Majalla" w:hAnsi="Sakkal Majalla" w:cs="Sakkal Majalla"/>
          <w:sz w:val="28"/>
          <w:szCs w:val="28"/>
          <w:rtl/>
        </w:rPr>
        <w:t>ان رأس المال المخاطر يعتبر أحد الطرق البديلة للتمويل للمشروعات تحت الإنشاء أو المشروعات القائمة وتريد الإحلال والتجديد أو التوسع ، ولكنها ذات مخاطر مرتفعة.</w:t>
      </w:r>
      <w:r w:rsidR="002A153D">
        <w:rPr>
          <w:rFonts w:ascii="Sakkal Majalla" w:hAnsi="Sakkal Majalla" w:cs="Sakkal Majalla" w:hint="cs"/>
          <w:sz w:val="28"/>
          <w:szCs w:val="28"/>
          <w:rtl/>
        </w:rPr>
        <w:t xml:space="preserve"> توصي الدراسة </w:t>
      </w:r>
      <w:proofErr w:type="spellStart"/>
      <w:r w:rsidR="002A153D">
        <w:rPr>
          <w:rFonts w:ascii="Sakkal Majalla" w:hAnsi="Sakkal Majalla" w:cs="Sakkal Majalla" w:hint="cs"/>
          <w:sz w:val="28"/>
          <w:szCs w:val="28"/>
          <w:rtl/>
        </w:rPr>
        <w:t>ب</w:t>
      </w:r>
      <w:r w:rsidR="00E6214D" w:rsidRPr="00E6214D">
        <w:rPr>
          <w:rFonts w:ascii="Sakkal Majalla" w:hAnsi="Sakkal Majalla" w:cs="Sakkal Majalla"/>
          <w:sz w:val="28"/>
          <w:szCs w:val="28"/>
          <w:rtl/>
        </w:rPr>
        <w:t>إستخدام</w:t>
      </w:r>
      <w:proofErr w:type="spellEnd"/>
      <w:r w:rsidR="00E6214D" w:rsidRPr="00E6214D">
        <w:rPr>
          <w:rFonts w:ascii="Sakkal Majalla" w:hAnsi="Sakkal Majalla" w:cs="Sakkal Majalla"/>
          <w:sz w:val="28"/>
          <w:szCs w:val="28"/>
          <w:rtl/>
        </w:rPr>
        <w:t xml:space="preserve"> رأس المال المخاطر في المشروعات الصغيرة ومتوسطة الحجم كأحد طرق التمويل البديلة للمصارف.</w:t>
      </w:r>
    </w:p>
    <w:p w14:paraId="4B9CB432" w14:textId="01855BAB" w:rsidR="00257ED7" w:rsidRDefault="007D4624" w:rsidP="00D0552E">
      <w:pPr>
        <w:spacing w:before="240" w:after="240"/>
        <w:jc w:val="both"/>
        <w:rPr>
          <w:rFonts w:ascii="Sakkal Majalla" w:hAnsi="Sakkal Majalla" w:cs="Sakkal Majalla"/>
          <w:sz w:val="28"/>
          <w:szCs w:val="28"/>
          <w:rtl/>
        </w:rPr>
      </w:pPr>
      <w:r>
        <w:rPr>
          <w:rFonts w:ascii="Sakkal Majalla" w:hAnsi="Sakkal Majalla" w:cs="Sakkal Majalla" w:hint="cs"/>
          <w:sz w:val="28"/>
          <w:szCs w:val="28"/>
          <w:rtl/>
        </w:rPr>
        <w:lastRenderedPageBreak/>
        <w:t>دراسة (</w:t>
      </w:r>
      <w:r>
        <w:rPr>
          <w:rFonts w:ascii="Sakkal Majalla" w:hAnsi="Sakkal Majalla" w:cs="Sakkal Majalla"/>
          <w:sz w:val="28"/>
          <w:szCs w:val="28"/>
          <w:rtl/>
        </w:rPr>
        <w:t>عبدالرحمان</w:t>
      </w:r>
      <w:r w:rsidRPr="007D4624">
        <w:rPr>
          <w:rFonts w:ascii="Sakkal Majalla" w:hAnsi="Sakkal Majalla" w:cs="Sakkal Majalla"/>
          <w:sz w:val="28"/>
          <w:szCs w:val="28"/>
          <w:rtl/>
        </w:rPr>
        <w:t xml:space="preserve"> و لبيق،</w:t>
      </w:r>
      <w:r>
        <w:rPr>
          <w:rFonts w:ascii="Sakkal Majalla" w:hAnsi="Sakkal Majalla" w:cs="Sakkal Majalla"/>
          <w:sz w:val="28"/>
          <w:szCs w:val="28"/>
          <w:rtl/>
        </w:rPr>
        <w:t xml:space="preserve"> 2016)</w:t>
      </w:r>
      <w:r>
        <w:rPr>
          <w:rFonts w:ascii="Sakkal Majalla" w:hAnsi="Sakkal Majalla" w:cs="Sakkal Majalla" w:hint="cs"/>
          <w:sz w:val="28"/>
          <w:szCs w:val="28"/>
          <w:rtl/>
        </w:rPr>
        <w:t xml:space="preserve"> والتي هدفت إلى </w:t>
      </w:r>
      <w:r w:rsidRPr="007D4624">
        <w:rPr>
          <w:rFonts w:ascii="Sakkal Majalla" w:hAnsi="Sakkal Majalla" w:cs="Sakkal Majalla"/>
          <w:sz w:val="28"/>
          <w:szCs w:val="28"/>
          <w:rtl/>
        </w:rPr>
        <w:t xml:space="preserve">التعرف على "إدارة الابتكارات المالية في الصناعة المصرفية الإسلامية التطورات المرتقبة والمخاطر المتوقعة". وأوضح البحث أن الأنظمة المالية قد شهدت تغيراً كبيراً وتسارعاً حاداً في وتيرة الابتكارات المالية، التي غيرت معالم </w:t>
      </w:r>
      <w:proofErr w:type="spellStart"/>
      <w:r w:rsidRPr="007D4624">
        <w:rPr>
          <w:rFonts w:ascii="Sakkal Majalla" w:hAnsi="Sakkal Majalla" w:cs="Sakkal Majalla"/>
          <w:sz w:val="28"/>
          <w:szCs w:val="28"/>
          <w:rtl/>
        </w:rPr>
        <w:t>إستراتيجية</w:t>
      </w:r>
      <w:proofErr w:type="spellEnd"/>
      <w:r w:rsidRPr="007D4624">
        <w:rPr>
          <w:rFonts w:ascii="Sakkal Majalla" w:hAnsi="Sakkal Majalla" w:cs="Sakkal Majalla"/>
          <w:sz w:val="28"/>
          <w:szCs w:val="28"/>
          <w:rtl/>
        </w:rPr>
        <w:t xml:space="preserve"> عمل النظام المالي الدولي إلى حد كبير فضلاً عن التآكل المتزايد للحواجز التقليدية، واحتدام المنافسة المالية فيما بينها داخل الأسواق العالمية في ظل العولمة المالية، وما فرضته من بيئة تقتضي معها ضرورة رفع القيود التنظيمية التي تحكم عمليات الوساطة المالية المقترنة بالتقدم الكبير في مجالي الاتصالات وتكنولوجيا المعلومات وتقلبات أسعار الصرف والفائدة وغيرها. وتناول البحث عدة نقاط منها: النقطة الأولى والتي تناولت "ماهية الابتكار في الأدبيات المالية واتجاهاته الرئيسية" وتضمنت "أولاً مفهوم الابتكار، ثانياً تحليل مفهوم الابتكار المالي في الأدبيات المالية، ثالثاً الاتجاهات الرئيسية للابتكارات المالية". وتمثلت النقطة الثانية في "أهمية الابتكار المالي في الصناعة المصرفية وأسباب الحاجة إليه" وتضمنت "أولاً أهمية الابتكارات في الصناعة المالية، ثانياً تحليل أثر الابتكار على التطور المالي والصناعة المصرفية، ثالثاً أسباب الحاجة إلى الابتكارات المالية في الصناعة المصرفية". واستعرضت النقطة الثالثة "أصناف الابتكارات المالية" وتضمنت "أولاً ابتكارات تحويل المخاطر، ثانياً ابتكارات تعزيز السيولة، ثالثاً ابتكارات إيجاد الائتمان، رابعاً ابتكارات إيجاد أدوات للملكية". وكشفت النقطة الرابعة عن "العلاقة التفاعلية بين الابتكار والسوق المالي في الأدبيات المالية". وجاءت النقطة الخامسة ب "تحليل واقع التكنولوجيات المالية في البنوك الإسلامية". </w:t>
      </w:r>
    </w:p>
    <w:p w14:paraId="219D846C" w14:textId="0FD69C7E" w:rsidR="00BD7919" w:rsidRDefault="00BD7919" w:rsidP="00847CC9">
      <w:pPr>
        <w:spacing w:before="240" w:after="240"/>
        <w:jc w:val="both"/>
        <w:rPr>
          <w:rFonts w:ascii="Sakkal Majalla" w:hAnsi="Sakkal Majalla" w:cs="Sakkal Majalla"/>
          <w:sz w:val="28"/>
          <w:szCs w:val="28"/>
          <w:rtl/>
        </w:rPr>
      </w:pPr>
      <w:r w:rsidRPr="00BD7919">
        <w:rPr>
          <w:rFonts w:ascii="Sakkal Majalla" w:hAnsi="Sakkal Majalla" w:cs="Sakkal Majalla"/>
          <w:sz w:val="28"/>
          <w:szCs w:val="28"/>
          <w:rtl/>
        </w:rPr>
        <w:t>دراسة (</w:t>
      </w:r>
      <w:proofErr w:type="spellStart"/>
      <w:r w:rsidRPr="00BD7919">
        <w:rPr>
          <w:rFonts w:ascii="Sakkal Majalla" w:hAnsi="Sakkal Majalla" w:cs="Sakkal Majalla"/>
          <w:sz w:val="28"/>
          <w:szCs w:val="28"/>
          <w:rtl/>
        </w:rPr>
        <w:t>شياد</w:t>
      </w:r>
      <w:proofErr w:type="spellEnd"/>
      <w:r w:rsidRPr="00BD7919">
        <w:rPr>
          <w:rFonts w:ascii="Sakkal Majalla" w:hAnsi="Sakkal Majalla" w:cs="Sakkal Majalla"/>
          <w:sz w:val="28"/>
          <w:szCs w:val="28"/>
          <w:rtl/>
        </w:rPr>
        <w:t>، 2015) والتي هدفت إلى توضيح مدى الحاجة إلى الابتكار المالي ومبررات وأسس تطوير المنتجات المالية الإسلامية والتعرف على  أهم التحديات التي تواجهها المصارف الإسلامية في إدارتها لسيولتها. اتبع الباحث البحث المنهج الوصفي التحليلي، المعتمد على دراسة حالة أهم منتجات وأدوات إدارة السيولة في المصارف الإسلامية. وبناء على تحليلها وتوضيح المخاطر المرتبطة بها، خاصة من النواحي الشرعية، يتم توضيح الإطار العام وتقديم البدائل الكفيلة بضمان كفاءة إدارة السيولة في القطاع المصرفي الإسلامي. توصلت الدراسة إلى عدة نتائج أهمها أن مجال إدارة السيولة وسوق النقد بين المصارف الإسلامية بحاجة ماسة إلى الابتكار، مما يقتضي تضافر جهود علماء الشريعة والخبراء الاقتصاديين والباحثين وطلبة الدراسات العليا. توصي الدراسة بضرورة انتهاج سياسة الابتكار والتجديد لتقديم الأفضل في مجال الخدمات والمنتجات المصرفية، بإنشاء إدارات خاصة بالهندسة الما</w:t>
      </w:r>
      <w:r w:rsidR="00847CC9">
        <w:rPr>
          <w:rFonts w:ascii="Sakkal Majalla" w:hAnsi="Sakkal Majalla" w:cs="Sakkal Majalla"/>
          <w:sz w:val="28"/>
          <w:szCs w:val="28"/>
          <w:rtl/>
        </w:rPr>
        <w:t>لية على مستوى المصارف الإسلامية</w:t>
      </w:r>
      <w:r w:rsidRPr="00BD7919">
        <w:rPr>
          <w:rFonts w:ascii="Sakkal Majalla" w:hAnsi="Sakkal Majalla" w:cs="Sakkal Majalla"/>
          <w:sz w:val="28"/>
          <w:szCs w:val="28"/>
          <w:rtl/>
        </w:rPr>
        <w:t>.</w:t>
      </w:r>
    </w:p>
    <w:p w14:paraId="5025C2B8" w14:textId="1E8CDCA1" w:rsidR="00515D0C" w:rsidRDefault="00C6447B" w:rsidP="00D0552E">
      <w:pPr>
        <w:spacing w:before="240" w:after="240"/>
        <w:jc w:val="both"/>
        <w:rPr>
          <w:rFonts w:ascii="Sakkal Majalla" w:hAnsi="Sakkal Majalla" w:cs="Sakkal Majalla"/>
          <w:sz w:val="28"/>
          <w:szCs w:val="28"/>
          <w:rtl/>
        </w:rPr>
      </w:pPr>
      <w:r w:rsidRPr="00C6447B">
        <w:rPr>
          <w:rFonts w:ascii="Sakkal Majalla" w:hAnsi="Sakkal Majalla" w:cs="Sakkal Majalla"/>
          <w:sz w:val="28"/>
          <w:szCs w:val="28"/>
          <w:rtl/>
        </w:rPr>
        <w:t>دراسة (عساف، 2015) والتي هدفت إلى التعرف إلى واقع إدارة الإبداع كمدخل لتحقيق الميزة التنافسية في مؤسسات التعليم العالي بمحافظة غزة من وجهة نظر العاملين فيها، والكشف عما إذا كان هناك فروق ذات دلالة إحصائية عند مستوى دلالة (</w:t>
      </w:r>
      <w:r w:rsidRPr="00C6447B">
        <w:rPr>
          <w:rFonts w:ascii="Sakkal Majalla" w:hAnsi="Sakkal Majalla" w:cs="Sakkal Majalla"/>
          <w:sz w:val="28"/>
          <w:szCs w:val="28"/>
        </w:rPr>
        <w:t>a≤ 0.05</w:t>
      </w:r>
      <w:r w:rsidRPr="00C6447B">
        <w:rPr>
          <w:rFonts w:ascii="Sakkal Majalla" w:hAnsi="Sakkal Majalla" w:cs="Sakkal Majalla"/>
          <w:sz w:val="28"/>
          <w:szCs w:val="28"/>
          <w:rtl/>
        </w:rPr>
        <w:t xml:space="preserve">) بين متوسطات درجات تقدير أفراد العينة لواقع إدارة الإبداع كمدخل لتحقيق الميزة التنافسية يعزى إلى المتغيرات: (المؤهل العملي - والجنس -و سنوات الخدمة ) ، ومن ثم وضع استراتيجية لإدارة الإبداع كمدخل لتحقيق الميزة التنافسية في مؤسسات التعليم العالي. وقد اتبع الباحث المنهج الوصفي بتطبيق استبانة مكونة من (50) فقرة موزعة على أربعة مجالات هي: (الموارد وقدرات المؤسسة ، والجودة والابتكار والتميز، والتعليم </w:t>
      </w:r>
      <w:proofErr w:type="spellStart"/>
      <w:r w:rsidRPr="00C6447B">
        <w:rPr>
          <w:rFonts w:ascii="Sakkal Majalla" w:hAnsi="Sakkal Majalla" w:cs="Sakkal Majalla"/>
          <w:sz w:val="28"/>
          <w:szCs w:val="28"/>
          <w:rtl/>
        </w:rPr>
        <w:t>المنظمي</w:t>
      </w:r>
      <w:proofErr w:type="spellEnd"/>
      <w:r w:rsidRPr="00C6447B">
        <w:rPr>
          <w:rFonts w:ascii="Sakkal Majalla" w:hAnsi="Sakkal Majalla" w:cs="Sakkal Majalla"/>
          <w:sz w:val="28"/>
          <w:szCs w:val="28"/>
          <w:rtl/>
        </w:rPr>
        <w:t xml:space="preserve"> والتحسين المستمر، والتكيف واستدامة الإبداع ) وذلك على عينة مكونة من (154) من العاملين في مؤسسات التعليم العالي بمحافظات غزة. وقد توصلت الدراسة إلى عدة نتائج أهمها وجود فروق ذات دلالة إحصائية في الدرجة الكلية لآراء أفراد العينة حول واقع إدارة الإبداع كمدخل لتحقيق الميزة التنافسية تعزى لمتغيري المؤهل العلمي وذلك لحملة </w:t>
      </w:r>
      <w:r w:rsidRPr="00C6447B">
        <w:rPr>
          <w:rFonts w:ascii="Sakkal Majalla" w:hAnsi="Sakkal Majalla" w:cs="Sakkal Majalla"/>
          <w:sz w:val="28"/>
          <w:szCs w:val="28"/>
          <w:rtl/>
        </w:rPr>
        <w:lastRenderedPageBreak/>
        <w:t xml:space="preserve">الدراسات العليا، وسنوات الخدمة لصالح السنوات أكثر من 10، ولمتغير الجنس وذلك لصالح الذكور في الدرجة الكلية للاستبانة ، ما عدا في المجال الثالث : (التعليم </w:t>
      </w:r>
      <w:proofErr w:type="spellStart"/>
      <w:r w:rsidRPr="00C6447B">
        <w:rPr>
          <w:rFonts w:ascii="Sakkal Majalla" w:hAnsi="Sakkal Majalla" w:cs="Sakkal Majalla"/>
          <w:sz w:val="28"/>
          <w:szCs w:val="28"/>
          <w:rtl/>
        </w:rPr>
        <w:t>المنظمي</w:t>
      </w:r>
      <w:proofErr w:type="spellEnd"/>
      <w:r w:rsidRPr="00C6447B">
        <w:rPr>
          <w:rFonts w:ascii="Sakkal Majalla" w:hAnsi="Sakkal Majalla" w:cs="Sakkal Majalla"/>
          <w:sz w:val="28"/>
          <w:szCs w:val="28"/>
          <w:rtl/>
        </w:rPr>
        <w:t xml:space="preserve"> والتحسين المستمر). وفي ضوء النتائج وضعت استراتيجية مقترحة لإدارة الإبداع كمدخل لتحقيق الميزة التنافسية في مؤسسات التعليم العالي ، والتي تكونت من: (المنطلقات، والمتطلبات، والخطوات الإجرائية ) ، وأوصى الباحث باعتماد تخطيط السيناريو المستقبلي للمؤسسات لتحقيق الفاعلية ويكشف الآراء و الاتجاهات والميول المستقبلية نحو الإبداع، وضرورة التركيز عند إدارة الموارد البشرية على المخاطر بأثرها الإيجابي التي تحد من قدرة المؤسسة على استدامة الميزة التنافسية.</w:t>
      </w:r>
    </w:p>
    <w:p w14:paraId="08414B88" w14:textId="014713E0" w:rsidR="00A71D60" w:rsidRPr="00A71D60" w:rsidRDefault="00A71D60" w:rsidP="00B16B6B">
      <w:pPr>
        <w:spacing w:after="240"/>
        <w:jc w:val="both"/>
        <w:rPr>
          <w:rFonts w:ascii="Sakkal Majalla" w:hAnsi="Sakkal Majalla" w:cs="Sakkal Majalla"/>
          <w:b/>
          <w:bCs/>
          <w:sz w:val="28"/>
          <w:szCs w:val="28"/>
          <w:rtl/>
        </w:rPr>
      </w:pPr>
      <w:r w:rsidRPr="00A71D60">
        <w:rPr>
          <w:rFonts w:ascii="Sakkal Majalla" w:hAnsi="Sakkal Majalla" w:cs="Sakkal Majalla" w:hint="cs"/>
          <w:b/>
          <w:bCs/>
          <w:sz w:val="28"/>
          <w:szCs w:val="28"/>
          <w:rtl/>
        </w:rPr>
        <w:t xml:space="preserve">ثانياً: الدراسات الأجنبية </w:t>
      </w:r>
    </w:p>
    <w:p w14:paraId="0D3CDAD5" w14:textId="16773F92" w:rsidR="00F76DC5" w:rsidRDefault="00F76DC5" w:rsidP="00D0552E">
      <w:pPr>
        <w:spacing w:before="240" w:after="240"/>
        <w:jc w:val="both"/>
        <w:rPr>
          <w:rFonts w:ascii="Sakkal Majalla" w:hAnsi="Sakkal Majalla" w:cs="Sakkal Majalla"/>
          <w:sz w:val="28"/>
          <w:szCs w:val="28"/>
          <w:rtl/>
        </w:rPr>
      </w:pPr>
      <w:r w:rsidRPr="00F76DC5">
        <w:rPr>
          <w:rFonts w:ascii="Sakkal Majalla" w:hAnsi="Sakkal Majalla" w:cs="Sakkal Majalla"/>
          <w:sz w:val="28"/>
          <w:szCs w:val="28"/>
          <w:rtl/>
        </w:rPr>
        <w:t>دراسة (</w:t>
      </w:r>
      <w:proofErr w:type="spellStart"/>
      <w:r w:rsidRPr="00F76DC5">
        <w:rPr>
          <w:rFonts w:ascii="Sakkal Majalla" w:hAnsi="Sakkal Majalla" w:cs="Sakkal Majalla"/>
          <w:sz w:val="28"/>
          <w:szCs w:val="28"/>
        </w:rPr>
        <w:t>Kerron</w:t>
      </w:r>
      <w:proofErr w:type="spellEnd"/>
      <w:r w:rsidRPr="00F76DC5">
        <w:rPr>
          <w:rFonts w:ascii="Sakkal Majalla" w:hAnsi="Sakkal Majalla" w:cs="Sakkal Majalla"/>
          <w:sz w:val="28"/>
          <w:szCs w:val="28"/>
          <w:rtl/>
        </w:rPr>
        <w:t xml:space="preserve">، </w:t>
      </w:r>
      <w:r w:rsidRPr="00F76DC5">
        <w:rPr>
          <w:rFonts w:ascii="Sakkal Majalla" w:hAnsi="Sakkal Majalla" w:cs="Sakkal Majalla"/>
          <w:sz w:val="28"/>
          <w:szCs w:val="28"/>
        </w:rPr>
        <w:t>2023</w:t>
      </w:r>
      <w:r w:rsidRPr="00F76DC5">
        <w:rPr>
          <w:rFonts w:ascii="Sakkal Majalla" w:hAnsi="Sakkal Majalla" w:cs="Sakkal Majalla"/>
          <w:sz w:val="28"/>
          <w:szCs w:val="28"/>
          <w:rtl/>
        </w:rPr>
        <w:t>) والتي هدفت إلى</w:t>
      </w:r>
      <w:r w:rsidR="00B1568B">
        <w:rPr>
          <w:rFonts w:ascii="Sakkal Majalla" w:hAnsi="Sakkal Majalla" w:cs="Sakkal Majalla" w:hint="cs"/>
          <w:sz w:val="28"/>
          <w:szCs w:val="28"/>
          <w:rtl/>
        </w:rPr>
        <w:t xml:space="preserve"> </w:t>
      </w:r>
      <w:r w:rsidRPr="00F76DC5">
        <w:rPr>
          <w:rFonts w:ascii="Sakkal Majalla" w:hAnsi="Sakkal Majalla" w:cs="Sakkal Majalla"/>
          <w:sz w:val="28"/>
          <w:szCs w:val="28"/>
          <w:rtl/>
        </w:rPr>
        <w:t xml:space="preserve">مراجعة منهجية للأدبيات لإدارة الابتكار وإدارة المخاطر. جمعت مراجعة الأدبيات هذه بياناتها الثانوية من مصادر مختلفة ذات صلة بالموضوعين الرئيسيين لإدارة الابتكار وإدارة المخاطر. أحد هذه المصادر هو قاعدة بيانات </w:t>
      </w:r>
      <w:r w:rsidRPr="00F76DC5">
        <w:rPr>
          <w:rFonts w:ascii="Sakkal Majalla" w:hAnsi="Sakkal Majalla" w:cs="Sakkal Majalla"/>
          <w:sz w:val="28"/>
          <w:szCs w:val="28"/>
        </w:rPr>
        <w:t xml:space="preserve">Deep </w:t>
      </w:r>
      <w:proofErr w:type="spellStart"/>
      <w:r w:rsidRPr="00F76DC5">
        <w:rPr>
          <w:rFonts w:ascii="Sakkal Majalla" w:hAnsi="Sakkal Majalla" w:cs="Sakkal Majalla"/>
          <w:sz w:val="28"/>
          <w:szCs w:val="28"/>
        </w:rPr>
        <w:t>Dyve</w:t>
      </w:r>
      <w:proofErr w:type="spellEnd"/>
      <w:r w:rsidRPr="00F76DC5">
        <w:rPr>
          <w:rFonts w:ascii="Sakkal Majalla" w:hAnsi="Sakkal Majalla" w:cs="Sakkal Majalla"/>
          <w:sz w:val="28"/>
          <w:szCs w:val="28"/>
        </w:rPr>
        <w:t xml:space="preserve"> Journal</w:t>
      </w:r>
      <w:r w:rsidRPr="00F76DC5">
        <w:rPr>
          <w:rFonts w:ascii="Sakkal Majalla" w:hAnsi="Sakkal Majalla" w:cs="Sakkal Majalla"/>
          <w:sz w:val="28"/>
          <w:szCs w:val="28"/>
          <w:rtl/>
        </w:rPr>
        <w:t xml:space="preserve">. مصدر ثانوي آخر هو تقارير الرئيس التنفيذي لشركة </w:t>
      </w:r>
      <w:r w:rsidRPr="00F76DC5">
        <w:rPr>
          <w:rFonts w:ascii="Sakkal Majalla" w:hAnsi="Sakkal Majalla" w:cs="Sakkal Majalla"/>
          <w:sz w:val="28"/>
          <w:szCs w:val="28"/>
        </w:rPr>
        <w:t>IBM</w:t>
      </w:r>
      <w:r w:rsidRPr="00F76DC5">
        <w:rPr>
          <w:rFonts w:ascii="Sakkal Majalla" w:hAnsi="Sakkal Majalla" w:cs="Sakkal Majalla"/>
          <w:sz w:val="28"/>
          <w:szCs w:val="28"/>
          <w:rtl/>
        </w:rPr>
        <w:t xml:space="preserve"> التي تركز على الآلاف من الرؤساء التنفيذيين، الذين تمت مقابلتهم كجزء من دراسة نصف سنوية. ستقتبس هذه الورقة أيضًا من دراسة </w:t>
      </w:r>
      <w:r w:rsidRPr="00F76DC5">
        <w:rPr>
          <w:rFonts w:ascii="Sakkal Majalla" w:hAnsi="Sakkal Majalla" w:cs="Sakkal Majalla"/>
          <w:sz w:val="28"/>
          <w:szCs w:val="28"/>
        </w:rPr>
        <w:t>IBM</w:t>
      </w:r>
      <w:r w:rsidRPr="00F76DC5">
        <w:rPr>
          <w:rFonts w:ascii="Sakkal Majalla" w:hAnsi="Sakkal Majalla" w:cs="Sakkal Majalla"/>
          <w:sz w:val="28"/>
          <w:szCs w:val="28"/>
          <w:rtl/>
        </w:rPr>
        <w:t xml:space="preserve"> العالمية الأكبر لمجموعة </w:t>
      </w:r>
      <w:r w:rsidRPr="00F76DC5">
        <w:rPr>
          <w:rFonts w:ascii="Sakkal Majalla" w:hAnsi="Sakkal Majalla" w:cs="Sakkal Majalla"/>
          <w:sz w:val="28"/>
          <w:szCs w:val="28"/>
        </w:rPr>
        <w:t>C-suite</w:t>
      </w:r>
      <w:r w:rsidRPr="00F76DC5">
        <w:rPr>
          <w:rFonts w:ascii="Sakkal Majalla" w:hAnsi="Sakkal Majalla" w:cs="Sakkal Majalla"/>
          <w:sz w:val="28"/>
          <w:szCs w:val="28"/>
          <w:rtl/>
        </w:rPr>
        <w:t xml:space="preserve"> والتي تتضمن مدخلات من متخصصين في </w:t>
      </w:r>
      <w:r w:rsidRPr="00F76DC5">
        <w:rPr>
          <w:rFonts w:ascii="Sakkal Majalla" w:hAnsi="Sakkal Majalla" w:cs="Sakkal Majalla"/>
          <w:sz w:val="28"/>
          <w:szCs w:val="28"/>
        </w:rPr>
        <w:t>C-suite</w:t>
      </w:r>
      <w:r w:rsidRPr="00F76DC5">
        <w:rPr>
          <w:rFonts w:ascii="Sakkal Majalla" w:hAnsi="Sakkal Majalla" w:cs="Sakkal Majalla"/>
          <w:sz w:val="28"/>
          <w:szCs w:val="28"/>
          <w:rtl/>
        </w:rPr>
        <w:t xml:space="preserve"> من مائة واثنين وعشرين (122) دولة. بشكل منهجي، قامت الورقة بتجميع المعرفة من بعض المواضيع المتجاورة لدعم هذين الموضوعين (الابتكار وإدارة المخاطر) واختارت طريقة للمراجعة لإجراء تقييم نقدي لبعض الأبحاث السابقة ذات الصلة بهدف الورقة المتمثل في دراسة التعقيد في مخاطر الابتكار الإدارة في الأعمال المصرفية.</w:t>
      </w:r>
    </w:p>
    <w:p w14:paraId="665ABBB2" w14:textId="72400F03" w:rsidR="00D40503" w:rsidRDefault="00D40503" w:rsidP="00D0552E">
      <w:pPr>
        <w:spacing w:before="240" w:after="240"/>
        <w:jc w:val="both"/>
        <w:rPr>
          <w:rFonts w:ascii="Sakkal Majalla" w:hAnsi="Sakkal Majalla" w:cs="Sakkal Majalla"/>
          <w:sz w:val="28"/>
          <w:szCs w:val="28"/>
          <w:rtl/>
        </w:rPr>
      </w:pPr>
      <w:r w:rsidRPr="00D40503">
        <w:rPr>
          <w:rFonts w:ascii="Sakkal Majalla" w:hAnsi="Sakkal Majalla" w:cs="Sakkal Majalla"/>
          <w:sz w:val="28"/>
          <w:szCs w:val="28"/>
          <w:rtl/>
        </w:rPr>
        <w:t>دراسة (</w:t>
      </w:r>
      <w:proofErr w:type="spellStart"/>
      <w:r w:rsidRPr="00D40503">
        <w:rPr>
          <w:rFonts w:ascii="Sakkal Majalla" w:hAnsi="Sakkal Majalla" w:cs="Sakkal Majalla"/>
          <w:sz w:val="28"/>
          <w:szCs w:val="28"/>
        </w:rPr>
        <w:t>Svitlana</w:t>
      </w:r>
      <w:proofErr w:type="spellEnd"/>
      <w:r w:rsidRPr="00D40503">
        <w:rPr>
          <w:rFonts w:ascii="Sakkal Majalla" w:hAnsi="Sakkal Majalla" w:cs="Sakkal Majalla"/>
          <w:sz w:val="28"/>
          <w:szCs w:val="28"/>
        </w:rPr>
        <w:t xml:space="preserve"> et al., 2021</w:t>
      </w:r>
      <w:r w:rsidRPr="00D40503">
        <w:rPr>
          <w:rFonts w:ascii="Sakkal Majalla" w:hAnsi="Sakkal Majalla" w:cs="Sakkal Majalla"/>
          <w:sz w:val="28"/>
          <w:szCs w:val="28"/>
          <w:rtl/>
        </w:rPr>
        <w:t>) والتي هدفت إلى</w:t>
      </w:r>
      <w:r w:rsidR="000830BB">
        <w:rPr>
          <w:rFonts w:ascii="Sakkal Majalla" w:hAnsi="Sakkal Majalla" w:cs="Sakkal Majalla" w:hint="cs"/>
          <w:sz w:val="28"/>
          <w:szCs w:val="28"/>
          <w:rtl/>
        </w:rPr>
        <w:t xml:space="preserve"> </w:t>
      </w:r>
      <w:r w:rsidRPr="00D40503">
        <w:rPr>
          <w:rFonts w:ascii="Sakkal Majalla" w:hAnsi="Sakkal Majalla" w:cs="Sakkal Majalla"/>
          <w:sz w:val="28"/>
          <w:szCs w:val="28"/>
          <w:rtl/>
        </w:rPr>
        <w:t>تحسين أساليب إدارة مخاطر الابتكار لزيادة الاستقرار التشغيلي للمؤسسات المالية في أوكرانيا. ومن خلال تعميم الممارسات الدولية، تم تصنيف أنواع مخاطر الابتكار، وتحديد تأثيرها على أنشطة المؤسسات المالية والمستهلكين. يتم لفت الانتباه إلى تعزيز الرقابة على تأثير المخاطر التشغيلية والتنظيمية، بناءً على الأحكام النظرية المهمة الواردة في وثائق مجموعة البنك الدولي، وبنك التسويات الدولية، ولجنة بازل للإشراف على البنوك (</w:t>
      </w:r>
      <w:r w:rsidRPr="00D40503">
        <w:rPr>
          <w:rFonts w:ascii="Sakkal Majalla" w:hAnsi="Sakkal Majalla" w:cs="Sakkal Majalla"/>
          <w:sz w:val="28"/>
          <w:szCs w:val="28"/>
        </w:rPr>
        <w:t>BCBS</w:t>
      </w:r>
      <w:r w:rsidRPr="00D40503">
        <w:rPr>
          <w:rFonts w:ascii="Sakkal Majalla" w:hAnsi="Sakkal Majalla" w:cs="Sakkal Majalla"/>
          <w:sz w:val="28"/>
          <w:szCs w:val="28"/>
          <w:rtl/>
        </w:rPr>
        <w:t xml:space="preserve">)، ومجلس الاستقرار المالي. يُقترح مخطط تنظيمي للتفاعل بين مؤسسة مالية وشركة تكنولوجيا معلومات لإبرام "عقود ذكية" بناءً على استخدام الخدمة السحابية وتقنية </w:t>
      </w:r>
      <w:proofErr w:type="spellStart"/>
      <w:r w:rsidRPr="00D40503">
        <w:rPr>
          <w:rFonts w:ascii="Sakkal Majalla" w:hAnsi="Sakkal Majalla" w:cs="Sakkal Majalla"/>
          <w:sz w:val="28"/>
          <w:szCs w:val="28"/>
        </w:rPr>
        <w:t>blockchain</w:t>
      </w:r>
      <w:proofErr w:type="spellEnd"/>
      <w:r w:rsidRPr="00D40503">
        <w:rPr>
          <w:rFonts w:ascii="Sakkal Majalla" w:hAnsi="Sakkal Majalla" w:cs="Sakkal Majalla"/>
          <w:sz w:val="28"/>
          <w:szCs w:val="28"/>
          <w:rtl/>
        </w:rPr>
        <w:t xml:space="preserve">. يقترح المؤلفون طرقًا إضافية للحماية التأمينية والتعويض عن الخسائر الناجمة عن تنفيذ مخاطر استخدام تكنولوجيا المعلومات والاتصالات والابتكار على أساس إنشاء صندوق التأمين ضد المخاطر الجماعية للمؤسسات المالية؛ تقديم طرق لحساب الأجزاء المتغيرة والثابتة من المساهمة في صندوق التأمين لمجموعات معينة من المؤسسات المالية. وخلص إلى أنه للحفاظ على الاستقرار التشغيلي المناسب للمؤسسات المالية في أوكرانيا، من الضروري إدخال طرق تعويض جماعي إضافية لمخاطر الابتكار وتعزيز التهديدات </w:t>
      </w:r>
      <w:proofErr w:type="spellStart"/>
      <w:r w:rsidRPr="00D40503">
        <w:rPr>
          <w:rFonts w:ascii="Sakkal Majalla" w:hAnsi="Sakkal Majalla" w:cs="Sakkal Majalla"/>
          <w:sz w:val="28"/>
          <w:szCs w:val="28"/>
          <w:rtl/>
        </w:rPr>
        <w:t>السيبرانية</w:t>
      </w:r>
      <w:proofErr w:type="spellEnd"/>
      <w:r w:rsidRPr="00D40503">
        <w:rPr>
          <w:rFonts w:ascii="Sakkal Majalla" w:hAnsi="Sakkal Majalla" w:cs="Sakkal Majalla"/>
          <w:sz w:val="28"/>
          <w:szCs w:val="28"/>
          <w:rtl/>
        </w:rPr>
        <w:t>.</w:t>
      </w:r>
    </w:p>
    <w:p w14:paraId="12C19191" w14:textId="589CD45C" w:rsidR="008E5BB5" w:rsidRDefault="008E5BB5" w:rsidP="008A161F">
      <w:pPr>
        <w:spacing w:before="240" w:after="240"/>
        <w:jc w:val="both"/>
        <w:rPr>
          <w:rFonts w:ascii="Sakkal Majalla" w:hAnsi="Sakkal Majalla" w:cs="Sakkal Majalla"/>
          <w:sz w:val="28"/>
          <w:szCs w:val="28"/>
          <w:rtl/>
        </w:rPr>
      </w:pPr>
      <w:r>
        <w:rPr>
          <w:rFonts w:ascii="Sakkal Majalla" w:hAnsi="Sakkal Majalla" w:cs="Sakkal Majalla" w:hint="cs"/>
          <w:sz w:val="28"/>
          <w:szCs w:val="28"/>
          <w:rtl/>
        </w:rPr>
        <w:t>دراسة (</w:t>
      </w:r>
      <w:proofErr w:type="spellStart"/>
      <w:r w:rsidRPr="008E5BB5">
        <w:rPr>
          <w:rFonts w:ascii="Sakkal Majalla" w:hAnsi="Sakkal Majalla" w:cs="Sakkal Majalla"/>
          <w:sz w:val="28"/>
          <w:szCs w:val="28"/>
        </w:rPr>
        <w:t>Liudmila</w:t>
      </w:r>
      <w:proofErr w:type="spellEnd"/>
      <w:r>
        <w:rPr>
          <w:rFonts w:ascii="Sakkal Majalla" w:hAnsi="Sakkal Majalla" w:cs="Sakkal Majalla"/>
          <w:sz w:val="28"/>
          <w:szCs w:val="28"/>
        </w:rPr>
        <w:t xml:space="preserve"> et al., 2015</w:t>
      </w:r>
      <w:r>
        <w:rPr>
          <w:rFonts w:ascii="Sakkal Majalla" w:hAnsi="Sakkal Majalla" w:cs="Sakkal Majalla" w:hint="cs"/>
          <w:sz w:val="28"/>
          <w:szCs w:val="28"/>
          <w:rtl/>
        </w:rPr>
        <w:t xml:space="preserve">) والتي هدفت إلى التعرف على إدارة المخاطر في مشاريع الابتكار في سياق العولمة حيث تناولت الدراسة </w:t>
      </w:r>
      <w:r w:rsidRPr="008E5BB5">
        <w:rPr>
          <w:rFonts w:ascii="Sakkal Majalla" w:hAnsi="Sakkal Majalla" w:cs="Sakkal Majalla"/>
          <w:sz w:val="28"/>
          <w:szCs w:val="28"/>
          <w:rtl/>
        </w:rPr>
        <w:t xml:space="preserve">تطبيق طريقة تحسين النظام عند بناء نموذج إدارة المخاطر لمشاريع الابتكار في سياق العولمة. تتضمن </w:t>
      </w:r>
      <w:r>
        <w:rPr>
          <w:rFonts w:ascii="Sakkal Majalla" w:hAnsi="Sakkal Majalla" w:cs="Sakkal Majalla" w:hint="cs"/>
          <w:sz w:val="28"/>
          <w:szCs w:val="28"/>
          <w:rtl/>
        </w:rPr>
        <w:t>الحداثة</w:t>
      </w:r>
      <w:r w:rsidRPr="008E5BB5">
        <w:rPr>
          <w:rFonts w:ascii="Sakkal Majalla" w:hAnsi="Sakkal Majalla" w:cs="Sakkal Majalla"/>
          <w:sz w:val="28"/>
          <w:szCs w:val="28"/>
          <w:rtl/>
        </w:rPr>
        <w:t xml:space="preserve"> العلمية تطوير طريقة ونموذج لحساب القيم الحدية للعوامل، والتي تصل بالقيمة المستهدفة للمعيار المقابل لكفاءة مشروع الابتكار إلى الحد الحرج عند حل المشكلات المباشرة والعكسية. ونتيجة لذلك، قام المؤلفون ببناء </w:t>
      </w:r>
      <w:r w:rsidRPr="008E5BB5">
        <w:rPr>
          <w:rFonts w:ascii="Sakkal Majalla" w:hAnsi="Sakkal Majalla" w:cs="Sakkal Majalla"/>
          <w:sz w:val="28"/>
          <w:szCs w:val="28"/>
          <w:rtl/>
        </w:rPr>
        <w:lastRenderedPageBreak/>
        <w:t xml:space="preserve">نموذج لمنطقة استدامة مشروع الابتكار في سياق العولمة، باستخدام برنامج </w:t>
      </w:r>
      <w:r w:rsidRPr="008E5BB5">
        <w:rPr>
          <w:rFonts w:ascii="Sakkal Majalla" w:hAnsi="Sakkal Majalla" w:cs="Sakkal Majalla"/>
          <w:sz w:val="28"/>
          <w:szCs w:val="28"/>
        </w:rPr>
        <w:t>MATHCAT</w:t>
      </w:r>
      <w:r w:rsidRPr="008E5BB5">
        <w:rPr>
          <w:rFonts w:ascii="Sakkal Majalla" w:hAnsi="Sakkal Majalla" w:cs="Sakkal Majalla"/>
          <w:sz w:val="28"/>
          <w:szCs w:val="28"/>
          <w:rtl/>
        </w:rPr>
        <w:t xml:space="preserve"> (نظام الجبر الحاسوبي من فئة التصميم بمساعدة الكمبيوتر، الذي يركز على إعداد المستندات التفاعلية مع الحسابات والتتبع البصري).</w:t>
      </w:r>
      <w:r w:rsidR="00F21FCC">
        <w:rPr>
          <w:rFonts w:ascii="Sakkal Majalla" w:hAnsi="Sakkal Majalla" w:cs="Sakkal Majalla" w:hint="cs"/>
          <w:sz w:val="28"/>
          <w:szCs w:val="28"/>
          <w:rtl/>
        </w:rPr>
        <w:t xml:space="preserve"> توصلت الدراسة إلى عدة نتائج أهمها أن </w:t>
      </w:r>
      <w:r w:rsidR="00F21FCC" w:rsidRPr="00F21FCC">
        <w:rPr>
          <w:rFonts w:ascii="Sakkal Majalla" w:hAnsi="Sakkal Majalla" w:cs="Sakkal Majalla"/>
          <w:sz w:val="28"/>
          <w:szCs w:val="28"/>
          <w:rtl/>
        </w:rPr>
        <w:t xml:space="preserve">مشروع الابتكار هو نظام ديناميكي معقد. </w:t>
      </w:r>
    </w:p>
    <w:p w14:paraId="5ABAC7FF" w14:textId="027C8A92" w:rsidR="00000B1A" w:rsidRPr="00935413" w:rsidRDefault="00B1568B" w:rsidP="003F4FA0">
      <w:pPr>
        <w:spacing w:before="240" w:after="240"/>
        <w:jc w:val="both"/>
        <w:rPr>
          <w:rFonts w:ascii="Sakkal Majalla" w:hAnsi="Sakkal Majalla" w:cs="Sakkal Majalla"/>
          <w:sz w:val="28"/>
          <w:szCs w:val="28"/>
        </w:rPr>
      </w:pPr>
      <w:r w:rsidRPr="00B1568B">
        <w:rPr>
          <w:rFonts w:ascii="Sakkal Majalla" w:hAnsi="Sakkal Majalla" w:cs="Sakkal Majalla"/>
          <w:sz w:val="28"/>
          <w:szCs w:val="28"/>
          <w:rtl/>
        </w:rPr>
        <w:t>دراسة (</w:t>
      </w:r>
      <w:r w:rsidRPr="00B1568B">
        <w:rPr>
          <w:rFonts w:ascii="Sakkal Majalla" w:hAnsi="Sakkal Majalla" w:cs="Sakkal Majalla"/>
          <w:sz w:val="28"/>
          <w:szCs w:val="28"/>
        </w:rPr>
        <w:t>ESTHER  ,2012</w:t>
      </w:r>
      <w:r w:rsidRPr="00B1568B">
        <w:rPr>
          <w:rFonts w:ascii="Sakkal Majalla" w:hAnsi="Sakkal Majalla" w:cs="Sakkal Majalla"/>
          <w:sz w:val="28"/>
          <w:szCs w:val="28"/>
          <w:rtl/>
        </w:rPr>
        <w:t>) والتي هدفت إلى</w:t>
      </w:r>
      <w:r w:rsidR="00D40503">
        <w:rPr>
          <w:rFonts w:ascii="Sakkal Majalla" w:hAnsi="Sakkal Majalla" w:cs="Sakkal Majalla" w:hint="cs"/>
          <w:sz w:val="28"/>
          <w:szCs w:val="28"/>
          <w:rtl/>
        </w:rPr>
        <w:t xml:space="preserve"> </w:t>
      </w:r>
      <w:r w:rsidRPr="00B1568B">
        <w:rPr>
          <w:rFonts w:ascii="Sakkal Majalla" w:hAnsi="Sakkal Majalla" w:cs="Sakkal Majalla"/>
          <w:sz w:val="28"/>
          <w:szCs w:val="28"/>
          <w:rtl/>
        </w:rPr>
        <w:t xml:space="preserve">تحديد تأثير الابتكارات المالية على إدارة المخاطر في البنوك التجارية في كينيا. تم جمع البيانات الثانوية من دليل المخاطر وتقارير المنتجات المالية والتقارير المالية المدققة لـ 18 بنكًا تجاريًا تم اختيارها لتمثيل 43 بنكًا تجاريًا في كينيا. تم تحليل البيانات باستخدام برنامج </w:t>
      </w:r>
      <w:r w:rsidRPr="00B1568B">
        <w:rPr>
          <w:rFonts w:ascii="Sakkal Majalla" w:hAnsi="Sakkal Majalla" w:cs="Sakkal Majalla"/>
          <w:sz w:val="28"/>
          <w:szCs w:val="28"/>
        </w:rPr>
        <w:t>SPSS</w:t>
      </w:r>
      <w:r w:rsidRPr="00B1568B">
        <w:rPr>
          <w:rFonts w:ascii="Sakkal Majalla" w:hAnsi="Sakkal Majalla" w:cs="Sakkal Majalla"/>
          <w:sz w:val="28"/>
          <w:szCs w:val="28"/>
          <w:rtl/>
        </w:rPr>
        <w:t xml:space="preserve"> من خلال تحليل الارتباط، وتم استخدام تقنيات تحليل الانحدار والارتباط الذاتي لتحليل البيانات. وعرضت النتائج في الجداول والرسوم البيانية. أشارت أهم النتائج التي توصلت إليها الدراسة إلى أن إجمالي الحسابات الجارية الجديدة، وإجمالي حسابات التوفير الجديدة، ومكاتب الائتمان المرجعية، ونظام التداول الآلي في البورصة، كان لها علاقة ارتباط إيجابية مع الإطار العام لإدارة المخاطر للبنوك التجارية. ومن ناحية أخرى، كان للخدمات المصرفية عبر الهاتف المحمول وإجمالي التسويات في الوقت الحقيقي علاقة سلبية مع إطار إدارة المخاطر.</w:t>
      </w:r>
    </w:p>
    <w:p w14:paraId="545E0452" w14:textId="0243E4F7" w:rsidR="00C0322B" w:rsidRPr="00935413" w:rsidRDefault="005C1F81" w:rsidP="00B16B6B">
      <w:pPr>
        <w:spacing w:after="240" w:line="240" w:lineRule="auto"/>
        <w:jc w:val="lowKashida"/>
        <w:rPr>
          <w:rFonts w:ascii="Sakkal Majalla" w:hAnsi="Sakkal Majalla" w:cs="Sakkal Majalla"/>
          <w:b/>
          <w:bCs/>
          <w:sz w:val="28"/>
          <w:szCs w:val="28"/>
          <w:rtl/>
        </w:rPr>
      </w:pPr>
      <w:r>
        <w:rPr>
          <w:rFonts w:ascii="Sakkal Majalla" w:hAnsi="Sakkal Majalla" w:cs="Sakkal Majalla" w:hint="cs"/>
          <w:b/>
          <w:bCs/>
          <w:sz w:val="28"/>
          <w:szCs w:val="28"/>
          <w:rtl/>
        </w:rPr>
        <w:t>التعليق على الدراسات السابقة</w:t>
      </w:r>
    </w:p>
    <w:p w14:paraId="35D8AA23" w14:textId="77777777" w:rsidR="00C0322B" w:rsidRPr="00F21FCC" w:rsidRDefault="00C0322B" w:rsidP="00B16B6B">
      <w:pPr>
        <w:spacing w:after="240"/>
        <w:jc w:val="both"/>
        <w:rPr>
          <w:rFonts w:ascii="Sakkal Majalla" w:hAnsi="Sakkal Majalla" w:cs="Sakkal Majalla"/>
          <w:sz w:val="28"/>
          <w:szCs w:val="28"/>
          <w:rtl/>
        </w:rPr>
      </w:pPr>
      <w:r w:rsidRPr="00F21FCC">
        <w:rPr>
          <w:rFonts w:ascii="Sakkal Majalla" w:hAnsi="Sakkal Majalla" w:cs="Sakkal Majalla"/>
          <w:sz w:val="28"/>
          <w:szCs w:val="28"/>
          <w:rtl/>
        </w:rPr>
        <w:t>بعد الاطلاع على الأدبيات السابقة، فقد تميزت هذه الدراسة من حيث:</w:t>
      </w:r>
    </w:p>
    <w:p w14:paraId="5403CD37" w14:textId="2BFD8243" w:rsidR="00C0322B" w:rsidRPr="00F21FCC" w:rsidRDefault="00C0322B" w:rsidP="00B16B6B">
      <w:pPr>
        <w:spacing w:after="240"/>
        <w:jc w:val="both"/>
        <w:rPr>
          <w:rFonts w:ascii="Sakkal Majalla" w:hAnsi="Sakkal Majalla" w:cs="Sakkal Majalla"/>
          <w:sz w:val="28"/>
          <w:szCs w:val="28"/>
          <w:rtl/>
        </w:rPr>
      </w:pPr>
      <w:r w:rsidRPr="00F21FCC">
        <w:rPr>
          <w:rFonts w:ascii="Sakkal Majalla" w:hAnsi="Sakkal Majalla" w:cs="Sakkal Majalla"/>
          <w:sz w:val="28"/>
          <w:szCs w:val="28"/>
          <w:rtl/>
        </w:rPr>
        <w:t>1-هدفت الدراسة الحالية التعرف إلى أثر إدارة</w:t>
      </w:r>
      <w:r w:rsidR="00F21FCC">
        <w:rPr>
          <w:rFonts w:ascii="Sakkal Majalla" w:hAnsi="Sakkal Majalla" w:cs="Sakkal Majalla" w:hint="cs"/>
          <w:sz w:val="28"/>
          <w:szCs w:val="28"/>
          <w:rtl/>
        </w:rPr>
        <w:t xml:space="preserve"> الابتكار على أداء وتطوير إدارة</w:t>
      </w:r>
      <w:r w:rsidRPr="00F21FCC">
        <w:rPr>
          <w:rFonts w:ascii="Sakkal Majalla" w:hAnsi="Sakkal Majalla" w:cs="Sakkal Majalla"/>
          <w:sz w:val="28"/>
          <w:szCs w:val="28"/>
          <w:rtl/>
        </w:rPr>
        <w:t xml:space="preserve"> </w:t>
      </w:r>
      <w:r w:rsidR="005C1F81" w:rsidRPr="00F21FCC">
        <w:rPr>
          <w:rFonts w:ascii="Sakkal Majalla" w:hAnsi="Sakkal Majalla" w:cs="Sakkal Majalla" w:hint="cs"/>
          <w:sz w:val="28"/>
          <w:szCs w:val="28"/>
          <w:rtl/>
        </w:rPr>
        <w:t>ال</w:t>
      </w:r>
      <w:r w:rsidRPr="00F21FCC">
        <w:rPr>
          <w:rFonts w:ascii="Sakkal Majalla" w:hAnsi="Sakkal Majalla" w:cs="Sakkal Majalla"/>
          <w:sz w:val="28"/>
          <w:szCs w:val="28"/>
          <w:rtl/>
        </w:rPr>
        <w:t xml:space="preserve">مخاطر </w:t>
      </w:r>
      <w:r w:rsidR="00F21FCC">
        <w:rPr>
          <w:rFonts w:ascii="Sakkal Majalla" w:hAnsi="Sakkal Majalla" w:cs="Sakkal Majalla" w:hint="cs"/>
          <w:sz w:val="28"/>
          <w:szCs w:val="28"/>
          <w:rtl/>
        </w:rPr>
        <w:t>المؤسسية في مصرف الراجحي بالمملكة العربية السعودية،</w:t>
      </w:r>
      <w:r w:rsidR="00F21FCC">
        <w:rPr>
          <w:rFonts w:ascii="Sakkal Majalla" w:hAnsi="Sakkal Majalla" w:cs="Sakkal Majalla"/>
          <w:sz w:val="28"/>
          <w:szCs w:val="28"/>
          <w:rtl/>
        </w:rPr>
        <w:t xml:space="preserve"> </w:t>
      </w:r>
      <w:r w:rsidR="00F21FCC">
        <w:rPr>
          <w:rFonts w:ascii="Sakkal Majalla" w:hAnsi="Sakkal Majalla" w:cs="Sakkal Majalla" w:hint="cs"/>
          <w:sz w:val="28"/>
          <w:szCs w:val="28"/>
          <w:rtl/>
        </w:rPr>
        <w:t>و</w:t>
      </w:r>
      <w:r w:rsidRPr="00F21FCC">
        <w:rPr>
          <w:rFonts w:ascii="Sakkal Majalla" w:hAnsi="Sakkal Majalla" w:cs="Sakkal Majalla"/>
          <w:sz w:val="28"/>
          <w:szCs w:val="28"/>
          <w:rtl/>
        </w:rPr>
        <w:t xml:space="preserve">تتميز </w:t>
      </w:r>
      <w:r w:rsidR="0059790C" w:rsidRPr="00F21FCC">
        <w:rPr>
          <w:rFonts w:ascii="Sakkal Majalla" w:hAnsi="Sakkal Majalla" w:cs="Sakkal Majalla" w:hint="cs"/>
          <w:sz w:val="28"/>
          <w:szCs w:val="28"/>
          <w:rtl/>
        </w:rPr>
        <w:t xml:space="preserve">هذه الدراسة </w:t>
      </w:r>
      <w:r w:rsidRPr="00F21FCC">
        <w:rPr>
          <w:rFonts w:ascii="Sakkal Majalla" w:hAnsi="Sakkal Majalla" w:cs="Sakkal Majalla"/>
          <w:sz w:val="28"/>
          <w:szCs w:val="28"/>
          <w:rtl/>
        </w:rPr>
        <w:t xml:space="preserve">عن غيرها من </w:t>
      </w:r>
      <w:r w:rsidR="0059790C" w:rsidRPr="00F21FCC">
        <w:rPr>
          <w:rFonts w:ascii="Sakkal Majalla" w:hAnsi="Sakkal Majalla" w:cs="Sakkal Majalla" w:hint="cs"/>
          <w:sz w:val="28"/>
          <w:szCs w:val="28"/>
          <w:rtl/>
        </w:rPr>
        <w:t xml:space="preserve">بعض </w:t>
      </w:r>
      <w:r w:rsidRPr="00F21FCC">
        <w:rPr>
          <w:rFonts w:ascii="Sakkal Majalla" w:hAnsi="Sakkal Majalla" w:cs="Sakkal Majalla"/>
          <w:sz w:val="28"/>
          <w:szCs w:val="28"/>
          <w:rtl/>
        </w:rPr>
        <w:t xml:space="preserve">الدراسات </w:t>
      </w:r>
      <w:r w:rsidR="0059790C" w:rsidRPr="00F21FCC">
        <w:rPr>
          <w:rFonts w:ascii="Sakkal Majalla" w:hAnsi="Sakkal Majalla" w:cs="Sakkal Majalla" w:hint="cs"/>
          <w:sz w:val="28"/>
          <w:szCs w:val="28"/>
          <w:rtl/>
        </w:rPr>
        <w:t xml:space="preserve">السابقة الأخرى </w:t>
      </w:r>
      <w:r w:rsidRPr="00F21FCC">
        <w:rPr>
          <w:rFonts w:ascii="Sakkal Majalla" w:hAnsi="Sakkal Majalla" w:cs="Sakkal Majalla"/>
          <w:sz w:val="28"/>
          <w:szCs w:val="28"/>
          <w:rtl/>
        </w:rPr>
        <w:t xml:space="preserve">أن معظم الدراسات السابقة ركزت إما على تحديد </w:t>
      </w:r>
      <w:r w:rsidR="002E30D1">
        <w:rPr>
          <w:rFonts w:ascii="Sakkal Majalla" w:hAnsi="Sakkal Majalla" w:cs="Sakkal Majalla" w:hint="cs"/>
          <w:sz w:val="28"/>
          <w:szCs w:val="28"/>
          <w:rtl/>
        </w:rPr>
        <w:t>أثر إدارة الابتكار على الميزة التنافسية أو ريادة الأعمال كدراسة (عساف، 2015) ودراسة (</w:t>
      </w:r>
      <w:proofErr w:type="spellStart"/>
      <w:r w:rsidR="002E30D1">
        <w:rPr>
          <w:rFonts w:ascii="Sakkal Majalla" w:hAnsi="Sakkal Majalla" w:cs="Sakkal Majalla"/>
          <w:sz w:val="28"/>
          <w:szCs w:val="28"/>
          <w:rtl/>
        </w:rPr>
        <w:t>عرقاوي</w:t>
      </w:r>
      <w:proofErr w:type="spellEnd"/>
      <w:r w:rsidR="002E30D1">
        <w:rPr>
          <w:rFonts w:ascii="Sakkal Majalla" w:hAnsi="Sakkal Majalla" w:cs="Sakkal Majalla" w:hint="cs"/>
          <w:sz w:val="28"/>
          <w:szCs w:val="28"/>
          <w:rtl/>
        </w:rPr>
        <w:t xml:space="preserve"> وآخرون، </w:t>
      </w:r>
      <w:r w:rsidR="002E30D1" w:rsidRPr="002E30D1">
        <w:rPr>
          <w:rFonts w:ascii="Sakkal Majalla" w:hAnsi="Sakkal Majalla" w:cs="Sakkal Majalla"/>
          <w:sz w:val="28"/>
          <w:szCs w:val="28"/>
          <w:rtl/>
        </w:rPr>
        <w:t>2020).</w:t>
      </w:r>
    </w:p>
    <w:p w14:paraId="30E4A247" w14:textId="5EFE6B95" w:rsidR="00C0322B" w:rsidRPr="00F21FCC" w:rsidRDefault="00C0322B" w:rsidP="00B16B6B">
      <w:pPr>
        <w:spacing w:after="240"/>
        <w:jc w:val="both"/>
        <w:rPr>
          <w:rFonts w:ascii="Sakkal Majalla" w:hAnsi="Sakkal Majalla" w:cs="Sakkal Majalla"/>
          <w:sz w:val="28"/>
          <w:szCs w:val="28"/>
          <w:rtl/>
        </w:rPr>
      </w:pPr>
      <w:r w:rsidRPr="00F21FCC">
        <w:rPr>
          <w:rFonts w:ascii="Sakkal Majalla" w:hAnsi="Sakkal Majalla" w:cs="Sakkal Majalla"/>
          <w:sz w:val="28"/>
          <w:szCs w:val="28"/>
          <w:rtl/>
        </w:rPr>
        <w:t xml:space="preserve">هذا بشكل عام أما بالنسبة </w:t>
      </w:r>
      <w:r w:rsidR="00053A1D" w:rsidRPr="00F21FCC">
        <w:rPr>
          <w:rFonts w:ascii="Sakkal Majalla" w:hAnsi="Sakkal Majalla" w:cs="Sakkal Majalla" w:hint="cs"/>
          <w:sz w:val="28"/>
          <w:szCs w:val="28"/>
          <w:rtl/>
        </w:rPr>
        <w:t>للمملكة العربية السعودية،</w:t>
      </w:r>
      <w:r w:rsidRPr="00F21FCC">
        <w:rPr>
          <w:rFonts w:ascii="Sakkal Majalla" w:hAnsi="Sakkal Majalla" w:cs="Sakkal Majalla"/>
          <w:sz w:val="28"/>
          <w:szCs w:val="28"/>
          <w:rtl/>
        </w:rPr>
        <w:t xml:space="preserve"> فلا توجد دراسة مماثلة لموضوع هذه الدراسة حيث تناولت معظم الدراسات السابقة موضوع </w:t>
      </w:r>
      <w:r w:rsidR="008D7DAC" w:rsidRPr="008D7DAC">
        <w:rPr>
          <w:rFonts w:ascii="Sakkal Majalla" w:hAnsi="Sakkal Majalla" w:cs="Sakkal Majalla"/>
          <w:sz w:val="28"/>
          <w:szCs w:val="28"/>
          <w:rtl/>
        </w:rPr>
        <w:t xml:space="preserve">إدارة </w:t>
      </w:r>
      <w:proofErr w:type="spellStart"/>
      <w:r w:rsidR="008D7DAC" w:rsidRPr="008D7DAC">
        <w:rPr>
          <w:rFonts w:ascii="Sakkal Majalla" w:hAnsi="Sakkal Majalla" w:cs="Sakkal Majalla"/>
          <w:sz w:val="28"/>
          <w:szCs w:val="28"/>
          <w:rtl/>
        </w:rPr>
        <w:t>الإبتكارات</w:t>
      </w:r>
      <w:proofErr w:type="spellEnd"/>
      <w:r w:rsidR="008D7DAC" w:rsidRPr="008D7DAC">
        <w:rPr>
          <w:rFonts w:ascii="Sakkal Majalla" w:hAnsi="Sakkal Majalla" w:cs="Sakkal Majalla"/>
          <w:sz w:val="28"/>
          <w:szCs w:val="28"/>
          <w:rtl/>
        </w:rPr>
        <w:t xml:space="preserve"> المالية في الصناعة المصرفية والمخاطر المتوقعة</w:t>
      </w:r>
      <w:r w:rsidR="008D7DAC">
        <w:rPr>
          <w:rFonts w:ascii="Sakkal Majalla" w:hAnsi="Sakkal Majalla" w:cs="Sakkal Majalla" w:hint="cs"/>
          <w:sz w:val="28"/>
          <w:szCs w:val="28"/>
          <w:rtl/>
        </w:rPr>
        <w:t xml:space="preserve"> </w:t>
      </w:r>
      <w:r w:rsidRPr="00F21FCC">
        <w:rPr>
          <w:rFonts w:ascii="Sakkal Majalla" w:hAnsi="Sakkal Majalla" w:cs="Sakkal Majalla"/>
          <w:sz w:val="28"/>
          <w:szCs w:val="28"/>
          <w:rtl/>
        </w:rPr>
        <w:t xml:space="preserve">ولم تبحث عن مدى تأثير إدارة </w:t>
      </w:r>
      <w:proofErr w:type="spellStart"/>
      <w:r w:rsidR="008D7DAC">
        <w:rPr>
          <w:rFonts w:ascii="Sakkal Majalla" w:hAnsi="Sakkal Majalla" w:cs="Sakkal Majalla" w:hint="cs"/>
          <w:sz w:val="28"/>
          <w:szCs w:val="28"/>
          <w:rtl/>
        </w:rPr>
        <w:t>إدارة</w:t>
      </w:r>
      <w:proofErr w:type="spellEnd"/>
      <w:r w:rsidR="008D7DAC">
        <w:rPr>
          <w:rFonts w:ascii="Sakkal Majalla" w:hAnsi="Sakkal Majalla" w:cs="Sakkal Majalla" w:hint="cs"/>
          <w:sz w:val="28"/>
          <w:szCs w:val="28"/>
          <w:rtl/>
        </w:rPr>
        <w:t xml:space="preserve"> الابتكار </w:t>
      </w:r>
      <w:r w:rsidRPr="00F21FCC">
        <w:rPr>
          <w:rFonts w:ascii="Sakkal Majalla" w:hAnsi="Sakkal Majalla" w:cs="Sakkal Majalla"/>
          <w:sz w:val="28"/>
          <w:szCs w:val="28"/>
          <w:rtl/>
        </w:rPr>
        <w:t xml:space="preserve">على </w:t>
      </w:r>
      <w:r w:rsidR="00053A1D" w:rsidRPr="00F21FCC">
        <w:rPr>
          <w:rFonts w:ascii="Sakkal Majalla" w:hAnsi="Sakkal Majalla" w:cs="Sakkal Majalla" w:hint="cs"/>
          <w:sz w:val="28"/>
          <w:szCs w:val="28"/>
          <w:rtl/>
        </w:rPr>
        <w:t xml:space="preserve">أداء </w:t>
      </w:r>
      <w:r w:rsidR="008D7DAC">
        <w:rPr>
          <w:rFonts w:ascii="Sakkal Majalla" w:hAnsi="Sakkal Majalla" w:cs="Sakkal Majalla" w:hint="cs"/>
          <w:sz w:val="28"/>
          <w:szCs w:val="28"/>
          <w:rtl/>
        </w:rPr>
        <w:t xml:space="preserve">وتطوير إدارة المخاطر المؤسسية. </w:t>
      </w:r>
    </w:p>
    <w:p w14:paraId="4E325BD4" w14:textId="24554419" w:rsidR="00C0322B" w:rsidRPr="00F21FCC" w:rsidRDefault="00C0322B" w:rsidP="00B16B6B">
      <w:pPr>
        <w:spacing w:after="240"/>
        <w:jc w:val="both"/>
        <w:rPr>
          <w:rFonts w:ascii="Sakkal Majalla" w:hAnsi="Sakkal Majalla" w:cs="Sakkal Majalla"/>
          <w:sz w:val="28"/>
          <w:szCs w:val="28"/>
          <w:rtl/>
        </w:rPr>
      </w:pPr>
      <w:r w:rsidRPr="00F21FCC">
        <w:rPr>
          <w:rFonts w:ascii="Sakkal Majalla" w:hAnsi="Sakkal Majalla" w:cs="Sakkal Majalla"/>
          <w:sz w:val="28"/>
          <w:szCs w:val="28"/>
          <w:rtl/>
        </w:rPr>
        <w:t xml:space="preserve"> 2-تم تطبيق الدراسة الحالية على </w:t>
      </w:r>
      <w:r w:rsidR="008D7DAC">
        <w:rPr>
          <w:rFonts w:ascii="Sakkal Majalla" w:hAnsi="Sakkal Majalla" w:cs="Sakkal Majalla" w:hint="cs"/>
          <w:sz w:val="28"/>
          <w:szCs w:val="28"/>
          <w:rtl/>
        </w:rPr>
        <w:t>مصرف الراجحي</w:t>
      </w:r>
      <w:r w:rsidR="00053A1D" w:rsidRPr="00F21FCC">
        <w:rPr>
          <w:rFonts w:ascii="Sakkal Majalla" w:hAnsi="Sakkal Majalla" w:cs="Sakkal Majalla" w:hint="cs"/>
          <w:sz w:val="28"/>
          <w:szCs w:val="28"/>
          <w:rtl/>
        </w:rPr>
        <w:t xml:space="preserve"> بالمملكة العربية السعودية</w:t>
      </w:r>
      <w:r w:rsidRPr="00F21FCC">
        <w:rPr>
          <w:rFonts w:ascii="Sakkal Majalla" w:hAnsi="Sakkal Majalla" w:cs="Sakkal Majalla"/>
          <w:sz w:val="28"/>
          <w:szCs w:val="28"/>
          <w:rtl/>
        </w:rPr>
        <w:t xml:space="preserve"> وذلك من خلال التنسيق مع كافة الأطراف ذات الصلة. </w:t>
      </w:r>
    </w:p>
    <w:p w14:paraId="6676E86B" w14:textId="15904A08" w:rsidR="009A052F" w:rsidRDefault="00C0322B" w:rsidP="00926C58">
      <w:pPr>
        <w:spacing w:after="240"/>
        <w:jc w:val="both"/>
        <w:rPr>
          <w:rFonts w:ascii="Sakkal Majalla" w:hAnsi="Sakkal Majalla" w:cs="Sakkal Majalla" w:hint="cs"/>
          <w:sz w:val="28"/>
          <w:szCs w:val="28"/>
          <w:rtl/>
        </w:rPr>
      </w:pPr>
      <w:r w:rsidRPr="00F21FCC">
        <w:rPr>
          <w:rFonts w:ascii="Sakkal Majalla" w:hAnsi="Sakkal Majalla" w:cs="Sakkal Majalla"/>
          <w:sz w:val="28"/>
          <w:szCs w:val="28"/>
          <w:rtl/>
        </w:rPr>
        <w:t xml:space="preserve">3-تعد بيئة الدراسة بيئة عربية خليجية لها طابعها الخاص وبيئتها المميزة وثقافتها المغايرة عن باقي الدول التي تم تطبيق العديد من الدراسات عليها، وخاصة أنه لم يتم دراسة </w:t>
      </w:r>
      <w:r w:rsidR="008D7DAC">
        <w:rPr>
          <w:rFonts w:ascii="Sakkal Majalla" w:hAnsi="Sakkal Majalla" w:cs="Sakkal Majalla" w:hint="cs"/>
          <w:sz w:val="28"/>
          <w:szCs w:val="28"/>
          <w:rtl/>
        </w:rPr>
        <w:t xml:space="preserve">إدارة الابتكار على أداء وتطوير إدارة المخاطر المؤسسية في المصارف الخليجية والعربية من قبل على حد علم الباحث. </w:t>
      </w:r>
      <w:bookmarkStart w:id="32" w:name="_GoBack"/>
      <w:bookmarkEnd w:id="32"/>
    </w:p>
    <w:p w14:paraId="176B2507" w14:textId="77777777" w:rsidR="009A052F" w:rsidRDefault="009A052F" w:rsidP="00B16B6B">
      <w:pPr>
        <w:spacing w:after="240" w:line="240" w:lineRule="auto"/>
        <w:jc w:val="lowKashida"/>
        <w:rPr>
          <w:rFonts w:ascii="Sakkal Majalla" w:hAnsi="Sakkal Majalla" w:cs="Sakkal Majalla"/>
          <w:sz w:val="28"/>
          <w:szCs w:val="28"/>
          <w:rtl/>
        </w:rPr>
      </w:pPr>
    </w:p>
    <w:p w14:paraId="3BA5885D" w14:textId="77777777" w:rsidR="008A161F" w:rsidRDefault="008A161F" w:rsidP="00B16B6B">
      <w:pPr>
        <w:spacing w:after="240" w:line="240" w:lineRule="auto"/>
        <w:jc w:val="lowKashida"/>
        <w:rPr>
          <w:rFonts w:ascii="Sakkal Majalla" w:hAnsi="Sakkal Majalla" w:cs="Sakkal Majalla"/>
          <w:sz w:val="28"/>
          <w:szCs w:val="28"/>
          <w:rtl/>
        </w:rPr>
      </w:pPr>
    </w:p>
    <w:sectPr w:rsidR="008A161F" w:rsidSect="00877AAC">
      <w:footerReference w:type="default" r:id="rId11"/>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432B3D4" w14:textId="77777777" w:rsidR="001E223F" w:rsidRDefault="001E223F" w:rsidP="009125CE">
      <w:pPr>
        <w:spacing w:after="0" w:line="240" w:lineRule="auto"/>
      </w:pPr>
      <w:r>
        <w:separator/>
      </w:r>
    </w:p>
  </w:endnote>
  <w:endnote w:type="continuationSeparator" w:id="0">
    <w:p w14:paraId="441C8E14" w14:textId="77777777" w:rsidR="001E223F" w:rsidRDefault="001E223F"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SimplifiedArabic-Bold">
    <w:altName w:val="Arial"/>
    <w:panose1 w:val="00000000000000000000"/>
    <w:charset w:val="B2"/>
    <w:family w:val="auto"/>
    <w:notTrueType/>
    <w:pitch w:val="default"/>
    <w:sig w:usb0="00002001" w:usb1="00000000" w:usb2="00000000" w:usb3="00000000" w:csb0="00000040"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Diwani Letter">
    <w:altName w:val="Courier New"/>
    <w:panose1 w:val="02010400000000000000"/>
    <w:charset w:val="B2"/>
    <w:family w:val="auto"/>
    <w:pitch w:val="variable"/>
    <w:sig w:usb0="00002001" w:usb1="80000000" w:usb2="00000008" w:usb3="00000000" w:csb0="0000004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tl/>
      </w:rPr>
      <w:id w:val="-961186444"/>
      <w:docPartObj>
        <w:docPartGallery w:val="Page Numbers (Bottom of Page)"/>
        <w:docPartUnique/>
      </w:docPartObj>
    </w:sdtPr>
    <w:sdtEndPr/>
    <w:sdtContent>
      <w:p w14:paraId="33B98262" w14:textId="180A6F43" w:rsidR="00AF4D0E" w:rsidRDefault="00AF4D0E">
        <w:pPr>
          <w:pStyle w:val="a4"/>
          <w:jc w:val="center"/>
        </w:pPr>
        <w:r>
          <w:fldChar w:fldCharType="begin"/>
        </w:r>
        <w:r>
          <w:instrText xml:space="preserve"> PAGE   \* MERGEFORMAT </w:instrText>
        </w:r>
        <w:r>
          <w:fldChar w:fldCharType="separate"/>
        </w:r>
        <w:r w:rsidR="00926C58">
          <w:rPr>
            <w:noProof/>
            <w:rtl/>
          </w:rPr>
          <w:t>1</w:t>
        </w:r>
        <w:r>
          <w:rPr>
            <w:noProof/>
          </w:rPr>
          <w:fldChar w:fldCharType="end"/>
        </w:r>
      </w:p>
    </w:sdtContent>
  </w:sdt>
  <w:p w14:paraId="51EEA549" w14:textId="77777777" w:rsidR="00AF4D0E" w:rsidRDefault="00AF4D0E">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9BCF77F" w14:textId="77777777" w:rsidR="001E223F" w:rsidRDefault="001E223F" w:rsidP="009125CE">
      <w:pPr>
        <w:spacing w:after="0" w:line="240" w:lineRule="auto"/>
      </w:pPr>
      <w:r>
        <w:separator/>
      </w:r>
    </w:p>
  </w:footnote>
  <w:footnote w:type="continuationSeparator" w:id="0">
    <w:p w14:paraId="1630032B" w14:textId="77777777" w:rsidR="001E223F" w:rsidRDefault="001E223F" w:rsidP="009125C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754303"/>
    <w:multiLevelType w:val="hybridMultilevel"/>
    <w:tmpl w:val="C09E1AF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1DF79F2"/>
    <w:multiLevelType w:val="hybridMultilevel"/>
    <w:tmpl w:val="9D520352"/>
    <w:lvl w:ilvl="0" w:tplc="030E916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2371CAC"/>
    <w:multiLevelType w:val="hybridMultilevel"/>
    <w:tmpl w:val="11E8462C"/>
    <w:lvl w:ilvl="0" w:tplc="6410317E">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8531637"/>
    <w:multiLevelType w:val="hybridMultilevel"/>
    <w:tmpl w:val="B81694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9761AC7"/>
    <w:multiLevelType w:val="hybridMultilevel"/>
    <w:tmpl w:val="E062C1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A307195"/>
    <w:multiLevelType w:val="hybridMultilevel"/>
    <w:tmpl w:val="9814C9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DA93CAF"/>
    <w:multiLevelType w:val="hybridMultilevel"/>
    <w:tmpl w:val="954E40F6"/>
    <w:lvl w:ilvl="0" w:tplc="BAC4A82C">
      <w:start w:val="1"/>
      <w:numFmt w:val="bullet"/>
      <w:lvlText w:val=""/>
      <w:lvlJc w:val="left"/>
      <w:pPr>
        <w:ind w:left="54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nsid w:val="103F6EC5"/>
    <w:multiLevelType w:val="hybridMultilevel"/>
    <w:tmpl w:val="B81694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4A069C5"/>
    <w:multiLevelType w:val="hybridMultilevel"/>
    <w:tmpl w:val="CCD0C2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9AF1718"/>
    <w:multiLevelType w:val="hybridMultilevel"/>
    <w:tmpl w:val="2BCEFC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BA41C5C"/>
    <w:multiLevelType w:val="hybridMultilevel"/>
    <w:tmpl w:val="437406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D580179"/>
    <w:multiLevelType w:val="hybridMultilevel"/>
    <w:tmpl w:val="9760BE66"/>
    <w:lvl w:ilvl="0" w:tplc="0F2A16D0">
      <w:start w:val="40"/>
      <w:numFmt w:val="bullet"/>
      <w:lvlText w:val="-"/>
      <w:lvlJc w:val="left"/>
      <w:pPr>
        <w:ind w:left="720" w:hanging="360"/>
      </w:pPr>
      <w:rPr>
        <w:rFonts w:ascii="Simplified Arabic" w:eastAsia="Times New Roman"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E3A3BBA"/>
    <w:multiLevelType w:val="hybridMultilevel"/>
    <w:tmpl w:val="893E84A8"/>
    <w:lvl w:ilvl="0" w:tplc="17848B54">
      <w:start w:val="1"/>
      <w:numFmt w:val="decimal"/>
      <w:lvlText w:val="%1-"/>
      <w:lvlJc w:val="left"/>
      <w:pPr>
        <w:ind w:left="720" w:hanging="360"/>
      </w:pPr>
      <w:rPr>
        <w:rFonts w:ascii="SimplifiedArabic-Bold" w:eastAsiaTheme="minorHAnsi" w:hAnsiTheme="minorHAnsi" w:cs="SimplifiedArabic-Bold" w:hint="default"/>
        <w:sz w:val="3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3E427E2"/>
    <w:multiLevelType w:val="hybridMultilevel"/>
    <w:tmpl w:val="2A2650D8"/>
    <w:lvl w:ilvl="0" w:tplc="29C6E114">
      <w:numFmt w:val="bullet"/>
      <w:lvlText w:val="-"/>
      <w:lvlJc w:val="left"/>
      <w:pPr>
        <w:ind w:left="720" w:hanging="360"/>
      </w:pPr>
      <w:rPr>
        <w:rFonts w:ascii="Simplified Arabic" w:eastAsia="Times New Roman" w:hAnsi="Simplified Arabic" w:cs="Simplified Arabic" w:hint="cs"/>
        <w:b w:val="0"/>
        <w:bCs/>
        <w:color w:val="000000"/>
        <w:sz w:val="36"/>
        <w:szCs w:val="28"/>
        <w:lang w:bidi="ar-SA"/>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
    <w:nsid w:val="282D0803"/>
    <w:multiLevelType w:val="hybridMultilevel"/>
    <w:tmpl w:val="FD4CF708"/>
    <w:lvl w:ilvl="0" w:tplc="29C6E114">
      <w:numFmt w:val="bullet"/>
      <w:lvlText w:val="-"/>
      <w:lvlJc w:val="left"/>
      <w:pPr>
        <w:ind w:left="720" w:hanging="360"/>
      </w:pPr>
      <w:rPr>
        <w:rFonts w:ascii="Simplified Arabic" w:eastAsia="Times New Roman" w:hAnsi="Simplified Arabic" w:cs="Simplified Arabic" w:hint="cs"/>
        <w:b w:val="0"/>
        <w:bCs/>
        <w:color w:val="000000"/>
        <w:sz w:val="36"/>
        <w:szCs w:val="28"/>
        <w:lang w:bidi="ar-SA"/>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5">
    <w:nsid w:val="299618D1"/>
    <w:multiLevelType w:val="hybridMultilevel"/>
    <w:tmpl w:val="B81694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C69685A"/>
    <w:multiLevelType w:val="hybridMultilevel"/>
    <w:tmpl w:val="45FC4B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D461FDA"/>
    <w:multiLevelType w:val="hybridMultilevel"/>
    <w:tmpl w:val="3FE494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2E331B57"/>
    <w:multiLevelType w:val="hybridMultilevel"/>
    <w:tmpl w:val="29A28EDE"/>
    <w:lvl w:ilvl="0" w:tplc="76D89E46">
      <w:numFmt w:val="bullet"/>
      <w:lvlText w:val="-"/>
      <w:lvlJc w:val="left"/>
      <w:pPr>
        <w:ind w:left="990" w:hanging="360"/>
      </w:pPr>
      <w:rPr>
        <w:rFonts w:ascii="Simplified Arabic" w:eastAsia="Times New Roman" w:hAnsi="Simplified Arabic" w:cs="Simplified Arabic"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9">
    <w:nsid w:val="30573124"/>
    <w:multiLevelType w:val="hybridMultilevel"/>
    <w:tmpl w:val="3050C222"/>
    <w:lvl w:ilvl="0" w:tplc="C56668B4">
      <w:start w:val="1"/>
      <w:numFmt w:val="decimal"/>
      <w:lvlText w:val="%1-"/>
      <w:lvlJc w:val="left"/>
      <w:pPr>
        <w:ind w:left="750" w:hanging="39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2231E70"/>
    <w:multiLevelType w:val="hybridMultilevel"/>
    <w:tmpl w:val="D8745C24"/>
    <w:lvl w:ilvl="0" w:tplc="22BE5EF6">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1">
    <w:nsid w:val="32DE227F"/>
    <w:multiLevelType w:val="hybridMultilevel"/>
    <w:tmpl w:val="EBAA956C"/>
    <w:lvl w:ilvl="0" w:tplc="C866A0A4">
      <w:start w:val="1"/>
      <w:numFmt w:val="decimal"/>
      <w:lvlText w:val="%1-"/>
      <w:lvlJc w:val="left"/>
      <w:pPr>
        <w:ind w:left="450" w:hanging="360"/>
      </w:pPr>
      <w:rPr>
        <w:b/>
        <w:bCs/>
        <w:sz w:val="28"/>
        <w:szCs w:val="28"/>
      </w:rPr>
    </w:lvl>
    <w:lvl w:ilvl="1" w:tplc="04090019">
      <w:start w:val="1"/>
      <w:numFmt w:val="lowerLetter"/>
      <w:lvlText w:val="%2."/>
      <w:lvlJc w:val="left"/>
      <w:pPr>
        <w:ind w:left="1170" w:hanging="360"/>
      </w:pPr>
    </w:lvl>
    <w:lvl w:ilvl="2" w:tplc="0409001B">
      <w:start w:val="1"/>
      <w:numFmt w:val="lowerRoman"/>
      <w:lvlText w:val="%3."/>
      <w:lvlJc w:val="right"/>
      <w:pPr>
        <w:ind w:left="1890" w:hanging="180"/>
      </w:pPr>
    </w:lvl>
    <w:lvl w:ilvl="3" w:tplc="0409000F">
      <w:start w:val="1"/>
      <w:numFmt w:val="decimal"/>
      <w:lvlText w:val="%4."/>
      <w:lvlJc w:val="left"/>
      <w:pPr>
        <w:ind w:left="2610" w:hanging="360"/>
      </w:pPr>
    </w:lvl>
    <w:lvl w:ilvl="4" w:tplc="04090019">
      <w:start w:val="1"/>
      <w:numFmt w:val="lowerLetter"/>
      <w:lvlText w:val="%5."/>
      <w:lvlJc w:val="left"/>
      <w:pPr>
        <w:ind w:left="3330" w:hanging="360"/>
      </w:pPr>
    </w:lvl>
    <w:lvl w:ilvl="5" w:tplc="0409001B">
      <w:start w:val="1"/>
      <w:numFmt w:val="lowerRoman"/>
      <w:lvlText w:val="%6."/>
      <w:lvlJc w:val="right"/>
      <w:pPr>
        <w:ind w:left="4050" w:hanging="180"/>
      </w:pPr>
    </w:lvl>
    <w:lvl w:ilvl="6" w:tplc="0409000F">
      <w:start w:val="1"/>
      <w:numFmt w:val="decimal"/>
      <w:lvlText w:val="%7."/>
      <w:lvlJc w:val="left"/>
      <w:pPr>
        <w:ind w:left="4770" w:hanging="360"/>
      </w:pPr>
    </w:lvl>
    <w:lvl w:ilvl="7" w:tplc="04090019">
      <w:start w:val="1"/>
      <w:numFmt w:val="lowerLetter"/>
      <w:lvlText w:val="%8."/>
      <w:lvlJc w:val="left"/>
      <w:pPr>
        <w:ind w:left="5490" w:hanging="360"/>
      </w:pPr>
    </w:lvl>
    <w:lvl w:ilvl="8" w:tplc="0409001B">
      <w:start w:val="1"/>
      <w:numFmt w:val="lowerRoman"/>
      <w:lvlText w:val="%9."/>
      <w:lvlJc w:val="right"/>
      <w:pPr>
        <w:ind w:left="6210" w:hanging="180"/>
      </w:pPr>
    </w:lvl>
  </w:abstractNum>
  <w:abstractNum w:abstractNumId="22">
    <w:nsid w:val="398D1278"/>
    <w:multiLevelType w:val="hybridMultilevel"/>
    <w:tmpl w:val="77D21B7E"/>
    <w:lvl w:ilvl="0" w:tplc="97E4B474">
      <w:start w:val="100"/>
      <w:numFmt w:val="bullet"/>
      <w:lvlText w:val="-"/>
      <w:lvlJc w:val="left"/>
      <w:pPr>
        <w:ind w:left="720" w:hanging="360"/>
      </w:pPr>
      <w:rPr>
        <w:rFonts w:ascii="Times New Roman" w:eastAsiaTheme="minorEastAsia" w:hAnsi="Times New Roman"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D14568B"/>
    <w:multiLevelType w:val="hybridMultilevel"/>
    <w:tmpl w:val="E02205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EC42E18"/>
    <w:multiLevelType w:val="hybridMultilevel"/>
    <w:tmpl w:val="2A38E924"/>
    <w:lvl w:ilvl="0" w:tplc="5E345152">
      <w:numFmt w:val="bullet"/>
      <w:lvlText w:val="-"/>
      <w:lvlJc w:val="left"/>
      <w:pPr>
        <w:ind w:left="816" w:hanging="360"/>
      </w:pPr>
      <w:rPr>
        <w:rFonts w:ascii="Simplified Arabic" w:eastAsiaTheme="minorEastAsia" w:hAnsi="Simplified Arabic" w:cs="Simplified Arabic" w:hint="default"/>
      </w:rPr>
    </w:lvl>
    <w:lvl w:ilvl="1" w:tplc="04090003" w:tentative="1">
      <w:start w:val="1"/>
      <w:numFmt w:val="bullet"/>
      <w:lvlText w:val="o"/>
      <w:lvlJc w:val="left"/>
      <w:pPr>
        <w:ind w:left="1536" w:hanging="360"/>
      </w:pPr>
      <w:rPr>
        <w:rFonts w:ascii="Courier New" w:hAnsi="Courier New" w:cs="Courier New" w:hint="default"/>
      </w:rPr>
    </w:lvl>
    <w:lvl w:ilvl="2" w:tplc="04090005" w:tentative="1">
      <w:start w:val="1"/>
      <w:numFmt w:val="bullet"/>
      <w:lvlText w:val=""/>
      <w:lvlJc w:val="left"/>
      <w:pPr>
        <w:ind w:left="2256" w:hanging="360"/>
      </w:pPr>
      <w:rPr>
        <w:rFonts w:ascii="Wingdings" w:hAnsi="Wingdings" w:hint="default"/>
      </w:rPr>
    </w:lvl>
    <w:lvl w:ilvl="3" w:tplc="04090001" w:tentative="1">
      <w:start w:val="1"/>
      <w:numFmt w:val="bullet"/>
      <w:lvlText w:val=""/>
      <w:lvlJc w:val="left"/>
      <w:pPr>
        <w:ind w:left="2976" w:hanging="360"/>
      </w:pPr>
      <w:rPr>
        <w:rFonts w:ascii="Symbol" w:hAnsi="Symbol" w:hint="default"/>
      </w:rPr>
    </w:lvl>
    <w:lvl w:ilvl="4" w:tplc="04090003" w:tentative="1">
      <w:start w:val="1"/>
      <w:numFmt w:val="bullet"/>
      <w:lvlText w:val="o"/>
      <w:lvlJc w:val="left"/>
      <w:pPr>
        <w:ind w:left="3696" w:hanging="360"/>
      </w:pPr>
      <w:rPr>
        <w:rFonts w:ascii="Courier New" w:hAnsi="Courier New" w:cs="Courier New" w:hint="default"/>
      </w:rPr>
    </w:lvl>
    <w:lvl w:ilvl="5" w:tplc="04090005" w:tentative="1">
      <w:start w:val="1"/>
      <w:numFmt w:val="bullet"/>
      <w:lvlText w:val=""/>
      <w:lvlJc w:val="left"/>
      <w:pPr>
        <w:ind w:left="4416" w:hanging="360"/>
      </w:pPr>
      <w:rPr>
        <w:rFonts w:ascii="Wingdings" w:hAnsi="Wingdings" w:hint="default"/>
      </w:rPr>
    </w:lvl>
    <w:lvl w:ilvl="6" w:tplc="04090001" w:tentative="1">
      <w:start w:val="1"/>
      <w:numFmt w:val="bullet"/>
      <w:lvlText w:val=""/>
      <w:lvlJc w:val="left"/>
      <w:pPr>
        <w:ind w:left="5136" w:hanging="360"/>
      </w:pPr>
      <w:rPr>
        <w:rFonts w:ascii="Symbol" w:hAnsi="Symbol" w:hint="default"/>
      </w:rPr>
    </w:lvl>
    <w:lvl w:ilvl="7" w:tplc="04090003" w:tentative="1">
      <w:start w:val="1"/>
      <w:numFmt w:val="bullet"/>
      <w:lvlText w:val="o"/>
      <w:lvlJc w:val="left"/>
      <w:pPr>
        <w:ind w:left="5856" w:hanging="360"/>
      </w:pPr>
      <w:rPr>
        <w:rFonts w:ascii="Courier New" w:hAnsi="Courier New" w:cs="Courier New" w:hint="default"/>
      </w:rPr>
    </w:lvl>
    <w:lvl w:ilvl="8" w:tplc="04090005" w:tentative="1">
      <w:start w:val="1"/>
      <w:numFmt w:val="bullet"/>
      <w:lvlText w:val=""/>
      <w:lvlJc w:val="left"/>
      <w:pPr>
        <w:ind w:left="6576" w:hanging="360"/>
      </w:pPr>
      <w:rPr>
        <w:rFonts w:ascii="Wingdings" w:hAnsi="Wingdings" w:hint="default"/>
      </w:rPr>
    </w:lvl>
  </w:abstractNum>
  <w:abstractNum w:abstractNumId="25">
    <w:nsid w:val="3F3920B3"/>
    <w:multiLevelType w:val="hybridMultilevel"/>
    <w:tmpl w:val="4ABA49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3F433BBA"/>
    <w:multiLevelType w:val="hybridMultilevel"/>
    <w:tmpl w:val="7AF690CA"/>
    <w:lvl w:ilvl="0" w:tplc="8E0ABF68">
      <w:numFmt w:val="bullet"/>
      <w:lvlText w:val=""/>
      <w:lvlJc w:val="left"/>
      <w:pPr>
        <w:ind w:left="720" w:hanging="360"/>
      </w:pPr>
      <w:rPr>
        <w:rFonts w:ascii="Symbol" w:eastAsia="Calibri" w:hAnsi="Symbol"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20F00BF"/>
    <w:multiLevelType w:val="hybridMultilevel"/>
    <w:tmpl w:val="D24E7B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40A67C9"/>
    <w:multiLevelType w:val="hybridMultilevel"/>
    <w:tmpl w:val="158CEF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64F11A0"/>
    <w:multiLevelType w:val="hybridMultilevel"/>
    <w:tmpl w:val="B81694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473051EC"/>
    <w:multiLevelType w:val="hybridMultilevel"/>
    <w:tmpl w:val="889087C4"/>
    <w:lvl w:ilvl="0" w:tplc="970412A4">
      <w:numFmt w:val="bullet"/>
      <w:lvlText w:val="-"/>
      <w:lvlJc w:val="left"/>
      <w:pPr>
        <w:ind w:left="456" w:hanging="360"/>
      </w:pPr>
      <w:rPr>
        <w:rFonts w:ascii="Simplified Arabic" w:eastAsiaTheme="minorEastAsia" w:hAnsi="Simplified Arabic" w:cs="Simplified Arabic" w:hint="default"/>
      </w:rPr>
    </w:lvl>
    <w:lvl w:ilvl="1" w:tplc="04090003" w:tentative="1">
      <w:start w:val="1"/>
      <w:numFmt w:val="bullet"/>
      <w:lvlText w:val="o"/>
      <w:lvlJc w:val="left"/>
      <w:pPr>
        <w:ind w:left="1176" w:hanging="360"/>
      </w:pPr>
      <w:rPr>
        <w:rFonts w:ascii="Courier New" w:hAnsi="Courier New" w:cs="Courier New" w:hint="default"/>
      </w:rPr>
    </w:lvl>
    <w:lvl w:ilvl="2" w:tplc="04090005" w:tentative="1">
      <w:start w:val="1"/>
      <w:numFmt w:val="bullet"/>
      <w:lvlText w:val=""/>
      <w:lvlJc w:val="left"/>
      <w:pPr>
        <w:ind w:left="1896" w:hanging="360"/>
      </w:pPr>
      <w:rPr>
        <w:rFonts w:ascii="Wingdings" w:hAnsi="Wingdings" w:hint="default"/>
      </w:rPr>
    </w:lvl>
    <w:lvl w:ilvl="3" w:tplc="04090001" w:tentative="1">
      <w:start w:val="1"/>
      <w:numFmt w:val="bullet"/>
      <w:lvlText w:val=""/>
      <w:lvlJc w:val="left"/>
      <w:pPr>
        <w:ind w:left="2616" w:hanging="360"/>
      </w:pPr>
      <w:rPr>
        <w:rFonts w:ascii="Symbol" w:hAnsi="Symbol" w:hint="default"/>
      </w:rPr>
    </w:lvl>
    <w:lvl w:ilvl="4" w:tplc="04090003" w:tentative="1">
      <w:start w:val="1"/>
      <w:numFmt w:val="bullet"/>
      <w:lvlText w:val="o"/>
      <w:lvlJc w:val="left"/>
      <w:pPr>
        <w:ind w:left="3336" w:hanging="360"/>
      </w:pPr>
      <w:rPr>
        <w:rFonts w:ascii="Courier New" w:hAnsi="Courier New" w:cs="Courier New" w:hint="default"/>
      </w:rPr>
    </w:lvl>
    <w:lvl w:ilvl="5" w:tplc="04090005" w:tentative="1">
      <w:start w:val="1"/>
      <w:numFmt w:val="bullet"/>
      <w:lvlText w:val=""/>
      <w:lvlJc w:val="left"/>
      <w:pPr>
        <w:ind w:left="4056" w:hanging="360"/>
      </w:pPr>
      <w:rPr>
        <w:rFonts w:ascii="Wingdings" w:hAnsi="Wingdings" w:hint="default"/>
      </w:rPr>
    </w:lvl>
    <w:lvl w:ilvl="6" w:tplc="04090001" w:tentative="1">
      <w:start w:val="1"/>
      <w:numFmt w:val="bullet"/>
      <w:lvlText w:val=""/>
      <w:lvlJc w:val="left"/>
      <w:pPr>
        <w:ind w:left="4776" w:hanging="360"/>
      </w:pPr>
      <w:rPr>
        <w:rFonts w:ascii="Symbol" w:hAnsi="Symbol" w:hint="default"/>
      </w:rPr>
    </w:lvl>
    <w:lvl w:ilvl="7" w:tplc="04090003" w:tentative="1">
      <w:start w:val="1"/>
      <w:numFmt w:val="bullet"/>
      <w:lvlText w:val="o"/>
      <w:lvlJc w:val="left"/>
      <w:pPr>
        <w:ind w:left="5496" w:hanging="360"/>
      </w:pPr>
      <w:rPr>
        <w:rFonts w:ascii="Courier New" w:hAnsi="Courier New" w:cs="Courier New" w:hint="default"/>
      </w:rPr>
    </w:lvl>
    <w:lvl w:ilvl="8" w:tplc="04090005" w:tentative="1">
      <w:start w:val="1"/>
      <w:numFmt w:val="bullet"/>
      <w:lvlText w:val=""/>
      <w:lvlJc w:val="left"/>
      <w:pPr>
        <w:ind w:left="6216" w:hanging="360"/>
      </w:pPr>
      <w:rPr>
        <w:rFonts w:ascii="Wingdings" w:hAnsi="Wingdings" w:hint="default"/>
      </w:rPr>
    </w:lvl>
  </w:abstractNum>
  <w:abstractNum w:abstractNumId="31">
    <w:nsid w:val="49016251"/>
    <w:multiLevelType w:val="hybridMultilevel"/>
    <w:tmpl w:val="396091A8"/>
    <w:lvl w:ilvl="0" w:tplc="6B004E7C">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E1B2B4D"/>
    <w:multiLevelType w:val="hybridMultilevel"/>
    <w:tmpl w:val="B268C8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57EF2768"/>
    <w:multiLevelType w:val="hybridMultilevel"/>
    <w:tmpl w:val="550C44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5E0D704D"/>
    <w:multiLevelType w:val="hybridMultilevel"/>
    <w:tmpl w:val="490E29F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02B0AF4"/>
    <w:multiLevelType w:val="hybridMultilevel"/>
    <w:tmpl w:val="878C97D8"/>
    <w:lvl w:ilvl="0" w:tplc="B58C3508">
      <w:start w:val="1"/>
      <w:numFmt w:val="bullet"/>
      <w:lvlText w:val=""/>
      <w:lvlJc w:val="left"/>
      <w:pPr>
        <w:ind w:left="360" w:hanging="360"/>
      </w:pPr>
      <w:rPr>
        <w:rFonts w:ascii="Wingdings" w:hAnsi="Wingdings" w:hint="default"/>
        <w:sz w:val="36"/>
        <w:szCs w:val="36"/>
      </w:rPr>
    </w:lvl>
    <w:lvl w:ilvl="1" w:tplc="04090003">
      <w:start w:val="1"/>
      <w:numFmt w:val="bullet"/>
      <w:lvlText w:val="o"/>
      <w:lvlJc w:val="left"/>
      <w:pPr>
        <w:ind w:left="2610" w:hanging="360"/>
      </w:pPr>
      <w:rPr>
        <w:rFonts w:ascii="Courier New" w:hAnsi="Courier New" w:cs="Courier New" w:hint="default"/>
      </w:rPr>
    </w:lvl>
    <w:lvl w:ilvl="2" w:tplc="04090005">
      <w:start w:val="1"/>
      <w:numFmt w:val="bullet"/>
      <w:lvlText w:val=""/>
      <w:lvlJc w:val="left"/>
      <w:pPr>
        <w:ind w:left="3330" w:hanging="360"/>
      </w:pPr>
      <w:rPr>
        <w:rFonts w:ascii="Wingdings" w:hAnsi="Wingdings" w:hint="default"/>
      </w:rPr>
    </w:lvl>
    <w:lvl w:ilvl="3" w:tplc="04090001">
      <w:start w:val="1"/>
      <w:numFmt w:val="bullet"/>
      <w:lvlText w:val=""/>
      <w:lvlJc w:val="left"/>
      <w:pPr>
        <w:ind w:left="4050" w:hanging="360"/>
      </w:pPr>
      <w:rPr>
        <w:rFonts w:ascii="Symbol" w:hAnsi="Symbol" w:hint="default"/>
      </w:rPr>
    </w:lvl>
    <w:lvl w:ilvl="4" w:tplc="04090003">
      <w:start w:val="1"/>
      <w:numFmt w:val="bullet"/>
      <w:lvlText w:val="o"/>
      <w:lvlJc w:val="left"/>
      <w:pPr>
        <w:ind w:left="4770" w:hanging="360"/>
      </w:pPr>
      <w:rPr>
        <w:rFonts w:ascii="Courier New" w:hAnsi="Courier New" w:cs="Courier New" w:hint="default"/>
      </w:rPr>
    </w:lvl>
    <w:lvl w:ilvl="5" w:tplc="04090005">
      <w:start w:val="1"/>
      <w:numFmt w:val="bullet"/>
      <w:lvlText w:val=""/>
      <w:lvlJc w:val="left"/>
      <w:pPr>
        <w:ind w:left="5490" w:hanging="360"/>
      </w:pPr>
      <w:rPr>
        <w:rFonts w:ascii="Wingdings" w:hAnsi="Wingdings" w:hint="default"/>
      </w:rPr>
    </w:lvl>
    <w:lvl w:ilvl="6" w:tplc="04090001">
      <w:start w:val="1"/>
      <w:numFmt w:val="bullet"/>
      <w:lvlText w:val=""/>
      <w:lvlJc w:val="left"/>
      <w:pPr>
        <w:ind w:left="6210" w:hanging="360"/>
      </w:pPr>
      <w:rPr>
        <w:rFonts w:ascii="Symbol" w:hAnsi="Symbol" w:hint="default"/>
      </w:rPr>
    </w:lvl>
    <w:lvl w:ilvl="7" w:tplc="04090003">
      <w:start w:val="1"/>
      <w:numFmt w:val="bullet"/>
      <w:lvlText w:val="o"/>
      <w:lvlJc w:val="left"/>
      <w:pPr>
        <w:ind w:left="6930" w:hanging="360"/>
      </w:pPr>
      <w:rPr>
        <w:rFonts w:ascii="Courier New" w:hAnsi="Courier New" w:cs="Courier New" w:hint="default"/>
      </w:rPr>
    </w:lvl>
    <w:lvl w:ilvl="8" w:tplc="04090005">
      <w:start w:val="1"/>
      <w:numFmt w:val="bullet"/>
      <w:lvlText w:val=""/>
      <w:lvlJc w:val="left"/>
      <w:pPr>
        <w:ind w:left="7650" w:hanging="360"/>
      </w:pPr>
      <w:rPr>
        <w:rFonts w:ascii="Wingdings" w:hAnsi="Wingdings" w:hint="default"/>
      </w:rPr>
    </w:lvl>
  </w:abstractNum>
  <w:abstractNum w:abstractNumId="36">
    <w:nsid w:val="62814B02"/>
    <w:multiLevelType w:val="hybridMultilevel"/>
    <w:tmpl w:val="B81694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4EA3BB7"/>
    <w:multiLevelType w:val="hybridMultilevel"/>
    <w:tmpl w:val="E6E8F60A"/>
    <w:lvl w:ilvl="0" w:tplc="069026D4">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B5E3B10"/>
    <w:multiLevelType w:val="hybridMultilevel"/>
    <w:tmpl w:val="BCEC2076"/>
    <w:lvl w:ilvl="0" w:tplc="D66C9446">
      <w:start w:val="1"/>
      <w:numFmt w:val="decimal"/>
      <w:lvlText w:val="%1."/>
      <w:lvlJc w:val="left"/>
      <w:pPr>
        <w:ind w:left="720" w:hanging="360"/>
      </w:pPr>
      <w:rPr>
        <w:b w:val="0"/>
        <w:bCs/>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7D766AA2"/>
    <w:multiLevelType w:val="hybridMultilevel"/>
    <w:tmpl w:val="D3AAB48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7FE6015C"/>
    <w:multiLevelType w:val="hybridMultilevel"/>
    <w:tmpl w:val="33E0A37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num w:numId="1">
    <w:abstractNumId w:val="15"/>
  </w:num>
  <w:num w:numId="2">
    <w:abstractNumId w:val="29"/>
  </w:num>
  <w:num w:numId="3">
    <w:abstractNumId w:val="3"/>
  </w:num>
  <w:num w:numId="4">
    <w:abstractNumId w:val="36"/>
  </w:num>
  <w:num w:numId="5">
    <w:abstractNumId w:val="7"/>
  </w:num>
  <w:num w:numId="6">
    <w:abstractNumId w:val="19"/>
  </w:num>
  <w:num w:numId="7">
    <w:abstractNumId w:val="26"/>
  </w:num>
  <w:num w:numId="8">
    <w:abstractNumId w:val="0"/>
  </w:num>
  <w:num w:numId="9">
    <w:abstractNumId w:val="5"/>
  </w:num>
  <w:num w:numId="10">
    <w:abstractNumId w:val="35"/>
  </w:num>
  <w:num w:numId="11">
    <w:abstractNumId w:val="40"/>
  </w:num>
  <w:num w:numId="12">
    <w:abstractNumId w:val="18"/>
  </w:num>
  <w:num w:numId="13">
    <w:abstractNumId w:val="38"/>
  </w:num>
  <w:num w:numId="14">
    <w:abstractNumId w:val="11"/>
  </w:num>
  <w:num w:numId="15">
    <w:abstractNumId w:val="22"/>
  </w:num>
  <w:num w:numId="16">
    <w:abstractNumId w:val="6"/>
  </w:num>
  <w:num w:numId="1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4"/>
  </w:num>
  <w:num w:numId="19">
    <w:abstractNumId w:val="13"/>
  </w:num>
  <w:num w:numId="20">
    <w:abstractNumId w:val="39"/>
  </w:num>
  <w:num w:numId="21">
    <w:abstractNumId w:val="30"/>
  </w:num>
  <w:num w:numId="22">
    <w:abstractNumId w:val="20"/>
  </w:num>
  <w:num w:numId="23">
    <w:abstractNumId w:val="1"/>
  </w:num>
  <w:num w:numId="24">
    <w:abstractNumId w:val="34"/>
  </w:num>
  <w:num w:numId="25">
    <w:abstractNumId w:val="31"/>
  </w:num>
  <w:num w:numId="26">
    <w:abstractNumId w:val="27"/>
  </w:num>
  <w:num w:numId="27">
    <w:abstractNumId w:val="28"/>
  </w:num>
  <w:num w:numId="28">
    <w:abstractNumId w:val="9"/>
  </w:num>
  <w:num w:numId="29">
    <w:abstractNumId w:val="33"/>
  </w:num>
  <w:num w:numId="30">
    <w:abstractNumId w:val="17"/>
  </w:num>
  <w:num w:numId="31">
    <w:abstractNumId w:val="37"/>
  </w:num>
  <w:num w:numId="32">
    <w:abstractNumId w:val="2"/>
  </w:num>
  <w:num w:numId="33">
    <w:abstractNumId w:val="8"/>
  </w:num>
  <w:num w:numId="34">
    <w:abstractNumId w:val="10"/>
  </w:num>
  <w:num w:numId="35">
    <w:abstractNumId w:val="16"/>
  </w:num>
  <w:num w:numId="36">
    <w:abstractNumId w:val="4"/>
  </w:num>
  <w:num w:numId="37">
    <w:abstractNumId w:val="23"/>
  </w:num>
  <w:num w:numId="38">
    <w:abstractNumId w:val="25"/>
  </w:num>
  <w:num w:numId="39">
    <w:abstractNumId w:val="12"/>
  </w:num>
  <w:num w:numId="40">
    <w:abstractNumId w:val="24"/>
  </w:num>
  <w:num w:numId="41">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46CE"/>
    <w:rsid w:val="00000B1A"/>
    <w:rsid w:val="00002289"/>
    <w:rsid w:val="00006D0E"/>
    <w:rsid w:val="00017585"/>
    <w:rsid w:val="000200E1"/>
    <w:rsid w:val="000263B5"/>
    <w:rsid w:val="00034B91"/>
    <w:rsid w:val="00046BE6"/>
    <w:rsid w:val="00046C0A"/>
    <w:rsid w:val="00053A1D"/>
    <w:rsid w:val="00063BD8"/>
    <w:rsid w:val="00065001"/>
    <w:rsid w:val="000712D3"/>
    <w:rsid w:val="000826C9"/>
    <w:rsid w:val="000830BB"/>
    <w:rsid w:val="000847D8"/>
    <w:rsid w:val="00085752"/>
    <w:rsid w:val="0009466B"/>
    <w:rsid w:val="00096E7A"/>
    <w:rsid w:val="000A1860"/>
    <w:rsid w:val="000A698B"/>
    <w:rsid w:val="000A7A3C"/>
    <w:rsid w:val="000B750A"/>
    <w:rsid w:val="000C7EAC"/>
    <w:rsid w:val="000E2763"/>
    <w:rsid w:val="000E3314"/>
    <w:rsid w:val="000F0691"/>
    <w:rsid w:val="000F34BD"/>
    <w:rsid w:val="000F44B4"/>
    <w:rsid w:val="001020C0"/>
    <w:rsid w:val="00110B87"/>
    <w:rsid w:val="001152BE"/>
    <w:rsid w:val="00126178"/>
    <w:rsid w:val="00127375"/>
    <w:rsid w:val="00134E41"/>
    <w:rsid w:val="00150FCB"/>
    <w:rsid w:val="00157A33"/>
    <w:rsid w:val="00165A6A"/>
    <w:rsid w:val="00171B36"/>
    <w:rsid w:val="00172639"/>
    <w:rsid w:val="00173BA7"/>
    <w:rsid w:val="001815B5"/>
    <w:rsid w:val="001902DB"/>
    <w:rsid w:val="001A27BE"/>
    <w:rsid w:val="001B0DA2"/>
    <w:rsid w:val="001B5A4A"/>
    <w:rsid w:val="001C2162"/>
    <w:rsid w:val="001C580F"/>
    <w:rsid w:val="001C6373"/>
    <w:rsid w:val="001D272E"/>
    <w:rsid w:val="001D6A0F"/>
    <w:rsid w:val="001E1FFD"/>
    <w:rsid w:val="001E223F"/>
    <w:rsid w:val="001F4BF4"/>
    <w:rsid w:val="00200A94"/>
    <w:rsid w:val="00210672"/>
    <w:rsid w:val="00210BFE"/>
    <w:rsid w:val="0022147A"/>
    <w:rsid w:val="00223374"/>
    <w:rsid w:val="002432B2"/>
    <w:rsid w:val="00246DDF"/>
    <w:rsid w:val="0025793A"/>
    <w:rsid w:val="00257ED7"/>
    <w:rsid w:val="00261206"/>
    <w:rsid w:val="00263774"/>
    <w:rsid w:val="002661B8"/>
    <w:rsid w:val="0027568E"/>
    <w:rsid w:val="00283085"/>
    <w:rsid w:val="0029027F"/>
    <w:rsid w:val="00293676"/>
    <w:rsid w:val="00293FE4"/>
    <w:rsid w:val="002A153D"/>
    <w:rsid w:val="002B14C5"/>
    <w:rsid w:val="002C5D3F"/>
    <w:rsid w:val="002D3947"/>
    <w:rsid w:val="002D5D0A"/>
    <w:rsid w:val="002E30D1"/>
    <w:rsid w:val="002F29BF"/>
    <w:rsid w:val="002F3C57"/>
    <w:rsid w:val="002F4E49"/>
    <w:rsid w:val="00302D45"/>
    <w:rsid w:val="00306C1D"/>
    <w:rsid w:val="00315C80"/>
    <w:rsid w:val="0033112F"/>
    <w:rsid w:val="00332F71"/>
    <w:rsid w:val="003353F8"/>
    <w:rsid w:val="003364EC"/>
    <w:rsid w:val="00336CBE"/>
    <w:rsid w:val="0034535B"/>
    <w:rsid w:val="003655D8"/>
    <w:rsid w:val="00365A09"/>
    <w:rsid w:val="003722D2"/>
    <w:rsid w:val="003907EE"/>
    <w:rsid w:val="003A0346"/>
    <w:rsid w:val="003A6761"/>
    <w:rsid w:val="003A6822"/>
    <w:rsid w:val="003B6807"/>
    <w:rsid w:val="003C0678"/>
    <w:rsid w:val="003C1B27"/>
    <w:rsid w:val="003C6F40"/>
    <w:rsid w:val="003D6058"/>
    <w:rsid w:val="003D6C1F"/>
    <w:rsid w:val="003E5F77"/>
    <w:rsid w:val="003F4FA0"/>
    <w:rsid w:val="00405504"/>
    <w:rsid w:val="004063B0"/>
    <w:rsid w:val="0040668B"/>
    <w:rsid w:val="00406955"/>
    <w:rsid w:val="00411635"/>
    <w:rsid w:val="00413963"/>
    <w:rsid w:val="004178C3"/>
    <w:rsid w:val="004244E3"/>
    <w:rsid w:val="00434BE9"/>
    <w:rsid w:val="00437E84"/>
    <w:rsid w:val="0045447E"/>
    <w:rsid w:val="00457C1D"/>
    <w:rsid w:val="00460E3D"/>
    <w:rsid w:val="00461B94"/>
    <w:rsid w:val="00473CF7"/>
    <w:rsid w:val="004756DA"/>
    <w:rsid w:val="00475808"/>
    <w:rsid w:val="00480E54"/>
    <w:rsid w:val="00485323"/>
    <w:rsid w:val="00486BF0"/>
    <w:rsid w:val="00495838"/>
    <w:rsid w:val="00496684"/>
    <w:rsid w:val="004978A6"/>
    <w:rsid w:val="004A77E3"/>
    <w:rsid w:val="004C4F20"/>
    <w:rsid w:val="004D70B2"/>
    <w:rsid w:val="004E072E"/>
    <w:rsid w:val="004E1751"/>
    <w:rsid w:val="004F5775"/>
    <w:rsid w:val="004F5BF3"/>
    <w:rsid w:val="0050436C"/>
    <w:rsid w:val="00515D0C"/>
    <w:rsid w:val="00523245"/>
    <w:rsid w:val="00533358"/>
    <w:rsid w:val="00534D41"/>
    <w:rsid w:val="005419C4"/>
    <w:rsid w:val="00551824"/>
    <w:rsid w:val="0055251B"/>
    <w:rsid w:val="005617D7"/>
    <w:rsid w:val="0056183D"/>
    <w:rsid w:val="00584E84"/>
    <w:rsid w:val="00587735"/>
    <w:rsid w:val="00590D07"/>
    <w:rsid w:val="00594780"/>
    <w:rsid w:val="0059790C"/>
    <w:rsid w:val="005A119E"/>
    <w:rsid w:val="005B65E2"/>
    <w:rsid w:val="005C0665"/>
    <w:rsid w:val="005C1F81"/>
    <w:rsid w:val="005C216B"/>
    <w:rsid w:val="005D0429"/>
    <w:rsid w:val="005F22A1"/>
    <w:rsid w:val="0061629A"/>
    <w:rsid w:val="00617CED"/>
    <w:rsid w:val="00631BA7"/>
    <w:rsid w:val="006339A0"/>
    <w:rsid w:val="00641CFA"/>
    <w:rsid w:val="00650249"/>
    <w:rsid w:val="0066315F"/>
    <w:rsid w:val="006679B8"/>
    <w:rsid w:val="00680CE0"/>
    <w:rsid w:val="00684306"/>
    <w:rsid w:val="00686AA3"/>
    <w:rsid w:val="00687FD1"/>
    <w:rsid w:val="00693954"/>
    <w:rsid w:val="00694481"/>
    <w:rsid w:val="006948DE"/>
    <w:rsid w:val="006956F2"/>
    <w:rsid w:val="006961D4"/>
    <w:rsid w:val="006A6996"/>
    <w:rsid w:val="006E0BE2"/>
    <w:rsid w:val="007029D3"/>
    <w:rsid w:val="00707A69"/>
    <w:rsid w:val="00715F48"/>
    <w:rsid w:val="00722AFE"/>
    <w:rsid w:val="00724384"/>
    <w:rsid w:val="00726A5E"/>
    <w:rsid w:val="00736688"/>
    <w:rsid w:val="00743517"/>
    <w:rsid w:val="007507CC"/>
    <w:rsid w:val="007557DA"/>
    <w:rsid w:val="0076787A"/>
    <w:rsid w:val="00791D0F"/>
    <w:rsid w:val="00795D3F"/>
    <w:rsid w:val="007A7FFA"/>
    <w:rsid w:val="007B0E54"/>
    <w:rsid w:val="007D4624"/>
    <w:rsid w:val="007E3A20"/>
    <w:rsid w:val="008053D5"/>
    <w:rsid w:val="0082542D"/>
    <w:rsid w:val="0083477E"/>
    <w:rsid w:val="00834FD1"/>
    <w:rsid w:val="00836F17"/>
    <w:rsid w:val="00843345"/>
    <w:rsid w:val="00846A0A"/>
    <w:rsid w:val="00847CC9"/>
    <w:rsid w:val="008627F4"/>
    <w:rsid w:val="00874394"/>
    <w:rsid w:val="008753EB"/>
    <w:rsid w:val="00877AAC"/>
    <w:rsid w:val="008835E9"/>
    <w:rsid w:val="008914BC"/>
    <w:rsid w:val="00893BF7"/>
    <w:rsid w:val="0089471E"/>
    <w:rsid w:val="00896D01"/>
    <w:rsid w:val="008970C7"/>
    <w:rsid w:val="008A0B70"/>
    <w:rsid w:val="008A161F"/>
    <w:rsid w:val="008A1F57"/>
    <w:rsid w:val="008B4735"/>
    <w:rsid w:val="008B78B2"/>
    <w:rsid w:val="008D7BA3"/>
    <w:rsid w:val="008D7DAC"/>
    <w:rsid w:val="008E13F4"/>
    <w:rsid w:val="008E5BB5"/>
    <w:rsid w:val="008E5DD1"/>
    <w:rsid w:val="008E6F82"/>
    <w:rsid w:val="008E7734"/>
    <w:rsid w:val="008F1EAE"/>
    <w:rsid w:val="008F272C"/>
    <w:rsid w:val="008F40C1"/>
    <w:rsid w:val="00900974"/>
    <w:rsid w:val="009066A5"/>
    <w:rsid w:val="00910ADE"/>
    <w:rsid w:val="009125CE"/>
    <w:rsid w:val="00922262"/>
    <w:rsid w:val="00926C58"/>
    <w:rsid w:val="009347C3"/>
    <w:rsid w:val="00936635"/>
    <w:rsid w:val="009420DD"/>
    <w:rsid w:val="00942462"/>
    <w:rsid w:val="0094532A"/>
    <w:rsid w:val="00950245"/>
    <w:rsid w:val="00954038"/>
    <w:rsid w:val="00955DA0"/>
    <w:rsid w:val="00956F30"/>
    <w:rsid w:val="0097173F"/>
    <w:rsid w:val="00974110"/>
    <w:rsid w:val="00981E20"/>
    <w:rsid w:val="00987489"/>
    <w:rsid w:val="00993BF5"/>
    <w:rsid w:val="00994EB8"/>
    <w:rsid w:val="009A052F"/>
    <w:rsid w:val="009B6888"/>
    <w:rsid w:val="009B6A66"/>
    <w:rsid w:val="009C0161"/>
    <w:rsid w:val="009C3357"/>
    <w:rsid w:val="009C39CC"/>
    <w:rsid w:val="009C42EF"/>
    <w:rsid w:val="009C6890"/>
    <w:rsid w:val="009D108D"/>
    <w:rsid w:val="009D1D8B"/>
    <w:rsid w:val="009D4ADA"/>
    <w:rsid w:val="009D54FB"/>
    <w:rsid w:val="009E1436"/>
    <w:rsid w:val="009E5668"/>
    <w:rsid w:val="009F3294"/>
    <w:rsid w:val="00A042D0"/>
    <w:rsid w:val="00A04E87"/>
    <w:rsid w:val="00A32E87"/>
    <w:rsid w:val="00A43FEB"/>
    <w:rsid w:val="00A55679"/>
    <w:rsid w:val="00A565D3"/>
    <w:rsid w:val="00A6045D"/>
    <w:rsid w:val="00A615D4"/>
    <w:rsid w:val="00A71D60"/>
    <w:rsid w:val="00A7612B"/>
    <w:rsid w:val="00A80343"/>
    <w:rsid w:val="00AA02C1"/>
    <w:rsid w:val="00AA3D89"/>
    <w:rsid w:val="00AA6725"/>
    <w:rsid w:val="00AA79E9"/>
    <w:rsid w:val="00AB0A70"/>
    <w:rsid w:val="00AB5A1F"/>
    <w:rsid w:val="00AC61F2"/>
    <w:rsid w:val="00AF4D0E"/>
    <w:rsid w:val="00B12499"/>
    <w:rsid w:val="00B1252C"/>
    <w:rsid w:val="00B1568B"/>
    <w:rsid w:val="00B15B2D"/>
    <w:rsid w:val="00B16B6B"/>
    <w:rsid w:val="00B26335"/>
    <w:rsid w:val="00B26895"/>
    <w:rsid w:val="00B46FEF"/>
    <w:rsid w:val="00B52A45"/>
    <w:rsid w:val="00B52BEE"/>
    <w:rsid w:val="00B52FCE"/>
    <w:rsid w:val="00B63B0F"/>
    <w:rsid w:val="00B67DBD"/>
    <w:rsid w:val="00B7678A"/>
    <w:rsid w:val="00B877A0"/>
    <w:rsid w:val="00B91C91"/>
    <w:rsid w:val="00B9255A"/>
    <w:rsid w:val="00B92942"/>
    <w:rsid w:val="00BA302E"/>
    <w:rsid w:val="00BB15AE"/>
    <w:rsid w:val="00BB2E22"/>
    <w:rsid w:val="00BB5C69"/>
    <w:rsid w:val="00BB63F3"/>
    <w:rsid w:val="00BB65E2"/>
    <w:rsid w:val="00BC1275"/>
    <w:rsid w:val="00BC26B1"/>
    <w:rsid w:val="00BC5D98"/>
    <w:rsid w:val="00BD060D"/>
    <w:rsid w:val="00BD47E1"/>
    <w:rsid w:val="00BD72BD"/>
    <w:rsid w:val="00BD7919"/>
    <w:rsid w:val="00BE74ED"/>
    <w:rsid w:val="00BF4AE5"/>
    <w:rsid w:val="00C0322B"/>
    <w:rsid w:val="00C12811"/>
    <w:rsid w:val="00C20C81"/>
    <w:rsid w:val="00C25DD4"/>
    <w:rsid w:val="00C3504E"/>
    <w:rsid w:val="00C400E4"/>
    <w:rsid w:val="00C40A0A"/>
    <w:rsid w:val="00C50382"/>
    <w:rsid w:val="00C5253D"/>
    <w:rsid w:val="00C6438E"/>
    <w:rsid w:val="00C6447B"/>
    <w:rsid w:val="00C6529F"/>
    <w:rsid w:val="00C7341E"/>
    <w:rsid w:val="00C90D33"/>
    <w:rsid w:val="00CA5554"/>
    <w:rsid w:val="00CA5805"/>
    <w:rsid w:val="00CC61AF"/>
    <w:rsid w:val="00CD1F5B"/>
    <w:rsid w:val="00CE634D"/>
    <w:rsid w:val="00CF1506"/>
    <w:rsid w:val="00D038E0"/>
    <w:rsid w:val="00D0552E"/>
    <w:rsid w:val="00D1545D"/>
    <w:rsid w:val="00D22171"/>
    <w:rsid w:val="00D26997"/>
    <w:rsid w:val="00D279CB"/>
    <w:rsid w:val="00D352CA"/>
    <w:rsid w:val="00D40503"/>
    <w:rsid w:val="00D41006"/>
    <w:rsid w:val="00D473AF"/>
    <w:rsid w:val="00D52D31"/>
    <w:rsid w:val="00D5413C"/>
    <w:rsid w:val="00D555A2"/>
    <w:rsid w:val="00D76C0A"/>
    <w:rsid w:val="00D80BCD"/>
    <w:rsid w:val="00DA09DC"/>
    <w:rsid w:val="00DA0B11"/>
    <w:rsid w:val="00DB4911"/>
    <w:rsid w:val="00DB64AA"/>
    <w:rsid w:val="00DC02A3"/>
    <w:rsid w:val="00DC0A3F"/>
    <w:rsid w:val="00DC74A1"/>
    <w:rsid w:val="00DD1CB1"/>
    <w:rsid w:val="00DE1EF7"/>
    <w:rsid w:val="00DF3DCE"/>
    <w:rsid w:val="00E27BAE"/>
    <w:rsid w:val="00E30FE4"/>
    <w:rsid w:val="00E352DB"/>
    <w:rsid w:val="00E415F2"/>
    <w:rsid w:val="00E5773A"/>
    <w:rsid w:val="00E6214D"/>
    <w:rsid w:val="00E671C6"/>
    <w:rsid w:val="00E72EB8"/>
    <w:rsid w:val="00E74F51"/>
    <w:rsid w:val="00E75852"/>
    <w:rsid w:val="00E76076"/>
    <w:rsid w:val="00E81A69"/>
    <w:rsid w:val="00E84C60"/>
    <w:rsid w:val="00E92D1C"/>
    <w:rsid w:val="00E93187"/>
    <w:rsid w:val="00E9569D"/>
    <w:rsid w:val="00E97F5C"/>
    <w:rsid w:val="00EB249A"/>
    <w:rsid w:val="00EB3BB8"/>
    <w:rsid w:val="00EC1E94"/>
    <w:rsid w:val="00EC3699"/>
    <w:rsid w:val="00ED2ED4"/>
    <w:rsid w:val="00EE2783"/>
    <w:rsid w:val="00EE4775"/>
    <w:rsid w:val="00EF7238"/>
    <w:rsid w:val="00F051CA"/>
    <w:rsid w:val="00F1335D"/>
    <w:rsid w:val="00F15055"/>
    <w:rsid w:val="00F21FCC"/>
    <w:rsid w:val="00F25370"/>
    <w:rsid w:val="00F27229"/>
    <w:rsid w:val="00F315AD"/>
    <w:rsid w:val="00F3217B"/>
    <w:rsid w:val="00F434D0"/>
    <w:rsid w:val="00F546CE"/>
    <w:rsid w:val="00F6507B"/>
    <w:rsid w:val="00F66176"/>
    <w:rsid w:val="00F66904"/>
    <w:rsid w:val="00F73108"/>
    <w:rsid w:val="00F76DC5"/>
    <w:rsid w:val="00F807B4"/>
    <w:rsid w:val="00F95A16"/>
    <w:rsid w:val="00FB0E59"/>
    <w:rsid w:val="00FB415C"/>
    <w:rsid w:val="00FC1AAC"/>
    <w:rsid w:val="00FC58EB"/>
    <w:rsid w:val="00FD3ECD"/>
    <w:rsid w:val="00FD5F52"/>
    <w:rsid w:val="00FE44E0"/>
    <w:rsid w:val="00FF0007"/>
    <w:rsid w:val="00FF1721"/>
    <w:rsid w:val="00FF1860"/>
    <w:rsid w:val="00FF308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paragraph" w:styleId="1">
    <w:name w:val="heading 1"/>
    <w:basedOn w:val="a"/>
    <w:next w:val="a"/>
    <w:link w:val="1Char"/>
    <w:uiPriority w:val="9"/>
    <w:qFormat/>
    <w:rsid w:val="0061629A"/>
    <w:pPr>
      <w:keepNext/>
      <w:keepLines/>
      <w:bidi w:val="0"/>
      <w:spacing w:before="480" w:after="0"/>
      <w:outlineLvl w:val="0"/>
    </w:pPr>
    <w:rPr>
      <w:rFonts w:asciiTheme="majorHAnsi" w:eastAsiaTheme="majorEastAsia" w:hAnsiTheme="majorHAnsi" w:cstheme="majorBidi"/>
      <w:b/>
      <w:bCs/>
      <w:color w:val="000000" w:themeColor="text1"/>
      <w:sz w:val="28"/>
      <w:szCs w:val="48"/>
      <w:u w:val="single"/>
    </w:rPr>
  </w:style>
  <w:style w:type="paragraph" w:styleId="2">
    <w:name w:val="heading 2"/>
    <w:basedOn w:val="a"/>
    <w:next w:val="a"/>
    <w:link w:val="2Char"/>
    <w:uiPriority w:val="9"/>
    <w:unhideWhenUsed/>
    <w:qFormat/>
    <w:rsid w:val="00134E41"/>
    <w:pPr>
      <w:keepNext/>
      <w:keepLines/>
      <w:spacing w:before="200" w:after="0"/>
      <w:outlineLvl w:val="1"/>
    </w:pPr>
    <w:rPr>
      <w:rFonts w:asciiTheme="majorHAnsi" w:eastAsiaTheme="majorEastAsia" w:hAnsiTheme="majorHAnsi" w:cstheme="majorBidi"/>
      <w:b/>
      <w:bCs/>
      <w:color w:val="000000" w:themeColor="text1"/>
      <w:sz w:val="26"/>
      <w:szCs w:val="28"/>
      <w:u w:val="single"/>
    </w:rPr>
  </w:style>
  <w:style w:type="paragraph" w:styleId="3">
    <w:name w:val="heading 3"/>
    <w:basedOn w:val="a"/>
    <w:next w:val="a"/>
    <w:link w:val="3Char"/>
    <w:uiPriority w:val="9"/>
    <w:unhideWhenUsed/>
    <w:qFormat/>
    <w:rsid w:val="00EC1E94"/>
    <w:pPr>
      <w:keepNext/>
      <w:keepLines/>
      <w:spacing w:before="200" w:after="0"/>
      <w:outlineLvl w:val="2"/>
    </w:pPr>
    <w:rPr>
      <w:rFonts w:asciiTheme="majorHAnsi" w:eastAsiaTheme="majorEastAsia" w:hAnsiTheme="majorHAnsi" w:cstheme="majorBidi"/>
      <w:b/>
      <w:bCs/>
      <w:color w:val="000000" w:themeColor="text1"/>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List Paragraph"/>
    <w:basedOn w:val="a"/>
    <w:link w:val="Char1"/>
    <w:uiPriority w:val="34"/>
    <w:qFormat/>
    <w:rsid w:val="005D0429"/>
    <w:pPr>
      <w:ind w:left="720"/>
      <w:contextualSpacing/>
    </w:pPr>
  </w:style>
  <w:style w:type="character" w:customStyle="1" w:styleId="1Char">
    <w:name w:val="عنوان 1 Char"/>
    <w:basedOn w:val="a0"/>
    <w:link w:val="1"/>
    <w:uiPriority w:val="9"/>
    <w:rsid w:val="0061629A"/>
    <w:rPr>
      <w:rFonts w:asciiTheme="majorHAnsi" w:eastAsiaTheme="majorEastAsia" w:hAnsiTheme="majorHAnsi" w:cstheme="majorBidi"/>
      <w:b/>
      <w:bCs/>
      <w:color w:val="000000" w:themeColor="text1"/>
      <w:sz w:val="28"/>
      <w:szCs w:val="48"/>
      <w:u w:val="single"/>
    </w:rPr>
  </w:style>
  <w:style w:type="character" w:customStyle="1" w:styleId="2Char">
    <w:name w:val="عنوان 2 Char"/>
    <w:basedOn w:val="a0"/>
    <w:link w:val="2"/>
    <w:uiPriority w:val="9"/>
    <w:rsid w:val="00134E41"/>
    <w:rPr>
      <w:rFonts w:asciiTheme="majorHAnsi" w:eastAsiaTheme="majorEastAsia" w:hAnsiTheme="majorHAnsi" w:cstheme="majorBidi"/>
      <w:b/>
      <w:bCs/>
      <w:color w:val="000000" w:themeColor="text1"/>
      <w:sz w:val="26"/>
      <w:szCs w:val="28"/>
      <w:u w:val="single"/>
    </w:rPr>
  </w:style>
  <w:style w:type="paragraph" w:styleId="a6">
    <w:name w:val="TOC Heading"/>
    <w:basedOn w:val="1"/>
    <w:next w:val="a"/>
    <w:uiPriority w:val="39"/>
    <w:semiHidden/>
    <w:unhideWhenUsed/>
    <w:qFormat/>
    <w:rsid w:val="00134E41"/>
    <w:pPr>
      <w:spacing w:line="276" w:lineRule="auto"/>
      <w:outlineLvl w:val="9"/>
    </w:pPr>
    <w:rPr>
      <w:color w:val="2F5496" w:themeColor="accent1" w:themeShade="BF"/>
      <w:kern w:val="0"/>
      <w:szCs w:val="28"/>
      <w:u w:val="none"/>
      <w:lang w:eastAsia="ja-JP"/>
      <w14:ligatures w14:val="none"/>
    </w:rPr>
  </w:style>
  <w:style w:type="paragraph" w:styleId="10">
    <w:name w:val="toc 1"/>
    <w:basedOn w:val="a"/>
    <w:next w:val="a"/>
    <w:autoRedefine/>
    <w:uiPriority w:val="39"/>
    <w:unhideWhenUsed/>
    <w:rsid w:val="00134E41"/>
    <w:pPr>
      <w:spacing w:after="100"/>
    </w:pPr>
  </w:style>
  <w:style w:type="paragraph" w:styleId="20">
    <w:name w:val="toc 2"/>
    <w:basedOn w:val="a"/>
    <w:next w:val="a"/>
    <w:autoRedefine/>
    <w:uiPriority w:val="39"/>
    <w:unhideWhenUsed/>
    <w:rsid w:val="00134E41"/>
    <w:pPr>
      <w:spacing w:after="100"/>
      <w:ind w:left="220"/>
    </w:pPr>
  </w:style>
  <w:style w:type="character" w:styleId="Hyperlink">
    <w:name w:val="Hyperlink"/>
    <w:basedOn w:val="a0"/>
    <w:uiPriority w:val="99"/>
    <w:unhideWhenUsed/>
    <w:rsid w:val="00134E41"/>
    <w:rPr>
      <w:color w:val="0563C1" w:themeColor="hyperlink"/>
      <w:u w:val="single"/>
    </w:rPr>
  </w:style>
  <w:style w:type="paragraph" w:styleId="a7">
    <w:name w:val="Balloon Text"/>
    <w:basedOn w:val="a"/>
    <w:link w:val="Char2"/>
    <w:uiPriority w:val="99"/>
    <w:semiHidden/>
    <w:unhideWhenUsed/>
    <w:rsid w:val="00134E41"/>
    <w:pPr>
      <w:spacing w:after="0" w:line="240" w:lineRule="auto"/>
    </w:pPr>
    <w:rPr>
      <w:rFonts w:ascii="Tahoma" w:hAnsi="Tahoma" w:cs="Tahoma"/>
      <w:sz w:val="16"/>
      <w:szCs w:val="16"/>
    </w:rPr>
  </w:style>
  <w:style w:type="character" w:customStyle="1" w:styleId="Char2">
    <w:name w:val="نص في بالون Char"/>
    <w:basedOn w:val="a0"/>
    <w:link w:val="a7"/>
    <w:uiPriority w:val="99"/>
    <w:semiHidden/>
    <w:rsid w:val="00134E41"/>
    <w:rPr>
      <w:rFonts w:ascii="Tahoma" w:hAnsi="Tahoma" w:cs="Tahoma"/>
      <w:sz w:val="16"/>
      <w:szCs w:val="16"/>
    </w:rPr>
  </w:style>
  <w:style w:type="paragraph" w:styleId="a8">
    <w:name w:val="footnote text"/>
    <w:basedOn w:val="a"/>
    <w:link w:val="Char3"/>
    <w:uiPriority w:val="99"/>
    <w:semiHidden/>
    <w:unhideWhenUsed/>
    <w:rsid w:val="007A7FFA"/>
    <w:pPr>
      <w:spacing w:after="0" w:line="240" w:lineRule="auto"/>
    </w:pPr>
    <w:rPr>
      <w:sz w:val="20"/>
      <w:szCs w:val="20"/>
    </w:rPr>
  </w:style>
  <w:style w:type="character" w:customStyle="1" w:styleId="Char3">
    <w:name w:val="نص حاشية سفلية Char"/>
    <w:basedOn w:val="a0"/>
    <w:link w:val="a8"/>
    <w:uiPriority w:val="99"/>
    <w:semiHidden/>
    <w:rsid w:val="007A7FFA"/>
    <w:rPr>
      <w:sz w:val="20"/>
      <w:szCs w:val="20"/>
    </w:rPr>
  </w:style>
  <w:style w:type="character" w:styleId="a9">
    <w:name w:val="footnote reference"/>
    <w:basedOn w:val="a0"/>
    <w:uiPriority w:val="99"/>
    <w:semiHidden/>
    <w:unhideWhenUsed/>
    <w:rsid w:val="007A7FFA"/>
    <w:rPr>
      <w:vertAlign w:val="superscript"/>
    </w:rPr>
  </w:style>
  <w:style w:type="paragraph" w:styleId="aa">
    <w:name w:val="Normal (Web)"/>
    <w:basedOn w:val="a"/>
    <w:uiPriority w:val="99"/>
    <w:unhideWhenUsed/>
    <w:rsid w:val="00CE634D"/>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3Char">
    <w:name w:val="عنوان 3 Char"/>
    <w:basedOn w:val="a0"/>
    <w:link w:val="3"/>
    <w:uiPriority w:val="9"/>
    <w:rsid w:val="00EC1E94"/>
    <w:rPr>
      <w:rFonts w:asciiTheme="majorHAnsi" w:eastAsiaTheme="majorEastAsia" w:hAnsiTheme="majorHAnsi" w:cstheme="majorBidi"/>
      <w:b/>
      <w:bCs/>
      <w:color w:val="000000" w:themeColor="text1"/>
      <w:szCs w:val="28"/>
    </w:rPr>
  </w:style>
  <w:style w:type="paragraph" w:styleId="30">
    <w:name w:val="toc 3"/>
    <w:basedOn w:val="a"/>
    <w:next w:val="a"/>
    <w:autoRedefine/>
    <w:uiPriority w:val="39"/>
    <w:unhideWhenUsed/>
    <w:rsid w:val="00D555A2"/>
    <w:pPr>
      <w:spacing w:after="100"/>
      <w:ind w:left="440"/>
    </w:pPr>
  </w:style>
  <w:style w:type="table" w:styleId="ab">
    <w:name w:val="Table Grid"/>
    <w:basedOn w:val="a1"/>
    <w:uiPriority w:val="39"/>
    <w:rsid w:val="008053D5"/>
    <w:pPr>
      <w:spacing w:after="0" w:line="240" w:lineRule="auto"/>
    </w:pPr>
    <w:rPr>
      <w:kern w:val="0"/>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dTable4Accent5">
    <w:name w:val="Grid Table 4 Accent 5"/>
    <w:basedOn w:val="a1"/>
    <w:uiPriority w:val="49"/>
    <w:rsid w:val="00C400E4"/>
    <w:pPr>
      <w:spacing w:after="0" w:line="240" w:lineRule="auto"/>
    </w:pPr>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GridTable4Accent1">
    <w:name w:val="Grid Table 4 Accent 1"/>
    <w:basedOn w:val="a1"/>
    <w:uiPriority w:val="49"/>
    <w:rsid w:val="00C400E4"/>
    <w:pPr>
      <w:spacing w:after="0" w:line="240" w:lineRule="auto"/>
    </w:pPr>
    <w:rPr>
      <w:kern w:val="0"/>
      <w14:ligatures w14:val="none"/>
    </w:rPr>
    <w:tblPr>
      <w:tblStyleRowBandSize w:val="1"/>
      <w:tblStyleColBandSize w:val="1"/>
      <w:tblInd w:w="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bCs/>
      </w:rPr>
      <w:tblPr/>
      <w:tcPr>
        <w:tcBorders>
          <w:top w:val="double" w:sz="4" w:space="0" w:color="4472C4"/>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numbering" w:customStyle="1" w:styleId="NoList1">
    <w:name w:val="No List1"/>
    <w:next w:val="a2"/>
    <w:uiPriority w:val="99"/>
    <w:semiHidden/>
    <w:unhideWhenUsed/>
    <w:rsid w:val="00C400E4"/>
  </w:style>
  <w:style w:type="character" w:customStyle="1" w:styleId="Char1">
    <w:name w:val=" سرد الفقرات Char"/>
    <w:link w:val="a5"/>
    <w:uiPriority w:val="34"/>
    <w:rsid w:val="00C400E4"/>
  </w:style>
  <w:style w:type="character" w:customStyle="1" w:styleId="fontstyle01">
    <w:name w:val="fontstyle01"/>
    <w:basedOn w:val="a0"/>
    <w:rsid w:val="00C400E4"/>
    <w:rPr>
      <w:rFonts w:ascii="Simplified Arabic" w:hAnsi="Simplified Arabic" w:cs="Simplified Arabic" w:hint="default"/>
      <w:color w:val="000000"/>
      <w:sz w:val="24"/>
      <w:szCs w:val="24"/>
    </w:rPr>
  </w:style>
  <w:style w:type="table" w:customStyle="1" w:styleId="GridTable4Accent51">
    <w:name w:val="Grid Table 4 Accent 51"/>
    <w:basedOn w:val="a1"/>
    <w:uiPriority w:val="49"/>
    <w:rsid w:val="00C400E4"/>
    <w:pPr>
      <w:spacing w:after="0" w:line="240" w:lineRule="auto"/>
    </w:pPr>
    <w:rPr>
      <w:kern w:val="0"/>
      <w14:ligatures w14:val="none"/>
    </w:rPr>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GridTable4Accent52">
    <w:name w:val="Grid Table 4 Accent 52"/>
    <w:basedOn w:val="a1"/>
    <w:uiPriority w:val="49"/>
    <w:rsid w:val="008A161F"/>
    <w:pPr>
      <w:spacing w:after="0" w:line="240" w:lineRule="auto"/>
    </w:pPr>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GridTable4Accent11">
    <w:name w:val="Grid Table 4 Accent 11"/>
    <w:basedOn w:val="a1"/>
    <w:uiPriority w:val="49"/>
    <w:rsid w:val="008A161F"/>
    <w:pPr>
      <w:spacing w:after="0" w:line="240" w:lineRule="auto"/>
    </w:pPr>
    <w:rPr>
      <w:kern w:val="0"/>
      <w14:ligatures w14:val="none"/>
    </w:rPr>
    <w:tblPr>
      <w:tblStyleRowBandSize w:val="1"/>
      <w:tblStyleColBandSize w:val="1"/>
      <w:tblInd w:w="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bCs/>
      </w:rPr>
      <w:tblPr/>
      <w:tcPr>
        <w:tcBorders>
          <w:top w:val="double" w:sz="4" w:space="0" w:color="4472C4"/>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numbering" w:customStyle="1" w:styleId="NoList2">
    <w:name w:val="No List2"/>
    <w:next w:val="a2"/>
    <w:uiPriority w:val="99"/>
    <w:semiHidden/>
    <w:unhideWhenUsed/>
    <w:rsid w:val="00594780"/>
  </w:style>
  <w:style w:type="table" w:customStyle="1" w:styleId="GridTable4Accent53">
    <w:name w:val="Grid Table 4 Accent 53"/>
    <w:basedOn w:val="a1"/>
    <w:uiPriority w:val="49"/>
    <w:rsid w:val="00594780"/>
    <w:pPr>
      <w:spacing w:after="0" w:line="240" w:lineRule="auto"/>
    </w:pPr>
    <w:rPr>
      <w:kern w:val="0"/>
      <w14:ligatures w14:val="none"/>
    </w:rPr>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paragraph" w:styleId="1">
    <w:name w:val="heading 1"/>
    <w:basedOn w:val="a"/>
    <w:next w:val="a"/>
    <w:link w:val="1Char"/>
    <w:uiPriority w:val="9"/>
    <w:qFormat/>
    <w:rsid w:val="0061629A"/>
    <w:pPr>
      <w:keepNext/>
      <w:keepLines/>
      <w:bidi w:val="0"/>
      <w:spacing w:before="480" w:after="0"/>
      <w:outlineLvl w:val="0"/>
    </w:pPr>
    <w:rPr>
      <w:rFonts w:asciiTheme="majorHAnsi" w:eastAsiaTheme="majorEastAsia" w:hAnsiTheme="majorHAnsi" w:cstheme="majorBidi"/>
      <w:b/>
      <w:bCs/>
      <w:color w:val="000000" w:themeColor="text1"/>
      <w:sz w:val="28"/>
      <w:szCs w:val="48"/>
      <w:u w:val="single"/>
    </w:rPr>
  </w:style>
  <w:style w:type="paragraph" w:styleId="2">
    <w:name w:val="heading 2"/>
    <w:basedOn w:val="a"/>
    <w:next w:val="a"/>
    <w:link w:val="2Char"/>
    <w:uiPriority w:val="9"/>
    <w:unhideWhenUsed/>
    <w:qFormat/>
    <w:rsid w:val="00134E41"/>
    <w:pPr>
      <w:keepNext/>
      <w:keepLines/>
      <w:spacing w:before="200" w:after="0"/>
      <w:outlineLvl w:val="1"/>
    </w:pPr>
    <w:rPr>
      <w:rFonts w:asciiTheme="majorHAnsi" w:eastAsiaTheme="majorEastAsia" w:hAnsiTheme="majorHAnsi" w:cstheme="majorBidi"/>
      <w:b/>
      <w:bCs/>
      <w:color w:val="000000" w:themeColor="text1"/>
      <w:sz w:val="26"/>
      <w:szCs w:val="28"/>
      <w:u w:val="single"/>
    </w:rPr>
  </w:style>
  <w:style w:type="paragraph" w:styleId="3">
    <w:name w:val="heading 3"/>
    <w:basedOn w:val="a"/>
    <w:next w:val="a"/>
    <w:link w:val="3Char"/>
    <w:uiPriority w:val="9"/>
    <w:unhideWhenUsed/>
    <w:qFormat/>
    <w:rsid w:val="00EC1E94"/>
    <w:pPr>
      <w:keepNext/>
      <w:keepLines/>
      <w:spacing w:before="200" w:after="0"/>
      <w:outlineLvl w:val="2"/>
    </w:pPr>
    <w:rPr>
      <w:rFonts w:asciiTheme="majorHAnsi" w:eastAsiaTheme="majorEastAsia" w:hAnsiTheme="majorHAnsi" w:cstheme="majorBidi"/>
      <w:b/>
      <w:bCs/>
      <w:color w:val="000000" w:themeColor="text1"/>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List Paragraph"/>
    <w:basedOn w:val="a"/>
    <w:link w:val="Char1"/>
    <w:uiPriority w:val="34"/>
    <w:qFormat/>
    <w:rsid w:val="005D0429"/>
    <w:pPr>
      <w:ind w:left="720"/>
      <w:contextualSpacing/>
    </w:pPr>
  </w:style>
  <w:style w:type="character" w:customStyle="1" w:styleId="1Char">
    <w:name w:val="عنوان 1 Char"/>
    <w:basedOn w:val="a0"/>
    <w:link w:val="1"/>
    <w:uiPriority w:val="9"/>
    <w:rsid w:val="0061629A"/>
    <w:rPr>
      <w:rFonts w:asciiTheme="majorHAnsi" w:eastAsiaTheme="majorEastAsia" w:hAnsiTheme="majorHAnsi" w:cstheme="majorBidi"/>
      <w:b/>
      <w:bCs/>
      <w:color w:val="000000" w:themeColor="text1"/>
      <w:sz w:val="28"/>
      <w:szCs w:val="48"/>
      <w:u w:val="single"/>
    </w:rPr>
  </w:style>
  <w:style w:type="character" w:customStyle="1" w:styleId="2Char">
    <w:name w:val="عنوان 2 Char"/>
    <w:basedOn w:val="a0"/>
    <w:link w:val="2"/>
    <w:uiPriority w:val="9"/>
    <w:rsid w:val="00134E41"/>
    <w:rPr>
      <w:rFonts w:asciiTheme="majorHAnsi" w:eastAsiaTheme="majorEastAsia" w:hAnsiTheme="majorHAnsi" w:cstheme="majorBidi"/>
      <w:b/>
      <w:bCs/>
      <w:color w:val="000000" w:themeColor="text1"/>
      <w:sz w:val="26"/>
      <w:szCs w:val="28"/>
      <w:u w:val="single"/>
    </w:rPr>
  </w:style>
  <w:style w:type="paragraph" w:styleId="a6">
    <w:name w:val="TOC Heading"/>
    <w:basedOn w:val="1"/>
    <w:next w:val="a"/>
    <w:uiPriority w:val="39"/>
    <w:semiHidden/>
    <w:unhideWhenUsed/>
    <w:qFormat/>
    <w:rsid w:val="00134E41"/>
    <w:pPr>
      <w:spacing w:line="276" w:lineRule="auto"/>
      <w:outlineLvl w:val="9"/>
    </w:pPr>
    <w:rPr>
      <w:color w:val="2F5496" w:themeColor="accent1" w:themeShade="BF"/>
      <w:kern w:val="0"/>
      <w:szCs w:val="28"/>
      <w:u w:val="none"/>
      <w:lang w:eastAsia="ja-JP"/>
      <w14:ligatures w14:val="none"/>
    </w:rPr>
  </w:style>
  <w:style w:type="paragraph" w:styleId="10">
    <w:name w:val="toc 1"/>
    <w:basedOn w:val="a"/>
    <w:next w:val="a"/>
    <w:autoRedefine/>
    <w:uiPriority w:val="39"/>
    <w:unhideWhenUsed/>
    <w:rsid w:val="00134E41"/>
    <w:pPr>
      <w:spacing w:after="100"/>
    </w:pPr>
  </w:style>
  <w:style w:type="paragraph" w:styleId="20">
    <w:name w:val="toc 2"/>
    <w:basedOn w:val="a"/>
    <w:next w:val="a"/>
    <w:autoRedefine/>
    <w:uiPriority w:val="39"/>
    <w:unhideWhenUsed/>
    <w:rsid w:val="00134E41"/>
    <w:pPr>
      <w:spacing w:after="100"/>
      <w:ind w:left="220"/>
    </w:pPr>
  </w:style>
  <w:style w:type="character" w:styleId="Hyperlink">
    <w:name w:val="Hyperlink"/>
    <w:basedOn w:val="a0"/>
    <w:uiPriority w:val="99"/>
    <w:unhideWhenUsed/>
    <w:rsid w:val="00134E41"/>
    <w:rPr>
      <w:color w:val="0563C1" w:themeColor="hyperlink"/>
      <w:u w:val="single"/>
    </w:rPr>
  </w:style>
  <w:style w:type="paragraph" w:styleId="a7">
    <w:name w:val="Balloon Text"/>
    <w:basedOn w:val="a"/>
    <w:link w:val="Char2"/>
    <w:uiPriority w:val="99"/>
    <w:semiHidden/>
    <w:unhideWhenUsed/>
    <w:rsid w:val="00134E41"/>
    <w:pPr>
      <w:spacing w:after="0" w:line="240" w:lineRule="auto"/>
    </w:pPr>
    <w:rPr>
      <w:rFonts w:ascii="Tahoma" w:hAnsi="Tahoma" w:cs="Tahoma"/>
      <w:sz w:val="16"/>
      <w:szCs w:val="16"/>
    </w:rPr>
  </w:style>
  <w:style w:type="character" w:customStyle="1" w:styleId="Char2">
    <w:name w:val="نص في بالون Char"/>
    <w:basedOn w:val="a0"/>
    <w:link w:val="a7"/>
    <w:uiPriority w:val="99"/>
    <w:semiHidden/>
    <w:rsid w:val="00134E41"/>
    <w:rPr>
      <w:rFonts w:ascii="Tahoma" w:hAnsi="Tahoma" w:cs="Tahoma"/>
      <w:sz w:val="16"/>
      <w:szCs w:val="16"/>
    </w:rPr>
  </w:style>
  <w:style w:type="paragraph" w:styleId="a8">
    <w:name w:val="footnote text"/>
    <w:basedOn w:val="a"/>
    <w:link w:val="Char3"/>
    <w:uiPriority w:val="99"/>
    <w:semiHidden/>
    <w:unhideWhenUsed/>
    <w:rsid w:val="007A7FFA"/>
    <w:pPr>
      <w:spacing w:after="0" w:line="240" w:lineRule="auto"/>
    </w:pPr>
    <w:rPr>
      <w:sz w:val="20"/>
      <w:szCs w:val="20"/>
    </w:rPr>
  </w:style>
  <w:style w:type="character" w:customStyle="1" w:styleId="Char3">
    <w:name w:val="نص حاشية سفلية Char"/>
    <w:basedOn w:val="a0"/>
    <w:link w:val="a8"/>
    <w:uiPriority w:val="99"/>
    <w:semiHidden/>
    <w:rsid w:val="007A7FFA"/>
    <w:rPr>
      <w:sz w:val="20"/>
      <w:szCs w:val="20"/>
    </w:rPr>
  </w:style>
  <w:style w:type="character" w:styleId="a9">
    <w:name w:val="footnote reference"/>
    <w:basedOn w:val="a0"/>
    <w:uiPriority w:val="99"/>
    <w:semiHidden/>
    <w:unhideWhenUsed/>
    <w:rsid w:val="007A7FFA"/>
    <w:rPr>
      <w:vertAlign w:val="superscript"/>
    </w:rPr>
  </w:style>
  <w:style w:type="paragraph" w:styleId="aa">
    <w:name w:val="Normal (Web)"/>
    <w:basedOn w:val="a"/>
    <w:uiPriority w:val="99"/>
    <w:unhideWhenUsed/>
    <w:rsid w:val="00CE634D"/>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3Char">
    <w:name w:val="عنوان 3 Char"/>
    <w:basedOn w:val="a0"/>
    <w:link w:val="3"/>
    <w:uiPriority w:val="9"/>
    <w:rsid w:val="00EC1E94"/>
    <w:rPr>
      <w:rFonts w:asciiTheme="majorHAnsi" w:eastAsiaTheme="majorEastAsia" w:hAnsiTheme="majorHAnsi" w:cstheme="majorBidi"/>
      <w:b/>
      <w:bCs/>
      <w:color w:val="000000" w:themeColor="text1"/>
      <w:szCs w:val="28"/>
    </w:rPr>
  </w:style>
  <w:style w:type="paragraph" w:styleId="30">
    <w:name w:val="toc 3"/>
    <w:basedOn w:val="a"/>
    <w:next w:val="a"/>
    <w:autoRedefine/>
    <w:uiPriority w:val="39"/>
    <w:unhideWhenUsed/>
    <w:rsid w:val="00D555A2"/>
    <w:pPr>
      <w:spacing w:after="100"/>
      <w:ind w:left="440"/>
    </w:pPr>
  </w:style>
  <w:style w:type="table" w:styleId="ab">
    <w:name w:val="Table Grid"/>
    <w:basedOn w:val="a1"/>
    <w:uiPriority w:val="39"/>
    <w:rsid w:val="008053D5"/>
    <w:pPr>
      <w:spacing w:after="0" w:line="240" w:lineRule="auto"/>
    </w:pPr>
    <w:rPr>
      <w:kern w:val="0"/>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dTable4Accent5">
    <w:name w:val="Grid Table 4 Accent 5"/>
    <w:basedOn w:val="a1"/>
    <w:uiPriority w:val="49"/>
    <w:rsid w:val="00C400E4"/>
    <w:pPr>
      <w:spacing w:after="0" w:line="240" w:lineRule="auto"/>
    </w:pPr>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GridTable4Accent1">
    <w:name w:val="Grid Table 4 Accent 1"/>
    <w:basedOn w:val="a1"/>
    <w:uiPriority w:val="49"/>
    <w:rsid w:val="00C400E4"/>
    <w:pPr>
      <w:spacing w:after="0" w:line="240" w:lineRule="auto"/>
    </w:pPr>
    <w:rPr>
      <w:kern w:val="0"/>
      <w14:ligatures w14:val="none"/>
    </w:rPr>
    <w:tblPr>
      <w:tblStyleRowBandSize w:val="1"/>
      <w:tblStyleColBandSize w:val="1"/>
      <w:tblInd w:w="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bCs/>
      </w:rPr>
      <w:tblPr/>
      <w:tcPr>
        <w:tcBorders>
          <w:top w:val="double" w:sz="4" w:space="0" w:color="4472C4"/>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numbering" w:customStyle="1" w:styleId="NoList1">
    <w:name w:val="No List1"/>
    <w:next w:val="a2"/>
    <w:uiPriority w:val="99"/>
    <w:semiHidden/>
    <w:unhideWhenUsed/>
    <w:rsid w:val="00C400E4"/>
  </w:style>
  <w:style w:type="character" w:customStyle="1" w:styleId="Char1">
    <w:name w:val=" سرد الفقرات Char"/>
    <w:link w:val="a5"/>
    <w:uiPriority w:val="34"/>
    <w:rsid w:val="00C400E4"/>
  </w:style>
  <w:style w:type="character" w:customStyle="1" w:styleId="fontstyle01">
    <w:name w:val="fontstyle01"/>
    <w:basedOn w:val="a0"/>
    <w:rsid w:val="00C400E4"/>
    <w:rPr>
      <w:rFonts w:ascii="Simplified Arabic" w:hAnsi="Simplified Arabic" w:cs="Simplified Arabic" w:hint="default"/>
      <w:color w:val="000000"/>
      <w:sz w:val="24"/>
      <w:szCs w:val="24"/>
    </w:rPr>
  </w:style>
  <w:style w:type="table" w:customStyle="1" w:styleId="GridTable4Accent51">
    <w:name w:val="Grid Table 4 Accent 51"/>
    <w:basedOn w:val="a1"/>
    <w:uiPriority w:val="49"/>
    <w:rsid w:val="00C400E4"/>
    <w:pPr>
      <w:spacing w:after="0" w:line="240" w:lineRule="auto"/>
    </w:pPr>
    <w:rPr>
      <w:kern w:val="0"/>
      <w14:ligatures w14:val="none"/>
    </w:rPr>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GridTable4Accent52">
    <w:name w:val="Grid Table 4 Accent 52"/>
    <w:basedOn w:val="a1"/>
    <w:uiPriority w:val="49"/>
    <w:rsid w:val="008A161F"/>
    <w:pPr>
      <w:spacing w:after="0" w:line="240" w:lineRule="auto"/>
    </w:pPr>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GridTable4Accent11">
    <w:name w:val="Grid Table 4 Accent 11"/>
    <w:basedOn w:val="a1"/>
    <w:uiPriority w:val="49"/>
    <w:rsid w:val="008A161F"/>
    <w:pPr>
      <w:spacing w:after="0" w:line="240" w:lineRule="auto"/>
    </w:pPr>
    <w:rPr>
      <w:kern w:val="0"/>
      <w14:ligatures w14:val="none"/>
    </w:rPr>
    <w:tblPr>
      <w:tblStyleRowBandSize w:val="1"/>
      <w:tblStyleColBandSize w:val="1"/>
      <w:tblInd w:w="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bCs/>
      </w:rPr>
      <w:tblPr/>
      <w:tcPr>
        <w:tcBorders>
          <w:top w:val="double" w:sz="4" w:space="0" w:color="4472C4"/>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numbering" w:customStyle="1" w:styleId="NoList2">
    <w:name w:val="No List2"/>
    <w:next w:val="a2"/>
    <w:uiPriority w:val="99"/>
    <w:semiHidden/>
    <w:unhideWhenUsed/>
    <w:rsid w:val="00594780"/>
  </w:style>
  <w:style w:type="table" w:customStyle="1" w:styleId="GridTable4Accent53">
    <w:name w:val="Grid Table 4 Accent 53"/>
    <w:basedOn w:val="a1"/>
    <w:uiPriority w:val="49"/>
    <w:rsid w:val="00594780"/>
    <w:pPr>
      <w:spacing w:after="0" w:line="240" w:lineRule="auto"/>
    </w:pPr>
    <w:rPr>
      <w:kern w:val="0"/>
      <w14:ligatures w14:val="none"/>
    </w:rPr>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76779337">
      <w:bodyDiv w:val="1"/>
      <w:marLeft w:val="0"/>
      <w:marRight w:val="0"/>
      <w:marTop w:val="0"/>
      <w:marBottom w:val="0"/>
      <w:divBdr>
        <w:top w:val="none" w:sz="0" w:space="0" w:color="auto"/>
        <w:left w:val="none" w:sz="0" w:space="0" w:color="auto"/>
        <w:bottom w:val="none" w:sz="0" w:space="0" w:color="auto"/>
        <w:right w:val="none" w:sz="0" w:space="0" w:color="auto"/>
      </w:divBdr>
      <w:divsChild>
        <w:div w:id="637610814">
          <w:marLeft w:val="0"/>
          <w:marRight w:val="0"/>
          <w:marTop w:val="0"/>
          <w:marBottom w:val="0"/>
          <w:divBdr>
            <w:top w:val="none" w:sz="0" w:space="0" w:color="auto"/>
            <w:left w:val="none" w:sz="0" w:space="0" w:color="auto"/>
            <w:bottom w:val="none" w:sz="0" w:space="0" w:color="auto"/>
            <w:right w:val="none" w:sz="0" w:space="0" w:color="auto"/>
          </w:divBdr>
          <w:divsChild>
            <w:div w:id="765148305">
              <w:marLeft w:val="0"/>
              <w:marRight w:val="0"/>
              <w:marTop w:val="0"/>
              <w:marBottom w:val="0"/>
              <w:divBdr>
                <w:top w:val="none" w:sz="0" w:space="0" w:color="auto"/>
                <w:left w:val="none" w:sz="0" w:space="0" w:color="auto"/>
                <w:bottom w:val="none" w:sz="0" w:space="0" w:color="auto"/>
                <w:right w:val="none" w:sz="0" w:space="0" w:color="auto"/>
              </w:divBdr>
              <w:divsChild>
                <w:div w:id="271133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0DE4DE-B257-42BF-B633-C2C555C211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43</Pages>
  <Words>12202</Words>
  <Characters>69555</Characters>
  <Application>Microsoft Office Word</Application>
  <DocSecurity>0</DocSecurity>
  <Lines>579</Lines>
  <Paragraphs>163</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81594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creator>
  <cp:lastModifiedBy>علي</cp:lastModifiedBy>
  <cp:revision>3</cp:revision>
  <cp:lastPrinted>2024-08-09T11:58:00Z</cp:lastPrinted>
  <dcterms:created xsi:type="dcterms:W3CDTF">2024-08-09T12:00:00Z</dcterms:created>
  <dcterms:modified xsi:type="dcterms:W3CDTF">2024-08-09T12:03:00Z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