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D5A1A" w14:textId="77777777" w:rsidR="001B504D" w:rsidRPr="00F4449F" w:rsidRDefault="001B504D" w:rsidP="001B504D">
      <w:pPr>
        <w:pStyle w:val="Heading1"/>
        <w:bidi/>
        <w:spacing w:after="240" w:line="276" w:lineRule="auto"/>
        <w:jc w:val="center"/>
        <w:rPr>
          <w:rFonts w:ascii="Sakkal Majalla" w:hAnsi="Sakkal Majalla" w:cs="Sakkal Majalla"/>
          <w:b/>
          <w:bCs/>
          <w:color w:val="000000" w:themeColor="text1"/>
          <w:rtl/>
        </w:rPr>
      </w:pPr>
      <w:bookmarkStart w:id="0" w:name="_Toc235026586"/>
      <w:r w:rsidRPr="00F4449F">
        <w:rPr>
          <w:rFonts w:ascii="Sakkal Majalla" w:hAnsi="Sakkal Majalla" w:cs="Sakkal Majalla"/>
          <w:b/>
          <w:bCs/>
          <w:color w:val="000000" w:themeColor="text1"/>
          <w:rtl/>
        </w:rPr>
        <w:t>الفصل الأول: المقدمة والإطار التمهيدي</w:t>
      </w:r>
      <w:bookmarkEnd w:id="0"/>
    </w:p>
    <w:p w14:paraId="51564800" w14:textId="77777777" w:rsidR="001B504D" w:rsidRPr="00F4449F" w:rsidRDefault="001B504D" w:rsidP="001B504D">
      <w:pPr>
        <w:pStyle w:val="Heading2"/>
        <w:bidi/>
        <w:rPr>
          <w:rFonts w:ascii="Sakkal Majalla" w:hAnsi="Sakkal Majalla" w:cs="Sakkal Majalla"/>
          <w:b/>
          <w:bCs/>
          <w:color w:val="000000" w:themeColor="text1"/>
          <w:lang w:bidi="ar-EG"/>
        </w:rPr>
      </w:pPr>
      <w:bookmarkStart w:id="1" w:name="_Toc235026587"/>
      <w:r w:rsidRPr="00F4449F">
        <w:rPr>
          <w:rFonts w:ascii="Sakkal Majalla" w:hAnsi="Sakkal Majalla" w:cs="Sakkal Majalla"/>
          <w:b/>
          <w:bCs/>
          <w:color w:val="000000" w:themeColor="text1"/>
          <w:rtl/>
        </w:rPr>
        <w:t>مقدمة</w:t>
      </w:r>
      <w:bookmarkEnd w:id="1"/>
    </w:p>
    <w:p w14:paraId="7614F672"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tl/>
        </w:rPr>
      </w:pPr>
      <w:r w:rsidRPr="00F4449F">
        <w:rPr>
          <w:rFonts w:ascii="Sakkal Majalla" w:eastAsia="Times New Roman" w:hAnsi="Sakkal Majalla" w:cs="Sakkal Majalla"/>
          <w:color w:val="000000" w:themeColor="text1"/>
          <w:sz w:val="32"/>
          <w:szCs w:val="32"/>
          <w:rtl/>
        </w:rPr>
        <w:t>يشهد قطاع الإنشاءات في المملكة العربية السعودية تطورًا ملحوظًا في السنوات الأخيرة، مدفوعًا بالتوسع العمراني، والمشاريع الوطنية الكبرى، وخطط التنمية الاقتصادية المتكاملة التي تتوافق مع رؤية المملكة 2030. وتعد المشاريع الإنشائية من الركائز الأساسية لتنمية البنية التحتية، بما يشمل المباني التجارية والسكنية، والجسور، والطرق، والمرافق العامة، ما يجعل جودة هذه المشاريع عنصرًا حيويًا لتحقيق التنمية المستدامة وضمان رضا المستفيدين. وبناءً عليه، أصبح موضوع إدارة الجودة أحد المحاور الرئيسة التي تحظى بالاهتمام من قبل الباحثين والممارسين على حد سواء، حيث يمثل إدارة الجودة الأساس الذي يمكن من خلاله تحسين كفاءة المشاريع، وضمان الالتزام بالمواصفات والمعايير الدولية، وتقليل المخاطر المتعلقة بالوقت والتكلفة والأداء(محمد، 2025).</w:t>
      </w:r>
    </w:p>
    <w:p w14:paraId="1D3F7A70"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على المستوى العالمي، تعتبر إدارة الجودة من أهم الأدوات التي تعتمد عليها الشركات والمؤسسات لتحقيق ميزة تنافسية في سوق الإنشاءات، فهي تساهم في رفع مستوى الكفاءة التشغيلية، وضمان الالتزام بالمعايير البيئية والصحية والسلامة المهنية، وتحسين رضا العملاء، بالإضافة إلى تقليل الأخطاء والهدر الذي قد يحدث أثناء تنفيذ المشاريع</w:t>
      </w:r>
      <w:r w:rsidRPr="00F4449F">
        <w:rPr>
          <w:rFonts w:ascii="Sakkal Majalla" w:eastAsia="Times New Roman" w:hAnsi="Sakkal Majalla" w:cs="Sakkal Majalla"/>
          <w:color w:val="000000" w:themeColor="text1"/>
          <w:sz w:val="32"/>
          <w:szCs w:val="32"/>
        </w:rPr>
        <w:t>(</w:t>
      </w:r>
      <w:proofErr w:type="spellStart"/>
      <w:r w:rsidRPr="00F4449F">
        <w:rPr>
          <w:rFonts w:ascii="Sakkal Majalla" w:eastAsia="Times New Roman" w:hAnsi="Sakkal Majalla" w:cs="Sakkal Majalla"/>
          <w:color w:val="000000" w:themeColor="text1"/>
          <w:sz w:val="32"/>
          <w:szCs w:val="32"/>
        </w:rPr>
        <w:t>Trigunarsyah</w:t>
      </w:r>
      <w:proofErr w:type="spellEnd"/>
      <w:r w:rsidRPr="00F4449F">
        <w:rPr>
          <w:rFonts w:ascii="Sakkal Majalla" w:eastAsia="Times New Roman" w:hAnsi="Sakkal Majalla" w:cs="Sakkal Majalla"/>
          <w:color w:val="000000" w:themeColor="text1"/>
          <w:sz w:val="32"/>
          <w:szCs w:val="32"/>
        </w:rPr>
        <w:t>, 2023)</w:t>
      </w:r>
      <w:r w:rsidRPr="00F4449F">
        <w:rPr>
          <w:rFonts w:ascii="Sakkal Majalla" w:eastAsia="Times New Roman" w:hAnsi="Sakkal Majalla" w:cs="Sakkal Majalla"/>
          <w:color w:val="000000" w:themeColor="text1"/>
          <w:sz w:val="32"/>
          <w:szCs w:val="32"/>
          <w:rtl/>
        </w:rPr>
        <w:t>. أما على المستوى المحلي، فقد أصبحت إدارة الجودة أولوية قصوى في المملكة، نظرًا للتوسع الكبير في قطاع البناء والتشييد، وارتفاع حجم المشاريع الضخمة مثل المدن الذكية والمشاريع السياحية والطاقة والبنية التحتية. ولتحقيق النجاح في هذه المشاريع، لم يعد الالتزام بالجداول الزمنية والتكلفة وحده كافيًا، بل أصبح من الضروري ضمان جودة الأعمال والمواد المستخدمة، ومراعاة المعايير الفنية الدقيقة، ما يجعل إدارة الجودة عنصرًا لا غنى عنه في تحقيق النجاح الشامل للمشاريع(البطي، 2022).</w:t>
      </w:r>
    </w:p>
    <w:p w14:paraId="2748DA74"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رغم الأهمية الكبيرة التي يحظى بها موضوع إدارة الجودة، إلا أن الدراسات السابقة أظهرت وجود فجوة بحثية واضحة، تتمثل في قلة الدراسات التي تناولت العلاقة المباشرة بين إدارة الجودة ونجاح المشاريع الإنشائية في السياق السعودي بشكل شامل ومتكامل</w:t>
      </w:r>
      <w:r w:rsidRPr="00F4449F">
        <w:rPr>
          <w:rFonts w:ascii="Sakkal Majalla" w:eastAsia="Times New Roman" w:hAnsi="Sakkal Majalla" w:cs="Sakkal Majalla"/>
          <w:color w:val="000000" w:themeColor="text1"/>
          <w:sz w:val="32"/>
          <w:szCs w:val="32"/>
        </w:rPr>
        <w:t>(</w:t>
      </w:r>
      <w:proofErr w:type="spellStart"/>
      <w:r w:rsidRPr="00F4449F">
        <w:rPr>
          <w:rFonts w:ascii="Sakkal Majalla" w:eastAsia="Times New Roman" w:hAnsi="Sakkal Majalla" w:cs="Sakkal Majalla"/>
          <w:color w:val="000000" w:themeColor="text1"/>
          <w:sz w:val="32"/>
          <w:szCs w:val="32"/>
        </w:rPr>
        <w:t>Abazid</w:t>
      </w:r>
      <w:proofErr w:type="spellEnd"/>
      <w:r w:rsidRPr="00F4449F">
        <w:rPr>
          <w:rFonts w:ascii="Sakkal Majalla" w:eastAsia="Times New Roman" w:hAnsi="Sakkal Majalla" w:cs="Sakkal Majalla"/>
          <w:color w:val="000000" w:themeColor="text1"/>
          <w:sz w:val="32"/>
          <w:szCs w:val="32"/>
        </w:rPr>
        <w:t>, 2019)</w:t>
      </w:r>
      <w:r w:rsidRPr="00F4449F">
        <w:rPr>
          <w:rFonts w:ascii="Sakkal Majalla" w:eastAsia="Times New Roman" w:hAnsi="Sakkal Majalla" w:cs="Sakkal Majalla"/>
          <w:color w:val="000000" w:themeColor="text1"/>
          <w:sz w:val="32"/>
          <w:szCs w:val="32"/>
          <w:rtl/>
        </w:rPr>
        <w:t xml:space="preserve">. إذ ركزت معظم الدراسات على الجوانب الفنية أو الإدارية الجزئية دون رصد أثر تطبيق نظم إدارة الجودة على مستوى الأداء العام </w:t>
      </w:r>
      <w:r w:rsidRPr="00F4449F">
        <w:rPr>
          <w:rFonts w:ascii="Sakkal Majalla" w:eastAsia="Times New Roman" w:hAnsi="Sakkal Majalla" w:cs="Sakkal Majalla"/>
          <w:color w:val="000000" w:themeColor="text1"/>
          <w:sz w:val="32"/>
          <w:szCs w:val="32"/>
          <w:rtl/>
        </w:rPr>
        <w:lastRenderedPageBreak/>
        <w:t>للمشاريع، أو دراسة العوامل المؤثرة التي قد تحدد نجاح المشروع من خلال الجودة. لذلك، يهدف هذا البحث إلى سد هذه الفجوة من خلال دراسة أثر إدارة الجودة على نجاح المشاريع الإنشائية في المملكة العربية السعودية، مع مراعاة الخصائص المحلية والتحديات الفعلية التي تواجه قطاع البناء والتشييد(ساجدة، 2025).</w:t>
      </w:r>
    </w:p>
    <w:p w14:paraId="30F15DB9"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سيتم في هذا البحث تقديم إطار نظري متكامل لإدارة الجودة، يتضمن التعريفات والمفاهيم الأساسية، وأهم النماذج والممارسات المتبعة عالميًا ومحليًا. كما سيتم استعراض مفهوم نجاح المشاريع الإنشائية، والمعايير المستخدمة لقياسه، وتحليل العلاقة بين إدارة الجودة ونجاح المشاريع، مع تقديم نتائج تحليلية دقيقة تعتمد على البيانات والإحصاءات المتوفرة. في النهاية، سيتضمن البحث استنتاجات وتوصيات عملية تهدف إلى تعزيز أداء المشاريع الإنشائية، ورفع مستوى الكفاءة والجودة في قطاع البناء والتشييد في المملكة العربية السعودية، بما يضمن تحقيق أعلى مستويات النجاح والمنافسة على الصعيدين المحلي والدولي</w:t>
      </w:r>
      <w:r w:rsidRPr="00F4449F">
        <w:rPr>
          <w:rFonts w:ascii="Sakkal Majalla" w:eastAsia="Times New Roman" w:hAnsi="Sakkal Majalla" w:cs="Sakkal Majalla"/>
          <w:color w:val="000000" w:themeColor="text1"/>
          <w:sz w:val="32"/>
          <w:szCs w:val="32"/>
        </w:rPr>
        <w:t>.</w:t>
      </w:r>
    </w:p>
    <w:p w14:paraId="36A543EC" w14:textId="77777777" w:rsidR="001B504D" w:rsidRPr="00F4449F" w:rsidRDefault="001B504D" w:rsidP="001B504D">
      <w:pPr>
        <w:pStyle w:val="Heading2"/>
        <w:bidi/>
        <w:rPr>
          <w:rFonts w:ascii="Sakkal Majalla" w:hAnsi="Sakkal Majalla" w:cs="Sakkal Majalla"/>
          <w:b/>
          <w:bCs/>
          <w:color w:val="000000" w:themeColor="text1"/>
          <w:rtl/>
        </w:rPr>
      </w:pPr>
      <w:bookmarkStart w:id="2" w:name="_Toc235026588"/>
      <w:r w:rsidRPr="00F4449F">
        <w:rPr>
          <w:rFonts w:ascii="Sakkal Majalla" w:hAnsi="Sakkal Majalla" w:cs="Sakkal Majalla"/>
          <w:b/>
          <w:bCs/>
          <w:color w:val="000000" w:themeColor="text1"/>
          <w:rtl/>
        </w:rPr>
        <w:t>مشكلة الدراسة</w:t>
      </w:r>
      <w:bookmarkEnd w:id="2"/>
    </w:p>
    <w:p w14:paraId="7D2B73AC"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tl/>
          <w:lang w:bidi="ar-EG"/>
        </w:rPr>
      </w:pPr>
      <w:r w:rsidRPr="00F4449F">
        <w:rPr>
          <w:rFonts w:ascii="Sakkal Majalla" w:eastAsia="Times New Roman" w:hAnsi="Sakkal Majalla" w:cs="Sakkal Majalla"/>
          <w:color w:val="000000" w:themeColor="text1"/>
          <w:sz w:val="32"/>
          <w:szCs w:val="32"/>
          <w:rtl/>
        </w:rPr>
        <w:t>شهد قطاع المشاريع الإنشائية خلال العقود الأخيرة توسعًا كبيرًا على المستوى العالمي، حيث أصبحت المشاريع الإنشائية أحد المحركات الأساسية للنمو الاقتصادي والتنمية العمرانية في مختلف الدول. ويزداد هذا الاهتمام بشكل ملحوظ في المملكة العربية السعودية، خاصة في ظل التحولات التنموية الكبرى التي تشهدها المملكة ضمن إطار رؤية المملكة 2030، والتي تهدف إلى تطوير البنية التحتية، وتعزيز الاستثمار في القطاعات الحيوية، وتنفيذ عدد كبير من المشاريع العمرانية والاقتصادية الضخمة. ومع هذا التوسع الكبير في حجم المشاريع وتنوعها، برزت الحاجة إلى تطبيق أساليب إدارية حديثة تضمن تحقيق الكفاءة والفعالية في تنفيذ المشاريع، ويأتي في مقدمة هذه الأساليب إدارة الجودة التي تعد أحد أهم الأدوات الإدارية لضمان نجاح المشاريع وتحقيق أهدافها بكفاءة عالية</w:t>
      </w:r>
      <w:r w:rsidRPr="00F4449F">
        <w:rPr>
          <w:rFonts w:ascii="Sakkal Majalla" w:eastAsia="Times New Roman" w:hAnsi="Sakkal Majalla" w:cs="Sakkal Majalla"/>
          <w:color w:val="000000" w:themeColor="text1"/>
          <w:sz w:val="32"/>
          <w:szCs w:val="32"/>
        </w:rPr>
        <w:t>(Mazher ,2015)</w:t>
      </w:r>
      <w:r w:rsidRPr="00F4449F">
        <w:rPr>
          <w:rFonts w:ascii="Sakkal Majalla" w:eastAsia="Times New Roman" w:hAnsi="Sakkal Majalla" w:cs="Sakkal Majalla"/>
          <w:color w:val="000000" w:themeColor="text1"/>
          <w:sz w:val="32"/>
          <w:szCs w:val="32"/>
          <w:rtl/>
          <w:lang w:bidi="ar-EG"/>
        </w:rPr>
        <w:t>.</w:t>
      </w:r>
    </w:p>
    <w:p w14:paraId="07017D82"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tl/>
          <w:lang w:bidi="ar-EG"/>
        </w:rPr>
      </w:pPr>
      <w:r w:rsidRPr="00F4449F">
        <w:rPr>
          <w:rFonts w:ascii="Sakkal Majalla" w:eastAsia="Times New Roman" w:hAnsi="Sakkal Majalla" w:cs="Sakkal Majalla"/>
          <w:color w:val="000000" w:themeColor="text1"/>
          <w:sz w:val="32"/>
          <w:szCs w:val="32"/>
          <w:rtl/>
        </w:rPr>
        <w:t xml:space="preserve">ورغم الاهتمام المتزايد بإدارة الجودة في المشاريع الإنشائية، إلا أن الواقع العملي يشير إلى وجود العديد من التحديات التي تواجه تنفيذ المشاريع الإنشائية، مثل التأخر في تسليم المشاريع، وارتفاع التكاليف، وضعف الالتزام بالمواصفات والمعايير الفنية المطلوبة، إضافة إلى انخفاض مستوى رضا المستفيدين في بعض الحالات. وتشير العديد من التقارير والدراسات إلى أن نسبة كبيرة من المشاريع الإنشائية في مختلف دول </w:t>
      </w:r>
      <w:r w:rsidRPr="00F4449F">
        <w:rPr>
          <w:rFonts w:ascii="Sakkal Majalla" w:eastAsia="Times New Roman" w:hAnsi="Sakkal Majalla" w:cs="Sakkal Majalla"/>
          <w:color w:val="000000" w:themeColor="text1"/>
          <w:sz w:val="32"/>
          <w:szCs w:val="32"/>
          <w:rtl/>
        </w:rPr>
        <w:lastRenderedPageBreak/>
        <w:t>العالم تعاني من مشكلات تتعلق بالجودة أو الإدارة أو التنسيق بين الأطراف المشاركة في المشروع، الأمر الذي يؤثر سلبًا على مستوى نجاح هذه المشاريع وعلى قدرتها في تحقيق الأهداف التنموية المرجوة</w:t>
      </w:r>
      <w:r w:rsidRPr="00F4449F">
        <w:rPr>
          <w:rFonts w:ascii="Sakkal Majalla" w:eastAsia="Times New Roman" w:hAnsi="Sakkal Majalla" w:cs="Sakkal Majalla"/>
          <w:color w:val="000000" w:themeColor="text1"/>
          <w:sz w:val="32"/>
          <w:szCs w:val="32"/>
        </w:rPr>
        <w:t>(Al-Nady, 2016)</w:t>
      </w:r>
      <w:r w:rsidRPr="00F4449F">
        <w:rPr>
          <w:rFonts w:ascii="Sakkal Majalla" w:eastAsia="Times New Roman" w:hAnsi="Sakkal Majalla" w:cs="Sakkal Majalla"/>
          <w:color w:val="000000" w:themeColor="text1"/>
          <w:sz w:val="32"/>
          <w:szCs w:val="32"/>
          <w:rtl/>
          <w:lang w:bidi="ar-EG"/>
        </w:rPr>
        <w:t>.</w:t>
      </w:r>
    </w:p>
    <w:p w14:paraId="5F38869E"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وفي هذا السياق، تؤكد الأدبيات الإدارية أن إدارة الجودة تمثل أحد الركائز الأساسية التي يمكن من خلالها تحسين أداء المشاريع الإنشائية وضمان تحقيق النجاح المستدام لها. فإدارة الجودة لا تقتصر فقط على فحص المنتج النهائي، بل تشمل مجموعة من العمليات المتكاملة التي تبدأ منذ مرحلة التخطيط للمشروع، مرورًا بمرحلة التنفيذ، وانتهاءً بمرحلة التقييم والمتابعة. كما تسهم إدارة الجودة في تقليل الأخطاء والهدر، وتحسين استخدام الموارد، وتعزيز التواصل بين فرق العمل، وهو ما يؤدي في النهاية إلى تحسين جودة مخرجات المشروع وزيادة فرص نجاحه</w:t>
      </w:r>
      <w:r w:rsidRPr="00F4449F">
        <w:rPr>
          <w:rFonts w:ascii="Sakkal Majalla" w:eastAsia="Times New Roman" w:hAnsi="Sakkal Majalla" w:cs="Sakkal Majalla"/>
          <w:color w:val="000000" w:themeColor="text1"/>
          <w:sz w:val="32"/>
          <w:szCs w:val="32"/>
        </w:rPr>
        <w:t>.</w:t>
      </w:r>
    </w:p>
    <w:p w14:paraId="1691438D"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وقد أكدت العديد من الدراسات السابقة أهمية تطبيق مبادئ إدارة الجودة الشاملة في تحسين أداء المؤسسات والمشاريع. ففي دراسة أجراها سحر كمال مصطفى ومحمد يحيى المكرمي</w:t>
      </w:r>
      <w:r w:rsidRPr="00F4449F">
        <w:rPr>
          <w:rFonts w:ascii="Sakkal Majalla" w:eastAsia="Times New Roman" w:hAnsi="Sakkal Majalla" w:cs="Sakkal Majalla"/>
          <w:color w:val="000000" w:themeColor="text1"/>
          <w:sz w:val="32"/>
          <w:szCs w:val="32"/>
        </w:rPr>
        <w:t xml:space="preserve"> (2025) </w:t>
      </w:r>
      <w:r w:rsidRPr="00F4449F">
        <w:rPr>
          <w:rFonts w:ascii="Sakkal Majalla" w:eastAsia="Times New Roman" w:hAnsi="Sakkal Majalla" w:cs="Sakkal Majalla"/>
          <w:color w:val="000000" w:themeColor="text1"/>
          <w:sz w:val="32"/>
          <w:szCs w:val="32"/>
          <w:rtl/>
        </w:rPr>
        <w:t>حول أثر تطبيق إدارة الجودة الشاملة في تحسين الأداء المؤسسي في المملكة العربية السعودية، توصلت الدراسة إلى أن تطبيق مبادئ إدارة الجودة يسهم بشكل واضح في رفع مستوى الكفاءة المؤسسية وتحسين الأداء العام للمؤسسات، كما يساعد على تعزيز جودة الخدمات وتحقيق رضا المستفيدين، الأمر الذي يعكس أهمية تبني هذه الممارسات في مختلف القطاعات بما فيها قطاع المشاريع الإنشائية (مصطفى والمكرمي، 2025)</w:t>
      </w:r>
      <w:r w:rsidRPr="00F4449F">
        <w:rPr>
          <w:rFonts w:ascii="Sakkal Majalla" w:eastAsia="Times New Roman" w:hAnsi="Sakkal Majalla" w:cs="Sakkal Majalla"/>
          <w:color w:val="000000" w:themeColor="text1"/>
          <w:sz w:val="32"/>
          <w:szCs w:val="32"/>
        </w:rPr>
        <w:t>.</w:t>
      </w:r>
    </w:p>
    <w:p w14:paraId="5DD93E21"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كما أشارت دراسة فراس علي خليفة الزعبي ومحمد إسماعيل الجغبير</w:t>
      </w:r>
      <w:r w:rsidRPr="00F4449F">
        <w:rPr>
          <w:rFonts w:ascii="Sakkal Majalla" w:eastAsia="Times New Roman" w:hAnsi="Sakkal Majalla" w:cs="Sakkal Majalla"/>
          <w:color w:val="000000" w:themeColor="text1"/>
          <w:sz w:val="32"/>
          <w:szCs w:val="32"/>
        </w:rPr>
        <w:t xml:space="preserve"> (2019) </w:t>
      </w:r>
      <w:r w:rsidRPr="00F4449F">
        <w:rPr>
          <w:rFonts w:ascii="Sakkal Majalla" w:eastAsia="Times New Roman" w:hAnsi="Sakkal Majalla" w:cs="Sakkal Majalla"/>
          <w:color w:val="000000" w:themeColor="text1"/>
          <w:sz w:val="32"/>
          <w:szCs w:val="32"/>
          <w:rtl/>
        </w:rPr>
        <w:t>إلى أن تطبيق إدارة الجودة الشاملة في المشاريع الإنشائية يسهم في تحسين أداء هذه المشاريع وزيادة قدرتها على تحقيق أهدافها بكفاءة، حيث بينت الدراسة أن المؤسسات التي تطبق نظم إدارة الجودة تحقق مستويات أعلى من الكفاءة في إدارة الوقت والتكلفة والجودة مقارنة بالمؤسسات التي لا تعتمد هذه النظم بشكل فعال (الزعبي والجغبير، 2019). وعلى الرغم من أن هذه الدراسة أجريت في سياق مختلف، إلا أنها تقدم مؤشرات مهمة على الدور الكبير الذي يمكن أن تلعبه إدارة الجودة في نجاح المشاريع الإنشائية</w:t>
      </w:r>
      <w:r w:rsidRPr="00F4449F">
        <w:rPr>
          <w:rFonts w:ascii="Sakkal Majalla" w:eastAsia="Times New Roman" w:hAnsi="Sakkal Majalla" w:cs="Sakkal Majalla"/>
          <w:color w:val="000000" w:themeColor="text1"/>
          <w:sz w:val="32"/>
          <w:szCs w:val="32"/>
        </w:rPr>
        <w:t>.</w:t>
      </w:r>
    </w:p>
    <w:p w14:paraId="723163E2"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 xml:space="preserve">ورغم هذه النتائج الإيجابية التي توصلت إليها الدراسات السابقة، إلا أن هناك نقصًا نسبيًا في الدراسات التي تناولت بشكل مباشر العلاقة بين إدارة الجودة ونجاح المشاريع الإنشائية في المملكة العربية السعودية، خاصة في ظل التوسع الكبير في المشاريع التنموية والاستثمارية التي تشهدها المملكة في الوقت </w:t>
      </w:r>
      <w:r w:rsidRPr="00F4449F">
        <w:rPr>
          <w:rFonts w:ascii="Sakkal Majalla" w:eastAsia="Times New Roman" w:hAnsi="Sakkal Majalla" w:cs="Sakkal Majalla"/>
          <w:color w:val="000000" w:themeColor="text1"/>
          <w:sz w:val="32"/>
          <w:szCs w:val="32"/>
          <w:rtl/>
        </w:rPr>
        <w:lastRenderedPageBreak/>
        <w:t>الحالي. فالكثير من الدراسات ركزت على إدارة الجودة في المؤسسات بشكل عام، أو على بعض الجوانب الفنية في المشاريع الإنشائية، دون دراسة شاملة للعلاقة بين ممارسات إدارة الجودة المختلفة وبين نجاح المشاريع من حيث تحقيق الأهداف الزمنية والمالية والفنية</w:t>
      </w:r>
      <w:r w:rsidRPr="00F4449F">
        <w:rPr>
          <w:rFonts w:ascii="Sakkal Majalla" w:eastAsia="Times New Roman" w:hAnsi="Sakkal Majalla" w:cs="Sakkal Majalla"/>
          <w:color w:val="000000" w:themeColor="text1"/>
          <w:sz w:val="32"/>
          <w:szCs w:val="32"/>
        </w:rPr>
        <w:t>.</w:t>
      </w:r>
    </w:p>
    <w:p w14:paraId="6BD1C485"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ومن هنا تبرز الفجوة البحثية التي يسعى هذا البحث إلى معالجتها، حيث تتمثل هذه الفجوة في الحاجة إلى دراسة علمية منهجية توضح مدى تأثير تطبيق ممارسات إدارة الجودة على نجاح المشاريع الإنشائية في المملكة العربية السعودية، مع الأخذ في الاعتبار طبيعة البيئة التنظيمية والاقتصادية التي تعمل فيها شركات المقاولات والإنشاءات في المملكة. كما يسعى البحث إلى تقديم فهم أعمق للعوامل التي يمكن أن تعزز من فاعلية إدارة الجودة في المشاريع الإنشائية، وبالتالي تحسين مستوى الأداء العام لهذه المشاريع</w:t>
      </w:r>
      <w:r w:rsidRPr="00F4449F">
        <w:rPr>
          <w:rFonts w:ascii="Sakkal Majalla" w:eastAsia="Times New Roman" w:hAnsi="Sakkal Majalla" w:cs="Sakkal Majalla"/>
          <w:color w:val="000000" w:themeColor="text1"/>
          <w:sz w:val="32"/>
          <w:szCs w:val="32"/>
        </w:rPr>
        <w:t>.</w:t>
      </w:r>
    </w:p>
    <w:p w14:paraId="696D000D"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tl/>
        </w:rPr>
      </w:pPr>
      <w:r w:rsidRPr="00F4449F">
        <w:rPr>
          <w:rFonts w:ascii="Sakkal Majalla" w:eastAsia="Times New Roman" w:hAnsi="Sakkal Majalla" w:cs="Sakkal Majalla"/>
          <w:color w:val="000000" w:themeColor="text1"/>
          <w:sz w:val="32"/>
          <w:szCs w:val="32"/>
          <w:rtl/>
        </w:rPr>
        <w:t>وبناءً على ما سبق، يمكن صياغة مشكلة الدراسة في التساؤل الرئيسي التالي التي يسعى البحث إلى الإجابة عنها"ما أثر إدارة الجودة على نجاح المشاريع الإنشائية في المملكة العربية السعودية."</w:t>
      </w:r>
    </w:p>
    <w:p w14:paraId="15A7D58E" w14:textId="77777777" w:rsidR="001B504D" w:rsidRPr="00F4449F" w:rsidRDefault="001B504D" w:rsidP="001B504D">
      <w:pPr>
        <w:pStyle w:val="Heading2"/>
        <w:bidi/>
        <w:rPr>
          <w:rFonts w:ascii="Sakkal Majalla" w:hAnsi="Sakkal Majalla" w:cs="Sakkal Majalla"/>
          <w:b/>
          <w:bCs/>
          <w:color w:val="000000" w:themeColor="text1"/>
          <w:rtl/>
        </w:rPr>
      </w:pPr>
      <w:bookmarkStart w:id="3" w:name="_Toc235026589"/>
      <w:r w:rsidRPr="00F4449F">
        <w:rPr>
          <w:rFonts w:ascii="Sakkal Majalla" w:hAnsi="Sakkal Majalla" w:cs="Sakkal Majalla"/>
          <w:b/>
          <w:bCs/>
          <w:color w:val="000000" w:themeColor="text1"/>
          <w:rtl/>
        </w:rPr>
        <w:t>أهمية الدراسة</w:t>
      </w:r>
      <w:bookmarkEnd w:id="3"/>
    </w:p>
    <w:p w14:paraId="62B87277"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تكتسب هذه الدراسة أهميتها من طبيعة الموضوع الذي تتناوله، حيث يركز البحث على أثر إدارة الجودة على نجاح المشاريع الإنشائية في المملكة العربية السعودية، وهو موضوع يحظى باهتمام متزايد في ظل التوسع العمراني والاقتصادي الذي تشهده المملكة، خاصة مع تنفيذ العديد من المشاريع التنموية الكبرى التي تستهدف تطوير البنية التحتية وتحقيق أهداف التنمية المستدامة. ومع تزايد حجم وتعقيد المشاريع الإنشائية، أصبحت الحاجة ملحة إلى تطبيق ممارسات إدارية حديثة قادرة على ضمان جودة التنفيذ وتحقيق النجاح للمشاريع من حيث الوقت والتكلفة والجودة، الأمر الذي يجعل دراسة العلاقة بين إدارة الجودة ونجاح المشاريع الإنشائية من الموضوعات ذات الأهمية العلمية والعملية في الوقت نفسه. ويمكن توضيح أهمية هذه الدراسة من خلال جانبين رئيسيين هما الأهمية العلمية والأهمية التطبيقية</w:t>
      </w:r>
      <w:r w:rsidRPr="00F4449F">
        <w:rPr>
          <w:rFonts w:ascii="Sakkal Majalla" w:eastAsia="Times New Roman" w:hAnsi="Sakkal Majalla" w:cs="Sakkal Majalla"/>
          <w:color w:val="000000" w:themeColor="text1"/>
          <w:sz w:val="32"/>
          <w:szCs w:val="32"/>
        </w:rPr>
        <w:t>.</w:t>
      </w:r>
    </w:p>
    <w:p w14:paraId="590C1CD1"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أولاً: الأهمية العلمية</w:t>
      </w:r>
    </w:p>
    <w:p w14:paraId="40BA52BF"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 xml:space="preserve">تتمثل الأهمية العلمية لهذه الدراسة في إسهامها في إثراء المعرفة النظرية في مجال إدارة الجودة في المشاريع الإنشائية، حيث تسعى الدراسة إلى تقديم تحليل علمي متكامل لمفهوم إدارة الجودة وأبعاده المختلفة، مع توضيح دورها في تحسين أداء المشاريع الإنشائية وتعزيز فرص نجاحها. ويأتي هذا الإسهام العلمي </w:t>
      </w:r>
      <w:r w:rsidRPr="00F4449F">
        <w:rPr>
          <w:rFonts w:ascii="Sakkal Majalla" w:eastAsia="Times New Roman" w:hAnsi="Sakkal Majalla" w:cs="Sakkal Majalla"/>
          <w:color w:val="000000" w:themeColor="text1"/>
          <w:sz w:val="32"/>
          <w:szCs w:val="32"/>
          <w:rtl/>
        </w:rPr>
        <w:lastRenderedPageBreak/>
        <w:t>في ظل التطور المستمر في مفاهيم الإدارة الحديثة، حيث أصبحت إدارة الجودة أحد المحاور الأساسية التي تعتمد عليها المؤسسات في تحسين أدائها وتحقيق التميز المؤسسي. ومن خلال هذا البحث يتم توسيع الفهم النظري للعلاقة بين ممارسات إدارة الجودة المختلفة ونتائج المشاريع الإنشائية، الأمر الذي يسهم في دعم الأدبيات العلمية في هذا المجال ويعزز من تراكم المعرفة البحثية المرتبطة به</w:t>
      </w:r>
      <w:r w:rsidRPr="00F4449F">
        <w:rPr>
          <w:rFonts w:ascii="Sakkal Majalla" w:eastAsia="Times New Roman" w:hAnsi="Sakkal Majalla" w:cs="Sakkal Majalla"/>
          <w:color w:val="000000" w:themeColor="text1"/>
          <w:sz w:val="32"/>
          <w:szCs w:val="32"/>
        </w:rPr>
        <w:t>.</w:t>
      </w:r>
    </w:p>
    <w:p w14:paraId="4705348A"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كما تبرز الأهمية العلمية للدراسة في سعيها إلى سد فجوة في الأدبيات البحثية المرتبطة بموضوع إدارة الجودة في قطاع المشاريع الإنشائية في المملكة العربية السعودية. فعلى الرغم من وجود عدد من الدراسات التي تناولت موضوع الجودة أو إدارة المشاريع بشكل عام، إلا أن هناك نقصًا نسبيًا في الدراسات التي ركزت بشكل مباشر على العلاقة بين إدارة الجودة ونجاح المشاريع الإنشائية في السياق السعودي، خاصة في ظل التحولات التنموية الكبيرة التي يشهدها قطاع البناء والتشييد في المملكة. ومن هنا تسعى هذه الدراسة إلى معالجة هذا النقص من خلال تقديم تحليل علمي يوضح طبيعة هذه العلاقة، ويكشف عن مدى تأثير تطبيق ممارسات إدارة الجودة على نجاح المشاريع الإنشائية، الأمر الذي يسهم في تعزيز الفهم الأكاديمي لهذا الموضوع وتوفير أساس علمي يمكن أن تعتمد عليه الدراسات المستقبلية</w:t>
      </w:r>
      <w:r w:rsidRPr="00F4449F">
        <w:rPr>
          <w:rFonts w:ascii="Sakkal Majalla" w:eastAsia="Times New Roman" w:hAnsi="Sakkal Majalla" w:cs="Sakkal Majalla"/>
          <w:color w:val="000000" w:themeColor="text1"/>
          <w:sz w:val="32"/>
          <w:szCs w:val="32"/>
        </w:rPr>
        <w:t>.</w:t>
      </w:r>
    </w:p>
    <w:p w14:paraId="2DBD7317"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وتكمن أهمية الدراسة أيضًا في أنها تسعى إلى تقديم إطار نظري متكامل يجمع بين مفاهيم إدارة الجودة ومفهوم نجاح المشاريع الإنشائية، حيث تقوم الدراسة بعرض وتحليل أهم النظريات والنماذج المرتبطة بإدارة الجودة، بالإضافة إلى استعراض المعايير المختلفة المستخدمة في تقييم نجاح المشاريع. ويساعد هذا الإطار النظري في توضيح العلاقة بين المتغيرات المختلفة للدراسة، كما يوفر أساسًا علميًا يمكن الاستفادة منه في إجراء المزيد من الدراسات والبحوث في هذا المجال. ومن المتوقع أن يسهم هذا الإطار النظري في توضيح الأبعاد المختلفة لإدارة الجودة في المشاريع الإنشائية، وإبراز دورها في تحسين الأداء المؤسسي وتعزيز قدرة المشاريع على تحقيق أهدافها بكفاءة وفعالية</w:t>
      </w:r>
      <w:r w:rsidRPr="00F4449F">
        <w:rPr>
          <w:rFonts w:ascii="Sakkal Majalla" w:eastAsia="Times New Roman" w:hAnsi="Sakkal Majalla" w:cs="Sakkal Majalla"/>
          <w:color w:val="000000" w:themeColor="text1"/>
          <w:sz w:val="32"/>
          <w:szCs w:val="32"/>
        </w:rPr>
        <w:t>.</w:t>
      </w:r>
    </w:p>
    <w:p w14:paraId="57F514D7"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ثانياً: الأهمية التطبيقية</w:t>
      </w:r>
    </w:p>
    <w:p w14:paraId="702D73FD"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 xml:space="preserve">إلى جانب الأهمية العلمية، تتمتع هذه الدراسة بأهمية تطبيقية كبيرة، حيث يمكن أن تسهم نتائجها في تقديم مجموعة من التوصيات العملية للمؤسسات والشركات العاملة في قطاع المشاريع الإنشائية في المملكة العربية السعودية. فمن خلال تحليل أثر إدارة الجودة على نجاح المشاريع، يمكن للدراسة أن تقدم مجموعة من المقترحات التي تساعد هذه المؤسسات على تطوير ممارسات إدارة الجودة لديها، وتحسين </w:t>
      </w:r>
      <w:r w:rsidRPr="00F4449F">
        <w:rPr>
          <w:rFonts w:ascii="Sakkal Majalla" w:eastAsia="Times New Roman" w:hAnsi="Sakkal Majalla" w:cs="Sakkal Majalla"/>
          <w:color w:val="000000" w:themeColor="text1"/>
          <w:sz w:val="32"/>
          <w:szCs w:val="32"/>
          <w:rtl/>
        </w:rPr>
        <w:lastRenderedPageBreak/>
        <w:t>أساليب التخطيط والتنفيذ والمتابعة في المشاريع الإنشائية. كما يمكن أن تساعد هذه التوصيات في رفع مستوى كفاءة الأداء المؤسسي، وتقليل المشكلات المرتبطة بالتأخير في تنفيذ المشاريع أو تجاوز التكاليف أو انخفاض جودة الأعمال المنفذة</w:t>
      </w:r>
      <w:r w:rsidRPr="00F4449F">
        <w:rPr>
          <w:rFonts w:ascii="Sakkal Majalla" w:eastAsia="Times New Roman" w:hAnsi="Sakkal Majalla" w:cs="Sakkal Majalla"/>
          <w:color w:val="000000" w:themeColor="text1"/>
          <w:sz w:val="32"/>
          <w:szCs w:val="32"/>
        </w:rPr>
        <w:t>.</w:t>
      </w:r>
    </w:p>
    <w:p w14:paraId="1AC7A2BB"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كما تكمن الأهمية التطبيقية للدراسة في قدرتها على مساعدة صانعي السياسات والجهات التنظيمية في تطوير السياسات والاستراتيجيات المرتبطة بقطاع البناء والتشييد في المملكة العربية السعودية. فنتائج الدراسة قد توفر معلومات علمية مهمة حول واقع تطبيق إدارة الجودة في المشاريع الإنشائية، بالإضافة إلى تحديد أبرز التحديات التي تواجه تطبيقها. ويمكن أن تسهم هذه المعلومات في دعم عملية اتخاذ القرار لدى الجهات المسؤولة عن تنظيم قطاع الإنشاءات، من خلال وضع سياسات أو معايير تشجع على تطبيق نظم إدارة الجودة وتعزز من مستوى الكفاءة والشفافية في تنفيذ المشاريع الإنشائية</w:t>
      </w:r>
      <w:r w:rsidRPr="00F4449F">
        <w:rPr>
          <w:rFonts w:ascii="Sakkal Majalla" w:eastAsia="Times New Roman" w:hAnsi="Sakkal Majalla" w:cs="Sakkal Majalla"/>
          <w:color w:val="000000" w:themeColor="text1"/>
          <w:sz w:val="32"/>
          <w:szCs w:val="32"/>
        </w:rPr>
        <w:t>.</w:t>
      </w:r>
    </w:p>
    <w:p w14:paraId="77BA901C"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وتتمثل إحدى الجوانب المهمة للأهمية التطبيقية لهذه الدراسة أيضًا في إمكانية تطوير أدوات قياس وتقييم يمكن استخدامها في تقييم مستوى تطبيق إدارة الجودة ومدى نجاح المشاريع الإنشائية. فالدراسة قد تسهم في تصميم أو تطوير مجموعة من المؤشرات أو المقاييس التي تساعد المؤسسات على تقييم أدائها في مجال الجودة، ومقارنة مستوى أدائها بالممارسات المثلى في هذا المجال. كما يمكن أن تساعد هذه الأدوات في تحديد نقاط القوة والضعف في إدارة المشاريع، الأمر الذي يتيح للمؤسسات اتخاذ الإجراءات التصحيحية اللازمة لتحسين أدائها وتحقيق مستويات أعلى من النجاح في مشاريعها المستقبلية</w:t>
      </w:r>
      <w:r w:rsidRPr="00F4449F">
        <w:rPr>
          <w:rFonts w:ascii="Sakkal Majalla" w:eastAsia="Times New Roman" w:hAnsi="Sakkal Majalla" w:cs="Sakkal Majalla"/>
          <w:color w:val="000000" w:themeColor="text1"/>
          <w:sz w:val="32"/>
          <w:szCs w:val="32"/>
        </w:rPr>
        <w:t>.</w:t>
      </w:r>
    </w:p>
    <w:p w14:paraId="4B377A82"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وبناءً على ما سبق، يمكن القول إن هذه الدراسة تمثل إضافة علمية وعملية مهمة في مجال إدارة المشاريع الإنشائية، حيث تسهم في تعميق الفهم النظري للعلاقة بين إدارة الجودة ونجاح المشاريع، وفي الوقت نفسه تقدم مجموعة من النتائج والتوصيات التي يمكن الاستفادة منها عمليًا في تطوير أداء قطاع البناء والتشييد في المملكة العربية السعودية، بما يدعم تحقيق أهداف التنمية الاقتصادية والعمرانية في المملكة</w:t>
      </w:r>
      <w:r w:rsidRPr="00F4449F">
        <w:rPr>
          <w:rFonts w:ascii="Sakkal Majalla" w:eastAsia="Times New Roman" w:hAnsi="Sakkal Majalla" w:cs="Sakkal Majalla"/>
          <w:color w:val="000000" w:themeColor="text1"/>
          <w:sz w:val="32"/>
          <w:szCs w:val="32"/>
        </w:rPr>
        <w:t>.</w:t>
      </w:r>
    </w:p>
    <w:p w14:paraId="2A639C47" w14:textId="77777777" w:rsidR="001B504D" w:rsidRPr="00F4449F" w:rsidRDefault="001B504D" w:rsidP="001B504D">
      <w:pPr>
        <w:pStyle w:val="Heading2"/>
        <w:bidi/>
        <w:rPr>
          <w:rFonts w:ascii="Sakkal Majalla" w:hAnsi="Sakkal Majalla" w:cs="Sakkal Majalla"/>
          <w:b/>
          <w:bCs/>
          <w:color w:val="000000" w:themeColor="text1"/>
          <w:rtl/>
        </w:rPr>
      </w:pPr>
      <w:bookmarkStart w:id="4" w:name="_Toc235026590"/>
      <w:r w:rsidRPr="00F4449F">
        <w:rPr>
          <w:rFonts w:ascii="Sakkal Majalla" w:hAnsi="Sakkal Majalla" w:cs="Sakkal Majalla"/>
          <w:b/>
          <w:bCs/>
          <w:color w:val="000000" w:themeColor="text1"/>
          <w:rtl/>
        </w:rPr>
        <w:t>أهداف الدراسة</w:t>
      </w:r>
      <w:bookmarkEnd w:id="4"/>
    </w:p>
    <w:p w14:paraId="4A6F1B78"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tl/>
        </w:rPr>
      </w:pPr>
      <w:r w:rsidRPr="00F4449F">
        <w:rPr>
          <w:rFonts w:ascii="Sakkal Majalla" w:eastAsia="Calibri" w:hAnsi="Sakkal Majalla" w:cs="Sakkal Majalla"/>
          <w:color w:val="000000" w:themeColor="text1"/>
          <w:sz w:val="32"/>
          <w:szCs w:val="32"/>
          <w:rtl/>
        </w:rPr>
        <w:t>الهدف الرئيسي:</w:t>
      </w:r>
    </w:p>
    <w:p w14:paraId="237DB5F8" w14:textId="77777777" w:rsidR="001B504D" w:rsidRPr="00F4449F" w:rsidRDefault="001B504D" w:rsidP="001B504D">
      <w:pPr>
        <w:pStyle w:val="NormalWeb"/>
        <w:bidi/>
        <w:spacing w:line="276" w:lineRule="auto"/>
        <w:ind w:firstLine="720"/>
        <w:jc w:val="lowKashida"/>
        <w:rPr>
          <w:rFonts w:ascii="Sakkal Majalla" w:hAnsi="Sakkal Majalla" w:cs="Sakkal Majalla"/>
          <w:color w:val="000000" w:themeColor="text1"/>
          <w:sz w:val="32"/>
          <w:szCs w:val="32"/>
        </w:rPr>
      </w:pPr>
      <w:r w:rsidRPr="00F4449F">
        <w:rPr>
          <w:rFonts w:ascii="Sakkal Majalla" w:hAnsi="Sakkal Majalla" w:cs="Sakkal Majalla"/>
          <w:color w:val="000000" w:themeColor="text1"/>
          <w:sz w:val="32"/>
          <w:szCs w:val="32"/>
          <w:rtl/>
        </w:rPr>
        <w:t xml:space="preserve">التعرف على </w:t>
      </w:r>
      <w:r w:rsidRPr="00F4449F">
        <w:rPr>
          <w:rStyle w:val="Strong"/>
          <w:rFonts w:ascii="Sakkal Majalla" w:hAnsi="Sakkal Majalla" w:cs="Sakkal Majalla"/>
          <w:b w:val="0"/>
          <w:bCs w:val="0"/>
          <w:color w:val="000000" w:themeColor="text1"/>
          <w:sz w:val="32"/>
          <w:szCs w:val="32"/>
          <w:rtl/>
        </w:rPr>
        <w:t>أثر إدارة الجودة على نجاح المشاريع الإنشائية في المملكة العربية السعودية</w:t>
      </w:r>
      <w:r w:rsidRPr="00F4449F">
        <w:rPr>
          <w:rFonts w:ascii="Sakkal Majalla" w:hAnsi="Sakkal Majalla" w:cs="Sakkal Majalla"/>
          <w:color w:val="000000" w:themeColor="text1"/>
          <w:sz w:val="32"/>
          <w:szCs w:val="32"/>
        </w:rPr>
        <w:t>.</w:t>
      </w:r>
    </w:p>
    <w:p w14:paraId="28BAA9BC" w14:textId="77777777" w:rsidR="001B504D" w:rsidRPr="00F4449F" w:rsidRDefault="001B504D" w:rsidP="001B504D">
      <w:pPr>
        <w:pStyle w:val="NormalWeb"/>
        <w:bidi/>
        <w:spacing w:line="276" w:lineRule="auto"/>
        <w:ind w:firstLine="720"/>
        <w:jc w:val="lowKashida"/>
        <w:rPr>
          <w:rFonts w:ascii="Sakkal Majalla" w:hAnsi="Sakkal Majalla" w:cs="Sakkal Majalla"/>
          <w:color w:val="000000" w:themeColor="text1"/>
          <w:sz w:val="32"/>
          <w:szCs w:val="32"/>
        </w:rPr>
      </w:pPr>
      <w:r w:rsidRPr="00F4449F">
        <w:rPr>
          <w:rStyle w:val="Strong"/>
          <w:rFonts w:ascii="Sakkal Majalla" w:hAnsi="Sakkal Majalla" w:cs="Sakkal Majalla"/>
          <w:b w:val="0"/>
          <w:bCs w:val="0"/>
          <w:color w:val="000000" w:themeColor="text1"/>
          <w:sz w:val="32"/>
          <w:szCs w:val="32"/>
          <w:rtl/>
        </w:rPr>
        <w:lastRenderedPageBreak/>
        <w:t>الأهداف الفرعية</w:t>
      </w:r>
      <w:r w:rsidRPr="00F4449F">
        <w:rPr>
          <w:rStyle w:val="Strong"/>
          <w:rFonts w:ascii="Sakkal Majalla" w:hAnsi="Sakkal Majalla" w:cs="Sakkal Majalla"/>
          <w:b w:val="0"/>
          <w:bCs w:val="0"/>
          <w:color w:val="000000" w:themeColor="text1"/>
          <w:sz w:val="32"/>
          <w:szCs w:val="32"/>
        </w:rPr>
        <w:t>:</w:t>
      </w:r>
    </w:p>
    <w:p w14:paraId="1C0E6572" w14:textId="77777777" w:rsidR="001B504D" w:rsidRPr="00F4449F" w:rsidRDefault="001B504D" w:rsidP="001B504D">
      <w:pPr>
        <w:pStyle w:val="NormalWeb"/>
        <w:numPr>
          <w:ilvl w:val="0"/>
          <w:numId w:val="2"/>
        </w:numPr>
        <w:bidi/>
        <w:spacing w:line="276" w:lineRule="auto"/>
        <w:jc w:val="lowKashida"/>
        <w:rPr>
          <w:rFonts w:ascii="Sakkal Majalla" w:hAnsi="Sakkal Majalla" w:cs="Sakkal Majalla"/>
          <w:color w:val="000000" w:themeColor="text1"/>
          <w:sz w:val="32"/>
          <w:szCs w:val="32"/>
        </w:rPr>
      </w:pPr>
      <w:r w:rsidRPr="00F4449F">
        <w:rPr>
          <w:rFonts w:ascii="Sakkal Majalla" w:hAnsi="Sakkal Majalla" w:cs="Sakkal Majalla"/>
          <w:color w:val="000000" w:themeColor="text1"/>
          <w:sz w:val="32"/>
          <w:szCs w:val="32"/>
          <w:rtl/>
        </w:rPr>
        <w:t xml:space="preserve">التعرف على أثر </w:t>
      </w:r>
      <w:r w:rsidRPr="00F4449F">
        <w:rPr>
          <w:rStyle w:val="Strong"/>
          <w:rFonts w:ascii="Sakkal Majalla" w:hAnsi="Sakkal Majalla" w:cs="Sakkal Majalla"/>
          <w:b w:val="0"/>
          <w:bCs w:val="0"/>
          <w:color w:val="000000" w:themeColor="text1"/>
          <w:sz w:val="32"/>
          <w:szCs w:val="32"/>
          <w:rtl/>
        </w:rPr>
        <w:t>التخطيط للجودة</w:t>
      </w:r>
      <w:r w:rsidRPr="00F4449F">
        <w:rPr>
          <w:rFonts w:ascii="Sakkal Majalla" w:hAnsi="Sakkal Majalla" w:cs="Sakkal Majalla"/>
          <w:color w:val="000000" w:themeColor="text1"/>
          <w:sz w:val="32"/>
          <w:szCs w:val="32"/>
          <w:rtl/>
        </w:rPr>
        <w:t xml:space="preserve"> في نجاح المشاريع الإنشائية في المملكة العربية السعودية</w:t>
      </w:r>
      <w:r w:rsidRPr="00F4449F">
        <w:rPr>
          <w:rFonts w:ascii="Sakkal Majalla" w:hAnsi="Sakkal Majalla" w:cs="Sakkal Majalla"/>
          <w:color w:val="000000" w:themeColor="text1"/>
          <w:sz w:val="32"/>
          <w:szCs w:val="32"/>
        </w:rPr>
        <w:t>.</w:t>
      </w:r>
    </w:p>
    <w:p w14:paraId="6F567936" w14:textId="77777777" w:rsidR="001B504D" w:rsidRPr="00F4449F" w:rsidRDefault="001B504D" w:rsidP="001B504D">
      <w:pPr>
        <w:pStyle w:val="NormalWeb"/>
        <w:numPr>
          <w:ilvl w:val="0"/>
          <w:numId w:val="2"/>
        </w:numPr>
        <w:bidi/>
        <w:spacing w:line="276" w:lineRule="auto"/>
        <w:jc w:val="lowKashida"/>
        <w:rPr>
          <w:rFonts w:ascii="Sakkal Majalla" w:hAnsi="Sakkal Majalla" w:cs="Sakkal Majalla"/>
          <w:color w:val="000000" w:themeColor="text1"/>
          <w:sz w:val="32"/>
          <w:szCs w:val="32"/>
        </w:rPr>
      </w:pPr>
      <w:r w:rsidRPr="00F4449F">
        <w:rPr>
          <w:rFonts w:ascii="Sakkal Majalla" w:hAnsi="Sakkal Majalla" w:cs="Sakkal Majalla"/>
          <w:color w:val="000000" w:themeColor="text1"/>
          <w:sz w:val="32"/>
          <w:szCs w:val="32"/>
          <w:rtl/>
        </w:rPr>
        <w:t xml:space="preserve">تحليل دور </w:t>
      </w:r>
      <w:r w:rsidRPr="00F4449F">
        <w:rPr>
          <w:rStyle w:val="Strong"/>
          <w:rFonts w:ascii="Sakkal Majalla" w:hAnsi="Sakkal Majalla" w:cs="Sakkal Majalla"/>
          <w:b w:val="0"/>
          <w:bCs w:val="0"/>
          <w:color w:val="000000" w:themeColor="text1"/>
          <w:sz w:val="32"/>
          <w:szCs w:val="32"/>
          <w:rtl/>
        </w:rPr>
        <w:t>ضبط الجودة</w:t>
      </w:r>
      <w:r w:rsidRPr="00F4449F">
        <w:rPr>
          <w:rFonts w:ascii="Sakkal Majalla" w:hAnsi="Sakkal Majalla" w:cs="Sakkal Majalla"/>
          <w:color w:val="000000" w:themeColor="text1"/>
          <w:sz w:val="32"/>
          <w:szCs w:val="32"/>
          <w:rtl/>
        </w:rPr>
        <w:t xml:space="preserve"> في تحقيق نجاح المشاريع الإنشائية في المملكة العربية السعودية</w:t>
      </w:r>
      <w:r w:rsidRPr="00F4449F">
        <w:rPr>
          <w:rFonts w:ascii="Sakkal Majalla" w:hAnsi="Sakkal Majalla" w:cs="Sakkal Majalla"/>
          <w:color w:val="000000" w:themeColor="text1"/>
          <w:sz w:val="32"/>
          <w:szCs w:val="32"/>
        </w:rPr>
        <w:t>.</w:t>
      </w:r>
    </w:p>
    <w:p w14:paraId="637512A9" w14:textId="77777777" w:rsidR="001B504D" w:rsidRPr="00F4449F" w:rsidRDefault="001B504D" w:rsidP="001B504D">
      <w:pPr>
        <w:pStyle w:val="NormalWeb"/>
        <w:numPr>
          <w:ilvl w:val="0"/>
          <w:numId w:val="2"/>
        </w:numPr>
        <w:bidi/>
        <w:spacing w:line="276" w:lineRule="auto"/>
        <w:jc w:val="lowKashida"/>
        <w:rPr>
          <w:rFonts w:ascii="Sakkal Majalla" w:hAnsi="Sakkal Majalla" w:cs="Sakkal Majalla"/>
          <w:color w:val="000000" w:themeColor="text1"/>
          <w:sz w:val="32"/>
          <w:szCs w:val="32"/>
          <w:rtl/>
        </w:rPr>
      </w:pPr>
      <w:r w:rsidRPr="00F4449F">
        <w:rPr>
          <w:rFonts w:ascii="Sakkal Majalla" w:hAnsi="Sakkal Majalla" w:cs="Sakkal Majalla"/>
          <w:color w:val="000000" w:themeColor="text1"/>
          <w:sz w:val="32"/>
          <w:szCs w:val="32"/>
          <w:rtl/>
        </w:rPr>
        <w:t xml:space="preserve">دراسة أثر </w:t>
      </w:r>
      <w:r w:rsidRPr="00F4449F">
        <w:rPr>
          <w:rStyle w:val="Strong"/>
          <w:rFonts w:ascii="Sakkal Majalla" w:hAnsi="Sakkal Majalla" w:cs="Sakkal Majalla"/>
          <w:b w:val="0"/>
          <w:bCs w:val="0"/>
          <w:color w:val="000000" w:themeColor="text1"/>
          <w:sz w:val="32"/>
          <w:szCs w:val="32"/>
          <w:rtl/>
        </w:rPr>
        <w:t>التحسين المستمر للجودة</w:t>
      </w:r>
      <w:r w:rsidRPr="00F4449F">
        <w:rPr>
          <w:rFonts w:ascii="Sakkal Majalla" w:hAnsi="Sakkal Majalla" w:cs="Sakkal Majalla"/>
          <w:color w:val="000000" w:themeColor="text1"/>
          <w:sz w:val="32"/>
          <w:szCs w:val="32"/>
          <w:rtl/>
        </w:rPr>
        <w:t xml:space="preserve"> في تعزيز نجاح المشاريع الإنشائية في المملكة العربية السعودية</w:t>
      </w:r>
      <w:r w:rsidRPr="00F4449F">
        <w:rPr>
          <w:rFonts w:ascii="Sakkal Majalla" w:hAnsi="Sakkal Majalla" w:cs="Sakkal Majalla"/>
          <w:color w:val="000000" w:themeColor="text1"/>
          <w:sz w:val="32"/>
          <w:szCs w:val="32"/>
        </w:rPr>
        <w:t>.</w:t>
      </w:r>
    </w:p>
    <w:p w14:paraId="1D59DBF3" w14:textId="77777777" w:rsidR="001B504D" w:rsidRPr="00F4449F" w:rsidRDefault="001B504D" w:rsidP="001B504D">
      <w:pPr>
        <w:pStyle w:val="Heading2"/>
        <w:bidi/>
        <w:rPr>
          <w:rFonts w:ascii="Sakkal Majalla" w:hAnsi="Sakkal Majalla" w:cs="Sakkal Majalla"/>
          <w:b/>
          <w:bCs/>
          <w:color w:val="000000" w:themeColor="text1"/>
          <w:rtl/>
        </w:rPr>
      </w:pPr>
      <w:bookmarkStart w:id="5" w:name="_Toc235026591"/>
      <w:r w:rsidRPr="00F4449F">
        <w:rPr>
          <w:rFonts w:ascii="Sakkal Majalla" w:hAnsi="Sakkal Majalla" w:cs="Sakkal Majalla"/>
          <w:b/>
          <w:bCs/>
          <w:color w:val="000000" w:themeColor="text1"/>
          <w:rtl/>
        </w:rPr>
        <w:t>فروض الدراسة</w:t>
      </w:r>
      <w:bookmarkEnd w:id="5"/>
    </w:p>
    <w:p w14:paraId="1B57CB1A"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tl/>
        </w:rPr>
      </w:pPr>
      <w:r w:rsidRPr="00F4449F">
        <w:rPr>
          <w:rFonts w:ascii="Sakkal Majalla" w:eastAsia="Calibri" w:hAnsi="Sakkal Majalla" w:cs="Sakkal Majalla"/>
          <w:color w:val="000000" w:themeColor="text1"/>
          <w:sz w:val="32"/>
          <w:szCs w:val="32"/>
          <w:rtl/>
        </w:rPr>
        <w:t xml:space="preserve">الفرضية الرئيسية </w:t>
      </w:r>
    </w:p>
    <w:p w14:paraId="12176569" w14:textId="77777777" w:rsidR="001B504D" w:rsidRPr="00F4449F" w:rsidRDefault="001B504D" w:rsidP="001B504D">
      <w:pPr>
        <w:pStyle w:val="ListParagraph"/>
        <w:numPr>
          <w:ilvl w:val="0"/>
          <w:numId w:val="3"/>
        </w:numPr>
        <w:bidi/>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توجد علاقة ذات دلالة إحصائية بين إدارة الجودة ونجاح المشاريع الإنشائية في المملكة العربية السعودية</w:t>
      </w:r>
      <w:r w:rsidRPr="00F4449F">
        <w:rPr>
          <w:rFonts w:ascii="Sakkal Majalla" w:eastAsia="Times New Roman" w:hAnsi="Sakkal Majalla" w:cs="Sakkal Majalla"/>
          <w:color w:val="000000" w:themeColor="text1"/>
          <w:kern w:val="0"/>
          <w:sz w:val="32"/>
          <w:szCs w:val="32"/>
          <w14:ligatures w14:val="none"/>
        </w:rPr>
        <w:t>.</w:t>
      </w:r>
    </w:p>
    <w:p w14:paraId="269A3321" w14:textId="77777777" w:rsidR="001B504D" w:rsidRPr="00F4449F" w:rsidRDefault="001B504D" w:rsidP="001B504D">
      <w:pPr>
        <w:pStyle w:val="ListParagraph"/>
        <w:bidi/>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rtl/>
          <w14:ligatures w14:val="none"/>
        </w:rPr>
      </w:pPr>
    </w:p>
    <w:p w14:paraId="04A8457E" w14:textId="77777777" w:rsidR="001B504D" w:rsidRPr="00F4449F" w:rsidRDefault="001B504D" w:rsidP="001B504D">
      <w:pPr>
        <w:bidi/>
        <w:spacing w:before="100" w:beforeAutospacing="1" w:after="100" w:afterAutospacing="1" w:line="276" w:lineRule="auto"/>
        <w:jc w:val="lowKashida"/>
        <w:outlineLvl w:val="2"/>
        <w:rPr>
          <w:rFonts w:ascii="Sakkal Majalla" w:eastAsia="Times New Roman" w:hAnsi="Sakkal Majalla" w:cs="Sakkal Majalla"/>
          <w:color w:val="000000" w:themeColor="text1"/>
          <w:kern w:val="0"/>
          <w:sz w:val="32"/>
          <w:szCs w:val="32"/>
          <w14:ligatures w14:val="none"/>
        </w:rPr>
      </w:pPr>
      <w:bookmarkStart w:id="6" w:name="_Toc224499054"/>
      <w:bookmarkStart w:id="7" w:name="_Toc224506611"/>
      <w:bookmarkStart w:id="8" w:name="_Toc235026592"/>
      <w:r w:rsidRPr="00F4449F">
        <w:rPr>
          <w:rFonts w:ascii="Sakkal Majalla" w:eastAsia="Times New Roman" w:hAnsi="Sakkal Majalla" w:cs="Sakkal Majalla"/>
          <w:color w:val="000000" w:themeColor="text1"/>
          <w:kern w:val="0"/>
          <w:sz w:val="32"/>
          <w:szCs w:val="32"/>
          <w:rtl/>
          <w14:ligatures w14:val="none"/>
        </w:rPr>
        <w:t>الفرضيات الفرعية</w:t>
      </w:r>
      <w:bookmarkEnd w:id="6"/>
      <w:bookmarkEnd w:id="7"/>
      <w:bookmarkEnd w:id="8"/>
    </w:p>
    <w:p w14:paraId="467EB7B5" w14:textId="77777777" w:rsidR="001B504D" w:rsidRPr="00F4449F" w:rsidRDefault="001B504D" w:rsidP="001B504D">
      <w:pPr>
        <w:pStyle w:val="ListParagraph"/>
        <w:numPr>
          <w:ilvl w:val="0"/>
          <w:numId w:val="3"/>
        </w:numPr>
        <w:bidi/>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الفرضية الفرعية الأولى</w:t>
      </w:r>
      <w:r w:rsidRPr="00F4449F">
        <w:rPr>
          <w:rFonts w:ascii="Sakkal Majalla" w:eastAsia="Times New Roman" w:hAnsi="Sakkal Majalla" w:cs="Sakkal Majalla"/>
          <w:color w:val="000000" w:themeColor="text1"/>
          <w:kern w:val="0"/>
          <w:sz w:val="32"/>
          <w:szCs w:val="32"/>
          <w14:ligatures w14:val="none"/>
        </w:rPr>
        <w:t>:</w:t>
      </w:r>
      <w:r w:rsidRPr="00F4449F">
        <w:rPr>
          <w:rFonts w:ascii="Sakkal Majalla" w:eastAsia="Times New Roman" w:hAnsi="Sakkal Majalla" w:cs="Sakkal Majalla"/>
          <w:color w:val="000000" w:themeColor="text1"/>
          <w:kern w:val="0"/>
          <w:sz w:val="32"/>
          <w:szCs w:val="32"/>
          <w:rtl/>
          <w14:ligatures w14:val="none"/>
        </w:rPr>
        <w:t>توجد علاقة ذات دلالة إحصائية بين التخطيط للجودة ونجاح المشاريع الإنشائية في المملكة العربية السعودية</w:t>
      </w:r>
      <w:r w:rsidRPr="00F4449F">
        <w:rPr>
          <w:rFonts w:ascii="Sakkal Majalla" w:eastAsia="Times New Roman" w:hAnsi="Sakkal Majalla" w:cs="Sakkal Majalla"/>
          <w:color w:val="000000" w:themeColor="text1"/>
          <w:kern w:val="0"/>
          <w:sz w:val="32"/>
          <w:szCs w:val="32"/>
          <w14:ligatures w14:val="none"/>
        </w:rPr>
        <w:t>.</w:t>
      </w:r>
    </w:p>
    <w:p w14:paraId="065A78CB" w14:textId="77777777" w:rsidR="001B504D" w:rsidRPr="00F4449F" w:rsidRDefault="001B504D" w:rsidP="001B504D">
      <w:pPr>
        <w:pStyle w:val="ListParagraph"/>
        <w:numPr>
          <w:ilvl w:val="0"/>
          <w:numId w:val="3"/>
        </w:numPr>
        <w:bidi/>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الفرضية الفرعية الثانية</w:t>
      </w:r>
      <w:r w:rsidRPr="00F4449F">
        <w:rPr>
          <w:rFonts w:ascii="Sakkal Majalla" w:eastAsia="Times New Roman" w:hAnsi="Sakkal Majalla" w:cs="Sakkal Majalla"/>
          <w:color w:val="000000" w:themeColor="text1"/>
          <w:kern w:val="0"/>
          <w:sz w:val="32"/>
          <w:szCs w:val="32"/>
          <w14:ligatures w14:val="none"/>
        </w:rPr>
        <w:t>:</w:t>
      </w:r>
      <w:r w:rsidRPr="00F4449F">
        <w:rPr>
          <w:rFonts w:ascii="Sakkal Majalla" w:eastAsia="Times New Roman" w:hAnsi="Sakkal Majalla" w:cs="Sakkal Majalla"/>
          <w:color w:val="000000" w:themeColor="text1"/>
          <w:kern w:val="0"/>
          <w:sz w:val="32"/>
          <w:szCs w:val="32"/>
          <w:rtl/>
          <w14:ligatures w14:val="none"/>
        </w:rPr>
        <w:t>توجد علاقة ذات دلالة إحصائية بين ضبط الجودة ونجاح المشاريع الإنشائية في المملكة العربية السعودية</w:t>
      </w:r>
      <w:r w:rsidRPr="00F4449F">
        <w:rPr>
          <w:rFonts w:ascii="Sakkal Majalla" w:eastAsia="Times New Roman" w:hAnsi="Sakkal Majalla" w:cs="Sakkal Majalla"/>
          <w:color w:val="000000" w:themeColor="text1"/>
          <w:kern w:val="0"/>
          <w:sz w:val="32"/>
          <w:szCs w:val="32"/>
          <w14:ligatures w14:val="none"/>
        </w:rPr>
        <w:t>.</w:t>
      </w:r>
    </w:p>
    <w:p w14:paraId="57D8B5A6" w14:textId="77777777" w:rsidR="001B504D" w:rsidRPr="00F4449F" w:rsidRDefault="001B504D" w:rsidP="001B504D">
      <w:pPr>
        <w:pStyle w:val="ListParagraph"/>
        <w:numPr>
          <w:ilvl w:val="0"/>
          <w:numId w:val="3"/>
        </w:numPr>
        <w:bidi/>
        <w:spacing w:before="100" w:beforeAutospacing="1" w:after="100" w:afterAutospacing="1" w:line="276" w:lineRule="auto"/>
        <w:jc w:val="lowKashida"/>
        <w:rPr>
          <w:rFonts w:ascii="Sakkal Majalla" w:eastAsia="Times New Roman" w:hAnsi="Sakkal Majalla" w:cs="Sakkal Majalla"/>
          <w:color w:val="000000" w:themeColor="text1"/>
          <w:kern w:val="0"/>
          <w:sz w:val="32"/>
          <w:szCs w:val="32"/>
          <w:rtl/>
          <w14:ligatures w14:val="none"/>
        </w:rPr>
      </w:pPr>
      <w:r w:rsidRPr="00F4449F">
        <w:rPr>
          <w:rFonts w:ascii="Sakkal Majalla" w:eastAsia="Times New Roman" w:hAnsi="Sakkal Majalla" w:cs="Sakkal Majalla"/>
          <w:color w:val="000000" w:themeColor="text1"/>
          <w:kern w:val="0"/>
          <w:sz w:val="32"/>
          <w:szCs w:val="32"/>
          <w:rtl/>
          <w14:ligatures w14:val="none"/>
        </w:rPr>
        <w:t>الفرضية الفرعية الثالثة</w:t>
      </w:r>
      <w:r w:rsidRPr="00F4449F">
        <w:rPr>
          <w:rFonts w:ascii="Sakkal Majalla" w:eastAsia="Times New Roman" w:hAnsi="Sakkal Majalla" w:cs="Sakkal Majalla"/>
          <w:color w:val="000000" w:themeColor="text1"/>
          <w:kern w:val="0"/>
          <w:sz w:val="32"/>
          <w:szCs w:val="32"/>
          <w14:ligatures w14:val="none"/>
        </w:rPr>
        <w:t>:</w:t>
      </w:r>
      <w:r w:rsidRPr="00F4449F">
        <w:rPr>
          <w:rFonts w:ascii="Sakkal Majalla" w:eastAsia="Times New Roman" w:hAnsi="Sakkal Majalla" w:cs="Sakkal Majalla"/>
          <w:color w:val="000000" w:themeColor="text1"/>
          <w:kern w:val="0"/>
          <w:sz w:val="32"/>
          <w:szCs w:val="32"/>
          <w:rtl/>
          <w14:ligatures w14:val="none"/>
        </w:rPr>
        <w:t>توجد علاقة ذات دلالة إحصائية بين التحسين المستمر للجودة ونجاح المشاريع الإنشائية في المملكة العربية السعودية</w:t>
      </w:r>
      <w:r w:rsidRPr="00F4449F">
        <w:rPr>
          <w:rFonts w:ascii="Sakkal Majalla" w:eastAsia="Times New Roman" w:hAnsi="Sakkal Majalla" w:cs="Sakkal Majalla"/>
          <w:color w:val="000000" w:themeColor="text1"/>
          <w:kern w:val="0"/>
          <w:sz w:val="32"/>
          <w:szCs w:val="32"/>
          <w14:ligatures w14:val="none"/>
        </w:rPr>
        <w:t>.</w:t>
      </w:r>
    </w:p>
    <w:p w14:paraId="2FBD7A19" w14:textId="77777777" w:rsidR="001B504D" w:rsidRPr="00F4449F" w:rsidRDefault="001B504D" w:rsidP="001B504D">
      <w:pPr>
        <w:pStyle w:val="Heading2"/>
        <w:bidi/>
        <w:rPr>
          <w:rFonts w:ascii="Sakkal Majalla" w:hAnsi="Sakkal Majalla" w:cs="Sakkal Majalla"/>
          <w:b/>
          <w:bCs/>
          <w:color w:val="000000" w:themeColor="text1"/>
        </w:rPr>
      </w:pPr>
      <w:bookmarkStart w:id="9" w:name="_Toc235026593"/>
      <w:r w:rsidRPr="00F4449F">
        <w:rPr>
          <w:rFonts w:ascii="Sakkal Majalla" w:hAnsi="Sakkal Majalla" w:cs="Sakkal Majalla"/>
          <w:b/>
          <w:bCs/>
          <w:color w:val="000000" w:themeColor="text1"/>
          <w:rtl/>
        </w:rPr>
        <w:t>المنطلقات النظرية للدراسة</w:t>
      </w:r>
      <w:bookmarkEnd w:id="9"/>
    </w:p>
    <w:p w14:paraId="1301CDED"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 xml:space="preserve">تستند هذه الدراسة إلى مجموعة من المنطلقات والنظريات الإدارية التي تفسر العلاقة بين ممارسات إدارة الجودة ونجاح المشاريع الإنشائية، حيث تشكل هذه النظريات إطارًا فكريًا يساعد في فهم طبيعة التفاعل بين المتغيرات المختلفة التي يتناولها البحث. ويعد الإطار النظري عنصرًا أساسيًا في الدراسات العلمية، إذ يسهم في توضيح الأسس الفكرية التي يعتمد عليها الباحث في تفسير الظاهرة المدروسة، كما </w:t>
      </w:r>
      <w:r w:rsidRPr="00F4449F">
        <w:rPr>
          <w:rFonts w:ascii="Sakkal Majalla" w:eastAsia="Times New Roman" w:hAnsi="Sakkal Majalla" w:cs="Sakkal Majalla"/>
          <w:color w:val="000000" w:themeColor="text1"/>
          <w:sz w:val="32"/>
          <w:szCs w:val="32"/>
          <w:rtl/>
        </w:rPr>
        <w:lastRenderedPageBreak/>
        <w:t>يساعد في بناء الفرضيات وتوجيه عملية تحليل النتائج. وفي ضوء طبيعة موضوع الدراسة، فقد اعتمدت هذه الدراسة على عدد من النظريات الإدارية التي تفسر أهمية إدارة الموارد التنظيمية وتحقيق التوازن بين مصالح الأطراف المختلفة وتعزيز الابتكار والتحسين المستمر داخل المؤسسات والمشاريع، ومن أبرز هذه النظريات نظرية حيوية الموارد، ونظرية أصحاب المصلحة، ونظرية الابتكار</w:t>
      </w:r>
      <w:r w:rsidRPr="00F4449F">
        <w:rPr>
          <w:rFonts w:ascii="Sakkal Majalla" w:eastAsia="Times New Roman" w:hAnsi="Sakkal Majalla" w:cs="Sakkal Majalla"/>
          <w:color w:val="000000" w:themeColor="text1"/>
          <w:sz w:val="32"/>
          <w:szCs w:val="32"/>
        </w:rPr>
        <w:t>.</w:t>
      </w:r>
    </w:p>
    <w:p w14:paraId="4745C375"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تعد نظرية حيوية الموارد</w:t>
      </w:r>
      <w:r w:rsidRPr="00F4449F">
        <w:rPr>
          <w:rFonts w:ascii="Sakkal Majalla" w:eastAsia="Times New Roman" w:hAnsi="Sakkal Majalla" w:cs="Sakkal Majalla"/>
          <w:color w:val="000000" w:themeColor="text1"/>
          <w:sz w:val="32"/>
          <w:szCs w:val="32"/>
        </w:rPr>
        <w:t xml:space="preserve"> (Resource-Based View) </w:t>
      </w:r>
      <w:r w:rsidRPr="00F4449F">
        <w:rPr>
          <w:rFonts w:ascii="Sakkal Majalla" w:eastAsia="Times New Roman" w:hAnsi="Sakkal Majalla" w:cs="Sakkal Majalla"/>
          <w:color w:val="000000" w:themeColor="text1"/>
          <w:sz w:val="32"/>
          <w:szCs w:val="32"/>
          <w:rtl/>
        </w:rPr>
        <w:t>من النظريات المهمة في مجال الإدارة الاستراتيجية، حيث تركز على أن نجاح المؤسسات والمشاريع يعتمد بدرجة كبيرة على قدرتها على استثمار مواردها الداخلية بكفاءة وفعالية. ووفقًا لهذه النظرية فإن الموارد التي تمتلكها المؤسسة، سواء كانت موارد مادية أو بشرية أو معرفية، تمثل مصدرًا رئيسًا لتحقيق الميزة التنافسية والنجاح التنظيمي. وفي سياق المشاريع الإنشائية، يمكن النظر إلى إدارة الجودة باعتبارها أحد الموارد التنظيمية المهمة التي تسهم في تحسين أداء المشروع وتعزيز قدرته على تحقيق أهدافه في الوقت المحدد وضمن الميزانية المحددة وبالمستوى المطلوب من الجودة. فالتخطيط الجيد للجودة وضبط عمليات التنفيذ والتحسين المستمر للأداء يسهم في الاستخدام الأمثل للموارد المتاحة ويقلل من الأخطاء والهدر في التكاليف والوقت. ومن هذا المنطلق يمكن القول إن تطبيق ممارسات إدارة الجودة يمثل أحد العوامل التي تساعد المشاريع الإنشائية على تحقيق النجاح والاستدامة، وهو ما تسعى الدراسة الحالية إلى تحليله من خلال قياس أثر أبعاد إدارة الجودة المختلفة في نجاح المشاريع الإنشائية في المملكة العربية السعودية</w:t>
      </w:r>
      <w:r w:rsidRPr="00F4449F">
        <w:rPr>
          <w:rFonts w:ascii="Sakkal Majalla" w:eastAsia="Times New Roman" w:hAnsi="Sakkal Majalla" w:cs="Sakkal Majalla"/>
          <w:color w:val="000000" w:themeColor="text1"/>
          <w:sz w:val="32"/>
          <w:szCs w:val="32"/>
        </w:rPr>
        <w:t>(</w:t>
      </w:r>
      <w:r w:rsidRPr="00F4449F">
        <w:rPr>
          <w:rFonts w:ascii="Sakkal Majalla" w:eastAsia="Times New Roman" w:hAnsi="Sakkal Majalla" w:cs="Sakkal Majalla"/>
          <w:color w:val="000000" w:themeColor="text1"/>
          <w:sz w:val="32"/>
          <w:szCs w:val="32"/>
          <w:lang w:val="pl-PL"/>
        </w:rPr>
        <w:t>Mailani, 2024)</w:t>
      </w:r>
    </w:p>
    <w:p w14:paraId="5A68287C"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كما تعتمد الدراسة على نظرية أصحاب المصلحة</w:t>
      </w:r>
      <w:r w:rsidRPr="00F4449F">
        <w:rPr>
          <w:rFonts w:ascii="Sakkal Majalla" w:eastAsia="Times New Roman" w:hAnsi="Sakkal Majalla" w:cs="Sakkal Majalla"/>
          <w:color w:val="000000" w:themeColor="text1"/>
          <w:sz w:val="32"/>
          <w:szCs w:val="32"/>
        </w:rPr>
        <w:t xml:space="preserve"> (Stakeholder Theory) </w:t>
      </w:r>
      <w:r w:rsidRPr="00F4449F">
        <w:rPr>
          <w:rFonts w:ascii="Sakkal Majalla" w:eastAsia="Times New Roman" w:hAnsi="Sakkal Majalla" w:cs="Sakkal Majalla"/>
          <w:color w:val="000000" w:themeColor="text1"/>
          <w:sz w:val="32"/>
          <w:szCs w:val="32"/>
          <w:rtl/>
        </w:rPr>
        <w:t xml:space="preserve">التي تعد من النظريات المهمة في تفسير العلاقات بين المؤسسات والأطراف المختلفة التي تتأثر بأنشطتها أو تؤثر فيها. ووفقًا لهذه النظرية فإن نجاح أي مشروع لا يعتمد فقط على تحقيق أهدافه المالية أو التشغيلية، بل يتطلب أيضًا مراعاة مصالح وتوقعات مختلف أصحاب المصلحة مثل المستثمرين والمقاولين والمهندسين والعملاء والجهات الحكومية والمجتمع المحلي. وفي قطاع المشاريع الإنشائية تحديدًا تتعدد الأطراف المشاركة في تنفيذ المشروع، الأمر الذي يجعل إدارة العلاقات بينهم عنصرًا أساسيًا في نجاح المشروع. ومن هذا المنطلق تلعب إدارة الجودة دورًا مهمًا في تحقيق التوازن بين توقعات أصحاب المصلحة المختلفة، حيث تسهم في ضمان الالتزام بالمعايير الفنية والهندسية المطلوبة، وتحقيق مستوى عالٍ من الجودة في تنفيذ الأعمال، إضافة إلى تعزيز الشفافية في عمليات المتابعة والتقييم. وبذلك يمكن النظر إلى إدارة الجودة باعتبارها أداة إدارية تساعد في تحقيق رضا </w:t>
      </w:r>
      <w:r w:rsidRPr="00F4449F">
        <w:rPr>
          <w:rFonts w:ascii="Sakkal Majalla" w:eastAsia="Times New Roman" w:hAnsi="Sakkal Majalla" w:cs="Sakkal Majalla"/>
          <w:color w:val="000000" w:themeColor="text1"/>
          <w:sz w:val="32"/>
          <w:szCs w:val="32"/>
          <w:rtl/>
        </w:rPr>
        <w:lastRenderedPageBreak/>
        <w:t>أصحاب المصلحة وتعزيز الثقة بينهم، الأمر الذي ينعكس إيجابيًا على نجاح المشاريع الإنشائية واستدامتها</w:t>
      </w:r>
      <w:r w:rsidRPr="00F4449F">
        <w:rPr>
          <w:rFonts w:ascii="Sakkal Majalla" w:eastAsia="Times New Roman" w:hAnsi="Sakkal Majalla" w:cs="Sakkal Majalla"/>
          <w:color w:val="000000" w:themeColor="text1"/>
          <w:sz w:val="32"/>
          <w:szCs w:val="32"/>
        </w:rPr>
        <w:t>(Mahajan, 2023)&gt;</w:t>
      </w:r>
    </w:p>
    <w:p w14:paraId="68E5F3BD"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tl/>
          <w:lang w:bidi="ar-EG"/>
        </w:rPr>
      </w:pPr>
      <w:r w:rsidRPr="00F4449F">
        <w:rPr>
          <w:rFonts w:ascii="Sakkal Majalla" w:eastAsia="Times New Roman" w:hAnsi="Sakkal Majalla" w:cs="Sakkal Majalla"/>
          <w:color w:val="000000" w:themeColor="text1"/>
          <w:sz w:val="32"/>
          <w:szCs w:val="32"/>
          <w:rtl/>
        </w:rPr>
        <w:t>ومن جهة أخرى تستند الدراسة أيضًا إلى نظرية الابتكار</w:t>
      </w:r>
      <w:r w:rsidRPr="00F4449F">
        <w:rPr>
          <w:rFonts w:ascii="Sakkal Majalla" w:eastAsia="Times New Roman" w:hAnsi="Sakkal Majalla" w:cs="Sakkal Majalla"/>
          <w:color w:val="000000" w:themeColor="text1"/>
          <w:sz w:val="32"/>
          <w:szCs w:val="32"/>
        </w:rPr>
        <w:t xml:space="preserve"> (Innovation Theory) </w:t>
      </w:r>
      <w:r w:rsidRPr="00F4449F">
        <w:rPr>
          <w:rFonts w:ascii="Sakkal Majalla" w:eastAsia="Times New Roman" w:hAnsi="Sakkal Majalla" w:cs="Sakkal Majalla"/>
          <w:color w:val="000000" w:themeColor="text1"/>
          <w:sz w:val="32"/>
          <w:szCs w:val="32"/>
          <w:rtl/>
        </w:rPr>
        <w:t>التي تؤكد أن قدرة المؤسسات والمشاريع على التكيف مع التغيرات البيئية وتحقيق مستويات عالية من الأداء تعتمد على تبني أساليب مبتكرة في الإدارة والتنظيم. ووفقًا لهذه النظرية فإن الابتكار لا يقتصر على تطوير المنتجات أو الخدمات فحسب، بل يشمل أيضًا تطوير أساليب العمل وتحسين العمليات التنظيمية داخل المؤسسات. وفي هذا السياق يمكن اعتبار التحسين المستمر للجودة أحد أشكال الابتكار الإداري الذي يسهم في تطوير العمليات وتحسين كفاءة الأداء داخل المشاريع. فاعتماد منهجيات التحسين المستمر مثل تحليل الأخطاء وتطوير إجراءات العمل وتبني أفضل الممارسات في إدارة الجودة يسهم في تقليل المشكلات التشغيلية وتحسين مستوى التنسيق بين فرق العمل المختلفة داخل المشروع. كما يساعد ذلك في تعزيز قدرة المشاريع الإنشائية على تحقيق أهدافها بكفاءة أكبر، خصوصًا في ظل التطورات التكنولوجية المتسارعة التي يشهدها قطاع البناء والتشييد في الوقت الحالي</w:t>
      </w:r>
      <w:r w:rsidRPr="00F4449F">
        <w:rPr>
          <w:rFonts w:ascii="Sakkal Majalla" w:eastAsia="Times New Roman" w:hAnsi="Sakkal Majalla" w:cs="Sakkal Majalla"/>
          <w:color w:val="000000" w:themeColor="text1"/>
          <w:sz w:val="32"/>
          <w:szCs w:val="32"/>
        </w:rPr>
        <w:t>(Greenacre, 2012)</w:t>
      </w:r>
      <w:r w:rsidRPr="00F4449F">
        <w:rPr>
          <w:rFonts w:ascii="Sakkal Majalla" w:eastAsia="Times New Roman" w:hAnsi="Sakkal Majalla" w:cs="Sakkal Majalla"/>
          <w:color w:val="000000" w:themeColor="text1"/>
          <w:sz w:val="32"/>
          <w:szCs w:val="32"/>
          <w:rtl/>
          <w:lang w:bidi="ar-EG"/>
        </w:rPr>
        <w:t>.</w:t>
      </w:r>
    </w:p>
    <w:p w14:paraId="58C47991"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وفي ضوء هذه النظريات يمكن القول إن الإطار النظري للدراسة يربط بين إدارة الجودة كمتغير مستقل ونجاح المشاريع الإنشائية كمتغير تابع، حيث تفسر نظرية حيوية الموارد دور إدارة الجودة في استثمار الموارد التنظيمية بكفاءة، بينما توضح نظرية أصحاب المصلحة أهمية تحقيق التوازن بين مصالح الأطراف المختلفة المرتبطة بالمشروع، في حين تبرز نظرية الابتكار دور التحسين المستمر في تطوير العمليات وتعزيز الأداء التنظيمي. ومن خلال هذا التكامل بين النظريات المختلفة تسعى الدراسة الحالية إلى تقديم تفسير علمي للعلاقة بين ممارسات إدارة الجودة المختلفة مثل التخطيط للجودة وضبط الجودة والتحسين المستمر للجودة وبين نجاح المشاريع الإنشائية في المملكة العربية السعودية، بما يسهم في تعزيز الفهم العلمي لهذا الموضوع وتقديم نتائج يمكن الاستفادة منها في تطوير إدارة المشاريع الإنشائية وتحسين أدائها في المستقبل</w:t>
      </w:r>
      <w:r w:rsidRPr="00F4449F">
        <w:rPr>
          <w:rFonts w:ascii="Sakkal Majalla" w:eastAsia="Times New Roman" w:hAnsi="Sakkal Majalla" w:cs="Sakkal Majalla"/>
          <w:color w:val="000000" w:themeColor="text1"/>
          <w:sz w:val="32"/>
          <w:szCs w:val="32"/>
        </w:rPr>
        <w:t>.</w:t>
      </w:r>
    </w:p>
    <w:p w14:paraId="04789CB3" w14:textId="77777777" w:rsidR="001B504D" w:rsidRPr="00F4449F" w:rsidRDefault="001B504D" w:rsidP="001B504D">
      <w:pPr>
        <w:pStyle w:val="Heading2"/>
        <w:bidi/>
        <w:rPr>
          <w:rFonts w:ascii="Sakkal Majalla" w:hAnsi="Sakkal Majalla" w:cs="Sakkal Majalla"/>
          <w:b/>
          <w:bCs/>
          <w:color w:val="000000" w:themeColor="text1"/>
        </w:rPr>
      </w:pPr>
      <w:bookmarkStart w:id="10" w:name="_Toc235026594"/>
      <w:r w:rsidRPr="00F4449F">
        <w:rPr>
          <w:rFonts w:ascii="Sakkal Majalla" w:hAnsi="Sakkal Majalla" w:cs="Sakkal Majalla"/>
          <w:b/>
          <w:bCs/>
          <w:color w:val="000000" w:themeColor="text1"/>
          <w:rtl/>
        </w:rPr>
        <w:t>حدود الدراسة</w:t>
      </w:r>
      <w:bookmarkEnd w:id="10"/>
    </w:p>
    <w:p w14:paraId="22203D85" w14:textId="77777777" w:rsidR="001B504D" w:rsidRPr="00F4449F" w:rsidRDefault="001B504D" w:rsidP="001B504D">
      <w:pPr>
        <w:numPr>
          <w:ilvl w:val="0"/>
          <w:numId w:val="1"/>
        </w:num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الحد المكاني</w:t>
      </w:r>
      <w:r w:rsidRPr="00F4449F">
        <w:rPr>
          <w:rFonts w:ascii="Sakkal Majalla" w:eastAsia="Times New Roman" w:hAnsi="Sakkal Majalla" w:cs="Sakkal Majalla"/>
          <w:color w:val="000000" w:themeColor="text1"/>
          <w:kern w:val="0"/>
          <w:sz w:val="32"/>
          <w:szCs w:val="32"/>
          <w14:ligatures w14:val="none"/>
        </w:rPr>
        <w:t xml:space="preserve">: </w:t>
      </w:r>
      <w:r w:rsidRPr="00F4449F">
        <w:rPr>
          <w:rFonts w:ascii="Sakkal Majalla" w:eastAsia="Times New Roman" w:hAnsi="Sakkal Majalla" w:cs="Sakkal Majalla"/>
          <w:color w:val="000000" w:themeColor="text1"/>
          <w:kern w:val="0"/>
          <w:sz w:val="32"/>
          <w:szCs w:val="32"/>
          <w:rtl/>
          <w14:ligatures w14:val="none"/>
        </w:rPr>
        <w:t>المشاريع الإنشائية داخل المملكة العربية السعودية</w:t>
      </w:r>
      <w:r w:rsidRPr="00F4449F">
        <w:rPr>
          <w:rFonts w:ascii="Sakkal Majalla" w:eastAsia="Times New Roman" w:hAnsi="Sakkal Majalla" w:cs="Sakkal Majalla"/>
          <w:color w:val="000000" w:themeColor="text1"/>
          <w:kern w:val="0"/>
          <w:sz w:val="32"/>
          <w:szCs w:val="32"/>
          <w14:ligatures w14:val="none"/>
        </w:rPr>
        <w:t>.</w:t>
      </w:r>
    </w:p>
    <w:p w14:paraId="49E4DD86" w14:textId="77777777" w:rsidR="001B504D" w:rsidRPr="00F4449F" w:rsidRDefault="001B504D" w:rsidP="001B504D">
      <w:pPr>
        <w:numPr>
          <w:ilvl w:val="0"/>
          <w:numId w:val="1"/>
        </w:num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الحد الزمني</w:t>
      </w:r>
      <w:r w:rsidRPr="00F4449F">
        <w:rPr>
          <w:rFonts w:ascii="Sakkal Majalla" w:eastAsia="Times New Roman" w:hAnsi="Sakkal Majalla" w:cs="Sakkal Majalla"/>
          <w:color w:val="000000" w:themeColor="text1"/>
          <w:kern w:val="0"/>
          <w:sz w:val="32"/>
          <w:szCs w:val="32"/>
          <w14:ligatures w14:val="none"/>
        </w:rPr>
        <w:t xml:space="preserve">: </w:t>
      </w:r>
      <w:r w:rsidRPr="00F4449F">
        <w:rPr>
          <w:rFonts w:ascii="Sakkal Majalla" w:eastAsia="Times New Roman" w:hAnsi="Sakkal Majalla" w:cs="Sakkal Majalla"/>
          <w:color w:val="000000" w:themeColor="text1"/>
          <w:kern w:val="0"/>
          <w:sz w:val="32"/>
          <w:szCs w:val="32"/>
          <w:rtl/>
          <w14:ligatures w14:val="none"/>
        </w:rPr>
        <w:t>المشاريع المنفذة أو قيد التنفيذ خلال السنوات الخمس الأخيرة</w:t>
      </w:r>
      <w:r w:rsidRPr="00F4449F">
        <w:rPr>
          <w:rFonts w:ascii="Sakkal Majalla" w:eastAsia="Times New Roman" w:hAnsi="Sakkal Majalla" w:cs="Sakkal Majalla"/>
          <w:color w:val="000000" w:themeColor="text1"/>
          <w:kern w:val="0"/>
          <w:sz w:val="32"/>
          <w:szCs w:val="32"/>
          <w14:ligatures w14:val="none"/>
        </w:rPr>
        <w:t>.</w:t>
      </w:r>
    </w:p>
    <w:p w14:paraId="6C133F16" w14:textId="77777777" w:rsidR="001B504D" w:rsidRPr="00F4449F" w:rsidRDefault="001B504D" w:rsidP="001B504D">
      <w:pPr>
        <w:numPr>
          <w:ilvl w:val="0"/>
          <w:numId w:val="1"/>
        </w:num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lastRenderedPageBreak/>
        <w:t>الحد الوظيفي</w:t>
      </w:r>
      <w:r w:rsidRPr="00F4449F">
        <w:rPr>
          <w:rFonts w:ascii="Sakkal Majalla" w:eastAsia="Times New Roman" w:hAnsi="Sakkal Majalla" w:cs="Sakkal Majalla"/>
          <w:color w:val="000000" w:themeColor="text1"/>
          <w:kern w:val="0"/>
          <w:sz w:val="32"/>
          <w:szCs w:val="32"/>
          <w14:ligatures w14:val="none"/>
        </w:rPr>
        <w:t xml:space="preserve">: </w:t>
      </w:r>
      <w:r w:rsidRPr="00F4449F">
        <w:rPr>
          <w:rFonts w:ascii="Sakkal Majalla" w:eastAsia="Times New Roman" w:hAnsi="Sakkal Majalla" w:cs="Sakkal Majalla"/>
          <w:color w:val="000000" w:themeColor="text1"/>
          <w:kern w:val="0"/>
          <w:sz w:val="32"/>
          <w:szCs w:val="32"/>
          <w:rtl/>
          <w14:ligatures w14:val="none"/>
        </w:rPr>
        <w:t>المهندسون، مدراء المشاريع، والمشرفون على التنفيذ فقط</w:t>
      </w:r>
      <w:r w:rsidRPr="00F4449F">
        <w:rPr>
          <w:rFonts w:ascii="Sakkal Majalla" w:eastAsia="Times New Roman" w:hAnsi="Sakkal Majalla" w:cs="Sakkal Majalla"/>
          <w:color w:val="000000" w:themeColor="text1"/>
          <w:kern w:val="0"/>
          <w:sz w:val="32"/>
          <w:szCs w:val="32"/>
          <w14:ligatures w14:val="none"/>
        </w:rPr>
        <w:t>.</w:t>
      </w:r>
    </w:p>
    <w:p w14:paraId="39680DED" w14:textId="77777777" w:rsidR="001B504D" w:rsidRPr="00F4449F" w:rsidRDefault="001B504D" w:rsidP="001B504D">
      <w:pPr>
        <w:numPr>
          <w:ilvl w:val="0"/>
          <w:numId w:val="1"/>
        </w:num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الحد المنهجي</w:t>
      </w:r>
      <w:r w:rsidRPr="00F4449F">
        <w:rPr>
          <w:rFonts w:ascii="Sakkal Majalla" w:eastAsia="Times New Roman" w:hAnsi="Sakkal Majalla" w:cs="Sakkal Majalla"/>
          <w:color w:val="000000" w:themeColor="text1"/>
          <w:kern w:val="0"/>
          <w:sz w:val="32"/>
          <w:szCs w:val="32"/>
          <w14:ligatures w14:val="none"/>
        </w:rPr>
        <w:t xml:space="preserve">: </w:t>
      </w:r>
      <w:r w:rsidRPr="00F4449F">
        <w:rPr>
          <w:rFonts w:ascii="Sakkal Majalla" w:eastAsia="Times New Roman" w:hAnsi="Sakkal Majalla" w:cs="Sakkal Majalla"/>
          <w:color w:val="000000" w:themeColor="text1"/>
          <w:kern w:val="0"/>
          <w:sz w:val="32"/>
          <w:szCs w:val="32"/>
          <w:rtl/>
          <w14:ligatures w14:val="none"/>
        </w:rPr>
        <w:t>التركيز على أبعاد إدارة الجودة الثلاثة (التخطيط، ضبط الجودة، التحسين المستمر) وتأثيرها على نجاح المشاريع، دون دراسة عوامل خارجية أخرى مثل التمويل أو البيئة الاقتصادية</w:t>
      </w:r>
      <w:r w:rsidRPr="00F4449F">
        <w:rPr>
          <w:rFonts w:ascii="Sakkal Majalla" w:eastAsia="Times New Roman" w:hAnsi="Sakkal Majalla" w:cs="Sakkal Majalla"/>
          <w:color w:val="000000" w:themeColor="text1"/>
          <w:kern w:val="0"/>
          <w:sz w:val="32"/>
          <w:szCs w:val="32"/>
          <w14:ligatures w14:val="none"/>
        </w:rPr>
        <w:t>.</w:t>
      </w:r>
    </w:p>
    <w:p w14:paraId="67EB1C54"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tl/>
        </w:rPr>
      </w:pPr>
    </w:p>
    <w:p w14:paraId="41AABD8C" w14:textId="77777777" w:rsidR="001B504D" w:rsidRPr="00F4449F" w:rsidRDefault="001B504D" w:rsidP="001B504D">
      <w:pPr>
        <w:pStyle w:val="Heading1"/>
        <w:bidi/>
        <w:jc w:val="center"/>
        <w:rPr>
          <w:rFonts w:ascii="Sakkal Majalla" w:hAnsi="Sakkal Majalla" w:cs="Sakkal Majalla"/>
          <w:b/>
          <w:bCs/>
          <w:color w:val="000000" w:themeColor="text1"/>
          <w:rtl/>
        </w:rPr>
      </w:pPr>
      <w:bookmarkStart w:id="11" w:name="_Toc235026595"/>
      <w:r w:rsidRPr="00F4449F">
        <w:rPr>
          <w:rFonts w:ascii="Sakkal Majalla" w:hAnsi="Sakkal Majalla" w:cs="Sakkal Majalla"/>
          <w:b/>
          <w:bCs/>
          <w:color w:val="000000" w:themeColor="text1"/>
          <w:rtl/>
        </w:rPr>
        <w:t>الفصل الثاني: الإطار النظري والدراسات السابقة</w:t>
      </w:r>
      <w:bookmarkEnd w:id="11"/>
    </w:p>
    <w:p w14:paraId="4E368770" w14:textId="77777777" w:rsidR="001B504D" w:rsidRPr="00F4449F" w:rsidRDefault="001B504D" w:rsidP="001B504D">
      <w:pPr>
        <w:pStyle w:val="Heading2"/>
        <w:bidi/>
        <w:jc w:val="center"/>
        <w:rPr>
          <w:rFonts w:ascii="Sakkal Majalla" w:hAnsi="Sakkal Majalla" w:cs="Sakkal Majalla"/>
          <w:b/>
          <w:bCs/>
          <w:color w:val="000000" w:themeColor="text1"/>
        </w:rPr>
      </w:pPr>
      <w:bookmarkStart w:id="12" w:name="_Toc235026596"/>
      <w:r w:rsidRPr="00F4449F">
        <w:rPr>
          <w:rFonts w:ascii="Sakkal Majalla" w:hAnsi="Sakkal Majalla" w:cs="Sakkal Majalla"/>
          <w:b/>
          <w:bCs/>
          <w:color w:val="000000" w:themeColor="text1"/>
          <w:rtl/>
        </w:rPr>
        <w:t>أولاً: الإطار النظري</w:t>
      </w:r>
      <w:bookmarkEnd w:id="12"/>
    </w:p>
    <w:p w14:paraId="1CF6BCE4" w14:textId="77777777" w:rsidR="001B504D" w:rsidRPr="00F4449F" w:rsidRDefault="001B504D" w:rsidP="001B504D">
      <w:pPr>
        <w:pStyle w:val="Heading3"/>
        <w:bidi/>
        <w:rPr>
          <w:rFonts w:ascii="Sakkal Majalla" w:hAnsi="Sakkal Majalla" w:cs="Sakkal Majalla"/>
          <w:color w:val="000000" w:themeColor="text1"/>
          <w:sz w:val="40"/>
          <w:szCs w:val="40"/>
        </w:rPr>
      </w:pPr>
      <w:bookmarkStart w:id="13" w:name="_Toc235026597"/>
      <w:r w:rsidRPr="00F4449F">
        <w:rPr>
          <w:rFonts w:ascii="Sakkal Majalla" w:hAnsi="Sakkal Majalla" w:cs="Sakkal Majalla"/>
          <w:color w:val="000000" w:themeColor="text1"/>
          <w:sz w:val="32"/>
          <w:szCs w:val="32"/>
          <w:rtl/>
        </w:rPr>
        <w:t>أولاً: إدارة الجودة</w:t>
      </w:r>
      <w:bookmarkEnd w:id="13"/>
      <w:r w:rsidRPr="00F4449F">
        <w:rPr>
          <w:rFonts w:ascii="Sakkal Majalla" w:hAnsi="Sakkal Majalla" w:cs="Sakkal Majalla"/>
          <w:color w:val="000000" w:themeColor="text1"/>
          <w:sz w:val="32"/>
          <w:szCs w:val="32"/>
          <w:rtl/>
        </w:rPr>
        <w:t xml:space="preserve"> </w:t>
      </w:r>
    </w:p>
    <w:p w14:paraId="40B92B34" w14:textId="77777777" w:rsidR="001B504D" w:rsidRPr="00F4449F" w:rsidRDefault="001B504D" w:rsidP="001B504D">
      <w:pPr>
        <w:pStyle w:val="Heading2"/>
        <w:bidi/>
        <w:spacing w:line="276" w:lineRule="auto"/>
        <w:ind w:firstLine="720"/>
        <w:jc w:val="lowKashida"/>
        <w:rPr>
          <w:rFonts w:ascii="Sakkal Majalla" w:hAnsi="Sakkal Majalla" w:cs="Sakkal Majalla"/>
          <w:b/>
          <w:bCs/>
          <w:color w:val="000000" w:themeColor="text1"/>
        </w:rPr>
      </w:pPr>
      <w:bookmarkStart w:id="14" w:name="_Toc235026598"/>
      <w:r w:rsidRPr="00F4449F">
        <w:rPr>
          <w:rFonts w:ascii="Sakkal Majalla" w:hAnsi="Sakkal Majalla" w:cs="Sakkal Majalla"/>
          <w:b/>
          <w:bCs/>
          <w:color w:val="000000" w:themeColor="text1"/>
          <w:rtl/>
        </w:rPr>
        <w:t>مفهوم إدارة الجودة</w:t>
      </w:r>
      <w:bookmarkEnd w:id="14"/>
    </w:p>
    <w:p w14:paraId="1ABB4275" w14:textId="77777777" w:rsidR="001B504D" w:rsidRPr="00F4449F" w:rsidRDefault="001B504D" w:rsidP="001B504D">
      <w:pPr>
        <w:pStyle w:val="NormalWeb"/>
        <w:bidi/>
        <w:spacing w:line="276" w:lineRule="auto"/>
        <w:ind w:firstLine="720"/>
        <w:jc w:val="lowKashida"/>
        <w:rPr>
          <w:rFonts w:ascii="Sakkal Majalla" w:hAnsi="Sakkal Majalla" w:cs="Sakkal Majalla"/>
          <w:color w:val="000000" w:themeColor="text1"/>
          <w:sz w:val="32"/>
          <w:szCs w:val="32"/>
        </w:rPr>
      </w:pPr>
      <w:r w:rsidRPr="00F4449F">
        <w:rPr>
          <w:rFonts w:ascii="Sakkal Majalla" w:hAnsi="Sakkal Majalla" w:cs="Sakkal Majalla"/>
          <w:color w:val="000000" w:themeColor="text1"/>
          <w:sz w:val="32"/>
          <w:szCs w:val="32"/>
          <w:rtl/>
        </w:rPr>
        <w:t>تُعد إدارة الجودة من المفاهيم الإدارية الحديثة التي حظيت باهتمام واسع في مختلف القطاعات الإنتاجية والخدمية، وذلك لما لها من دور بارز في تحسين الأداء المؤسسي ورفع كفاءة العمليات وتحقيق رضا العملاء. ولم يعد مفهوم الجودة يقتصر على فحص المنتجات أو الخدمات بعد الانتهاء من إنتاجها، بل أصبح يشمل جميع الأنشطة الإدارية والتنظيمية التي تهدف إلى التخطيط للجودة، وضبطها، وتحسينها بصورة مستمرة، بما يضمن تحقيق متطلبات العملاء وأصحاب المصلحة بكفاءة وفاعلية</w:t>
      </w:r>
      <w:r w:rsidRPr="00F4449F">
        <w:rPr>
          <w:rFonts w:ascii="Sakkal Majalla" w:hAnsi="Sakkal Majalla" w:cs="Sakkal Majalla"/>
          <w:color w:val="000000" w:themeColor="text1"/>
          <w:sz w:val="32"/>
          <w:szCs w:val="32"/>
        </w:rPr>
        <w:t>.</w:t>
      </w:r>
    </w:p>
    <w:p w14:paraId="1CF150CE" w14:textId="77777777" w:rsidR="001B504D" w:rsidRPr="00F4449F" w:rsidRDefault="001B504D" w:rsidP="001B504D">
      <w:pPr>
        <w:pStyle w:val="NormalWeb"/>
        <w:bidi/>
        <w:spacing w:line="276" w:lineRule="auto"/>
        <w:ind w:firstLine="720"/>
        <w:jc w:val="lowKashida"/>
        <w:rPr>
          <w:rFonts w:ascii="Sakkal Majalla" w:hAnsi="Sakkal Majalla" w:cs="Sakkal Majalla"/>
          <w:color w:val="000000" w:themeColor="text1"/>
          <w:sz w:val="32"/>
          <w:szCs w:val="32"/>
        </w:rPr>
      </w:pPr>
      <w:r w:rsidRPr="00F4449F">
        <w:rPr>
          <w:rFonts w:ascii="Sakkal Majalla" w:hAnsi="Sakkal Majalla" w:cs="Sakkal Majalla"/>
          <w:color w:val="000000" w:themeColor="text1"/>
          <w:sz w:val="32"/>
          <w:szCs w:val="32"/>
          <w:rtl/>
        </w:rPr>
        <w:t>وتُعرف إدارة الجودة بأنها مجموعة من السياسات والإجراءات والممارسات التي تعتمدها المؤسسة لضمان تنفيذ الأعمال وفق معايير محددة تحقق الجودة المطلوبة، من خلال التخطيط الجيد، والرقابة المستمرة، والتحسين الدائم للعمليات، بما يسهم في رفع كفاءة الأداء وتحقيق الأهداف الاستراتيجية للمؤسسة (مصطفى، 2018). كما تُعرف بأنها فلسفة إدارية شاملة تركز على إشراك جميع العاملين في تحسين الأداء، وتطوير العمليات، والحد من الأخطاء، وتعزيز ثقافة الجودة داخل المؤسسة (البطي وآخرون، 2022)</w:t>
      </w:r>
      <w:r w:rsidRPr="00F4449F">
        <w:rPr>
          <w:rFonts w:ascii="Sakkal Majalla" w:hAnsi="Sakkal Majalla" w:cs="Sakkal Majalla"/>
          <w:color w:val="000000" w:themeColor="text1"/>
          <w:sz w:val="32"/>
          <w:szCs w:val="32"/>
        </w:rPr>
        <w:t>.</w:t>
      </w:r>
    </w:p>
    <w:p w14:paraId="70B5C18E" w14:textId="77777777" w:rsidR="001B504D" w:rsidRPr="00F4449F" w:rsidRDefault="001B504D" w:rsidP="001B504D">
      <w:pPr>
        <w:pStyle w:val="NormalWeb"/>
        <w:bidi/>
        <w:spacing w:line="276" w:lineRule="auto"/>
        <w:ind w:firstLine="720"/>
        <w:jc w:val="lowKashida"/>
        <w:rPr>
          <w:rFonts w:ascii="Sakkal Majalla" w:hAnsi="Sakkal Majalla" w:cs="Sakkal Majalla"/>
          <w:color w:val="000000" w:themeColor="text1"/>
          <w:sz w:val="32"/>
          <w:szCs w:val="32"/>
        </w:rPr>
      </w:pPr>
      <w:r w:rsidRPr="00F4449F">
        <w:rPr>
          <w:rFonts w:ascii="Sakkal Majalla" w:hAnsi="Sakkal Majalla" w:cs="Sakkal Majalla"/>
          <w:color w:val="000000" w:themeColor="text1"/>
          <w:sz w:val="32"/>
          <w:szCs w:val="32"/>
          <w:rtl/>
        </w:rPr>
        <w:lastRenderedPageBreak/>
        <w:t>وتشير الأدبيات الحديثة إلى أن إدارة الجودة أصبحت عنصرًا استراتيجيًا في نجاح المؤسسات، حيث لم تعد تقتصر على الالتزام بالمواصفات الفنية فقط، وإنما أصبحت أداة لتحسين القدرة التنافسية، وتعزيز الابتكار، ورفع كفاءة استغلال الموارد، وتحقيق الاستدامة المؤسسية (سحر مصطفى والمكرمي، 2025). وفي قطاع المشاريع الإنشائية على وجه الخصوص، تمثل إدارة الجودة نظامًا متكاملًا يهدف إلى ضمان تنفيذ المشروع وفق المتطلبات الفنية والهندسية، مع الالتزام بالوقت والتكلفة ومستويات السلامة والجودة المطلوبة</w:t>
      </w:r>
      <w:r w:rsidRPr="00F4449F">
        <w:rPr>
          <w:rFonts w:ascii="Sakkal Majalla" w:hAnsi="Sakkal Majalla" w:cs="Sakkal Majalla"/>
          <w:color w:val="000000" w:themeColor="text1"/>
          <w:sz w:val="32"/>
          <w:szCs w:val="32"/>
        </w:rPr>
        <w:t>.</w:t>
      </w:r>
    </w:p>
    <w:p w14:paraId="07CF52CF" w14:textId="77777777" w:rsidR="001B504D" w:rsidRPr="00F4449F" w:rsidRDefault="001B504D" w:rsidP="001B504D">
      <w:pPr>
        <w:pStyle w:val="NormalWeb"/>
        <w:bidi/>
        <w:spacing w:line="276" w:lineRule="auto"/>
        <w:ind w:firstLine="720"/>
        <w:jc w:val="lowKashida"/>
        <w:rPr>
          <w:rFonts w:ascii="Sakkal Majalla" w:hAnsi="Sakkal Majalla" w:cs="Sakkal Majalla"/>
          <w:color w:val="000000" w:themeColor="text1"/>
          <w:sz w:val="32"/>
          <w:szCs w:val="32"/>
        </w:rPr>
      </w:pPr>
      <w:r w:rsidRPr="00F4449F">
        <w:rPr>
          <w:rFonts w:ascii="Sakkal Majalla" w:hAnsi="Sakkal Majalla" w:cs="Sakkal Majalla"/>
          <w:color w:val="000000" w:themeColor="text1"/>
          <w:sz w:val="32"/>
          <w:szCs w:val="32"/>
          <w:rtl/>
        </w:rPr>
        <w:t xml:space="preserve">وفي السياق ذاته، أوضح </w:t>
      </w:r>
      <w:r w:rsidRPr="00F4449F">
        <w:rPr>
          <w:rStyle w:val="Strong"/>
          <w:rFonts w:ascii="Sakkal Majalla" w:hAnsi="Sakkal Majalla" w:cs="Sakkal Majalla"/>
          <w:b w:val="0"/>
          <w:bCs w:val="0"/>
          <w:color w:val="000000" w:themeColor="text1"/>
          <w:sz w:val="32"/>
          <w:szCs w:val="32"/>
        </w:rPr>
        <w:t>Mazher et al. (2015)</w:t>
      </w:r>
      <w:r w:rsidRPr="00F4449F">
        <w:rPr>
          <w:rFonts w:ascii="Sakkal Majalla" w:hAnsi="Sakkal Majalla" w:cs="Sakkal Majalla"/>
          <w:color w:val="000000" w:themeColor="text1"/>
          <w:sz w:val="32"/>
          <w:szCs w:val="32"/>
        </w:rPr>
        <w:t xml:space="preserve"> </w:t>
      </w:r>
      <w:r w:rsidRPr="00F4449F">
        <w:rPr>
          <w:rFonts w:ascii="Sakkal Majalla" w:hAnsi="Sakkal Majalla" w:cs="Sakkal Majalla"/>
          <w:color w:val="000000" w:themeColor="text1"/>
          <w:sz w:val="32"/>
          <w:szCs w:val="32"/>
          <w:rtl/>
        </w:rPr>
        <w:t xml:space="preserve">أن إدارة الجودة في قطاع الإنشاءات تُعد أحد أهم العوامل التي تساعد على تقليل نسب الهدر وإعادة العمل، وتحسين جودة التنفيذ، ورفع إنتاجية فرق العمل، الأمر الذي يؤدي إلى زيادة فرص نجاح المشاريع. كما أشار </w:t>
      </w:r>
      <w:proofErr w:type="spellStart"/>
      <w:r w:rsidRPr="00F4449F">
        <w:rPr>
          <w:rStyle w:val="Strong"/>
          <w:rFonts w:ascii="Sakkal Majalla" w:hAnsi="Sakkal Majalla" w:cs="Sakkal Majalla"/>
          <w:b w:val="0"/>
          <w:bCs w:val="0"/>
          <w:color w:val="000000" w:themeColor="text1"/>
          <w:sz w:val="32"/>
          <w:szCs w:val="32"/>
        </w:rPr>
        <w:t>Trigunarsyah</w:t>
      </w:r>
      <w:proofErr w:type="spellEnd"/>
      <w:r w:rsidRPr="00F4449F">
        <w:rPr>
          <w:rStyle w:val="Strong"/>
          <w:rFonts w:ascii="Sakkal Majalla" w:hAnsi="Sakkal Majalla" w:cs="Sakkal Majalla"/>
          <w:b w:val="0"/>
          <w:bCs w:val="0"/>
          <w:color w:val="000000" w:themeColor="text1"/>
          <w:sz w:val="32"/>
          <w:szCs w:val="32"/>
        </w:rPr>
        <w:t xml:space="preserve"> et al. (2023)</w:t>
      </w:r>
      <w:r w:rsidRPr="00F4449F">
        <w:rPr>
          <w:rFonts w:ascii="Sakkal Majalla" w:hAnsi="Sakkal Majalla" w:cs="Sakkal Majalla"/>
          <w:color w:val="000000" w:themeColor="text1"/>
          <w:sz w:val="32"/>
          <w:szCs w:val="32"/>
        </w:rPr>
        <w:t xml:space="preserve"> </w:t>
      </w:r>
      <w:r w:rsidRPr="00F4449F">
        <w:rPr>
          <w:rFonts w:ascii="Sakkal Majalla" w:hAnsi="Sakkal Majalla" w:cs="Sakkal Majalla"/>
          <w:color w:val="000000" w:themeColor="text1"/>
          <w:sz w:val="32"/>
          <w:szCs w:val="32"/>
          <w:rtl/>
        </w:rPr>
        <w:t>إلى أن تطبيق أنظمة إدارة الجودة داخل شركات الإنشاءات يسهم في توحيد الإجراءات، وتحسين عمليات المتابعة والرقابة، ورفع كفاءة اتخاذ القرارات، مما ينعكس إيجابًا على الأداء العام للمشروعات</w:t>
      </w:r>
      <w:r w:rsidRPr="00F4449F">
        <w:rPr>
          <w:rFonts w:ascii="Sakkal Majalla" w:hAnsi="Sakkal Majalla" w:cs="Sakkal Majalla"/>
          <w:color w:val="000000" w:themeColor="text1"/>
          <w:sz w:val="32"/>
          <w:szCs w:val="32"/>
        </w:rPr>
        <w:t>.</w:t>
      </w:r>
    </w:p>
    <w:p w14:paraId="37A88A2B" w14:textId="77777777" w:rsidR="001B504D" w:rsidRPr="00F4449F" w:rsidRDefault="001B504D" w:rsidP="001B504D">
      <w:pPr>
        <w:pStyle w:val="NormalWeb"/>
        <w:bidi/>
        <w:spacing w:line="276" w:lineRule="auto"/>
        <w:ind w:firstLine="720"/>
        <w:jc w:val="lowKashida"/>
        <w:rPr>
          <w:rFonts w:ascii="Sakkal Majalla" w:hAnsi="Sakkal Majalla" w:cs="Sakkal Majalla"/>
          <w:color w:val="000000" w:themeColor="text1"/>
          <w:sz w:val="32"/>
          <w:szCs w:val="32"/>
        </w:rPr>
      </w:pPr>
      <w:r w:rsidRPr="00F4449F">
        <w:rPr>
          <w:rFonts w:ascii="Sakkal Majalla" w:hAnsi="Sakkal Majalla" w:cs="Sakkal Majalla"/>
          <w:color w:val="000000" w:themeColor="text1"/>
          <w:sz w:val="32"/>
          <w:szCs w:val="32"/>
          <w:rtl/>
        </w:rPr>
        <w:t>ومن منظور نظري، ترتبط إدارة الجودة بنظرية الموارد</w:t>
      </w:r>
      <w:r w:rsidRPr="00F4449F">
        <w:rPr>
          <w:rFonts w:ascii="Sakkal Majalla" w:hAnsi="Sakkal Majalla" w:cs="Sakkal Majalla"/>
          <w:color w:val="000000" w:themeColor="text1"/>
          <w:sz w:val="32"/>
          <w:szCs w:val="32"/>
        </w:rPr>
        <w:t xml:space="preserve"> (Resource-Based View)</w:t>
      </w:r>
      <w:r w:rsidRPr="00F4449F">
        <w:rPr>
          <w:rFonts w:ascii="Sakkal Majalla" w:hAnsi="Sakkal Majalla" w:cs="Sakkal Majalla"/>
          <w:color w:val="000000" w:themeColor="text1"/>
          <w:sz w:val="32"/>
          <w:szCs w:val="32"/>
          <w:rtl/>
        </w:rPr>
        <w:t>، التي ترى أن امتلاك المؤسسة لموارد تنظيمية وإدارية متميزة، مثل نظم الجودة، يمثل مصدرًا للميزة التنافسية المستدامة</w:t>
      </w:r>
      <w:r w:rsidRPr="00F4449F">
        <w:rPr>
          <w:rFonts w:ascii="Sakkal Majalla" w:hAnsi="Sakkal Majalla" w:cs="Sakkal Majalla"/>
          <w:color w:val="000000" w:themeColor="text1"/>
          <w:sz w:val="32"/>
          <w:szCs w:val="32"/>
        </w:rPr>
        <w:t xml:space="preserve"> (Mailani et al., 2024). </w:t>
      </w:r>
      <w:r w:rsidRPr="00F4449F">
        <w:rPr>
          <w:rFonts w:ascii="Sakkal Majalla" w:hAnsi="Sakkal Majalla" w:cs="Sakkal Majalla"/>
          <w:color w:val="000000" w:themeColor="text1"/>
          <w:sz w:val="32"/>
          <w:szCs w:val="32"/>
          <w:rtl/>
        </w:rPr>
        <w:t>كما ترتبط بنظرية أصحاب المصلحة</w:t>
      </w:r>
      <w:r w:rsidRPr="00F4449F">
        <w:rPr>
          <w:rFonts w:ascii="Sakkal Majalla" w:hAnsi="Sakkal Majalla" w:cs="Sakkal Majalla"/>
          <w:color w:val="000000" w:themeColor="text1"/>
          <w:sz w:val="32"/>
          <w:szCs w:val="32"/>
        </w:rPr>
        <w:t xml:space="preserve"> (Stakeholder Theory)</w:t>
      </w:r>
      <w:r w:rsidRPr="00F4449F">
        <w:rPr>
          <w:rFonts w:ascii="Sakkal Majalla" w:hAnsi="Sakkal Majalla" w:cs="Sakkal Majalla"/>
          <w:color w:val="000000" w:themeColor="text1"/>
          <w:sz w:val="32"/>
          <w:szCs w:val="32"/>
          <w:rtl/>
        </w:rPr>
        <w:t>، التي تؤكد أن نجاح المؤسسة يعتمد على قدرتها على تلبية توقعات مختلف أصحاب المصلحة، وهو ما يتحقق من خلال تطبيق نظم إدارة الجودة وتحسين الأداء بصورة مستمرة</w:t>
      </w:r>
      <w:r w:rsidRPr="00F4449F">
        <w:rPr>
          <w:rFonts w:ascii="Sakkal Majalla" w:hAnsi="Sakkal Majalla" w:cs="Sakkal Majalla"/>
          <w:color w:val="000000" w:themeColor="text1"/>
          <w:sz w:val="32"/>
          <w:szCs w:val="32"/>
        </w:rPr>
        <w:t xml:space="preserve"> (Mahajan et al., 2023).</w:t>
      </w:r>
    </w:p>
    <w:p w14:paraId="57C96B96" w14:textId="77777777" w:rsidR="001B504D" w:rsidRPr="00F4449F" w:rsidRDefault="001B504D" w:rsidP="001B504D">
      <w:pPr>
        <w:bidi/>
        <w:spacing w:before="100" w:beforeAutospacing="1" w:after="100" w:afterAutospacing="1" w:line="276" w:lineRule="auto"/>
        <w:ind w:firstLine="720"/>
        <w:jc w:val="lowKashida"/>
        <w:outlineLvl w:val="1"/>
        <w:rPr>
          <w:rFonts w:ascii="Sakkal Majalla" w:eastAsia="Times New Roman" w:hAnsi="Sakkal Majalla" w:cs="Sakkal Majalla"/>
          <w:b/>
          <w:bCs/>
          <w:color w:val="000000" w:themeColor="text1"/>
          <w:kern w:val="0"/>
          <w:sz w:val="32"/>
          <w:szCs w:val="32"/>
          <w14:ligatures w14:val="none"/>
        </w:rPr>
      </w:pPr>
      <w:r w:rsidRPr="00F4449F">
        <w:rPr>
          <w:rFonts w:ascii="Sakkal Majalla" w:eastAsia="Times New Roman" w:hAnsi="Sakkal Majalla" w:cs="Sakkal Majalla" w:hint="cs"/>
          <w:b/>
          <w:bCs/>
          <w:color w:val="000000" w:themeColor="text1"/>
          <w:kern w:val="0"/>
          <w:sz w:val="32"/>
          <w:szCs w:val="32"/>
          <w:rtl/>
          <w14:ligatures w14:val="none"/>
        </w:rPr>
        <w:t xml:space="preserve"> </w:t>
      </w:r>
      <w:r w:rsidRPr="00F4449F">
        <w:rPr>
          <w:rFonts w:ascii="Sakkal Majalla" w:eastAsia="Times New Roman" w:hAnsi="Sakkal Majalla" w:cs="Sakkal Majalla"/>
          <w:b/>
          <w:bCs/>
          <w:color w:val="000000" w:themeColor="text1"/>
          <w:kern w:val="0"/>
          <w:sz w:val="32"/>
          <w:szCs w:val="32"/>
          <w14:ligatures w14:val="none"/>
        </w:rPr>
        <w:t xml:space="preserve"> </w:t>
      </w:r>
      <w:bookmarkStart w:id="15" w:name="_Toc235026599"/>
      <w:r w:rsidRPr="00F4449F">
        <w:rPr>
          <w:rFonts w:ascii="Sakkal Majalla" w:eastAsia="Times New Roman" w:hAnsi="Sakkal Majalla" w:cs="Sakkal Majalla"/>
          <w:b/>
          <w:bCs/>
          <w:color w:val="000000" w:themeColor="text1"/>
          <w:kern w:val="0"/>
          <w:sz w:val="32"/>
          <w:szCs w:val="32"/>
          <w:rtl/>
          <w14:ligatures w14:val="none"/>
        </w:rPr>
        <w:t>أبعاد إدارة الجودة</w:t>
      </w:r>
      <w:bookmarkEnd w:id="15"/>
    </w:p>
    <w:p w14:paraId="65313CC5"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تقوم إدارة الجودة على مجموعة من الأبعاد والممارسات الإدارية التي تعمل بصورة متكاملة لتحقيق جودة العمليات والمخرجات داخل المؤسسة. ولا يقتصر نجاح إدارة الجودة على تطبيق إجراءات رقابية محددة، بل يعتمد على تكامل مراحل التخطيط، والتنفيذ، والرقابة، والتطوير المستمر، بما يضمن تحقيق الأهداف التنظيمية ورفع كفاءة الأداء. وفي قطاع المشاريع الإنشائية، تبرز ثلاثة أبعاد رئيسية لإدارة الجودة، وهي: التخطيط للجودة، وضبط الجودة، والتحسين المستمر للجودة، والتي تمثل الأساس الذي تقوم عليه الدراسة الحالية</w:t>
      </w:r>
      <w:r w:rsidRPr="00F4449F">
        <w:rPr>
          <w:rFonts w:ascii="Sakkal Majalla" w:eastAsia="Times New Roman" w:hAnsi="Sakkal Majalla" w:cs="Sakkal Majalla"/>
          <w:color w:val="000000" w:themeColor="text1"/>
          <w:kern w:val="0"/>
          <w:sz w:val="32"/>
          <w:szCs w:val="32"/>
          <w14:ligatures w14:val="none"/>
        </w:rPr>
        <w:t>.</w:t>
      </w:r>
    </w:p>
    <w:p w14:paraId="2CF54542"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lastRenderedPageBreak/>
        <w:t>يُعد التخطيط للجودة الخطوة الأولى في تطبيق إدارة الجودة، حيث يتم خلاله تحديد معايير الجودة المطلوبة، ووضع السياسات والإجراءات اللازمة لتحقيقها، وتحديد المسؤوليات والموارد اللازمة لتنفيذ المشروع وفق المواصفات المحددة. كما يشمل التخطيط للجودة تحديد المخاطر المحتملة ووضع الإجراءات الوقائية للحد منها قبل بدء التنفيذ، الأمر الذي يسهم في تقليل الأخطاء وتحسين كفاءة استخدام الموارد. ويؤكد الحسن</w:t>
      </w:r>
      <w:r w:rsidRPr="00F4449F">
        <w:rPr>
          <w:rFonts w:ascii="Sakkal Majalla" w:eastAsia="Times New Roman" w:hAnsi="Sakkal Majalla" w:cs="Sakkal Majalla"/>
          <w:color w:val="000000" w:themeColor="text1"/>
          <w:kern w:val="0"/>
          <w:sz w:val="32"/>
          <w:szCs w:val="32"/>
          <w14:ligatures w14:val="none"/>
        </w:rPr>
        <w:t xml:space="preserve"> (2025) </w:t>
      </w:r>
      <w:r w:rsidRPr="00F4449F">
        <w:rPr>
          <w:rFonts w:ascii="Sakkal Majalla" w:eastAsia="Times New Roman" w:hAnsi="Sakkal Majalla" w:cs="Sakkal Majalla"/>
          <w:color w:val="000000" w:themeColor="text1"/>
          <w:kern w:val="0"/>
          <w:sz w:val="32"/>
          <w:szCs w:val="32"/>
          <w:rtl/>
          <w14:ligatures w14:val="none"/>
        </w:rPr>
        <w:t>أن التخطيط الجيد للجودة يمثل حجر الأساس في نجاح المشاريع الإنشائية، لأنه يساعد على توجيه جميع مراحل المشروع نحو تحقيق الأهداف المحددة بأقل قدر ممكن من الانحرافات</w:t>
      </w:r>
      <w:r w:rsidRPr="00F4449F">
        <w:rPr>
          <w:rFonts w:ascii="Sakkal Majalla" w:eastAsia="Times New Roman" w:hAnsi="Sakkal Majalla" w:cs="Sakkal Majalla"/>
          <w:color w:val="000000" w:themeColor="text1"/>
          <w:kern w:val="0"/>
          <w:sz w:val="32"/>
          <w:szCs w:val="32"/>
          <w14:ligatures w14:val="none"/>
        </w:rPr>
        <w:t>.</w:t>
      </w:r>
    </w:p>
    <w:p w14:paraId="586EB9D6"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كما يرى مصطفى</w:t>
      </w:r>
      <w:r w:rsidRPr="00F4449F">
        <w:rPr>
          <w:rFonts w:ascii="Sakkal Majalla" w:eastAsia="Times New Roman" w:hAnsi="Sakkal Majalla" w:cs="Sakkal Majalla"/>
          <w:color w:val="000000" w:themeColor="text1"/>
          <w:kern w:val="0"/>
          <w:sz w:val="32"/>
          <w:szCs w:val="32"/>
          <w14:ligatures w14:val="none"/>
        </w:rPr>
        <w:t xml:space="preserve"> (2018) </w:t>
      </w:r>
      <w:r w:rsidRPr="00F4449F">
        <w:rPr>
          <w:rFonts w:ascii="Sakkal Majalla" w:eastAsia="Times New Roman" w:hAnsi="Sakkal Majalla" w:cs="Sakkal Majalla"/>
          <w:color w:val="000000" w:themeColor="text1"/>
          <w:kern w:val="0"/>
          <w:sz w:val="32"/>
          <w:szCs w:val="32"/>
          <w:rtl/>
          <w14:ligatures w14:val="none"/>
        </w:rPr>
        <w:t xml:space="preserve">أن التخطيط للجودة يسهم في تحقيق التكامل بين مختلف أنشطة المشروع، من خلال تحديد معايير الأداء وآليات المتابعة والتقييم، وهو ما يؤدي إلى رفع مستوى التنسيق بين فرق العمل وتقليل احتمالات التأخير أو زيادة التكاليف. وفي السياق نفسه، أوضح </w:t>
      </w:r>
      <w:proofErr w:type="spellStart"/>
      <w:r w:rsidRPr="00F4449F">
        <w:rPr>
          <w:rFonts w:ascii="Sakkal Majalla" w:eastAsia="Times New Roman" w:hAnsi="Sakkal Majalla" w:cs="Sakkal Majalla"/>
          <w:color w:val="000000" w:themeColor="text1"/>
          <w:kern w:val="0"/>
          <w:sz w:val="32"/>
          <w:szCs w:val="32"/>
          <w14:ligatures w14:val="none"/>
        </w:rPr>
        <w:t>Abazid</w:t>
      </w:r>
      <w:proofErr w:type="spellEnd"/>
      <w:r w:rsidRPr="00F4449F">
        <w:rPr>
          <w:rFonts w:ascii="Sakkal Majalla" w:eastAsia="Times New Roman" w:hAnsi="Sakkal Majalla" w:cs="Sakkal Majalla"/>
          <w:color w:val="000000" w:themeColor="text1"/>
          <w:kern w:val="0"/>
          <w:sz w:val="32"/>
          <w:szCs w:val="32"/>
          <w14:ligatures w14:val="none"/>
        </w:rPr>
        <w:t xml:space="preserve"> et al. (2019) </w:t>
      </w:r>
      <w:r w:rsidRPr="00F4449F">
        <w:rPr>
          <w:rFonts w:ascii="Sakkal Majalla" w:eastAsia="Times New Roman" w:hAnsi="Sakkal Majalla" w:cs="Sakkal Majalla"/>
          <w:color w:val="000000" w:themeColor="text1"/>
          <w:kern w:val="0"/>
          <w:sz w:val="32"/>
          <w:szCs w:val="32"/>
          <w:rtl/>
          <w14:ligatures w14:val="none"/>
        </w:rPr>
        <w:t>أن المؤسسات التي تعتمد خططًا واضحة لإدارة الجودة تكون أكثر قدرة على تنفيذ مشاريعها وفق المعايير الدولية وتحقيق مستويات مرتفعة من الكفاءة التشغيلية</w:t>
      </w:r>
      <w:r w:rsidRPr="00F4449F">
        <w:rPr>
          <w:rFonts w:ascii="Sakkal Majalla" w:eastAsia="Times New Roman" w:hAnsi="Sakkal Majalla" w:cs="Sakkal Majalla"/>
          <w:color w:val="000000" w:themeColor="text1"/>
          <w:kern w:val="0"/>
          <w:sz w:val="32"/>
          <w:szCs w:val="32"/>
          <w14:ligatures w14:val="none"/>
        </w:rPr>
        <w:t>.</w:t>
      </w:r>
    </w:p>
    <w:p w14:paraId="2ADC1DCF"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أما ضبط الجودة فيمثل المرحلة التنفيذية لإدارة الجودة، ويهدف إلى التأكد من مطابقة جميع الأعمال للمواصفات الفنية والمعايير المعتمدة، وذلك من خلال عمليات الفحص والاختبار والرقابة المستمرة خلال مراحل تنفيذ المشروع. ويساعد ضبط الجودة على اكتشاف الانحرافات مبكرًا واتخاذ الإجراءات التصحيحية المناسبة قبل أن تؤثر في جودة المشروع أو تكلفته أو جدوله الزمني. ويشير الزعبي والجغبير</w:t>
      </w:r>
      <w:r w:rsidRPr="00F4449F">
        <w:rPr>
          <w:rFonts w:ascii="Sakkal Majalla" w:eastAsia="Times New Roman" w:hAnsi="Sakkal Majalla" w:cs="Sakkal Majalla"/>
          <w:color w:val="000000" w:themeColor="text1"/>
          <w:kern w:val="0"/>
          <w:sz w:val="32"/>
          <w:szCs w:val="32"/>
          <w14:ligatures w14:val="none"/>
        </w:rPr>
        <w:t xml:space="preserve"> (2019) </w:t>
      </w:r>
      <w:r w:rsidRPr="00F4449F">
        <w:rPr>
          <w:rFonts w:ascii="Sakkal Majalla" w:eastAsia="Times New Roman" w:hAnsi="Sakkal Majalla" w:cs="Sakkal Majalla"/>
          <w:color w:val="000000" w:themeColor="text1"/>
          <w:kern w:val="0"/>
          <w:sz w:val="32"/>
          <w:szCs w:val="32"/>
          <w:rtl/>
          <w14:ligatures w14:val="none"/>
        </w:rPr>
        <w:t>إلى أن تطبيق إجراءات فعالة لضبط الجودة يؤدي إلى تحسين أداء المشاريع الإنشائية، وتقليل نسبة الأخطاء وإعادة العمل، الأمر الذي ينعكس بصورة إيجابية على نجاح المشروع</w:t>
      </w:r>
      <w:r w:rsidRPr="00F4449F">
        <w:rPr>
          <w:rFonts w:ascii="Sakkal Majalla" w:eastAsia="Times New Roman" w:hAnsi="Sakkal Majalla" w:cs="Sakkal Majalla"/>
          <w:color w:val="000000" w:themeColor="text1"/>
          <w:kern w:val="0"/>
          <w:sz w:val="32"/>
          <w:szCs w:val="32"/>
          <w14:ligatures w14:val="none"/>
        </w:rPr>
        <w:t>.</w:t>
      </w:r>
    </w:p>
    <w:p w14:paraId="59706A96"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 xml:space="preserve">كما أوضح </w:t>
      </w:r>
      <w:proofErr w:type="spellStart"/>
      <w:r w:rsidRPr="00F4449F">
        <w:rPr>
          <w:rFonts w:ascii="Sakkal Majalla" w:eastAsia="Times New Roman" w:hAnsi="Sakkal Majalla" w:cs="Sakkal Majalla"/>
          <w:color w:val="000000" w:themeColor="text1"/>
          <w:kern w:val="0"/>
          <w:sz w:val="32"/>
          <w:szCs w:val="32"/>
          <w14:ligatures w14:val="none"/>
        </w:rPr>
        <w:t>Trigunarsyah</w:t>
      </w:r>
      <w:proofErr w:type="spellEnd"/>
      <w:r w:rsidRPr="00F4449F">
        <w:rPr>
          <w:rFonts w:ascii="Sakkal Majalla" w:eastAsia="Times New Roman" w:hAnsi="Sakkal Majalla" w:cs="Sakkal Majalla"/>
          <w:color w:val="000000" w:themeColor="text1"/>
          <w:kern w:val="0"/>
          <w:sz w:val="32"/>
          <w:szCs w:val="32"/>
          <w14:ligatures w14:val="none"/>
        </w:rPr>
        <w:t xml:space="preserve"> et al. (2023) </w:t>
      </w:r>
      <w:r w:rsidRPr="00F4449F">
        <w:rPr>
          <w:rFonts w:ascii="Sakkal Majalla" w:eastAsia="Times New Roman" w:hAnsi="Sakkal Majalla" w:cs="Sakkal Majalla"/>
          <w:color w:val="000000" w:themeColor="text1"/>
          <w:kern w:val="0"/>
          <w:sz w:val="32"/>
          <w:szCs w:val="32"/>
          <w:rtl/>
          <w14:ligatures w14:val="none"/>
        </w:rPr>
        <w:t xml:space="preserve">أن أنظمة ضبط الجودة الحديثة توفر إطارًا متكاملًا لمراقبة الأداء وتحليل نتائج الفحص بصورة مستمرة، مما يساعد الشركات الإنشائية على تحسين جودة التنفيذ، وتعزيز الالتزام بالمعايير الفنية، وتحقيق رضا العملاء. كذلك أكد </w:t>
      </w:r>
      <w:r w:rsidRPr="00F4449F">
        <w:rPr>
          <w:rFonts w:ascii="Sakkal Majalla" w:eastAsia="Times New Roman" w:hAnsi="Sakkal Majalla" w:cs="Sakkal Majalla"/>
          <w:color w:val="000000" w:themeColor="text1"/>
          <w:kern w:val="0"/>
          <w:sz w:val="32"/>
          <w:szCs w:val="32"/>
          <w14:ligatures w14:val="none"/>
        </w:rPr>
        <w:t xml:space="preserve">Mazher et al. (2015) </w:t>
      </w:r>
      <w:r w:rsidRPr="00F4449F">
        <w:rPr>
          <w:rFonts w:ascii="Sakkal Majalla" w:eastAsia="Times New Roman" w:hAnsi="Sakkal Majalla" w:cs="Sakkal Majalla"/>
          <w:color w:val="000000" w:themeColor="text1"/>
          <w:kern w:val="0"/>
          <w:sz w:val="32"/>
          <w:szCs w:val="32"/>
          <w:rtl/>
          <w14:ligatures w14:val="none"/>
        </w:rPr>
        <w:t>أن الرقابة المستمرة على الجودة تعد من أهم الممارسات التي تسهم في رفع كفاءة المشاريع الإنشائية وتحسين إنتاجيتها</w:t>
      </w:r>
      <w:r w:rsidRPr="00F4449F">
        <w:rPr>
          <w:rFonts w:ascii="Sakkal Majalla" w:eastAsia="Times New Roman" w:hAnsi="Sakkal Majalla" w:cs="Sakkal Majalla"/>
          <w:color w:val="000000" w:themeColor="text1"/>
          <w:kern w:val="0"/>
          <w:sz w:val="32"/>
          <w:szCs w:val="32"/>
          <w14:ligatures w14:val="none"/>
        </w:rPr>
        <w:t>.</w:t>
      </w:r>
    </w:p>
    <w:p w14:paraId="48B5D4E8"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 xml:space="preserve">ويُعد التحسين المستمر للجودة أحد المبادئ الأساسية لإدارة الجودة الحديثة، ويقوم على مراجعة العمليات بصورة دورية، وتحليل نتائج الأداء، والاستفادة من الخبرات السابقة، والعمل على تطوير الإجراءات </w:t>
      </w:r>
      <w:r w:rsidRPr="00F4449F">
        <w:rPr>
          <w:rFonts w:ascii="Sakkal Majalla" w:eastAsia="Times New Roman" w:hAnsi="Sakkal Majalla" w:cs="Sakkal Majalla"/>
          <w:color w:val="000000" w:themeColor="text1"/>
          <w:kern w:val="0"/>
          <w:sz w:val="32"/>
          <w:szCs w:val="32"/>
          <w:rtl/>
          <w14:ligatures w14:val="none"/>
        </w:rPr>
        <w:lastRenderedPageBreak/>
        <w:t>وأساليب العمل بشكل مستمر. ويهدف هذا البعد إلى تحقيق التطوير المستدام، وزيادة الكفاءة التشغيلية، وتعزيز قدرة المؤسسة على التكيف مع المتغيرات الداخلية والخارجية. ويشير البطي وآخرون</w:t>
      </w:r>
      <w:r w:rsidRPr="00F4449F">
        <w:rPr>
          <w:rFonts w:ascii="Sakkal Majalla" w:eastAsia="Times New Roman" w:hAnsi="Sakkal Majalla" w:cs="Sakkal Majalla"/>
          <w:color w:val="000000" w:themeColor="text1"/>
          <w:kern w:val="0"/>
          <w:sz w:val="32"/>
          <w:szCs w:val="32"/>
          <w14:ligatures w14:val="none"/>
        </w:rPr>
        <w:t xml:space="preserve"> (2022) </w:t>
      </w:r>
      <w:r w:rsidRPr="00F4449F">
        <w:rPr>
          <w:rFonts w:ascii="Sakkal Majalla" w:eastAsia="Times New Roman" w:hAnsi="Sakkal Majalla" w:cs="Sakkal Majalla"/>
          <w:color w:val="000000" w:themeColor="text1"/>
          <w:kern w:val="0"/>
          <w:sz w:val="32"/>
          <w:szCs w:val="32"/>
          <w:rtl/>
          <w14:ligatures w14:val="none"/>
        </w:rPr>
        <w:t>إلى أن التحسين المستمر يسهم في تعزيز الإبداع الإداري، ورفع كفاءة العاملين، وتشجيع الابتكار في بيئة العمل، مما يؤدي إلى تحسين الأداء المؤسسي بصورة عامة</w:t>
      </w:r>
      <w:r w:rsidRPr="00F4449F">
        <w:rPr>
          <w:rFonts w:ascii="Sakkal Majalla" w:eastAsia="Times New Roman" w:hAnsi="Sakkal Majalla" w:cs="Sakkal Majalla"/>
          <w:color w:val="000000" w:themeColor="text1"/>
          <w:kern w:val="0"/>
          <w:sz w:val="32"/>
          <w:szCs w:val="32"/>
          <w14:ligatures w14:val="none"/>
        </w:rPr>
        <w:t>.</w:t>
      </w:r>
    </w:p>
    <w:p w14:paraId="02B5AF03"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 xml:space="preserve">كما يرى </w:t>
      </w:r>
      <w:r w:rsidRPr="00F4449F">
        <w:rPr>
          <w:rFonts w:ascii="Sakkal Majalla" w:eastAsia="Times New Roman" w:hAnsi="Sakkal Majalla" w:cs="Sakkal Majalla"/>
          <w:color w:val="000000" w:themeColor="text1"/>
          <w:kern w:val="0"/>
          <w:sz w:val="32"/>
          <w:szCs w:val="32"/>
          <w14:ligatures w14:val="none"/>
        </w:rPr>
        <w:t xml:space="preserve">Greenacre et al. (2012) </w:t>
      </w:r>
      <w:r w:rsidRPr="00F4449F">
        <w:rPr>
          <w:rFonts w:ascii="Sakkal Majalla" w:eastAsia="Times New Roman" w:hAnsi="Sakkal Majalla" w:cs="Sakkal Majalla"/>
          <w:color w:val="000000" w:themeColor="text1"/>
          <w:kern w:val="0"/>
          <w:sz w:val="32"/>
          <w:szCs w:val="32"/>
          <w:rtl/>
          <w14:ligatures w14:val="none"/>
        </w:rPr>
        <w:t>أن التحسين المستمر يرتبط ارتباطًا وثيقًا بالابتكار المؤسسي، حيث يسهم في تطوير العمليات وإيجاد حلول جديدة للمشكلات التشغيلية، الأمر الذي يعزز القدرة التنافسية للمؤسسات على المدى الطويل. وفي السياق نفسه، أوضحت دراسة سحر مصطفى والمكرمي</w:t>
      </w:r>
      <w:r w:rsidRPr="00F4449F">
        <w:rPr>
          <w:rFonts w:ascii="Sakkal Majalla" w:eastAsia="Times New Roman" w:hAnsi="Sakkal Majalla" w:cs="Sakkal Majalla"/>
          <w:color w:val="000000" w:themeColor="text1"/>
          <w:kern w:val="0"/>
          <w:sz w:val="32"/>
          <w:szCs w:val="32"/>
          <w14:ligatures w14:val="none"/>
        </w:rPr>
        <w:t xml:space="preserve"> (2025) </w:t>
      </w:r>
      <w:r w:rsidRPr="00F4449F">
        <w:rPr>
          <w:rFonts w:ascii="Sakkal Majalla" w:eastAsia="Times New Roman" w:hAnsi="Sakkal Majalla" w:cs="Sakkal Majalla"/>
          <w:color w:val="000000" w:themeColor="text1"/>
          <w:kern w:val="0"/>
          <w:sz w:val="32"/>
          <w:szCs w:val="32"/>
          <w:rtl/>
          <w14:ligatures w14:val="none"/>
        </w:rPr>
        <w:t>أن المؤسسات التي تتبنى ثقافة التحسين المستمر تحقق مستويات أعلى من الأداء المؤسسي مقارنة بالمؤسسات التي تقتصر على تطبيق إجراءات الجودة التقليدية</w:t>
      </w:r>
      <w:r w:rsidRPr="00F4449F">
        <w:rPr>
          <w:rFonts w:ascii="Sakkal Majalla" w:eastAsia="Times New Roman" w:hAnsi="Sakkal Majalla" w:cs="Sakkal Majalla"/>
          <w:color w:val="000000" w:themeColor="text1"/>
          <w:kern w:val="0"/>
          <w:sz w:val="32"/>
          <w:szCs w:val="32"/>
          <w14:ligatures w14:val="none"/>
        </w:rPr>
        <w:t>.</w:t>
      </w:r>
    </w:p>
    <w:p w14:paraId="0F07BAB1"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وبناءً على ما سبق، يتضح أن أبعاد إدارة الجودة الثلاثة لا تعمل بصورة منفصلة، وإنما تمثل منظومة متكاملة تبدأ بالتخطيط السليم للجودة، ثم متابعة التنفيذ من خلال ضبط الجودة، وتنتهي بالتحسين المستمر للعمليات. ويؤدي التكامل بين هذه الأبعاد إلى تعزيز كفاءة المشاريع الإنشائية، وتحسين جودة المخرجات، وتقليل الأخطاء، وزيادة فرص نجاح المشاريع وتحقيق أهدافها بكفاءة وفاعلية</w:t>
      </w:r>
      <w:r w:rsidRPr="00F4449F">
        <w:rPr>
          <w:rFonts w:ascii="Sakkal Majalla" w:eastAsia="Times New Roman" w:hAnsi="Sakkal Majalla" w:cs="Sakkal Majalla"/>
          <w:color w:val="000000" w:themeColor="text1"/>
          <w:kern w:val="0"/>
          <w:sz w:val="32"/>
          <w:szCs w:val="32"/>
          <w14:ligatures w14:val="none"/>
        </w:rPr>
        <w:t>.</w:t>
      </w:r>
    </w:p>
    <w:p w14:paraId="3691DF69" w14:textId="77777777" w:rsidR="001B504D" w:rsidRPr="00F4449F" w:rsidRDefault="001B504D" w:rsidP="001B504D">
      <w:pPr>
        <w:bidi/>
        <w:spacing w:before="100" w:beforeAutospacing="1" w:after="100" w:afterAutospacing="1" w:line="276" w:lineRule="auto"/>
        <w:ind w:firstLine="720"/>
        <w:jc w:val="lowKashida"/>
        <w:outlineLvl w:val="1"/>
        <w:rPr>
          <w:rFonts w:ascii="Sakkal Majalla" w:eastAsia="Times New Roman" w:hAnsi="Sakkal Majalla" w:cs="Sakkal Majalla"/>
          <w:b/>
          <w:bCs/>
          <w:color w:val="000000" w:themeColor="text1"/>
          <w:kern w:val="0"/>
          <w:sz w:val="32"/>
          <w:szCs w:val="32"/>
          <w14:ligatures w14:val="none"/>
        </w:rPr>
      </w:pPr>
      <w:r w:rsidRPr="00F4449F">
        <w:rPr>
          <w:rFonts w:ascii="Sakkal Majalla" w:eastAsia="Times New Roman" w:hAnsi="Sakkal Majalla" w:cs="Sakkal Majalla" w:hint="cs"/>
          <w:b/>
          <w:bCs/>
          <w:color w:val="000000" w:themeColor="text1"/>
          <w:kern w:val="0"/>
          <w:sz w:val="32"/>
          <w:szCs w:val="32"/>
          <w:rtl/>
          <w14:ligatures w14:val="none"/>
        </w:rPr>
        <w:t xml:space="preserve"> </w:t>
      </w:r>
      <w:bookmarkStart w:id="16" w:name="_Toc235026600"/>
      <w:r w:rsidRPr="00F4449F">
        <w:rPr>
          <w:rFonts w:ascii="Sakkal Majalla" w:eastAsia="Times New Roman" w:hAnsi="Sakkal Majalla" w:cs="Sakkal Majalla"/>
          <w:b/>
          <w:bCs/>
          <w:color w:val="000000" w:themeColor="text1"/>
          <w:kern w:val="0"/>
          <w:sz w:val="32"/>
          <w:szCs w:val="32"/>
          <w:rtl/>
          <w14:ligatures w14:val="none"/>
        </w:rPr>
        <w:t>أهمية إدارة الجودة في المشاريع الإنشائية</w:t>
      </w:r>
      <w:bookmarkEnd w:id="16"/>
    </w:p>
    <w:p w14:paraId="15349816"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تكتسب إدارة الجودة أهمية كبيرة في قطاع المشاريع الإنشائية نظرًا لطبيعة هذا القطاع، الذي يتسم بتعدد الأنشطة، وتداخل المراحل التنفيذية، وارتفاع حجم الاستثمارات، وتعدد الأطراف المشاركة في تنفيذ المشروع. ولذلك فإن تطبيق إدارة الجودة يسهم في تنظيم العمليات، وتحسين مستوى التنسيق بين فرق العمل، وضمان تنفيذ الأعمال وفق المواصفات الفنية المطلوبة، بما ينعكس إيجابًا على جودة المشروع وكفاءته. كما تساعد إدارة الجودة على تقليل الأخطاء والانحرافات التي قد تؤدي إلى زيادة التكاليف أو تأخير مواعيد الإنجاز، وهو ما يجعلها عنصرًا أساسيًا في تحقيق النجاح المؤسسي (الحسن، 2025)</w:t>
      </w:r>
      <w:r w:rsidRPr="00F4449F">
        <w:rPr>
          <w:rFonts w:ascii="Sakkal Majalla" w:eastAsia="Times New Roman" w:hAnsi="Sakkal Majalla" w:cs="Sakkal Majalla"/>
          <w:color w:val="000000" w:themeColor="text1"/>
          <w:kern w:val="0"/>
          <w:sz w:val="32"/>
          <w:szCs w:val="32"/>
          <w14:ligatures w14:val="none"/>
        </w:rPr>
        <w:t>.</w:t>
      </w:r>
    </w:p>
    <w:p w14:paraId="1DBB4EC6"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 xml:space="preserve">وتسهم إدارة الجودة في تحسين الأداء التشغيلي للمؤسسات الإنشائية من خلال الاستخدام الأمثل للموارد البشرية والمادية، والحد من الهدر، وتحسين كفاءة العمليات، الأمر الذي يؤدي إلى زيادة الإنتاجية </w:t>
      </w:r>
      <w:r w:rsidRPr="00F4449F">
        <w:rPr>
          <w:rFonts w:ascii="Sakkal Majalla" w:eastAsia="Times New Roman" w:hAnsi="Sakkal Majalla" w:cs="Sakkal Majalla"/>
          <w:color w:val="000000" w:themeColor="text1"/>
          <w:kern w:val="0"/>
          <w:sz w:val="32"/>
          <w:szCs w:val="32"/>
          <w:rtl/>
          <w14:ligatures w14:val="none"/>
        </w:rPr>
        <w:lastRenderedPageBreak/>
        <w:t>وتحقيق أفضل النتائج بأقل تكلفة ممكنة. كما تساعد على تعزيز التواصل بين مختلف الإدارات والأقسام، وتحسين آليات اتخاذ القرار، ورفع مستوى الالتزام بمعايير الجودة والسلامة المهنية. وقد أوضحت دراسة الزعبي والجغبير</w:t>
      </w:r>
      <w:r w:rsidRPr="00F4449F">
        <w:rPr>
          <w:rFonts w:ascii="Sakkal Majalla" w:eastAsia="Times New Roman" w:hAnsi="Sakkal Majalla" w:cs="Sakkal Majalla"/>
          <w:color w:val="000000" w:themeColor="text1"/>
          <w:kern w:val="0"/>
          <w:sz w:val="32"/>
          <w:szCs w:val="32"/>
          <w14:ligatures w14:val="none"/>
        </w:rPr>
        <w:t xml:space="preserve"> (2019) </w:t>
      </w:r>
      <w:r w:rsidRPr="00F4449F">
        <w:rPr>
          <w:rFonts w:ascii="Sakkal Majalla" w:eastAsia="Times New Roman" w:hAnsi="Sakkal Majalla" w:cs="Sakkal Majalla"/>
          <w:color w:val="000000" w:themeColor="text1"/>
          <w:kern w:val="0"/>
          <w:sz w:val="32"/>
          <w:szCs w:val="32"/>
          <w:rtl/>
          <w14:ligatures w14:val="none"/>
        </w:rPr>
        <w:t>أن تطبيق إدارة الجودة الشاملة يسهم بصورة مباشرة في تحسين أداء المشاريع الإنشائية وزيادة كفاءتها التشغيلية</w:t>
      </w:r>
      <w:r w:rsidRPr="00F4449F">
        <w:rPr>
          <w:rFonts w:ascii="Sakkal Majalla" w:eastAsia="Times New Roman" w:hAnsi="Sakkal Majalla" w:cs="Sakkal Majalla"/>
          <w:color w:val="000000" w:themeColor="text1"/>
          <w:kern w:val="0"/>
          <w:sz w:val="32"/>
          <w:szCs w:val="32"/>
          <w14:ligatures w14:val="none"/>
        </w:rPr>
        <w:t>.</w:t>
      </w:r>
    </w:p>
    <w:p w14:paraId="35C9C00C"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r w:rsidRPr="00F4449F">
        <w:rPr>
          <w:rFonts w:ascii="Sakkal Majalla" w:eastAsia="Times New Roman" w:hAnsi="Sakkal Majalla" w:cs="Sakkal Majalla"/>
          <w:color w:val="000000" w:themeColor="text1"/>
          <w:kern w:val="0"/>
          <w:sz w:val="32"/>
          <w:szCs w:val="32"/>
          <w:rtl/>
          <w14:ligatures w14:val="none"/>
        </w:rPr>
        <w:t xml:space="preserve">ومن الجوانب المهمة أيضًا أن إدارة الجودة تسهم في تعزيز رضا العملاء وأصحاب المصلحة، من خلال ضمان تسليم المشاريع بالمواصفات المطلوبة، وفي الوقت المحدد، وضمن الميزانية المقررة. كما تساعد على تعزيز سمعة الشركات الإنشائية وزيادة قدرتها التنافسية في السوق، خاصة في ظل التوسع الكبير الذي يشهده قطاع الإنشاءات في المملكة العربية السعودية. وفي هذا الإطار، أكد </w:t>
      </w:r>
      <w:proofErr w:type="spellStart"/>
      <w:r w:rsidRPr="00F4449F">
        <w:rPr>
          <w:rFonts w:ascii="Sakkal Majalla" w:eastAsia="Times New Roman" w:hAnsi="Sakkal Majalla" w:cs="Sakkal Majalla"/>
          <w:color w:val="000000" w:themeColor="text1"/>
          <w:kern w:val="0"/>
          <w:sz w:val="32"/>
          <w:szCs w:val="32"/>
          <w14:ligatures w14:val="none"/>
        </w:rPr>
        <w:t>Trigunarsyah</w:t>
      </w:r>
      <w:proofErr w:type="spellEnd"/>
      <w:r w:rsidRPr="00F4449F">
        <w:rPr>
          <w:rFonts w:ascii="Sakkal Majalla" w:eastAsia="Times New Roman" w:hAnsi="Sakkal Majalla" w:cs="Sakkal Majalla"/>
          <w:color w:val="000000" w:themeColor="text1"/>
          <w:kern w:val="0"/>
          <w:sz w:val="32"/>
          <w:szCs w:val="32"/>
          <w14:ligatures w14:val="none"/>
        </w:rPr>
        <w:t xml:space="preserve"> et al. (2023) </w:t>
      </w:r>
      <w:r w:rsidRPr="00F4449F">
        <w:rPr>
          <w:rFonts w:ascii="Sakkal Majalla" w:eastAsia="Times New Roman" w:hAnsi="Sakkal Majalla" w:cs="Sakkal Majalla"/>
          <w:color w:val="000000" w:themeColor="text1"/>
          <w:kern w:val="0"/>
          <w:sz w:val="32"/>
          <w:szCs w:val="32"/>
          <w:rtl/>
          <w14:ligatures w14:val="none"/>
        </w:rPr>
        <w:t>أن تطبيق أنظمة إدارة الجودة أصبح من أهم العوامل التي تميز الشركات الإنشائية الناجحة، في حين أوضح الشريف والشريع</w:t>
      </w:r>
      <w:r w:rsidRPr="00F4449F">
        <w:rPr>
          <w:rFonts w:ascii="Sakkal Majalla" w:eastAsia="Times New Roman" w:hAnsi="Sakkal Majalla" w:cs="Sakkal Majalla"/>
          <w:color w:val="000000" w:themeColor="text1"/>
          <w:kern w:val="0"/>
          <w:sz w:val="32"/>
          <w:szCs w:val="32"/>
          <w14:ligatures w14:val="none"/>
        </w:rPr>
        <w:t xml:space="preserve"> (2025) </w:t>
      </w:r>
      <w:r w:rsidRPr="00F4449F">
        <w:rPr>
          <w:rFonts w:ascii="Sakkal Majalla" w:eastAsia="Times New Roman" w:hAnsi="Sakkal Majalla" w:cs="Sakkal Majalla"/>
          <w:color w:val="000000" w:themeColor="text1"/>
          <w:kern w:val="0"/>
          <w:sz w:val="32"/>
          <w:szCs w:val="32"/>
          <w:rtl/>
          <w14:ligatures w14:val="none"/>
        </w:rPr>
        <w:t>أن ضعف تطبيق ممارسات الجودة يعد من أبرز الأسباب التي تؤدي إلى تعثر المشاريع الإنشائية، وهو ما يبرز أهمية تبني أنظمة جودة فعالة لضمان نجاح المشاريع وتحقيق أهدافها</w:t>
      </w:r>
      <w:r w:rsidRPr="00F4449F">
        <w:rPr>
          <w:rFonts w:ascii="Sakkal Majalla" w:eastAsia="Times New Roman" w:hAnsi="Sakkal Majalla" w:cs="Sakkal Majalla"/>
          <w:color w:val="000000" w:themeColor="text1"/>
          <w:kern w:val="0"/>
          <w:sz w:val="32"/>
          <w:szCs w:val="32"/>
          <w14:ligatures w14:val="none"/>
        </w:rPr>
        <w:t>.</w:t>
      </w:r>
    </w:p>
    <w:p w14:paraId="17D95617" w14:textId="77777777" w:rsidR="001B504D" w:rsidRPr="00F4449F" w:rsidRDefault="001B504D" w:rsidP="001B504D">
      <w:pPr>
        <w:pStyle w:val="Heading3"/>
        <w:bidi/>
        <w:rPr>
          <w:rFonts w:ascii="Sakkal Majalla" w:hAnsi="Sakkal Majalla" w:cs="Sakkal Majalla"/>
          <w:color w:val="000000" w:themeColor="text1"/>
          <w:sz w:val="32"/>
          <w:szCs w:val="32"/>
        </w:rPr>
      </w:pPr>
      <w:bookmarkStart w:id="17" w:name="_Toc235026601"/>
      <w:r w:rsidRPr="00F4449F">
        <w:rPr>
          <w:rFonts w:ascii="Sakkal Majalla" w:hAnsi="Sakkal Majalla" w:cs="Sakkal Majalla" w:hint="cs"/>
          <w:color w:val="000000" w:themeColor="text1"/>
          <w:sz w:val="32"/>
          <w:szCs w:val="32"/>
          <w:rtl/>
        </w:rPr>
        <w:t xml:space="preserve">ثانياً: </w:t>
      </w:r>
      <w:r w:rsidRPr="00F4449F">
        <w:rPr>
          <w:rFonts w:ascii="Sakkal Majalla" w:hAnsi="Sakkal Majalla" w:cs="Sakkal Majalla"/>
          <w:color w:val="000000" w:themeColor="text1"/>
          <w:sz w:val="32"/>
          <w:szCs w:val="32"/>
          <w:rtl/>
        </w:rPr>
        <w:t>نجاح المشاريع الإنشائية</w:t>
      </w:r>
      <w:bookmarkEnd w:id="17"/>
      <w:r w:rsidRPr="00F4449F">
        <w:rPr>
          <w:rFonts w:ascii="Sakkal Majalla" w:hAnsi="Sakkal Majalla" w:cs="Sakkal Majalla"/>
          <w:color w:val="000000" w:themeColor="text1"/>
          <w:sz w:val="32"/>
          <w:szCs w:val="32"/>
          <w:rtl/>
        </w:rPr>
        <w:t xml:space="preserve"> </w:t>
      </w:r>
    </w:p>
    <w:p w14:paraId="07C88002" w14:textId="77777777" w:rsidR="001B504D" w:rsidRPr="00F4449F" w:rsidRDefault="001B504D" w:rsidP="001B504D">
      <w:pPr>
        <w:bidi/>
        <w:spacing w:before="100" w:beforeAutospacing="1" w:after="100" w:afterAutospacing="1" w:line="276" w:lineRule="auto"/>
        <w:ind w:firstLine="720"/>
        <w:jc w:val="lowKashida"/>
        <w:outlineLvl w:val="1"/>
        <w:rPr>
          <w:rFonts w:ascii="Sakkal Majalla" w:eastAsia="Times New Roman" w:hAnsi="Sakkal Majalla" w:cs="Sakkal Majalla"/>
          <w:b/>
          <w:bCs/>
          <w:color w:val="000000" w:themeColor="text1"/>
          <w:kern w:val="0"/>
          <w:sz w:val="32"/>
          <w:szCs w:val="32"/>
          <w14:ligatures w14:val="none"/>
        </w:rPr>
      </w:pPr>
      <w:bookmarkStart w:id="18" w:name="_Toc235026602"/>
      <w:r w:rsidRPr="00F4449F">
        <w:rPr>
          <w:rFonts w:ascii="Sakkal Majalla" w:eastAsia="Times New Roman" w:hAnsi="Sakkal Majalla" w:cs="Sakkal Majalla"/>
          <w:b/>
          <w:bCs/>
          <w:color w:val="000000" w:themeColor="text1"/>
          <w:kern w:val="0"/>
          <w:sz w:val="32"/>
          <w:szCs w:val="32"/>
          <w:rtl/>
          <w14:ligatures w14:val="none"/>
        </w:rPr>
        <w:t>مفهوم نجاح المشاريع الإنشائية</w:t>
      </w:r>
      <w:bookmarkEnd w:id="18"/>
    </w:p>
    <w:p w14:paraId="31E3836D"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يُعد نجاح المشاريع الإنشائية من المفاهيم الأساسية في مجال إدارة المشاريع، وقد حظي باهتمام متزايد من الباحثين والممارسين نظرًا للدور الحيوي الذي تؤديه المشاريع الإنشائية في دعم التنمية الاقتصادية والاجتماعية وتحقيق أهداف المؤسسات. ولم يعد نجاح المشروع يُقاس بمجرد الانتهاء من تنفيذ الأعمال، بل أصبح مفهومًا شاملًا يرتبط بقدرة المشروع على تحقيق أهدافه المخططة، والالتزام بالمواصفات الفنية، وإنجاز الأعمال ضمن الإطار الزمني والميزانية المحددة، إلى جانب تحقيق رضا العملاء وأصحاب المصلحة</w:t>
      </w:r>
      <w:r w:rsidRPr="00F4449F">
        <w:rPr>
          <w:rFonts w:ascii="Sakkal Majalla" w:eastAsia="Times New Roman" w:hAnsi="Sakkal Majalla" w:cs="Sakkal Majalla"/>
          <w:color w:val="000000" w:themeColor="text1"/>
          <w:kern w:val="0"/>
          <w:sz w:val="32"/>
          <w:szCs w:val="32"/>
          <w14:ligatures w14:val="none"/>
        </w:rPr>
        <w:t>.</w:t>
      </w:r>
    </w:p>
    <w:p w14:paraId="0035B701"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وقد تعددت التعريفات التي تناولت مفهوم نجاح المشاريع الإنشائية، حيث عرّفت ساجدة قاسم مجيد</w:t>
      </w:r>
      <w:r w:rsidRPr="00F4449F">
        <w:rPr>
          <w:rFonts w:ascii="Sakkal Majalla" w:eastAsia="Times New Roman" w:hAnsi="Sakkal Majalla" w:cs="Sakkal Majalla"/>
          <w:color w:val="000000" w:themeColor="text1"/>
          <w:kern w:val="0"/>
          <w:sz w:val="32"/>
          <w:szCs w:val="32"/>
          <w14:ligatures w14:val="none"/>
        </w:rPr>
        <w:t xml:space="preserve"> (2025) </w:t>
      </w:r>
      <w:r w:rsidRPr="00F4449F">
        <w:rPr>
          <w:rFonts w:ascii="Sakkal Majalla" w:eastAsia="Times New Roman" w:hAnsi="Sakkal Majalla" w:cs="Sakkal Majalla"/>
          <w:color w:val="000000" w:themeColor="text1"/>
          <w:kern w:val="0"/>
          <w:sz w:val="32"/>
          <w:szCs w:val="32"/>
          <w:rtl/>
          <w14:ligatures w14:val="none"/>
        </w:rPr>
        <w:t xml:space="preserve">نجاح المشروع بأنه قدرة المشروع على تحقيق أهدافه الاستراتيجية من خلال الاستخدام الأمثل للموارد، والالتزام بخطة التنفيذ، وتحقيق الجودة المطلوبة، بما يضمن تحقيق القيمة المضافة للمؤسسة </w:t>
      </w:r>
      <w:r w:rsidRPr="00F4449F">
        <w:rPr>
          <w:rFonts w:ascii="Sakkal Majalla" w:eastAsia="Times New Roman" w:hAnsi="Sakkal Majalla" w:cs="Sakkal Majalla"/>
          <w:color w:val="000000" w:themeColor="text1"/>
          <w:kern w:val="0"/>
          <w:sz w:val="32"/>
          <w:szCs w:val="32"/>
          <w:rtl/>
          <w14:ligatures w14:val="none"/>
        </w:rPr>
        <w:lastRenderedPageBreak/>
        <w:t>وأصحاب المصلحة. كما أوضحت أن نجاح المشروع لا يقتصر على مرحلة التنفيذ، وإنما يمتد إلى تحقيق المنافع المتوقعة بعد الانتهاء من المشروع واستمرارية أثره الإيجابي</w:t>
      </w:r>
      <w:r w:rsidRPr="00F4449F">
        <w:rPr>
          <w:rFonts w:ascii="Sakkal Majalla" w:eastAsia="Times New Roman" w:hAnsi="Sakkal Majalla" w:cs="Sakkal Majalla"/>
          <w:color w:val="000000" w:themeColor="text1"/>
          <w:kern w:val="0"/>
          <w:sz w:val="32"/>
          <w:szCs w:val="32"/>
          <w14:ligatures w14:val="none"/>
        </w:rPr>
        <w:t>.</w:t>
      </w:r>
    </w:p>
    <w:p w14:paraId="27BA6301"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 xml:space="preserve">وأشار </w:t>
      </w:r>
      <w:r w:rsidRPr="00F4449F">
        <w:rPr>
          <w:rFonts w:ascii="Sakkal Majalla" w:eastAsia="Times New Roman" w:hAnsi="Sakkal Majalla" w:cs="Sakkal Majalla"/>
          <w:color w:val="000000" w:themeColor="text1"/>
          <w:kern w:val="0"/>
          <w:sz w:val="32"/>
          <w:szCs w:val="32"/>
          <w14:ligatures w14:val="none"/>
        </w:rPr>
        <w:t xml:space="preserve">Al-Nady et al. (2016) </w:t>
      </w:r>
      <w:r w:rsidRPr="00F4449F">
        <w:rPr>
          <w:rFonts w:ascii="Sakkal Majalla" w:eastAsia="Times New Roman" w:hAnsi="Sakkal Majalla" w:cs="Sakkal Majalla"/>
          <w:color w:val="000000" w:themeColor="text1"/>
          <w:kern w:val="0"/>
          <w:sz w:val="32"/>
          <w:szCs w:val="32"/>
          <w:rtl/>
          <w14:ligatures w14:val="none"/>
        </w:rPr>
        <w:t>إلى أن نجاح المشاريع يرتبط بمجموعة من العناصر المتكاملة، من أهمها الإدارة الفعالة للوقت، وإدارة التكاليف، وجودة الاتصال بين جميع الأطراف المشاركة في المشروع. وأكدت الدراسة أن تحقيق التوازن بين هذه العناصر يمثل عاملًا حاسمًا في نجاح المشاريع الإنشائية، خاصة في المشروعات الكبيرة التي تتطلب تنسيقًا مستمرًا بين الجهات المختلفة</w:t>
      </w:r>
      <w:r w:rsidRPr="00F4449F">
        <w:rPr>
          <w:rFonts w:ascii="Sakkal Majalla" w:eastAsia="Times New Roman" w:hAnsi="Sakkal Majalla" w:cs="Sakkal Majalla"/>
          <w:color w:val="000000" w:themeColor="text1"/>
          <w:kern w:val="0"/>
          <w:sz w:val="32"/>
          <w:szCs w:val="32"/>
          <w14:ligatures w14:val="none"/>
        </w:rPr>
        <w:t>.</w:t>
      </w:r>
    </w:p>
    <w:p w14:paraId="3474D556"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كما يرى الشريف والشريع</w:t>
      </w:r>
      <w:r w:rsidRPr="00F4449F">
        <w:rPr>
          <w:rFonts w:ascii="Sakkal Majalla" w:eastAsia="Times New Roman" w:hAnsi="Sakkal Majalla" w:cs="Sakkal Majalla"/>
          <w:color w:val="000000" w:themeColor="text1"/>
          <w:kern w:val="0"/>
          <w:sz w:val="32"/>
          <w:szCs w:val="32"/>
          <w14:ligatures w14:val="none"/>
        </w:rPr>
        <w:t xml:space="preserve"> (2025) </w:t>
      </w:r>
      <w:r w:rsidRPr="00F4449F">
        <w:rPr>
          <w:rFonts w:ascii="Sakkal Majalla" w:eastAsia="Times New Roman" w:hAnsi="Sakkal Majalla" w:cs="Sakkal Majalla"/>
          <w:color w:val="000000" w:themeColor="text1"/>
          <w:kern w:val="0"/>
          <w:sz w:val="32"/>
          <w:szCs w:val="32"/>
          <w:rtl/>
          <w14:ligatures w14:val="none"/>
        </w:rPr>
        <w:t>أن نجاح المشاريع الإنشائية في المملكة العربية السعودية أصبح يمثل أحد المؤشرات المهمة لقياس كفاءة المؤسسات العاملة في قطاع الإنشاءات، خصوصًا في ظل التوسع العمراني الكبير الذي تشهده المملكة. وأوضح الباحثان أن تعثر المشاريع غالبًا ما يرتبط بضعف التخطيط، وقصور أنظمة الرقابة، وعدم الالتزام بمعايير الجودة، الأمر الذي يؤكد أن نجاح المشروع يتطلب تكامل جميع الجوانب الإدارية والفنية والتنظيمية</w:t>
      </w:r>
      <w:r w:rsidRPr="00F4449F">
        <w:rPr>
          <w:rFonts w:ascii="Sakkal Majalla" w:eastAsia="Times New Roman" w:hAnsi="Sakkal Majalla" w:cs="Sakkal Majalla"/>
          <w:color w:val="000000" w:themeColor="text1"/>
          <w:kern w:val="0"/>
          <w:sz w:val="32"/>
          <w:szCs w:val="32"/>
          <w14:ligatures w14:val="none"/>
        </w:rPr>
        <w:t>.</w:t>
      </w:r>
    </w:p>
    <w:p w14:paraId="01292068"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ومن جانب آخر، يشير محمد منصور، وماجد، وبدوي</w:t>
      </w:r>
      <w:r w:rsidRPr="00F4449F">
        <w:rPr>
          <w:rFonts w:ascii="Sakkal Majalla" w:eastAsia="Times New Roman" w:hAnsi="Sakkal Majalla" w:cs="Sakkal Majalla"/>
          <w:color w:val="000000" w:themeColor="text1"/>
          <w:kern w:val="0"/>
          <w:sz w:val="32"/>
          <w:szCs w:val="32"/>
          <w14:ligatures w14:val="none"/>
        </w:rPr>
        <w:t xml:space="preserve"> (2025) </w:t>
      </w:r>
      <w:r w:rsidRPr="00F4449F">
        <w:rPr>
          <w:rFonts w:ascii="Sakkal Majalla" w:eastAsia="Times New Roman" w:hAnsi="Sakkal Majalla" w:cs="Sakkal Majalla"/>
          <w:color w:val="000000" w:themeColor="text1"/>
          <w:kern w:val="0"/>
          <w:sz w:val="32"/>
          <w:szCs w:val="32"/>
          <w:rtl/>
          <w14:ligatures w14:val="none"/>
        </w:rPr>
        <w:t>إلى أن نجاح المشاريع لم يعد يقاس فقط بتحقيق النتائج قصيرة الأجل، بل أصبح يرتبط أيضًا بقدرة المشروع على تحقيق أهداف التنمية المستدامة، والمحافظة على الموارد، وتعزيز الكفاءة التشغيلية، وتحقيق قيمة اقتصادية واجتماعية طويلة الأجل. ويتطلب ذلك وجود أنظمة إدارية فعالة قادرة على إدارة الموارد والمخاطر وضمان جودة التنفيذ في جميع مراحل المشروع</w:t>
      </w:r>
      <w:r w:rsidRPr="00F4449F">
        <w:rPr>
          <w:rFonts w:ascii="Sakkal Majalla" w:eastAsia="Times New Roman" w:hAnsi="Sakkal Majalla" w:cs="Sakkal Majalla"/>
          <w:color w:val="000000" w:themeColor="text1"/>
          <w:kern w:val="0"/>
          <w:sz w:val="32"/>
          <w:szCs w:val="32"/>
          <w14:ligatures w14:val="none"/>
        </w:rPr>
        <w:t>.</w:t>
      </w:r>
    </w:p>
    <w:p w14:paraId="21CCF94B" w14:textId="77777777" w:rsidR="001B504D"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r w:rsidRPr="00F4449F">
        <w:rPr>
          <w:rFonts w:ascii="Sakkal Majalla" w:eastAsia="Times New Roman" w:hAnsi="Sakkal Majalla" w:cs="Sakkal Majalla"/>
          <w:color w:val="000000" w:themeColor="text1"/>
          <w:kern w:val="0"/>
          <w:sz w:val="32"/>
          <w:szCs w:val="32"/>
          <w:rtl/>
          <w14:ligatures w14:val="none"/>
        </w:rPr>
        <w:t>وبناءً على ما سبق، يمكن تعريف نجاح المشاريع الإنشائية في الدراسة الحالية بأنه قدرة المشروع على تحقيق أهدافه المخططة من خلال الالتزام بالجودة المطلوبة، وإنجاز الأعمال في الوقت المحدد، وضمن الميزانية المعتمدة، مع تحقيق رضا العملاء وأصحاب المصلحة، وضمان استدامة النتائج وتحقيق القيمة المضافة للمؤسسة</w:t>
      </w:r>
      <w:r w:rsidRPr="00F4449F">
        <w:rPr>
          <w:rFonts w:ascii="Sakkal Majalla" w:eastAsia="Times New Roman" w:hAnsi="Sakkal Majalla" w:cs="Sakkal Majalla"/>
          <w:color w:val="000000" w:themeColor="text1"/>
          <w:kern w:val="0"/>
          <w:sz w:val="32"/>
          <w:szCs w:val="32"/>
          <w14:ligatures w14:val="none"/>
        </w:rPr>
        <w:t xml:space="preserve">. </w:t>
      </w:r>
      <w:r w:rsidRPr="00F4449F">
        <w:rPr>
          <w:rFonts w:ascii="Sakkal Majalla" w:eastAsia="Times New Roman" w:hAnsi="Sakkal Majalla" w:cs="Sakkal Majalla"/>
          <w:color w:val="000000" w:themeColor="text1"/>
          <w:kern w:val="0"/>
          <w:sz w:val="32"/>
          <w:szCs w:val="32"/>
          <w:rtl/>
          <w14:ligatures w14:val="none"/>
        </w:rPr>
        <w:t>ويعكس هذا المفهوم الطبيعة الشاملة لنجاح المشاريع، والتي تتجاوز مجرد الانتهاء من التنفيذ لتشمل تحقيق الأداء المؤسسي المتميز والنتائج المستدامة</w:t>
      </w:r>
      <w:r w:rsidRPr="00F4449F">
        <w:rPr>
          <w:rFonts w:ascii="Sakkal Majalla" w:eastAsia="Times New Roman" w:hAnsi="Sakkal Majalla" w:cs="Sakkal Majalla"/>
          <w:color w:val="000000" w:themeColor="text1"/>
          <w:kern w:val="0"/>
          <w:sz w:val="32"/>
          <w:szCs w:val="32"/>
          <w14:ligatures w14:val="none"/>
        </w:rPr>
        <w:t>.</w:t>
      </w:r>
    </w:p>
    <w:p w14:paraId="7EAB5EE6"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p>
    <w:p w14:paraId="4F847EF9" w14:textId="77777777" w:rsidR="001B504D" w:rsidRPr="00F4449F" w:rsidRDefault="001B504D" w:rsidP="001B504D">
      <w:pPr>
        <w:bidi/>
        <w:spacing w:before="100" w:beforeAutospacing="1" w:after="100" w:afterAutospacing="1" w:line="276" w:lineRule="auto"/>
        <w:ind w:firstLine="720"/>
        <w:jc w:val="lowKashida"/>
        <w:outlineLvl w:val="1"/>
        <w:rPr>
          <w:rFonts w:ascii="Sakkal Majalla" w:eastAsia="Times New Roman" w:hAnsi="Sakkal Majalla" w:cs="Sakkal Majalla"/>
          <w:b/>
          <w:bCs/>
          <w:color w:val="000000" w:themeColor="text1"/>
          <w:kern w:val="0"/>
          <w:sz w:val="32"/>
          <w:szCs w:val="32"/>
          <w14:ligatures w14:val="none"/>
        </w:rPr>
      </w:pPr>
      <w:bookmarkStart w:id="19" w:name="_Toc235026603"/>
      <w:r w:rsidRPr="00F4449F">
        <w:rPr>
          <w:rFonts w:ascii="Sakkal Majalla" w:eastAsia="Times New Roman" w:hAnsi="Sakkal Majalla" w:cs="Sakkal Majalla"/>
          <w:b/>
          <w:bCs/>
          <w:color w:val="000000" w:themeColor="text1"/>
          <w:kern w:val="0"/>
          <w:sz w:val="32"/>
          <w:szCs w:val="32"/>
          <w:rtl/>
          <w14:ligatures w14:val="none"/>
        </w:rPr>
        <w:lastRenderedPageBreak/>
        <w:t>معايير نجاح المشاريع الإنشائية</w:t>
      </w:r>
      <w:bookmarkEnd w:id="19"/>
    </w:p>
    <w:p w14:paraId="2907FBCD"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تتعدد المعايير التي يمكن من خلالها الحكم على نجاح المشاريع الإنشائية، وذلك نتيجة اختلاف طبيعة المشاريع وأهدافها وأصحاب المصلحة المرتبطين بها. إلا أن الأدبيات الإدارية تجمع على وجود مجموعة من المعايير الأساسية التي يمكن الاعتماد عليها في تقييم مدى نجاح المشروع، وتتمثل في الالتزام بالجدول الزمني، والالتزام بالتكلفة المحددة، وتحقيق مستوى الجودة المطلوب، إضافة إلى تحقيق رضا العملاء وأصحاب المصلحة. وتمثل هذه المعايير مؤشرات رئيسية يمكن من خلالها قياس كفاءة المشروع ومدى نجاحه في تحقيق أهدافه</w:t>
      </w:r>
      <w:r w:rsidRPr="00F4449F">
        <w:rPr>
          <w:rFonts w:ascii="Sakkal Majalla" w:eastAsia="Times New Roman" w:hAnsi="Sakkal Majalla" w:cs="Sakkal Majalla"/>
          <w:color w:val="000000" w:themeColor="text1"/>
          <w:kern w:val="0"/>
          <w:sz w:val="32"/>
          <w:szCs w:val="32"/>
          <w14:ligatures w14:val="none"/>
        </w:rPr>
        <w:t>.</w:t>
      </w:r>
    </w:p>
    <w:p w14:paraId="3253A178"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 xml:space="preserve">ويُعد الالتزام بالوقت أحد أهم معايير نجاح المشاريع الإنشائية، حيث يعكس قدرة إدارة المشروع على تنفيذ جميع الأنشطة وفق الجدول الزمني المخطط دون حدوث تأخير يؤثر في مراحل التنفيذ أو تسليم المشروع. ويؤكد </w:t>
      </w:r>
      <w:r w:rsidRPr="00F4449F">
        <w:rPr>
          <w:rFonts w:ascii="Sakkal Majalla" w:eastAsia="Times New Roman" w:hAnsi="Sakkal Majalla" w:cs="Sakkal Majalla"/>
          <w:color w:val="000000" w:themeColor="text1"/>
          <w:kern w:val="0"/>
          <w:sz w:val="32"/>
          <w:szCs w:val="32"/>
          <w14:ligatures w14:val="none"/>
        </w:rPr>
        <w:t xml:space="preserve">Al-Nady et al. (2016) </w:t>
      </w:r>
      <w:r w:rsidRPr="00F4449F">
        <w:rPr>
          <w:rFonts w:ascii="Sakkal Majalla" w:eastAsia="Times New Roman" w:hAnsi="Sakkal Majalla" w:cs="Sakkal Majalla"/>
          <w:color w:val="000000" w:themeColor="text1"/>
          <w:kern w:val="0"/>
          <w:sz w:val="32"/>
          <w:szCs w:val="32"/>
          <w:rtl/>
          <w14:ligatures w14:val="none"/>
        </w:rPr>
        <w:t>أن الإدارة الفعالة للوقت تُعد من أكثر العوامل تأثيرًا في نجاح المشاريع، إذ يسهم الالتزام بالمواعيد المحددة في تقليل التكاليف الإضافية، وتحسين استغلال الموارد، وتعزيز ثقة العملاء في المؤسسة المنفذة</w:t>
      </w:r>
      <w:r w:rsidRPr="00F4449F">
        <w:rPr>
          <w:rFonts w:ascii="Sakkal Majalla" w:eastAsia="Times New Roman" w:hAnsi="Sakkal Majalla" w:cs="Sakkal Majalla"/>
          <w:color w:val="000000" w:themeColor="text1"/>
          <w:kern w:val="0"/>
          <w:sz w:val="32"/>
          <w:szCs w:val="32"/>
          <w14:ligatures w14:val="none"/>
        </w:rPr>
        <w:t>.</w:t>
      </w:r>
    </w:p>
    <w:p w14:paraId="4D6642B3"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r w:rsidRPr="00F4449F">
        <w:rPr>
          <w:rFonts w:ascii="Sakkal Majalla" w:eastAsia="Times New Roman" w:hAnsi="Sakkal Majalla" w:cs="Sakkal Majalla"/>
          <w:color w:val="000000" w:themeColor="text1"/>
          <w:kern w:val="0"/>
          <w:sz w:val="32"/>
          <w:szCs w:val="32"/>
          <w:rtl/>
          <w14:ligatures w14:val="none"/>
        </w:rPr>
        <w:t>ويأتي الالتزام بالتكلفة باعتباره معيارًا رئيسيًا آخر لنجاح المشاريع، حيث يُقاس نجاح المشروع بمدى قدرته على تنفيذ الأعمال ضمن الميزانية المحددة دون حدوث تجاوزات مالية كبيرة. ويتطلب ذلك وجود تخطيط مالي دقيق، ومتابعة مستمرة للمصروفات، وإدارة فعالة للموارد. وتشير ساجدة قاسم مجيد</w:t>
      </w:r>
      <w:r w:rsidRPr="00F4449F">
        <w:rPr>
          <w:rFonts w:ascii="Sakkal Majalla" w:eastAsia="Times New Roman" w:hAnsi="Sakkal Majalla" w:cs="Sakkal Majalla"/>
          <w:color w:val="000000" w:themeColor="text1"/>
          <w:kern w:val="0"/>
          <w:sz w:val="32"/>
          <w:szCs w:val="32"/>
          <w14:ligatures w14:val="none"/>
        </w:rPr>
        <w:t xml:space="preserve"> (2025) </w:t>
      </w:r>
      <w:r w:rsidRPr="00F4449F">
        <w:rPr>
          <w:rFonts w:ascii="Sakkal Majalla" w:eastAsia="Times New Roman" w:hAnsi="Sakkal Majalla" w:cs="Sakkal Majalla"/>
          <w:color w:val="000000" w:themeColor="text1"/>
          <w:kern w:val="0"/>
          <w:sz w:val="32"/>
          <w:szCs w:val="32"/>
          <w:rtl/>
          <w14:ligatures w14:val="none"/>
        </w:rPr>
        <w:t>إلى أن السيطرة على التكاليف تعكس كفاءة الإدارة في استخدام الموارد وتحقيق أفضل النتائج بأقل تكلفة ممكنة، وهو ما يسهم في رفع كفاءة المشروع وتحقيق أهدافه الاقتصادية</w:t>
      </w:r>
      <w:r w:rsidRPr="00F4449F">
        <w:rPr>
          <w:rFonts w:ascii="Sakkal Majalla" w:eastAsia="Times New Roman" w:hAnsi="Sakkal Majalla" w:cs="Sakkal Majalla"/>
          <w:color w:val="000000" w:themeColor="text1"/>
          <w:kern w:val="0"/>
          <w:sz w:val="32"/>
          <w:szCs w:val="32"/>
          <w14:ligatures w14:val="none"/>
        </w:rPr>
        <w:t>.</w:t>
      </w:r>
    </w:p>
    <w:p w14:paraId="67199927" w14:textId="77777777" w:rsidR="001B504D"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rtl/>
          <w14:ligatures w14:val="none"/>
        </w:rPr>
      </w:pPr>
      <w:r w:rsidRPr="00F4449F">
        <w:rPr>
          <w:rFonts w:ascii="Sakkal Majalla" w:eastAsia="Times New Roman" w:hAnsi="Sakkal Majalla" w:cs="Sakkal Majalla"/>
          <w:color w:val="000000" w:themeColor="text1"/>
          <w:kern w:val="0"/>
          <w:sz w:val="32"/>
          <w:szCs w:val="32"/>
          <w:rtl/>
          <w14:ligatures w14:val="none"/>
        </w:rPr>
        <w:t>أما تحقيق الجودة ورضا العملاء فيمثلان المعيار الأكثر شمولًا لنجاح المشاريع، حيث لا يقتصر الأمر على إنجاز المشروع في الوقت المحدد وضمن الميزانية، بل يمتد إلى ضمان مطابقة الأعمال للمواصفات الفنية وتحقيق توقعات العملاء. وأوضح الحسن</w:t>
      </w:r>
      <w:r w:rsidRPr="00F4449F">
        <w:rPr>
          <w:rFonts w:ascii="Sakkal Majalla" w:eastAsia="Times New Roman" w:hAnsi="Sakkal Majalla" w:cs="Sakkal Majalla"/>
          <w:color w:val="000000" w:themeColor="text1"/>
          <w:kern w:val="0"/>
          <w:sz w:val="32"/>
          <w:szCs w:val="32"/>
          <w14:ligatures w14:val="none"/>
        </w:rPr>
        <w:t xml:space="preserve"> (2025) </w:t>
      </w:r>
      <w:r w:rsidRPr="00F4449F">
        <w:rPr>
          <w:rFonts w:ascii="Sakkal Majalla" w:eastAsia="Times New Roman" w:hAnsi="Sakkal Majalla" w:cs="Sakkal Majalla"/>
          <w:color w:val="000000" w:themeColor="text1"/>
          <w:kern w:val="0"/>
          <w:sz w:val="32"/>
          <w:szCs w:val="32"/>
          <w:rtl/>
          <w14:ligatures w14:val="none"/>
        </w:rPr>
        <w:t xml:space="preserve">أن جودة التنفيذ تؤثر بصورة مباشرة في رضا العملاء، كما تسهم في تعزيز سمعة الشركات وزيادة قدرتها على المنافسة في سوق الإنشاءات. كذلك يرى </w:t>
      </w:r>
      <w:proofErr w:type="spellStart"/>
      <w:r w:rsidRPr="00F4449F">
        <w:rPr>
          <w:rFonts w:ascii="Sakkal Majalla" w:eastAsia="Times New Roman" w:hAnsi="Sakkal Majalla" w:cs="Sakkal Majalla"/>
          <w:color w:val="000000" w:themeColor="text1"/>
          <w:kern w:val="0"/>
          <w:sz w:val="32"/>
          <w:szCs w:val="32"/>
          <w14:ligatures w14:val="none"/>
        </w:rPr>
        <w:t>Trigunarsyah</w:t>
      </w:r>
      <w:proofErr w:type="spellEnd"/>
      <w:r w:rsidRPr="00F4449F">
        <w:rPr>
          <w:rFonts w:ascii="Sakkal Majalla" w:eastAsia="Times New Roman" w:hAnsi="Sakkal Majalla" w:cs="Sakkal Majalla"/>
          <w:color w:val="000000" w:themeColor="text1"/>
          <w:kern w:val="0"/>
          <w:sz w:val="32"/>
          <w:szCs w:val="32"/>
          <w14:ligatures w14:val="none"/>
        </w:rPr>
        <w:t xml:space="preserve"> et al. (2023) </w:t>
      </w:r>
      <w:r w:rsidRPr="00F4449F">
        <w:rPr>
          <w:rFonts w:ascii="Sakkal Majalla" w:eastAsia="Times New Roman" w:hAnsi="Sakkal Majalla" w:cs="Sakkal Majalla"/>
          <w:color w:val="000000" w:themeColor="text1"/>
          <w:kern w:val="0"/>
          <w:sz w:val="32"/>
          <w:szCs w:val="32"/>
          <w:rtl/>
          <w14:ligatures w14:val="none"/>
        </w:rPr>
        <w:t>أن نجاح المشاريع يعتمد على قدرة المؤسسة على تقديم مخرجات تتوافق مع معايير الجودة العالمية، بما يحقق رضا جميع أصحاب المصلحة ويضمن استدامة الأداء المؤسسي</w:t>
      </w:r>
      <w:r w:rsidRPr="00F4449F">
        <w:rPr>
          <w:rFonts w:ascii="Sakkal Majalla" w:eastAsia="Times New Roman" w:hAnsi="Sakkal Majalla" w:cs="Sakkal Majalla"/>
          <w:color w:val="000000" w:themeColor="text1"/>
          <w:kern w:val="0"/>
          <w:sz w:val="32"/>
          <w:szCs w:val="32"/>
          <w14:ligatures w14:val="none"/>
        </w:rPr>
        <w:t>.</w:t>
      </w:r>
    </w:p>
    <w:p w14:paraId="2AA43DAE" w14:textId="77777777" w:rsidR="001B504D" w:rsidRPr="00F4449F" w:rsidRDefault="001B504D" w:rsidP="001B504D">
      <w:pPr>
        <w:bidi/>
        <w:spacing w:before="100" w:beforeAutospacing="1" w:after="100" w:afterAutospacing="1" w:line="276" w:lineRule="auto"/>
        <w:ind w:firstLine="720"/>
        <w:jc w:val="lowKashida"/>
        <w:rPr>
          <w:rFonts w:ascii="Sakkal Majalla" w:eastAsia="Times New Roman" w:hAnsi="Sakkal Majalla" w:cs="Sakkal Majalla"/>
          <w:color w:val="000000" w:themeColor="text1"/>
          <w:kern w:val="0"/>
          <w:sz w:val="32"/>
          <w:szCs w:val="32"/>
          <w14:ligatures w14:val="none"/>
        </w:rPr>
      </w:pPr>
    </w:p>
    <w:p w14:paraId="5C155BFC" w14:textId="77777777" w:rsidR="001B504D" w:rsidRPr="00F4449F" w:rsidRDefault="001B504D" w:rsidP="001B504D">
      <w:pPr>
        <w:bidi/>
        <w:spacing w:line="276" w:lineRule="auto"/>
        <w:ind w:firstLine="720"/>
        <w:jc w:val="lowKashida"/>
        <w:rPr>
          <w:rFonts w:ascii="Sakkal Majalla" w:eastAsia="Calibri" w:hAnsi="Sakkal Majalla" w:cs="Sakkal Majalla"/>
          <w:b/>
          <w:bCs/>
          <w:color w:val="000000" w:themeColor="text1"/>
          <w:sz w:val="32"/>
          <w:szCs w:val="32"/>
        </w:rPr>
      </w:pPr>
      <w:r w:rsidRPr="00F4449F">
        <w:rPr>
          <w:rFonts w:ascii="Sakkal Majalla" w:eastAsia="Calibri" w:hAnsi="Sakkal Majalla" w:cs="Sakkal Majalla"/>
          <w:b/>
          <w:bCs/>
          <w:color w:val="000000" w:themeColor="text1"/>
          <w:sz w:val="32"/>
          <w:szCs w:val="32"/>
          <w:rtl/>
        </w:rPr>
        <w:t>العوامل المؤثرة في نجاح المشاريع الإنشائية</w:t>
      </w:r>
    </w:p>
    <w:p w14:paraId="3A76C530"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يتأثر نجاح المشاريع الإنشائية بمجموعة من العوامل الإدارية والفنية والتنظيمية التي تتكامل فيما بينها لتحقيق أهداف المشروع بكفاءة وفاعلية. وتختلف درجة تأثير هذه العوامل باختلاف طبيعة المشروع وحجمه والبيئة التي يُنفذ فيها، إلا أن الدراسات الحديثة تؤكد أن نجاح المشروع لا يعتمد على عامل واحد، بل هو نتيجة لتفاعل مجموعة من العناصر التي تشمل كفاءة الإدارة، وجودة التخطيط، وإدارة الموارد، والرقابة، والتواصل الفعال، وتطبيق معايير الجودة. وكلما زادت قدرة المؤسسة على إدارة هذه العوامل بصورة متكاملة، ارتفعت احتمالات نجاح المشروع وتحقيق أهدافه في الوقت المحدد وضمن الميزانية المخصصة</w:t>
      </w:r>
      <w:r w:rsidRPr="00F4449F">
        <w:rPr>
          <w:rFonts w:ascii="Sakkal Majalla" w:eastAsia="Calibri" w:hAnsi="Sakkal Majalla" w:cs="Sakkal Majalla"/>
          <w:color w:val="000000" w:themeColor="text1"/>
          <w:sz w:val="32"/>
          <w:szCs w:val="32"/>
        </w:rPr>
        <w:t>.</w:t>
      </w:r>
    </w:p>
    <w:p w14:paraId="797798D4"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وتُعد العوامل الإدارية من أكثر العوامل تأثيرًا في نجاح المشاريع الإنشائية، إذ تمثل الإدارة الفعالة الأساس الذي تقوم عليه جميع مراحل المشروع، بدءًا من التخطيط وحتى التسليم النهائي. وتشمل هذه العوامل وضوح الأهداف، وكفاءة التخطيط، وسرعة اتخاذ القرارات، وتوزيع المسؤوليات، وإدارة المخاطر، والمتابعة المستمرة لمراحل التنفيذ. وأكدت دراسة ساجدة قاسم مجيد</w:t>
      </w:r>
      <w:r w:rsidRPr="00F4449F">
        <w:rPr>
          <w:rFonts w:ascii="Sakkal Majalla" w:eastAsia="Calibri" w:hAnsi="Sakkal Majalla" w:cs="Sakkal Majalla"/>
          <w:color w:val="000000" w:themeColor="text1"/>
          <w:sz w:val="32"/>
          <w:szCs w:val="32"/>
        </w:rPr>
        <w:t xml:space="preserve"> (2025) </w:t>
      </w:r>
      <w:r w:rsidRPr="00F4449F">
        <w:rPr>
          <w:rFonts w:ascii="Sakkal Majalla" w:eastAsia="Calibri" w:hAnsi="Sakkal Majalla" w:cs="Sakkal Majalla"/>
          <w:color w:val="000000" w:themeColor="text1"/>
          <w:sz w:val="32"/>
          <w:szCs w:val="32"/>
          <w:rtl/>
        </w:rPr>
        <w:t>أن نجاح المشاريع يرتبط بدرجة كبيرة بكفاءة الإدارة في تنظيم الموارد، والتنسيق بين فرق العمل، ومعالجة المشكلات التي قد تواجه المشروع أثناء التنفيذ. كما أوضح محمد منصور، وماجد، وبدوي</w:t>
      </w:r>
      <w:r w:rsidRPr="00F4449F">
        <w:rPr>
          <w:rFonts w:ascii="Sakkal Majalla" w:eastAsia="Calibri" w:hAnsi="Sakkal Majalla" w:cs="Sakkal Majalla"/>
          <w:color w:val="000000" w:themeColor="text1"/>
          <w:sz w:val="32"/>
          <w:szCs w:val="32"/>
        </w:rPr>
        <w:t xml:space="preserve"> (2025) </w:t>
      </w:r>
      <w:r w:rsidRPr="00F4449F">
        <w:rPr>
          <w:rFonts w:ascii="Sakkal Majalla" w:eastAsia="Calibri" w:hAnsi="Sakkal Majalla" w:cs="Sakkal Majalla"/>
          <w:color w:val="000000" w:themeColor="text1"/>
          <w:sz w:val="32"/>
          <w:szCs w:val="32"/>
          <w:rtl/>
        </w:rPr>
        <w:t>أن التخطيط الاستراتيجي يسهم في تعزيز استدامة المشاريع الإنشائية من خلال تحسين كفاءة الأداء، وتوجيه الموارد نحو تحقيق الأهداف الاستراتيجية للمؤسسة</w:t>
      </w:r>
      <w:r w:rsidRPr="00F4449F">
        <w:rPr>
          <w:rFonts w:ascii="Sakkal Majalla" w:eastAsia="Calibri" w:hAnsi="Sakkal Majalla" w:cs="Sakkal Majalla"/>
          <w:color w:val="000000" w:themeColor="text1"/>
          <w:sz w:val="32"/>
          <w:szCs w:val="32"/>
        </w:rPr>
        <w:t>.</w:t>
      </w:r>
    </w:p>
    <w:p w14:paraId="7C2EE769"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وتتمثل المجموعة الثانية في العوامل الفنية والتنظيمية، والتي تشمل كفاءة التصميم، وجودة المواد المستخدمة، والالتزام بالمواصفات الفنية، واستخدام التقنيات الحديثة، إضافة إلى وجود هيكل تنظيمي واضح يحدد الأدوار والمسؤوليات بين جميع الأطراف المشاركة في المشروع. وتساعد هذه العوامل على تقليل الأخطاء، وتحسين جودة التنفيذ، وتعزيز القدرة على مواجهة المشكلات الفنية خلال مراحل العمل. وقد أشار الشريف والشريع</w:t>
      </w:r>
      <w:r w:rsidRPr="00F4449F">
        <w:rPr>
          <w:rFonts w:ascii="Sakkal Majalla" w:eastAsia="Calibri" w:hAnsi="Sakkal Majalla" w:cs="Sakkal Majalla"/>
          <w:color w:val="000000" w:themeColor="text1"/>
          <w:sz w:val="32"/>
          <w:szCs w:val="32"/>
        </w:rPr>
        <w:t xml:space="preserve"> (2025) </w:t>
      </w:r>
      <w:r w:rsidRPr="00F4449F">
        <w:rPr>
          <w:rFonts w:ascii="Sakkal Majalla" w:eastAsia="Calibri" w:hAnsi="Sakkal Majalla" w:cs="Sakkal Majalla"/>
          <w:color w:val="000000" w:themeColor="text1"/>
          <w:sz w:val="32"/>
          <w:szCs w:val="32"/>
          <w:rtl/>
        </w:rPr>
        <w:t xml:space="preserve">إلى أن العديد من حالات تعثر المشاريع الإنشائية في المملكة العربية السعودية ترجع إلى ضعف التخطيط الفني، وعدم كفاية الرقابة، وغياب التنسيق بين الجهات المنفذة، مما يؤدي إلى تأخير التنفيذ وارتفاع التكاليف. كما أوضح </w:t>
      </w:r>
      <w:proofErr w:type="spellStart"/>
      <w:r w:rsidRPr="00F4449F">
        <w:rPr>
          <w:rFonts w:ascii="Sakkal Majalla" w:eastAsia="Calibri" w:hAnsi="Sakkal Majalla" w:cs="Sakkal Majalla"/>
          <w:color w:val="000000" w:themeColor="text1"/>
          <w:sz w:val="32"/>
          <w:szCs w:val="32"/>
        </w:rPr>
        <w:t>Trigunarsyah</w:t>
      </w:r>
      <w:proofErr w:type="spellEnd"/>
      <w:r w:rsidRPr="00F4449F">
        <w:rPr>
          <w:rFonts w:ascii="Sakkal Majalla" w:eastAsia="Calibri" w:hAnsi="Sakkal Majalla" w:cs="Sakkal Majalla"/>
          <w:color w:val="000000" w:themeColor="text1"/>
          <w:sz w:val="32"/>
          <w:szCs w:val="32"/>
        </w:rPr>
        <w:t xml:space="preserve"> et al. (2023) </w:t>
      </w:r>
      <w:r w:rsidRPr="00F4449F">
        <w:rPr>
          <w:rFonts w:ascii="Sakkal Majalla" w:eastAsia="Calibri" w:hAnsi="Sakkal Majalla" w:cs="Sakkal Majalla"/>
          <w:color w:val="000000" w:themeColor="text1"/>
          <w:sz w:val="32"/>
          <w:szCs w:val="32"/>
          <w:rtl/>
        </w:rPr>
        <w:t xml:space="preserve">أن تطبيق أنظمة إدارة الجودة داخل </w:t>
      </w:r>
      <w:r w:rsidRPr="00F4449F">
        <w:rPr>
          <w:rFonts w:ascii="Sakkal Majalla" w:eastAsia="Calibri" w:hAnsi="Sakkal Majalla" w:cs="Sakkal Majalla"/>
          <w:color w:val="000000" w:themeColor="text1"/>
          <w:sz w:val="32"/>
          <w:szCs w:val="32"/>
          <w:rtl/>
        </w:rPr>
        <w:lastRenderedPageBreak/>
        <w:t>الشركات الإنشائية يسهم في تحسين العمليات التنظيمية، ورفع كفاءة الأداء الفني، وضمان الالتزام بالمعايير المهنية المعتمدة</w:t>
      </w:r>
      <w:r w:rsidRPr="00F4449F">
        <w:rPr>
          <w:rFonts w:ascii="Sakkal Majalla" w:eastAsia="Calibri" w:hAnsi="Sakkal Majalla" w:cs="Sakkal Majalla"/>
          <w:color w:val="000000" w:themeColor="text1"/>
          <w:sz w:val="32"/>
          <w:szCs w:val="32"/>
        </w:rPr>
        <w:t>.</w:t>
      </w:r>
    </w:p>
    <w:p w14:paraId="2E70A4A7"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أما الموارد البشرية والتكنولوجيا وإدارة الجودة فتُعد من العوامل الحديثة التي أصبح لها تأثير مباشر في نجاح المشاريع الإنشائية. فوجود كوادر بشرية مؤهلة تمتلك الخبرة والمهارات اللازمة يسهم في تحسين جودة الأداء وسرعة إنجاز الأعمال، كما أن استخدام التقنيات الرقمية الحديثة وأنظمة إدارة المشاريع يسهل عمليات التخطيط والمتابعة واتخاذ القرار. وفي الوقت نفسه، تؤدي إدارة الجودة دورًا محوريًا في ضمان تنفيذ الأعمال وفق المواصفات المطلوبة، وتقليل الهدر، وتحقيق التحسين المستمر للعمليات. وقد أكدت دراسة الحسن</w:t>
      </w:r>
      <w:r w:rsidRPr="00F4449F">
        <w:rPr>
          <w:rFonts w:ascii="Sakkal Majalla" w:eastAsia="Calibri" w:hAnsi="Sakkal Majalla" w:cs="Sakkal Majalla"/>
          <w:color w:val="000000" w:themeColor="text1"/>
          <w:sz w:val="32"/>
          <w:szCs w:val="32"/>
        </w:rPr>
        <w:t xml:space="preserve"> (2025) </w:t>
      </w:r>
      <w:r w:rsidRPr="00F4449F">
        <w:rPr>
          <w:rFonts w:ascii="Sakkal Majalla" w:eastAsia="Calibri" w:hAnsi="Sakkal Majalla" w:cs="Sakkal Majalla"/>
          <w:color w:val="000000" w:themeColor="text1"/>
          <w:sz w:val="32"/>
          <w:szCs w:val="32"/>
          <w:rtl/>
        </w:rPr>
        <w:t xml:space="preserve">أن تطبيق إدارة الجودة يمثل أحد أهم العوامل التي تساعد على تحسين واستدامة المشاريع الإنشائية، بينما أشار </w:t>
      </w:r>
      <w:r w:rsidRPr="00F4449F">
        <w:rPr>
          <w:rFonts w:ascii="Sakkal Majalla" w:eastAsia="Calibri" w:hAnsi="Sakkal Majalla" w:cs="Sakkal Majalla"/>
          <w:color w:val="000000" w:themeColor="text1"/>
          <w:sz w:val="32"/>
          <w:szCs w:val="32"/>
        </w:rPr>
        <w:t xml:space="preserve">Mazher et al. (2015) </w:t>
      </w:r>
      <w:r w:rsidRPr="00F4449F">
        <w:rPr>
          <w:rFonts w:ascii="Sakkal Majalla" w:eastAsia="Calibri" w:hAnsi="Sakkal Majalla" w:cs="Sakkal Majalla"/>
          <w:color w:val="000000" w:themeColor="text1"/>
          <w:sz w:val="32"/>
          <w:szCs w:val="32"/>
          <w:rtl/>
        </w:rPr>
        <w:t>إلى أن الالتزام بمبادئ إدارة الجودة الشاملة ينعكس بصورة إيجابية على أداء الشركات الإنشائية، من خلال رفع جودة التنفيذ، وتقليل الأخطاء، وتعزيز رضا العملاء. كما تؤكد نظرية الموارد أن امتلاك المؤسسة لموارد بشرية متميزة وأنظمة إدارية وتقنية متطورة يمثل مصدرًا لتحقيق ميزة تنافسية مستدامة ورفع معدلات نجاح المشاريع</w:t>
      </w:r>
      <w:r w:rsidRPr="00F4449F">
        <w:rPr>
          <w:rFonts w:ascii="Sakkal Majalla" w:eastAsia="Calibri" w:hAnsi="Sakkal Majalla" w:cs="Sakkal Majalla"/>
          <w:color w:val="000000" w:themeColor="text1"/>
          <w:sz w:val="32"/>
          <w:szCs w:val="32"/>
        </w:rPr>
        <w:t xml:space="preserve"> (Mailani et al., 2024).</w:t>
      </w:r>
    </w:p>
    <w:p w14:paraId="326957BC"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وبناءً على ما سبق، يتضح أن نجاح المشاريع الإنشائية يعتمد على منظومة متكاملة من العوامل الإدارية والفنية والتنظيمية، ولا يمكن تحقيقه من خلال التركيز على جانب واحد فقط. فكلما ارتفع مستوى كفاءة الإدارة، وتحسن مستوى التخطيط والتنظيم، وتوفرت الموارد البشرية المؤهلة، وتم تطبيق أنظمة إدارة الجودة بصورة فعالة، ازدادت قدرة المؤسسات على تنفيذ مشاريعها بكفاءة، وتحقيق أهدافها، وتعزيز قدرتها التنافسية في قطاع الإنشاءات</w:t>
      </w:r>
      <w:r w:rsidRPr="00F4449F">
        <w:rPr>
          <w:rFonts w:ascii="Sakkal Majalla" w:eastAsia="Calibri" w:hAnsi="Sakkal Majalla" w:cs="Sakkal Majalla"/>
          <w:color w:val="000000" w:themeColor="text1"/>
          <w:sz w:val="32"/>
          <w:szCs w:val="32"/>
        </w:rPr>
        <w:t>.</w:t>
      </w:r>
    </w:p>
    <w:p w14:paraId="0E57A290" w14:textId="77777777" w:rsidR="001B504D" w:rsidRPr="00F4449F" w:rsidRDefault="001B504D" w:rsidP="001B504D">
      <w:pPr>
        <w:pStyle w:val="Heading3"/>
        <w:bidi/>
        <w:rPr>
          <w:rFonts w:ascii="Sakkal Majalla" w:hAnsi="Sakkal Majalla" w:cs="Sakkal Majalla"/>
          <w:color w:val="000000" w:themeColor="text1"/>
          <w:sz w:val="32"/>
          <w:szCs w:val="32"/>
        </w:rPr>
      </w:pPr>
      <w:bookmarkStart w:id="20" w:name="_Toc235026604"/>
      <w:r w:rsidRPr="00F4449F">
        <w:rPr>
          <w:rFonts w:ascii="Sakkal Majalla" w:hAnsi="Sakkal Majalla" w:cs="Sakkal Majalla"/>
          <w:color w:val="000000" w:themeColor="text1"/>
          <w:sz w:val="32"/>
          <w:szCs w:val="32"/>
          <w:rtl/>
        </w:rPr>
        <w:t>العلاقة بين إدارة الجودة ونجاح المشاريع الإنشائية</w:t>
      </w:r>
      <w:bookmarkEnd w:id="20"/>
    </w:p>
    <w:p w14:paraId="53042AEE" w14:textId="77777777" w:rsidR="001B504D" w:rsidRPr="00F4449F" w:rsidRDefault="001B504D" w:rsidP="001B504D">
      <w:pPr>
        <w:bidi/>
        <w:spacing w:line="276" w:lineRule="auto"/>
        <w:ind w:firstLine="720"/>
        <w:jc w:val="lowKashida"/>
        <w:rPr>
          <w:rFonts w:ascii="Sakkal Majalla" w:eastAsia="Calibri" w:hAnsi="Sakkal Majalla" w:cs="Sakkal Majalla"/>
          <w:b/>
          <w:bCs/>
          <w:color w:val="000000" w:themeColor="text1"/>
          <w:sz w:val="32"/>
          <w:szCs w:val="32"/>
        </w:rPr>
      </w:pPr>
      <w:r w:rsidRPr="00F4449F">
        <w:rPr>
          <w:rFonts w:ascii="Sakkal Majalla" w:eastAsia="Calibri" w:hAnsi="Sakkal Majalla" w:cs="Sakkal Majalla"/>
          <w:b/>
          <w:bCs/>
          <w:color w:val="000000" w:themeColor="text1"/>
          <w:sz w:val="32"/>
          <w:szCs w:val="32"/>
          <w:rtl/>
        </w:rPr>
        <w:t>أثر التخطيط للجودة في نجاح المشاريع الإنشائية</w:t>
      </w:r>
    </w:p>
    <w:p w14:paraId="61EFC446"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يُعد التخطيط للجودة من أهم المراحل التي تعتمد عليها إدارة الجودة، إذ يمثل الأساس الذي تُبنى عليه جميع الأنشطة اللاحقة في المشروع. ويهدف التخطيط للجودة إلى تحديد معايير الجودة المطلوبة، ووضع الإجراءات والسياسات اللازمة لتحقيقها، بالإضافة إلى تحديد الموارد والمسؤوليات وآليات المتابعة والتقييم. ويؤدي التخطيط الفعال إلى تقليل احتمالية حدوث الأخطاء والانحرافات أثناء التنفيذ، كما يسهم في تحسين استغلال الموارد والحد من المخاطر التي قد تؤثر في نجاح المشروع</w:t>
      </w:r>
      <w:r w:rsidRPr="00F4449F">
        <w:rPr>
          <w:rFonts w:ascii="Sakkal Majalla" w:eastAsia="Calibri" w:hAnsi="Sakkal Majalla" w:cs="Sakkal Majalla"/>
          <w:color w:val="000000" w:themeColor="text1"/>
          <w:sz w:val="32"/>
          <w:szCs w:val="32"/>
        </w:rPr>
        <w:t>.</w:t>
      </w:r>
    </w:p>
    <w:p w14:paraId="4649AD23"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lastRenderedPageBreak/>
        <w:t>وفي قطاع المشاريع الإنشائية، تزداد أهمية التخطيط للجودة نتيجة تعدد مراحل التنفيذ، وتنوع الأعمال، وكثرة الأطراف المشاركة في المشروع. لذلك فإن وجود خطة واضحة للجودة يساعد على توحيد إجراءات العمل، وتحديد مسؤوليات كل طرف، وضمان الالتزام بالمواصفات الفنية منذ بداية المشروع وحتى مرحلة التسليم. كما يساهم في تحسين التنسيق بين الإدارات المختلفة، ويزيد من قدرة المؤسسة على التعامل مع المشكلات المحتملة قبل وقوعها، الأمر الذي ينعكس بصورة إيجابية على جودة التنفيذ والالتزام بالوقت والتكلفة</w:t>
      </w:r>
      <w:r w:rsidRPr="00F4449F">
        <w:rPr>
          <w:rFonts w:ascii="Sakkal Majalla" w:eastAsia="Calibri" w:hAnsi="Sakkal Majalla" w:cs="Sakkal Majalla"/>
          <w:color w:val="000000" w:themeColor="text1"/>
          <w:sz w:val="32"/>
          <w:szCs w:val="32"/>
        </w:rPr>
        <w:t>.</w:t>
      </w:r>
    </w:p>
    <w:p w14:paraId="1383ED49"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وأشار الحسن</w:t>
      </w:r>
      <w:r w:rsidRPr="00F4449F">
        <w:rPr>
          <w:rFonts w:ascii="Sakkal Majalla" w:eastAsia="Calibri" w:hAnsi="Sakkal Majalla" w:cs="Sakkal Majalla"/>
          <w:color w:val="000000" w:themeColor="text1"/>
          <w:sz w:val="32"/>
          <w:szCs w:val="32"/>
        </w:rPr>
        <w:t xml:space="preserve"> (2025) </w:t>
      </w:r>
      <w:r w:rsidRPr="00F4449F">
        <w:rPr>
          <w:rFonts w:ascii="Sakkal Majalla" w:eastAsia="Calibri" w:hAnsi="Sakkal Majalla" w:cs="Sakkal Majalla"/>
          <w:color w:val="000000" w:themeColor="text1"/>
          <w:sz w:val="32"/>
          <w:szCs w:val="32"/>
          <w:rtl/>
        </w:rPr>
        <w:t>إلى أن التخطيط للجودة يمثل أحد أهم عوامل استدامة المشاريع الإنشائية، حيث يساعد على تقليل المخاطر التشغيلية وتحسين جودة التنفيذ ورفع كفاءة الأداء العام للمشروع. كما أوضح مصطفى</w:t>
      </w:r>
      <w:r w:rsidRPr="00F4449F">
        <w:rPr>
          <w:rFonts w:ascii="Sakkal Majalla" w:eastAsia="Calibri" w:hAnsi="Sakkal Majalla" w:cs="Sakkal Majalla"/>
          <w:color w:val="000000" w:themeColor="text1"/>
          <w:sz w:val="32"/>
          <w:szCs w:val="32"/>
        </w:rPr>
        <w:t xml:space="preserve"> (2018) </w:t>
      </w:r>
      <w:r w:rsidRPr="00F4449F">
        <w:rPr>
          <w:rFonts w:ascii="Sakkal Majalla" w:eastAsia="Calibri" w:hAnsi="Sakkal Majalla" w:cs="Sakkal Majalla"/>
          <w:color w:val="000000" w:themeColor="text1"/>
          <w:sz w:val="32"/>
          <w:szCs w:val="32"/>
          <w:rtl/>
        </w:rPr>
        <w:t>أن تطبيق أنظمة إدارة الجودة يبدأ بالتخطيط السليم، لأنه يحدد معايير الأداء وآليات الرقابة، ويسهم في تقليل الانحرافات وتحسين النتائج النهائية للمشروع</w:t>
      </w:r>
      <w:r w:rsidRPr="00F4449F">
        <w:rPr>
          <w:rFonts w:ascii="Sakkal Majalla" w:eastAsia="Calibri" w:hAnsi="Sakkal Majalla" w:cs="Sakkal Majalla"/>
          <w:color w:val="000000" w:themeColor="text1"/>
          <w:sz w:val="32"/>
          <w:szCs w:val="32"/>
        </w:rPr>
        <w:t>.</w:t>
      </w:r>
    </w:p>
    <w:p w14:paraId="4732CDA1"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 xml:space="preserve">كما أكدت دراسة </w:t>
      </w:r>
      <w:proofErr w:type="spellStart"/>
      <w:r w:rsidRPr="00F4449F">
        <w:rPr>
          <w:rFonts w:ascii="Sakkal Majalla" w:eastAsia="Calibri" w:hAnsi="Sakkal Majalla" w:cs="Sakkal Majalla"/>
          <w:color w:val="000000" w:themeColor="text1"/>
          <w:sz w:val="32"/>
          <w:szCs w:val="32"/>
        </w:rPr>
        <w:t>Abazid</w:t>
      </w:r>
      <w:proofErr w:type="spellEnd"/>
      <w:r w:rsidRPr="00F4449F">
        <w:rPr>
          <w:rFonts w:ascii="Sakkal Majalla" w:eastAsia="Calibri" w:hAnsi="Sakkal Majalla" w:cs="Sakkal Majalla"/>
          <w:color w:val="000000" w:themeColor="text1"/>
          <w:sz w:val="32"/>
          <w:szCs w:val="32"/>
        </w:rPr>
        <w:t xml:space="preserve"> et al. (2019) </w:t>
      </w:r>
      <w:r w:rsidRPr="00F4449F">
        <w:rPr>
          <w:rFonts w:ascii="Sakkal Majalla" w:eastAsia="Calibri" w:hAnsi="Sakkal Majalla" w:cs="Sakkal Majalla"/>
          <w:color w:val="000000" w:themeColor="text1"/>
          <w:sz w:val="32"/>
          <w:szCs w:val="32"/>
          <w:rtl/>
        </w:rPr>
        <w:t xml:space="preserve">أن المؤسسات التي تعتمد خططًا واضحة لإدارة الجودة تحقق معدلات أعلى من نجاح المشاريع مقارنة بالمؤسسات التي لا تمتلك خططًا منظمة، وذلك بسبب قدرتها على تحسين عمليات التنفيذ وتقليل الأخطاء وإعادة العمل. ومن جانب آخر، يرى </w:t>
      </w:r>
      <w:r w:rsidRPr="00F4449F">
        <w:rPr>
          <w:rFonts w:ascii="Sakkal Majalla" w:eastAsia="Calibri" w:hAnsi="Sakkal Majalla" w:cs="Sakkal Majalla"/>
          <w:color w:val="000000" w:themeColor="text1"/>
          <w:sz w:val="32"/>
          <w:szCs w:val="32"/>
        </w:rPr>
        <w:t xml:space="preserve">Mailani et al. (2024) </w:t>
      </w:r>
      <w:r w:rsidRPr="00F4449F">
        <w:rPr>
          <w:rFonts w:ascii="Sakkal Majalla" w:eastAsia="Calibri" w:hAnsi="Sakkal Majalla" w:cs="Sakkal Majalla"/>
          <w:color w:val="000000" w:themeColor="text1"/>
          <w:sz w:val="32"/>
          <w:szCs w:val="32"/>
          <w:rtl/>
        </w:rPr>
        <w:t>في إطار نظرية الموارد أن التخطيط يمثل أحد الموارد التنظيمية التي تمنح المؤسسة قدرة أكبر على استغلال إمكاناتها بكفاءة وتحقيق ميزة تنافسية مستدامة</w:t>
      </w:r>
      <w:r w:rsidRPr="00F4449F">
        <w:rPr>
          <w:rFonts w:ascii="Sakkal Majalla" w:eastAsia="Calibri" w:hAnsi="Sakkal Majalla" w:cs="Sakkal Majalla"/>
          <w:color w:val="000000" w:themeColor="text1"/>
          <w:sz w:val="32"/>
          <w:szCs w:val="32"/>
        </w:rPr>
        <w:t>.</w:t>
      </w:r>
    </w:p>
    <w:p w14:paraId="0307779A"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وبناءً على ذلك، يمكن القول إن التخطيط للجودة يمثل نقطة الانطلاق نحو نجاح المشاريع الإنشائية، حيث يؤدي إلى تحسين جودة العمليات، وتقليل نسب المخاطر، وتعزيز كفاءة استخدام الموارد، مما يزيد من فرص تنفيذ المشاريع وفق المواصفات المطلوبة وفي الإطار الزمني والمالي المحدد</w:t>
      </w:r>
      <w:r w:rsidRPr="00F4449F">
        <w:rPr>
          <w:rFonts w:ascii="Sakkal Majalla" w:eastAsia="Calibri" w:hAnsi="Sakkal Majalla" w:cs="Sakkal Majalla"/>
          <w:color w:val="000000" w:themeColor="text1"/>
          <w:sz w:val="32"/>
          <w:szCs w:val="32"/>
        </w:rPr>
        <w:t>.</w:t>
      </w:r>
    </w:p>
    <w:p w14:paraId="508407D1" w14:textId="77777777" w:rsidR="001B504D" w:rsidRPr="00F4449F" w:rsidRDefault="001B504D" w:rsidP="001B504D">
      <w:pPr>
        <w:bidi/>
        <w:spacing w:line="276" w:lineRule="auto"/>
        <w:ind w:firstLine="720"/>
        <w:jc w:val="lowKashida"/>
        <w:rPr>
          <w:rFonts w:ascii="Sakkal Majalla" w:eastAsia="Calibri" w:hAnsi="Sakkal Majalla" w:cs="Sakkal Majalla"/>
          <w:b/>
          <w:bCs/>
          <w:color w:val="000000" w:themeColor="text1"/>
          <w:sz w:val="32"/>
          <w:szCs w:val="32"/>
        </w:rPr>
      </w:pPr>
      <w:r w:rsidRPr="00F4449F">
        <w:rPr>
          <w:rFonts w:ascii="Sakkal Majalla" w:eastAsia="Calibri" w:hAnsi="Sakkal Majalla" w:cs="Sakkal Majalla" w:hint="cs"/>
          <w:b/>
          <w:bCs/>
          <w:color w:val="000000" w:themeColor="text1"/>
          <w:sz w:val="32"/>
          <w:szCs w:val="32"/>
          <w:rtl/>
        </w:rPr>
        <w:t xml:space="preserve"> </w:t>
      </w:r>
      <w:r w:rsidRPr="00F4449F">
        <w:rPr>
          <w:rFonts w:ascii="Sakkal Majalla" w:eastAsia="Calibri" w:hAnsi="Sakkal Majalla" w:cs="Sakkal Majalla"/>
          <w:b/>
          <w:bCs/>
          <w:color w:val="000000" w:themeColor="text1"/>
          <w:sz w:val="32"/>
          <w:szCs w:val="32"/>
        </w:rPr>
        <w:t xml:space="preserve"> </w:t>
      </w:r>
      <w:r w:rsidRPr="00F4449F">
        <w:rPr>
          <w:rFonts w:ascii="Sakkal Majalla" w:eastAsia="Calibri" w:hAnsi="Sakkal Majalla" w:cs="Sakkal Majalla"/>
          <w:b/>
          <w:bCs/>
          <w:color w:val="000000" w:themeColor="text1"/>
          <w:sz w:val="32"/>
          <w:szCs w:val="32"/>
          <w:rtl/>
        </w:rPr>
        <w:t>أثر ضبط الجودة في نجاح المشاريع الإنشائية</w:t>
      </w:r>
    </w:p>
    <w:p w14:paraId="742CB198"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يمثل ضبط الجودة أحد أهم مكونات إدارة الجودة، حيث يركز على متابعة تنفيذ الأعمال والتحقق من مطابقتها للمواصفات الفنية والمعايير المعتمدة. ويشمل ذلك عمليات الفحص والاختبار والرقابة المستمرة على جميع مراحل المشروع، بما يساعد على اكتشاف الأخطاء والانحرافات في الوقت المناسب واتخاذ الإجراءات التصحيحية اللازمة قبل أن تتفاقم آثارها على المشروع</w:t>
      </w:r>
      <w:r w:rsidRPr="00F4449F">
        <w:rPr>
          <w:rFonts w:ascii="Sakkal Majalla" w:eastAsia="Calibri" w:hAnsi="Sakkal Majalla" w:cs="Sakkal Majalla"/>
          <w:color w:val="000000" w:themeColor="text1"/>
          <w:sz w:val="32"/>
          <w:szCs w:val="32"/>
        </w:rPr>
        <w:t>.</w:t>
      </w:r>
    </w:p>
    <w:p w14:paraId="71A60ECC"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lastRenderedPageBreak/>
        <w:t>وتبرز أهمية ضبط الجودة في المشاريع الإنشائية بسبب الطبيعة الفنية الدقيقة لهذا النوع من المشاريع، إذ قد يؤدي أي خلل في التنفيذ إلى خسائر مالية كبيرة أو تأخير في الإنجاز أو انخفاض جودة المخرجات. لذلك فإن تطبيق إجراءات رقابية فعالة يسهم في تحسين جودة الأعمال، وتقليل معدلات إعادة التنفيذ، وخفض التكاليف الناتجة عن الأخطاء، كما يعزز من مستوى السلامة والالتزام بالمعايير الهندسية المعتمدة</w:t>
      </w:r>
      <w:r w:rsidRPr="00F4449F">
        <w:rPr>
          <w:rFonts w:ascii="Sakkal Majalla" w:eastAsia="Calibri" w:hAnsi="Sakkal Majalla" w:cs="Sakkal Majalla"/>
          <w:color w:val="000000" w:themeColor="text1"/>
          <w:sz w:val="32"/>
          <w:szCs w:val="32"/>
        </w:rPr>
        <w:t>.</w:t>
      </w:r>
    </w:p>
    <w:p w14:paraId="0A92AE9C"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وأكدت دراسة الزعبي والجغبير</w:t>
      </w:r>
      <w:r w:rsidRPr="00F4449F">
        <w:rPr>
          <w:rFonts w:ascii="Sakkal Majalla" w:eastAsia="Calibri" w:hAnsi="Sakkal Majalla" w:cs="Sakkal Majalla"/>
          <w:color w:val="000000" w:themeColor="text1"/>
          <w:sz w:val="32"/>
          <w:szCs w:val="32"/>
        </w:rPr>
        <w:t xml:space="preserve"> (2019) </w:t>
      </w:r>
      <w:r w:rsidRPr="00F4449F">
        <w:rPr>
          <w:rFonts w:ascii="Sakkal Majalla" w:eastAsia="Calibri" w:hAnsi="Sakkal Majalla" w:cs="Sakkal Majalla"/>
          <w:color w:val="000000" w:themeColor="text1"/>
          <w:sz w:val="32"/>
          <w:szCs w:val="32"/>
          <w:rtl/>
        </w:rPr>
        <w:t xml:space="preserve">أن ضبط الجودة يسهم بصورة مباشرة في تحسين أداء المشاريع الإنشائية من خلال تقليل الأخطاء وتحسين جودة التنفيذ، وهو ما ينعكس على رفع كفاءة المشروع وتحقيق أهدافه. كما أوضح </w:t>
      </w:r>
      <w:proofErr w:type="spellStart"/>
      <w:r w:rsidRPr="00F4449F">
        <w:rPr>
          <w:rFonts w:ascii="Sakkal Majalla" w:eastAsia="Calibri" w:hAnsi="Sakkal Majalla" w:cs="Sakkal Majalla"/>
          <w:color w:val="000000" w:themeColor="text1"/>
          <w:sz w:val="32"/>
          <w:szCs w:val="32"/>
        </w:rPr>
        <w:t>Trigunarsyah</w:t>
      </w:r>
      <w:proofErr w:type="spellEnd"/>
      <w:r w:rsidRPr="00F4449F">
        <w:rPr>
          <w:rFonts w:ascii="Sakkal Majalla" w:eastAsia="Calibri" w:hAnsi="Sakkal Majalla" w:cs="Sakkal Majalla"/>
          <w:color w:val="000000" w:themeColor="text1"/>
          <w:sz w:val="32"/>
          <w:szCs w:val="32"/>
        </w:rPr>
        <w:t xml:space="preserve"> et al. (2023) </w:t>
      </w:r>
      <w:r w:rsidRPr="00F4449F">
        <w:rPr>
          <w:rFonts w:ascii="Sakkal Majalla" w:eastAsia="Calibri" w:hAnsi="Sakkal Majalla" w:cs="Sakkal Majalla"/>
          <w:color w:val="000000" w:themeColor="text1"/>
          <w:sz w:val="32"/>
          <w:szCs w:val="32"/>
          <w:rtl/>
        </w:rPr>
        <w:t>أن تطبيق أنظمة حديثة لضبط الجودة يساعد الشركات الإنشائية على تحسين عمليات المتابعة والرقابة، وتعزيز الالتزام بالمواصفات، وتحقيق مستويات أعلى من رضا العملاء</w:t>
      </w:r>
      <w:r w:rsidRPr="00F4449F">
        <w:rPr>
          <w:rFonts w:ascii="Sakkal Majalla" w:eastAsia="Calibri" w:hAnsi="Sakkal Majalla" w:cs="Sakkal Majalla"/>
          <w:color w:val="000000" w:themeColor="text1"/>
          <w:sz w:val="32"/>
          <w:szCs w:val="32"/>
        </w:rPr>
        <w:t>.</w:t>
      </w:r>
    </w:p>
    <w:p w14:paraId="38414BF2"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 xml:space="preserve">كما أشار </w:t>
      </w:r>
      <w:r w:rsidRPr="00F4449F">
        <w:rPr>
          <w:rFonts w:ascii="Sakkal Majalla" w:eastAsia="Calibri" w:hAnsi="Sakkal Majalla" w:cs="Sakkal Majalla"/>
          <w:color w:val="000000" w:themeColor="text1"/>
          <w:sz w:val="32"/>
          <w:szCs w:val="32"/>
        </w:rPr>
        <w:t xml:space="preserve">Mazher et al. (2015) </w:t>
      </w:r>
      <w:r w:rsidRPr="00F4449F">
        <w:rPr>
          <w:rFonts w:ascii="Sakkal Majalla" w:eastAsia="Calibri" w:hAnsi="Sakkal Majalla" w:cs="Sakkal Majalla"/>
          <w:color w:val="000000" w:themeColor="text1"/>
          <w:sz w:val="32"/>
          <w:szCs w:val="32"/>
          <w:rtl/>
        </w:rPr>
        <w:t>إلى أن الرقابة المستمرة على الجودة تعد من أكثر العوامل تأثيرًا في نجاح شركات الإنشاءات، حيث تؤدي إلى تحسين الأداء التشغيلي، وتقليل الهدر، وزيادة كفاءة استخدام الموارد. ومن ناحية أخرى، أوضحت دراسة الشريف والشريع</w:t>
      </w:r>
      <w:r w:rsidRPr="00F4449F">
        <w:rPr>
          <w:rFonts w:ascii="Sakkal Majalla" w:eastAsia="Calibri" w:hAnsi="Sakkal Majalla" w:cs="Sakkal Majalla"/>
          <w:color w:val="000000" w:themeColor="text1"/>
          <w:sz w:val="32"/>
          <w:szCs w:val="32"/>
        </w:rPr>
        <w:t xml:space="preserve"> (2025) </w:t>
      </w:r>
      <w:r w:rsidRPr="00F4449F">
        <w:rPr>
          <w:rFonts w:ascii="Sakkal Majalla" w:eastAsia="Calibri" w:hAnsi="Sakkal Majalla" w:cs="Sakkal Majalla"/>
          <w:color w:val="000000" w:themeColor="text1"/>
          <w:sz w:val="32"/>
          <w:szCs w:val="32"/>
          <w:rtl/>
        </w:rPr>
        <w:t>أن ضعف عمليات الرقابة وضبط الجودة يُعد من أبرز أسباب تعثر المشاريع الإنشائية في المملكة العربية السعودية، الأمر الذي يؤكد أهمية هذا البعد في تحقيق نجاح المشاريع</w:t>
      </w:r>
      <w:r w:rsidRPr="00F4449F">
        <w:rPr>
          <w:rFonts w:ascii="Sakkal Majalla" w:eastAsia="Calibri" w:hAnsi="Sakkal Majalla" w:cs="Sakkal Majalla"/>
          <w:color w:val="000000" w:themeColor="text1"/>
          <w:sz w:val="32"/>
          <w:szCs w:val="32"/>
        </w:rPr>
        <w:t>.</w:t>
      </w:r>
    </w:p>
    <w:p w14:paraId="3C0B6260"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وبناءً على ذلك، يتضح أن ضبط الجودة لا يقتصر على اكتشاف الأخطاء فقط، وإنما يمثل نظامًا متكاملًا يهدف إلى ضمان جودة التنفيذ منذ بداية المشروع وحتى الانتهاء منه، بما يحقق متطلبات العملاء، ويعزز فرص نجاح المشاريع الإنشائية</w:t>
      </w:r>
      <w:r w:rsidRPr="00F4449F">
        <w:rPr>
          <w:rFonts w:ascii="Sakkal Majalla" w:eastAsia="Calibri" w:hAnsi="Sakkal Majalla" w:cs="Sakkal Majalla"/>
          <w:color w:val="000000" w:themeColor="text1"/>
          <w:sz w:val="32"/>
          <w:szCs w:val="32"/>
        </w:rPr>
        <w:t>.</w:t>
      </w:r>
    </w:p>
    <w:p w14:paraId="1BC9C017" w14:textId="77777777" w:rsidR="001B504D" w:rsidRPr="00F4449F" w:rsidRDefault="001B504D" w:rsidP="001B504D">
      <w:pPr>
        <w:bidi/>
        <w:spacing w:line="276" w:lineRule="auto"/>
        <w:ind w:firstLine="720"/>
        <w:jc w:val="lowKashida"/>
        <w:rPr>
          <w:rFonts w:ascii="Sakkal Majalla" w:eastAsia="Calibri" w:hAnsi="Sakkal Majalla" w:cs="Sakkal Majalla"/>
          <w:b/>
          <w:bCs/>
          <w:color w:val="000000" w:themeColor="text1"/>
          <w:sz w:val="32"/>
          <w:szCs w:val="32"/>
        </w:rPr>
      </w:pPr>
      <w:r w:rsidRPr="00F4449F">
        <w:rPr>
          <w:rFonts w:ascii="Sakkal Majalla" w:eastAsia="Calibri" w:hAnsi="Sakkal Majalla" w:cs="Sakkal Majalla"/>
          <w:b/>
          <w:bCs/>
          <w:color w:val="000000" w:themeColor="text1"/>
          <w:sz w:val="32"/>
          <w:szCs w:val="32"/>
          <w:rtl/>
        </w:rPr>
        <w:t>أثر التحسين المستمر للجودة في نجاح المشاريع الإنشائية</w:t>
      </w:r>
    </w:p>
    <w:p w14:paraId="25DAE336"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 xml:space="preserve">يُعد التحسين المستمر للجودة أحد المبادئ الأساسية لإدارة الجودة الحديثة، ويقوم على فكرة أن تطوير الأداء لا يتوقف عند تحقيق مستوى معين من الجودة، وإنما يستمر بصورة دائمة من خلال مراجعة العمليات، وتحليل النتائج، والاستفادة من الخبرات السابقة، والبحث عن أساليب جديدة لرفع كفاءة الأداء. </w:t>
      </w:r>
      <w:r w:rsidRPr="00F4449F">
        <w:rPr>
          <w:rFonts w:ascii="Sakkal Majalla" w:eastAsia="Calibri" w:hAnsi="Sakkal Majalla" w:cs="Sakkal Majalla"/>
          <w:color w:val="000000" w:themeColor="text1"/>
          <w:sz w:val="32"/>
          <w:szCs w:val="32"/>
          <w:rtl/>
        </w:rPr>
        <w:lastRenderedPageBreak/>
        <w:t>ويهدف هذا المبدأ إلى تحقيق التطوير المستدام، وزيادة قدرة المؤسسة على التكيف مع المتغيرات، وتحسين جودة المنتجات والخدمات بصورة مستمرة</w:t>
      </w:r>
      <w:r w:rsidRPr="00F4449F">
        <w:rPr>
          <w:rFonts w:ascii="Sakkal Majalla" w:eastAsia="Calibri" w:hAnsi="Sakkal Majalla" w:cs="Sakkal Majalla"/>
          <w:color w:val="000000" w:themeColor="text1"/>
          <w:sz w:val="32"/>
          <w:szCs w:val="32"/>
        </w:rPr>
        <w:t>.</w:t>
      </w:r>
    </w:p>
    <w:p w14:paraId="594B5293"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وفي المشاريع الإنشائية، يسهم التحسين المستمر في معالجة أوجه القصور التي قد تظهر أثناء التنفيذ، كما يساعد على تطوير أساليب العمل، وتحسين إجراءات الرقابة، ورفع كفاءة العاملين من خلال التدريب المستمر وتبادل الخبرات. ويساعد ذلك على تقليل الأخطاء المستقبلية، وتحسين جودة التنفيذ، وتعزيز القدرة على إنجاز المشاريع وفق أفضل الممارسات المهنية</w:t>
      </w:r>
      <w:r w:rsidRPr="00F4449F">
        <w:rPr>
          <w:rFonts w:ascii="Sakkal Majalla" w:eastAsia="Calibri" w:hAnsi="Sakkal Majalla" w:cs="Sakkal Majalla"/>
          <w:color w:val="000000" w:themeColor="text1"/>
          <w:sz w:val="32"/>
          <w:szCs w:val="32"/>
        </w:rPr>
        <w:t>.</w:t>
      </w:r>
    </w:p>
    <w:p w14:paraId="39ABC7F1"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وأشار البطي وآخرون</w:t>
      </w:r>
      <w:r w:rsidRPr="00F4449F">
        <w:rPr>
          <w:rFonts w:ascii="Sakkal Majalla" w:eastAsia="Calibri" w:hAnsi="Sakkal Majalla" w:cs="Sakkal Majalla"/>
          <w:color w:val="000000" w:themeColor="text1"/>
          <w:sz w:val="32"/>
          <w:szCs w:val="32"/>
        </w:rPr>
        <w:t xml:space="preserve"> (2022) </w:t>
      </w:r>
      <w:r w:rsidRPr="00F4449F">
        <w:rPr>
          <w:rFonts w:ascii="Sakkal Majalla" w:eastAsia="Calibri" w:hAnsi="Sakkal Majalla" w:cs="Sakkal Majalla"/>
          <w:color w:val="000000" w:themeColor="text1"/>
          <w:sz w:val="32"/>
          <w:szCs w:val="32"/>
          <w:rtl/>
        </w:rPr>
        <w:t>إلى أن تطبيق التحسين المستمر يسهم في تعزيز الإبداع الإداري، وتحفيز العاملين على تقديم الأفكار التطويرية، مما يؤدي إلى تحسين الأداء المؤسسي بصورة عامة. كما أوضحت دراسة سحر مصطفى والمكرمي</w:t>
      </w:r>
      <w:r w:rsidRPr="00F4449F">
        <w:rPr>
          <w:rFonts w:ascii="Sakkal Majalla" w:eastAsia="Calibri" w:hAnsi="Sakkal Majalla" w:cs="Sakkal Majalla"/>
          <w:color w:val="000000" w:themeColor="text1"/>
          <w:sz w:val="32"/>
          <w:szCs w:val="32"/>
        </w:rPr>
        <w:t xml:space="preserve"> (2025) </w:t>
      </w:r>
      <w:r w:rsidRPr="00F4449F">
        <w:rPr>
          <w:rFonts w:ascii="Sakkal Majalla" w:eastAsia="Calibri" w:hAnsi="Sakkal Majalla" w:cs="Sakkal Majalla"/>
          <w:color w:val="000000" w:themeColor="text1"/>
          <w:sz w:val="32"/>
          <w:szCs w:val="32"/>
          <w:rtl/>
        </w:rPr>
        <w:t>أن المؤسسات التي تتبنى فلسفة التحسين المستمر تحقق مستويات أعلى من الكفاءة التشغيلية والأداء المؤسسي مقارنة بالمؤسسات التي تعتمد على الأساليب التقليدية في الإدارة</w:t>
      </w:r>
      <w:r w:rsidRPr="00F4449F">
        <w:rPr>
          <w:rFonts w:ascii="Sakkal Majalla" w:eastAsia="Calibri" w:hAnsi="Sakkal Majalla" w:cs="Sakkal Majalla"/>
          <w:color w:val="000000" w:themeColor="text1"/>
          <w:sz w:val="32"/>
          <w:szCs w:val="32"/>
        </w:rPr>
        <w:t>.</w:t>
      </w:r>
    </w:p>
    <w:p w14:paraId="0E2229AB"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 xml:space="preserve">وفي السياق ذاته، يرى </w:t>
      </w:r>
      <w:r w:rsidRPr="00F4449F">
        <w:rPr>
          <w:rFonts w:ascii="Sakkal Majalla" w:eastAsia="Calibri" w:hAnsi="Sakkal Majalla" w:cs="Sakkal Majalla"/>
          <w:color w:val="000000" w:themeColor="text1"/>
          <w:sz w:val="32"/>
          <w:szCs w:val="32"/>
        </w:rPr>
        <w:t xml:space="preserve">Greenacre et al. (2012) </w:t>
      </w:r>
      <w:r w:rsidRPr="00F4449F">
        <w:rPr>
          <w:rFonts w:ascii="Sakkal Majalla" w:eastAsia="Calibri" w:hAnsi="Sakkal Majalla" w:cs="Sakkal Majalla"/>
          <w:color w:val="000000" w:themeColor="text1"/>
          <w:sz w:val="32"/>
          <w:szCs w:val="32"/>
          <w:rtl/>
        </w:rPr>
        <w:t>أن التحسين المستمر يرتبط ارتباطًا وثيقًا بالابتكار، حيث يساهم في تطوير العمليات وابتكار حلول جديدة للمشكلات التشغيلية، بما يعزز القدرة التنافسية للمؤسسة. كما تؤكد نظرية أصحاب المصلحة أن تحسين الأداء بصورة مستمرة يساعد المؤسسات على تلبية احتياجات العملاء والعاملين والمستثمرين، ويؤدي إلى تعزيز رضاهم وتحقيق قيمة مستدامة لهم</w:t>
      </w:r>
      <w:r w:rsidRPr="00F4449F">
        <w:rPr>
          <w:rFonts w:ascii="Sakkal Majalla" w:eastAsia="Calibri" w:hAnsi="Sakkal Majalla" w:cs="Sakkal Majalla"/>
          <w:color w:val="000000" w:themeColor="text1"/>
          <w:sz w:val="32"/>
          <w:szCs w:val="32"/>
        </w:rPr>
        <w:t xml:space="preserve"> (Mahajan et al., 2023).</w:t>
      </w:r>
    </w:p>
    <w:p w14:paraId="4FA532AD" w14:textId="77777777" w:rsidR="001B504D" w:rsidRPr="00F4449F" w:rsidRDefault="001B504D" w:rsidP="001B504D">
      <w:pPr>
        <w:bidi/>
        <w:spacing w:line="276" w:lineRule="auto"/>
        <w:ind w:firstLine="720"/>
        <w:jc w:val="lowKashida"/>
        <w:rPr>
          <w:rFonts w:ascii="Sakkal Majalla" w:eastAsia="Calibri" w:hAnsi="Sakkal Majalla" w:cs="Sakkal Majalla"/>
          <w:color w:val="000000" w:themeColor="text1"/>
          <w:sz w:val="32"/>
          <w:szCs w:val="32"/>
        </w:rPr>
      </w:pPr>
      <w:r w:rsidRPr="00F4449F">
        <w:rPr>
          <w:rFonts w:ascii="Sakkal Majalla" w:eastAsia="Calibri" w:hAnsi="Sakkal Majalla" w:cs="Sakkal Majalla"/>
          <w:color w:val="000000" w:themeColor="text1"/>
          <w:sz w:val="32"/>
          <w:szCs w:val="32"/>
          <w:rtl/>
        </w:rPr>
        <w:t>واستنادًا إلى ما سبق، يمكن القول إن التحسين المستمر للجودة يمثل عنصرًا أساسيًا في نجاح المشاريع الإنشائية، إذ يساعد على تطوير الأداء المؤسسي، ورفع كفاءة العمليات، والاستفادة من الخبرات المتراكمة، وتعزيز جودة التنفيذ، وهو ما يؤدي في النهاية إلى زيادة معدلات نجاح المشاريع وتحقيق أهدافها بكفاءة واستدامة</w:t>
      </w:r>
      <w:r w:rsidRPr="00F4449F">
        <w:rPr>
          <w:rFonts w:ascii="Sakkal Majalla" w:eastAsia="Calibri" w:hAnsi="Sakkal Majalla" w:cs="Sakkal Majalla"/>
          <w:color w:val="000000" w:themeColor="text1"/>
          <w:sz w:val="32"/>
          <w:szCs w:val="32"/>
        </w:rPr>
        <w:t>.</w:t>
      </w:r>
    </w:p>
    <w:p w14:paraId="0F960179" w14:textId="77777777" w:rsidR="001B504D" w:rsidRPr="00F4449F" w:rsidRDefault="001B504D" w:rsidP="001B504D">
      <w:pPr>
        <w:bidi/>
        <w:spacing w:line="276" w:lineRule="auto"/>
        <w:jc w:val="lowKashida"/>
        <w:rPr>
          <w:rFonts w:ascii="Sakkal Majalla" w:eastAsia="Calibri" w:hAnsi="Sakkal Majalla" w:cs="Sakkal Majalla"/>
          <w:color w:val="000000" w:themeColor="text1"/>
          <w:sz w:val="32"/>
          <w:szCs w:val="32"/>
        </w:rPr>
      </w:pPr>
    </w:p>
    <w:p w14:paraId="08C344A5" w14:textId="77777777" w:rsidR="001B504D" w:rsidRPr="00F4449F" w:rsidRDefault="001B504D" w:rsidP="001B504D">
      <w:pPr>
        <w:pStyle w:val="Heading2"/>
        <w:bidi/>
        <w:rPr>
          <w:rFonts w:ascii="Sakkal Majalla" w:hAnsi="Sakkal Majalla" w:cs="Sakkal Majalla"/>
          <w:b/>
          <w:bCs/>
          <w:color w:val="000000" w:themeColor="text1"/>
          <w:rtl/>
        </w:rPr>
      </w:pPr>
      <w:bookmarkStart w:id="21" w:name="_Toc235026605"/>
      <w:r w:rsidRPr="00F4449F">
        <w:rPr>
          <w:rFonts w:ascii="Sakkal Majalla" w:hAnsi="Sakkal Majalla" w:cs="Sakkal Majalla" w:hint="cs"/>
          <w:b/>
          <w:bCs/>
          <w:color w:val="000000" w:themeColor="text1"/>
          <w:rtl/>
        </w:rPr>
        <w:lastRenderedPageBreak/>
        <w:t xml:space="preserve">ثانياً: </w:t>
      </w:r>
      <w:r w:rsidRPr="00F4449F">
        <w:rPr>
          <w:rFonts w:ascii="Sakkal Majalla" w:hAnsi="Sakkal Majalla" w:cs="Sakkal Majalla"/>
          <w:b/>
          <w:bCs/>
          <w:color w:val="000000" w:themeColor="text1"/>
          <w:rtl/>
        </w:rPr>
        <w:t>الدراسات السابقة</w:t>
      </w:r>
      <w:bookmarkEnd w:id="21"/>
    </w:p>
    <w:p w14:paraId="462D1E92"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أشارت دراسة الشريف والشريع</w:t>
      </w:r>
      <w:r w:rsidRPr="00F4449F">
        <w:rPr>
          <w:rFonts w:ascii="Sakkal Majalla" w:eastAsia="Times New Roman" w:hAnsi="Sakkal Majalla" w:cs="Sakkal Majalla"/>
          <w:color w:val="000000" w:themeColor="text1"/>
          <w:sz w:val="32"/>
          <w:szCs w:val="32"/>
        </w:rPr>
        <w:t xml:space="preserve"> (2025) </w:t>
      </w:r>
      <w:r w:rsidRPr="00F4449F">
        <w:rPr>
          <w:rFonts w:ascii="Sakkal Majalla" w:eastAsia="Times New Roman" w:hAnsi="Sakkal Majalla" w:cs="Sakkal Majalla"/>
          <w:color w:val="000000" w:themeColor="text1"/>
          <w:sz w:val="32"/>
          <w:szCs w:val="32"/>
          <w:rtl/>
        </w:rPr>
        <w:t>إلى أن مشكلة تعثر المشاريع الإنشائية تمثل إحدى القضايا الرئيسة التي تواجه قطاع البناء والتشييد في المملكة العربية السعودية، حيث هدفت الدراسة إلى التعرف على الأسباب الرئيسة التي تؤدي إلى تعثر المشاريع سواء من حيث التأخر في تنفيذها أو زيادة تكاليفها أو تغير نطاقها أو حتى فشل المشروع بشكل كامل. وقد اعتمدت الدراسة على منهجية نوعية تمثلت في استخدام مجموعات النقاش المركزة، حيث تم تنظيم جلسة نقاش شارك فيها (16) خبيرًا ومتخصصًا في مجال إدارة المشاريع الإنشائية من تخصصات مختلفة، بهدف تحليل آرائهم والوصول إلى فهم أعمق للعوامل المؤثرة في تعثر المشاريع. وأظهرت نتائج الدراسة أن هناك مجموعة من العوامل الرئيسة التي تسهم في تعثر المشاريع الإنشائية، من أبرزها ضعف التدفقات النقدية وتأخر صرف المستحقات المالية للمشاريع، وضعف صياغة العقود وعدم توازنها بين الأطراف المختلفة، إضافة إلى التغيرات المتكررة في نطاق المشروع نتيجة ضعف التخطيط والدراسات الأولية للمشروع</w:t>
      </w:r>
      <w:r w:rsidRPr="00F4449F">
        <w:rPr>
          <w:rFonts w:ascii="Sakkal Majalla" w:eastAsia="Times New Roman" w:hAnsi="Sakkal Majalla" w:cs="Sakkal Majalla"/>
          <w:color w:val="000000" w:themeColor="text1"/>
          <w:sz w:val="32"/>
          <w:szCs w:val="32"/>
        </w:rPr>
        <w:t xml:space="preserve">. </w:t>
      </w:r>
      <w:r w:rsidRPr="00F4449F">
        <w:rPr>
          <w:rFonts w:ascii="Sakkal Majalla" w:eastAsia="Times New Roman" w:hAnsi="Sakkal Majalla" w:cs="Sakkal Majalla"/>
          <w:color w:val="000000" w:themeColor="text1"/>
          <w:sz w:val="32"/>
          <w:szCs w:val="32"/>
          <w:rtl/>
        </w:rPr>
        <w:t>كما أشارت الدراسة إلى أن تعدد أصحاب المصلحة واختلاف أهدافهم وقدراتهم الفنية والإدارية قد يؤدي إلى ظهور مشكلات تنظيمية تؤثر سلبًا في تنفيذ المشاريع. ورغم أهمية هذه النتائج في تسليط الضوء على المشكلات التي تواجه المشاريع الإنشائية في المملكة، إلا أن الدراسة ركزت بشكل أساسي على تشخيص أسباب التعثر دون التعمق في دراسة الأدوات الإدارية التي يمكن أن تسهم في الحد من هذه المشكلات، مثل تطبيق ممارسات إدارة الجودة داخل المشاريع الإنشائية. ومن هنا تظهر فجوة بحثية تتمثل في الحاجة إلى دراسة الدور الذي يمكن أن تلعبه إدارة الجودة في تحسين أداء المشاريع والحد من تعثرها، وهو ما تسعى الدراسة الحالية إلى معالجته من خلال تحليل أثر إدارة الجودة على نجاح المشاريع الإنشائية في المملكة العربية السعودية</w:t>
      </w:r>
      <w:r w:rsidRPr="00F4449F">
        <w:rPr>
          <w:rFonts w:ascii="Sakkal Majalla" w:eastAsia="Times New Roman" w:hAnsi="Sakkal Majalla" w:cs="Sakkal Majalla"/>
          <w:color w:val="000000" w:themeColor="text1"/>
          <w:sz w:val="32"/>
          <w:szCs w:val="32"/>
        </w:rPr>
        <w:t>.</w:t>
      </w:r>
    </w:p>
    <w:p w14:paraId="4BFA9C75"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كما بينت دراسة الحسن</w:t>
      </w:r>
      <w:r w:rsidRPr="00F4449F">
        <w:rPr>
          <w:rFonts w:ascii="Sakkal Majalla" w:eastAsia="Times New Roman" w:hAnsi="Sakkal Majalla" w:cs="Sakkal Majalla"/>
          <w:color w:val="000000" w:themeColor="text1"/>
          <w:sz w:val="32"/>
          <w:szCs w:val="32"/>
        </w:rPr>
        <w:t xml:space="preserve"> (2025) </w:t>
      </w:r>
      <w:r w:rsidRPr="00F4449F">
        <w:rPr>
          <w:rFonts w:ascii="Sakkal Majalla" w:eastAsia="Times New Roman" w:hAnsi="Sakkal Majalla" w:cs="Sakkal Majalla"/>
          <w:color w:val="000000" w:themeColor="text1"/>
          <w:sz w:val="32"/>
          <w:szCs w:val="32"/>
          <w:rtl/>
        </w:rPr>
        <w:t>أهمية تطبيق مفاهيم إدارة الجودة في تحسين واستدامة المشاريع الإنشائية، حيث هدفت الدراسة إلى تحليل دور إدارة الجودة في رفع كفاءة المشاريع الهندسية وتعزيز استدامتها في دولة الكويت، مع التركيز على بعض العوامل التنظيمية مثل الخبرة المهنية والتدريب ومدى تأثيرهما في الالتزام بتطبيق معايير الجودة. وقد اعتمدت الدراسة على المنهج الوصفي التحليلي، واستخدمت الاستبانة كأداة رئيسة لجمع البيانات من عينة من العاملين في قطاع المشاريع الإنشائية في الكويت، وتم تحليل البيانات باستخدام مجموعة من الأساليب الإحصائية مثل معامل ارتباط بيرسون وتحليل التباين</w:t>
      </w:r>
      <w:r w:rsidRPr="00F4449F">
        <w:rPr>
          <w:rFonts w:ascii="Sakkal Majalla" w:eastAsia="Times New Roman" w:hAnsi="Sakkal Majalla" w:cs="Sakkal Majalla"/>
          <w:color w:val="000000" w:themeColor="text1"/>
          <w:sz w:val="32"/>
          <w:szCs w:val="32"/>
        </w:rPr>
        <w:t xml:space="preserve"> (ANOVA) </w:t>
      </w:r>
      <w:r w:rsidRPr="00F4449F">
        <w:rPr>
          <w:rFonts w:ascii="Sakkal Majalla" w:eastAsia="Times New Roman" w:hAnsi="Sakkal Majalla" w:cs="Sakkal Majalla"/>
          <w:color w:val="000000" w:themeColor="text1"/>
          <w:sz w:val="32"/>
          <w:szCs w:val="32"/>
          <w:rtl/>
        </w:rPr>
        <w:lastRenderedPageBreak/>
        <w:t>واختبار</w:t>
      </w:r>
      <w:r w:rsidRPr="00F4449F">
        <w:rPr>
          <w:rFonts w:ascii="Sakkal Majalla" w:eastAsia="Times New Roman" w:hAnsi="Sakkal Majalla" w:cs="Sakkal Majalla"/>
          <w:color w:val="000000" w:themeColor="text1"/>
          <w:sz w:val="32"/>
          <w:szCs w:val="32"/>
        </w:rPr>
        <w:t xml:space="preserve"> T-Test. </w:t>
      </w:r>
      <w:r w:rsidRPr="00F4449F">
        <w:rPr>
          <w:rFonts w:ascii="Sakkal Majalla" w:eastAsia="Times New Roman" w:hAnsi="Sakkal Majalla" w:cs="Sakkal Majalla"/>
          <w:color w:val="000000" w:themeColor="text1"/>
          <w:sz w:val="32"/>
          <w:szCs w:val="32"/>
          <w:rtl/>
        </w:rPr>
        <w:t>وقد أظهرت نتائج الدراسة وجود علاقة إيجابية بين سنوات الخبرة ومستوى الالتزام بتطبيق معايير الجودة، حيث تبين أن المهندسين ذوي الخبرة الأطول كانوا أكثر التزامًا بتطبيق هذه المعايير مقارنة بغيرهم. كما أظهرت النتائج وجود فروق ذات دلالة إحصائية بين أنواع المشاريع المختلفة من حيث الالتزام بمعايير الجودة، حيث تبين أن مشاريع البنية التحتية كانت الأكثر التزامًا بتطبيق معايير الجودة مقارنة ببقية أنواع المشاريع. كذلك أشارت النتائج إلى أن التدريب المهني يمثل أحد العوامل المهمة التي تسهم في تعزيز تطبيق معايير الجودة داخل المشاريع الإنشائية. وعلى الرغم من أن هذه الدراسة قدمت أدلة مهمة على الدور الإيجابي لإدارة الجودة في تحسين أداء المشاريع واستدامتها، إلا أنها أجريت في السياق الكويتي، وهو سياق يختلف من حيث البيئة التنظيمية والاقتصادية عن البيئة السعودية التي تشهد توسعًا كبيرًا في المشاريع الإنشائية ضمن إطار رؤية المملكة 2030. لذلك فإن نتائج هذه الدراسة، على الرغم من أهميتها، قد لا تكون كافية لتفسير واقع إدارة الجودة في المشاريع الإنشائية في المملكة العربية السعودية، وهو ما يبرز أهمية إجراء دراسات متخصصة في هذا السياق مثل الدراسة الحالية</w:t>
      </w:r>
      <w:r w:rsidRPr="00F4449F">
        <w:rPr>
          <w:rFonts w:ascii="Sakkal Majalla" w:eastAsia="Times New Roman" w:hAnsi="Sakkal Majalla" w:cs="Sakkal Majalla"/>
          <w:color w:val="000000" w:themeColor="text1"/>
          <w:sz w:val="32"/>
          <w:szCs w:val="32"/>
        </w:rPr>
        <w:t>.</w:t>
      </w:r>
    </w:p>
    <w:p w14:paraId="6851110A"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وأظهرت دراسة مصطفى والمكرمي</w:t>
      </w:r>
      <w:r w:rsidRPr="00F4449F">
        <w:rPr>
          <w:rFonts w:ascii="Sakkal Majalla" w:eastAsia="Times New Roman" w:hAnsi="Sakkal Majalla" w:cs="Sakkal Majalla"/>
          <w:color w:val="000000" w:themeColor="text1"/>
          <w:sz w:val="32"/>
          <w:szCs w:val="32"/>
        </w:rPr>
        <w:t xml:space="preserve"> (2025) </w:t>
      </w:r>
      <w:r w:rsidRPr="00F4449F">
        <w:rPr>
          <w:rFonts w:ascii="Sakkal Majalla" w:eastAsia="Times New Roman" w:hAnsi="Sakkal Majalla" w:cs="Sakkal Majalla"/>
          <w:color w:val="000000" w:themeColor="text1"/>
          <w:sz w:val="32"/>
          <w:szCs w:val="32"/>
          <w:rtl/>
        </w:rPr>
        <w:t xml:space="preserve">وجود تأثير مهم لتطبيق مبادئ إدارة الجودة الشاملة في تحسين الأداء المؤسسي داخل المؤسسات غير الربحية في المملكة العربية السعودية، حيث هدفت الدراسة إلى قياس أثر تطبيق بعض مبادئ الجودة الشاملة مثل التحسين المستمر والتوجه الاستراتيجي والتدريب والتطوير في رفع مستوى الأداء المؤسسي في مجموعة من الجمعيات الخيرية في مدينة الرياض. وقد اعتمدت الدراسة على المنهج الوصفي التحليلي، واستخدمت الاستبانة كأداة رئيسة لجمع البيانات من مجتمع الدراسة الذي شمل القيادات الإدارية والعاملين في هذه الجمعيات، حيث بلغ عدد الاستجابات الصالحة للتحليل حوالي (66) استبانة. وتم تحليل البيانات باستخدام برنامج </w:t>
      </w:r>
      <w:r w:rsidRPr="00F4449F">
        <w:rPr>
          <w:rFonts w:ascii="Sakkal Majalla" w:eastAsia="Times New Roman" w:hAnsi="Sakkal Majalla" w:cs="Sakkal Majalla"/>
          <w:color w:val="000000" w:themeColor="text1"/>
          <w:sz w:val="32"/>
          <w:szCs w:val="32"/>
        </w:rPr>
        <w:t xml:space="preserve">SPSS </w:t>
      </w:r>
      <w:r w:rsidRPr="00F4449F">
        <w:rPr>
          <w:rFonts w:ascii="Sakkal Majalla" w:eastAsia="Times New Roman" w:hAnsi="Sakkal Majalla" w:cs="Sakkal Majalla"/>
          <w:color w:val="000000" w:themeColor="text1"/>
          <w:sz w:val="32"/>
          <w:szCs w:val="32"/>
          <w:rtl/>
        </w:rPr>
        <w:t xml:space="preserve">من خلال عدد من الأساليب الإحصائية مثل الإحصاء الوصفي وتحليل الانحدار الخطي المتعدد واختبار ليفين لتجانس التباين، كما تم اختبار موثوقية الأداة باستخدام معامل كرونباخ ألفا الذي بلغ حوالي (0.98)، وهو مؤشر يدل على درجة عالية من ثبات الأداة. وقد أظهرت نتائج الدراسة وجود أثر ذي دلالة إحصائية لتطبيق إدارة الجودة الشاملة بأبعادها المختلفة في تحسين الأداء المؤسسي، كما أشارت النتائج إلى ارتفاع مستوى تبني ممارسات الجودة داخل الجمعيات الخيرية، خاصة فيما يتعلق ببعدي التحسين المستمر والتوجه الاستراتيجي، إضافة إلى ارتباط تطبيق هذه الممارسات بتحسن كفاءة تنفيذ الأعمال وجودة الخدمات المقدمة. ورغم أن هذه الدراسة قدمت دليلًا علميًا مهمًا على الدور الإيجابي لإدارة الجودة في تحسين الأداء المؤسسي في السياق السعودي، إلا أنها </w:t>
      </w:r>
      <w:r w:rsidRPr="00F4449F">
        <w:rPr>
          <w:rFonts w:ascii="Sakkal Majalla" w:eastAsia="Times New Roman" w:hAnsi="Sakkal Majalla" w:cs="Sakkal Majalla"/>
          <w:color w:val="000000" w:themeColor="text1"/>
          <w:sz w:val="32"/>
          <w:szCs w:val="32"/>
          <w:rtl/>
        </w:rPr>
        <w:lastRenderedPageBreak/>
        <w:t>ركزت على القطاع الخيري الذي يختلف من حيث طبيعة العمل والأهداف التنظيمية عن قطاع المشاريع الإنشائية، الذي يتميز بتعقيد أكبر من حيث العمليات الفنية والإدارية وتعدد الأطراف المشاركة في تنفيذ المشاريع. وبالتالي فإن نتائج هذه الدراسة لا يمكن تعميمها بشكل مباشر على قطاع المشاريع الإنشائية، الأمر الذي يبرز الحاجة إلى دراسات متخصصة تركز على تطبيق مفاهيم إدارة الجودة داخل مشاريع البناء والتشييد، وهو ما تسعى الدراسة الحالية إلى تحقيقه</w:t>
      </w:r>
      <w:r w:rsidRPr="00F4449F">
        <w:rPr>
          <w:rFonts w:ascii="Sakkal Majalla" w:eastAsia="Times New Roman" w:hAnsi="Sakkal Majalla" w:cs="Sakkal Majalla"/>
          <w:color w:val="000000" w:themeColor="text1"/>
          <w:sz w:val="32"/>
          <w:szCs w:val="32"/>
        </w:rPr>
        <w:t>.</w:t>
      </w:r>
    </w:p>
    <w:p w14:paraId="090792FD"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أما دراسة الزعبي والجغبير</w:t>
      </w:r>
      <w:r w:rsidRPr="00F4449F">
        <w:rPr>
          <w:rFonts w:ascii="Sakkal Majalla" w:eastAsia="Times New Roman" w:hAnsi="Sakkal Majalla" w:cs="Sakkal Majalla"/>
          <w:color w:val="000000" w:themeColor="text1"/>
          <w:sz w:val="32"/>
          <w:szCs w:val="32"/>
        </w:rPr>
        <w:t xml:space="preserve"> (2019) </w:t>
      </w:r>
      <w:r w:rsidRPr="00F4449F">
        <w:rPr>
          <w:rFonts w:ascii="Sakkal Majalla" w:eastAsia="Times New Roman" w:hAnsi="Sakkal Majalla" w:cs="Sakkal Majalla"/>
          <w:color w:val="000000" w:themeColor="text1"/>
          <w:sz w:val="32"/>
          <w:szCs w:val="32"/>
          <w:rtl/>
        </w:rPr>
        <w:t>فقد تناولت العلاقة بين ممارسات إدارة العمليات وأداء المشاريع الإنشائية في قطاع الإسكان في الأردن، حيث هدفت الدراسة إلى تحليل أثر مجموعة من الممارسات الإدارية المرتبطة بإدارة العمليات مثل تصميم المشروع وموقع المشروع وإدارة سلسلة التوريد وإدارة المخزون وإدارة الجودة وإدارة الصيانة على أداء المشاريع الإنشائية، والذي تم قياسه من خلال ثلاثة أبعاد رئيسة هي الوقت والتكلفة والجودة</w:t>
      </w:r>
      <w:r w:rsidRPr="00F4449F">
        <w:rPr>
          <w:rFonts w:ascii="Sakkal Majalla" w:eastAsia="Times New Roman" w:hAnsi="Sakkal Majalla" w:cs="Sakkal Majalla"/>
          <w:color w:val="000000" w:themeColor="text1"/>
          <w:sz w:val="32"/>
          <w:szCs w:val="32"/>
        </w:rPr>
        <w:t xml:space="preserve">. </w:t>
      </w:r>
      <w:r w:rsidRPr="00F4449F">
        <w:rPr>
          <w:rFonts w:ascii="Sakkal Majalla" w:eastAsia="Times New Roman" w:hAnsi="Sakkal Majalla" w:cs="Sakkal Majalla"/>
          <w:color w:val="000000" w:themeColor="text1"/>
          <w:sz w:val="32"/>
          <w:szCs w:val="32"/>
          <w:rtl/>
        </w:rPr>
        <w:t xml:space="preserve">وقد اعتمدت الدراسة على المنهج الوصفي التحليلي، واستخدمت الاستبانة كأداة رئيسة لجمع البيانات من عينة من مستثمري قطاع الإسكان في الأردن، حيث بلغ حجم مجتمع الدراسة حوالي (3600) مستثمر، وتم اختيار عينة عشوائية بسيطة بلغت (346) مستثمرًا، واسترداد (285) استبانة صالحة للتحليل بنسبة استجابة بلغت حوالي (82%). وقد تم تحليل البيانات باستخدام مجموعة من الأساليب الإحصائية مثل تحليل الانحدار الخطي والانحدار المتعدد باستخدام برنامج </w:t>
      </w:r>
      <w:r w:rsidRPr="00F4449F">
        <w:rPr>
          <w:rFonts w:ascii="Sakkal Majalla" w:eastAsia="Times New Roman" w:hAnsi="Sakkal Majalla" w:cs="Sakkal Majalla"/>
          <w:color w:val="000000" w:themeColor="text1"/>
          <w:sz w:val="32"/>
          <w:szCs w:val="32"/>
        </w:rPr>
        <w:t xml:space="preserve">SPSS. </w:t>
      </w:r>
      <w:r w:rsidRPr="00F4449F">
        <w:rPr>
          <w:rFonts w:ascii="Sakkal Majalla" w:eastAsia="Times New Roman" w:hAnsi="Sakkal Majalla" w:cs="Sakkal Majalla"/>
          <w:color w:val="000000" w:themeColor="text1"/>
          <w:sz w:val="32"/>
          <w:szCs w:val="32"/>
          <w:rtl/>
        </w:rPr>
        <w:t>وقد أظهرت نتائج الدراسة وجود أثر ذي دلالة إحصائية لممارسات إدارة العمليات على أداء المشاريع الإنشائية، كما بينت النتائج أن تأثير هذه الممارسات على الأداء جاء مرتبًا تنازليًا على النحو التالي</w:t>
      </w:r>
      <w:r w:rsidRPr="00F4449F">
        <w:rPr>
          <w:rFonts w:ascii="Sakkal Majalla" w:eastAsia="Times New Roman" w:hAnsi="Sakkal Majalla" w:cs="Sakkal Majalla"/>
          <w:color w:val="000000" w:themeColor="text1"/>
          <w:sz w:val="32"/>
          <w:szCs w:val="32"/>
        </w:rPr>
        <w:t xml:space="preserve">: </w:t>
      </w:r>
      <w:r w:rsidRPr="00F4449F">
        <w:rPr>
          <w:rFonts w:ascii="Sakkal Majalla" w:eastAsia="Times New Roman" w:hAnsi="Sakkal Majalla" w:cs="Sakkal Majalla"/>
          <w:color w:val="000000" w:themeColor="text1"/>
          <w:sz w:val="32"/>
          <w:szCs w:val="32"/>
          <w:rtl/>
        </w:rPr>
        <w:t>الجودة أولًا، ثم الوقت، ثم التكلفة</w:t>
      </w:r>
      <w:r w:rsidRPr="00F4449F">
        <w:rPr>
          <w:rFonts w:ascii="Sakkal Majalla" w:eastAsia="Times New Roman" w:hAnsi="Sakkal Majalla" w:cs="Sakkal Majalla"/>
          <w:color w:val="000000" w:themeColor="text1"/>
          <w:sz w:val="32"/>
          <w:szCs w:val="32"/>
        </w:rPr>
        <w:t xml:space="preserve">. </w:t>
      </w:r>
      <w:r w:rsidRPr="00F4449F">
        <w:rPr>
          <w:rFonts w:ascii="Sakkal Majalla" w:eastAsia="Times New Roman" w:hAnsi="Sakkal Majalla" w:cs="Sakkal Majalla"/>
          <w:color w:val="000000" w:themeColor="text1"/>
          <w:sz w:val="32"/>
          <w:szCs w:val="32"/>
          <w:rtl/>
        </w:rPr>
        <w:t>كما أظهرت النتائج أن إدارة الجودة كانت من أكثر العوامل تأثيرًا في تحسين أداء المشاريع الإنشائية مقارنة ببقية ممارسات إدارة العمليات. ورغم أهمية هذه النتائج في تأكيد الدور المحوري لإدارة الجودة في تحسين أداء المشاريع الإنشائية، إلا أن الدراسة تناولت إدارة الجودة ضمن إطار أوسع هو إدارة العمليات، ولم تركز عليها كمتغير مستقل رئيس يؤثر في نجاح المشاريع الإنشائية. إضافة إلى ذلك، فقد أجريت الدراسة في السياق الأردني الذي يختلف من حيث طبيعة البيئة التنظيمية وحجم المشاريع عن السياق السعودي، الأمر الذي يبرز الحاجة إلى إجراء دراسات أكثر تخصصًا تركز بشكل مباشر على أثر إدارة الجودة على نجاح المشاريع الإنشائية في المملكة العربية السعودية، وهو ما تسعى الدراسة الحالية إلى تحقيقه</w:t>
      </w:r>
      <w:r w:rsidRPr="00F4449F">
        <w:rPr>
          <w:rFonts w:ascii="Sakkal Majalla" w:eastAsia="Times New Roman" w:hAnsi="Sakkal Majalla" w:cs="Sakkal Majalla"/>
          <w:color w:val="000000" w:themeColor="text1"/>
          <w:sz w:val="32"/>
          <w:szCs w:val="32"/>
        </w:rPr>
        <w:t>.</w:t>
      </w:r>
    </w:p>
    <w:p w14:paraId="029EAC09" w14:textId="77777777" w:rsidR="001B504D" w:rsidRPr="00F4449F" w:rsidRDefault="001B504D" w:rsidP="001B504D">
      <w:pPr>
        <w:pStyle w:val="Heading1"/>
        <w:bidi/>
        <w:spacing w:after="240" w:line="276" w:lineRule="auto"/>
        <w:ind w:firstLine="720"/>
        <w:jc w:val="lowKashida"/>
        <w:rPr>
          <w:rFonts w:ascii="Sakkal Majalla" w:hAnsi="Sakkal Majalla" w:cs="Sakkal Majalla"/>
          <w:color w:val="000000" w:themeColor="text1"/>
        </w:rPr>
      </w:pPr>
      <w:bookmarkStart w:id="22" w:name="_Toc235026606"/>
      <w:r w:rsidRPr="00F4449F">
        <w:rPr>
          <w:rFonts w:ascii="Sakkal Majalla" w:hAnsi="Sakkal Majalla" w:cs="Sakkal Majalla"/>
          <w:color w:val="000000" w:themeColor="text1"/>
          <w:rtl/>
        </w:rPr>
        <w:lastRenderedPageBreak/>
        <w:t>تحليل الدراسات السابقة</w:t>
      </w:r>
      <w:bookmarkEnd w:id="22"/>
    </w:p>
    <w:p w14:paraId="1C3A8A9F"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من خلال استعراض الدراسات السابقة العربية والأجنبية ذات الصلة بموضوع الدراسة، يتضح أن هناك اهتمامًا متزايدًا بدراسة إدارة الجودة وأثرها في تحسين أداء المؤسسات ونجاح المشاريع، ولا سيما في قطاع الإنشاءات، وذلك لما تمثله الجودة من عنصر أساسي في رفع كفاءة الأداء وتحقيق الميزة التنافسية. وقد تناولت الدراسات السابقة الموضوع من زوايا متعددة، حيث ركز بعضها على أثر إدارة الجودة الشاملة في تحسين الأداء المؤسسي، بينما اهتمت دراسات أخرى بدورها في نجاح المشاريع الإنشائية أو استدامتها، كما تناولت بعض الدراسات العوامل المؤثرة في نجاح المشاريع دون التركيز بصورة مباشرة على إدارة الجودة</w:t>
      </w:r>
      <w:r w:rsidRPr="00F4449F">
        <w:rPr>
          <w:rFonts w:ascii="Sakkal Majalla" w:eastAsia="Times New Roman" w:hAnsi="Sakkal Majalla" w:cs="Sakkal Majalla"/>
          <w:color w:val="000000" w:themeColor="text1"/>
          <w:sz w:val="32"/>
          <w:szCs w:val="32"/>
        </w:rPr>
        <w:t>.</w:t>
      </w:r>
    </w:p>
    <w:p w14:paraId="0CE4B5D5" w14:textId="77777777" w:rsidR="001B504D" w:rsidRPr="00F4449F" w:rsidRDefault="001B504D" w:rsidP="001B504D">
      <w:pPr>
        <w:bidi/>
        <w:spacing w:line="276" w:lineRule="auto"/>
        <w:ind w:firstLine="720"/>
        <w:jc w:val="lowKashida"/>
        <w:rPr>
          <w:rFonts w:ascii="Sakkal Majalla" w:eastAsia="Times New Roman" w:hAnsi="Sakkal Majalla" w:cs="Sakkal Majalla"/>
          <w:b/>
          <w:bCs/>
          <w:color w:val="000000" w:themeColor="text1"/>
          <w:sz w:val="32"/>
          <w:szCs w:val="32"/>
        </w:rPr>
      </w:pPr>
      <w:r w:rsidRPr="00F4449F">
        <w:rPr>
          <w:rFonts w:ascii="Sakkal Majalla" w:eastAsia="Times New Roman" w:hAnsi="Sakkal Majalla" w:cs="Sakkal Majalla"/>
          <w:b/>
          <w:bCs/>
          <w:color w:val="000000" w:themeColor="text1"/>
          <w:sz w:val="32"/>
          <w:szCs w:val="32"/>
          <w:rtl/>
        </w:rPr>
        <w:t>أولًا: أوجه الشبه</w:t>
      </w:r>
    </w:p>
    <w:p w14:paraId="3D205C1C"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تتشابه الدراسة الحالية مع معظم الدراسات السابقة في تأكيدها على الأهمية الكبيرة لإدارة الجودة باعتبارها أحد العوامل الأساسية التي تسهم في تحسين الأداء المؤسسي ورفع كفاءة تنفيذ المشاريع. كما تتفق مع دراسة الزعبي والجغبير</w:t>
      </w:r>
      <w:r w:rsidRPr="00F4449F">
        <w:rPr>
          <w:rFonts w:ascii="Sakkal Majalla" w:eastAsia="Times New Roman" w:hAnsi="Sakkal Majalla" w:cs="Sakkal Majalla"/>
          <w:color w:val="000000" w:themeColor="text1"/>
          <w:sz w:val="32"/>
          <w:szCs w:val="32"/>
        </w:rPr>
        <w:t xml:space="preserve"> (2019)</w:t>
      </w:r>
      <w:r w:rsidRPr="00F4449F">
        <w:rPr>
          <w:rFonts w:ascii="Sakkal Majalla" w:eastAsia="Times New Roman" w:hAnsi="Sakkal Majalla" w:cs="Sakkal Majalla"/>
          <w:color w:val="000000" w:themeColor="text1"/>
          <w:sz w:val="32"/>
          <w:szCs w:val="32"/>
          <w:rtl/>
        </w:rPr>
        <w:t>، ودراسة الحسن</w:t>
      </w:r>
      <w:r w:rsidRPr="00F4449F">
        <w:rPr>
          <w:rFonts w:ascii="Sakkal Majalla" w:eastAsia="Times New Roman" w:hAnsi="Sakkal Majalla" w:cs="Sakkal Majalla"/>
          <w:color w:val="000000" w:themeColor="text1"/>
          <w:sz w:val="32"/>
          <w:szCs w:val="32"/>
        </w:rPr>
        <w:t xml:space="preserve"> (2025)</w:t>
      </w:r>
      <w:r w:rsidRPr="00F4449F">
        <w:rPr>
          <w:rFonts w:ascii="Sakkal Majalla" w:eastAsia="Times New Roman" w:hAnsi="Sakkal Majalla" w:cs="Sakkal Majalla"/>
          <w:color w:val="000000" w:themeColor="text1"/>
          <w:sz w:val="32"/>
          <w:szCs w:val="32"/>
          <w:rtl/>
        </w:rPr>
        <w:t xml:space="preserve">، ودراسة </w:t>
      </w:r>
      <w:proofErr w:type="spellStart"/>
      <w:r w:rsidRPr="00F4449F">
        <w:rPr>
          <w:rFonts w:ascii="Sakkal Majalla" w:eastAsia="Times New Roman" w:hAnsi="Sakkal Majalla" w:cs="Sakkal Majalla"/>
          <w:color w:val="000000" w:themeColor="text1"/>
          <w:sz w:val="32"/>
          <w:szCs w:val="32"/>
        </w:rPr>
        <w:t>Abazid</w:t>
      </w:r>
      <w:proofErr w:type="spellEnd"/>
      <w:r w:rsidRPr="00F4449F">
        <w:rPr>
          <w:rFonts w:ascii="Sakkal Majalla" w:eastAsia="Times New Roman" w:hAnsi="Sakkal Majalla" w:cs="Sakkal Majalla"/>
          <w:color w:val="000000" w:themeColor="text1"/>
          <w:sz w:val="32"/>
          <w:szCs w:val="32"/>
        </w:rPr>
        <w:t xml:space="preserve"> et al. (</w:t>
      </w:r>
      <w:proofErr w:type="gramStart"/>
      <w:r w:rsidRPr="00F4449F">
        <w:rPr>
          <w:rFonts w:ascii="Sakkal Majalla" w:eastAsia="Times New Roman" w:hAnsi="Sakkal Majalla" w:cs="Sakkal Majalla"/>
          <w:color w:val="000000" w:themeColor="text1"/>
          <w:sz w:val="32"/>
          <w:szCs w:val="32"/>
        </w:rPr>
        <w:t>2019)</w:t>
      </w:r>
      <w:r w:rsidRPr="00F4449F">
        <w:rPr>
          <w:rFonts w:ascii="Sakkal Majalla" w:eastAsia="Times New Roman" w:hAnsi="Sakkal Majalla" w:cs="Sakkal Majalla"/>
          <w:color w:val="000000" w:themeColor="text1"/>
          <w:sz w:val="32"/>
          <w:szCs w:val="32"/>
          <w:rtl/>
        </w:rPr>
        <w:t>،</w:t>
      </w:r>
      <w:proofErr w:type="gramEnd"/>
      <w:r w:rsidRPr="00F4449F">
        <w:rPr>
          <w:rFonts w:ascii="Sakkal Majalla" w:eastAsia="Times New Roman" w:hAnsi="Sakkal Majalla" w:cs="Sakkal Majalla"/>
          <w:color w:val="000000" w:themeColor="text1"/>
          <w:sz w:val="32"/>
          <w:szCs w:val="32"/>
          <w:rtl/>
        </w:rPr>
        <w:t xml:space="preserve"> ودراسة </w:t>
      </w:r>
      <w:proofErr w:type="spellStart"/>
      <w:r w:rsidRPr="00F4449F">
        <w:rPr>
          <w:rFonts w:ascii="Sakkal Majalla" w:eastAsia="Times New Roman" w:hAnsi="Sakkal Majalla" w:cs="Sakkal Majalla"/>
          <w:color w:val="000000" w:themeColor="text1"/>
          <w:sz w:val="32"/>
          <w:szCs w:val="32"/>
        </w:rPr>
        <w:t>Trigunarsyah</w:t>
      </w:r>
      <w:proofErr w:type="spellEnd"/>
      <w:r w:rsidRPr="00F4449F">
        <w:rPr>
          <w:rFonts w:ascii="Sakkal Majalla" w:eastAsia="Times New Roman" w:hAnsi="Sakkal Majalla" w:cs="Sakkal Majalla"/>
          <w:color w:val="000000" w:themeColor="text1"/>
          <w:sz w:val="32"/>
          <w:szCs w:val="32"/>
        </w:rPr>
        <w:t xml:space="preserve"> et al. (2023) </w:t>
      </w:r>
      <w:r w:rsidRPr="00F4449F">
        <w:rPr>
          <w:rFonts w:ascii="Sakkal Majalla" w:eastAsia="Times New Roman" w:hAnsi="Sakkal Majalla" w:cs="Sakkal Majalla"/>
          <w:color w:val="000000" w:themeColor="text1"/>
          <w:sz w:val="32"/>
          <w:szCs w:val="32"/>
          <w:rtl/>
        </w:rPr>
        <w:t>في اعتبار إدارة الجودة من العوامل الرئيسة التي تؤثر بصورة إيجابية في نجاح المشاريع الإنشائية، من خلال تحسين جودة التنفيذ، وتقليل الأخطاء، وتعزيز الالتزام بالمعايير الفنية</w:t>
      </w:r>
      <w:r w:rsidRPr="00F4449F">
        <w:rPr>
          <w:rFonts w:ascii="Sakkal Majalla" w:eastAsia="Times New Roman" w:hAnsi="Sakkal Majalla" w:cs="Sakkal Majalla"/>
          <w:color w:val="000000" w:themeColor="text1"/>
          <w:sz w:val="32"/>
          <w:szCs w:val="32"/>
        </w:rPr>
        <w:t>.</w:t>
      </w:r>
    </w:p>
    <w:p w14:paraId="1D7A6CB3"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كما تتشابه الدراسة الحالية مع دراسة مصطفى</w:t>
      </w:r>
      <w:r w:rsidRPr="00F4449F">
        <w:rPr>
          <w:rFonts w:ascii="Sakkal Majalla" w:eastAsia="Times New Roman" w:hAnsi="Sakkal Majalla" w:cs="Sakkal Majalla"/>
          <w:color w:val="000000" w:themeColor="text1"/>
          <w:sz w:val="32"/>
          <w:szCs w:val="32"/>
        </w:rPr>
        <w:t xml:space="preserve"> (2018) </w:t>
      </w:r>
      <w:r w:rsidRPr="00F4449F">
        <w:rPr>
          <w:rFonts w:ascii="Sakkal Majalla" w:eastAsia="Times New Roman" w:hAnsi="Sakkal Majalla" w:cs="Sakkal Majalla"/>
          <w:color w:val="000000" w:themeColor="text1"/>
          <w:sz w:val="32"/>
          <w:szCs w:val="32"/>
          <w:rtl/>
        </w:rPr>
        <w:t xml:space="preserve">ودراسة </w:t>
      </w:r>
      <w:r w:rsidRPr="00F4449F">
        <w:rPr>
          <w:rFonts w:ascii="Sakkal Majalla" w:eastAsia="Times New Roman" w:hAnsi="Sakkal Majalla" w:cs="Sakkal Majalla"/>
          <w:color w:val="000000" w:themeColor="text1"/>
          <w:sz w:val="32"/>
          <w:szCs w:val="32"/>
        </w:rPr>
        <w:t xml:space="preserve">Mazher et al. (2015) </w:t>
      </w:r>
      <w:r w:rsidRPr="00F4449F">
        <w:rPr>
          <w:rFonts w:ascii="Sakkal Majalla" w:eastAsia="Times New Roman" w:hAnsi="Sakkal Majalla" w:cs="Sakkal Majalla"/>
          <w:color w:val="000000" w:themeColor="text1"/>
          <w:sz w:val="32"/>
          <w:szCs w:val="32"/>
          <w:rtl/>
        </w:rPr>
        <w:t>في التركيز على أهمية تطبيق أنظمة إدارة الجودة داخل شركات التشييد، ودورها في تحسين الأداء التشغيلي ورفع كفاءة العمليات. كذلك تتفق مع دراسة سحر مصطفى والمكرمي</w:t>
      </w:r>
      <w:r w:rsidRPr="00F4449F">
        <w:rPr>
          <w:rFonts w:ascii="Sakkal Majalla" w:eastAsia="Times New Roman" w:hAnsi="Sakkal Majalla" w:cs="Sakkal Majalla"/>
          <w:color w:val="000000" w:themeColor="text1"/>
          <w:sz w:val="32"/>
          <w:szCs w:val="32"/>
        </w:rPr>
        <w:t xml:space="preserve"> (2025) </w:t>
      </w:r>
      <w:r w:rsidRPr="00F4449F">
        <w:rPr>
          <w:rFonts w:ascii="Sakkal Majalla" w:eastAsia="Times New Roman" w:hAnsi="Sakkal Majalla" w:cs="Sakkal Majalla"/>
          <w:color w:val="000000" w:themeColor="text1"/>
          <w:sz w:val="32"/>
          <w:szCs w:val="32"/>
          <w:rtl/>
        </w:rPr>
        <w:t>في أن تطبيق ممارسات إدارة الجودة يسهم في تحسين الأداء المؤسسي وزيادة كفاءة المؤسسات، وإن اختلف مجال التطبيق بين الدراسات</w:t>
      </w:r>
      <w:r w:rsidRPr="00F4449F">
        <w:rPr>
          <w:rFonts w:ascii="Sakkal Majalla" w:eastAsia="Times New Roman" w:hAnsi="Sakkal Majalla" w:cs="Sakkal Majalla"/>
          <w:color w:val="000000" w:themeColor="text1"/>
          <w:sz w:val="32"/>
          <w:szCs w:val="32"/>
        </w:rPr>
        <w:t>.</w:t>
      </w:r>
    </w:p>
    <w:p w14:paraId="7CA8D049"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 xml:space="preserve">وتتفق الدراسة الحالية أيضًا مع دراسة </w:t>
      </w:r>
      <w:r w:rsidRPr="00F4449F">
        <w:rPr>
          <w:rFonts w:ascii="Sakkal Majalla" w:eastAsia="Times New Roman" w:hAnsi="Sakkal Majalla" w:cs="Sakkal Majalla"/>
          <w:color w:val="000000" w:themeColor="text1"/>
          <w:sz w:val="32"/>
          <w:szCs w:val="32"/>
        </w:rPr>
        <w:t xml:space="preserve">Al-Nady et al. (2016) </w:t>
      </w:r>
      <w:r w:rsidRPr="00F4449F">
        <w:rPr>
          <w:rFonts w:ascii="Sakkal Majalla" w:eastAsia="Times New Roman" w:hAnsi="Sakkal Majalla" w:cs="Sakkal Majalla"/>
          <w:color w:val="000000" w:themeColor="text1"/>
          <w:sz w:val="32"/>
          <w:szCs w:val="32"/>
          <w:rtl/>
        </w:rPr>
        <w:t xml:space="preserve">في اعتبار نجاح المشاريع مفهومًا متعدد الأبعاد يرتبط بالوقت والتكلفة والجودة، كما تتوافق مع دراسة </w:t>
      </w:r>
      <w:r w:rsidRPr="00F4449F">
        <w:rPr>
          <w:rFonts w:ascii="Sakkal Majalla" w:eastAsia="Times New Roman" w:hAnsi="Sakkal Majalla" w:cs="Sakkal Majalla"/>
          <w:color w:val="000000" w:themeColor="text1"/>
          <w:sz w:val="32"/>
          <w:szCs w:val="32"/>
        </w:rPr>
        <w:t xml:space="preserve">Mahajan et al. (2023) </w:t>
      </w:r>
      <w:r w:rsidRPr="00F4449F">
        <w:rPr>
          <w:rFonts w:ascii="Sakkal Majalla" w:eastAsia="Times New Roman" w:hAnsi="Sakkal Majalla" w:cs="Sakkal Majalla"/>
          <w:color w:val="000000" w:themeColor="text1"/>
          <w:sz w:val="32"/>
          <w:szCs w:val="32"/>
          <w:rtl/>
        </w:rPr>
        <w:t xml:space="preserve">في أهمية تحقيق رضا أصحاب المصلحة بوصفه أحد مؤشرات نجاح المشاريع، ومع دراسة </w:t>
      </w:r>
      <w:r w:rsidRPr="00F4449F">
        <w:rPr>
          <w:rFonts w:ascii="Sakkal Majalla" w:eastAsia="Times New Roman" w:hAnsi="Sakkal Majalla" w:cs="Sakkal Majalla"/>
          <w:color w:val="000000" w:themeColor="text1"/>
          <w:sz w:val="32"/>
          <w:szCs w:val="32"/>
        </w:rPr>
        <w:t xml:space="preserve">Mailani et al. (2024) </w:t>
      </w:r>
      <w:r w:rsidRPr="00F4449F">
        <w:rPr>
          <w:rFonts w:ascii="Sakkal Majalla" w:eastAsia="Times New Roman" w:hAnsi="Sakkal Majalla" w:cs="Sakkal Majalla"/>
          <w:color w:val="000000" w:themeColor="text1"/>
          <w:sz w:val="32"/>
          <w:szCs w:val="32"/>
          <w:rtl/>
        </w:rPr>
        <w:t>التي أكدت أهمية الموارد التنظيمية في تحقيق الميزة التنافسية وتحسين الأداء المؤسسي</w:t>
      </w:r>
      <w:r w:rsidRPr="00F4449F">
        <w:rPr>
          <w:rFonts w:ascii="Sakkal Majalla" w:eastAsia="Times New Roman" w:hAnsi="Sakkal Majalla" w:cs="Sakkal Majalla"/>
          <w:color w:val="000000" w:themeColor="text1"/>
          <w:sz w:val="32"/>
          <w:szCs w:val="32"/>
        </w:rPr>
        <w:t>.</w:t>
      </w:r>
    </w:p>
    <w:p w14:paraId="734B88BD" w14:textId="77777777" w:rsidR="001B504D" w:rsidRPr="00F4449F" w:rsidRDefault="001B504D" w:rsidP="001B504D">
      <w:pPr>
        <w:bidi/>
        <w:spacing w:line="276" w:lineRule="auto"/>
        <w:ind w:firstLine="720"/>
        <w:jc w:val="lowKashida"/>
        <w:rPr>
          <w:rFonts w:ascii="Sakkal Majalla" w:eastAsia="Times New Roman" w:hAnsi="Sakkal Majalla" w:cs="Sakkal Majalla"/>
          <w:b/>
          <w:bCs/>
          <w:color w:val="000000" w:themeColor="text1"/>
          <w:sz w:val="32"/>
          <w:szCs w:val="32"/>
        </w:rPr>
      </w:pPr>
      <w:r w:rsidRPr="00F4449F">
        <w:rPr>
          <w:rFonts w:ascii="Sakkal Majalla" w:eastAsia="Times New Roman" w:hAnsi="Sakkal Majalla" w:cs="Sakkal Majalla"/>
          <w:b/>
          <w:bCs/>
          <w:color w:val="000000" w:themeColor="text1"/>
          <w:sz w:val="32"/>
          <w:szCs w:val="32"/>
          <w:rtl/>
        </w:rPr>
        <w:t>ثانيًا: أوجه الاختلاف</w:t>
      </w:r>
    </w:p>
    <w:p w14:paraId="33C99D31"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lastRenderedPageBreak/>
        <w:t>على الرغم من وجود العديد من أوجه التشابه، فإن الدراسات السابقة اختلفت فيما بينها من حيث طبيعة المتغيرات، ومجالات التطبيق، والأهداف التي سعت إلى تحقيقها. فقد ركزت بعض الدراسات، مثل دراسة البطي وآخرون</w:t>
      </w:r>
      <w:r w:rsidRPr="00F4449F">
        <w:rPr>
          <w:rFonts w:ascii="Sakkal Majalla" w:eastAsia="Times New Roman" w:hAnsi="Sakkal Majalla" w:cs="Sakkal Majalla"/>
          <w:color w:val="000000" w:themeColor="text1"/>
          <w:sz w:val="32"/>
          <w:szCs w:val="32"/>
        </w:rPr>
        <w:t xml:space="preserve"> (2022)</w:t>
      </w:r>
      <w:r w:rsidRPr="00F4449F">
        <w:rPr>
          <w:rFonts w:ascii="Sakkal Majalla" w:eastAsia="Times New Roman" w:hAnsi="Sakkal Majalla" w:cs="Sakkal Majalla"/>
          <w:color w:val="000000" w:themeColor="text1"/>
          <w:sz w:val="32"/>
          <w:szCs w:val="32"/>
          <w:rtl/>
        </w:rPr>
        <w:t>، على أثر إدارة الجودة الشاملة في الإبداع الإداري، بينما تناولت دراسة سحر مصطفى والمكرمي</w:t>
      </w:r>
      <w:r w:rsidRPr="00F4449F">
        <w:rPr>
          <w:rFonts w:ascii="Sakkal Majalla" w:eastAsia="Times New Roman" w:hAnsi="Sakkal Majalla" w:cs="Sakkal Majalla"/>
          <w:color w:val="000000" w:themeColor="text1"/>
          <w:sz w:val="32"/>
          <w:szCs w:val="32"/>
        </w:rPr>
        <w:t xml:space="preserve"> (2025) </w:t>
      </w:r>
      <w:r w:rsidRPr="00F4449F">
        <w:rPr>
          <w:rFonts w:ascii="Sakkal Majalla" w:eastAsia="Times New Roman" w:hAnsi="Sakkal Majalla" w:cs="Sakkal Majalla"/>
          <w:color w:val="000000" w:themeColor="text1"/>
          <w:sz w:val="32"/>
          <w:szCs w:val="32"/>
          <w:rtl/>
        </w:rPr>
        <w:t>أثر إدارة الجودة في تحسين الأداء المؤسسي داخل الجمعيات الخيرية، وهو ما يختلف عن الدراسة الحالية التي تركز على قطاع المشاريع الإنشائية</w:t>
      </w:r>
      <w:r w:rsidRPr="00F4449F">
        <w:rPr>
          <w:rFonts w:ascii="Sakkal Majalla" w:eastAsia="Times New Roman" w:hAnsi="Sakkal Majalla" w:cs="Sakkal Majalla"/>
          <w:color w:val="000000" w:themeColor="text1"/>
          <w:sz w:val="32"/>
          <w:szCs w:val="32"/>
        </w:rPr>
        <w:t>.</w:t>
      </w:r>
    </w:p>
    <w:p w14:paraId="58A0353E"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كما اختلفت الدراسة الحالية عن دراسة الشريف والشريع</w:t>
      </w:r>
      <w:r w:rsidRPr="00F4449F">
        <w:rPr>
          <w:rFonts w:ascii="Sakkal Majalla" w:eastAsia="Times New Roman" w:hAnsi="Sakkal Majalla" w:cs="Sakkal Majalla"/>
          <w:color w:val="000000" w:themeColor="text1"/>
          <w:sz w:val="32"/>
          <w:szCs w:val="32"/>
        </w:rPr>
        <w:t xml:space="preserve"> (2025)</w:t>
      </w:r>
      <w:r w:rsidRPr="00F4449F">
        <w:rPr>
          <w:rFonts w:ascii="Sakkal Majalla" w:eastAsia="Times New Roman" w:hAnsi="Sakkal Majalla" w:cs="Sakkal Majalla"/>
          <w:color w:val="000000" w:themeColor="text1"/>
          <w:sz w:val="32"/>
          <w:szCs w:val="32"/>
          <w:rtl/>
        </w:rPr>
        <w:t>، التي اهتمت بدراسة أسباب تعثر المشاريع الإنشائية في المملكة العربية السعودية، في حين تركز الدراسة الحالية على تحديد أثر إدارة الجودة في نجاح المشاريع، وليس فقط أسباب تعثرها. كذلك تناولت دراسة محمد منصور، وماجد، وبدوي</w:t>
      </w:r>
      <w:r w:rsidRPr="00F4449F">
        <w:rPr>
          <w:rFonts w:ascii="Sakkal Majalla" w:eastAsia="Times New Roman" w:hAnsi="Sakkal Majalla" w:cs="Sakkal Majalla"/>
          <w:color w:val="000000" w:themeColor="text1"/>
          <w:sz w:val="32"/>
          <w:szCs w:val="32"/>
        </w:rPr>
        <w:t xml:space="preserve"> (2025) </w:t>
      </w:r>
      <w:r w:rsidRPr="00F4449F">
        <w:rPr>
          <w:rFonts w:ascii="Sakkal Majalla" w:eastAsia="Times New Roman" w:hAnsi="Sakkal Majalla" w:cs="Sakkal Majalla"/>
          <w:color w:val="000000" w:themeColor="text1"/>
          <w:sz w:val="32"/>
          <w:szCs w:val="32"/>
          <w:rtl/>
        </w:rPr>
        <w:t>أثر التخطيط الاستراتيجي في التنمية المستدامة بقطاع الإنشاءات، بينما ركزت الدراسة الحالية على إدارة الجودة بأبعادها المختلفة وعلاقتها بنجاح المشاريع</w:t>
      </w:r>
      <w:r w:rsidRPr="00F4449F">
        <w:rPr>
          <w:rFonts w:ascii="Sakkal Majalla" w:eastAsia="Times New Roman" w:hAnsi="Sakkal Majalla" w:cs="Sakkal Majalla"/>
          <w:color w:val="000000" w:themeColor="text1"/>
          <w:sz w:val="32"/>
          <w:szCs w:val="32"/>
        </w:rPr>
        <w:t>.</w:t>
      </w:r>
    </w:p>
    <w:p w14:paraId="15278090"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 xml:space="preserve">أما الدراسات الأجنبية فقد ركز بعضها على تطوير أطر وأنظمة لإدارة الجودة داخل شركات الإنشاءات، كما في دراسة </w:t>
      </w:r>
      <w:proofErr w:type="spellStart"/>
      <w:r w:rsidRPr="00F4449F">
        <w:rPr>
          <w:rFonts w:ascii="Sakkal Majalla" w:eastAsia="Times New Roman" w:hAnsi="Sakkal Majalla" w:cs="Sakkal Majalla"/>
          <w:color w:val="000000" w:themeColor="text1"/>
          <w:sz w:val="32"/>
          <w:szCs w:val="32"/>
        </w:rPr>
        <w:t>Trigunarsyah</w:t>
      </w:r>
      <w:proofErr w:type="spellEnd"/>
      <w:r w:rsidRPr="00F4449F">
        <w:rPr>
          <w:rFonts w:ascii="Sakkal Majalla" w:eastAsia="Times New Roman" w:hAnsi="Sakkal Majalla" w:cs="Sakkal Majalla"/>
          <w:color w:val="000000" w:themeColor="text1"/>
          <w:sz w:val="32"/>
          <w:szCs w:val="32"/>
        </w:rPr>
        <w:t xml:space="preserve"> et al. (2023)</w:t>
      </w:r>
      <w:r w:rsidRPr="00F4449F">
        <w:rPr>
          <w:rFonts w:ascii="Sakkal Majalla" w:eastAsia="Times New Roman" w:hAnsi="Sakkal Majalla" w:cs="Sakkal Majalla" w:hint="cs"/>
          <w:color w:val="000000" w:themeColor="text1"/>
          <w:sz w:val="32"/>
          <w:szCs w:val="32"/>
          <w:rtl/>
        </w:rPr>
        <w:t xml:space="preserve"> </w:t>
      </w:r>
      <w:r w:rsidRPr="00F4449F">
        <w:rPr>
          <w:rFonts w:ascii="Sakkal Majalla" w:eastAsia="Times New Roman" w:hAnsi="Sakkal Majalla" w:cs="Sakkal Majalla" w:hint="eastAsia"/>
          <w:color w:val="000000" w:themeColor="text1"/>
          <w:sz w:val="32"/>
          <w:szCs w:val="32"/>
          <w:rtl/>
        </w:rPr>
        <w:t>،</w:t>
      </w:r>
      <w:r w:rsidRPr="00F4449F">
        <w:rPr>
          <w:rFonts w:ascii="Sakkal Majalla" w:eastAsia="Times New Roman" w:hAnsi="Sakkal Majalla" w:cs="Sakkal Majalla"/>
          <w:color w:val="000000" w:themeColor="text1"/>
          <w:sz w:val="32"/>
          <w:szCs w:val="32"/>
          <w:rtl/>
        </w:rPr>
        <w:t xml:space="preserve"> بينما اهتمت دراسة </w:t>
      </w:r>
      <w:r w:rsidRPr="00F4449F">
        <w:rPr>
          <w:rFonts w:ascii="Sakkal Majalla" w:eastAsia="Times New Roman" w:hAnsi="Sakkal Majalla" w:cs="Sakkal Majalla"/>
          <w:color w:val="000000" w:themeColor="text1"/>
          <w:sz w:val="32"/>
          <w:szCs w:val="32"/>
        </w:rPr>
        <w:t xml:space="preserve">Mazher et al. (2015) </w:t>
      </w:r>
      <w:r w:rsidRPr="00F4449F">
        <w:rPr>
          <w:rFonts w:ascii="Sakkal Majalla" w:eastAsia="Times New Roman" w:hAnsi="Sakkal Majalla" w:cs="Sakkal Majalla"/>
          <w:color w:val="000000" w:themeColor="text1"/>
          <w:sz w:val="32"/>
          <w:szCs w:val="32"/>
          <w:rtl/>
        </w:rPr>
        <w:t xml:space="preserve">بالعوامل المؤثرة في تطبيق إدارة الجودة الشاملة في قطاع الإنشاءات السعودي، في حين تناولت دراسة </w:t>
      </w:r>
      <w:r w:rsidRPr="00F4449F">
        <w:rPr>
          <w:rFonts w:ascii="Sakkal Majalla" w:eastAsia="Times New Roman" w:hAnsi="Sakkal Majalla" w:cs="Sakkal Majalla"/>
          <w:color w:val="000000" w:themeColor="text1"/>
          <w:sz w:val="32"/>
          <w:szCs w:val="32"/>
        </w:rPr>
        <w:t xml:space="preserve">Greenacre et al. (2012) </w:t>
      </w:r>
      <w:r w:rsidRPr="00F4449F">
        <w:rPr>
          <w:rFonts w:ascii="Sakkal Majalla" w:eastAsia="Times New Roman" w:hAnsi="Sakkal Majalla" w:cs="Sakkal Majalla"/>
          <w:color w:val="000000" w:themeColor="text1"/>
          <w:sz w:val="32"/>
          <w:szCs w:val="32"/>
          <w:rtl/>
        </w:rPr>
        <w:t>الجانب النظري للابتكار وعلاقته بتحسين الأداء. وبالتالي، فإن الدراسة الحالية تختلف في كونها تربط بصورة مباشرة بين أبعاد إدارة الجودة الثلاثة ونجاح المشاريع الإنشائية ضمن نموذج تطبيقي واحد</w:t>
      </w:r>
      <w:r w:rsidRPr="00F4449F">
        <w:rPr>
          <w:rFonts w:ascii="Sakkal Majalla" w:eastAsia="Times New Roman" w:hAnsi="Sakkal Majalla" w:cs="Sakkal Majalla"/>
          <w:color w:val="000000" w:themeColor="text1"/>
          <w:sz w:val="32"/>
          <w:szCs w:val="32"/>
        </w:rPr>
        <w:t>.</w:t>
      </w:r>
    </w:p>
    <w:p w14:paraId="277BE383" w14:textId="77777777" w:rsidR="001B504D" w:rsidRPr="00F4449F" w:rsidRDefault="001B504D" w:rsidP="001B504D">
      <w:pPr>
        <w:bidi/>
        <w:spacing w:line="276" w:lineRule="auto"/>
        <w:ind w:firstLine="720"/>
        <w:jc w:val="lowKashida"/>
        <w:rPr>
          <w:rFonts w:ascii="Sakkal Majalla" w:eastAsia="Times New Roman" w:hAnsi="Sakkal Majalla" w:cs="Sakkal Majalla"/>
          <w:b/>
          <w:bCs/>
          <w:color w:val="000000" w:themeColor="text1"/>
          <w:sz w:val="32"/>
          <w:szCs w:val="32"/>
        </w:rPr>
      </w:pPr>
      <w:r w:rsidRPr="00F4449F">
        <w:rPr>
          <w:rFonts w:ascii="Sakkal Majalla" w:eastAsia="Times New Roman" w:hAnsi="Sakkal Majalla" w:cs="Sakkal Majalla"/>
          <w:b/>
          <w:bCs/>
          <w:color w:val="000000" w:themeColor="text1"/>
          <w:sz w:val="32"/>
          <w:szCs w:val="32"/>
          <w:rtl/>
        </w:rPr>
        <w:t>ثالثًا: ما يميز الدراسة الحالية عن الدراسات السابقة</w:t>
      </w:r>
    </w:p>
    <w:p w14:paraId="56D3F234"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تتميز الدراسة الحالية بعدة جوانب تجعلها إضافة علمية في مجال إدارة المشاريع وإدارة الجودة. فمن الناحية الموضوعية، تركز الدراسة على قياس أثر إدارة الجودة بأبعادها الثلاثة، وهي التخطيط للجودة، وضبط الجودة، والتحسين المستمر للجودة، في نجاح المشاريع الإنشائية، وهو ما يوفر إطارًا تحليليًا أكثر شمولًا مقارنة بالعديد من الدراسات التي ركزت على بعد واحد فقط أو تناولت إدارة الجودة بصورة عامة</w:t>
      </w:r>
      <w:r w:rsidRPr="00F4449F">
        <w:rPr>
          <w:rFonts w:ascii="Sakkal Majalla" w:eastAsia="Times New Roman" w:hAnsi="Sakkal Majalla" w:cs="Sakkal Majalla" w:hint="cs"/>
          <w:color w:val="000000" w:themeColor="text1"/>
          <w:sz w:val="32"/>
          <w:szCs w:val="32"/>
          <w:rtl/>
        </w:rPr>
        <w:t xml:space="preserve"> </w:t>
      </w:r>
      <w:r w:rsidRPr="00F4449F">
        <w:rPr>
          <w:rFonts w:ascii="Sakkal Majalla" w:eastAsia="Times New Roman" w:hAnsi="Sakkal Majalla" w:cs="Sakkal Majalla"/>
          <w:color w:val="000000" w:themeColor="text1"/>
          <w:sz w:val="32"/>
          <w:szCs w:val="32"/>
          <w:rtl/>
        </w:rPr>
        <w:t>كما تتميز الدراسة الحالية بأنها تُطبق في قطاع المشاريع الإنشائية بالمملكة العربية السعودية، وهو قطاع يشهد توسعًا كبيرًا في ظل رؤية المملكة العربية السعودية 2030، مما يمنح نتائج الدراسة أهمية عملية يمكن الاستفادة منها في تطوير ممارسات إدارة الجودة داخل الشركات الإنشائية</w:t>
      </w:r>
      <w:r w:rsidRPr="00F4449F">
        <w:rPr>
          <w:rFonts w:ascii="Sakkal Majalla" w:eastAsia="Times New Roman" w:hAnsi="Sakkal Majalla" w:cs="Sakkal Majalla"/>
          <w:color w:val="000000" w:themeColor="text1"/>
          <w:sz w:val="32"/>
          <w:szCs w:val="32"/>
        </w:rPr>
        <w:t>.</w:t>
      </w:r>
    </w:p>
    <w:p w14:paraId="1BFF9806"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lastRenderedPageBreak/>
        <w:t>وتتميز الدراسة أيضًا باعتمادها على نموذج بحثي يربط بين متغير مستقل يتمثل في إدارة الجودة بأبعادها الثلاثة، ومتغير تابع يتمثل في نجاح المشاريع الإنشائية، مع اختبار هذه العلاقة باستخدام أساليب إحصائية متعددة تشمل معامل ارتباط بيرسون، والانحدار الخطي البسيط، والانحدار الخطي المتعدد، الأمر الذي يوفر نتائج أكثر دقة في تفسير طبيعة العلاقة بين المتغيرات</w:t>
      </w:r>
      <w:r w:rsidRPr="00F4449F">
        <w:rPr>
          <w:rFonts w:ascii="Sakkal Majalla" w:eastAsia="Times New Roman" w:hAnsi="Sakkal Majalla" w:cs="Sakkal Majalla" w:hint="cs"/>
          <w:color w:val="000000" w:themeColor="text1"/>
          <w:sz w:val="32"/>
          <w:szCs w:val="32"/>
          <w:rtl/>
        </w:rPr>
        <w:t xml:space="preserve"> </w:t>
      </w:r>
      <w:r w:rsidRPr="00F4449F">
        <w:rPr>
          <w:rFonts w:ascii="Sakkal Majalla" w:eastAsia="Times New Roman" w:hAnsi="Sakkal Majalla" w:cs="Sakkal Majalla"/>
          <w:color w:val="000000" w:themeColor="text1"/>
          <w:sz w:val="32"/>
          <w:szCs w:val="32"/>
          <w:rtl/>
        </w:rPr>
        <w:t>وأخيرًا، تسهم الدراسة الحالية في إثراء الأدبيات العربية المتعلقة بإدارة الجودة في المشاريع الإنشائية، من خلال تقديم دليل ميداني حديث حول أثر تطبيق ممارسات إدارة الجودة في نجاح المشاريع داخل البيئة السعودية، وهو جانب لا يزال بحاجة إلى مزيد من الدراسات التطبيقية، خاصة في ظل النمو المتسارع الذي يشهده قطاع الإنشاءات في المملكة</w:t>
      </w:r>
      <w:r w:rsidRPr="00F4449F">
        <w:rPr>
          <w:rFonts w:ascii="Sakkal Majalla" w:eastAsia="Times New Roman" w:hAnsi="Sakkal Majalla" w:cs="Sakkal Majalla"/>
          <w:color w:val="000000" w:themeColor="text1"/>
          <w:sz w:val="32"/>
          <w:szCs w:val="32"/>
        </w:rPr>
        <w:t>..</w:t>
      </w:r>
    </w:p>
    <w:p w14:paraId="3777DD92" w14:textId="77777777" w:rsidR="001B504D" w:rsidRPr="00F4449F" w:rsidRDefault="001B504D" w:rsidP="001B504D">
      <w:pPr>
        <w:pStyle w:val="Heading1"/>
        <w:bidi/>
        <w:spacing w:after="240" w:line="276" w:lineRule="auto"/>
        <w:ind w:firstLine="720"/>
        <w:jc w:val="lowKashida"/>
        <w:rPr>
          <w:rFonts w:ascii="Sakkal Majalla" w:hAnsi="Sakkal Majalla" w:cs="Sakkal Majalla"/>
          <w:color w:val="000000" w:themeColor="text1"/>
        </w:rPr>
      </w:pPr>
      <w:bookmarkStart w:id="23" w:name="_Toc235026607"/>
      <w:r w:rsidRPr="00F4449F">
        <w:rPr>
          <w:rFonts w:ascii="Sakkal Majalla" w:hAnsi="Sakkal Majalla" w:cs="Sakkal Majalla"/>
          <w:color w:val="000000" w:themeColor="text1"/>
          <w:rtl/>
        </w:rPr>
        <w:t>فجوة البحث</w:t>
      </w:r>
      <w:bookmarkEnd w:id="23"/>
    </w:p>
    <w:p w14:paraId="0C7BF725"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تعد فجوة البحث أحد العناصر الأساسية في الدراسات العلمية، حيث تشير إلى الجانب الذي لم تتم دراسته بشكل كافٍ في الأدبيات السابقة، والذي يسعى البحث الحالي إلى معالجته والإسهام في تطوير المعرفة العلمية المتعلقة به. ومن خلال مراجعة وتحليل الدراسات السابقة المتعلقة بإدارة الجودة وأداء المشاريع الإنشائية يتضح وجود عدد من الفجوات البحثية التي يمكن تحديدها من خلال المقارنة بين هذه الدراسات وتحليل نطاقها الموضوعي والمنهجي</w:t>
      </w:r>
      <w:r w:rsidRPr="00F4449F">
        <w:rPr>
          <w:rFonts w:ascii="Sakkal Majalla" w:eastAsia="Times New Roman" w:hAnsi="Sakkal Majalla" w:cs="Sakkal Majalla"/>
          <w:color w:val="000000" w:themeColor="text1"/>
          <w:sz w:val="32"/>
          <w:szCs w:val="32"/>
        </w:rPr>
        <w:t>.</w:t>
      </w:r>
    </w:p>
    <w:p w14:paraId="0AC4F666"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فمن ناحية أولى، يظهر من خلال مراجعة الأدبيات أن العديد من الدراسات تناولت إدارة الجودة في سياقات تنظيمية مختلفة مثل المؤسسات الخدمية أو المؤسسات غير الربحية، كما هو الحال في دراسة مصطفى والمكرمي (2025)، إلا أن عدد الدراسات التي ركزت بشكل مباشر على تطبيق إدارة الجودة داخل المشاريع الإنشائية في المملكة العربية السعودية ما يزال محدودًا نسبيًا. ويشير ذلك إلى وجود فجوة بحثية تتعلق بالحاجة إلى إجراء دراسات تطبيقية تركز على هذا القطاع الحيوي الذي يشهد توسعًا كبيرًا في ظل المشاريع التنموية الضخمة المرتبطة برؤية المملكة 2030</w:t>
      </w:r>
      <w:r w:rsidRPr="00F4449F">
        <w:rPr>
          <w:rFonts w:ascii="Sakkal Majalla" w:eastAsia="Times New Roman" w:hAnsi="Sakkal Majalla" w:cs="Sakkal Majalla"/>
          <w:color w:val="000000" w:themeColor="text1"/>
          <w:sz w:val="32"/>
          <w:szCs w:val="32"/>
        </w:rPr>
        <w:t>.</w:t>
      </w:r>
    </w:p>
    <w:p w14:paraId="412D641F"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 xml:space="preserve">ومن ناحية ثانية، يتضح أن بعض الدراسات تناولت موضوع أداء المشاريع الإنشائية من منظور إدارة العمليات أو تحليل أسباب التعثر دون التركيز على العلاقة المباشرة بين إدارة الجودة ونجاح المشاريع. فعلى سبيل المثال ركزت دراسة الشريف والشريع (2025) على تحديد أسباب تعثر المشاريع الإنشائية دون دراسة دور إدارة الجودة في الحد من هذه المشكلات. كما أن دراسة الزعبي والجغبير (2019) تناولت إدارة الجودة </w:t>
      </w:r>
      <w:r w:rsidRPr="00F4449F">
        <w:rPr>
          <w:rFonts w:ascii="Sakkal Majalla" w:eastAsia="Times New Roman" w:hAnsi="Sakkal Majalla" w:cs="Sakkal Majalla"/>
          <w:color w:val="000000" w:themeColor="text1"/>
          <w:sz w:val="32"/>
          <w:szCs w:val="32"/>
          <w:rtl/>
        </w:rPr>
        <w:lastRenderedPageBreak/>
        <w:t>ضمن مجموعة أوسع من ممارسات إدارة العمليات، ولم تركز عليها كمتغير رئيس مستقل يؤثر في نجاح المشاريع. ويشير ذلك إلى وجود فجوة تتعلق بالحاجة إلى دراسة إدارة الجودة كعامل أساسي ومباشر في نجاح المشاريع الإنشائية</w:t>
      </w:r>
      <w:r w:rsidRPr="00F4449F">
        <w:rPr>
          <w:rFonts w:ascii="Sakkal Majalla" w:eastAsia="Times New Roman" w:hAnsi="Sakkal Majalla" w:cs="Sakkal Majalla"/>
          <w:color w:val="000000" w:themeColor="text1"/>
          <w:sz w:val="32"/>
          <w:szCs w:val="32"/>
        </w:rPr>
        <w:t>.</w:t>
      </w:r>
    </w:p>
    <w:p w14:paraId="0566D487"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Pr>
      </w:pPr>
      <w:r w:rsidRPr="00F4449F">
        <w:rPr>
          <w:rFonts w:ascii="Sakkal Majalla" w:eastAsia="Times New Roman" w:hAnsi="Sakkal Majalla" w:cs="Sakkal Majalla"/>
          <w:color w:val="000000" w:themeColor="text1"/>
          <w:sz w:val="32"/>
          <w:szCs w:val="32"/>
          <w:rtl/>
        </w:rPr>
        <w:t>ومن ناحية ثالثة، تشير مراجعة الدراسات السابقة إلى أن العديد من الدراسات اعتمدت بشكل رئيس على المنهج الكمي باستخدام الاستبانة كأداة لجمع البيانات، وهو ما قد يحد من القدرة على تفسير بعض الجوانب النوعية المرتبطة بتطبيق ممارسات الجودة داخل المشاريع. كما أن بعض الدراسات اقتصرت على عينات محدودة الحجم أو على فئات مهنية محددة، الأمر الذي قد يؤثر في مدى إمكانية تعميم النتائج. ولذلك يسعى البحث الحالي إلى معالجة هذه القيود من خلال تصميم منهجي يركز على دراسة العلاقة بين إدارة الجودة ونجاح المشاريع الإنشائية في سياق أكثر تحديدًا، مع محاولة تقديم تحليل أكثر شمولًا لأبعاد إدارة الجودة المختلفة مثل التخطيط للجودة وضبط الجودة والتحسين المستمر للجودة</w:t>
      </w:r>
      <w:r w:rsidRPr="00F4449F">
        <w:rPr>
          <w:rFonts w:ascii="Sakkal Majalla" w:eastAsia="Times New Roman" w:hAnsi="Sakkal Majalla" w:cs="Sakkal Majalla"/>
          <w:color w:val="000000" w:themeColor="text1"/>
          <w:sz w:val="32"/>
          <w:szCs w:val="32"/>
        </w:rPr>
        <w:t>.</w:t>
      </w:r>
    </w:p>
    <w:p w14:paraId="54F3FBA9" w14:textId="77777777" w:rsidR="001B504D" w:rsidRPr="00F4449F" w:rsidRDefault="001B504D" w:rsidP="001B504D">
      <w:pPr>
        <w:bidi/>
        <w:spacing w:line="276" w:lineRule="auto"/>
        <w:ind w:firstLine="720"/>
        <w:jc w:val="lowKashida"/>
        <w:rPr>
          <w:rFonts w:ascii="Sakkal Majalla" w:eastAsia="Times New Roman" w:hAnsi="Sakkal Majalla" w:cs="Sakkal Majalla"/>
          <w:color w:val="000000" w:themeColor="text1"/>
          <w:sz w:val="32"/>
          <w:szCs w:val="32"/>
          <w:rtl/>
        </w:rPr>
      </w:pPr>
      <w:r w:rsidRPr="00F4449F">
        <w:rPr>
          <w:rFonts w:ascii="Sakkal Majalla" w:eastAsia="Times New Roman" w:hAnsi="Sakkal Majalla" w:cs="Sakkal Majalla"/>
          <w:color w:val="000000" w:themeColor="text1"/>
          <w:sz w:val="32"/>
          <w:szCs w:val="32"/>
          <w:rtl/>
        </w:rPr>
        <w:t>وبناءً على ما سبق، يمكن القول إن الفجوة البحثية التي يسعى البحث الحالي إلى معالجتها تتمثل في الحاجة إلى دراسة تحليلية متخصصة تبحث في أثر إدارة الجودة بأبعادها المختلفة على نجاح المشاريع الإنشائية في المملكة العربية السعودية، وذلك في ضوء التوسع الكبير الذي يشهده قطاع البناء والتشييد، والحاجة المتزايدة إلى تطبيق الممارسات الإدارية الحديثة التي تسهم في تحسين كفاءة تنفيذ المشاريع وتحقيق أهدافها بكفاءة وفعالية</w:t>
      </w:r>
      <w:r w:rsidRPr="00F4449F">
        <w:rPr>
          <w:rFonts w:ascii="Sakkal Majalla" w:eastAsia="Times New Roman" w:hAnsi="Sakkal Majalla" w:cs="Sakkal Majalla"/>
          <w:color w:val="000000" w:themeColor="text1"/>
          <w:sz w:val="32"/>
          <w:szCs w:val="32"/>
        </w:rPr>
        <w:t>.</w:t>
      </w:r>
    </w:p>
    <w:p w14:paraId="2F0A5A36" w14:textId="77777777" w:rsidR="001B504D" w:rsidRPr="00F4449F" w:rsidRDefault="001B504D" w:rsidP="001B504D">
      <w:pPr>
        <w:pStyle w:val="Default"/>
        <w:bidi/>
        <w:rPr>
          <w:color w:val="000000" w:themeColor="text1"/>
          <w:rtl/>
        </w:rPr>
      </w:pPr>
    </w:p>
    <w:p w14:paraId="3B339EF6" w14:textId="77777777" w:rsidR="001B504D" w:rsidRPr="00F4449F" w:rsidRDefault="001B504D" w:rsidP="001B504D">
      <w:pPr>
        <w:pStyle w:val="Default"/>
        <w:bidi/>
        <w:rPr>
          <w:color w:val="000000" w:themeColor="text1"/>
          <w:rtl/>
        </w:rPr>
      </w:pPr>
    </w:p>
    <w:p w14:paraId="466618EF" w14:textId="77777777" w:rsidR="001B504D" w:rsidRPr="00F4449F" w:rsidRDefault="001B504D" w:rsidP="001B504D">
      <w:pPr>
        <w:pStyle w:val="Default"/>
        <w:bidi/>
        <w:rPr>
          <w:color w:val="000000" w:themeColor="text1"/>
          <w:rtl/>
        </w:rPr>
      </w:pPr>
    </w:p>
    <w:p w14:paraId="55D7734C" w14:textId="77777777" w:rsidR="001B504D" w:rsidRDefault="001B504D" w:rsidP="001B504D">
      <w:pPr>
        <w:pStyle w:val="Default"/>
        <w:bidi/>
        <w:rPr>
          <w:color w:val="000000" w:themeColor="text1"/>
          <w:rtl/>
        </w:rPr>
      </w:pPr>
    </w:p>
    <w:p w14:paraId="456F08B8" w14:textId="77777777" w:rsidR="001B504D" w:rsidRDefault="001B504D" w:rsidP="001B504D">
      <w:pPr>
        <w:pStyle w:val="Default"/>
        <w:bidi/>
        <w:rPr>
          <w:color w:val="000000" w:themeColor="text1"/>
          <w:rtl/>
        </w:rPr>
      </w:pPr>
    </w:p>
    <w:p w14:paraId="4FAE5A14" w14:textId="77777777" w:rsidR="001B504D" w:rsidRPr="00F4449F" w:rsidRDefault="001B504D" w:rsidP="001B504D">
      <w:pPr>
        <w:pStyle w:val="Default"/>
        <w:bidi/>
        <w:rPr>
          <w:color w:val="000000" w:themeColor="text1"/>
          <w:rtl/>
        </w:rPr>
      </w:pPr>
    </w:p>
    <w:p w14:paraId="6EC285EF" w14:textId="77777777" w:rsidR="001B504D" w:rsidRPr="00F4449F" w:rsidRDefault="001B504D" w:rsidP="001B504D">
      <w:pPr>
        <w:pStyle w:val="Default"/>
        <w:bidi/>
        <w:rPr>
          <w:color w:val="000000" w:themeColor="text1"/>
          <w:rtl/>
        </w:rPr>
      </w:pPr>
    </w:p>
    <w:p w14:paraId="37990568" w14:textId="77777777" w:rsidR="001B504D" w:rsidRPr="00F4449F" w:rsidRDefault="001B504D" w:rsidP="001B504D">
      <w:pPr>
        <w:pStyle w:val="Default"/>
        <w:bidi/>
        <w:rPr>
          <w:color w:val="000000" w:themeColor="text1"/>
          <w:rtl/>
        </w:rPr>
      </w:pPr>
    </w:p>
    <w:p w14:paraId="047129B2" w14:textId="77777777" w:rsidR="001B504D" w:rsidRPr="00F4449F" w:rsidRDefault="001B504D" w:rsidP="001B504D">
      <w:pPr>
        <w:pStyle w:val="Default"/>
        <w:bidi/>
        <w:rPr>
          <w:color w:val="000000" w:themeColor="text1"/>
          <w:rtl/>
        </w:rPr>
      </w:pPr>
    </w:p>
    <w:p w14:paraId="2380883D" w14:textId="77777777" w:rsidR="001B504D" w:rsidRDefault="001B504D"/>
    <w:sectPr w:rsidR="001B50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837418"/>
    <w:multiLevelType w:val="multilevel"/>
    <w:tmpl w:val="C45E028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247E48"/>
    <w:multiLevelType w:val="multilevel"/>
    <w:tmpl w:val="C45E02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105FED"/>
    <w:multiLevelType w:val="multilevel"/>
    <w:tmpl w:val="8ADC8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1614114">
    <w:abstractNumId w:val="2"/>
  </w:num>
  <w:num w:numId="2" w16cid:durableId="214125920">
    <w:abstractNumId w:val="1"/>
  </w:num>
  <w:num w:numId="3" w16cid:durableId="125437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04D"/>
    <w:rsid w:val="001B504D"/>
    <w:rsid w:val="007A44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92975"/>
  <w15:chartTrackingRefBased/>
  <w15:docId w15:val="{8FA6D727-F976-421E-BCCA-312C4FF48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04D"/>
    <w:pPr>
      <w:spacing w:line="259" w:lineRule="auto"/>
    </w:pPr>
    <w:rPr>
      <w:sz w:val="22"/>
      <w:szCs w:val="22"/>
    </w:rPr>
  </w:style>
  <w:style w:type="paragraph" w:styleId="Heading1">
    <w:name w:val="heading 1"/>
    <w:basedOn w:val="Normal"/>
    <w:next w:val="Normal"/>
    <w:link w:val="Heading1Char"/>
    <w:uiPriority w:val="9"/>
    <w:qFormat/>
    <w:rsid w:val="001B50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B50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B50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B50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B50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B50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0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0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0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0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B50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B50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B50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B50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B50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0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0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04D"/>
    <w:rPr>
      <w:rFonts w:eastAsiaTheme="majorEastAsia" w:cstheme="majorBidi"/>
      <w:color w:val="272727" w:themeColor="text1" w:themeTint="D8"/>
    </w:rPr>
  </w:style>
  <w:style w:type="paragraph" w:styleId="Title">
    <w:name w:val="Title"/>
    <w:basedOn w:val="Normal"/>
    <w:next w:val="Normal"/>
    <w:link w:val="TitleChar"/>
    <w:uiPriority w:val="10"/>
    <w:qFormat/>
    <w:rsid w:val="001B50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0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50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0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504D"/>
    <w:pPr>
      <w:spacing w:before="160"/>
      <w:jc w:val="center"/>
    </w:pPr>
    <w:rPr>
      <w:i/>
      <w:iCs/>
      <w:color w:val="404040" w:themeColor="text1" w:themeTint="BF"/>
    </w:rPr>
  </w:style>
  <w:style w:type="character" w:customStyle="1" w:styleId="QuoteChar">
    <w:name w:val="Quote Char"/>
    <w:basedOn w:val="DefaultParagraphFont"/>
    <w:link w:val="Quote"/>
    <w:uiPriority w:val="29"/>
    <w:rsid w:val="001B504D"/>
    <w:rPr>
      <w:i/>
      <w:iCs/>
      <w:color w:val="404040" w:themeColor="text1" w:themeTint="BF"/>
    </w:rPr>
  </w:style>
  <w:style w:type="paragraph" w:styleId="ListParagraph">
    <w:name w:val="List Paragraph"/>
    <w:basedOn w:val="Normal"/>
    <w:uiPriority w:val="99"/>
    <w:qFormat/>
    <w:rsid w:val="001B504D"/>
    <w:pPr>
      <w:ind w:left="720"/>
      <w:contextualSpacing/>
    </w:pPr>
  </w:style>
  <w:style w:type="character" w:styleId="IntenseEmphasis">
    <w:name w:val="Intense Emphasis"/>
    <w:basedOn w:val="DefaultParagraphFont"/>
    <w:uiPriority w:val="21"/>
    <w:qFormat/>
    <w:rsid w:val="001B504D"/>
    <w:rPr>
      <w:i/>
      <w:iCs/>
      <w:color w:val="2F5496" w:themeColor="accent1" w:themeShade="BF"/>
    </w:rPr>
  </w:style>
  <w:style w:type="paragraph" w:styleId="IntenseQuote">
    <w:name w:val="Intense Quote"/>
    <w:basedOn w:val="Normal"/>
    <w:next w:val="Normal"/>
    <w:link w:val="IntenseQuoteChar"/>
    <w:uiPriority w:val="30"/>
    <w:qFormat/>
    <w:rsid w:val="001B50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B504D"/>
    <w:rPr>
      <w:i/>
      <w:iCs/>
      <w:color w:val="2F5496" w:themeColor="accent1" w:themeShade="BF"/>
    </w:rPr>
  </w:style>
  <w:style w:type="character" w:styleId="IntenseReference">
    <w:name w:val="Intense Reference"/>
    <w:basedOn w:val="DefaultParagraphFont"/>
    <w:uiPriority w:val="32"/>
    <w:qFormat/>
    <w:rsid w:val="001B504D"/>
    <w:rPr>
      <w:b/>
      <w:bCs/>
      <w:smallCaps/>
      <w:color w:val="2F5496" w:themeColor="accent1" w:themeShade="BF"/>
      <w:spacing w:val="5"/>
    </w:rPr>
  </w:style>
  <w:style w:type="paragraph" w:customStyle="1" w:styleId="Default">
    <w:name w:val="Default"/>
    <w:qFormat/>
    <w:rsid w:val="001B504D"/>
    <w:pPr>
      <w:autoSpaceDE w:val="0"/>
      <w:autoSpaceDN w:val="0"/>
      <w:adjustRightInd w:val="0"/>
      <w:spacing w:after="0" w:line="240" w:lineRule="auto"/>
    </w:pPr>
    <w:rPr>
      <w:rFonts w:ascii="Alexandria" w:hAnsi="Alexandria" w:cs="Alexandria"/>
      <w:color w:val="000000"/>
      <w:kern w:val="0"/>
    </w:rPr>
  </w:style>
  <w:style w:type="paragraph" w:styleId="NormalWeb">
    <w:name w:val="Normal (Web)"/>
    <w:basedOn w:val="Normal"/>
    <w:uiPriority w:val="99"/>
    <w:unhideWhenUsed/>
    <w:rsid w:val="001B504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B50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7939</Words>
  <Characters>45253</Characters>
  <Application>Microsoft Office Word</Application>
  <DocSecurity>0</DocSecurity>
  <Lines>377</Lines>
  <Paragraphs>106</Paragraphs>
  <ScaleCrop>false</ScaleCrop>
  <Company/>
  <LinksUpToDate>false</LinksUpToDate>
  <CharactersWithSpaces>53086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Esraa Eanani</dc:creator>
  <cp:keywords/>
  <dc:description/>
  <cp:lastModifiedBy>Esraa Eanani</cp:lastModifiedBy>
  <cp:revision>1</cp:revision>
  <dcterms:created xsi:type="dcterms:W3CDTF">2026-07-15T15:01:00Z</dcterms:created>
  <dcterms:modified xsi:type="dcterms:W3CDTF">2026-07-15T15:02:00Z</dcterms:modified>
</cp:coreProperties>
</file>