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7B0E" w:rsidRDefault="00A121AD" w:rsidP="00057B0E">
      <w:pPr>
        <w:rPr>
          <w:rFonts w:ascii="Sakkal Majalla" w:hAnsi="Sakkal Majalla" w:cs="Sakkal Majalla"/>
          <w:sz w:val="32"/>
          <w:szCs w:val="32"/>
          <w:rtl/>
        </w:rPr>
      </w:pPr>
      <w:r w:rsidRPr="001902DB">
        <w:rPr>
          <w:rFonts w:ascii="Sakkal Majalla" w:hAnsi="Sakkal Majalla" w:cs="Sakkal Majalla"/>
          <w:b/>
          <w:bCs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5EEE4500" wp14:editId="75D9FCBE">
            <wp:simplePos x="0" y="0"/>
            <wp:positionH relativeFrom="margin">
              <wp:posOffset>-266700</wp:posOffset>
            </wp:positionH>
            <wp:positionV relativeFrom="margin">
              <wp:posOffset>-304800</wp:posOffset>
            </wp:positionV>
            <wp:extent cx="2227152" cy="2066925"/>
            <wp:effectExtent l="0" t="0" r="1905" b="0"/>
            <wp:wrapSquare wrapText="bothSides"/>
            <wp:docPr id="457966702" name="Picture 1" descr="A logo for a univers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7966702" name="Picture 1" descr="A logo for a university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7152" cy="2066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121AD" w:rsidRPr="001902DB" w:rsidRDefault="00A121AD" w:rsidP="00A121AD">
      <w:pPr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جامعة ميدأوشن </w:t>
      </w:r>
    </w:p>
    <w:p w:rsidR="00A121AD" w:rsidRPr="001902DB" w:rsidRDefault="00A121AD" w:rsidP="00A121AD">
      <w:pPr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   </w:t>
      </w: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كلية الإدارة </w:t>
      </w:r>
    </w:p>
    <w:p w:rsidR="00A121AD" w:rsidRPr="009125CE" w:rsidRDefault="00A121AD" w:rsidP="00A121AD">
      <w:pPr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قسم / تخصص................</w:t>
      </w:r>
    </w:p>
    <w:p w:rsidR="00A121AD" w:rsidRPr="009125CE" w:rsidRDefault="00A121AD" w:rsidP="00A121AD">
      <w:pPr>
        <w:rPr>
          <w:rFonts w:ascii="Sakkal Majalla" w:hAnsi="Sakkal Majalla" w:cs="Sakkal Majalla"/>
          <w:sz w:val="28"/>
          <w:szCs w:val="28"/>
          <w:rtl/>
          <w:lang w:bidi="ar-EG"/>
        </w:rPr>
      </w:pPr>
    </w:p>
    <w:p w:rsidR="00A121AD" w:rsidRPr="009125CE" w:rsidRDefault="00A121AD" w:rsidP="00A121AD">
      <w:pPr>
        <w:rPr>
          <w:rFonts w:ascii="Sakkal Majalla" w:hAnsi="Sakkal Majalla" w:cs="Sakkal Majalla"/>
          <w:sz w:val="28"/>
          <w:szCs w:val="28"/>
          <w:rtl/>
          <w:lang w:bidi="ar-EG"/>
        </w:rPr>
      </w:pPr>
    </w:p>
    <w:p w:rsidR="00A121AD" w:rsidRPr="009125CE" w:rsidRDefault="00A121AD" w:rsidP="00A121AD">
      <w:pPr>
        <w:rPr>
          <w:rFonts w:ascii="Sakkal Majalla" w:hAnsi="Sakkal Majalla" w:cs="Sakkal Majalla"/>
          <w:sz w:val="28"/>
          <w:szCs w:val="28"/>
          <w:rtl/>
          <w:lang w:bidi="ar-EG"/>
        </w:rPr>
      </w:pPr>
    </w:p>
    <w:p w:rsidR="00A121AD" w:rsidRPr="008555F0" w:rsidRDefault="008555F0" w:rsidP="008555F0">
      <w:pPr>
        <w:jc w:val="center"/>
        <w:rPr>
          <w:rFonts w:ascii="Sakkal Majalla" w:hAnsi="Sakkal Majalla" w:cs="Sakkal Majalla"/>
          <w:b/>
          <w:bCs/>
          <w:sz w:val="40"/>
          <w:szCs w:val="40"/>
          <w:rtl/>
          <w:lang w:bidi="ar-EG"/>
        </w:rPr>
      </w:pPr>
      <w:r w:rsidRPr="008555F0">
        <w:rPr>
          <w:rFonts w:ascii="Sakkal Majalla" w:hAnsi="Sakkal Majalla" w:cs="Sakkal Majalla" w:hint="cs"/>
          <w:b/>
          <w:bCs/>
          <w:sz w:val="40"/>
          <w:szCs w:val="40"/>
          <w:rtl/>
          <w:lang w:bidi="ar-EG"/>
        </w:rPr>
        <w:t>دور التخطيط الاستراتيجي في تطوير الأداء الأمني، دراسة تطبيقية على وزارة الداخلية السعودية</w:t>
      </w:r>
    </w:p>
    <w:p w:rsidR="00A121AD" w:rsidRPr="008555F0" w:rsidRDefault="008555F0" w:rsidP="008555F0">
      <w:pPr>
        <w:jc w:val="center"/>
        <w:rPr>
          <w:rFonts w:ascii="Sakkal Majalla" w:hAnsi="Sakkal Majalla" w:cs="Sakkal Majalla"/>
          <w:b/>
          <w:bCs/>
          <w:sz w:val="40"/>
          <w:szCs w:val="40"/>
          <w:rtl/>
          <w:lang w:bidi="ar-EG"/>
        </w:rPr>
      </w:pPr>
      <w:r w:rsidRPr="008555F0">
        <w:rPr>
          <w:rFonts w:ascii="Sakkal Majalla" w:hAnsi="Sakkal Majalla" w:cs="Sakkal Majalla"/>
          <w:b/>
          <w:bCs/>
          <w:sz w:val="40"/>
          <w:szCs w:val="40"/>
          <w:lang w:bidi="ar-EG"/>
        </w:rPr>
        <w:t>The Role of Strategic Planning in Developing Security Performance: An Applied Study on the Saudi Ministry of Interior</w:t>
      </w:r>
    </w:p>
    <w:p w:rsidR="00A121AD" w:rsidRPr="001902DB" w:rsidRDefault="008555F0" w:rsidP="008555F0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إعداد الطالب/</w:t>
      </w:r>
    </w:p>
    <w:p w:rsidR="00A121AD" w:rsidRPr="001902DB" w:rsidRDefault="00A121AD" w:rsidP="00A121AD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إشراف/</w:t>
      </w:r>
    </w:p>
    <w:p w:rsidR="00A121AD" w:rsidRPr="001902DB" w:rsidRDefault="00A121AD" w:rsidP="00A121AD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د.الفيصل عبد الحميد</w:t>
      </w:r>
      <w:r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br/>
      </w:r>
      <w:r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د.فايز جراد</w:t>
      </w:r>
    </w:p>
    <w:p w:rsidR="00A121AD" w:rsidRPr="001902DB" w:rsidRDefault="00A121AD" w:rsidP="00A121AD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:rsidR="00A121AD" w:rsidRPr="001902DB" w:rsidRDefault="00A121AD" w:rsidP="00A121AD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:rsidR="00A121AD" w:rsidRPr="001902DB" w:rsidRDefault="00A121AD" w:rsidP="00A121AD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العام الدراسي:</w:t>
      </w:r>
    </w:p>
    <w:p w:rsidR="00057B0E" w:rsidRPr="00A121AD" w:rsidRDefault="00A121AD" w:rsidP="00A121AD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202</w:t>
      </w:r>
      <w:r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4</w:t>
      </w:r>
    </w:p>
    <w:p w:rsidR="00762A56" w:rsidRDefault="00762A56">
      <w:pPr>
        <w:rPr>
          <w:rFonts w:ascii="Sakkal Majalla" w:hAnsi="Sakkal Majalla" w:cs="Sakkal Majalla"/>
          <w:sz w:val="32"/>
          <w:szCs w:val="32"/>
          <w:rtl/>
        </w:rPr>
      </w:pPr>
    </w:p>
    <w:p w:rsidR="005730D1" w:rsidRDefault="005730D1">
      <w:pPr>
        <w:rPr>
          <w:rFonts w:ascii="Sakkal Majalla" w:hAnsi="Sakkal Majalla" w:cs="Sakkal Majalla"/>
          <w:sz w:val="32"/>
          <w:szCs w:val="32"/>
          <w:rtl/>
        </w:rPr>
      </w:pPr>
    </w:p>
    <w:p w:rsidR="005730D1" w:rsidRDefault="005730D1">
      <w:pPr>
        <w:rPr>
          <w:rFonts w:ascii="Sakkal Majalla" w:hAnsi="Sakkal Majalla" w:cs="Sakkal Majalla"/>
          <w:sz w:val="32"/>
          <w:szCs w:val="32"/>
          <w:rtl/>
        </w:rPr>
      </w:pPr>
    </w:p>
    <w:p w:rsidR="005730D1" w:rsidRDefault="005730D1">
      <w:pPr>
        <w:rPr>
          <w:rFonts w:ascii="Sakkal Majalla" w:hAnsi="Sakkal Majalla" w:cs="Sakkal Majalla"/>
          <w:sz w:val="32"/>
          <w:szCs w:val="32"/>
          <w:rtl/>
        </w:rPr>
      </w:pPr>
    </w:p>
    <w:p w:rsidR="005730D1" w:rsidRDefault="005730D1">
      <w:pPr>
        <w:rPr>
          <w:rFonts w:ascii="Sakkal Majalla" w:hAnsi="Sakkal Majalla" w:cs="Sakkal Majalla"/>
          <w:sz w:val="32"/>
          <w:szCs w:val="32"/>
          <w:rtl/>
        </w:rPr>
      </w:pPr>
      <w:r>
        <w:rPr>
          <w:rFonts w:ascii="Sakkal Majalla" w:hAnsi="Sakkal Majalla" w:cs="Sakkal Majalla"/>
          <w:noProof/>
          <w:sz w:val="32"/>
          <w:szCs w:val="32"/>
        </w:rPr>
        <w:drawing>
          <wp:anchor distT="0" distB="0" distL="114300" distR="114300" simplePos="0" relativeHeight="251660288" behindDoc="0" locked="0" layoutInCell="1" allowOverlap="1" wp14:anchorId="77005EAF" wp14:editId="643D665E">
            <wp:simplePos x="0" y="0"/>
            <wp:positionH relativeFrom="margin">
              <wp:posOffset>1505660</wp:posOffset>
            </wp:positionH>
            <wp:positionV relativeFrom="margin">
              <wp:posOffset>1559673</wp:posOffset>
            </wp:positionV>
            <wp:extent cx="3281045" cy="5078095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1740"/>
                    <a:stretch/>
                  </pic:blipFill>
                  <pic:spPr bwMode="auto">
                    <a:xfrm>
                      <a:off x="0" y="0"/>
                      <a:ext cx="3281045" cy="5078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730D1" w:rsidRDefault="005730D1">
      <w:pPr>
        <w:rPr>
          <w:rFonts w:ascii="Sakkal Majalla" w:hAnsi="Sakkal Majalla" w:cs="Sakkal Majalla"/>
          <w:sz w:val="32"/>
          <w:szCs w:val="32"/>
          <w:rtl/>
        </w:rPr>
      </w:pPr>
    </w:p>
    <w:p w:rsidR="005730D1" w:rsidRDefault="005730D1">
      <w:pPr>
        <w:rPr>
          <w:rFonts w:ascii="Sakkal Majalla" w:hAnsi="Sakkal Majalla" w:cs="Sakkal Majalla"/>
          <w:sz w:val="32"/>
          <w:szCs w:val="32"/>
          <w:rtl/>
        </w:rPr>
      </w:pPr>
    </w:p>
    <w:p w:rsidR="005730D1" w:rsidRDefault="005730D1">
      <w:pPr>
        <w:rPr>
          <w:rFonts w:ascii="Sakkal Majalla" w:hAnsi="Sakkal Majalla" w:cs="Sakkal Majalla"/>
          <w:sz w:val="32"/>
          <w:szCs w:val="32"/>
          <w:rtl/>
        </w:rPr>
      </w:pPr>
    </w:p>
    <w:p w:rsidR="005730D1" w:rsidRDefault="005730D1">
      <w:pPr>
        <w:rPr>
          <w:rFonts w:ascii="Sakkal Majalla" w:hAnsi="Sakkal Majalla" w:cs="Sakkal Majalla"/>
          <w:sz w:val="32"/>
          <w:szCs w:val="32"/>
          <w:rtl/>
        </w:rPr>
      </w:pPr>
    </w:p>
    <w:p w:rsidR="005730D1" w:rsidRDefault="005730D1">
      <w:pPr>
        <w:rPr>
          <w:rFonts w:ascii="Sakkal Majalla" w:hAnsi="Sakkal Majalla" w:cs="Sakkal Majalla"/>
          <w:sz w:val="32"/>
          <w:szCs w:val="32"/>
          <w:rtl/>
        </w:rPr>
      </w:pPr>
    </w:p>
    <w:p w:rsidR="005730D1" w:rsidRDefault="005730D1">
      <w:pPr>
        <w:rPr>
          <w:rFonts w:ascii="Sakkal Majalla" w:hAnsi="Sakkal Majalla" w:cs="Sakkal Majalla"/>
          <w:sz w:val="32"/>
          <w:szCs w:val="32"/>
          <w:rtl/>
        </w:rPr>
      </w:pPr>
    </w:p>
    <w:p w:rsidR="005730D1" w:rsidRDefault="005730D1">
      <w:pPr>
        <w:rPr>
          <w:rFonts w:ascii="Sakkal Majalla" w:hAnsi="Sakkal Majalla" w:cs="Sakkal Majalla"/>
          <w:sz w:val="32"/>
          <w:szCs w:val="32"/>
          <w:rtl/>
        </w:rPr>
      </w:pPr>
    </w:p>
    <w:p w:rsidR="005730D1" w:rsidRDefault="005730D1">
      <w:pPr>
        <w:rPr>
          <w:rFonts w:ascii="Sakkal Majalla" w:hAnsi="Sakkal Majalla" w:cs="Sakkal Majalla"/>
          <w:sz w:val="32"/>
          <w:szCs w:val="32"/>
          <w:rtl/>
        </w:rPr>
      </w:pPr>
    </w:p>
    <w:p w:rsidR="005730D1" w:rsidRDefault="005730D1">
      <w:pPr>
        <w:rPr>
          <w:rFonts w:ascii="Sakkal Majalla" w:hAnsi="Sakkal Majalla" w:cs="Sakkal Majalla"/>
          <w:sz w:val="32"/>
          <w:szCs w:val="32"/>
          <w:rtl/>
        </w:rPr>
      </w:pPr>
    </w:p>
    <w:p w:rsidR="005730D1" w:rsidRDefault="005730D1">
      <w:pPr>
        <w:rPr>
          <w:rFonts w:ascii="Sakkal Majalla" w:hAnsi="Sakkal Majalla" w:cs="Sakkal Majalla"/>
          <w:sz w:val="32"/>
          <w:szCs w:val="32"/>
          <w:rtl/>
        </w:rPr>
      </w:pPr>
    </w:p>
    <w:p w:rsidR="005730D1" w:rsidRDefault="005730D1">
      <w:pPr>
        <w:rPr>
          <w:rFonts w:ascii="Sakkal Majalla" w:hAnsi="Sakkal Majalla" w:cs="Sakkal Majalla"/>
          <w:sz w:val="32"/>
          <w:szCs w:val="32"/>
          <w:rtl/>
        </w:rPr>
      </w:pPr>
    </w:p>
    <w:p w:rsidR="005730D1" w:rsidRDefault="005730D1">
      <w:pPr>
        <w:rPr>
          <w:rFonts w:ascii="Sakkal Majalla" w:hAnsi="Sakkal Majalla" w:cs="Sakkal Majalla"/>
          <w:sz w:val="32"/>
          <w:szCs w:val="32"/>
          <w:rtl/>
        </w:rPr>
      </w:pPr>
    </w:p>
    <w:p w:rsidR="005730D1" w:rsidRDefault="005730D1">
      <w:pPr>
        <w:rPr>
          <w:rFonts w:ascii="Sakkal Majalla" w:hAnsi="Sakkal Majalla" w:cs="Sakkal Majalla"/>
          <w:sz w:val="32"/>
          <w:szCs w:val="32"/>
          <w:rtl/>
        </w:rPr>
      </w:pPr>
    </w:p>
    <w:p w:rsidR="005730D1" w:rsidRDefault="005730D1">
      <w:pPr>
        <w:rPr>
          <w:rFonts w:ascii="Sakkal Majalla" w:hAnsi="Sakkal Majalla" w:cs="Sakkal Majalla"/>
          <w:sz w:val="32"/>
          <w:szCs w:val="32"/>
          <w:rtl/>
        </w:rPr>
      </w:pPr>
    </w:p>
    <w:p w:rsidR="005730D1" w:rsidRDefault="005730D1">
      <w:pPr>
        <w:rPr>
          <w:rFonts w:ascii="Sakkal Majalla" w:hAnsi="Sakkal Majalla" w:cs="Sakkal Majalla"/>
          <w:sz w:val="32"/>
          <w:szCs w:val="32"/>
          <w:rtl/>
        </w:rPr>
      </w:pPr>
    </w:p>
    <w:p w:rsidR="005730D1" w:rsidRDefault="005730D1">
      <w:pPr>
        <w:rPr>
          <w:rFonts w:ascii="Sakkal Majalla" w:hAnsi="Sakkal Majalla" w:cs="Sakkal Majalla"/>
          <w:sz w:val="32"/>
          <w:szCs w:val="32"/>
          <w:rtl/>
        </w:rPr>
      </w:pPr>
    </w:p>
    <w:p w:rsidR="005730D1" w:rsidRDefault="005730D1">
      <w:pPr>
        <w:rPr>
          <w:rFonts w:ascii="Simplified Arabic" w:hAnsi="Simplified Arabic" w:cs="Simplified Arabic"/>
          <w:sz w:val="32"/>
          <w:szCs w:val="32"/>
          <w:rtl/>
        </w:rPr>
      </w:pPr>
    </w:p>
    <w:p w:rsidR="0050081E" w:rsidRDefault="0050081E" w:rsidP="0050081E">
      <w:pPr>
        <w:rPr>
          <w:rFonts w:ascii="Simplified Arabic" w:hAnsi="Simplified Arabic" w:cs="Simplified Arabic"/>
          <w:sz w:val="32"/>
          <w:szCs w:val="32"/>
          <w:rtl/>
        </w:rPr>
      </w:pPr>
    </w:p>
    <w:p w:rsidR="0050081E" w:rsidRPr="0050081E" w:rsidRDefault="0050081E" w:rsidP="0050081E">
      <w:pPr>
        <w:jc w:val="center"/>
        <w:outlineLvl w:val="0"/>
        <w:rPr>
          <w:rFonts w:ascii="Simplified Arabic" w:hAnsi="Simplified Arabic" w:cs="Simplified Arabic"/>
          <w:b/>
          <w:bCs/>
          <w:sz w:val="32"/>
          <w:szCs w:val="32"/>
          <w:u w:val="single"/>
          <w:rtl/>
        </w:rPr>
      </w:pPr>
      <w:bookmarkStart w:id="0" w:name="_Toc181476654"/>
      <w:r w:rsidRPr="0050081E">
        <w:rPr>
          <w:rFonts w:ascii="Simplified Arabic" w:hAnsi="Simplified Arabic" w:cs="Simplified Arabic" w:hint="cs"/>
          <w:b/>
          <w:bCs/>
          <w:sz w:val="32"/>
          <w:szCs w:val="32"/>
          <w:u w:val="single"/>
          <w:rtl/>
        </w:rPr>
        <w:t>الشكر</w:t>
      </w:r>
      <w:r w:rsidRPr="0050081E">
        <w:rPr>
          <w:rFonts w:ascii="Simplified Arabic" w:hAnsi="Simplified Arabic" w:cs="Simplified Arabic"/>
          <w:b/>
          <w:bCs/>
          <w:sz w:val="32"/>
          <w:szCs w:val="32"/>
          <w:u w:val="single"/>
          <w:rtl/>
        </w:rPr>
        <w:t xml:space="preserve"> </w:t>
      </w:r>
      <w:r w:rsidRPr="0050081E">
        <w:rPr>
          <w:rFonts w:ascii="Simplified Arabic" w:hAnsi="Simplified Arabic" w:cs="Simplified Arabic" w:hint="cs"/>
          <w:b/>
          <w:bCs/>
          <w:sz w:val="32"/>
          <w:szCs w:val="32"/>
          <w:u w:val="single"/>
          <w:rtl/>
        </w:rPr>
        <w:t>والتقدير</w:t>
      </w:r>
      <w:bookmarkEnd w:id="0"/>
    </w:p>
    <w:p w:rsidR="0050081E" w:rsidRPr="0050081E" w:rsidRDefault="0050081E" w:rsidP="0050081E">
      <w:pPr>
        <w:jc w:val="highKashida"/>
        <w:rPr>
          <w:rFonts w:ascii="Simplified Arabic" w:hAnsi="Simplified Arabic" w:cs="Simplified Arabic"/>
          <w:sz w:val="32"/>
          <w:szCs w:val="32"/>
          <w:rtl/>
        </w:rPr>
      </w:pP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الحمدلله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الذي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ألهمني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ووفقني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لإعداد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هذه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الرسالة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،اللهم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صل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وسلم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وبارك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وأنعم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على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حبيبنا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محمد،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وبعد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: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أتوجه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بالشكر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لعائلتي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وأقرابي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على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تشجيعهم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ومساعدتهم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لي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،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وأتوجه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بالشكر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لجامعة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>/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ميد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أوشن،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وأوجه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الشكر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للجميع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بها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،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متمثلين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معالي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مدير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الجامعة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وعميد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الدراسات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العليا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وأتوجه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بالشكر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للمشرف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على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الرسالة،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الدكتور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>/----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،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الذي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كان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بعد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الله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–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عز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وجل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-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المساعد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الأول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لي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على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إتمام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هذه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الدراسة،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فله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كل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الشكر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والامتنان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.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والشكر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موصول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لصاحبي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السعادة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اللذين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تفضلا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بتحكيم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خطة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الدراسة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،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،وأتوجه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بالشكر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للسادة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المحكمين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لإسهامهم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برأيهم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وعلمهم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تحكيم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أدوات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االدراسة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.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وأتوجه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بالشكر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للسادة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المناقشين،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وأتوجه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بالشكر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والتقدير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للقائمين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على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إخراج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المناقشة،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وفي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مقدمتهم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عمادة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الدراسات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الجامعية،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وأتوجه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بالشكر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والتقدير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لكل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من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قدم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المساعدة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خلال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مراحل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إعداد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هذه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الدراسة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>.</w:t>
      </w:r>
    </w:p>
    <w:p w:rsidR="0050081E" w:rsidRPr="0050081E" w:rsidRDefault="0050081E" w:rsidP="0050081E">
      <w:pPr>
        <w:rPr>
          <w:rFonts w:ascii="Simplified Arabic" w:hAnsi="Simplified Arabic" w:cs="Simplified Arabic"/>
          <w:sz w:val="32"/>
          <w:szCs w:val="32"/>
          <w:rtl/>
        </w:rPr>
      </w:pPr>
    </w:p>
    <w:p w:rsidR="0050081E" w:rsidRPr="0050081E" w:rsidRDefault="0050081E" w:rsidP="0050081E">
      <w:pPr>
        <w:rPr>
          <w:rFonts w:ascii="Simplified Arabic" w:hAnsi="Simplified Arabic" w:cs="Simplified Arabic"/>
          <w:sz w:val="32"/>
          <w:szCs w:val="32"/>
          <w:rtl/>
        </w:rPr>
      </w:pPr>
    </w:p>
    <w:p w:rsidR="0050081E" w:rsidRPr="0050081E" w:rsidRDefault="0050081E" w:rsidP="0050081E">
      <w:pPr>
        <w:rPr>
          <w:rFonts w:ascii="Simplified Arabic" w:hAnsi="Simplified Arabic" w:cs="Simplified Arabic"/>
          <w:sz w:val="32"/>
          <w:szCs w:val="32"/>
          <w:rtl/>
        </w:rPr>
      </w:pPr>
    </w:p>
    <w:p w:rsidR="0050081E" w:rsidRPr="0050081E" w:rsidRDefault="0050081E" w:rsidP="0050081E">
      <w:pPr>
        <w:rPr>
          <w:rFonts w:ascii="Simplified Arabic" w:hAnsi="Simplified Arabic" w:cs="Simplified Arabic"/>
          <w:sz w:val="32"/>
          <w:szCs w:val="32"/>
          <w:rtl/>
        </w:rPr>
      </w:pPr>
    </w:p>
    <w:p w:rsidR="0050081E" w:rsidRPr="0050081E" w:rsidRDefault="0050081E" w:rsidP="0050081E">
      <w:pPr>
        <w:rPr>
          <w:rFonts w:ascii="Simplified Arabic" w:hAnsi="Simplified Arabic" w:cs="Simplified Arabic"/>
          <w:sz w:val="32"/>
          <w:szCs w:val="32"/>
          <w:rtl/>
        </w:rPr>
      </w:pPr>
    </w:p>
    <w:p w:rsidR="0050081E" w:rsidRPr="0050081E" w:rsidRDefault="0050081E" w:rsidP="0050081E">
      <w:pPr>
        <w:rPr>
          <w:rFonts w:ascii="Simplified Arabic" w:hAnsi="Simplified Arabic" w:cs="Simplified Arabic"/>
          <w:sz w:val="32"/>
          <w:szCs w:val="32"/>
          <w:rtl/>
        </w:rPr>
      </w:pPr>
    </w:p>
    <w:p w:rsidR="0050081E" w:rsidRPr="0050081E" w:rsidRDefault="0050081E" w:rsidP="0050081E">
      <w:pPr>
        <w:rPr>
          <w:rFonts w:ascii="Simplified Arabic" w:hAnsi="Simplified Arabic" w:cs="Simplified Arabic"/>
          <w:sz w:val="32"/>
          <w:szCs w:val="32"/>
          <w:rtl/>
        </w:rPr>
      </w:pPr>
    </w:p>
    <w:p w:rsidR="001029F1" w:rsidRDefault="001029F1" w:rsidP="003976E5">
      <w:pPr>
        <w:jc w:val="center"/>
        <w:rPr>
          <w:rFonts w:ascii="Simplified Arabic" w:hAnsi="Simplified Arabic" w:cs="Simplified Arabic"/>
          <w:b/>
          <w:bCs/>
          <w:sz w:val="32"/>
          <w:szCs w:val="32"/>
          <w:u w:val="single"/>
          <w:rtl/>
        </w:rPr>
      </w:pPr>
    </w:p>
    <w:p w:rsidR="0050081E" w:rsidRPr="003976E5" w:rsidRDefault="0050081E" w:rsidP="003976E5">
      <w:pPr>
        <w:jc w:val="center"/>
        <w:rPr>
          <w:rFonts w:ascii="Simplified Arabic" w:hAnsi="Simplified Arabic" w:cs="Simplified Arabic"/>
          <w:b/>
          <w:bCs/>
          <w:sz w:val="32"/>
          <w:szCs w:val="32"/>
          <w:u w:val="single"/>
          <w:rtl/>
        </w:rPr>
      </w:pPr>
      <w:r w:rsidRPr="003976E5">
        <w:rPr>
          <w:rFonts w:ascii="Simplified Arabic" w:hAnsi="Simplified Arabic" w:cs="Simplified Arabic" w:hint="cs"/>
          <w:b/>
          <w:bCs/>
          <w:sz w:val="32"/>
          <w:szCs w:val="32"/>
          <w:u w:val="single"/>
          <w:rtl/>
        </w:rPr>
        <w:t>فهرس</w:t>
      </w:r>
      <w:r w:rsidRPr="003976E5">
        <w:rPr>
          <w:rFonts w:ascii="Simplified Arabic" w:hAnsi="Simplified Arabic" w:cs="Simplified Arabic"/>
          <w:b/>
          <w:bCs/>
          <w:sz w:val="32"/>
          <w:szCs w:val="32"/>
          <w:u w:val="single"/>
          <w:rtl/>
        </w:rPr>
        <w:t xml:space="preserve"> </w:t>
      </w:r>
      <w:r w:rsidR="003976E5">
        <w:rPr>
          <w:rFonts w:ascii="Simplified Arabic" w:hAnsi="Simplified Arabic" w:cs="Simplified Arabic" w:hint="cs"/>
          <w:b/>
          <w:bCs/>
          <w:sz w:val="32"/>
          <w:szCs w:val="32"/>
          <w:u w:val="single"/>
          <w:rtl/>
        </w:rPr>
        <w:t>المحتويات</w:t>
      </w:r>
    </w:p>
    <w:sdt>
      <w:sdtPr>
        <w:id w:val="-1086910235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noProof/>
          <w:color w:val="auto"/>
          <w:kern w:val="2"/>
          <w:sz w:val="22"/>
          <w:szCs w:val="22"/>
          <w:rtl/>
          <w14:ligatures w14:val="standardContextual"/>
        </w:rPr>
      </w:sdtEndPr>
      <w:sdtContent>
        <w:p w:rsidR="001029F1" w:rsidRDefault="001029F1" w:rsidP="001029F1">
          <w:pPr>
            <w:pStyle w:val="TOCHeading"/>
          </w:pPr>
        </w:p>
        <w:p w:rsidR="001029F1" w:rsidRDefault="001029F1" w:rsidP="001029F1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  <w:kern w:val="0"/>
              <w14:ligatures w14:val="none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81476654" w:history="1">
            <w:r w:rsidRPr="00B7073E">
              <w:rPr>
                <w:rStyle w:val="Hyperlink"/>
                <w:rFonts w:ascii="Simplified Arabic" w:hAnsi="Simplified Arabic" w:cs="Simplified Arabic" w:hint="eastAsia"/>
                <w:b/>
                <w:bCs/>
                <w:noProof/>
                <w:rtl/>
              </w:rPr>
              <w:t>الشكر</w:t>
            </w:r>
            <w:r w:rsidRPr="00B7073E">
              <w:rPr>
                <w:rStyle w:val="Hyperlink"/>
                <w:rFonts w:ascii="Simplified Arabic" w:hAnsi="Simplified Arabic" w:cs="Simplified Arabic"/>
                <w:b/>
                <w:bCs/>
                <w:noProof/>
                <w:rtl/>
              </w:rPr>
              <w:t xml:space="preserve"> </w:t>
            </w:r>
            <w:r w:rsidRPr="00B7073E">
              <w:rPr>
                <w:rStyle w:val="Hyperlink"/>
                <w:rFonts w:ascii="Simplified Arabic" w:hAnsi="Simplified Arabic" w:cs="Simplified Arabic" w:hint="eastAsia"/>
                <w:b/>
                <w:bCs/>
                <w:noProof/>
                <w:rtl/>
              </w:rPr>
              <w:t>والتقدير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_Toc181476654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029F1" w:rsidRDefault="001029F1" w:rsidP="001029F1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  <w:kern w:val="0"/>
              <w14:ligatures w14:val="none"/>
            </w:rPr>
          </w:pPr>
          <w:hyperlink w:anchor="_Toc181476655" w:history="1">
            <w:r w:rsidRPr="00B7073E">
              <w:rPr>
                <w:rStyle w:val="Hyperlink"/>
                <w:rFonts w:ascii="Simplified Arabic" w:hAnsi="Simplified Arabic" w:cs="Simplified Arabic" w:hint="eastAsia"/>
                <w:b/>
                <w:bCs/>
                <w:noProof/>
                <w:rtl/>
              </w:rPr>
              <w:t>المقدمة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_Toc181476655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029F1" w:rsidRDefault="001029F1" w:rsidP="001029F1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  <w:kern w:val="0"/>
              <w14:ligatures w14:val="none"/>
            </w:rPr>
          </w:pPr>
          <w:hyperlink w:anchor="_Toc181476656" w:history="1">
            <w:r w:rsidRPr="00B7073E">
              <w:rPr>
                <w:rStyle w:val="Hyperlink"/>
                <w:rFonts w:ascii="Simplified Arabic" w:hAnsi="Simplified Arabic" w:cs="Simplified Arabic" w:hint="eastAsia"/>
                <w:b/>
                <w:bCs/>
                <w:noProof/>
                <w:rtl/>
              </w:rPr>
              <w:t>مشكلة</w:t>
            </w:r>
            <w:r w:rsidRPr="00B7073E">
              <w:rPr>
                <w:rStyle w:val="Hyperlink"/>
                <w:rFonts w:ascii="Simplified Arabic" w:hAnsi="Simplified Arabic" w:cs="Simplified Arabic"/>
                <w:b/>
                <w:bCs/>
                <w:noProof/>
                <w:rtl/>
              </w:rPr>
              <w:t xml:space="preserve"> </w:t>
            </w:r>
            <w:r w:rsidRPr="00B7073E">
              <w:rPr>
                <w:rStyle w:val="Hyperlink"/>
                <w:rFonts w:ascii="Simplified Arabic" w:hAnsi="Simplified Arabic" w:cs="Simplified Arabic" w:hint="eastAsia"/>
                <w:b/>
                <w:bCs/>
                <w:noProof/>
                <w:rtl/>
              </w:rPr>
              <w:t>الدراسة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_Toc181476656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029F1" w:rsidRDefault="001029F1" w:rsidP="001029F1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  <w:kern w:val="0"/>
              <w14:ligatures w14:val="none"/>
            </w:rPr>
          </w:pPr>
          <w:hyperlink w:anchor="_Toc181476657" w:history="1">
            <w:r w:rsidRPr="00B7073E">
              <w:rPr>
                <w:rStyle w:val="Hyperlink"/>
                <w:rFonts w:ascii="Simplified Arabic" w:hAnsi="Simplified Arabic" w:cs="Simplified Arabic" w:hint="eastAsia"/>
                <w:b/>
                <w:bCs/>
                <w:noProof/>
                <w:rtl/>
              </w:rPr>
              <w:t>تساؤلات</w:t>
            </w:r>
            <w:r w:rsidRPr="00B7073E">
              <w:rPr>
                <w:rStyle w:val="Hyperlink"/>
                <w:rFonts w:ascii="Simplified Arabic" w:hAnsi="Simplified Arabic" w:cs="Simplified Arabic"/>
                <w:b/>
                <w:bCs/>
                <w:noProof/>
                <w:rtl/>
              </w:rPr>
              <w:t xml:space="preserve"> </w:t>
            </w:r>
            <w:r w:rsidRPr="00B7073E">
              <w:rPr>
                <w:rStyle w:val="Hyperlink"/>
                <w:rFonts w:ascii="Simplified Arabic" w:hAnsi="Simplified Arabic" w:cs="Simplified Arabic" w:hint="eastAsia"/>
                <w:b/>
                <w:bCs/>
                <w:noProof/>
                <w:rtl/>
              </w:rPr>
              <w:t>الدراسة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_Toc181476657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029F1" w:rsidRDefault="001029F1" w:rsidP="001029F1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  <w:kern w:val="0"/>
              <w14:ligatures w14:val="none"/>
            </w:rPr>
          </w:pPr>
          <w:hyperlink w:anchor="_Toc181476658" w:history="1">
            <w:r w:rsidRPr="00B7073E">
              <w:rPr>
                <w:rStyle w:val="Hyperlink"/>
                <w:rFonts w:ascii="Simplified Arabic" w:hAnsi="Simplified Arabic" w:cs="Simplified Arabic" w:hint="eastAsia"/>
                <w:b/>
                <w:bCs/>
                <w:noProof/>
                <w:rtl/>
              </w:rPr>
              <w:t>أهمية</w:t>
            </w:r>
            <w:r w:rsidRPr="00B7073E">
              <w:rPr>
                <w:rStyle w:val="Hyperlink"/>
                <w:rFonts w:ascii="Simplified Arabic" w:hAnsi="Simplified Arabic" w:cs="Simplified Arabic"/>
                <w:b/>
                <w:bCs/>
                <w:noProof/>
                <w:rtl/>
              </w:rPr>
              <w:t xml:space="preserve"> </w:t>
            </w:r>
            <w:r w:rsidRPr="00B7073E">
              <w:rPr>
                <w:rStyle w:val="Hyperlink"/>
                <w:rFonts w:ascii="Simplified Arabic" w:hAnsi="Simplified Arabic" w:cs="Simplified Arabic" w:hint="eastAsia"/>
                <w:b/>
                <w:bCs/>
                <w:noProof/>
                <w:rtl/>
              </w:rPr>
              <w:t>الدراسة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_Toc181476658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029F1" w:rsidRDefault="001029F1" w:rsidP="001029F1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  <w:kern w:val="0"/>
              <w14:ligatures w14:val="none"/>
            </w:rPr>
          </w:pPr>
          <w:hyperlink w:anchor="_Toc181476659" w:history="1">
            <w:r w:rsidRPr="00B7073E">
              <w:rPr>
                <w:rStyle w:val="Hyperlink"/>
                <w:rFonts w:ascii="Simplified Arabic" w:hAnsi="Simplified Arabic" w:cs="Simplified Arabic" w:hint="eastAsia"/>
                <w:b/>
                <w:bCs/>
                <w:noProof/>
                <w:rtl/>
              </w:rPr>
              <w:t>أهداف</w:t>
            </w:r>
            <w:r w:rsidRPr="00B7073E">
              <w:rPr>
                <w:rStyle w:val="Hyperlink"/>
                <w:rFonts w:ascii="Simplified Arabic" w:hAnsi="Simplified Arabic" w:cs="Simplified Arabic"/>
                <w:b/>
                <w:bCs/>
                <w:noProof/>
                <w:rtl/>
              </w:rPr>
              <w:t xml:space="preserve"> </w:t>
            </w:r>
            <w:r w:rsidRPr="00B7073E">
              <w:rPr>
                <w:rStyle w:val="Hyperlink"/>
                <w:rFonts w:ascii="Simplified Arabic" w:hAnsi="Simplified Arabic" w:cs="Simplified Arabic" w:hint="eastAsia"/>
                <w:b/>
                <w:bCs/>
                <w:noProof/>
                <w:rtl/>
              </w:rPr>
              <w:t>الدراسة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_Toc181476659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029F1" w:rsidRDefault="001029F1" w:rsidP="001029F1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  <w:kern w:val="0"/>
              <w14:ligatures w14:val="none"/>
            </w:rPr>
          </w:pPr>
          <w:hyperlink w:anchor="_Toc181476660" w:history="1">
            <w:r w:rsidRPr="00B7073E">
              <w:rPr>
                <w:rStyle w:val="Hyperlink"/>
                <w:rFonts w:ascii="Simplified Arabic" w:hAnsi="Simplified Arabic" w:cs="Simplified Arabic" w:hint="eastAsia"/>
                <w:b/>
                <w:bCs/>
                <w:noProof/>
                <w:rtl/>
              </w:rPr>
              <w:t>فروض</w:t>
            </w:r>
            <w:r w:rsidRPr="00B7073E">
              <w:rPr>
                <w:rStyle w:val="Hyperlink"/>
                <w:rFonts w:ascii="Simplified Arabic" w:hAnsi="Simplified Arabic" w:cs="Simplified Arabic"/>
                <w:b/>
                <w:bCs/>
                <w:noProof/>
                <w:rtl/>
              </w:rPr>
              <w:t xml:space="preserve"> </w:t>
            </w:r>
            <w:r w:rsidRPr="00B7073E">
              <w:rPr>
                <w:rStyle w:val="Hyperlink"/>
                <w:rFonts w:ascii="Simplified Arabic" w:hAnsi="Simplified Arabic" w:cs="Simplified Arabic" w:hint="eastAsia"/>
                <w:b/>
                <w:bCs/>
                <w:noProof/>
                <w:rtl/>
              </w:rPr>
              <w:t>الدراسة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_Toc181476660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029F1" w:rsidRDefault="001029F1" w:rsidP="001029F1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  <w:kern w:val="0"/>
              <w14:ligatures w14:val="none"/>
            </w:rPr>
          </w:pPr>
          <w:hyperlink w:anchor="_Toc181476661" w:history="1">
            <w:r w:rsidRPr="00B7073E">
              <w:rPr>
                <w:rStyle w:val="Hyperlink"/>
                <w:rFonts w:ascii="Simplified Arabic" w:hAnsi="Simplified Arabic" w:cs="Simplified Arabic" w:hint="eastAsia"/>
                <w:b/>
                <w:bCs/>
                <w:noProof/>
                <w:rtl/>
              </w:rPr>
              <w:t>حدود</w:t>
            </w:r>
            <w:r w:rsidRPr="00B7073E">
              <w:rPr>
                <w:rStyle w:val="Hyperlink"/>
                <w:rFonts w:ascii="Simplified Arabic" w:hAnsi="Simplified Arabic" w:cs="Simplified Arabic"/>
                <w:b/>
                <w:bCs/>
                <w:noProof/>
                <w:rtl/>
              </w:rPr>
              <w:t xml:space="preserve"> </w:t>
            </w:r>
            <w:r w:rsidRPr="00B7073E">
              <w:rPr>
                <w:rStyle w:val="Hyperlink"/>
                <w:rFonts w:ascii="Simplified Arabic" w:hAnsi="Simplified Arabic" w:cs="Simplified Arabic" w:hint="eastAsia"/>
                <w:b/>
                <w:bCs/>
                <w:noProof/>
                <w:rtl/>
              </w:rPr>
              <w:t>الدراسة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_Toc181476661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029F1" w:rsidRDefault="001029F1" w:rsidP="001029F1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  <w:kern w:val="0"/>
              <w14:ligatures w14:val="none"/>
            </w:rPr>
          </w:pPr>
          <w:hyperlink w:anchor="_Toc181476662" w:history="1">
            <w:r w:rsidRPr="00B7073E">
              <w:rPr>
                <w:rStyle w:val="Hyperlink"/>
                <w:rFonts w:ascii="Simplified Arabic" w:hAnsi="Simplified Arabic" w:cs="Simplified Arabic" w:hint="eastAsia"/>
                <w:b/>
                <w:bCs/>
                <w:noProof/>
                <w:rtl/>
              </w:rPr>
              <w:t>الدراسات</w:t>
            </w:r>
            <w:r w:rsidRPr="00B7073E">
              <w:rPr>
                <w:rStyle w:val="Hyperlink"/>
                <w:rFonts w:ascii="Simplified Arabic" w:hAnsi="Simplified Arabic" w:cs="Simplified Arabic"/>
                <w:b/>
                <w:bCs/>
                <w:noProof/>
                <w:rtl/>
              </w:rPr>
              <w:t xml:space="preserve"> </w:t>
            </w:r>
            <w:r w:rsidRPr="00B7073E">
              <w:rPr>
                <w:rStyle w:val="Hyperlink"/>
                <w:rFonts w:ascii="Simplified Arabic" w:hAnsi="Simplified Arabic" w:cs="Simplified Arabic" w:hint="eastAsia"/>
                <w:b/>
                <w:bCs/>
                <w:noProof/>
                <w:rtl/>
              </w:rPr>
              <w:t>السابقة</w:t>
            </w:r>
            <w:r w:rsidRPr="00B7073E">
              <w:rPr>
                <w:rStyle w:val="Hyperlink"/>
                <w:rFonts w:ascii="Simplified Arabic" w:hAnsi="Simplified Arabic" w:cs="Simplified Arabic"/>
                <w:b/>
                <w:bCs/>
                <w:noProof/>
                <w:rtl/>
              </w:rPr>
              <w:t xml:space="preserve"> </w:t>
            </w:r>
            <w:r w:rsidRPr="00B7073E">
              <w:rPr>
                <w:rStyle w:val="Hyperlink"/>
                <w:rFonts w:ascii="Simplified Arabic" w:hAnsi="Simplified Arabic" w:cs="Simplified Arabic" w:hint="eastAsia"/>
                <w:b/>
                <w:bCs/>
                <w:noProof/>
                <w:rtl/>
              </w:rPr>
              <w:t>والإطار</w:t>
            </w:r>
            <w:r w:rsidRPr="00B7073E">
              <w:rPr>
                <w:rStyle w:val="Hyperlink"/>
                <w:rFonts w:ascii="Simplified Arabic" w:hAnsi="Simplified Arabic" w:cs="Simplified Arabic"/>
                <w:b/>
                <w:bCs/>
                <w:noProof/>
                <w:rtl/>
              </w:rPr>
              <w:t xml:space="preserve"> </w:t>
            </w:r>
            <w:r w:rsidRPr="00B7073E">
              <w:rPr>
                <w:rStyle w:val="Hyperlink"/>
                <w:rFonts w:ascii="Simplified Arabic" w:hAnsi="Simplified Arabic" w:cs="Simplified Arabic" w:hint="eastAsia"/>
                <w:b/>
                <w:bCs/>
                <w:noProof/>
                <w:rtl/>
              </w:rPr>
              <w:t>النظري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_Toc181476662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029F1" w:rsidRDefault="001029F1" w:rsidP="001029F1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  <w:kern w:val="0"/>
              <w14:ligatures w14:val="none"/>
            </w:rPr>
          </w:pPr>
          <w:hyperlink w:anchor="_Toc181476663" w:history="1">
            <w:r w:rsidRPr="00B7073E">
              <w:rPr>
                <w:rStyle w:val="Hyperlink"/>
                <w:rFonts w:ascii="Simplified Arabic" w:hAnsi="Simplified Arabic" w:cs="Simplified Arabic" w:hint="eastAsia"/>
                <w:b/>
                <w:bCs/>
                <w:noProof/>
                <w:rtl/>
              </w:rPr>
              <w:t>الفصل</w:t>
            </w:r>
            <w:r w:rsidRPr="00B7073E">
              <w:rPr>
                <w:rStyle w:val="Hyperlink"/>
                <w:rFonts w:ascii="Simplified Arabic" w:hAnsi="Simplified Arabic" w:cs="Simplified Arabic"/>
                <w:b/>
                <w:bCs/>
                <w:noProof/>
                <w:rtl/>
              </w:rPr>
              <w:t xml:space="preserve"> </w:t>
            </w:r>
            <w:r w:rsidRPr="00B7073E">
              <w:rPr>
                <w:rStyle w:val="Hyperlink"/>
                <w:rFonts w:ascii="Simplified Arabic" w:hAnsi="Simplified Arabic" w:cs="Simplified Arabic" w:hint="eastAsia"/>
                <w:b/>
                <w:bCs/>
                <w:noProof/>
                <w:rtl/>
              </w:rPr>
              <w:t>الأول</w:t>
            </w:r>
            <w:r w:rsidRPr="00B7073E">
              <w:rPr>
                <w:rStyle w:val="Hyperlink"/>
                <w:rFonts w:ascii="Simplified Arabic" w:hAnsi="Simplified Arabic" w:cs="Simplified Arabic"/>
                <w:b/>
                <w:bCs/>
                <w:noProof/>
                <w:rtl/>
              </w:rPr>
              <w:t xml:space="preserve">: </w:t>
            </w:r>
            <w:r w:rsidRPr="00B7073E">
              <w:rPr>
                <w:rStyle w:val="Hyperlink"/>
                <w:rFonts w:ascii="Simplified Arabic" w:hAnsi="Simplified Arabic" w:cs="Simplified Arabic" w:hint="eastAsia"/>
                <w:b/>
                <w:bCs/>
                <w:noProof/>
                <w:rtl/>
              </w:rPr>
              <w:t>الدراسات</w:t>
            </w:r>
            <w:r w:rsidRPr="00B7073E">
              <w:rPr>
                <w:rStyle w:val="Hyperlink"/>
                <w:rFonts w:ascii="Simplified Arabic" w:hAnsi="Simplified Arabic" w:cs="Simplified Arabic"/>
                <w:b/>
                <w:bCs/>
                <w:noProof/>
                <w:rtl/>
              </w:rPr>
              <w:t xml:space="preserve"> </w:t>
            </w:r>
            <w:r w:rsidRPr="00B7073E">
              <w:rPr>
                <w:rStyle w:val="Hyperlink"/>
                <w:rFonts w:ascii="Simplified Arabic" w:hAnsi="Simplified Arabic" w:cs="Simplified Arabic" w:hint="eastAsia"/>
                <w:b/>
                <w:bCs/>
                <w:noProof/>
                <w:rtl/>
              </w:rPr>
              <w:t>السابقة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_Toc181476663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029F1" w:rsidRDefault="001029F1" w:rsidP="001029F1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  <w:kern w:val="0"/>
              <w14:ligatures w14:val="none"/>
            </w:rPr>
          </w:pPr>
          <w:hyperlink w:anchor="_Toc181476664" w:history="1">
            <w:r w:rsidRPr="00B7073E">
              <w:rPr>
                <w:rStyle w:val="Hyperlink"/>
                <w:rFonts w:ascii="Simplified Arabic" w:hAnsi="Simplified Arabic" w:cs="Simplified Arabic" w:hint="eastAsia"/>
                <w:b/>
                <w:bCs/>
                <w:noProof/>
                <w:rtl/>
              </w:rPr>
              <w:t>الفصل</w:t>
            </w:r>
            <w:r w:rsidRPr="00B7073E">
              <w:rPr>
                <w:rStyle w:val="Hyperlink"/>
                <w:rFonts w:ascii="Simplified Arabic" w:hAnsi="Simplified Arabic" w:cs="Simplified Arabic"/>
                <w:b/>
                <w:bCs/>
                <w:noProof/>
                <w:rtl/>
              </w:rPr>
              <w:t xml:space="preserve"> </w:t>
            </w:r>
            <w:r w:rsidRPr="00B7073E">
              <w:rPr>
                <w:rStyle w:val="Hyperlink"/>
                <w:rFonts w:ascii="Simplified Arabic" w:hAnsi="Simplified Arabic" w:cs="Simplified Arabic" w:hint="eastAsia"/>
                <w:b/>
                <w:bCs/>
                <w:noProof/>
                <w:rtl/>
              </w:rPr>
              <w:t>الثاني</w:t>
            </w:r>
            <w:r w:rsidRPr="00B7073E">
              <w:rPr>
                <w:rStyle w:val="Hyperlink"/>
                <w:rFonts w:ascii="Simplified Arabic" w:hAnsi="Simplified Arabic" w:cs="Simplified Arabic"/>
                <w:b/>
                <w:bCs/>
                <w:noProof/>
                <w:rtl/>
              </w:rPr>
              <w:t xml:space="preserve">: </w:t>
            </w:r>
            <w:r w:rsidRPr="00B7073E">
              <w:rPr>
                <w:rStyle w:val="Hyperlink"/>
                <w:rFonts w:ascii="Simplified Arabic" w:hAnsi="Simplified Arabic" w:cs="Simplified Arabic" w:hint="eastAsia"/>
                <w:b/>
                <w:bCs/>
                <w:noProof/>
                <w:rtl/>
              </w:rPr>
              <w:t>الإطار</w:t>
            </w:r>
            <w:r w:rsidRPr="00B7073E">
              <w:rPr>
                <w:rStyle w:val="Hyperlink"/>
                <w:rFonts w:ascii="Simplified Arabic" w:hAnsi="Simplified Arabic" w:cs="Simplified Arabic"/>
                <w:b/>
                <w:bCs/>
                <w:noProof/>
                <w:rtl/>
              </w:rPr>
              <w:t xml:space="preserve"> </w:t>
            </w:r>
            <w:r w:rsidRPr="00B7073E">
              <w:rPr>
                <w:rStyle w:val="Hyperlink"/>
                <w:rFonts w:ascii="Simplified Arabic" w:hAnsi="Simplified Arabic" w:cs="Simplified Arabic" w:hint="eastAsia"/>
                <w:b/>
                <w:bCs/>
                <w:noProof/>
                <w:rtl/>
              </w:rPr>
              <w:t>النظري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_Toc181476664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029F1" w:rsidRPr="001029F1" w:rsidRDefault="001029F1" w:rsidP="001029F1">
          <w:pPr>
            <w:pStyle w:val="TOC1"/>
            <w:tabs>
              <w:tab w:val="right" w:leader="dot" w:pos="9350"/>
            </w:tabs>
            <w:rPr>
              <w:rFonts w:eastAsiaTheme="minorEastAsia"/>
              <w:b/>
              <w:bCs/>
              <w:noProof/>
              <w:kern w:val="0"/>
              <w14:ligatures w14:val="none"/>
            </w:rPr>
          </w:pPr>
          <w:hyperlink w:anchor="_Toc181476665" w:history="1">
            <w:r w:rsidRPr="001029F1">
              <w:rPr>
                <w:rStyle w:val="Hyperlink"/>
                <w:rFonts w:ascii="Simplified Arabic" w:hAnsi="Simplified Arabic" w:cs="Simplified Arabic" w:hint="eastAsia"/>
                <w:b/>
                <w:bCs/>
                <w:noProof/>
                <w:rtl/>
              </w:rPr>
              <w:t>المراجع</w:t>
            </w:r>
            <w:r w:rsidRPr="001029F1">
              <w:rPr>
                <w:b/>
                <w:bCs/>
                <w:noProof/>
                <w:webHidden/>
              </w:rPr>
              <w:tab/>
            </w:r>
            <w:r w:rsidRPr="001029F1">
              <w:rPr>
                <w:b/>
                <w:bCs/>
                <w:noProof/>
                <w:webHidden/>
              </w:rPr>
              <w:fldChar w:fldCharType="begin"/>
            </w:r>
            <w:r w:rsidRPr="001029F1">
              <w:rPr>
                <w:b/>
                <w:bCs/>
                <w:noProof/>
                <w:webHidden/>
              </w:rPr>
              <w:instrText xml:space="preserve"> PAGEREF _Toc181476665 \h </w:instrText>
            </w:r>
            <w:r w:rsidRPr="001029F1">
              <w:rPr>
                <w:b/>
                <w:bCs/>
                <w:noProof/>
                <w:webHidden/>
              </w:rPr>
            </w:r>
            <w:r w:rsidRPr="001029F1">
              <w:rPr>
                <w:b/>
                <w:bCs/>
                <w:noProof/>
                <w:webHidden/>
              </w:rPr>
              <w:fldChar w:fldCharType="separate"/>
            </w:r>
            <w:r w:rsidRPr="001029F1">
              <w:rPr>
                <w:b/>
                <w:bCs/>
                <w:noProof/>
                <w:webHidden/>
              </w:rPr>
              <w:t>23</w:t>
            </w:r>
            <w:r w:rsidRPr="001029F1">
              <w:rPr>
                <w:b/>
                <w:bCs/>
                <w:noProof/>
                <w:webHidden/>
              </w:rPr>
              <w:fldChar w:fldCharType="end"/>
            </w:r>
          </w:hyperlink>
        </w:p>
        <w:p w:rsidR="001029F1" w:rsidRPr="001029F1" w:rsidRDefault="001029F1" w:rsidP="001029F1">
          <w:pPr>
            <w:pStyle w:val="TOC1"/>
            <w:tabs>
              <w:tab w:val="right" w:leader="dot" w:pos="9350"/>
            </w:tabs>
            <w:rPr>
              <w:rFonts w:eastAsiaTheme="minorEastAsia"/>
              <w:b/>
              <w:bCs/>
              <w:noProof/>
              <w:kern w:val="0"/>
              <w14:ligatures w14:val="none"/>
            </w:rPr>
          </w:pPr>
          <w:hyperlink w:anchor="_Toc181476666" w:history="1">
            <w:r w:rsidRPr="001029F1">
              <w:rPr>
                <w:rStyle w:val="Hyperlink"/>
                <w:rFonts w:ascii="Simplified Arabic" w:hAnsi="Simplified Arabic" w:cs="Simplified Arabic" w:hint="eastAsia"/>
                <w:b/>
                <w:bCs/>
                <w:noProof/>
                <w:rtl/>
              </w:rPr>
              <w:t>أولا</w:t>
            </w:r>
            <w:r w:rsidRPr="001029F1">
              <w:rPr>
                <w:rStyle w:val="Hyperlink"/>
                <w:rFonts w:ascii="Simplified Arabic" w:hAnsi="Simplified Arabic" w:cs="Simplified Arabic"/>
                <w:b/>
                <w:bCs/>
                <w:noProof/>
                <w:rtl/>
              </w:rPr>
              <w:t xml:space="preserve">: </w:t>
            </w:r>
            <w:r w:rsidRPr="001029F1">
              <w:rPr>
                <w:rStyle w:val="Hyperlink"/>
                <w:rFonts w:ascii="Simplified Arabic" w:hAnsi="Simplified Arabic" w:cs="Simplified Arabic" w:hint="eastAsia"/>
                <w:b/>
                <w:bCs/>
                <w:noProof/>
                <w:rtl/>
              </w:rPr>
              <w:t>المراجع</w:t>
            </w:r>
            <w:r w:rsidRPr="001029F1">
              <w:rPr>
                <w:rStyle w:val="Hyperlink"/>
                <w:rFonts w:ascii="Simplified Arabic" w:hAnsi="Simplified Arabic" w:cs="Simplified Arabic"/>
                <w:b/>
                <w:bCs/>
                <w:noProof/>
                <w:rtl/>
              </w:rPr>
              <w:t xml:space="preserve"> </w:t>
            </w:r>
            <w:r w:rsidRPr="001029F1">
              <w:rPr>
                <w:rStyle w:val="Hyperlink"/>
                <w:rFonts w:ascii="Simplified Arabic" w:hAnsi="Simplified Arabic" w:cs="Simplified Arabic" w:hint="eastAsia"/>
                <w:b/>
                <w:bCs/>
                <w:noProof/>
                <w:rtl/>
              </w:rPr>
              <w:t>العربية</w:t>
            </w:r>
            <w:r w:rsidRPr="001029F1">
              <w:rPr>
                <w:b/>
                <w:bCs/>
                <w:noProof/>
                <w:webHidden/>
              </w:rPr>
              <w:tab/>
            </w:r>
            <w:r w:rsidRPr="001029F1">
              <w:rPr>
                <w:b/>
                <w:bCs/>
                <w:noProof/>
                <w:webHidden/>
              </w:rPr>
              <w:fldChar w:fldCharType="begin"/>
            </w:r>
            <w:r w:rsidRPr="001029F1">
              <w:rPr>
                <w:b/>
                <w:bCs/>
                <w:noProof/>
                <w:webHidden/>
              </w:rPr>
              <w:instrText xml:space="preserve"> PAGEREF _Toc181476666 \h </w:instrText>
            </w:r>
            <w:r w:rsidRPr="001029F1">
              <w:rPr>
                <w:b/>
                <w:bCs/>
                <w:noProof/>
                <w:webHidden/>
              </w:rPr>
            </w:r>
            <w:r w:rsidRPr="001029F1">
              <w:rPr>
                <w:b/>
                <w:bCs/>
                <w:noProof/>
                <w:webHidden/>
              </w:rPr>
              <w:fldChar w:fldCharType="separate"/>
            </w:r>
            <w:r w:rsidRPr="001029F1">
              <w:rPr>
                <w:b/>
                <w:bCs/>
                <w:noProof/>
                <w:webHidden/>
              </w:rPr>
              <w:t>23</w:t>
            </w:r>
            <w:r w:rsidRPr="001029F1">
              <w:rPr>
                <w:b/>
                <w:bCs/>
                <w:noProof/>
                <w:webHidden/>
              </w:rPr>
              <w:fldChar w:fldCharType="end"/>
            </w:r>
          </w:hyperlink>
        </w:p>
        <w:p w:rsidR="001029F1" w:rsidRDefault="001029F1" w:rsidP="001029F1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  <w:kern w:val="0"/>
              <w14:ligatures w14:val="none"/>
            </w:rPr>
          </w:pPr>
          <w:hyperlink w:anchor="_Toc181476667" w:history="1">
            <w:r w:rsidRPr="00B7073E">
              <w:rPr>
                <w:rStyle w:val="Hyperlink"/>
                <w:rFonts w:ascii="Simplified Arabic" w:hAnsi="Simplified Arabic" w:cs="Simplified Arabic" w:hint="eastAsia"/>
                <w:b/>
                <w:bCs/>
                <w:noProof/>
                <w:rtl/>
              </w:rPr>
              <w:t>ثانيا</w:t>
            </w:r>
            <w:r w:rsidRPr="00B7073E">
              <w:rPr>
                <w:rStyle w:val="Hyperlink"/>
                <w:rFonts w:ascii="Simplified Arabic" w:hAnsi="Simplified Arabic" w:cs="Simplified Arabic"/>
                <w:b/>
                <w:bCs/>
                <w:noProof/>
                <w:rtl/>
              </w:rPr>
              <w:t xml:space="preserve">: </w:t>
            </w:r>
            <w:r w:rsidRPr="00B7073E">
              <w:rPr>
                <w:rStyle w:val="Hyperlink"/>
                <w:rFonts w:ascii="Simplified Arabic" w:hAnsi="Simplified Arabic" w:cs="Simplified Arabic" w:hint="eastAsia"/>
                <w:b/>
                <w:bCs/>
                <w:noProof/>
                <w:rtl/>
              </w:rPr>
              <w:t>المراجع</w:t>
            </w:r>
            <w:r w:rsidRPr="00B7073E">
              <w:rPr>
                <w:rStyle w:val="Hyperlink"/>
                <w:rFonts w:ascii="Simplified Arabic" w:hAnsi="Simplified Arabic" w:cs="Simplified Arabic"/>
                <w:b/>
                <w:bCs/>
                <w:noProof/>
                <w:rtl/>
              </w:rPr>
              <w:t xml:space="preserve"> </w:t>
            </w:r>
            <w:r w:rsidRPr="00B7073E">
              <w:rPr>
                <w:rStyle w:val="Hyperlink"/>
                <w:rFonts w:ascii="Simplified Arabic" w:hAnsi="Simplified Arabic" w:cs="Simplified Arabic" w:hint="eastAsia"/>
                <w:b/>
                <w:bCs/>
                <w:noProof/>
                <w:rtl/>
              </w:rPr>
              <w:t>الأجنبية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_Toc181476667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029F1" w:rsidRDefault="001029F1" w:rsidP="001029F1">
          <w:r>
            <w:rPr>
              <w:b/>
              <w:bCs/>
              <w:noProof/>
            </w:rPr>
            <w:fldChar w:fldCharType="end"/>
          </w:r>
        </w:p>
      </w:sdtContent>
    </w:sdt>
    <w:p w:rsidR="003976E5" w:rsidRDefault="003976E5" w:rsidP="001029F1">
      <w:pPr>
        <w:rPr>
          <w:rFonts w:ascii="Simplified Arabic" w:hAnsi="Simplified Arabic" w:cs="Simplified Arabic"/>
          <w:sz w:val="32"/>
          <w:szCs w:val="32"/>
          <w:rtl/>
        </w:rPr>
      </w:pPr>
    </w:p>
    <w:p w:rsidR="003976E5" w:rsidRDefault="003976E5" w:rsidP="001029F1">
      <w:pPr>
        <w:rPr>
          <w:rFonts w:ascii="Simplified Arabic" w:hAnsi="Simplified Arabic" w:cs="Simplified Arabic"/>
          <w:sz w:val="32"/>
          <w:szCs w:val="32"/>
          <w:rtl/>
        </w:rPr>
      </w:pPr>
    </w:p>
    <w:p w:rsidR="003976E5" w:rsidRDefault="003976E5" w:rsidP="001029F1">
      <w:pPr>
        <w:rPr>
          <w:rFonts w:ascii="Simplified Arabic" w:hAnsi="Simplified Arabic" w:cs="Simplified Arabic"/>
          <w:sz w:val="32"/>
          <w:szCs w:val="32"/>
          <w:rtl/>
        </w:rPr>
      </w:pPr>
    </w:p>
    <w:p w:rsidR="003976E5" w:rsidRDefault="003976E5" w:rsidP="001029F1">
      <w:pPr>
        <w:rPr>
          <w:rFonts w:ascii="Simplified Arabic" w:hAnsi="Simplified Arabic" w:cs="Simplified Arabic"/>
          <w:sz w:val="32"/>
          <w:szCs w:val="32"/>
          <w:rtl/>
        </w:rPr>
      </w:pPr>
    </w:p>
    <w:p w:rsidR="003976E5" w:rsidRDefault="003976E5" w:rsidP="0050081E">
      <w:pPr>
        <w:rPr>
          <w:rFonts w:ascii="Simplified Arabic" w:hAnsi="Simplified Arabic" w:cs="Simplified Arabic"/>
          <w:sz w:val="32"/>
          <w:szCs w:val="32"/>
          <w:rtl/>
        </w:rPr>
      </w:pPr>
    </w:p>
    <w:p w:rsidR="003976E5" w:rsidRDefault="003976E5" w:rsidP="0050081E">
      <w:pPr>
        <w:rPr>
          <w:rFonts w:ascii="Simplified Arabic" w:hAnsi="Simplified Arabic" w:cs="Simplified Arabic"/>
          <w:sz w:val="32"/>
          <w:szCs w:val="32"/>
          <w:rtl/>
        </w:rPr>
      </w:pPr>
    </w:p>
    <w:p w:rsidR="0050081E" w:rsidRPr="003976E5" w:rsidRDefault="0050081E" w:rsidP="003976E5">
      <w:pPr>
        <w:jc w:val="center"/>
        <w:outlineLvl w:val="0"/>
        <w:rPr>
          <w:rFonts w:ascii="Simplified Arabic" w:hAnsi="Simplified Arabic" w:cs="Simplified Arabic"/>
          <w:b/>
          <w:bCs/>
          <w:sz w:val="32"/>
          <w:szCs w:val="32"/>
          <w:u w:val="single"/>
          <w:rtl/>
        </w:rPr>
      </w:pPr>
      <w:bookmarkStart w:id="1" w:name="_Toc181476655"/>
      <w:r w:rsidRPr="003976E5">
        <w:rPr>
          <w:rFonts w:ascii="Simplified Arabic" w:hAnsi="Simplified Arabic" w:cs="Simplified Arabic" w:hint="cs"/>
          <w:b/>
          <w:bCs/>
          <w:sz w:val="32"/>
          <w:szCs w:val="32"/>
          <w:u w:val="single"/>
          <w:rtl/>
        </w:rPr>
        <w:t>المقدمة</w:t>
      </w:r>
      <w:bookmarkEnd w:id="1"/>
    </w:p>
    <w:p w:rsidR="0050081E" w:rsidRPr="0050081E" w:rsidRDefault="0050081E" w:rsidP="00862BF7">
      <w:pPr>
        <w:jc w:val="highKashida"/>
        <w:rPr>
          <w:rFonts w:ascii="Simplified Arabic" w:hAnsi="Simplified Arabic" w:cs="Simplified Arabic"/>
          <w:sz w:val="32"/>
          <w:szCs w:val="32"/>
          <w:rtl/>
        </w:rPr>
      </w:pPr>
      <w:r w:rsidRPr="0050081E">
        <w:rPr>
          <w:rFonts w:ascii="Simplified Arabic" w:hAnsi="Simplified Arabic" w:cs="Simplified Arabic" w:hint="cs"/>
          <w:sz w:val="32"/>
          <w:szCs w:val="32"/>
          <w:rtl/>
        </w:rPr>
        <w:t>نتيجة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لثورة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التكنولوجيا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والمعلومات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والاتصالات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والتقنيات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862BF7">
        <w:rPr>
          <w:rFonts w:ascii="Simplified Arabic" w:hAnsi="Simplified Arabic" w:cs="Simplified Arabic" w:hint="cs"/>
          <w:sz w:val="32"/>
          <w:szCs w:val="32"/>
          <w:rtl/>
        </w:rPr>
        <w:t>الحديثه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؛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يواجة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عصرنا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الحاضر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عدد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من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التغيرات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السريعة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والمتلاحقة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المجالات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المختلقة؛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منها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: </w:t>
      </w:r>
      <w:r w:rsidR="00862BF7">
        <w:rPr>
          <w:rFonts w:ascii="Simplified Arabic" w:hAnsi="Simplified Arabic" w:cs="Simplified Arabic" w:hint="cs"/>
          <w:sz w:val="32"/>
          <w:szCs w:val="32"/>
          <w:rtl/>
        </w:rPr>
        <w:t>السياسيه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862BF7">
        <w:rPr>
          <w:rFonts w:ascii="Simplified Arabic" w:hAnsi="Simplified Arabic" w:cs="Simplified Arabic" w:hint="cs"/>
          <w:sz w:val="32"/>
          <w:szCs w:val="32"/>
          <w:rtl/>
        </w:rPr>
        <w:t>والاقتصاديه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862BF7">
        <w:rPr>
          <w:rFonts w:ascii="Simplified Arabic" w:hAnsi="Simplified Arabic" w:cs="Simplified Arabic" w:hint="cs"/>
          <w:sz w:val="32"/>
          <w:szCs w:val="32"/>
          <w:rtl/>
        </w:rPr>
        <w:t>والاجتماعيه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862BF7">
        <w:rPr>
          <w:rFonts w:ascii="Simplified Arabic" w:hAnsi="Simplified Arabic" w:cs="Simplified Arabic" w:hint="cs"/>
          <w:sz w:val="32"/>
          <w:szCs w:val="32"/>
          <w:rtl/>
        </w:rPr>
        <w:t>والأمنيه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؛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وهذه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التطورات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والتغيرات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كان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لها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انعكاسات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خطيرة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على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طبيعة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التهديدات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والمخاطر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التي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يواجها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جميع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منتسبي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وزارة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الداخلية؛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والأجهزة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الأمنةٌ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التابعة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لها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وعلى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كيفية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التعامل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مع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تلك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التغيرات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وكيفية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الاستجابة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لها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وطرائق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مواجهتها؛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كما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أن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تأدية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العمل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المجال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الأمني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أصبح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أكثر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خطورة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وتعقيدا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من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الماضي؛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بسبب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تطور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أساليب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ارتكاب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الجرائم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من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المجرمين؛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وكذلك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ظهور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862BF7">
        <w:rPr>
          <w:rFonts w:ascii="Simplified Arabic" w:hAnsi="Simplified Arabic" w:cs="Simplified Arabic" w:hint="cs"/>
          <w:sz w:val="32"/>
          <w:szCs w:val="32"/>
          <w:rtl/>
        </w:rPr>
        <w:t>الجريمه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862BF7">
        <w:rPr>
          <w:rFonts w:ascii="Simplified Arabic" w:hAnsi="Simplified Arabic" w:cs="Simplified Arabic" w:hint="cs"/>
          <w:sz w:val="32"/>
          <w:szCs w:val="32"/>
          <w:rtl/>
        </w:rPr>
        <w:t>المنظمه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والإرهاب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الدولي؛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وكثرة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862BF7">
        <w:rPr>
          <w:rFonts w:ascii="Simplified Arabic" w:hAnsi="Simplified Arabic" w:cs="Simplified Arabic" w:hint="cs"/>
          <w:sz w:val="32"/>
          <w:szCs w:val="32"/>
          <w:rtl/>
        </w:rPr>
        <w:t xml:space="preserve">ضغوطها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المستمرة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التي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تعيشها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الأجهزة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الأمنية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من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الجُمهور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والمجتمع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الذي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تتعامل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معها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وُمطالبتهم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بتقديم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أفضل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مستوى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للأداء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الأمني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كل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ذلك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يُحتْم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أنْ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تعمل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قيادات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وزارة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الداخلية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على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مواكبة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العصر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الحديث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الإدارة؛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وتقييم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أداء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الأجهزة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الأمنية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بموضوعية؛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لتطوير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أدائها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إلى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الأفضل؛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إذ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بدأت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المؤسسات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الأمنية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عدد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من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الدول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حديثاً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تطوير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أساليب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للتقييم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تعكس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نتائج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الأداء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الأمني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لمؤسساتها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الشرطية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بدرجة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أفضل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.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إضافة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إلى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أنها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تعكس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درجة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الأداء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الأمني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مقارنة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بمستويات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أداء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مرجعية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محددة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.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ونتيجة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لذلك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أصبح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من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الضروري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تبني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مداخل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مختلقة؛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وأساليب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جديدة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لتحليل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الأداء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الأمني؛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يضمن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دقة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قياسه؛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والتعرف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على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تطور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نموه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بصفة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دورية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ومن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مرحلة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إلى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أخرى؛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بصورة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عكس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التقييم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الموضوعي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للمؤسسة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الأمنية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(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الحامدي،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والخميري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،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>2016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:23)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وذلك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يتطلب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استخدام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أساليب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إدارية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حديثة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الإدارة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الأمنية؛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للمساهمة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lastRenderedPageBreak/>
        <w:t>الارثقاء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‏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بمستوى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862BF7">
        <w:rPr>
          <w:rFonts w:ascii="Simplified Arabic" w:hAnsi="Simplified Arabic" w:cs="Simplified Arabic" w:hint="cs"/>
          <w:sz w:val="32"/>
          <w:szCs w:val="32"/>
          <w:rtl/>
        </w:rPr>
        <w:t xml:space="preserve">الخدمه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التي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تقدمها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862BF7">
        <w:rPr>
          <w:rFonts w:ascii="Simplified Arabic" w:hAnsi="Simplified Arabic" w:cs="Simplified Arabic" w:hint="cs"/>
          <w:sz w:val="32"/>
          <w:szCs w:val="32"/>
          <w:rtl/>
        </w:rPr>
        <w:t>المؤسسه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862BF7">
        <w:rPr>
          <w:rFonts w:ascii="Simplified Arabic" w:hAnsi="Simplified Arabic" w:cs="Simplified Arabic" w:hint="cs"/>
          <w:sz w:val="32"/>
          <w:szCs w:val="32"/>
          <w:rtl/>
        </w:rPr>
        <w:t xml:space="preserve">الأمنيه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للمجتمع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ومنها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التخطيط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الاستراتيجي،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بوصفه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منهجًا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إداريًا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حديثًا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يُساعد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المؤسسة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الأمنية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على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تطوير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أدائها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للأفضل؛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وتنفيذ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مهامها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وواجباتها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الأمنية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بكفاءة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وفاعلية؛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وتعزيز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قدراتها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على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التكيف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والتعامل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الصحيح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مع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862BF7">
        <w:rPr>
          <w:rFonts w:ascii="Simplified Arabic" w:hAnsi="Simplified Arabic" w:cs="Simplified Arabic" w:hint="cs"/>
          <w:sz w:val="32"/>
          <w:szCs w:val="32"/>
          <w:rtl/>
        </w:rPr>
        <w:t>ال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تغيرات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والظروف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862BF7">
        <w:rPr>
          <w:rFonts w:ascii="Simplified Arabic" w:hAnsi="Simplified Arabic" w:cs="Simplified Arabic" w:hint="cs"/>
          <w:sz w:val="32"/>
          <w:szCs w:val="32"/>
          <w:rtl/>
        </w:rPr>
        <w:t>البينيه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المختلفة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.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ومواجهة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المخاطر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والتحديات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862BF7">
        <w:rPr>
          <w:rFonts w:ascii="Simplified Arabic" w:hAnsi="Simplified Arabic" w:cs="Simplified Arabic" w:hint="cs"/>
          <w:sz w:val="32"/>
          <w:szCs w:val="32"/>
          <w:rtl/>
        </w:rPr>
        <w:t>المستقيليه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862BF7">
        <w:rPr>
          <w:rFonts w:ascii="Simplified Arabic" w:hAnsi="Simplified Arabic" w:cs="Simplified Arabic" w:hint="cs"/>
          <w:sz w:val="32"/>
          <w:szCs w:val="32"/>
          <w:rtl/>
        </w:rPr>
        <w:t>ومنها إعاقه تأديه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الأعمال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الأمنية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بنجاح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>.</w:t>
      </w:r>
    </w:p>
    <w:p w:rsidR="0050081E" w:rsidRPr="003976E5" w:rsidRDefault="0050081E" w:rsidP="003976E5">
      <w:pPr>
        <w:outlineLvl w:val="0"/>
        <w:rPr>
          <w:rFonts w:ascii="Simplified Arabic" w:hAnsi="Simplified Arabic" w:cs="Simplified Arabic"/>
          <w:b/>
          <w:bCs/>
          <w:sz w:val="32"/>
          <w:szCs w:val="32"/>
          <w:u w:val="single"/>
          <w:rtl/>
        </w:rPr>
      </w:pPr>
      <w:bookmarkStart w:id="2" w:name="_Toc181476656"/>
      <w:r w:rsidRPr="003976E5">
        <w:rPr>
          <w:rFonts w:ascii="Simplified Arabic" w:hAnsi="Simplified Arabic" w:cs="Simplified Arabic" w:hint="cs"/>
          <w:b/>
          <w:bCs/>
          <w:sz w:val="32"/>
          <w:szCs w:val="32"/>
          <w:u w:val="single"/>
          <w:rtl/>
        </w:rPr>
        <w:t>مشكلة</w:t>
      </w:r>
      <w:r w:rsidRPr="003976E5">
        <w:rPr>
          <w:rFonts w:ascii="Simplified Arabic" w:hAnsi="Simplified Arabic" w:cs="Simplified Arabic"/>
          <w:b/>
          <w:bCs/>
          <w:sz w:val="32"/>
          <w:szCs w:val="32"/>
          <w:u w:val="single"/>
          <w:rtl/>
        </w:rPr>
        <w:t xml:space="preserve"> </w:t>
      </w:r>
      <w:r w:rsidRPr="003976E5">
        <w:rPr>
          <w:rFonts w:ascii="Simplified Arabic" w:hAnsi="Simplified Arabic" w:cs="Simplified Arabic" w:hint="cs"/>
          <w:b/>
          <w:bCs/>
          <w:sz w:val="32"/>
          <w:szCs w:val="32"/>
          <w:u w:val="single"/>
          <w:rtl/>
        </w:rPr>
        <w:t>الدراسة</w:t>
      </w:r>
      <w:bookmarkEnd w:id="2"/>
    </w:p>
    <w:p w:rsidR="0050081E" w:rsidRPr="0050081E" w:rsidRDefault="0050081E" w:rsidP="00862BF7">
      <w:pPr>
        <w:jc w:val="highKashida"/>
        <w:rPr>
          <w:rFonts w:ascii="Simplified Arabic" w:hAnsi="Simplified Arabic" w:cs="Simplified Arabic"/>
          <w:sz w:val="32"/>
          <w:szCs w:val="32"/>
          <w:rtl/>
        </w:rPr>
      </w:pPr>
      <w:r w:rsidRPr="0050081E">
        <w:rPr>
          <w:rFonts w:ascii="Simplified Arabic" w:hAnsi="Simplified Arabic" w:cs="Simplified Arabic" w:hint="cs"/>
          <w:sz w:val="32"/>
          <w:szCs w:val="32"/>
          <w:rtl/>
        </w:rPr>
        <w:t>نظرا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لعدم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الاهتمام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بالتخطيط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الاستراتيجي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الدول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النامية،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والممارسات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العشوائية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غير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862BF7">
        <w:rPr>
          <w:rFonts w:ascii="Simplified Arabic" w:hAnsi="Simplified Arabic" w:cs="Simplified Arabic" w:hint="cs"/>
          <w:sz w:val="32"/>
          <w:szCs w:val="32"/>
          <w:rtl/>
        </w:rPr>
        <w:t>المخططه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كثير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من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الأعمال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التي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تمارسها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الأجهزة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الحكومية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ومنها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الأمنية؛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كان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لابد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من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إجراء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دراسات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علمية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توضح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أهمية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التخطيط</w:t>
      </w:r>
      <w:r w:rsidR="00862BF7">
        <w:rPr>
          <w:rFonts w:ascii="Simplified Arabic" w:hAnsi="Simplified Arabic" w:cs="Simplified Arabic" w:hint="cs"/>
          <w:sz w:val="32"/>
          <w:szCs w:val="32"/>
          <w:rtl/>
        </w:rPr>
        <w:t xml:space="preserve">ات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الاستراتيجي</w:t>
      </w:r>
      <w:r w:rsidR="00862BF7">
        <w:rPr>
          <w:rFonts w:ascii="Simplified Arabic" w:hAnsi="Simplified Arabic" w:cs="Simplified Arabic" w:hint="cs"/>
          <w:sz w:val="32"/>
          <w:szCs w:val="32"/>
          <w:rtl/>
        </w:rPr>
        <w:t>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‏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لكونه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أحد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العناصر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الأساسية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للإدارة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862BF7">
        <w:rPr>
          <w:rFonts w:ascii="Simplified Arabic" w:hAnsi="Simplified Arabic" w:cs="Simplified Arabic" w:hint="cs"/>
          <w:sz w:val="32"/>
          <w:szCs w:val="32"/>
          <w:rtl/>
        </w:rPr>
        <w:t>الاستراتيجيه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؛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ومنهج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إداري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كثير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من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المنظمات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المتقدمة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والحديثة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التي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تطورت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منظومة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862BF7">
        <w:rPr>
          <w:rFonts w:ascii="Simplified Arabic" w:hAnsi="Simplified Arabic" w:cs="Simplified Arabic" w:hint="cs"/>
          <w:sz w:val="32"/>
          <w:szCs w:val="32"/>
          <w:rtl/>
        </w:rPr>
        <w:t>الإداره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فيها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إلى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الأحسن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عن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طريق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تبني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استخدامه؛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بوصفه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أسلوباً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إدارياً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بُساعد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على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تطوير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الأداء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وتحقيق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النجاح؛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والتفوق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لجميع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المنظمات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العامة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والخاصة؛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سواء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كانت؛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مدنية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أو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عسكرية؛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إذ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تواجه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الأجهزة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الأمنية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عصرنا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الحالي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عدد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من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التحديات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والتحولات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862BF7">
        <w:rPr>
          <w:rFonts w:ascii="Simplified Arabic" w:hAnsi="Simplified Arabic" w:cs="Simplified Arabic" w:hint="cs"/>
          <w:sz w:val="32"/>
          <w:szCs w:val="32"/>
          <w:rtl/>
        </w:rPr>
        <w:t xml:space="preserve">المحليه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والإقليمية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والمشكلات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862BF7">
        <w:rPr>
          <w:rFonts w:ascii="Simplified Arabic" w:hAnsi="Simplified Arabic" w:cs="Simplified Arabic" w:hint="cs"/>
          <w:sz w:val="32"/>
          <w:szCs w:val="32"/>
          <w:rtl/>
        </w:rPr>
        <w:t>السياسيه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862BF7">
        <w:rPr>
          <w:rFonts w:ascii="Simplified Arabic" w:hAnsi="Simplified Arabic" w:cs="Simplified Arabic" w:hint="cs"/>
          <w:sz w:val="32"/>
          <w:szCs w:val="32"/>
          <w:rtl/>
        </w:rPr>
        <w:t>والاجتماعيه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862BF7">
        <w:rPr>
          <w:rFonts w:ascii="Simplified Arabic" w:hAnsi="Simplified Arabic" w:cs="Simplified Arabic" w:hint="cs"/>
          <w:sz w:val="32"/>
          <w:szCs w:val="32"/>
          <w:rtl/>
        </w:rPr>
        <w:t>والاقتصاديه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،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ونتج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عن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ذلك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التحولات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والتغيرات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عدد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من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الاضطرابات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862BF7">
        <w:rPr>
          <w:rFonts w:ascii="Simplified Arabic" w:hAnsi="Simplified Arabic" w:cs="Simplified Arabic" w:hint="cs"/>
          <w:sz w:val="32"/>
          <w:szCs w:val="32"/>
          <w:rtl/>
        </w:rPr>
        <w:t xml:space="preserve">المجتمعيه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التي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تزيد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من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عبء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المسؤولية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الملقاة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على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عاتق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القيادات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الأمنية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والعاملين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بالمؤسة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الأمنية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تأدية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أعمالهم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بكفاءة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عالية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حفظ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الأمن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والاستقرار،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ومنع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الجريمة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قبل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وقوعها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وتقديم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المستوى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العالي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من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الخدمات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الأمنية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للمجتمع؛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ولأن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وزارة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862BF7">
        <w:rPr>
          <w:rFonts w:ascii="Simplified Arabic" w:hAnsi="Simplified Arabic" w:cs="Simplified Arabic" w:hint="cs"/>
          <w:sz w:val="32"/>
          <w:szCs w:val="32"/>
          <w:rtl/>
        </w:rPr>
        <w:t>الداخليه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862BF7">
        <w:rPr>
          <w:rFonts w:ascii="Simplified Arabic" w:hAnsi="Simplified Arabic" w:cs="Simplified Arabic" w:hint="cs"/>
          <w:sz w:val="32"/>
          <w:szCs w:val="32"/>
          <w:rtl/>
        </w:rPr>
        <w:t>السعوديه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اليوم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تعمل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بيئة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مُعقدة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تتسم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بالتغيرات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المستمرة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،وينتج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lastRenderedPageBreak/>
        <w:t>عنها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مفاجآت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متعددة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ومخاطر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وتهديدات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تواجه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كافة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الأعمال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الأمنية؛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فإن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عدم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الإلمام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والفهم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لتلك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المتغيرات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862BF7">
        <w:rPr>
          <w:rFonts w:ascii="Simplified Arabic" w:hAnsi="Simplified Arabic" w:cs="Simplified Arabic" w:hint="cs"/>
          <w:sz w:val="32"/>
          <w:szCs w:val="32"/>
          <w:rtl/>
        </w:rPr>
        <w:t>البيئيه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الداخلية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862BF7">
        <w:rPr>
          <w:rFonts w:ascii="Simplified Arabic" w:hAnsi="Simplified Arabic" w:cs="Simplified Arabic" w:hint="cs"/>
          <w:sz w:val="32"/>
          <w:szCs w:val="32"/>
          <w:rtl/>
        </w:rPr>
        <w:t>والخارجيه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862BF7">
        <w:rPr>
          <w:rFonts w:ascii="Simplified Arabic" w:hAnsi="Simplified Arabic" w:cs="Simplified Arabic" w:hint="cs"/>
          <w:sz w:val="32"/>
          <w:szCs w:val="32"/>
          <w:rtl/>
        </w:rPr>
        <w:t>المرتبطه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بالعمل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الأمني؛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وعدم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تعليلها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ودراستها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بالطرائق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والأساليب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العلمية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862BF7">
        <w:rPr>
          <w:rFonts w:ascii="Simplified Arabic" w:hAnsi="Simplified Arabic" w:cs="Simplified Arabic" w:hint="cs"/>
          <w:sz w:val="32"/>
          <w:szCs w:val="32"/>
          <w:rtl/>
        </w:rPr>
        <w:t>الصحيحه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>.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؛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يؤثر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مستوى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أداء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هذه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862BF7">
        <w:rPr>
          <w:rFonts w:ascii="Simplified Arabic" w:hAnsi="Simplified Arabic" w:cs="Simplified Arabic" w:hint="cs"/>
          <w:sz w:val="32"/>
          <w:szCs w:val="32"/>
          <w:rtl/>
        </w:rPr>
        <w:t>المؤسسه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الأمنية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.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ونظراً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لحاجة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الأجهزة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الأمنبة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إلى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تطبيق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مناهج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إدارية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حديثة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تساعدها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على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إدارة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أعمالها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الأمنية؛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وبناء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الخطط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862BF7">
        <w:rPr>
          <w:rFonts w:ascii="Simplified Arabic" w:hAnsi="Simplified Arabic" w:cs="Simplified Arabic" w:hint="cs"/>
          <w:sz w:val="32"/>
          <w:szCs w:val="32"/>
          <w:rtl/>
        </w:rPr>
        <w:t>الاستراتيجيه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القمالة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التي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تس</w:t>
      </w:r>
      <w:r w:rsidR="00862BF7">
        <w:rPr>
          <w:rFonts w:ascii="Simplified Arabic" w:hAnsi="Simplified Arabic" w:cs="Simplified Arabic" w:hint="cs"/>
          <w:sz w:val="32"/>
          <w:szCs w:val="32"/>
          <w:rtl/>
        </w:rPr>
        <w:t>ا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هم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تطوير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الأداه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الأمني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إلى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الأفضل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وتحقيق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أقصى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درجة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من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الكفاءة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والفاعلية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والجودة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تأدية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أعمالها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المستقبل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ونتيجة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القصور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عمليات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تقييم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فعالية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المؤسسة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الشرطية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الذي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يظهر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من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خلال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اعتمادها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فقط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قياس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نمو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الأداء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على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النسب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المئوية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العامة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نهاية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862BF7">
        <w:rPr>
          <w:rFonts w:ascii="Simplified Arabic" w:hAnsi="Simplified Arabic" w:cs="Simplified Arabic" w:hint="cs"/>
          <w:sz w:val="32"/>
          <w:szCs w:val="32"/>
          <w:rtl/>
        </w:rPr>
        <w:t>السنه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على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مستوى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كل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مجال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من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المجالات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الأمنية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أو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عليها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جميعا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ولا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يلتفت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لتطور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نمو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الأداء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الأمني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من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862BF7">
        <w:rPr>
          <w:rFonts w:ascii="Simplified Arabic" w:hAnsi="Simplified Arabic" w:cs="Simplified Arabic" w:hint="cs"/>
          <w:sz w:val="32"/>
          <w:szCs w:val="32"/>
          <w:rtl/>
        </w:rPr>
        <w:t>سنه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إلى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أخرى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إضافة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إلى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استخدام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آليات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862BF7">
        <w:rPr>
          <w:rFonts w:ascii="Simplified Arabic" w:hAnsi="Simplified Arabic" w:cs="Simplified Arabic" w:hint="cs"/>
          <w:sz w:val="32"/>
          <w:szCs w:val="32"/>
          <w:rtl/>
        </w:rPr>
        <w:t>محدوده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؛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وذات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فعالية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862BF7">
        <w:rPr>
          <w:rFonts w:ascii="Simplified Arabic" w:hAnsi="Simplified Arabic" w:cs="Simplified Arabic" w:hint="cs"/>
          <w:sz w:val="32"/>
          <w:szCs w:val="32"/>
          <w:rtl/>
        </w:rPr>
        <w:t>ضعيفه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؛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مثل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: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الملاحظة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وفحص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الوثائق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وإجراء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المقابلات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لتقييم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الأداء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الأمني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وعناصر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المؤسسة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862BF7">
        <w:rPr>
          <w:rFonts w:ascii="Simplified Arabic" w:hAnsi="Simplified Arabic" w:cs="Simplified Arabic" w:hint="cs"/>
          <w:sz w:val="32"/>
          <w:szCs w:val="32"/>
          <w:rtl/>
        </w:rPr>
        <w:t>الأمنيه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ككل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. (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الحامدي،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والخميري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>.2016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>:43)</w:t>
      </w:r>
    </w:p>
    <w:p w:rsidR="0050081E" w:rsidRPr="0050081E" w:rsidRDefault="0050081E" w:rsidP="00862BF7">
      <w:pPr>
        <w:jc w:val="highKashida"/>
        <w:rPr>
          <w:rFonts w:ascii="Simplified Arabic" w:hAnsi="Simplified Arabic" w:cs="Simplified Arabic"/>
          <w:sz w:val="32"/>
          <w:szCs w:val="32"/>
          <w:rtl/>
        </w:rPr>
      </w:pPr>
      <w:r w:rsidRPr="0050081E">
        <w:rPr>
          <w:rFonts w:ascii="Simplified Arabic" w:hAnsi="Simplified Arabic" w:cs="Simplified Arabic" w:hint="cs"/>
          <w:sz w:val="32"/>
          <w:szCs w:val="32"/>
          <w:rtl/>
        </w:rPr>
        <w:t>كان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لابد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أن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تعمل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862BF7">
        <w:rPr>
          <w:rFonts w:ascii="Simplified Arabic" w:hAnsi="Simplified Arabic" w:cs="Simplified Arabic" w:hint="cs"/>
          <w:sz w:val="32"/>
          <w:szCs w:val="32"/>
          <w:rtl/>
        </w:rPr>
        <w:t>الأجهزه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862BF7">
        <w:rPr>
          <w:rFonts w:ascii="Simplified Arabic" w:hAnsi="Simplified Arabic" w:cs="Simplified Arabic" w:hint="cs"/>
          <w:sz w:val="32"/>
          <w:szCs w:val="32"/>
          <w:rtl/>
        </w:rPr>
        <w:t>الأمنيه جاهده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على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المضي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قدماً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نحو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الوصول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إلى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المستويات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العالية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التي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حققتها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المؤمسات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862BF7">
        <w:rPr>
          <w:rFonts w:ascii="Simplified Arabic" w:hAnsi="Simplified Arabic" w:cs="Simplified Arabic" w:hint="cs"/>
          <w:sz w:val="32"/>
          <w:szCs w:val="32"/>
          <w:rtl/>
        </w:rPr>
        <w:t xml:space="preserve">الأمنيه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الدول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862BF7">
        <w:rPr>
          <w:rFonts w:ascii="Simplified Arabic" w:hAnsi="Simplified Arabic" w:cs="Simplified Arabic" w:hint="cs"/>
          <w:sz w:val="32"/>
          <w:szCs w:val="32"/>
          <w:rtl/>
        </w:rPr>
        <w:t>المتقدمه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ونجاحها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تطوير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أدائها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إلى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الأفضل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تقديم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خدماتها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862BF7">
        <w:rPr>
          <w:rFonts w:ascii="Simplified Arabic" w:hAnsi="Simplified Arabic" w:cs="Simplified Arabic" w:hint="cs"/>
          <w:sz w:val="32"/>
          <w:szCs w:val="32"/>
          <w:rtl/>
        </w:rPr>
        <w:t>الأمنيه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للمجتمع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862BF7">
        <w:rPr>
          <w:rFonts w:ascii="Simplified Arabic" w:hAnsi="Simplified Arabic" w:cs="Simplified Arabic" w:hint="cs"/>
          <w:sz w:val="32"/>
          <w:szCs w:val="32"/>
          <w:rtl/>
        </w:rPr>
        <w:t>بجوده وكفاءه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862BF7">
        <w:rPr>
          <w:rFonts w:ascii="Simplified Arabic" w:hAnsi="Simplified Arabic" w:cs="Simplified Arabic" w:hint="cs"/>
          <w:sz w:val="32"/>
          <w:szCs w:val="32"/>
          <w:rtl/>
        </w:rPr>
        <w:t>عاليه،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862BF7">
        <w:rPr>
          <w:rFonts w:ascii="Simplified Arabic" w:hAnsi="Simplified Arabic" w:cs="Simplified Arabic" w:hint="cs"/>
          <w:sz w:val="32"/>
          <w:szCs w:val="32"/>
          <w:rtl/>
        </w:rPr>
        <w:t>ومشكله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862BF7">
        <w:rPr>
          <w:rFonts w:ascii="Simplified Arabic" w:hAnsi="Simplified Arabic" w:cs="Simplified Arabic" w:hint="cs"/>
          <w:sz w:val="32"/>
          <w:szCs w:val="32"/>
          <w:rtl/>
        </w:rPr>
        <w:t>الدراسه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تتمحور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حول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سؤال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: </w:t>
      </w:r>
      <w:r w:rsidR="00862BF7">
        <w:rPr>
          <w:rFonts w:ascii="Simplified Arabic" w:hAnsi="Simplified Arabic" w:cs="Simplified Arabic" w:hint="cs"/>
          <w:sz w:val="32"/>
          <w:szCs w:val="32"/>
          <w:rtl/>
        </w:rPr>
        <w:t>إمكانيه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تطبيق</w:t>
      </w:r>
      <w:r w:rsidR="00862BF7">
        <w:rPr>
          <w:rFonts w:ascii="Simplified Arabic" w:hAnsi="Simplified Arabic" w:cs="Simplified Arabic" w:hint="cs"/>
          <w:sz w:val="32"/>
          <w:szCs w:val="32"/>
          <w:rtl/>
        </w:rPr>
        <w:t>ها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862BF7">
        <w:rPr>
          <w:rFonts w:ascii="Simplified Arabic" w:hAnsi="Simplified Arabic" w:cs="Simplified Arabic" w:hint="cs"/>
          <w:sz w:val="32"/>
          <w:szCs w:val="32"/>
          <w:rtl/>
        </w:rPr>
        <w:t>ك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مدخلا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لتطوير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الأداء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الأمني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وزارة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862BF7">
        <w:rPr>
          <w:rFonts w:ascii="Simplified Arabic" w:hAnsi="Simplified Arabic" w:cs="Simplified Arabic" w:hint="cs"/>
          <w:sz w:val="32"/>
          <w:szCs w:val="32"/>
          <w:rtl/>
        </w:rPr>
        <w:t>الداخليه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862BF7">
        <w:rPr>
          <w:rFonts w:ascii="Simplified Arabic" w:hAnsi="Simplified Arabic" w:cs="Simplified Arabic" w:hint="cs"/>
          <w:sz w:val="32"/>
          <w:szCs w:val="32"/>
          <w:rtl/>
        </w:rPr>
        <w:t>السعوديه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؟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وينبثق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من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هذا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السؤال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عدة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تساؤلات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862BF7">
        <w:rPr>
          <w:rFonts w:ascii="Simplified Arabic" w:hAnsi="Simplified Arabic" w:cs="Simplified Arabic" w:hint="cs"/>
          <w:sz w:val="32"/>
          <w:szCs w:val="32"/>
          <w:rtl/>
        </w:rPr>
        <w:t>فرعيه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: </w:t>
      </w:r>
    </w:p>
    <w:p w:rsidR="0050081E" w:rsidRPr="0050081E" w:rsidRDefault="0050081E" w:rsidP="0050081E">
      <w:pPr>
        <w:rPr>
          <w:rFonts w:ascii="Simplified Arabic" w:hAnsi="Simplified Arabic" w:cs="Simplified Arabic"/>
          <w:sz w:val="32"/>
          <w:szCs w:val="32"/>
          <w:rtl/>
        </w:rPr>
      </w:pPr>
    </w:p>
    <w:p w:rsidR="0050081E" w:rsidRPr="003976E5" w:rsidRDefault="0050081E" w:rsidP="003976E5">
      <w:pPr>
        <w:outlineLvl w:val="0"/>
        <w:rPr>
          <w:rFonts w:ascii="Simplified Arabic" w:hAnsi="Simplified Arabic" w:cs="Simplified Arabic"/>
          <w:b/>
          <w:bCs/>
          <w:sz w:val="32"/>
          <w:szCs w:val="32"/>
          <w:u w:val="single"/>
          <w:rtl/>
        </w:rPr>
      </w:pPr>
      <w:bookmarkStart w:id="3" w:name="_Toc181476657"/>
      <w:r w:rsidRPr="003976E5">
        <w:rPr>
          <w:rFonts w:ascii="Simplified Arabic" w:hAnsi="Simplified Arabic" w:cs="Simplified Arabic" w:hint="cs"/>
          <w:b/>
          <w:bCs/>
          <w:sz w:val="32"/>
          <w:szCs w:val="32"/>
          <w:u w:val="single"/>
          <w:rtl/>
        </w:rPr>
        <w:lastRenderedPageBreak/>
        <w:t>تساؤلات</w:t>
      </w:r>
      <w:r w:rsidRPr="003976E5">
        <w:rPr>
          <w:rFonts w:ascii="Simplified Arabic" w:hAnsi="Simplified Arabic" w:cs="Simplified Arabic"/>
          <w:b/>
          <w:bCs/>
          <w:sz w:val="32"/>
          <w:szCs w:val="32"/>
          <w:u w:val="single"/>
          <w:rtl/>
        </w:rPr>
        <w:t xml:space="preserve"> </w:t>
      </w:r>
      <w:r w:rsidRPr="003976E5">
        <w:rPr>
          <w:rFonts w:ascii="Simplified Arabic" w:hAnsi="Simplified Arabic" w:cs="Simplified Arabic" w:hint="cs"/>
          <w:b/>
          <w:bCs/>
          <w:sz w:val="32"/>
          <w:szCs w:val="32"/>
          <w:u w:val="single"/>
          <w:rtl/>
        </w:rPr>
        <w:t>الدراسة</w:t>
      </w:r>
      <w:bookmarkEnd w:id="3"/>
      <w:r w:rsidRPr="003976E5">
        <w:rPr>
          <w:rFonts w:ascii="Simplified Arabic" w:hAnsi="Simplified Arabic" w:cs="Simplified Arabic"/>
          <w:b/>
          <w:bCs/>
          <w:sz w:val="32"/>
          <w:szCs w:val="32"/>
          <w:u w:val="single"/>
          <w:rtl/>
        </w:rPr>
        <w:t xml:space="preserve"> </w:t>
      </w:r>
    </w:p>
    <w:p w:rsidR="0050081E" w:rsidRPr="003976E5" w:rsidRDefault="0050081E" w:rsidP="003976E5">
      <w:pPr>
        <w:pStyle w:val="ListParagraph"/>
        <w:numPr>
          <w:ilvl w:val="0"/>
          <w:numId w:val="18"/>
        </w:numPr>
        <w:rPr>
          <w:rFonts w:ascii="Simplified Arabic" w:hAnsi="Simplified Arabic" w:cs="Simplified Arabic"/>
          <w:sz w:val="32"/>
          <w:szCs w:val="32"/>
          <w:rtl/>
        </w:rPr>
      </w:pPr>
      <w:r w:rsidRPr="003976E5">
        <w:rPr>
          <w:rFonts w:ascii="Simplified Arabic" w:hAnsi="Simplified Arabic" w:cs="Simplified Arabic" w:hint="cs"/>
          <w:sz w:val="32"/>
          <w:szCs w:val="32"/>
          <w:rtl/>
        </w:rPr>
        <w:t>ما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واقع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تطبيق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التخطيط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الاستراتيجي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الأجهزة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الأمنية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بوزارة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الداخلية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السعودية؟</w:t>
      </w:r>
    </w:p>
    <w:p w:rsidR="0050081E" w:rsidRPr="003976E5" w:rsidRDefault="0050081E" w:rsidP="003976E5">
      <w:pPr>
        <w:pStyle w:val="ListParagraph"/>
        <w:numPr>
          <w:ilvl w:val="0"/>
          <w:numId w:val="18"/>
        </w:numPr>
        <w:rPr>
          <w:rFonts w:ascii="Simplified Arabic" w:hAnsi="Simplified Arabic" w:cs="Simplified Arabic"/>
          <w:sz w:val="32"/>
          <w:szCs w:val="32"/>
          <w:rtl/>
        </w:rPr>
      </w:pPr>
      <w:r w:rsidRPr="003976E5">
        <w:rPr>
          <w:rFonts w:ascii="Simplified Arabic" w:hAnsi="Simplified Arabic" w:cs="Simplified Arabic" w:hint="cs"/>
          <w:sz w:val="32"/>
          <w:szCs w:val="32"/>
          <w:rtl/>
        </w:rPr>
        <w:t>ما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مدى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إدراك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القيادات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الأمنية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بوزارة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الداخلية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لمفهوم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وأهمية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التخطيط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الاستراتيجي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؟</w:t>
      </w:r>
    </w:p>
    <w:p w:rsidR="0050081E" w:rsidRPr="003976E5" w:rsidRDefault="0050081E" w:rsidP="003976E5">
      <w:pPr>
        <w:pStyle w:val="ListParagraph"/>
        <w:numPr>
          <w:ilvl w:val="0"/>
          <w:numId w:val="18"/>
        </w:numPr>
        <w:rPr>
          <w:rFonts w:ascii="Simplified Arabic" w:hAnsi="Simplified Arabic" w:cs="Simplified Arabic"/>
          <w:sz w:val="32"/>
          <w:szCs w:val="32"/>
          <w:rtl/>
        </w:rPr>
      </w:pPr>
      <w:r w:rsidRPr="003976E5">
        <w:rPr>
          <w:rFonts w:ascii="Simplified Arabic" w:hAnsi="Simplified Arabic" w:cs="Simplified Arabic" w:hint="cs"/>
          <w:sz w:val="32"/>
          <w:szCs w:val="32"/>
          <w:rtl/>
        </w:rPr>
        <w:t>ما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مدى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إسهام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التخطيط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الاستراتيجي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(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التوجه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الاستراتيجي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>)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،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التحليل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البيئي،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إعداد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الخطة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الاستراتيجية،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تطوير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الأداء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الأمني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بوزارة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الداخلية؟</w:t>
      </w:r>
    </w:p>
    <w:p w:rsidR="0050081E" w:rsidRPr="003976E5" w:rsidRDefault="0050081E" w:rsidP="003976E5">
      <w:pPr>
        <w:pStyle w:val="ListParagraph"/>
        <w:numPr>
          <w:ilvl w:val="0"/>
          <w:numId w:val="18"/>
        </w:numPr>
        <w:rPr>
          <w:rFonts w:ascii="Simplified Arabic" w:hAnsi="Simplified Arabic" w:cs="Simplified Arabic"/>
          <w:sz w:val="32"/>
          <w:szCs w:val="32"/>
          <w:rtl/>
        </w:rPr>
      </w:pPr>
      <w:r w:rsidRPr="003976E5">
        <w:rPr>
          <w:rFonts w:ascii="Simplified Arabic" w:hAnsi="Simplified Arabic" w:cs="Simplified Arabic" w:hint="cs"/>
          <w:sz w:val="32"/>
          <w:szCs w:val="32"/>
          <w:rtl/>
        </w:rPr>
        <w:t>ما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أهم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المعوقات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التي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تواجه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تطبيق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التخطيط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الاستراتيجي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بوزارة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الداخلية؟</w:t>
      </w:r>
    </w:p>
    <w:p w:rsidR="0050081E" w:rsidRPr="003976E5" w:rsidRDefault="0050081E" w:rsidP="003976E5">
      <w:pPr>
        <w:outlineLvl w:val="0"/>
        <w:rPr>
          <w:rFonts w:ascii="Simplified Arabic" w:hAnsi="Simplified Arabic" w:cs="Simplified Arabic"/>
          <w:b/>
          <w:bCs/>
          <w:sz w:val="32"/>
          <w:szCs w:val="32"/>
          <w:u w:val="single"/>
          <w:rtl/>
        </w:rPr>
      </w:pPr>
      <w:bookmarkStart w:id="4" w:name="_Toc181476658"/>
      <w:r w:rsidRPr="003976E5">
        <w:rPr>
          <w:rFonts w:ascii="Simplified Arabic" w:hAnsi="Simplified Arabic" w:cs="Simplified Arabic" w:hint="cs"/>
          <w:b/>
          <w:bCs/>
          <w:sz w:val="32"/>
          <w:szCs w:val="32"/>
          <w:u w:val="single"/>
          <w:rtl/>
        </w:rPr>
        <w:t>أهمية</w:t>
      </w:r>
      <w:r w:rsidRPr="003976E5">
        <w:rPr>
          <w:rFonts w:ascii="Simplified Arabic" w:hAnsi="Simplified Arabic" w:cs="Simplified Arabic"/>
          <w:b/>
          <w:bCs/>
          <w:sz w:val="32"/>
          <w:szCs w:val="32"/>
          <w:u w:val="single"/>
          <w:rtl/>
        </w:rPr>
        <w:t xml:space="preserve"> </w:t>
      </w:r>
      <w:r w:rsidRPr="003976E5">
        <w:rPr>
          <w:rFonts w:ascii="Simplified Arabic" w:hAnsi="Simplified Arabic" w:cs="Simplified Arabic" w:hint="cs"/>
          <w:b/>
          <w:bCs/>
          <w:sz w:val="32"/>
          <w:szCs w:val="32"/>
          <w:u w:val="single"/>
          <w:rtl/>
        </w:rPr>
        <w:t>الدراسة</w:t>
      </w:r>
      <w:bookmarkEnd w:id="4"/>
      <w:r w:rsidRPr="003976E5">
        <w:rPr>
          <w:rFonts w:ascii="Simplified Arabic" w:hAnsi="Simplified Arabic" w:cs="Simplified Arabic"/>
          <w:b/>
          <w:bCs/>
          <w:sz w:val="32"/>
          <w:szCs w:val="32"/>
          <w:u w:val="single"/>
          <w:rtl/>
        </w:rPr>
        <w:t xml:space="preserve"> </w:t>
      </w:r>
    </w:p>
    <w:p w:rsidR="0050081E" w:rsidRPr="0050081E" w:rsidRDefault="00862BF7" w:rsidP="003976E5">
      <w:pPr>
        <w:rPr>
          <w:rFonts w:ascii="Simplified Arabic" w:hAnsi="Simplified Arabic" w:cs="Simplified Arabic"/>
          <w:sz w:val="32"/>
          <w:szCs w:val="32"/>
          <w:rtl/>
        </w:rPr>
      </w:pPr>
      <w:r>
        <w:rPr>
          <w:rFonts w:ascii="Simplified Arabic" w:hAnsi="Simplified Arabic" w:cs="Simplified Arabic" w:hint="cs"/>
          <w:sz w:val="32"/>
          <w:szCs w:val="32"/>
          <w:rtl/>
        </w:rPr>
        <w:t>تتبلور</w:t>
      </w:r>
      <w:r w:rsidR="0050081E"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50081E" w:rsidRPr="0050081E">
        <w:rPr>
          <w:rFonts w:ascii="Simplified Arabic" w:hAnsi="Simplified Arabic" w:cs="Simplified Arabic" w:hint="cs"/>
          <w:sz w:val="32"/>
          <w:szCs w:val="32"/>
          <w:rtl/>
        </w:rPr>
        <w:t>أهمية</w:t>
      </w:r>
      <w:r w:rsidR="0050081E"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50081E" w:rsidRPr="0050081E">
        <w:rPr>
          <w:rFonts w:ascii="Simplified Arabic" w:hAnsi="Simplified Arabic" w:cs="Simplified Arabic" w:hint="cs"/>
          <w:sz w:val="32"/>
          <w:szCs w:val="32"/>
          <w:rtl/>
        </w:rPr>
        <w:t>الدراسة</w:t>
      </w:r>
      <w:r w:rsidR="0050081E"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50081E" w:rsidRPr="0050081E">
        <w:rPr>
          <w:rFonts w:ascii="Simplified Arabic" w:hAnsi="Simplified Arabic" w:cs="Simplified Arabic" w:hint="cs"/>
          <w:sz w:val="32"/>
          <w:szCs w:val="32"/>
          <w:rtl/>
        </w:rPr>
        <w:t>طبقاً</w:t>
      </w:r>
      <w:r w:rsidR="0050081E"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50081E" w:rsidRPr="0050081E">
        <w:rPr>
          <w:rFonts w:ascii="Simplified Arabic" w:hAnsi="Simplified Arabic" w:cs="Simplified Arabic" w:hint="cs"/>
          <w:sz w:val="32"/>
          <w:szCs w:val="32"/>
          <w:rtl/>
        </w:rPr>
        <w:t>لما</w:t>
      </w:r>
      <w:r w:rsidR="0050081E"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50081E" w:rsidRPr="0050081E">
        <w:rPr>
          <w:rFonts w:ascii="Simplified Arabic" w:hAnsi="Simplified Arabic" w:cs="Simplified Arabic" w:hint="cs"/>
          <w:sz w:val="32"/>
          <w:szCs w:val="32"/>
          <w:rtl/>
        </w:rPr>
        <w:t>يلى</w:t>
      </w:r>
      <w:r w:rsidR="0050081E" w:rsidRPr="0050081E">
        <w:rPr>
          <w:rFonts w:ascii="Simplified Arabic" w:hAnsi="Simplified Arabic" w:cs="Simplified Arabic"/>
          <w:sz w:val="32"/>
          <w:szCs w:val="32"/>
          <w:rtl/>
        </w:rPr>
        <w:t>:</w:t>
      </w:r>
    </w:p>
    <w:p w:rsidR="0050081E" w:rsidRPr="0050081E" w:rsidRDefault="0050081E" w:rsidP="003976E5">
      <w:pPr>
        <w:rPr>
          <w:rFonts w:ascii="Simplified Arabic" w:hAnsi="Simplified Arabic" w:cs="Simplified Arabic"/>
          <w:sz w:val="32"/>
          <w:szCs w:val="32"/>
          <w:rtl/>
        </w:rPr>
      </w:pP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الأهمية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العلمية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>.</w:t>
      </w:r>
    </w:p>
    <w:p w:rsidR="0050081E" w:rsidRPr="003976E5" w:rsidRDefault="0050081E" w:rsidP="003976E5">
      <w:pPr>
        <w:pStyle w:val="ListParagraph"/>
        <w:numPr>
          <w:ilvl w:val="0"/>
          <w:numId w:val="19"/>
        </w:numPr>
        <w:rPr>
          <w:rFonts w:ascii="Simplified Arabic" w:hAnsi="Simplified Arabic" w:cs="Simplified Arabic"/>
          <w:sz w:val="32"/>
          <w:szCs w:val="32"/>
          <w:rtl/>
        </w:rPr>
      </w:pPr>
      <w:r w:rsidRPr="003976E5">
        <w:rPr>
          <w:rFonts w:ascii="Simplified Arabic" w:hAnsi="Simplified Arabic" w:cs="Simplified Arabic" w:hint="cs"/>
          <w:sz w:val="32"/>
          <w:szCs w:val="32"/>
          <w:rtl/>
        </w:rPr>
        <w:t>تساهم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الدراسة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إثراء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المعرفة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مجال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التخطيط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الاستراتيجي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من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حيث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تطبيقاته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المؤسسات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الأمنية،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حيث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تعد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هذه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الدراسة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من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الدراسات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المحدودة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التي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تستعرض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تطبيقات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التخطيط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الاستراتيجي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على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الأداء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الأمني،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مما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يوفر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قاعدة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معرفية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للباحثين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والدارسين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>.</w:t>
      </w:r>
    </w:p>
    <w:p w:rsidR="003976E5" w:rsidRDefault="0050081E" w:rsidP="003976E5">
      <w:pPr>
        <w:pStyle w:val="ListParagraph"/>
        <w:numPr>
          <w:ilvl w:val="0"/>
          <w:numId w:val="19"/>
        </w:numPr>
        <w:rPr>
          <w:rFonts w:ascii="Simplified Arabic" w:hAnsi="Simplified Arabic" w:cs="Simplified Arabic"/>
          <w:sz w:val="32"/>
          <w:szCs w:val="32"/>
        </w:rPr>
      </w:pPr>
      <w:r w:rsidRPr="003976E5">
        <w:rPr>
          <w:rFonts w:ascii="Simplified Arabic" w:hAnsi="Simplified Arabic" w:cs="Simplified Arabic" w:hint="cs"/>
          <w:sz w:val="32"/>
          <w:szCs w:val="32"/>
          <w:rtl/>
        </w:rPr>
        <w:t>تقدم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إطارًا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نظريًا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شاملاً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حول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مفهوم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التخطيط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الاستراتيجي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وأثره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على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الأداء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الأمني،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مما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يسهم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تطوير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الفهم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النظري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لتأثير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التخطيط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الاستراتيجي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القطاعات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الأمنية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وخاصة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وزارة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الداخلية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>.</w:t>
      </w:r>
    </w:p>
    <w:p w:rsidR="0050081E" w:rsidRPr="003976E5" w:rsidRDefault="0050081E" w:rsidP="003976E5">
      <w:pPr>
        <w:pStyle w:val="ListParagraph"/>
        <w:numPr>
          <w:ilvl w:val="0"/>
          <w:numId w:val="19"/>
        </w:numPr>
        <w:rPr>
          <w:rFonts w:ascii="Simplified Arabic" w:hAnsi="Simplified Arabic" w:cs="Simplified Arabic"/>
          <w:sz w:val="32"/>
          <w:szCs w:val="32"/>
          <w:rtl/>
        </w:rPr>
      </w:pPr>
      <w:r w:rsidRPr="003976E5">
        <w:rPr>
          <w:rFonts w:ascii="Simplified Arabic" w:hAnsi="Simplified Arabic" w:cs="Simplified Arabic" w:hint="cs"/>
          <w:sz w:val="32"/>
          <w:szCs w:val="32"/>
          <w:rtl/>
        </w:rPr>
        <w:t>تتيح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فحص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الأدبيات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المتاحة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مجال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التخطيط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الاستراتيجي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والأمن،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مما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يمكنها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من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تعزيز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وتحديث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المعرفة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المستمدة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من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الدراسات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السابقة،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إضافة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إلى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تقديم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توصيات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مبنية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على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بيانات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ميدانية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حول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التطبيقات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3976E5">
        <w:rPr>
          <w:rFonts w:ascii="Simplified Arabic" w:hAnsi="Simplified Arabic" w:cs="Simplified Arabic" w:hint="cs"/>
          <w:sz w:val="32"/>
          <w:szCs w:val="32"/>
          <w:rtl/>
        </w:rPr>
        <w:t>الفعلية</w:t>
      </w:r>
      <w:r w:rsidRPr="003976E5">
        <w:rPr>
          <w:rFonts w:ascii="Simplified Arabic" w:hAnsi="Simplified Arabic" w:cs="Simplified Arabic"/>
          <w:sz w:val="32"/>
          <w:szCs w:val="32"/>
          <w:rtl/>
        </w:rPr>
        <w:t>.</w:t>
      </w:r>
    </w:p>
    <w:p w:rsidR="0050081E" w:rsidRPr="0050081E" w:rsidRDefault="0050081E" w:rsidP="0050081E">
      <w:pPr>
        <w:rPr>
          <w:rFonts w:ascii="Simplified Arabic" w:hAnsi="Simplified Arabic" w:cs="Simplified Arabic"/>
          <w:sz w:val="32"/>
          <w:szCs w:val="32"/>
          <w:rtl/>
        </w:rPr>
      </w:pPr>
    </w:p>
    <w:p w:rsidR="0050081E" w:rsidRPr="0050081E" w:rsidRDefault="0050081E" w:rsidP="003976E5">
      <w:pPr>
        <w:rPr>
          <w:rFonts w:ascii="Simplified Arabic" w:hAnsi="Simplified Arabic" w:cs="Simplified Arabic"/>
          <w:sz w:val="32"/>
          <w:szCs w:val="32"/>
          <w:rtl/>
        </w:rPr>
      </w:pPr>
      <w:r w:rsidRPr="0050081E">
        <w:rPr>
          <w:rFonts w:ascii="Simplified Arabic" w:hAnsi="Simplified Arabic" w:cs="Simplified Arabic" w:hint="cs"/>
          <w:sz w:val="32"/>
          <w:szCs w:val="32"/>
          <w:rtl/>
        </w:rPr>
        <w:lastRenderedPageBreak/>
        <w:t>الأهمية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العملية</w:t>
      </w:r>
    </w:p>
    <w:p w:rsidR="0050081E" w:rsidRPr="00E01890" w:rsidRDefault="0050081E" w:rsidP="00E01890">
      <w:pPr>
        <w:pStyle w:val="ListParagraph"/>
        <w:numPr>
          <w:ilvl w:val="0"/>
          <w:numId w:val="20"/>
        </w:numPr>
        <w:rPr>
          <w:rFonts w:ascii="Simplified Arabic" w:hAnsi="Simplified Arabic" w:cs="Simplified Arabic"/>
          <w:sz w:val="32"/>
          <w:szCs w:val="32"/>
          <w:rtl/>
        </w:rPr>
      </w:pPr>
      <w:r w:rsidRPr="00E01890">
        <w:rPr>
          <w:rFonts w:ascii="Simplified Arabic" w:hAnsi="Simplified Arabic" w:cs="Simplified Arabic" w:hint="cs"/>
          <w:sz w:val="32"/>
          <w:szCs w:val="32"/>
          <w:rtl/>
        </w:rPr>
        <w:t>تقديم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مقترحات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عملية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تساهم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تحسين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الأداء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الأمني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لوزارة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الداخلية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من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خلال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تبني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استراتيجيات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تخطيط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فعالة،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ما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يساهم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تحقيق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الكفاءة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والفعالية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الأداء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>.</w:t>
      </w:r>
    </w:p>
    <w:p w:rsidR="0050081E" w:rsidRPr="00E01890" w:rsidRDefault="0050081E" w:rsidP="00E01890">
      <w:pPr>
        <w:pStyle w:val="ListParagraph"/>
        <w:numPr>
          <w:ilvl w:val="0"/>
          <w:numId w:val="20"/>
        </w:numPr>
        <w:rPr>
          <w:rFonts w:ascii="Simplified Arabic" w:hAnsi="Simplified Arabic" w:cs="Simplified Arabic"/>
          <w:sz w:val="32"/>
          <w:szCs w:val="32"/>
          <w:rtl/>
        </w:rPr>
      </w:pPr>
      <w:r w:rsidRPr="00E01890">
        <w:rPr>
          <w:rFonts w:ascii="Simplified Arabic" w:hAnsi="Simplified Arabic" w:cs="Simplified Arabic" w:hint="cs"/>
          <w:sz w:val="32"/>
          <w:szCs w:val="32"/>
          <w:rtl/>
        </w:rPr>
        <w:t>تساعد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النتائج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على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توجيه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صناع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القرار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وزارة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الداخلية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نحو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أفضل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الممارسات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الاستراتيجية،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مما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يمكنهم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من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اتخاذ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قرارات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مبنية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على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أسس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علمية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تؤدي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إلى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تحسين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الأداء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الأمني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>.</w:t>
      </w:r>
    </w:p>
    <w:p w:rsidR="0050081E" w:rsidRPr="00E01890" w:rsidRDefault="0050081E" w:rsidP="00E01890">
      <w:pPr>
        <w:pStyle w:val="ListParagraph"/>
        <w:numPr>
          <w:ilvl w:val="0"/>
          <w:numId w:val="20"/>
        </w:numPr>
        <w:rPr>
          <w:rFonts w:ascii="Simplified Arabic" w:hAnsi="Simplified Arabic" w:cs="Simplified Arabic"/>
          <w:sz w:val="32"/>
          <w:szCs w:val="32"/>
          <w:rtl/>
        </w:rPr>
      </w:pPr>
      <w:r w:rsidRPr="00E01890">
        <w:rPr>
          <w:rFonts w:ascii="Simplified Arabic" w:hAnsi="Simplified Arabic" w:cs="Simplified Arabic" w:hint="cs"/>
          <w:sz w:val="32"/>
          <w:szCs w:val="32"/>
          <w:rtl/>
        </w:rPr>
        <w:t>كما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تدعم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الدراسة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جهود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المملكة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العربية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السعودية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لتحقيق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أهداف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رؤية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2030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،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حيث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أن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تطوير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الأداء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الأمني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يعد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من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الأهداف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الأساسية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للرؤية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من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خلال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تعزيز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الأمن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والسلامة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>.</w:t>
      </w:r>
    </w:p>
    <w:p w:rsidR="0050081E" w:rsidRPr="00E01890" w:rsidRDefault="0050081E" w:rsidP="00E01890">
      <w:pPr>
        <w:pStyle w:val="ListParagraph"/>
        <w:numPr>
          <w:ilvl w:val="0"/>
          <w:numId w:val="20"/>
        </w:numPr>
        <w:rPr>
          <w:rFonts w:ascii="Simplified Arabic" w:hAnsi="Simplified Arabic" w:cs="Simplified Arabic"/>
          <w:sz w:val="32"/>
          <w:szCs w:val="32"/>
          <w:rtl/>
        </w:rPr>
      </w:pPr>
      <w:r w:rsidRPr="00E01890">
        <w:rPr>
          <w:rFonts w:ascii="Simplified Arabic" w:hAnsi="Simplified Arabic" w:cs="Simplified Arabic" w:hint="cs"/>
          <w:sz w:val="32"/>
          <w:szCs w:val="32"/>
          <w:rtl/>
        </w:rPr>
        <w:t>تقدم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الدراسة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توصيات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لتطوير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السياسات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الأمنية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بحيث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تتماشى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مع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المتغيرات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الحالية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والمستقبلية،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مما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يعزز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من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جاهزية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الوزارة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لمواجهة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التحديات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الأمنية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بأسلوب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استراتيجي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مدروس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>.</w:t>
      </w:r>
    </w:p>
    <w:p w:rsidR="0050081E" w:rsidRPr="00E01890" w:rsidRDefault="0050081E" w:rsidP="00E01890">
      <w:pPr>
        <w:outlineLvl w:val="0"/>
        <w:rPr>
          <w:rFonts w:ascii="Simplified Arabic" w:hAnsi="Simplified Arabic" w:cs="Simplified Arabic"/>
          <w:b/>
          <w:bCs/>
          <w:sz w:val="32"/>
          <w:szCs w:val="32"/>
          <w:u w:val="single"/>
          <w:rtl/>
        </w:rPr>
      </w:pPr>
      <w:bookmarkStart w:id="5" w:name="_Toc181476659"/>
      <w:r w:rsidRPr="00E01890">
        <w:rPr>
          <w:rFonts w:ascii="Simplified Arabic" w:hAnsi="Simplified Arabic" w:cs="Simplified Arabic" w:hint="cs"/>
          <w:b/>
          <w:bCs/>
          <w:sz w:val="32"/>
          <w:szCs w:val="32"/>
          <w:u w:val="single"/>
          <w:rtl/>
        </w:rPr>
        <w:t>أهداف</w:t>
      </w:r>
      <w:r w:rsidRPr="00E01890">
        <w:rPr>
          <w:rFonts w:ascii="Simplified Arabic" w:hAnsi="Simplified Arabic" w:cs="Simplified Arabic"/>
          <w:b/>
          <w:bCs/>
          <w:sz w:val="32"/>
          <w:szCs w:val="32"/>
          <w:u w:val="single"/>
          <w:rtl/>
        </w:rPr>
        <w:t xml:space="preserve"> </w:t>
      </w:r>
      <w:r w:rsidRPr="00E01890">
        <w:rPr>
          <w:rFonts w:ascii="Simplified Arabic" w:hAnsi="Simplified Arabic" w:cs="Simplified Arabic" w:hint="cs"/>
          <w:b/>
          <w:bCs/>
          <w:sz w:val="32"/>
          <w:szCs w:val="32"/>
          <w:u w:val="single"/>
          <w:rtl/>
        </w:rPr>
        <w:t>الدراسة</w:t>
      </w:r>
      <w:bookmarkEnd w:id="5"/>
      <w:r w:rsidRPr="00E01890">
        <w:rPr>
          <w:rFonts w:ascii="Simplified Arabic" w:hAnsi="Simplified Arabic" w:cs="Simplified Arabic"/>
          <w:b/>
          <w:bCs/>
          <w:sz w:val="32"/>
          <w:szCs w:val="32"/>
          <w:u w:val="single"/>
          <w:rtl/>
        </w:rPr>
        <w:t xml:space="preserve"> </w:t>
      </w:r>
    </w:p>
    <w:p w:rsidR="0050081E" w:rsidRPr="0050081E" w:rsidRDefault="0050081E" w:rsidP="00E01890">
      <w:pPr>
        <w:jc w:val="highKashida"/>
        <w:rPr>
          <w:rFonts w:ascii="Simplified Arabic" w:hAnsi="Simplified Arabic" w:cs="Simplified Arabic"/>
          <w:sz w:val="32"/>
          <w:szCs w:val="32"/>
          <w:rtl/>
        </w:rPr>
      </w:pPr>
      <w:r w:rsidRPr="0050081E">
        <w:rPr>
          <w:rFonts w:ascii="Simplified Arabic" w:hAnsi="Simplified Arabic" w:cs="Simplified Arabic" w:hint="cs"/>
          <w:sz w:val="32"/>
          <w:szCs w:val="32"/>
          <w:rtl/>
        </w:rPr>
        <w:t>تهدف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الدراسة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إلى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>:</w:t>
      </w:r>
    </w:p>
    <w:p w:rsidR="0050081E" w:rsidRPr="0050081E" w:rsidRDefault="0050081E" w:rsidP="00E01890">
      <w:pPr>
        <w:jc w:val="highKashida"/>
        <w:rPr>
          <w:rFonts w:ascii="Simplified Arabic" w:hAnsi="Simplified Arabic" w:cs="Simplified Arabic"/>
          <w:sz w:val="32"/>
          <w:szCs w:val="32"/>
          <w:rtl/>
        </w:rPr>
      </w:pPr>
      <w:r w:rsidRPr="0050081E">
        <w:rPr>
          <w:rFonts w:ascii="Simplified Arabic" w:hAnsi="Simplified Arabic" w:cs="Simplified Arabic" w:hint="cs"/>
          <w:sz w:val="32"/>
          <w:szCs w:val="32"/>
          <w:rtl/>
        </w:rPr>
        <w:t>لتحقيق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الأهداف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المرجوة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من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دراسة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دور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التخطيط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الاستراتيجي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تطوير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الأداء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الأمني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: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دراسة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تطبيقية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على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وزارة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الداخلية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السعودية،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تهدف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هذه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الدراسة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إلى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تقديم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تحليل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شامل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وعميق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لأثر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التخطيط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الاستراتيجي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على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الأداء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الأمني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لوزارة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الداخلية،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مع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تسليط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الضوء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على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مكونات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وعوامل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هذا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التخطيط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التي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تساهم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رفع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كفاءة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الوزارة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تحقيق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أهدافها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الأمنية،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وسيتم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تناول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الأهداف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كالتالي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>:</w:t>
      </w:r>
    </w:p>
    <w:p w:rsidR="0050081E" w:rsidRPr="0050081E" w:rsidRDefault="0050081E" w:rsidP="00E01890">
      <w:pPr>
        <w:jc w:val="highKashida"/>
        <w:rPr>
          <w:rFonts w:ascii="Simplified Arabic" w:hAnsi="Simplified Arabic" w:cs="Simplified Arabic"/>
          <w:sz w:val="32"/>
          <w:szCs w:val="32"/>
          <w:rtl/>
        </w:rPr>
      </w:pPr>
    </w:p>
    <w:p w:rsidR="0050081E" w:rsidRPr="0050081E" w:rsidRDefault="0050081E" w:rsidP="00E01890">
      <w:pPr>
        <w:jc w:val="highKashida"/>
        <w:rPr>
          <w:rFonts w:ascii="Simplified Arabic" w:hAnsi="Simplified Arabic" w:cs="Simplified Arabic"/>
          <w:sz w:val="32"/>
          <w:szCs w:val="32"/>
          <w:rtl/>
        </w:rPr>
      </w:pPr>
      <w:r w:rsidRPr="0050081E">
        <w:rPr>
          <w:rFonts w:ascii="Simplified Arabic" w:hAnsi="Simplified Arabic" w:cs="Simplified Arabic" w:hint="cs"/>
          <w:sz w:val="32"/>
          <w:szCs w:val="32"/>
          <w:rtl/>
        </w:rPr>
        <w:lastRenderedPageBreak/>
        <w:t>تهدف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هذه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الدراسة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إلى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توضيح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الدور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الحيوي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للتخطيط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الاستراتيجي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المؤسسات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862BF7">
        <w:rPr>
          <w:rFonts w:ascii="Simplified Arabic" w:hAnsi="Simplified Arabic" w:cs="Simplified Arabic" w:hint="cs"/>
          <w:sz w:val="32"/>
          <w:szCs w:val="32"/>
          <w:rtl/>
        </w:rPr>
        <w:t>الأمنيه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،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وكيف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يمكن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له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أن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يسهم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تعزيز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الأداء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الوظيفي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وتنفيذ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المهام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بفاعلية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.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سيتم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استعراض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المفاهيم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النظرية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وتقديم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فهم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واضح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لكيفية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تطبيق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هذا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التخطيط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السياق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الأمني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>.</w:t>
      </w:r>
    </w:p>
    <w:p w:rsidR="0050081E" w:rsidRPr="0050081E" w:rsidRDefault="0050081E" w:rsidP="00E01890">
      <w:pPr>
        <w:jc w:val="highKashida"/>
        <w:rPr>
          <w:rFonts w:ascii="Simplified Arabic" w:hAnsi="Simplified Arabic" w:cs="Simplified Arabic"/>
          <w:sz w:val="32"/>
          <w:szCs w:val="32"/>
          <w:rtl/>
        </w:rPr>
      </w:pP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القيام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بفحص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المكونات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والعناصر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التي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تتكون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منها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862BF7">
        <w:rPr>
          <w:rFonts w:ascii="Simplified Arabic" w:hAnsi="Simplified Arabic" w:cs="Simplified Arabic" w:hint="cs"/>
          <w:sz w:val="32"/>
          <w:szCs w:val="32"/>
          <w:rtl/>
        </w:rPr>
        <w:t>عمليه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التخطيط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الاستراتيجي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وزارة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862BF7">
        <w:rPr>
          <w:rFonts w:ascii="Simplified Arabic" w:hAnsi="Simplified Arabic" w:cs="Simplified Arabic" w:hint="cs"/>
          <w:sz w:val="32"/>
          <w:szCs w:val="32"/>
          <w:rtl/>
        </w:rPr>
        <w:t>الداخليه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،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مثل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تحليل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البيئة،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وتحديد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الأهداف،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وتخصيص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الموارد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.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سيتم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توضيح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كيفية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تكامل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هذه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المكونات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لدعم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الأداء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الأمني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الوزارة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>.</w:t>
      </w:r>
    </w:p>
    <w:p w:rsidR="0050081E" w:rsidRPr="0050081E" w:rsidRDefault="0050081E" w:rsidP="00862BF7">
      <w:pPr>
        <w:jc w:val="highKashida"/>
        <w:rPr>
          <w:rFonts w:ascii="Simplified Arabic" w:hAnsi="Simplified Arabic" w:cs="Simplified Arabic"/>
          <w:sz w:val="32"/>
          <w:szCs w:val="32"/>
          <w:rtl/>
        </w:rPr>
      </w:pPr>
      <w:r w:rsidRPr="0050081E">
        <w:rPr>
          <w:rFonts w:ascii="Simplified Arabic" w:hAnsi="Simplified Arabic" w:cs="Simplified Arabic" w:hint="cs"/>
          <w:sz w:val="32"/>
          <w:szCs w:val="32"/>
          <w:rtl/>
        </w:rPr>
        <w:t>من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خلال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دراسة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وزارة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الداخلية،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سيتم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تقييم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تأثير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تطبيق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استراتيجيات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التخطيط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على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الأداء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الأمني،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بما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ذلك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جوانب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الجودة،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والفعالية،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والاستجابة،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والتنسيق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.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هذا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التقييم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سيبرز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الفجوات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التي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قد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تواجه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الوزارة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ويضع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أساساً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لتحسين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استراتيجياتها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>.</w:t>
      </w:r>
    </w:p>
    <w:p w:rsidR="0050081E" w:rsidRPr="0050081E" w:rsidRDefault="0050081E" w:rsidP="00E01890">
      <w:pPr>
        <w:jc w:val="highKashida"/>
        <w:rPr>
          <w:rFonts w:ascii="Simplified Arabic" w:hAnsi="Simplified Arabic" w:cs="Simplified Arabic"/>
          <w:sz w:val="32"/>
          <w:szCs w:val="32"/>
          <w:rtl/>
        </w:rPr>
      </w:pPr>
      <w:r w:rsidRPr="0050081E">
        <w:rPr>
          <w:rFonts w:ascii="Simplified Arabic" w:hAnsi="Simplified Arabic" w:cs="Simplified Arabic" w:hint="cs"/>
          <w:sz w:val="32"/>
          <w:szCs w:val="32"/>
          <w:rtl/>
        </w:rPr>
        <w:t>تتناول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الدراسة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العوامل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التي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تؤثر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نجاح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التخطيط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الاستراتيجي،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مثل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الدعم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القيادي،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والبنية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التحتية،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وتوافر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الموارد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.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الهدف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هنا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هو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فهم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ما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يسهم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تحقيق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التخطيط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الاستراتيجي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لنتائج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فعّالة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ضمن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وزارة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الداخلية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>.</w:t>
      </w:r>
    </w:p>
    <w:p w:rsidR="0050081E" w:rsidRPr="0050081E" w:rsidRDefault="0050081E" w:rsidP="00E01890">
      <w:pPr>
        <w:jc w:val="highKashida"/>
        <w:rPr>
          <w:rFonts w:ascii="Simplified Arabic" w:hAnsi="Simplified Arabic" w:cs="Simplified Arabic"/>
          <w:sz w:val="32"/>
          <w:szCs w:val="32"/>
          <w:rtl/>
        </w:rPr>
      </w:pPr>
      <w:r w:rsidRPr="0050081E">
        <w:rPr>
          <w:rFonts w:ascii="Simplified Arabic" w:hAnsi="Simplified Arabic" w:cs="Simplified Arabic" w:hint="cs"/>
          <w:sz w:val="32"/>
          <w:szCs w:val="32"/>
          <w:rtl/>
        </w:rPr>
        <w:t>تهدف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الدراسة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إلى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فهم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الروابط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بين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التخطيط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الاستراتيجي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والأداء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المؤسسي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من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منظور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عملي،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حيث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سيسهم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ذلك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توضيح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كيف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يمكن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للوزارة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أن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تتبنى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أساليب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واستراتيجيات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تخطيط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تعزز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من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تحقيق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أهدافها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862BF7">
        <w:rPr>
          <w:rFonts w:ascii="Simplified Arabic" w:hAnsi="Simplified Arabic" w:cs="Simplified Arabic" w:hint="cs"/>
          <w:sz w:val="32"/>
          <w:szCs w:val="32"/>
          <w:rtl/>
        </w:rPr>
        <w:t>المؤسسيه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سياق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أمني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>.</w:t>
      </w:r>
    </w:p>
    <w:p w:rsidR="0050081E" w:rsidRPr="0050081E" w:rsidRDefault="0050081E" w:rsidP="00E01890">
      <w:pPr>
        <w:jc w:val="highKashida"/>
        <w:rPr>
          <w:rFonts w:ascii="Simplified Arabic" w:hAnsi="Simplified Arabic" w:cs="Simplified Arabic"/>
          <w:sz w:val="32"/>
          <w:szCs w:val="32"/>
          <w:rtl/>
        </w:rPr>
      </w:pPr>
    </w:p>
    <w:p w:rsidR="0050081E" w:rsidRPr="0050081E" w:rsidRDefault="0050081E" w:rsidP="00E01890">
      <w:pPr>
        <w:jc w:val="highKashida"/>
        <w:rPr>
          <w:rFonts w:ascii="Simplified Arabic" w:hAnsi="Simplified Arabic" w:cs="Simplified Arabic"/>
          <w:sz w:val="32"/>
          <w:szCs w:val="32"/>
          <w:rtl/>
        </w:rPr>
      </w:pPr>
      <w:r w:rsidRPr="0050081E">
        <w:rPr>
          <w:rFonts w:ascii="Simplified Arabic" w:hAnsi="Simplified Arabic" w:cs="Simplified Arabic" w:hint="cs"/>
          <w:sz w:val="32"/>
          <w:szCs w:val="32"/>
          <w:rtl/>
        </w:rPr>
        <w:lastRenderedPageBreak/>
        <w:t>من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خلال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استكشاف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استراتيجيات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التخطيط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المتبعة،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تهدف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الدراسة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إلى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تقديم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توصيات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لتعزيز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القدرة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التنافسية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للوزارة،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وذلك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بتطبيق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ممارسات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واستراتيجيات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تخطيط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تمكّنها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من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مواكبة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التحديات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الأمنية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المتغيرة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والمتزايدة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>.</w:t>
      </w:r>
    </w:p>
    <w:p w:rsidR="0050081E" w:rsidRPr="0050081E" w:rsidRDefault="0050081E" w:rsidP="00E01890">
      <w:pPr>
        <w:jc w:val="highKashida"/>
        <w:rPr>
          <w:rFonts w:ascii="Simplified Arabic" w:hAnsi="Simplified Arabic" w:cs="Simplified Arabic"/>
          <w:sz w:val="32"/>
          <w:szCs w:val="32"/>
          <w:rtl/>
        </w:rPr>
      </w:pPr>
      <w:r w:rsidRPr="0050081E">
        <w:rPr>
          <w:rFonts w:ascii="Simplified Arabic" w:hAnsi="Simplified Arabic" w:cs="Simplified Arabic" w:hint="cs"/>
          <w:sz w:val="32"/>
          <w:szCs w:val="32"/>
          <w:rtl/>
        </w:rPr>
        <w:t>ثسعى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الدراسة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إلى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تحديد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كيف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يمكن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للتخطيط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الاستراتيجي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أن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يسهم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تعزيز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التنسيق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بين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الإدارات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والأقسام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المختلفة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داخل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الوزارة،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مما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يؤدي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إلى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تجنب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التداخل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المهام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وتحسين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جودة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العمل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الأمني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>.</w:t>
      </w:r>
    </w:p>
    <w:p w:rsidR="0050081E" w:rsidRPr="0050081E" w:rsidRDefault="0050081E" w:rsidP="00E01890">
      <w:pPr>
        <w:jc w:val="highKashida"/>
        <w:rPr>
          <w:rFonts w:ascii="Simplified Arabic" w:hAnsi="Simplified Arabic" w:cs="Simplified Arabic"/>
          <w:sz w:val="32"/>
          <w:szCs w:val="32"/>
          <w:rtl/>
        </w:rPr>
      </w:pPr>
      <w:r w:rsidRPr="0050081E">
        <w:rPr>
          <w:rFonts w:ascii="Simplified Arabic" w:hAnsi="Simplified Arabic" w:cs="Simplified Arabic" w:hint="cs"/>
          <w:sz w:val="32"/>
          <w:szCs w:val="32"/>
          <w:rtl/>
        </w:rPr>
        <w:t>تهدف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إلى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اقتراح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توصيات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عملية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مبنية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على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نتائج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الدراسة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الميدانية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لتطوير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أداء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وزارة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الداخلية،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مما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يسهم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رفع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مستوى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الأمن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والكفاءة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داخل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المؤسسة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وتلبية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المتطلبات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الأمنية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المتزايدة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>.</w:t>
      </w:r>
    </w:p>
    <w:p w:rsidR="0050081E" w:rsidRPr="0050081E" w:rsidRDefault="0050081E" w:rsidP="00E01890">
      <w:pPr>
        <w:jc w:val="highKashida"/>
        <w:rPr>
          <w:rFonts w:ascii="Simplified Arabic" w:hAnsi="Simplified Arabic" w:cs="Simplified Arabic"/>
          <w:sz w:val="32"/>
          <w:szCs w:val="32"/>
          <w:rtl/>
        </w:rPr>
      </w:pPr>
      <w:r w:rsidRPr="0050081E">
        <w:rPr>
          <w:rFonts w:ascii="Simplified Arabic" w:hAnsi="Simplified Arabic" w:cs="Simplified Arabic" w:hint="cs"/>
          <w:sz w:val="32"/>
          <w:szCs w:val="32"/>
          <w:rtl/>
        </w:rPr>
        <w:t>تناول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الدراسة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العوائق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التي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قد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تحول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دون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تحقيق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أهداف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التخطيط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الاستراتيجي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الوزارة،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بما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يشمل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التحديات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المرتبطة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بالموارد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والبيئة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التنظيمية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والقيود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القانونية،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وكيفية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التغلب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عليها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من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خلال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الحلول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الممكنة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>.</w:t>
      </w:r>
    </w:p>
    <w:p w:rsidR="0050081E" w:rsidRPr="0050081E" w:rsidRDefault="0050081E" w:rsidP="00E01890">
      <w:pPr>
        <w:jc w:val="highKashida"/>
        <w:rPr>
          <w:rFonts w:ascii="Simplified Arabic" w:hAnsi="Simplified Arabic" w:cs="Simplified Arabic"/>
          <w:sz w:val="32"/>
          <w:szCs w:val="32"/>
          <w:rtl/>
        </w:rPr>
      </w:pPr>
      <w:r w:rsidRPr="0050081E">
        <w:rPr>
          <w:rFonts w:ascii="Simplified Arabic" w:hAnsi="Simplified Arabic" w:cs="Simplified Arabic" w:hint="cs"/>
          <w:sz w:val="32"/>
          <w:szCs w:val="32"/>
          <w:rtl/>
        </w:rPr>
        <w:t>إبراز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كيف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يمكن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للتخطيط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الاستراتيجي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المطبق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وزارة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الداخلية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أن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يسهم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تحقيق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الأهداف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الأمنية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لرؤية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المملكة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2030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،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وتعزيز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الأمن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الوطني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بشكل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يتماشى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مع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التوجهات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الطموحة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862BF7">
        <w:rPr>
          <w:rFonts w:ascii="Simplified Arabic" w:hAnsi="Simplified Arabic" w:cs="Simplified Arabic" w:hint="cs"/>
          <w:sz w:val="32"/>
          <w:szCs w:val="32"/>
          <w:rtl/>
        </w:rPr>
        <w:t>للمملكه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بناء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مجتمع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آمن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ومستقر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>.</w:t>
      </w:r>
    </w:p>
    <w:p w:rsidR="0050081E" w:rsidRDefault="0050081E" w:rsidP="00E01890">
      <w:pPr>
        <w:jc w:val="highKashida"/>
        <w:rPr>
          <w:rFonts w:ascii="Simplified Arabic" w:hAnsi="Simplified Arabic" w:cs="Simplified Arabic"/>
          <w:sz w:val="32"/>
          <w:szCs w:val="32"/>
          <w:rtl/>
        </w:rPr>
      </w:pPr>
    </w:p>
    <w:p w:rsidR="00E01890" w:rsidRDefault="00E01890" w:rsidP="00E01890">
      <w:pPr>
        <w:jc w:val="highKashida"/>
        <w:rPr>
          <w:rFonts w:ascii="Simplified Arabic" w:hAnsi="Simplified Arabic" w:cs="Simplified Arabic"/>
          <w:sz w:val="32"/>
          <w:szCs w:val="32"/>
          <w:rtl/>
        </w:rPr>
      </w:pPr>
    </w:p>
    <w:p w:rsidR="00E01890" w:rsidRDefault="00E01890" w:rsidP="00E01890">
      <w:pPr>
        <w:jc w:val="highKashida"/>
        <w:rPr>
          <w:rFonts w:ascii="Simplified Arabic" w:hAnsi="Simplified Arabic" w:cs="Simplified Arabic"/>
          <w:sz w:val="32"/>
          <w:szCs w:val="32"/>
          <w:rtl/>
        </w:rPr>
      </w:pPr>
    </w:p>
    <w:p w:rsidR="00E01890" w:rsidRDefault="00E01890" w:rsidP="00E01890">
      <w:pPr>
        <w:jc w:val="highKashida"/>
        <w:rPr>
          <w:rFonts w:ascii="Simplified Arabic" w:hAnsi="Simplified Arabic" w:cs="Simplified Arabic"/>
          <w:sz w:val="32"/>
          <w:szCs w:val="32"/>
          <w:rtl/>
        </w:rPr>
      </w:pPr>
    </w:p>
    <w:p w:rsidR="00E01890" w:rsidRPr="0050081E" w:rsidRDefault="00E01890" w:rsidP="00E01890">
      <w:pPr>
        <w:jc w:val="highKashida"/>
        <w:rPr>
          <w:rFonts w:ascii="Simplified Arabic" w:hAnsi="Simplified Arabic" w:cs="Simplified Arabic"/>
          <w:sz w:val="32"/>
          <w:szCs w:val="32"/>
          <w:rtl/>
        </w:rPr>
      </w:pPr>
    </w:p>
    <w:p w:rsidR="0050081E" w:rsidRPr="00E01890" w:rsidRDefault="0050081E" w:rsidP="00E01890">
      <w:pPr>
        <w:outlineLvl w:val="0"/>
        <w:rPr>
          <w:rFonts w:ascii="Simplified Arabic" w:hAnsi="Simplified Arabic" w:cs="Simplified Arabic"/>
          <w:b/>
          <w:bCs/>
          <w:sz w:val="32"/>
          <w:szCs w:val="32"/>
          <w:u w:val="single"/>
          <w:rtl/>
        </w:rPr>
      </w:pPr>
      <w:bookmarkStart w:id="6" w:name="_Toc181476660"/>
      <w:r w:rsidRPr="00E01890">
        <w:rPr>
          <w:rFonts w:ascii="Simplified Arabic" w:hAnsi="Simplified Arabic" w:cs="Simplified Arabic" w:hint="cs"/>
          <w:b/>
          <w:bCs/>
          <w:sz w:val="32"/>
          <w:szCs w:val="32"/>
          <w:u w:val="single"/>
          <w:rtl/>
        </w:rPr>
        <w:lastRenderedPageBreak/>
        <w:t>فروض</w:t>
      </w:r>
      <w:r w:rsidRPr="00E01890">
        <w:rPr>
          <w:rFonts w:ascii="Simplified Arabic" w:hAnsi="Simplified Arabic" w:cs="Simplified Arabic"/>
          <w:b/>
          <w:bCs/>
          <w:sz w:val="32"/>
          <w:szCs w:val="32"/>
          <w:u w:val="single"/>
          <w:rtl/>
        </w:rPr>
        <w:t xml:space="preserve"> </w:t>
      </w:r>
      <w:r w:rsidRPr="00E01890">
        <w:rPr>
          <w:rFonts w:ascii="Simplified Arabic" w:hAnsi="Simplified Arabic" w:cs="Simplified Arabic" w:hint="cs"/>
          <w:b/>
          <w:bCs/>
          <w:sz w:val="32"/>
          <w:szCs w:val="32"/>
          <w:u w:val="single"/>
          <w:rtl/>
        </w:rPr>
        <w:t>الدراسة</w:t>
      </w:r>
      <w:bookmarkEnd w:id="6"/>
    </w:p>
    <w:p w:rsidR="0050081E" w:rsidRPr="0050081E" w:rsidRDefault="0050081E" w:rsidP="00E01890">
      <w:pPr>
        <w:rPr>
          <w:rFonts w:ascii="Simplified Arabic" w:hAnsi="Simplified Arabic" w:cs="Simplified Arabic"/>
          <w:sz w:val="32"/>
          <w:szCs w:val="32"/>
          <w:rtl/>
        </w:rPr>
      </w:pPr>
      <w:r w:rsidRPr="0050081E">
        <w:rPr>
          <w:rFonts w:ascii="Simplified Arabic" w:hAnsi="Simplified Arabic" w:cs="Simplified Arabic" w:hint="cs"/>
          <w:sz w:val="32"/>
          <w:szCs w:val="32"/>
          <w:rtl/>
        </w:rPr>
        <w:t>تسعى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الدراسة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إلى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إثبات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الفروض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التالية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>:</w:t>
      </w:r>
    </w:p>
    <w:p w:rsidR="0050081E" w:rsidRPr="00E01890" w:rsidRDefault="0050081E" w:rsidP="00E01890">
      <w:pPr>
        <w:pStyle w:val="ListParagraph"/>
        <w:numPr>
          <w:ilvl w:val="0"/>
          <w:numId w:val="21"/>
        </w:numPr>
        <w:rPr>
          <w:rFonts w:ascii="Simplified Arabic" w:hAnsi="Simplified Arabic" w:cs="Simplified Arabic"/>
          <w:sz w:val="32"/>
          <w:szCs w:val="32"/>
          <w:rtl/>
        </w:rPr>
      </w:pPr>
      <w:r w:rsidRPr="00E01890">
        <w:rPr>
          <w:rFonts w:ascii="Simplified Arabic" w:hAnsi="Simplified Arabic" w:cs="Simplified Arabic" w:hint="cs"/>
          <w:sz w:val="32"/>
          <w:szCs w:val="32"/>
          <w:rtl/>
        </w:rPr>
        <w:t>هناك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علاقة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862BF7">
        <w:rPr>
          <w:rFonts w:ascii="Simplified Arabic" w:hAnsi="Simplified Arabic" w:cs="Simplified Arabic" w:hint="cs"/>
          <w:sz w:val="32"/>
          <w:szCs w:val="32"/>
          <w:rtl/>
        </w:rPr>
        <w:t xml:space="preserve">إيجابيه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بين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التخطيط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الاستراتيجي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وتحسين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الأداء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الأمني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وزارة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الداخلية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>.</w:t>
      </w:r>
    </w:p>
    <w:p w:rsidR="0050081E" w:rsidRPr="00E01890" w:rsidRDefault="0050081E" w:rsidP="00E01890">
      <w:pPr>
        <w:pStyle w:val="ListParagraph"/>
        <w:numPr>
          <w:ilvl w:val="0"/>
          <w:numId w:val="21"/>
        </w:numPr>
        <w:rPr>
          <w:rFonts w:ascii="Simplified Arabic" w:hAnsi="Simplified Arabic" w:cs="Simplified Arabic"/>
          <w:sz w:val="32"/>
          <w:szCs w:val="32"/>
          <w:rtl/>
        </w:rPr>
      </w:pPr>
      <w:r w:rsidRPr="00E01890">
        <w:rPr>
          <w:rFonts w:ascii="Simplified Arabic" w:hAnsi="Simplified Arabic" w:cs="Simplified Arabic" w:hint="cs"/>
          <w:sz w:val="32"/>
          <w:szCs w:val="32"/>
          <w:rtl/>
        </w:rPr>
        <w:t>يساهم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التخطيط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الاستراتيجي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رفع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كفاءة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الموارد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البشرية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الوزارة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>.</w:t>
      </w:r>
    </w:p>
    <w:p w:rsidR="0050081E" w:rsidRPr="00E01890" w:rsidRDefault="0050081E" w:rsidP="00862BF7">
      <w:pPr>
        <w:pStyle w:val="ListParagraph"/>
        <w:numPr>
          <w:ilvl w:val="0"/>
          <w:numId w:val="21"/>
        </w:numPr>
        <w:rPr>
          <w:rFonts w:ascii="Simplified Arabic" w:hAnsi="Simplified Arabic" w:cs="Simplified Arabic"/>
          <w:sz w:val="32"/>
          <w:szCs w:val="32"/>
          <w:rtl/>
        </w:rPr>
      </w:pPr>
      <w:r w:rsidRPr="00E01890">
        <w:rPr>
          <w:rFonts w:ascii="Simplified Arabic" w:hAnsi="Simplified Arabic" w:cs="Simplified Arabic" w:hint="cs"/>
          <w:sz w:val="32"/>
          <w:szCs w:val="32"/>
          <w:rtl/>
        </w:rPr>
        <w:t>يؤدي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تطبيق</w:t>
      </w:r>
      <w:r w:rsidR="00862BF7">
        <w:rPr>
          <w:rFonts w:ascii="Simplified Arabic" w:hAnsi="Simplified Arabic" w:cs="Simplified Arabic" w:hint="cs"/>
          <w:sz w:val="32"/>
          <w:szCs w:val="32"/>
          <w:rtl/>
        </w:rPr>
        <w:t xml:space="preserve">ه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إلى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تعزيز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قدرة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وزارة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الداخلية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على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مواجهة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التحديات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الأمنية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>.</w:t>
      </w:r>
    </w:p>
    <w:p w:rsidR="0050081E" w:rsidRPr="00E01890" w:rsidRDefault="0050081E" w:rsidP="00862BF7">
      <w:pPr>
        <w:pStyle w:val="ListParagraph"/>
        <w:numPr>
          <w:ilvl w:val="0"/>
          <w:numId w:val="21"/>
        </w:numPr>
        <w:rPr>
          <w:rFonts w:ascii="Simplified Arabic" w:hAnsi="Simplified Arabic" w:cs="Simplified Arabic"/>
          <w:sz w:val="32"/>
          <w:szCs w:val="32"/>
          <w:rtl/>
        </w:rPr>
      </w:pPr>
      <w:r w:rsidRPr="00E01890">
        <w:rPr>
          <w:rFonts w:ascii="Simplified Arabic" w:hAnsi="Simplified Arabic" w:cs="Simplified Arabic" w:hint="cs"/>
          <w:sz w:val="32"/>
          <w:szCs w:val="32"/>
          <w:rtl/>
        </w:rPr>
        <w:t>يعزز</w:t>
      </w:r>
      <w:r w:rsidR="00862BF7"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مستوى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التنسيق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والتعاون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بين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الإدارات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المختلفة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داخل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وزارة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الداخلية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>.</w:t>
      </w:r>
    </w:p>
    <w:p w:rsidR="0050081E" w:rsidRPr="00E01890" w:rsidRDefault="0050081E" w:rsidP="00862BF7">
      <w:pPr>
        <w:pStyle w:val="ListParagraph"/>
        <w:numPr>
          <w:ilvl w:val="0"/>
          <w:numId w:val="21"/>
        </w:numPr>
        <w:rPr>
          <w:rFonts w:ascii="Simplified Arabic" w:hAnsi="Simplified Arabic" w:cs="Simplified Arabic"/>
          <w:sz w:val="32"/>
          <w:szCs w:val="32"/>
          <w:rtl/>
        </w:rPr>
      </w:pPr>
      <w:r w:rsidRPr="00E01890">
        <w:rPr>
          <w:rFonts w:ascii="Simplified Arabic" w:hAnsi="Simplified Arabic" w:cs="Simplified Arabic" w:hint="cs"/>
          <w:sz w:val="32"/>
          <w:szCs w:val="32"/>
          <w:rtl/>
        </w:rPr>
        <w:t>يؤدي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إلى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تحسين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الاستجابة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السريعة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والفعالة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للأزمات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E01890">
        <w:rPr>
          <w:rFonts w:ascii="Simplified Arabic" w:hAnsi="Simplified Arabic" w:cs="Simplified Arabic" w:hint="cs"/>
          <w:sz w:val="32"/>
          <w:szCs w:val="32"/>
          <w:rtl/>
        </w:rPr>
        <w:t>الأمنية</w:t>
      </w:r>
      <w:r w:rsidRPr="00E01890">
        <w:rPr>
          <w:rFonts w:ascii="Simplified Arabic" w:hAnsi="Simplified Arabic" w:cs="Simplified Arabic"/>
          <w:sz w:val="32"/>
          <w:szCs w:val="32"/>
          <w:rtl/>
        </w:rPr>
        <w:t>.</w:t>
      </w:r>
    </w:p>
    <w:p w:rsidR="0050081E" w:rsidRPr="00E01890" w:rsidRDefault="0050081E" w:rsidP="00E01890">
      <w:pPr>
        <w:outlineLvl w:val="0"/>
        <w:rPr>
          <w:rFonts w:ascii="Simplified Arabic" w:hAnsi="Simplified Arabic" w:cs="Simplified Arabic"/>
          <w:b/>
          <w:bCs/>
          <w:sz w:val="32"/>
          <w:szCs w:val="32"/>
          <w:u w:val="single"/>
          <w:rtl/>
        </w:rPr>
      </w:pPr>
      <w:bookmarkStart w:id="7" w:name="_Toc181476661"/>
      <w:r w:rsidRPr="00E01890">
        <w:rPr>
          <w:rFonts w:ascii="Simplified Arabic" w:hAnsi="Simplified Arabic" w:cs="Simplified Arabic" w:hint="cs"/>
          <w:b/>
          <w:bCs/>
          <w:sz w:val="32"/>
          <w:szCs w:val="32"/>
          <w:u w:val="single"/>
          <w:rtl/>
        </w:rPr>
        <w:t>حدود</w:t>
      </w:r>
      <w:r w:rsidRPr="00E01890">
        <w:rPr>
          <w:rFonts w:ascii="Simplified Arabic" w:hAnsi="Simplified Arabic" w:cs="Simplified Arabic"/>
          <w:b/>
          <w:bCs/>
          <w:sz w:val="32"/>
          <w:szCs w:val="32"/>
          <w:u w:val="single"/>
          <w:rtl/>
        </w:rPr>
        <w:t xml:space="preserve"> </w:t>
      </w:r>
      <w:r w:rsidRPr="00E01890">
        <w:rPr>
          <w:rFonts w:ascii="Simplified Arabic" w:hAnsi="Simplified Arabic" w:cs="Simplified Arabic" w:hint="cs"/>
          <w:b/>
          <w:bCs/>
          <w:sz w:val="32"/>
          <w:szCs w:val="32"/>
          <w:u w:val="single"/>
          <w:rtl/>
        </w:rPr>
        <w:t>الدراسة</w:t>
      </w:r>
      <w:bookmarkEnd w:id="7"/>
      <w:r w:rsidRPr="00E01890">
        <w:rPr>
          <w:rFonts w:ascii="Simplified Arabic" w:hAnsi="Simplified Arabic" w:cs="Simplified Arabic"/>
          <w:b/>
          <w:bCs/>
          <w:sz w:val="32"/>
          <w:szCs w:val="32"/>
          <w:u w:val="single"/>
          <w:rtl/>
        </w:rPr>
        <w:t xml:space="preserve"> </w:t>
      </w:r>
    </w:p>
    <w:p w:rsidR="0050081E" w:rsidRPr="0050081E" w:rsidRDefault="0050081E" w:rsidP="00862BF7">
      <w:pPr>
        <w:jc w:val="highKashida"/>
        <w:rPr>
          <w:rFonts w:ascii="Simplified Arabic" w:hAnsi="Simplified Arabic" w:cs="Simplified Arabic"/>
          <w:sz w:val="32"/>
          <w:szCs w:val="32"/>
          <w:rtl/>
        </w:rPr>
      </w:pP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الحدود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الموضوعية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: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اقتصرت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هذه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862BF7">
        <w:rPr>
          <w:rFonts w:ascii="Simplified Arabic" w:hAnsi="Simplified Arabic" w:cs="Simplified Arabic" w:hint="cs"/>
          <w:sz w:val="32"/>
          <w:szCs w:val="32"/>
          <w:rtl/>
        </w:rPr>
        <w:t>الدراسه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على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التخطيط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الاستزاتيجي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كمدخل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لتطوير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الأداء</w:t>
      </w:r>
      <w:r w:rsidR="00862BF7"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الأمني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بوزارة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الداخلية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السعودية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.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كونه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أحد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العناصر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الأساسية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للإدارة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الاستراتيجية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للمؤسسة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الأمنية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>.</w:t>
      </w:r>
    </w:p>
    <w:p w:rsidR="0050081E" w:rsidRPr="0050081E" w:rsidRDefault="0050081E" w:rsidP="00E01890">
      <w:pPr>
        <w:jc w:val="highKashida"/>
        <w:rPr>
          <w:rFonts w:ascii="Simplified Arabic" w:hAnsi="Simplified Arabic" w:cs="Simplified Arabic"/>
          <w:sz w:val="32"/>
          <w:szCs w:val="32"/>
          <w:rtl/>
        </w:rPr>
      </w:pP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الحدود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862BF7">
        <w:rPr>
          <w:rFonts w:ascii="Simplified Arabic" w:hAnsi="Simplified Arabic" w:cs="Simplified Arabic" w:hint="cs"/>
          <w:sz w:val="32"/>
          <w:szCs w:val="32"/>
          <w:rtl/>
        </w:rPr>
        <w:t>البشريه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: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تقتصر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الدراسة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على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القيادات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الأمنية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من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الضباط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القياديين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الذين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يشكلون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الإدارة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العليا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والإدارة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الوسطى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وزارة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الداخلية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من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: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الوزير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ونائبه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ووكلاء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الوزارة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ومساعديهم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ومديري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العموم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ونوابهم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ومديري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الإدارات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بديوان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الوزارة؛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ورؤساء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المصالح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ومديري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العموم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ونوابهم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الأجهزة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الأمنية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التابعة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لوزارة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الداخلية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862BF7">
        <w:rPr>
          <w:rFonts w:ascii="Simplified Arabic" w:hAnsi="Simplified Arabic" w:cs="Simplified Arabic" w:hint="cs"/>
          <w:sz w:val="32"/>
          <w:szCs w:val="32"/>
          <w:rtl/>
        </w:rPr>
        <w:t>السعوديه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>.</w:t>
      </w:r>
    </w:p>
    <w:p w:rsidR="0050081E" w:rsidRDefault="0050081E" w:rsidP="00E01890">
      <w:pPr>
        <w:jc w:val="highKashida"/>
        <w:rPr>
          <w:rFonts w:ascii="Simplified Arabic" w:hAnsi="Simplified Arabic" w:cs="Simplified Arabic"/>
          <w:sz w:val="32"/>
          <w:szCs w:val="32"/>
          <w:rtl/>
        </w:rPr>
      </w:pP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الحدود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862BF7">
        <w:rPr>
          <w:rFonts w:ascii="Simplified Arabic" w:hAnsi="Simplified Arabic" w:cs="Simplified Arabic" w:hint="cs"/>
          <w:sz w:val="32"/>
          <w:szCs w:val="32"/>
          <w:rtl/>
        </w:rPr>
        <w:t>المكانيه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: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ركزت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862BF7">
        <w:rPr>
          <w:rFonts w:ascii="Simplified Arabic" w:hAnsi="Simplified Arabic" w:cs="Simplified Arabic" w:hint="cs"/>
          <w:sz w:val="32"/>
          <w:szCs w:val="32"/>
          <w:rtl/>
        </w:rPr>
        <w:t>الدراسه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بشكل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عام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على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وزارة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الداخلية؛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والمصالح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الأمنية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والإدارات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العامة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الأجهزة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الأمنية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المركزية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التابعة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لوزارة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الداخلية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المملكة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العربية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السعودية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>.</w:t>
      </w:r>
    </w:p>
    <w:p w:rsidR="00862BF7" w:rsidRDefault="00862BF7" w:rsidP="00E01890">
      <w:pPr>
        <w:jc w:val="highKashida"/>
        <w:rPr>
          <w:rFonts w:ascii="Simplified Arabic" w:hAnsi="Simplified Arabic" w:cs="Simplified Arabic"/>
          <w:sz w:val="32"/>
          <w:szCs w:val="32"/>
          <w:rtl/>
        </w:rPr>
      </w:pPr>
    </w:p>
    <w:p w:rsidR="00862BF7" w:rsidRDefault="00862BF7" w:rsidP="00E01890">
      <w:pPr>
        <w:jc w:val="highKashida"/>
        <w:rPr>
          <w:rFonts w:ascii="Simplified Arabic" w:hAnsi="Simplified Arabic" w:cs="Simplified Arabic"/>
          <w:sz w:val="32"/>
          <w:szCs w:val="32"/>
          <w:rtl/>
        </w:rPr>
      </w:pPr>
    </w:p>
    <w:p w:rsidR="0050081E" w:rsidRPr="00E01890" w:rsidRDefault="0050081E" w:rsidP="00E01890">
      <w:pPr>
        <w:outlineLvl w:val="0"/>
        <w:rPr>
          <w:rFonts w:ascii="Simplified Arabic" w:hAnsi="Simplified Arabic" w:cs="Simplified Arabic"/>
          <w:b/>
          <w:bCs/>
          <w:sz w:val="32"/>
          <w:szCs w:val="32"/>
          <w:u w:val="single"/>
          <w:rtl/>
        </w:rPr>
      </w:pPr>
      <w:bookmarkStart w:id="8" w:name="_Toc181476662"/>
      <w:r w:rsidRPr="00E01890">
        <w:rPr>
          <w:rFonts w:ascii="Simplified Arabic" w:hAnsi="Simplified Arabic" w:cs="Simplified Arabic" w:hint="cs"/>
          <w:b/>
          <w:bCs/>
          <w:sz w:val="32"/>
          <w:szCs w:val="32"/>
          <w:u w:val="single"/>
          <w:rtl/>
        </w:rPr>
        <w:t>الدراسات</w:t>
      </w:r>
      <w:r w:rsidRPr="00E01890">
        <w:rPr>
          <w:rFonts w:ascii="Simplified Arabic" w:hAnsi="Simplified Arabic" w:cs="Simplified Arabic"/>
          <w:b/>
          <w:bCs/>
          <w:sz w:val="32"/>
          <w:szCs w:val="32"/>
          <w:u w:val="single"/>
          <w:rtl/>
        </w:rPr>
        <w:t xml:space="preserve"> </w:t>
      </w:r>
      <w:r w:rsidRPr="00E01890">
        <w:rPr>
          <w:rFonts w:ascii="Simplified Arabic" w:hAnsi="Simplified Arabic" w:cs="Simplified Arabic" w:hint="cs"/>
          <w:b/>
          <w:bCs/>
          <w:sz w:val="32"/>
          <w:szCs w:val="32"/>
          <w:u w:val="single"/>
          <w:rtl/>
        </w:rPr>
        <w:t>السابقة</w:t>
      </w:r>
      <w:r w:rsidRPr="00E01890">
        <w:rPr>
          <w:rFonts w:ascii="Simplified Arabic" w:hAnsi="Simplified Arabic" w:cs="Simplified Arabic"/>
          <w:b/>
          <w:bCs/>
          <w:sz w:val="32"/>
          <w:szCs w:val="32"/>
          <w:u w:val="single"/>
          <w:rtl/>
        </w:rPr>
        <w:t xml:space="preserve"> </w:t>
      </w:r>
      <w:r w:rsidRPr="00E01890">
        <w:rPr>
          <w:rFonts w:ascii="Simplified Arabic" w:hAnsi="Simplified Arabic" w:cs="Simplified Arabic" w:hint="cs"/>
          <w:b/>
          <w:bCs/>
          <w:sz w:val="32"/>
          <w:szCs w:val="32"/>
          <w:u w:val="single"/>
          <w:rtl/>
        </w:rPr>
        <w:t>والإطار</w:t>
      </w:r>
      <w:r w:rsidRPr="00E01890">
        <w:rPr>
          <w:rFonts w:ascii="Simplified Arabic" w:hAnsi="Simplified Arabic" w:cs="Simplified Arabic"/>
          <w:b/>
          <w:bCs/>
          <w:sz w:val="32"/>
          <w:szCs w:val="32"/>
          <w:u w:val="single"/>
          <w:rtl/>
        </w:rPr>
        <w:t xml:space="preserve"> </w:t>
      </w:r>
      <w:r w:rsidRPr="00E01890">
        <w:rPr>
          <w:rFonts w:ascii="Simplified Arabic" w:hAnsi="Simplified Arabic" w:cs="Simplified Arabic" w:hint="cs"/>
          <w:b/>
          <w:bCs/>
          <w:sz w:val="32"/>
          <w:szCs w:val="32"/>
          <w:u w:val="single"/>
          <w:rtl/>
        </w:rPr>
        <w:t>النظري</w:t>
      </w:r>
      <w:bookmarkEnd w:id="8"/>
      <w:r w:rsidRPr="00E01890">
        <w:rPr>
          <w:rFonts w:ascii="Simplified Arabic" w:hAnsi="Simplified Arabic" w:cs="Simplified Arabic"/>
          <w:b/>
          <w:bCs/>
          <w:sz w:val="32"/>
          <w:szCs w:val="32"/>
          <w:u w:val="single"/>
          <w:rtl/>
        </w:rPr>
        <w:t xml:space="preserve"> </w:t>
      </w:r>
    </w:p>
    <w:p w:rsidR="0050081E" w:rsidRPr="0050081E" w:rsidRDefault="0050081E" w:rsidP="00E01890">
      <w:pPr>
        <w:jc w:val="highKashida"/>
        <w:rPr>
          <w:rFonts w:ascii="Simplified Arabic" w:hAnsi="Simplified Arabic" w:cs="Simplified Arabic"/>
          <w:sz w:val="32"/>
          <w:szCs w:val="32"/>
          <w:rtl/>
        </w:rPr>
      </w:pP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الاطار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النظري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: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تم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تقسيم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الإطار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النظري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للدراسة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إلى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فصلين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رئيسين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: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الفصل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الأول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: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يتناول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الدراسات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السابقة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.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والفصل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الثاني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: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يتناول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التخطيط</w:t>
      </w:r>
      <w:r w:rsidR="00862BF7">
        <w:rPr>
          <w:rFonts w:ascii="Simplified Arabic" w:hAnsi="Simplified Arabic" w:cs="Simplified Arabic" w:hint="cs"/>
          <w:sz w:val="32"/>
          <w:szCs w:val="32"/>
          <w:rtl/>
        </w:rPr>
        <w:t>ات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الاستراتيجي</w:t>
      </w:r>
      <w:r w:rsidR="00862BF7">
        <w:rPr>
          <w:rFonts w:ascii="Simplified Arabic" w:hAnsi="Simplified Arabic" w:cs="Simplified Arabic" w:hint="cs"/>
          <w:sz w:val="32"/>
          <w:szCs w:val="32"/>
          <w:rtl/>
        </w:rPr>
        <w:t>ه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متغيرا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مستقلًا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والأداء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الأمني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متغيرًا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تابعًا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>.</w:t>
      </w:r>
    </w:p>
    <w:p w:rsidR="0050081E" w:rsidRPr="00E01890" w:rsidRDefault="0050081E" w:rsidP="00E01890">
      <w:pPr>
        <w:jc w:val="highKashida"/>
        <w:outlineLvl w:val="0"/>
        <w:rPr>
          <w:rFonts w:ascii="Simplified Arabic" w:hAnsi="Simplified Arabic" w:cs="Simplified Arabic"/>
          <w:b/>
          <w:bCs/>
          <w:sz w:val="32"/>
          <w:szCs w:val="32"/>
          <w:u w:val="single"/>
          <w:rtl/>
        </w:rPr>
      </w:pPr>
      <w:bookmarkStart w:id="9" w:name="_Toc181476663"/>
      <w:r w:rsidRPr="00E01890">
        <w:rPr>
          <w:rFonts w:ascii="Simplified Arabic" w:hAnsi="Simplified Arabic" w:cs="Simplified Arabic" w:hint="cs"/>
          <w:b/>
          <w:bCs/>
          <w:sz w:val="32"/>
          <w:szCs w:val="32"/>
          <w:u w:val="single"/>
          <w:rtl/>
        </w:rPr>
        <w:t>الفصل</w:t>
      </w:r>
      <w:r w:rsidRPr="00E01890">
        <w:rPr>
          <w:rFonts w:ascii="Simplified Arabic" w:hAnsi="Simplified Arabic" w:cs="Simplified Arabic"/>
          <w:b/>
          <w:bCs/>
          <w:sz w:val="32"/>
          <w:szCs w:val="32"/>
          <w:u w:val="single"/>
          <w:rtl/>
        </w:rPr>
        <w:t xml:space="preserve"> </w:t>
      </w:r>
      <w:r w:rsidRPr="00E01890">
        <w:rPr>
          <w:rFonts w:ascii="Simplified Arabic" w:hAnsi="Simplified Arabic" w:cs="Simplified Arabic" w:hint="cs"/>
          <w:b/>
          <w:bCs/>
          <w:sz w:val="32"/>
          <w:szCs w:val="32"/>
          <w:u w:val="single"/>
          <w:rtl/>
        </w:rPr>
        <w:t>الأول</w:t>
      </w:r>
      <w:r w:rsidRPr="00E01890">
        <w:rPr>
          <w:rFonts w:ascii="Simplified Arabic" w:hAnsi="Simplified Arabic" w:cs="Simplified Arabic"/>
          <w:b/>
          <w:bCs/>
          <w:sz w:val="32"/>
          <w:szCs w:val="32"/>
          <w:u w:val="single"/>
          <w:rtl/>
        </w:rPr>
        <w:t xml:space="preserve">: </w:t>
      </w:r>
      <w:r w:rsidRPr="00E01890">
        <w:rPr>
          <w:rFonts w:ascii="Simplified Arabic" w:hAnsi="Simplified Arabic" w:cs="Simplified Arabic" w:hint="cs"/>
          <w:b/>
          <w:bCs/>
          <w:sz w:val="32"/>
          <w:szCs w:val="32"/>
          <w:u w:val="single"/>
          <w:rtl/>
        </w:rPr>
        <w:t>الدراسات</w:t>
      </w:r>
      <w:r w:rsidRPr="00E01890">
        <w:rPr>
          <w:rFonts w:ascii="Simplified Arabic" w:hAnsi="Simplified Arabic" w:cs="Simplified Arabic"/>
          <w:b/>
          <w:bCs/>
          <w:sz w:val="32"/>
          <w:szCs w:val="32"/>
          <w:u w:val="single"/>
          <w:rtl/>
        </w:rPr>
        <w:t xml:space="preserve"> </w:t>
      </w:r>
      <w:r w:rsidRPr="00E01890">
        <w:rPr>
          <w:rFonts w:ascii="Simplified Arabic" w:hAnsi="Simplified Arabic" w:cs="Simplified Arabic" w:hint="cs"/>
          <w:b/>
          <w:bCs/>
          <w:sz w:val="32"/>
          <w:szCs w:val="32"/>
          <w:u w:val="single"/>
          <w:rtl/>
        </w:rPr>
        <w:t>السابقة</w:t>
      </w:r>
      <w:bookmarkEnd w:id="9"/>
      <w:r w:rsidRPr="00E01890">
        <w:rPr>
          <w:rFonts w:ascii="Simplified Arabic" w:hAnsi="Simplified Arabic" w:cs="Simplified Arabic"/>
          <w:b/>
          <w:bCs/>
          <w:sz w:val="32"/>
          <w:szCs w:val="32"/>
          <w:u w:val="single"/>
          <w:rtl/>
        </w:rPr>
        <w:t xml:space="preserve"> </w:t>
      </w:r>
    </w:p>
    <w:p w:rsidR="0050081E" w:rsidRPr="0050081E" w:rsidRDefault="0050081E" w:rsidP="00E01890">
      <w:pPr>
        <w:jc w:val="highKashida"/>
        <w:rPr>
          <w:rFonts w:ascii="Simplified Arabic" w:hAnsi="Simplified Arabic" w:cs="Simplified Arabic"/>
          <w:sz w:val="32"/>
          <w:szCs w:val="32"/>
          <w:rtl/>
        </w:rPr>
      </w:pPr>
      <w:r w:rsidRPr="00E01890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دراسة</w:t>
      </w:r>
      <w:r w:rsidRPr="00E01890">
        <w:rPr>
          <w:rFonts w:ascii="Simplified Arabic" w:hAnsi="Simplified Arabic" w:cs="Simplified Arabic"/>
          <w:b/>
          <w:bCs/>
          <w:sz w:val="32"/>
          <w:szCs w:val="32"/>
          <w:rtl/>
        </w:rPr>
        <w:t>. (</w:t>
      </w:r>
      <w:r w:rsidRPr="00E01890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القحطاني</w:t>
      </w:r>
      <w:r w:rsidRPr="00E01890">
        <w:rPr>
          <w:rFonts w:ascii="Simplified Arabic" w:hAnsi="Simplified Arabic" w:cs="Simplified Arabic"/>
          <w:b/>
          <w:bCs/>
          <w:sz w:val="32"/>
          <w:szCs w:val="32"/>
          <w:rtl/>
        </w:rPr>
        <w:t>. 2020</w:t>
      </w:r>
      <w:r w:rsidRPr="00E01890">
        <w:rPr>
          <w:rFonts w:ascii="Simplified Arabic" w:hAnsi="Simplified Arabic" w:cs="Simplified Arabic" w:hint="cs"/>
          <w:b/>
          <w:bCs/>
          <w:sz w:val="32"/>
          <w:szCs w:val="32"/>
          <w:rtl/>
        </w:rPr>
        <w:t>م</w:t>
      </w:r>
      <w:r w:rsidRPr="00E01890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).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دور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القيادة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الاستراتيج</w:t>
      </w:r>
      <w:r w:rsidR="00862BF7">
        <w:rPr>
          <w:rFonts w:ascii="Simplified Arabic" w:hAnsi="Simplified Arabic" w:cs="Simplified Arabic" w:hint="cs"/>
          <w:sz w:val="32"/>
          <w:szCs w:val="32"/>
          <w:rtl/>
        </w:rPr>
        <w:t>يه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تنفيذ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التخطيط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الاستراتيجي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862BF7">
        <w:rPr>
          <w:rFonts w:ascii="Simplified Arabic" w:hAnsi="Simplified Arabic" w:cs="Simplified Arabic" w:hint="cs"/>
          <w:sz w:val="32"/>
          <w:szCs w:val="32"/>
          <w:rtl/>
        </w:rPr>
        <w:t>للمملكه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862BF7">
        <w:rPr>
          <w:rFonts w:ascii="Simplified Arabic" w:hAnsi="Simplified Arabic" w:cs="Simplified Arabic" w:hint="cs"/>
          <w:sz w:val="32"/>
          <w:szCs w:val="32"/>
          <w:rtl/>
        </w:rPr>
        <w:t>العربيه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862BF7">
        <w:rPr>
          <w:rFonts w:ascii="Simplified Arabic" w:hAnsi="Simplified Arabic" w:cs="Simplified Arabic" w:hint="cs"/>
          <w:sz w:val="32"/>
          <w:szCs w:val="32"/>
          <w:rtl/>
        </w:rPr>
        <w:t>السعوديه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: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من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وجهة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نظر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مكاتب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تحقيق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الرؤية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2030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</w:t>
      </w:r>
      <w:r w:rsidR="00E01890">
        <w:rPr>
          <w:rFonts w:ascii="Simplified Arabic" w:hAnsi="Simplified Arabic" w:cs="Simplified Arabic" w:hint="cs"/>
          <w:sz w:val="32"/>
          <w:szCs w:val="32"/>
          <w:rtl/>
        </w:rPr>
        <w:t>.</w:t>
      </w:r>
    </w:p>
    <w:p w:rsidR="0050081E" w:rsidRPr="0050081E" w:rsidRDefault="0050081E" w:rsidP="00E01890">
      <w:pPr>
        <w:jc w:val="highKashida"/>
        <w:rPr>
          <w:rFonts w:ascii="Simplified Arabic" w:hAnsi="Simplified Arabic" w:cs="Simplified Arabic"/>
          <w:sz w:val="32"/>
          <w:szCs w:val="32"/>
          <w:rtl/>
        </w:rPr>
      </w:pPr>
      <w:r w:rsidRPr="0050081E">
        <w:rPr>
          <w:rFonts w:ascii="Simplified Arabic" w:hAnsi="Simplified Arabic" w:cs="Simplified Arabic" w:hint="cs"/>
          <w:sz w:val="32"/>
          <w:szCs w:val="32"/>
          <w:rtl/>
        </w:rPr>
        <w:t>هدفت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الدراسة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إلى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التعرف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على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الكفايات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أو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المهارات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اللازمة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لاختيار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القائد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الاستراتيجي؛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وعلى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دور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القائد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الاستراتيجي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تنفيذ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التخطيط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الاستراتيجي؛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وكذلك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تحديد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التحديات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والعقبات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التي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تواجه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القادة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عند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تنفيذ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التخطيط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الاستراتيجي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رؤية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2030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واستخدم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الباحث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المنهج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الوصفي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التحليلي؛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والاستبانة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أداة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للدراسة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.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وتكوّن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مجتمع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الدراسة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من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( 383)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مفردد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وكان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عدد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أفراد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العيّنة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(192)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موظفا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يعملون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مكاتب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تحقيق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الرؤية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2030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.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توصلت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862BF7">
        <w:rPr>
          <w:rFonts w:ascii="Simplified Arabic" w:hAnsi="Simplified Arabic" w:cs="Simplified Arabic" w:hint="cs"/>
          <w:sz w:val="32"/>
          <w:szCs w:val="32"/>
          <w:rtl/>
        </w:rPr>
        <w:t>الدراسه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إلى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عدة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نتائج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أهمها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: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أن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أهم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الكفايات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أو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المهارات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اللازمة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لاختيار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القائد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الاستراتيجي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تتلخص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>:</w:t>
      </w:r>
    </w:p>
    <w:p w:rsidR="0050081E" w:rsidRPr="0050081E" w:rsidRDefault="0050081E" w:rsidP="00E01890">
      <w:pPr>
        <w:jc w:val="highKashida"/>
        <w:rPr>
          <w:rFonts w:ascii="Simplified Arabic" w:hAnsi="Simplified Arabic" w:cs="Simplified Arabic"/>
          <w:sz w:val="32"/>
          <w:szCs w:val="32"/>
          <w:rtl/>
        </w:rPr>
      </w:pPr>
      <w:r w:rsidRPr="0050081E">
        <w:rPr>
          <w:rFonts w:ascii="Simplified Arabic" w:hAnsi="Simplified Arabic" w:cs="Simplified Arabic" w:hint="cs"/>
          <w:sz w:val="32"/>
          <w:szCs w:val="32"/>
          <w:rtl/>
        </w:rPr>
        <w:t>أن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يتعامل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بحكمة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وعقلانية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معالجة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المشكلات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والأزمات،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أن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يُشجع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على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العمل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بروح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الفريق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الواحد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على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وفق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المنظومة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الواحدة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.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ومن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أهم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نقاط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القوة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لدى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القائد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الاستراتيجي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تنفيذ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التخطيط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الاستراتيجي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أن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: 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يُوزع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الأعمال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على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الأفراد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بشكل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يتناسب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مع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تخصصاتهم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وقدراتهم،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أن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يُحيّد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مهام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lastRenderedPageBreak/>
        <w:t>ومسؤوليات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الموظفين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بوضوح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ومكتوب،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ومن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أهم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التحديات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والمعوقات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التي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تواجه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القائد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الاستراتيجي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عند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تنفيذ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التخطيط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الاستراتيجي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: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عدم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وضوح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مسؤوليات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ومهامالعاملين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المرتبطة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بالتخطيط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والاعتقاد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الخاطئ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أن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التخطيط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الاستراتيجي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هو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مهمة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الإدارات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العليا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فقط،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والتسارع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الكبير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تطور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التقنيات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‏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ونقل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البيانات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والمعلومات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>.</w:t>
      </w:r>
    </w:p>
    <w:p w:rsidR="0050081E" w:rsidRPr="0050081E" w:rsidRDefault="0050081E" w:rsidP="00E01890">
      <w:pPr>
        <w:jc w:val="highKashida"/>
        <w:rPr>
          <w:rFonts w:ascii="Simplified Arabic" w:hAnsi="Simplified Arabic" w:cs="Simplified Arabic"/>
          <w:sz w:val="32"/>
          <w:szCs w:val="32"/>
          <w:rtl/>
        </w:rPr>
      </w:pPr>
      <w:r w:rsidRPr="00E01890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دراسة</w:t>
      </w:r>
      <w:r w:rsidRPr="00E01890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 (</w:t>
      </w:r>
      <w:r w:rsidRPr="00E01890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حميان،‏</w:t>
      </w:r>
      <w:r w:rsidRPr="00E01890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2019</w:t>
      </w:r>
      <w:r w:rsidRPr="00E01890">
        <w:rPr>
          <w:rFonts w:ascii="Simplified Arabic" w:hAnsi="Simplified Arabic" w:cs="Simplified Arabic" w:hint="cs"/>
          <w:b/>
          <w:bCs/>
          <w:sz w:val="32"/>
          <w:szCs w:val="32"/>
          <w:rtl/>
        </w:rPr>
        <w:t>م</w:t>
      </w:r>
      <w:r w:rsidRPr="00E01890">
        <w:rPr>
          <w:rFonts w:ascii="Simplified Arabic" w:hAnsi="Simplified Arabic" w:cs="Simplified Arabic"/>
          <w:b/>
          <w:bCs/>
          <w:sz w:val="32"/>
          <w:szCs w:val="32"/>
          <w:rtl/>
        </w:rPr>
        <w:t>)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دور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التخطيط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الاستراتيجي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تطوير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الأداء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المؤسسي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: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من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منظور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بطاقة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الأداء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المتوازن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-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دراسة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حالة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شركة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كمران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للصناعة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والاستثمار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>.</w:t>
      </w:r>
    </w:p>
    <w:p w:rsidR="0050081E" w:rsidRPr="0050081E" w:rsidRDefault="0050081E" w:rsidP="00E01890">
      <w:pPr>
        <w:jc w:val="highKashida"/>
        <w:rPr>
          <w:rFonts w:ascii="Simplified Arabic" w:hAnsi="Simplified Arabic" w:cs="Simplified Arabic"/>
          <w:sz w:val="32"/>
          <w:szCs w:val="32"/>
          <w:rtl/>
        </w:rPr>
      </w:pPr>
      <w:r w:rsidRPr="0050081E">
        <w:rPr>
          <w:rFonts w:ascii="Simplified Arabic" w:hAnsi="Simplified Arabic" w:cs="Simplified Arabic" w:hint="cs"/>
          <w:sz w:val="32"/>
          <w:szCs w:val="32"/>
          <w:rtl/>
        </w:rPr>
        <w:t>هدفت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الدراسة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إلى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التعرف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على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دور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التخطيط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الاستراتيجي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تطوير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الأداء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المؤسسي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من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منظور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بطاقة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الأداء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المتوازن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شركة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كمران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للصناعة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والاستشار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بالجمهورية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D22CAC">
        <w:rPr>
          <w:rFonts w:ascii="Simplified Arabic" w:hAnsi="Simplified Arabic" w:cs="Simplified Arabic" w:hint="cs"/>
          <w:sz w:val="32"/>
          <w:szCs w:val="32"/>
          <w:rtl/>
        </w:rPr>
        <w:t>اليمنيه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؛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واعتمد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الباحث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على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المنهج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الوصفي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التحليلي؛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وتم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استخدام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الاستيانة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لجمع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بيانات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الدراسة؛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وتكوّن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مُجتمع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الدراسة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من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(332)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موظف؛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تم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أخذ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عينة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قصدية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للدراسة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بلغ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عددها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(120)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موظف؛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وبنسبة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(36%)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من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مجتمع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الدراسة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>.</w:t>
      </w:r>
    </w:p>
    <w:p w:rsidR="0050081E" w:rsidRPr="0050081E" w:rsidRDefault="0050081E" w:rsidP="00E01890">
      <w:pPr>
        <w:jc w:val="highKashida"/>
        <w:rPr>
          <w:rFonts w:ascii="Simplified Arabic" w:hAnsi="Simplified Arabic" w:cs="Simplified Arabic"/>
          <w:sz w:val="32"/>
          <w:szCs w:val="32"/>
          <w:rtl/>
        </w:rPr>
      </w:pPr>
      <w:r w:rsidRPr="0050081E">
        <w:rPr>
          <w:rFonts w:ascii="Simplified Arabic" w:hAnsi="Simplified Arabic" w:cs="Simplified Arabic" w:hint="cs"/>
          <w:sz w:val="32"/>
          <w:szCs w:val="32"/>
          <w:rtl/>
        </w:rPr>
        <w:t>توصلت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D22CAC">
        <w:rPr>
          <w:rFonts w:ascii="Simplified Arabic" w:hAnsi="Simplified Arabic" w:cs="Simplified Arabic" w:hint="cs"/>
          <w:sz w:val="32"/>
          <w:szCs w:val="32"/>
          <w:rtl/>
        </w:rPr>
        <w:t>الدراسه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إلى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نتائج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من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أهمها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: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أن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مستوى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التخطيط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الاستزاتيجي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شركة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كمران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الصناعة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والاستثمار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مقبول؛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وكذلك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مستوى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الأداء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المؤسسي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من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منظور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أبعاد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بطاقة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الأداء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المتوازن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الشركة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مقبول،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وأنه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يوجد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دور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للتخطيط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الاستراتيجي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تطوير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الأداء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المؤسسي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شركة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كمران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للصناعة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والاستثمار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>.</w:t>
      </w:r>
    </w:p>
    <w:p w:rsidR="0050081E" w:rsidRPr="0050081E" w:rsidRDefault="0050081E" w:rsidP="00E01890">
      <w:pPr>
        <w:jc w:val="highKashida"/>
        <w:rPr>
          <w:rFonts w:ascii="Simplified Arabic" w:hAnsi="Simplified Arabic" w:cs="Simplified Arabic"/>
          <w:sz w:val="32"/>
          <w:szCs w:val="32"/>
          <w:rtl/>
        </w:rPr>
      </w:pPr>
    </w:p>
    <w:p w:rsidR="0050081E" w:rsidRPr="0050081E" w:rsidRDefault="0050081E" w:rsidP="00E01890">
      <w:pPr>
        <w:jc w:val="highKashida"/>
        <w:rPr>
          <w:rFonts w:ascii="Simplified Arabic" w:hAnsi="Simplified Arabic" w:cs="Simplified Arabic"/>
          <w:sz w:val="32"/>
          <w:szCs w:val="32"/>
          <w:rtl/>
        </w:rPr>
      </w:pPr>
      <w:r w:rsidRPr="00E01890">
        <w:rPr>
          <w:rFonts w:ascii="Simplified Arabic" w:hAnsi="Simplified Arabic" w:cs="Simplified Arabic" w:hint="cs"/>
          <w:b/>
          <w:bCs/>
          <w:sz w:val="32"/>
          <w:szCs w:val="32"/>
          <w:rtl/>
        </w:rPr>
        <w:lastRenderedPageBreak/>
        <w:t>دراسة</w:t>
      </w:r>
      <w:r w:rsidRPr="00E01890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(</w:t>
      </w:r>
      <w:r w:rsidRPr="00E01890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عمر،</w:t>
      </w:r>
      <w:r w:rsidRPr="00E01890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2019</w:t>
      </w:r>
      <w:r w:rsidRPr="00E01890">
        <w:rPr>
          <w:rFonts w:ascii="Simplified Arabic" w:hAnsi="Simplified Arabic" w:cs="Simplified Arabic" w:hint="cs"/>
          <w:b/>
          <w:bCs/>
          <w:sz w:val="32"/>
          <w:szCs w:val="32"/>
          <w:rtl/>
        </w:rPr>
        <w:t>م</w:t>
      </w:r>
      <w:r w:rsidRPr="00E01890">
        <w:rPr>
          <w:rFonts w:ascii="Simplified Arabic" w:hAnsi="Simplified Arabic" w:cs="Simplified Arabic"/>
          <w:b/>
          <w:bCs/>
          <w:sz w:val="32"/>
          <w:szCs w:val="32"/>
          <w:rtl/>
        </w:rPr>
        <w:t>)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بعنوان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: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التخطيط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الاستراتيجي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وأثره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أداء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الجامعات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اليمنية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من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خلال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المرونة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D22CAC">
        <w:rPr>
          <w:rFonts w:ascii="Simplified Arabic" w:hAnsi="Simplified Arabic" w:cs="Simplified Arabic" w:hint="cs"/>
          <w:sz w:val="32"/>
          <w:szCs w:val="32"/>
          <w:rtl/>
        </w:rPr>
        <w:t xml:space="preserve">الاستراتيجيه </w:t>
      </w:r>
    </w:p>
    <w:p w:rsidR="0050081E" w:rsidRPr="0050081E" w:rsidRDefault="0050081E" w:rsidP="00E01890">
      <w:pPr>
        <w:jc w:val="highKashida"/>
        <w:rPr>
          <w:rFonts w:ascii="Simplified Arabic" w:hAnsi="Simplified Arabic" w:cs="Simplified Arabic"/>
          <w:sz w:val="32"/>
          <w:szCs w:val="32"/>
          <w:rtl/>
        </w:rPr>
      </w:pPr>
      <w:r w:rsidRPr="0050081E">
        <w:rPr>
          <w:rFonts w:ascii="Simplified Arabic" w:hAnsi="Simplified Arabic" w:cs="Simplified Arabic" w:hint="cs"/>
          <w:sz w:val="32"/>
          <w:szCs w:val="32"/>
          <w:rtl/>
        </w:rPr>
        <w:t>هدفت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الدراسة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إلى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قياس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أثر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التخطيط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الاستراتيجي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بأبعاده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(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التحليل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البيني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.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التوجه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الاستراتيجي؛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صياغة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الاستراتيجية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)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أداء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الجامعات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اليمنية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بأبعاده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(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الربحية؛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الحصة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السوقية؛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المسؤولية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المجتمعية،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رضا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العملاء؛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البحث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العلمي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)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من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خلال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المرونة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الاستراتيجية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ببعديها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(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المرونة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التنافسية؛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ومرونة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الموارد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>)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؛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وأيضاً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معرفة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مستوى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وجود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فروق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إجابات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عينة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الدراسة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حول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مستوى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أداء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الجامعات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اليمنية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وفقا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لمتغيرات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نوع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ومسمى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الجامعة؛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واعتمد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الباحث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على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المنهج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الوصفي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التحليلي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وكانت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أداة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الدراسة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الاستبانة؛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وتكون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مجتمع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الدراسة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وعينته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من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(301)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فرد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من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القيادات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الأكاديمية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والإدارية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الجامعات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اليمنية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. </w:t>
      </w:r>
      <w:r w:rsidRPr="0050081E">
        <w:rPr>
          <w:rFonts w:ascii="Simplified Arabic" w:hAnsi="Simplified Arabic" w:cs="Simplified Arabic"/>
          <w:sz w:val="32"/>
          <w:szCs w:val="32"/>
          <w:cs/>
        </w:rPr>
        <w:t>‎</w:t>
      </w:r>
    </w:p>
    <w:p w:rsidR="0050081E" w:rsidRPr="0050081E" w:rsidRDefault="0050081E" w:rsidP="00E01890">
      <w:pPr>
        <w:jc w:val="highKashida"/>
        <w:rPr>
          <w:rFonts w:ascii="Simplified Arabic" w:hAnsi="Simplified Arabic" w:cs="Simplified Arabic"/>
          <w:sz w:val="32"/>
          <w:szCs w:val="32"/>
          <w:rtl/>
        </w:rPr>
      </w:pPr>
      <w:r w:rsidRPr="0050081E">
        <w:rPr>
          <w:rFonts w:ascii="Simplified Arabic" w:hAnsi="Simplified Arabic" w:cs="Simplified Arabic" w:hint="cs"/>
          <w:sz w:val="32"/>
          <w:szCs w:val="32"/>
          <w:rtl/>
        </w:rPr>
        <w:t>توصلت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الدراسة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إلى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نتائج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من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أهمها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: </w:t>
      </w:r>
    </w:p>
    <w:p w:rsidR="0050081E" w:rsidRPr="0050081E" w:rsidRDefault="0050081E" w:rsidP="001029F1">
      <w:pPr>
        <w:jc w:val="highKashida"/>
        <w:rPr>
          <w:rFonts w:ascii="Simplified Arabic" w:hAnsi="Simplified Arabic" w:cs="Simplified Arabic"/>
          <w:sz w:val="32"/>
          <w:szCs w:val="32"/>
          <w:rtl/>
        </w:rPr>
      </w:pPr>
      <w:r w:rsidRPr="0050081E">
        <w:rPr>
          <w:rFonts w:ascii="Simplified Arabic" w:hAnsi="Simplified Arabic" w:cs="Simplified Arabic" w:hint="cs"/>
          <w:sz w:val="32"/>
          <w:szCs w:val="32"/>
          <w:rtl/>
        </w:rPr>
        <w:t>وجود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اهتمام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كبير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بممارسة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التخطيط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الاستراتيجي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بأبعاده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المختلفة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وتحقيق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المرونة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الاستزاتيجية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ببعديها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(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المرونة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التنافسية؛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ومرونة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الموارد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)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الجامعات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اليمنية،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وتفاوت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مستوى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أبعاد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الأداء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تلك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الجامعات؛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كان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أكثرها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تحقيقا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هو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بعد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الحصة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السوقية؛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وأقلها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كان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بعد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الربحية؛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ووجود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تفاوت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أثر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أبعاد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التخطيط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الاستزاتيجي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أداء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تلك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الجامعات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اليمنية؛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وكان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أكثرها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أثراً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بعد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صياغة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الاستزاتيجية</w:t>
      </w:r>
      <w:r w:rsidRPr="0050081E">
        <w:rPr>
          <w:rFonts w:ascii="Simplified Arabic" w:hAnsi="Simplified Arabic" w:cs="Simplified Arabic" w:hint="eastAsia"/>
          <w:sz w:val="32"/>
          <w:szCs w:val="32"/>
          <w:rtl/>
        </w:rPr>
        <w:t>»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وأقلها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أثاً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بُعد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التوجه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الاستراتيجي؛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وأيضًا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وجود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تقارب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مستوى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تحقيق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أداء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الجامعات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اليمنية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طبقًا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لمتغير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نوع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الجامعة؛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حين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يوجد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تفاوت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مستوى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أداء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تلك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الجامعة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>.</w:t>
      </w:r>
    </w:p>
    <w:p w:rsidR="0050081E" w:rsidRPr="0050081E" w:rsidRDefault="0050081E" w:rsidP="001029F1">
      <w:pPr>
        <w:jc w:val="highKashida"/>
        <w:rPr>
          <w:rFonts w:ascii="Simplified Arabic" w:hAnsi="Simplified Arabic" w:cs="Simplified Arabic"/>
          <w:sz w:val="32"/>
          <w:szCs w:val="32"/>
          <w:rtl/>
        </w:rPr>
      </w:pPr>
      <w:r w:rsidRPr="001029F1">
        <w:rPr>
          <w:rFonts w:ascii="Simplified Arabic" w:hAnsi="Simplified Arabic" w:cs="Simplified Arabic" w:hint="cs"/>
          <w:b/>
          <w:bCs/>
          <w:sz w:val="32"/>
          <w:szCs w:val="32"/>
          <w:rtl/>
        </w:rPr>
        <w:lastRenderedPageBreak/>
        <w:t>دراسة</w:t>
      </w:r>
      <w:r w:rsidRPr="001029F1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( </w:t>
      </w:r>
      <w:r w:rsidRPr="001029F1">
        <w:rPr>
          <w:rFonts w:ascii="Simplified Arabic" w:hAnsi="Simplified Arabic" w:cs="Simplified Arabic" w:hint="cs"/>
          <w:b/>
          <w:bCs/>
          <w:sz w:val="32"/>
          <w:szCs w:val="32"/>
          <w:rtl/>
        </w:rPr>
        <w:t>نشوان</w:t>
      </w:r>
      <w:r w:rsidRPr="001029F1">
        <w:rPr>
          <w:rFonts w:ascii="Simplified Arabic" w:hAnsi="Simplified Arabic" w:cs="Simplified Arabic"/>
          <w:b/>
          <w:bCs/>
          <w:sz w:val="32"/>
          <w:szCs w:val="32"/>
          <w:rtl/>
        </w:rPr>
        <w:t>. 2017</w:t>
      </w:r>
      <w:r w:rsidRPr="001029F1">
        <w:rPr>
          <w:rFonts w:ascii="Simplified Arabic" w:hAnsi="Simplified Arabic" w:cs="Simplified Arabic" w:hint="cs"/>
          <w:b/>
          <w:bCs/>
          <w:sz w:val="32"/>
          <w:szCs w:val="32"/>
          <w:rtl/>
        </w:rPr>
        <w:t>م</w:t>
      </w:r>
      <w:r w:rsidRPr="001029F1">
        <w:rPr>
          <w:rFonts w:ascii="Simplified Arabic" w:hAnsi="Simplified Arabic" w:cs="Simplified Arabic"/>
          <w:b/>
          <w:bCs/>
          <w:sz w:val="32"/>
          <w:szCs w:val="32"/>
          <w:rtl/>
        </w:rPr>
        <w:t>).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التخطيط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الاستراتيجي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: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كمدخل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لتطوير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الأداء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المؤسسي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جامعة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صنعاء،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دراسة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تقويمية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على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وفق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بطاقة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الأداء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المتوازن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>.</w:t>
      </w:r>
    </w:p>
    <w:p w:rsidR="0050081E" w:rsidRPr="0050081E" w:rsidRDefault="0050081E" w:rsidP="001029F1">
      <w:pPr>
        <w:jc w:val="highKashida"/>
        <w:rPr>
          <w:rFonts w:ascii="Simplified Arabic" w:hAnsi="Simplified Arabic" w:cs="Simplified Arabic"/>
          <w:sz w:val="32"/>
          <w:szCs w:val="32"/>
          <w:rtl/>
        </w:rPr>
      </w:pPr>
      <w:r w:rsidRPr="0050081E">
        <w:rPr>
          <w:rFonts w:ascii="Simplified Arabic" w:hAnsi="Simplified Arabic" w:cs="Simplified Arabic" w:hint="cs"/>
          <w:sz w:val="32"/>
          <w:szCs w:val="32"/>
          <w:rtl/>
        </w:rPr>
        <w:t>هدفت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الدراسة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إلى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التعرف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على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واقع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ممارسة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التخطيط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الاستراتيجي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جامعة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صنعاء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ومدى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تطبيقها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له،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مع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استيضاح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واقع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الأداء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المؤسسي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الجامعة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عبر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أنموذج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قياس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بطاقة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الأداء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المتوازن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>(</w:t>
      </w:r>
      <w:r w:rsidRPr="0050081E">
        <w:rPr>
          <w:rFonts w:ascii="Simplified Arabic" w:hAnsi="Simplified Arabic" w:cs="Simplified Arabic"/>
          <w:sz w:val="32"/>
          <w:szCs w:val="32"/>
        </w:rPr>
        <w:t>BSC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)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مع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إضافة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بُعد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المسؤولية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الاجتماعية؛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واعتمد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الباحث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على</w:t>
      </w:r>
      <w:r w:rsidR="001029F1"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المنهج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الوصفي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التحليلي؛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واستخدم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الاستبانة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أداة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للدراسة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تم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تطبيقها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على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عينة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بلغت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(149)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فرداً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من‏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القيادات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الأكاديمية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والإدارية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جامعة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صنعاء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>.</w:t>
      </w:r>
    </w:p>
    <w:p w:rsidR="0050081E" w:rsidRPr="0050081E" w:rsidRDefault="0050081E" w:rsidP="00D22CAC">
      <w:pPr>
        <w:jc w:val="highKashida"/>
        <w:rPr>
          <w:rFonts w:ascii="Simplified Arabic" w:hAnsi="Simplified Arabic" w:cs="Simplified Arabic"/>
          <w:sz w:val="32"/>
          <w:szCs w:val="32"/>
          <w:rtl/>
        </w:rPr>
      </w:pPr>
      <w:r w:rsidRPr="0050081E">
        <w:rPr>
          <w:rFonts w:ascii="Simplified Arabic" w:hAnsi="Simplified Arabic" w:cs="Simplified Arabic" w:hint="cs"/>
          <w:sz w:val="32"/>
          <w:szCs w:val="32"/>
          <w:rtl/>
        </w:rPr>
        <w:t>أظهرت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الدراسة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أن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جامعة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صنعاء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لا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تمارس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التخطيط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الاستراتيجي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بمراحله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المتملة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>: (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التخطيط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الاستاتيجي؛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والتحليل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الاستراتيجي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>)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؛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وأن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تطبيقه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متدنٍ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ودون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المستوى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المطلوب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.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وأن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مستوى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تطبيق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الأداء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المؤسسي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الجامعة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متدنٍ؛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وعدم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وجود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فروق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ذات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دلالة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إحصائية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لدى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أفراد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العينة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حول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مستوى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تطبيق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التخطيط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الاستراتيجي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تُعزى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إلى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متغيرات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الديمغرافية؛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باستثتاء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وجود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فروق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طبقاً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لمتفير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عدد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سنوات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الخبرة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لمصلحة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(20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سنة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فأكثر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>)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؛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مع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وجود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علاقة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ارتباط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طردية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ذات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دلالة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إحصائية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بين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مراحل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عملية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التخطيط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الاستراتيجي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والأداء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المؤسسي</w:t>
      </w:r>
    </w:p>
    <w:p w:rsidR="0050081E" w:rsidRPr="0050081E" w:rsidRDefault="0050081E" w:rsidP="001029F1">
      <w:pPr>
        <w:jc w:val="highKashida"/>
        <w:rPr>
          <w:rFonts w:ascii="Simplified Arabic" w:hAnsi="Simplified Arabic" w:cs="Simplified Arabic"/>
          <w:sz w:val="32"/>
          <w:szCs w:val="32"/>
          <w:rtl/>
        </w:rPr>
      </w:pPr>
      <w:r w:rsidRPr="001029F1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داسة</w:t>
      </w:r>
      <w:r w:rsidRPr="001029F1">
        <w:rPr>
          <w:rFonts w:ascii="Simplified Arabic" w:hAnsi="Simplified Arabic" w:cs="Simplified Arabic"/>
          <w:b/>
          <w:bCs/>
          <w:sz w:val="32"/>
          <w:szCs w:val="32"/>
          <w:rtl/>
        </w:rPr>
        <w:t>. (</w:t>
      </w:r>
      <w:r w:rsidRPr="001029F1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الثنيان</w:t>
      </w:r>
      <w:r w:rsidRPr="001029F1">
        <w:rPr>
          <w:rFonts w:ascii="Simplified Arabic" w:hAnsi="Simplified Arabic" w:cs="Simplified Arabic"/>
          <w:b/>
          <w:bCs/>
          <w:sz w:val="32"/>
          <w:szCs w:val="32"/>
          <w:rtl/>
        </w:rPr>
        <w:t>. 2015</w:t>
      </w:r>
      <w:r w:rsidRPr="001029F1">
        <w:rPr>
          <w:rFonts w:ascii="Simplified Arabic" w:hAnsi="Simplified Arabic" w:cs="Simplified Arabic" w:hint="cs"/>
          <w:b/>
          <w:bCs/>
          <w:sz w:val="32"/>
          <w:szCs w:val="32"/>
          <w:rtl/>
        </w:rPr>
        <w:t>م</w:t>
      </w:r>
      <w:r w:rsidRPr="001029F1">
        <w:rPr>
          <w:rFonts w:ascii="Simplified Arabic" w:hAnsi="Simplified Arabic" w:cs="Simplified Arabic"/>
          <w:b/>
          <w:bCs/>
          <w:sz w:val="32"/>
          <w:szCs w:val="32"/>
          <w:rtl/>
        </w:rPr>
        <w:t>)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دور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التخطيط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الاستراتيجي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تطوير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أداء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ضباط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الأجهزة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الأمنية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: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كلية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الملك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فهد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نموذجا،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هدفت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الدراسة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إلى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التعرف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على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واقع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تطبيق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كلية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الملك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فهد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الأمنية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للأنشطة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التي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لها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علاقة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بتطوير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أداء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ضباطها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والكشف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عن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عوامل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نجاح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التخطيط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الاستراتيجي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لتطوير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أداء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‏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lastRenderedPageBreak/>
        <w:t>ضباط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الكلية؛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وعن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التحديات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التي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تواجه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التخطيط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الاستراتيجي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لتطوير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أداء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الضباط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؛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وكذا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وضع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تصور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استراتيجي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لرفع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مستوى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التخطيط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الاستراتيجي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لتطوير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أداء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ضباط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الكلية؛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واستخدم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الباحث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المنهج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الوصفي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التحليلي،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وأداة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الدراسة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المتمثلة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المقابلة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المفتوحة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لجمع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البيانات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من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مجتمع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الدراسة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المكون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من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(15)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ضابطاً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قيادياً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من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المختصين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قضايا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تدريب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وتطوير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الأداء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الأمني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وزارة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الداخلية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>.</w:t>
      </w:r>
    </w:p>
    <w:p w:rsidR="0050081E" w:rsidRPr="0050081E" w:rsidRDefault="0050081E" w:rsidP="001029F1">
      <w:pPr>
        <w:jc w:val="highKashida"/>
        <w:rPr>
          <w:rFonts w:ascii="Simplified Arabic" w:hAnsi="Simplified Arabic" w:cs="Simplified Arabic"/>
          <w:sz w:val="32"/>
          <w:szCs w:val="32"/>
          <w:rtl/>
        </w:rPr>
      </w:pPr>
      <w:r w:rsidRPr="0050081E">
        <w:rPr>
          <w:rFonts w:ascii="Simplified Arabic" w:hAnsi="Simplified Arabic" w:cs="Simplified Arabic" w:hint="cs"/>
          <w:sz w:val="32"/>
          <w:szCs w:val="32"/>
          <w:rtl/>
        </w:rPr>
        <w:t>من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أهم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نتائج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الدراسة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: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أن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قياس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مستويات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معلومات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الضباط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واتجاهاتهم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والمشكلات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التي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تواجههم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ثقاس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من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خلال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برامج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تطوير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الأداء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المستمرة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للضباط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بالكلية؛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وأن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التخطيط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الاستاتيجي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لبرامج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تطوير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الأداء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يُسهم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تخفيض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النفقات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ورفع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معدل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كفاءة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الأداء؛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وأن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الارتباطات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والمناسبات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الاجتماعية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المرتبطة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بالعادات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والتقاليد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تساعد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على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عدم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اهتمام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الضباط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بالانتظام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البرامج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التدريبية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>.</w:t>
      </w:r>
    </w:p>
    <w:p w:rsidR="0050081E" w:rsidRPr="0050081E" w:rsidRDefault="0050081E" w:rsidP="001029F1">
      <w:pPr>
        <w:jc w:val="highKashida"/>
        <w:rPr>
          <w:rFonts w:ascii="Simplified Arabic" w:hAnsi="Simplified Arabic" w:cs="Simplified Arabic"/>
          <w:sz w:val="32"/>
          <w:szCs w:val="32"/>
          <w:rtl/>
        </w:rPr>
      </w:pPr>
      <w:r w:rsidRPr="001029F1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دراسة</w:t>
      </w:r>
      <w:r w:rsidRPr="001029F1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(</w:t>
      </w:r>
      <w:r w:rsidRPr="001029F1">
        <w:rPr>
          <w:rFonts w:ascii="Simplified Arabic" w:hAnsi="Simplified Arabic" w:cs="Simplified Arabic" w:hint="cs"/>
          <w:b/>
          <w:bCs/>
          <w:sz w:val="32"/>
          <w:szCs w:val="32"/>
          <w:rtl/>
        </w:rPr>
        <w:t>فرحات؛</w:t>
      </w:r>
      <w:r w:rsidRPr="001029F1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‏ 2015</w:t>
      </w:r>
      <w:r w:rsidRPr="001029F1">
        <w:rPr>
          <w:rFonts w:ascii="Simplified Arabic" w:hAnsi="Simplified Arabic" w:cs="Simplified Arabic" w:hint="cs"/>
          <w:b/>
          <w:bCs/>
          <w:sz w:val="32"/>
          <w:szCs w:val="32"/>
          <w:rtl/>
        </w:rPr>
        <w:t>م</w:t>
      </w:r>
      <w:r w:rsidRPr="001029F1">
        <w:rPr>
          <w:rFonts w:ascii="Simplified Arabic" w:hAnsi="Simplified Arabic" w:cs="Simplified Arabic"/>
          <w:b/>
          <w:bCs/>
          <w:sz w:val="32"/>
          <w:szCs w:val="32"/>
          <w:rtl/>
        </w:rPr>
        <w:t>).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دور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التخطيط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الاستراتيجي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تطوير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الموارد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البشرية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بالإدارة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العامة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للتدريب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بوزارة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الداخلية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الليبية،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هدفت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الدراسة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إلى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التعرف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على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دور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التخطيط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الاستراتيجي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تطوير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الموارد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البشرية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الإذارة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العامة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للتدريب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بوزارة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الداخلية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الليبية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من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خلال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التعرف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على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واقع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التخطيط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الاستراتيجي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تلك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الإدارة؛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وواقع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تطوير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الموارد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البشرية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فيهاء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والتعرف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على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مدى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إسهام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التخطيط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الاستراتيجي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تطوير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الموارد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البشرية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بالإدارة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العامة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للتدريب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بالوزارة؛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وكذلك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الصعوبات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التي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تواجه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التخطيط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الاستراتيجي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فيها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واستخدم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الباحث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>_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المنهج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الوصفي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التحليلي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,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وأداة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الدراسة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الاستبانة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لجمع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البيانات؛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وتشكل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مجتمع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الدراسة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وعينته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من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العاملين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بالإدارة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العامة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للتدريب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وزارة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الداخلية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الليبية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,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وعددهم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(507)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مفردة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>.</w:t>
      </w:r>
    </w:p>
    <w:p w:rsidR="0050081E" w:rsidRPr="0050081E" w:rsidRDefault="0050081E" w:rsidP="001029F1">
      <w:pPr>
        <w:jc w:val="highKashida"/>
        <w:rPr>
          <w:rFonts w:ascii="Simplified Arabic" w:hAnsi="Simplified Arabic" w:cs="Simplified Arabic"/>
          <w:sz w:val="32"/>
          <w:szCs w:val="32"/>
          <w:rtl/>
        </w:rPr>
      </w:pPr>
      <w:r w:rsidRPr="0050081E">
        <w:rPr>
          <w:rFonts w:ascii="Simplified Arabic" w:hAnsi="Simplified Arabic" w:cs="Simplified Arabic" w:hint="cs"/>
          <w:sz w:val="32"/>
          <w:szCs w:val="32"/>
          <w:rtl/>
        </w:rPr>
        <w:lastRenderedPageBreak/>
        <w:t>وتوصلت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الدراسة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إلى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نتائج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عدة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أهمها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: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أن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المبحوثين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موافقون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بدرجة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متوسطة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على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واقع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التخطيط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الاستراتيجي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بالإدارة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العامة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للتريب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وزارة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الداخلية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الليبية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وكذلك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على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واقع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تطوير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الموارد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البشرية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بنفس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الدرجة؛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وأن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التخطيط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الاستراتيجي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يسهم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بدرجة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عالية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تطوير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الموارد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البشرية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بالإدارة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العامة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للتدريب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بالوزارة؛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مع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وجود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العديد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من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الصعوبات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التي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تخد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من</w:t>
      </w:r>
      <w:r w:rsidR="001029F1"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دور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التخطيط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الاستراتيجي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تطوير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الموارد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البشرية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بتلك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الادارة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بالوزارة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بدرجة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عالية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>.</w:t>
      </w:r>
    </w:p>
    <w:p w:rsidR="0050081E" w:rsidRPr="0050081E" w:rsidRDefault="0050081E" w:rsidP="001029F1">
      <w:pPr>
        <w:jc w:val="highKashida"/>
        <w:rPr>
          <w:rFonts w:ascii="Simplified Arabic" w:hAnsi="Simplified Arabic" w:cs="Simplified Arabic"/>
          <w:sz w:val="32"/>
          <w:szCs w:val="32"/>
          <w:rtl/>
        </w:rPr>
      </w:pPr>
      <w:r w:rsidRPr="001029F1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دراسة</w:t>
      </w:r>
      <w:r w:rsidRPr="001029F1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( </w:t>
      </w:r>
      <w:r w:rsidRPr="001029F1">
        <w:rPr>
          <w:rFonts w:ascii="Simplified Arabic" w:hAnsi="Simplified Arabic" w:cs="Simplified Arabic" w:hint="cs"/>
          <w:b/>
          <w:bCs/>
          <w:sz w:val="32"/>
          <w:szCs w:val="32"/>
          <w:rtl/>
        </w:rPr>
        <w:t>قاسم؛</w:t>
      </w:r>
      <w:r w:rsidRPr="001029F1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2010</w:t>
      </w:r>
      <w:r w:rsidRPr="001029F1">
        <w:rPr>
          <w:rFonts w:ascii="Simplified Arabic" w:hAnsi="Simplified Arabic" w:cs="Simplified Arabic" w:hint="cs"/>
          <w:b/>
          <w:bCs/>
          <w:sz w:val="32"/>
          <w:szCs w:val="32"/>
          <w:rtl/>
        </w:rPr>
        <w:t>م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).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بعنوان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متطلبات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نجاح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التخطيط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الاستراتيجي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الأجهزة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الأمنية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: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دراسة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ميدانية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لآراء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عينة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من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قيادات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الأجهزة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الأمنية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مدينة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عدن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"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سعت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الدراسة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إلى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الكشف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عن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متطلبات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نجاح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التخطيط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الاستراتيجي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لدى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قيادة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الأجهزة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الأمنية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من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خلال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دراسة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المشكلة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الدراسية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المتمثلة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التساول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الرئيس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: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ما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مدى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توافر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متطلبات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نجاح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التخطيط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الاستراتيجي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لدى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قيادة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الأجهزة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الأمنية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محافظة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عدن؟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</w:p>
    <w:p w:rsidR="0050081E" w:rsidRDefault="0050081E" w:rsidP="001029F1">
      <w:pPr>
        <w:jc w:val="highKashida"/>
        <w:rPr>
          <w:rFonts w:ascii="Simplified Arabic" w:hAnsi="Simplified Arabic" w:cs="Simplified Arabic"/>
          <w:sz w:val="32"/>
          <w:szCs w:val="32"/>
          <w:rtl/>
        </w:rPr>
      </w:pPr>
      <w:r w:rsidRPr="0050081E">
        <w:rPr>
          <w:rFonts w:ascii="Simplified Arabic" w:hAnsi="Simplified Arabic" w:cs="Simplified Arabic" w:hint="cs"/>
          <w:sz w:val="32"/>
          <w:szCs w:val="32"/>
          <w:rtl/>
        </w:rPr>
        <w:t>واستخدم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الباحث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المنهج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الوصفي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التحليلي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وأداة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الاستبانة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التي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أعدت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لغرض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الدراسة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. 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ومن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أهم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النتائج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التي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توصلت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إليها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الدراسة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: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أن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أهم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متطلبات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نجاح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التخطيط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الاستراتيجي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هي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: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إنشاء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قاعدة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معلومات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بالمشكلات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الأمنية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الحالية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بما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يساعد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على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اتخاذ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القرارات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السليمة؛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والتواصل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بين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مُعِدي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الخطط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الاستراتيجية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والمنفذين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لنقلها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من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الواقع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النظري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إلى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العملي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بكفاءة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،ووجود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ميزانية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وموارد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متاحة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للعمل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التخطيطي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والحد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من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المركزية؛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وتطبيق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اللامركزية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عملية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التخطيط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واتخاذ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القرارات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>.</w:t>
      </w:r>
    </w:p>
    <w:p w:rsidR="00D22CAC" w:rsidRDefault="00D22CAC" w:rsidP="001029F1">
      <w:pPr>
        <w:jc w:val="highKashida"/>
        <w:rPr>
          <w:rFonts w:ascii="Simplified Arabic" w:hAnsi="Simplified Arabic" w:cs="Simplified Arabic"/>
          <w:sz w:val="32"/>
          <w:szCs w:val="32"/>
          <w:rtl/>
        </w:rPr>
      </w:pPr>
    </w:p>
    <w:p w:rsidR="00D22CAC" w:rsidRPr="0050081E" w:rsidRDefault="00D22CAC" w:rsidP="001029F1">
      <w:pPr>
        <w:jc w:val="highKashida"/>
        <w:rPr>
          <w:rFonts w:ascii="Simplified Arabic" w:hAnsi="Simplified Arabic" w:cs="Simplified Arabic"/>
          <w:sz w:val="32"/>
          <w:szCs w:val="32"/>
          <w:rtl/>
        </w:rPr>
      </w:pPr>
    </w:p>
    <w:p w:rsidR="0050081E" w:rsidRPr="001029F1" w:rsidRDefault="0050081E" w:rsidP="001029F1">
      <w:pPr>
        <w:jc w:val="highKashida"/>
        <w:outlineLvl w:val="0"/>
        <w:rPr>
          <w:rFonts w:ascii="Simplified Arabic" w:hAnsi="Simplified Arabic" w:cs="Simplified Arabic"/>
          <w:b/>
          <w:bCs/>
          <w:sz w:val="32"/>
          <w:szCs w:val="32"/>
          <w:u w:val="single"/>
          <w:rtl/>
        </w:rPr>
      </w:pPr>
      <w:bookmarkStart w:id="10" w:name="_Toc181476664"/>
      <w:r w:rsidRPr="001029F1">
        <w:rPr>
          <w:rFonts w:ascii="Simplified Arabic" w:hAnsi="Simplified Arabic" w:cs="Simplified Arabic" w:hint="cs"/>
          <w:b/>
          <w:bCs/>
          <w:sz w:val="32"/>
          <w:szCs w:val="32"/>
          <w:u w:val="single"/>
          <w:rtl/>
        </w:rPr>
        <w:t>الفصل</w:t>
      </w:r>
      <w:r w:rsidRPr="001029F1">
        <w:rPr>
          <w:rFonts w:ascii="Simplified Arabic" w:hAnsi="Simplified Arabic" w:cs="Simplified Arabic"/>
          <w:b/>
          <w:bCs/>
          <w:sz w:val="32"/>
          <w:szCs w:val="32"/>
          <w:u w:val="single"/>
          <w:rtl/>
        </w:rPr>
        <w:t xml:space="preserve"> </w:t>
      </w:r>
      <w:r w:rsidRPr="001029F1">
        <w:rPr>
          <w:rFonts w:ascii="Simplified Arabic" w:hAnsi="Simplified Arabic" w:cs="Simplified Arabic" w:hint="cs"/>
          <w:b/>
          <w:bCs/>
          <w:sz w:val="32"/>
          <w:szCs w:val="32"/>
          <w:u w:val="single"/>
          <w:rtl/>
        </w:rPr>
        <w:t>الثاني</w:t>
      </w:r>
      <w:r w:rsidRPr="001029F1">
        <w:rPr>
          <w:rFonts w:ascii="Simplified Arabic" w:hAnsi="Simplified Arabic" w:cs="Simplified Arabic"/>
          <w:b/>
          <w:bCs/>
          <w:sz w:val="32"/>
          <w:szCs w:val="32"/>
          <w:u w:val="single"/>
          <w:rtl/>
        </w:rPr>
        <w:t xml:space="preserve">: </w:t>
      </w:r>
      <w:r w:rsidRPr="001029F1">
        <w:rPr>
          <w:rFonts w:ascii="Simplified Arabic" w:hAnsi="Simplified Arabic" w:cs="Simplified Arabic" w:hint="cs"/>
          <w:b/>
          <w:bCs/>
          <w:sz w:val="32"/>
          <w:szCs w:val="32"/>
          <w:u w:val="single"/>
          <w:rtl/>
        </w:rPr>
        <w:t>الإطار</w:t>
      </w:r>
      <w:r w:rsidRPr="001029F1">
        <w:rPr>
          <w:rFonts w:ascii="Simplified Arabic" w:hAnsi="Simplified Arabic" w:cs="Simplified Arabic"/>
          <w:b/>
          <w:bCs/>
          <w:sz w:val="32"/>
          <w:szCs w:val="32"/>
          <w:u w:val="single"/>
          <w:rtl/>
        </w:rPr>
        <w:t xml:space="preserve"> </w:t>
      </w:r>
      <w:r w:rsidRPr="001029F1">
        <w:rPr>
          <w:rFonts w:ascii="Simplified Arabic" w:hAnsi="Simplified Arabic" w:cs="Simplified Arabic" w:hint="cs"/>
          <w:b/>
          <w:bCs/>
          <w:sz w:val="32"/>
          <w:szCs w:val="32"/>
          <w:u w:val="single"/>
          <w:rtl/>
        </w:rPr>
        <w:t>النظري</w:t>
      </w:r>
      <w:bookmarkEnd w:id="10"/>
    </w:p>
    <w:p w:rsidR="0050081E" w:rsidRPr="0050081E" w:rsidRDefault="0050081E" w:rsidP="001029F1">
      <w:pPr>
        <w:jc w:val="highKashida"/>
        <w:rPr>
          <w:rFonts w:ascii="Simplified Arabic" w:hAnsi="Simplified Arabic" w:cs="Simplified Arabic"/>
          <w:sz w:val="32"/>
          <w:szCs w:val="32"/>
          <w:rtl/>
        </w:rPr>
      </w:pPr>
      <w:r w:rsidRPr="0050081E">
        <w:rPr>
          <w:rFonts w:ascii="Simplified Arabic" w:hAnsi="Simplified Arabic" w:cs="Simplified Arabic" w:hint="cs"/>
          <w:sz w:val="32"/>
          <w:szCs w:val="32"/>
          <w:rtl/>
        </w:rPr>
        <w:t>مفهوم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التخطيط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الاستراتيجي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: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ترجع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جذور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التخطيط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الاستراتيجي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إلى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بدايات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ظهور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مفهوم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التخطيط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طويل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المدى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بداية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الخمسينات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من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القرن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الماضي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حين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بدأت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المنظمات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الولايات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المتحدة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الأمريكية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استخدام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التخطيط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طويل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المدى؛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إذ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راج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واشتهر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مفهومه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منتصف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الستينيات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خاصة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الوقت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الذي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اهتمت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فيه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الحكومة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الأمريكية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بعملية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التخطيط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الاقتصادي؛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وتبنّي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بعض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المنظمات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لأساليب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التخطيط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والبرمجة؛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ولكن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أواخر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الستينيات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تعرض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التخطيط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طويل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المدى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لانتقادات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منها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تجاهله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_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للوسائل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والأدوات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اللازمة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لتطبيق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التخطيط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ومن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هنا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ظهر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التخطيط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الاستراتيجي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ليحل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محل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التخطيط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طويل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المدى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>. (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بني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حمدان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.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وإدريس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2007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: 5 )</w:t>
      </w:r>
    </w:p>
    <w:p w:rsidR="0050081E" w:rsidRPr="0050081E" w:rsidRDefault="0050081E" w:rsidP="001029F1">
      <w:pPr>
        <w:jc w:val="highKashida"/>
        <w:rPr>
          <w:rFonts w:ascii="Simplified Arabic" w:hAnsi="Simplified Arabic" w:cs="Simplified Arabic"/>
          <w:sz w:val="32"/>
          <w:szCs w:val="32"/>
          <w:rtl/>
        </w:rPr>
      </w:pP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وتطرق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العديد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من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الكتاب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والباحثين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علم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الإدارة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الحديثة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إلى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التخطيط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الاستراتيجي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بالعديد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من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التعريفات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منها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ما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يأتي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>:</w:t>
      </w:r>
    </w:p>
    <w:p w:rsidR="0050081E" w:rsidRPr="0050081E" w:rsidRDefault="0050081E" w:rsidP="001029F1">
      <w:pPr>
        <w:jc w:val="highKashida"/>
        <w:rPr>
          <w:rFonts w:ascii="Simplified Arabic" w:hAnsi="Simplified Arabic" w:cs="Simplified Arabic"/>
          <w:sz w:val="32"/>
          <w:szCs w:val="32"/>
          <w:rtl/>
        </w:rPr>
      </w:pPr>
      <w:r w:rsidRPr="0050081E">
        <w:rPr>
          <w:rFonts w:ascii="Simplified Arabic" w:hAnsi="Simplified Arabic" w:cs="Simplified Arabic" w:hint="cs"/>
          <w:sz w:val="32"/>
          <w:szCs w:val="32"/>
          <w:rtl/>
        </w:rPr>
        <w:t>هو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لمجموعة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من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المفاهيم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والإجراءات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والأدوات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المصممة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لمساعدة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القادة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والمديرين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والمخططين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على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التفكير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والتصرف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بطريقة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استزاتيجية؛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نيابة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عن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المؤسسات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التي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يمثلونها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وجمهور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المستفيدين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من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هذه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المؤسسات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>". (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برايسون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2003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>: 335).</w:t>
      </w:r>
    </w:p>
    <w:p w:rsidR="0050081E" w:rsidRPr="0050081E" w:rsidRDefault="0050081E" w:rsidP="001029F1">
      <w:pPr>
        <w:jc w:val="highKashida"/>
        <w:rPr>
          <w:rFonts w:ascii="Simplified Arabic" w:hAnsi="Simplified Arabic" w:cs="Simplified Arabic"/>
          <w:sz w:val="32"/>
          <w:szCs w:val="32"/>
          <w:rtl/>
        </w:rPr>
      </w:pPr>
    </w:p>
    <w:p w:rsidR="0050081E" w:rsidRPr="0050081E" w:rsidRDefault="0050081E" w:rsidP="001029F1">
      <w:pPr>
        <w:jc w:val="highKashida"/>
        <w:rPr>
          <w:rFonts w:ascii="Simplified Arabic" w:hAnsi="Simplified Arabic" w:cs="Simplified Arabic"/>
          <w:sz w:val="32"/>
          <w:szCs w:val="32"/>
          <w:rtl/>
        </w:rPr>
      </w:pPr>
      <w:r w:rsidRPr="0050081E">
        <w:rPr>
          <w:rFonts w:ascii="Simplified Arabic" w:hAnsi="Simplified Arabic" w:cs="Simplified Arabic" w:hint="cs"/>
          <w:sz w:val="32"/>
          <w:szCs w:val="32"/>
          <w:rtl/>
        </w:rPr>
        <w:t>كشف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حجب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المستقبل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الخاص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بشكل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المنظمة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عن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طريق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التبصر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بملامحها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وتوجهاتها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ومسارها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ورؤيتها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ورسالتها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وأهدافهاء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وتخيل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مجالات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عملها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lastRenderedPageBreak/>
        <w:t>وأنشطتها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التي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تدخل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عليها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المستقبل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>'(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بني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حمدان،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وإدريس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،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>2007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>: 9-8).</w:t>
      </w:r>
    </w:p>
    <w:p w:rsidR="0050081E" w:rsidRPr="0050081E" w:rsidRDefault="0050081E" w:rsidP="001029F1">
      <w:pPr>
        <w:jc w:val="highKashida"/>
        <w:rPr>
          <w:rFonts w:ascii="Simplified Arabic" w:hAnsi="Simplified Arabic" w:cs="Simplified Arabic"/>
          <w:sz w:val="32"/>
          <w:szCs w:val="32"/>
          <w:rtl/>
        </w:rPr>
      </w:pPr>
      <w:r w:rsidRPr="0050081E">
        <w:rPr>
          <w:rFonts w:ascii="Simplified Arabic" w:hAnsi="Simplified Arabic" w:cs="Simplified Arabic" w:hint="cs"/>
          <w:sz w:val="32"/>
          <w:szCs w:val="32"/>
          <w:rtl/>
        </w:rPr>
        <w:t>أسلوب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التحرك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لمواجهة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تهديدات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أو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فرص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بيئية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الذي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يأخذ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الحسبان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نقاط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الضعف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والقوة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الداخلية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للمشروع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سعياً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لتحقيق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رسالة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وأهداف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المنظمة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>". (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رباعية،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2003: 18).</w:t>
      </w:r>
    </w:p>
    <w:p w:rsidR="0050081E" w:rsidRPr="0050081E" w:rsidRDefault="0050081E" w:rsidP="001029F1">
      <w:pPr>
        <w:jc w:val="highKashida"/>
        <w:rPr>
          <w:rFonts w:ascii="Simplified Arabic" w:hAnsi="Simplified Arabic" w:cs="Simplified Arabic"/>
          <w:sz w:val="32"/>
          <w:szCs w:val="32"/>
          <w:rtl/>
        </w:rPr>
      </w:pPr>
      <w:r w:rsidRPr="0050081E">
        <w:rPr>
          <w:rFonts w:ascii="Simplified Arabic" w:hAnsi="Simplified Arabic" w:cs="Simplified Arabic" w:hint="cs"/>
          <w:sz w:val="32"/>
          <w:szCs w:val="32"/>
          <w:rtl/>
        </w:rPr>
        <w:t>عملية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تشخيص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البيئة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الخارجية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والداخلية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للمؤسسة؛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واتخاذ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قرار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بشأن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رؤية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ورسالة؛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وتطوير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الأهداف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العامة؛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وخلق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واختيار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الاستزاتيجيات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العامة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التي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يجب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اتباعهاء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وتخصيص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الموارد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لتحقيق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أهداف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المنظمة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>".(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الكبيسي،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2006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>:16).</w:t>
      </w:r>
    </w:p>
    <w:p w:rsidR="001029F1" w:rsidRDefault="0050081E" w:rsidP="00D22CAC">
      <w:pPr>
        <w:jc w:val="highKashida"/>
        <w:rPr>
          <w:rFonts w:ascii="Simplified Arabic" w:hAnsi="Simplified Arabic" w:cs="Simplified Arabic"/>
          <w:sz w:val="32"/>
          <w:szCs w:val="32"/>
          <w:rtl/>
        </w:rPr>
      </w:pPr>
      <w:r w:rsidRPr="0050081E">
        <w:rPr>
          <w:rFonts w:ascii="Simplified Arabic" w:hAnsi="Simplified Arabic" w:cs="Simplified Arabic" w:hint="cs"/>
          <w:sz w:val="32"/>
          <w:szCs w:val="32"/>
          <w:rtl/>
        </w:rPr>
        <w:t>من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خلال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المفاهيم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والتعاريف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السابقة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للتخطيط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الاستراتيجي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يلاحظ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أن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هناك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تباينا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تقديم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تصور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موحد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لمفهوم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التخطيط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الاستراتيجي؛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وبالرغم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من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اختلاف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التعريفات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التي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أوضحت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مقصود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التخطيط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الاستزاتيجي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فإنها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جميعهاً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لا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تبتعد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كثيراً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عن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أنه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أسلوب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يهتم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بتحديد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رؤية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ورسالة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وغايات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المنظمة؛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ومن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ثم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تحقيق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أهدافها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>.</w:t>
      </w:r>
    </w:p>
    <w:p w:rsidR="001029F1" w:rsidRPr="001029F1" w:rsidRDefault="001029F1" w:rsidP="00D22CAC">
      <w:pPr>
        <w:jc w:val="highKashida"/>
        <w:rPr>
          <w:rFonts w:ascii="Simplified Arabic" w:hAnsi="Simplified Arabic" w:cs="Simplified Arabic"/>
          <w:sz w:val="32"/>
          <w:szCs w:val="32"/>
          <w:rtl/>
        </w:rPr>
      </w:pPr>
      <w:r w:rsidRPr="001029F1">
        <w:rPr>
          <w:rFonts w:ascii="Simplified Arabic" w:hAnsi="Simplified Arabic" w:cs="Simplified Arabic" w:hint="cs"/>
          <w:sz w:val="32"/>
          <w:szCs w:val="32"/>
          <w:rtl/>
        </w:rPr>
        <w:t>أهمية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التخطيط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الاستراتيجي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: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تطرق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عدد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من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الكتاب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والباحثين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علم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الإدارة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إلى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D22CAC">
        <w:rPr>
          <w:rFonts w:ascii="Simplified Arabic" w:hAnsi="Simplified Arabic" w:cs="Simplified Arabic" w:hint="cs"/>
          <w:sz w:val="32"/>
          <w:szCs w:val="32"/>
          <w:rtl/>
        </w:rPr>
        <w:t xml:space="preserve">أهميته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والفوائد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المتأئية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والمرجوة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مته؛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فمنهم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من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أشار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إلى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أ</w:t>
      </w:r>
      <w:r w:rsidR="00D22CAC">
        <w:rPr>
          <w:rFonts w:ascii="Simplified Arabic" w:hAnsi="Simplified Arabic" w:cs="Simplified Arabic" w:hint="cs"/>
          <w:sz w:val="32"/>
          <w:szCs w:val="32"/>
          <w:rtl/>
        </w:rPr>
        <w:t xml:space="preserve">هميته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بوصفه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منهجاً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إدارياً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فعالاً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يُساعد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المنظمة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تعاملها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مع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المتغيرات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البيئية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المحيطة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بقوله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>: '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برزت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D22CAC">
        <w:rPr>
          <w:rFonts w:ascii="Simplified Arabic" w:hAnsi="Simplified Arabic" w:cs="Simplified Arabic" w:hint="cs"/>
          <w:sz w:val="32"/>
          <w:szCs w:val="32"/>
          <w:rtl/>
        </w:rPr>
        <w:t>أهميته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كمحور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رئيس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من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ثورة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الإدارة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العامة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والمدنية؛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باعتباره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المنهج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الذي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يكن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من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التعامل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الفعال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مع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خضم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التغيرات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التي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تجيء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من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كل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'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صوب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البيئة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المحيطة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.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ويُمكّن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المؤسسات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من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أن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شق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لنفسها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مساراً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فاعلاً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المستقبل؛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تحقق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به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ذاتها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>". (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برايسون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>2003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م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>: 11)</w:t>
      </w:r>
    </w:p>
    <w:p w:rsidR="001029F1" w:rsidRDefault="001029F1" w:rsidP="001029F1">
      <w:pPr>
        <w:jc w:val="highKashida"/>
        <w:rPr>
          <w:rFonts w:ascii="Simplified Arabic" w:hAnsi="Simplified Arabic" w:cs="Simplified Arabic"/>
          <w:sz w:val="32"/>
          <w:szCs w:val="32"/>
          <w:rtl/>
        </w:rPr>
      </w:pPr>
      <w:r w:rsidRPr="001029F1">
        <w:rPr>
          <w:rFonts w:ascii="Simplified Arabic" w:hAnsi="Simplified Arabic" w:cs="Simplified Arabic" w:hint="cs"/>
          <w:sz w:val="32"/>
          <w:szCs w:val="32"/>
          <w:rtl/>
        </w:rPr>
        <w:lastRenderedPageBreak/>
        <w:t>إن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تحديد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مفهوم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الأداء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الأمني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ليس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بالأمر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السهل؛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فلم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تتتاوله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أدبيات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الفكر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الشرطي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مباشرة؛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فالأداء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الأمني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يعكس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قدر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السيطرة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على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إنفاذ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القانون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ومنع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ارتكاب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ما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يخالفه؛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فيحدد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قدر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الإحساس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بالأمن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.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ولا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يتأتى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ذلك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جو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التطور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المتسارع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للمتغيرات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المجتمعية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D22CAC">
        <w:rPr>
          <w:rFonts w:ascii="Simplified Arabic" w:hAnsi="Simplified Arabic" w:cs="Simplified Arabic" w:hint="cs"/>
          <w:sz w:val="32"/>
          <w:szCs w:val="32"/>
          <w:rtl/>
        </w:rPr>
        <w:t>المحليه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والإقليمية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D22CAC">
        <w:rPr>
          <w:rFonts w:ascii="Simplified Arabic" w:hAnsi="Simplified Arabic" w:cs="Simplified Arabic" w:hint="cs"/>
          <w:sz w:val="32"/>
          <w:szCs w:val="32"/>
          <w:rtl/>
        </w:rPr>
        <w:t xml:space="preserve">والعالميه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إلا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بإضافات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D22CAC">
        <w:rPr>
          <w:rFonts w:ascii="Simplified Arabic" w:hAnsi="Simplified Arabic" w:cs="Simplified Arabic" w:hint="cs"/>
          <w:sz w:val="32"/>
          <w:szCs w:val="32"/>
          <w:rtl/>
        </w:rPr>
        <w:t>متتاليه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الأداء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الأمني؛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تواكب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الأوضاع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الأمنية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السارية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وتبهر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المتعاملين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>. (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الحامدي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والخميري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>.2016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م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>: 26)</w:t>
      </w:r>
    </w:p>
    <w:p w:rsidR="001029F1" w:rsidRPr="001029F1" w:rsidRDefault="001029F1" w:rsidP="001029F1">
      <w:pPr>
        <w:jc w:val="highKashida"/>
        <w:rPr>
          <w:rFonts w:ascii="Simplified Arabic" w:hAnsi="Simplified Arabic" w:cs="Simplified Arabic"/>
          <w:sz w:val="32"/>
          <w:szCs w:val="32"/>
          <w:rtl/>
        </w:rPr>
      </w:pPr>
    </w:p>
    <w:p w:rsidR="001029F1" w:rsidRPr="001029F1" w:rsidRDefault="001029F1" w:rsidP="001029F1">
      <w:pPr>
        <w:jc w:val="highKashida"/>
        <w:rPr>
          <w:rFonts w:ascii="Simplified Arabic" w:hAnsi="Simplified Arabic" w:cs="Simplified Arabic"/>
          <w:sz w:val="32"/>
          <w:szCs w:val="32"/>
          <w:rtl/>
        </w:rPr>
      </w:pPr>
      <w:r w:rsidRPr="001029F1">
        <w:rPr>
          <w:rFonts w:ascii="Simplified Arabic" w:hAnsi="Simplified Arabic" w:cs="Simplified Arabic" w:hint="cs"/>
          <w:sz w:val="32"/>
          <w:szCs w:val="32"/>
          <w:rtl/>
        </w:rPr>
        <w:t>عناصر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الأداء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: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تباينت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النظرة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إلى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الأداء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بتباين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المدارس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والنظريات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التي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كانت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سائدة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كل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مرحلة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من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المراحل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التاريخية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لتطور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الفكر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التنظيمي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فالمدرسة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البيروقراطية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ترى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الأداء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من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خلال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D22CAC">
        <w:rPr>
          <w:rFonts w:ascii="Simplified Arabic" w:hAnsi="Simplified Arabic" w:cs="Simplified Arabic" w:hint="cs"/>
          <w:sz w:val="32"/>
          <w:szCs w:val="32"/>
          <w:rtl/>
        </w:rPr>
        <w:t>المعياريه والنمطيه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الأداء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المحدد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مسبقًاء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ومدرسة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الإدارة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العلمية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نظرت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إلى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الأداء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من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خلال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تنميط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الأداء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الفردي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وتخصيص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المناقشات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لتحسين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الأداء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ورفع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الإنتاجية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من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خلال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دراسة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الوقت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والحركة؛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ونتيجة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للمناداة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بتحسين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ظروف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العمل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والأجور؛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فقد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ركزت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مدرسة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العلاقات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الإنسانية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على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دراسة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أثر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العوامل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D22CAC">
        <w:rPr>
          <w:rFonts w:ascii="Simplified Arabic" w:hAnsi="Simplified Arabic" w:cs="Simplified Arabic" w:hint="cs"/>
          <w:sz w:val="32"/>
          <w:szCs w:val="32"/>
          <w:rtl/>
        </w:rPr>
        <w:t>الاجتماعيه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D22CAC">
        <w:rPr>
          <w:rFonts w:ascii="Simplified Arabic" w:hAnsi="Simplified Arabic" w:cs="Simplified Arabic" w:hint="cs"/>
          <w:sz w:val="32"/>
          <w:szCs w:val="32"/>
          <w:rtl/>
        </w:rPr>
        <w:t>والإنسانيه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وظروف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العمل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على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الأداء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(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نشوان،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2017: 118)</w:t>
      </w:r>
    </w:p>
    <w:p w:rsidR="001029F1" w:rsidRPr="001029F1" w:rsidRDefault="001029F1" w:rsidP="001029F1">
      <w:pPr>
        <w:jc w:val="highKashida"/>
        <w:rPr>
          <w:rFonts w:ascii="Simplified Arabic" w:hAnsi="Simplified Arabic" w:cs="Simplified Arabic"/>
          <w:sz w:val="32"/>
          <w:szCs w:val="32"/>
          <w:rtl/>
        </w:rPr>
      </w:pP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واتجه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العديد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من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الباحثين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إلى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التعرف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على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عناصر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الأداء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ومكوناته؛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والتركيز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عليها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بهدف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الإسهام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تطوير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الأداء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الوظيفي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للأفراد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وكذلك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المؤسسات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على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حد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سواء؛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إذ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يرى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(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حميان،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2019: 89)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أن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هناك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ثلاثة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عناصر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للأداء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الفعال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أبرزها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: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كفايات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الموظف،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متطلبات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العمل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(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الوظيفة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>)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،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بيئة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التنظيم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>.</w:t>
      </w:r>
    </w:p>
    <w:p w:rsidR="001029F1" w:rsidRDefault="001029F1" w:rsidP="001029F1">
      <w:pPr>
        <w:jc w:val="highKashida"/>
        <w:rPr>
          <w:rFonts w:ascii="Simplified Arabic" w:hAnsi="Simplified Arabic" w:cs="Simplified Arabic"/>
          <w:sz w:val="32"/>
          <w:szCs w:val="32"/>
          <w:rtl/>
        </w:rPr>
      </w:pPr>
      <w:r w:rsidRPr="001029F1">
        <w:rPr>
          <w:rFonts w:ascii="Simplified Arabic" w:hAnsi="Simplified Arabic" w:cs="Simplified Arabic" w:hint="cs"/>
          <w:sz w:val="32"/>
          <w:szCs w:val="32"/>
          <w:rtl/>
        </w:rPr>
        <w:lastRenderedPageBreak/>
        <w:t>ولتحقيق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أهداف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الدراسة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،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يمكن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استخدام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تعريف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الأداء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الأمني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على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أنه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: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الأداء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الكلي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للمؤسسة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الأمنية،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ويعد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حصيلة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الأنشطة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الأمنية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لجميع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الموظفين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والوحدات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التنظيمية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الأمنية،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باستخداماتهم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كافة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الموارد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المتاحة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لتقديم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الخدمة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الأمنية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المتميزة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بحسب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ظروف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البيئة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D22CAC">
        <w:rPr>
          <w:rFonts w:ascii="Simplified Arabic" w:hAnsi="Simplified Arabic" w:cs="Simplified Arabic" w:hint="cs"/>
          <w:sz w:val="32"/>
          <w:szCs w:val="32"/>
          <w:rtl/>
        </w:rPr>
        <w:t>الداخليه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="00D22CAC">
        <w:rPr>
          <w:rFonts w:ascii="Simplified Arabic" w:hAnsi="Simplified Arabic" w:cs="Simplified Arabic" w:hint="cs"/>
          <w:sz w:val="32"/>
          <w:szCs w:val="32"/>
          <w:rtl/>
        </w:rPr>
        <w:t>والخارجيه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،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وهذا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التعريف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يتضمن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عناصر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الأداء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الأمني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للمؤسسة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الأمنية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التي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من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خلالها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يمكن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معرفة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وتحديد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مستوى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أدائها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وتقويمها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والمتمثلة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العناصر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الأتية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: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وقت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إنجاز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الخدمة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الأمنية،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الكفاءة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أداء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العمل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الأمني،الفاعلية،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رضا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الجمهور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لجودة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الخدمات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الأمنية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. (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جاد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الرب،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2009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م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>:3-</w:t>
      </w:r>
      <w:r>
        <w:rPr>
          <w:rFonts w:ascii="Simplified Arabic" w:hAnsi="Simplified Arabic" w:cs="Simplified Arabic" w:hint="cs"/>
          <w:sz w:val="32"/>
          <w:szCs w:val="32"/>
          <w:rtl/>
        </w:rPr>
        <w:t>4)</w:t>
      </w:r>
    </w:p>
    <w:p w:rsidR="001029F1" w:rsidRDefault="001029F1" w:rsidP="001029F1">
      <w:pPr>
        <w:jc w:val="highKashida"/>
        <w:rPr>
          <w:rFonts w:ascii="Simplified Arabic" w:hAnsi="Simplified Arabic" w:cs="Simplified Arabic"/>
          <w:sz w:val="32"/>
          <w:szCs w:val="32"/>
          <w:rtl/>
        </w:rPr>
      </w:pPr>
    </w:p>
    <w:p w:rsidR="001029F1" w:rsidRDefault="001029F1" w:rsidP="001029F1">
      <w:pPr>
        <w:jc w:val="highKashida"/>
        <w:rPr>
          <w:rFonts w:ascii="Simplified Arabic" w:hAnsi="Simplified Arabic" w:cs="Simplified Arabic"/>
          <w:sz w:val="32"/>
          <w:szCs w:val="32"/>
          <w:rtl/>
        </w:rPr>
      </w:pPr>
    </w:p>
    <w:p w:rsidR="001029F1" w:rsidRDefault="001029F1" w:rsidP="001029F1">
      <w:pPr>
        <w:jc w:val="highKashida"/>
        <w:rPr>
          <w:rFonts w:ascii="Simplified Arabic" w:hAnsi="Simplified Arabic" w:cs="Simplified Arabic"/>
          <w:sz w:val="32"/>
          <w:szCs w:val="32"/>
          <w:rtl/>
        </w:rPr>
      </w:pPr>
    </w:p>
    <w:p w:rsidR="001029F1" w:rsidRDefault="001029F1" w:rsidP="001029F1">
      <w:pPr>
        <w:jc w:val="highKashida"/>
        <w:rPr>
          <w:rFonts w:ascii="Simplified Arabic" w:hAnsi="Simplified Arabic" w:cs="Simplified Arabic"/>
          <w:sz w:val="32"/>
          <w:szCs w:val="32"/>
          <w:rtl/>
        </w:rPr>
      </w:pPr>
    </w:p>
    <w:p w:rsidR="001029F1" w:rsidRDefault="001029F1" w:rsidP="001029F1">
      <w:pPr>
        <w:jc w:val="highKashida"/>
        <w:rPr>
          <w:rFonts w:ascii="Simplified Arabic" w:hAnsi="Simplified Arabic" w:cs="Simplified Arabic"/>
          <w:sz w:val="32"/>
          <w:szCs w:val="32"/>
          <w:rtl/>
        </w:rPr>
      </w:pPr>
    </w:p>
    <w:p w:rsidR="001029F1" w:rsidRDefault="001029F1" w:rsidP="001029F1">
      <w:pPr>
        <w:jc w:val="highKashida"/>
        <w:rPr>
          <w:rFonts w:ascii="Simplified Arabic" w:hAnsi="Simplified Arabic" w:cs="Simplified Arabic"/>
          <w:sz w:val="32"/>
          <w:szCs w:val="32"/>
          <w:rtl/>
        </w:rPr>
      </w:pPr>
    </w:p>
    <w:p w:rsidR="001029F1" w:rsidRDefault="001029F1" w:rsidP="001029F1">
      <w:pPr>
        <w:jc w:val="highKashida"/>
        <w:rPr>
          <w:rFonts w:ascii="Simplified Arabic" w:hAnsi="Simplified Arabic" w:cs="Simplified Arabic"/>
          <w:sz w:val="32"/>
          <w:szCs w:val="32"/>
          <w:rtl/>
        </w:rPr>
      </w:pPr>
    </w:p>
    <w:p w:rsidR="0050081E" w:rsidRPr="0050081E" w:rsidRDefault="0050081E" w:rsidP="001029F1">
      <w:pPr>
        <w:jc w:val="highKashida"/>
        <w:outlineLvl w:val="0"/>
        <w:rPr>
          <w:rFonts w:ascii="Simplified Arabic" w:hAnsi="Simplified Arabic" w:cs="Simplified Arabic"/>
          <w:sz w:val="32"/>
          <w:szCs w:val="32"/>
          <w:rtl/>
        </w:rPr>
      </w:pPr>
      <w:bookmarkStart w:id="11" w:name="_Toc181476665"/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المراجع</w:t>
      </w:r>
      <w:bookmarkEnd w:id="11"/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</w:p>
    <w:p w:rsidR="0050081E" w:rsidRPr="0050081E" w:rsidRDefault="0050081E" w:rsidP="001029F1">
      <w:pPr>
        <w:jc w:val="highKashida"/>
        <w:outlineLvl w:val="0"/>
        <w:rPr>
          <w:rFonts w:ascii="Simplified Arabic" w:hAnsi="Simplified Arabic" w:cs="Simplified Arabic"/>
          <w:sz w:val="32"/>
          <w:szCs w:val="32"/>
          <w:rtl/>
        </w:rPr>
      </w:pPr>
      <w:bookmarkStart w:id="12" w:name="_Toc181476666"/>
      <w:r w:rsidRPr="0050081E">
        <w:rPr>
          <w:rFonts w:ascii="Simplified Arabic" w:hAnsi="Simplified Arabic" w:cs="Simplified Arabic" w:hint="cs"/>
          <w:sz w:val="32"/>
          <w:szCs w:val="32"/>
          <w:rtl/>
        </w:rPr>
        <w:t>أولا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: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المراجع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العربية</w:t>
      </w:r>
      <w:bookmarkEnd w:id="12"/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</w:p>
    <w:p w:rsidR="0050081E" w:rsidRPr="001029F1" w:rsidRDefault="0050081E" w:rsidP="001029F1">
      <w:pPr>
        <w:pStyle w:val="ListParagraph"/>
        <w:numPr>
          <w:ilvl w:val="0"/>
          <w:numId w:val="22"/>
        </w:numPr>
        <w:jc w:val="highKashida"/>
        <w:rPr>
          <w:rFonts w:ascii="Simplified Arabic" w:hAnsi="Simplified Arabic" w:cs="Simplified Arabic"/>
          <w:sz w:val="32"/>
          <w:szCs w:val="32"/>
          <w:rtl/>
        </w:rPr>
      </w:pPr>
      <w:r w:rsidRPr="001029F1">
        <w:rPr>
          <w:rFonts w:ascii="Simplified Arabic" w:hAnsi="Simplified Arabic" w:cs="Simplified Arabic" w:hint="cs"/>
          <w:sz w:val="32"/>
          <w:szCs w:val="32"/>
          <w:rtl/>
        </w:rPr>
        <w:lastRenderedPageBreak/>
        <w:t>برايسون؛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م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.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جون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(2003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م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).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التخطيط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الاستراتيجي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للمؤسسات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العامة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وغير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الربحية؛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ترجمة؛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محمد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عزت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عبد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الموجود،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مكتبة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لبنان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للنشر،بيروت؛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لبنان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>.</w:t>
      </w:r>
    </w:p>
    <w:p w:rsidR="0050081E" w:rsidRPr="001029F1" w:rsidRDefault="0050081E" w:rsidP="001029F1">
      <w:pPr>
        <w:pStyle w:val="ListParagraph"/>
        <w:numPr>
          <w:ilvl w:val="0"/>
          <w:numId w:val="22"/>
        </w:numPr>
        <w:jc w:val="highKashida"/>
        <w:rPr>
          <w:rFonts w:ascii="Simplified Arabic" w:hAnsi="Simplified Arabic" w:cs="Simplified Arabic"/>
          <w:sz w:val="32"/>
          <w:szCs w:val="32"/>
          <w:rtl/>
        </w:rPr>
      </w:pPr>
      <w:r w:rsidRPr="001029F1">
        <w:rPr>
          <w:rFonts w:ascii="Simplified Arabic" w:hAnsi="Simplified Arabic" w:cs="Simplified Arabic" w:hint="cs"/>
          <w:sz w:val="32"/>
          <w:szCs w:val="32"/>
          <w:rtl/>
        </w:rPr>
        <w:t>بني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حمدان؛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خالد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و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إدريس؛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وائل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(2007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م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>).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الاستراتيجية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.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والتخطيط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الاستزتيجي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.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منهج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معاصر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دار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اليازوري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العلمية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للنشر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والتوزيع؛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عمان؛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الأردن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>.</w:t>
      </w:r>
    </w:p>
    <w:p w:rsidR="0050081E" w:rsidRPr="001029F1" w:rsidRDefault="0050081E" w:rsidP="001029F1">
      <w:pPr>
        <w:pStyle w:val="ListParagraph"/>
        <w:numPr>
          <w:ilvl w:val="0"/>
          <w:numId w:val="22"/>
        </w:numPr>
        <w:jc w:val="highKashida"/>
        <w:rPr>
          <w:rFonts w:ascii="Simplified Arabic" w:hAnsi="Simplified Arabic" w:cs="Simplified Arabic"/>
          <w:sz w:val="32"/>
          <w:szCs w:val="32"/>
          <w:rtl/>
        </w:rPr>
      </w:pPr>
      <w:r w:rsidRPr="001029F1">
        <w:rPr>
          <w:rFonts w:ascii="Simplified Arabic" w:hAnsi="Simplified Arabic" w:cs="Simplified Arabic" w:hint="cs"/>
          <w:sz w:val="32"/>
          <w:szCs w:val="32"/>
          <w:rtl/>
        </w:rPr>
        <w:t>جاد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الرب؛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سيد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محمد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>(2009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م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).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مؤشرات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ومعايير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قياس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وتييم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الأداء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: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مدخل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استراتيجي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للتحسين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المستمر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والتميز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التناقضي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.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مصر</w:t>
      </w:r>
    </w:p>
    <w:p w:rsidR="0050081E" w:rsidRPr="001029F1" w:rsidRDefault="0050081E" w:rsidP="001029F1">
      <w:pPr>
        <w:pStyle w:val="ListParagraph"/>
        <w:numPr>
          <w:ilvl w:val="0"/>
          <w:numId w:val="22"/>
        </w:numPr>
        <w:jc w:val="highKashida"/>
        <w:rPr>
          <w:rFonts w:ascii="Simplified Arabic" w:hAnsi="Simplified Arabic" w:cs="Simplified Arabic"/>
          <w:sz w:val="32"/>
          <w:szCs w:val="32"/>
          <w:rtl/>
        </w:rPr>
      </w:pP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الحامدي؛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خالد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حمد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محمد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و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الخميري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.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زيد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أحمد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ميارك،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(2026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م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)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أثر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القيمة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المضاقة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على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الأداء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الأمني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>:(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مبادرة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الثقافة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الأمنية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نمونجا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>)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؛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مركز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بحوث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الشرطة؛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الشارقة؛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الامارات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العربية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المتحدة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>.</w:t>
      </w:r>
    </w:p>
    <w:p w:rsidR="001029F1" w:rsidRDefault="0050081E" w:rsidP="001029F1">
      <w:pPr>
        <w:pStyle w:val="ListParagraph"/>
        <w:numPr>
          <w:ilvl w:val="0"/>
          <w:numId w:val="22"/>
        </w:numPr>
        <w:jc w:val="highKashida"/>
        <w:rPr>
          <w:rFonts w:ascii="Simplified Arabic" w:hAnsi="Simplified Arabic" w:cs="Simplified Arabic"/>
          <w:sz w:val="32"/>
          <w:szCs w:val="32"/>
        </w:rPr>
      </w:pP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الكبيسي،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عامر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خضير،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(2006)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التخطيط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الاستراتيجي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للقيادات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التربوية،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جامعة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نايف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العربية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للعلوم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الأمنية،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الرياض،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السعودية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>.</w:t>
      </w:r>
    </w:p>
    <w:p w:rsidR="001029F1" w:rsidRDefault="0050081E" w:rsidP="001029F1">
      <w:pPr>
        <w:pStyle w:val="ListParagraph"/>
        <w:numPr>
          <w:ilvl w:val="0"/>
          <w:numId w:val="22"/>
        </w:numPr>
        <w:jc w:val="highKashida"/>
        <w:rPr>
          <w:rFonts w:ascii="Simplified Arabic" w:hAnsi="Simplified Arabic" w:cs="Simplified Arabic"/>
          <w:sz w:val="32"/>
          <w:szCs w:val="32"/>
        </w:rPr>
      </w:pPr>
      <w:r w:rsidRPr="001029F1">
        <w:rPr>
          <w:rFonts w:ascii="Simplified Arabic" w:hAnsi="Simplified Arabic" w:cs="Simplified Arabic" w:hint="cs"/>
          <w:sz w:val="32"/>
          <w:szCs w:val="32"/>
          <w:rtl/>
        </w:rPr>
        <w:t>ربايعة؛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علي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محمد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(2003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م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).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إدارةالموارد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البشرية؛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دار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صفاء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للنشر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والتوزيع؛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عمان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الاردن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>.</w:t>
      </w:r>
    </w:p>
    <w:p w:rsidR="001029F1" w:rsidRDefault="0050081E" w:rsidP="001029F1">
      <w:pPr>
        <w:pStyle w:val="ListParagraph"/>
        <w:numPr>
          <w:ilvl w:val="0"/>
          <w:numId w:val="22"/>
        </w:numPr>
        <w:jc w:val="highKashida"/>
        <w:rPr>
          <w:rFonts w:ascii="Simplified Arabic" w:hAnsi="Simplified Arabic" w:cs="Simplified Arabic"/>
          <w:sz w:val="32"/>
          <w:szCs w:val="32"/>
        </w:rPr>
      </w:pPr>
      <w:r w:rsidRPr="001029F1">
        <w:rPr>
          <w:rFonts w:ascii="Simplified Arabic" w:hAnsi="Simplified Arabic" w:cs="Simplified Arabic" w:hint="cs"/>
          <w:sz w:val="32"/>
          <w:szCs w:val="32"/>
          <w:rtl/>
        </w:rPr>
        <w:t>رشيد؛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صالح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و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جلاب؛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إحسان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( 2008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م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).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الادارة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الاستراتيجية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: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مدخل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تكاملي،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دار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المناهج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النشر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والتوزيع؛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عمان؛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الاردن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>.</w:t>
      </w:r>
    </w:p>
    <w:p w:rsidR="001029F1" w:rsidRDefault="0050081E" w:rsidP="001029F1">
      <w:pPr>
        <w:pStyle w:val="ListParagraph"/>
        <w:numPr>
          <w:ilvl w:val="0"/>
          <w:numId w:val="22"/>
        </w:numPr>
        <w:jc w:val="highKashida"/>
        <w:rPr>
          <w:rFonts w:ascii="Simplified Arabic" w:hAnsi="Simplified Arabic" w:cs="Simplified Arabic"/>
          <w:sz w:val="32"/>
          <w:szCs w:val="32"/>
        </w:rPr>
      </w:pP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الثنيان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؛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رائد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بن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عبدالمحسن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>(2015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م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>)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؛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دور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التخطيط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الاستراتيجي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تطوير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أداء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ضباط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الأجهزة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الأمنية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.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كلية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الملك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فهد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نموذجا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رسالة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ماجستبر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غير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منشورة؛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جامعة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نايف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العريية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للعلوم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الامنية؛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الرياض؛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السعودية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>.</w:t>
      </w:r>
    </w:p>
    <w:p w:rsidR="001029F1" w:rsidRDefault="0050081E" w:rsidP="001029F1">
      <w:pPr>
        <w:pStyle w:val="ListParagraph"/>
        <w:numPr>
          <w:ilvl w:val="0"/>
          <w:numId w:val="22"/>
        </w:numPr>
        <w:jc w:val="highKashida"/>
        <w:rPr>
          <w:rFonts w:ascii="Simplified Arabic" w:hAnsi="Simplified Arabic" w:cs="Simplified Arabic"/>
          <w:sz w:val="32"/>
          <w:szCs w:val="32"/>
        </w:rPr>
      </w:pPr>
      <w:r w:rsidRPr="001029F1">
        <w:rPr>
          <w:rFonts w:ascii="Simplified Arabic" w:hAnsi="Simplified Arabic" w:cs="Simplified Arabic" w:hint="cs"/>
          <w:sz w:val="32"/>
          <w:szCs w:val="32"/>
          <w:rtl/>
        </w:rPr>
        <w:lastRenderedPageBreak/>
        <w:t>حميان،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معاذ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حميان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أحمد؛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(2019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م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).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دور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التخطيط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الاتاتيجي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تطوير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الأداء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المؤسسي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: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من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منظور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بطاقة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الاداء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المتوازن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-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دراسة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حالة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شركة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كمران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للصناعة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والاستثمار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.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رسالة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.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ماجستير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غير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منشورة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جامعة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المستقبل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.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صنعاء؛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اليمن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>.</w:t>
      </w:r>
    </w:p>
    <w:p w:rsidR="001029F1" w:rsidRDefault="0050081E" w:rsidP="001029F1">
      <w:pPr>
        <w:pStyle w:val="ListParagraph"/>
        <w:numPr>
          <w:ilvl w:val="0"/>
          <w:numId w:val="22"/>
        </w:numPr>
        <w:jc w:val="highKashida"/>
        <w:rPr>
          <w:rFonts w:ascii="Simplified Arabic" w:hAnsi="Simplified Arabic" w:cs="Simplified Arabic"/>
          <w:sz w:val="32"/>
          <w:szCs w:val="32"/>
        </w:rPr>
      </w:pPr>
      <w:r w:rsidRPr="001029F1">
        <w:rPr>
          <w:rFonts w:ascii="Simplified Arabic" w:hAnsi="Simplified Arabic" w:cs="Simplified Arabic" w:hint="cs"/>
          <w:sz w:val="32"/>
          <w:szCs w:val="32"/>
          <w:rtl/>
        </w:rPr>
        <w:t>طواف؛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عبد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الخالق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هادي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>(2009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م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).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نموذج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مقترح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لتحسين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الأداء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التنظيمي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جامعة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صنعاء؛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اطروحة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دكتوراه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غير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منشورة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.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كلية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الاقتصاد؛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جامعة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حلب؛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سوريا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>.</w:t>
      </w:r>
    </w:p>
    <w:p w:rsidR="001029F1" w:rsidRDefault="0050081E" w:rsidP="001029F1">
      <w:pPr>
        <w:pStyle w:val="ListParagraph"/>
        <w:numPr>
          <w:ilvl w:val="0"/>
          <w:numId w:val="22"/>
        </w:numPr>
        <w:jc w:val="highKashida"/>
        <w:rPr>
          <w:rFonts w:ascii="Simplified Arabic" w:hAnsi="Simplified Arabic" w:cs="Simplified Arabic"/>
          <w:sz w:val="32"/>
          <w:szCs w:val="32"/>
        </w:rPr>
      </w:pPr>
      <w:r w:rsidRPr="001029F1">
        <w:rPr>
          <w:rFonts w:ascii="Simplified Arabic" w:hAnsi="Simplified Arabic" w:cs="Simplified Arabic" w:hint="cs"/>
          <w:sz w:val="32"/>
          <w:szCs w:val="32"/>
          <w:rtl/>
        </w:rPr>
        <w:t>عمر؛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حسن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محمد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عبالله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مهدي؛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(2019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م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).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التخطيط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الاستراتيجي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وأثره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أداء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الجامعات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اليمنية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من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خلال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المرونة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الاستراتيجية،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اطروحة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دكتوراة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غير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منشورة،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جامعة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العلوم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والتكنولوجيا،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صنعاء؛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اليمن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>.</w:t>
      </w:r>
    </w:p>
    <w:p w:rsidR="001029F1" w:rsidRDefault="0050081E" w:rsidP="001029F1">
      <w:pPr>
        <w:pStyle w:val="ListParagraph"/>
        <w:numPr>
          <w:ilvl w:val="0"/>
          <w:numId w:val="22"/>
        </w:numPr>
        <w:jc w:val="highKashida"/>
        <w:rPr>
          <w:rFonts w:ascii="Simplified Arabic" w:hAnsi="Simplified Arabic" w:cs="Simplified Arabic"/>
          <w:sz w:val="32"/>
          <w:szCs w:val="32"/>
        </w:rPr>
      </w:pPr>
      <w:r w:rsidRPr="001029F1">
        <w:rPr>
          <w:rFonts w:ascii="Simplified Arabic" w:hAnsi="Simplified Arabic" w:cs="Simplified Arabic" w:hint="cs"/>
          <w:sz w:val="32"/>
          <w:szCs w:val="32"/>
          <w:rtl/>
        </w:rPr>
        <w:t>فرحات؛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علي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معمر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فرج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>(2015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م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).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دور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التخطيط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الاستراتيجي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تطوير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الموارد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البشرية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بالإدارة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العامة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للتدريب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بوزارة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الداخلية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الليبية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.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رسالة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ماجستير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غير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منشورة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جامعة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نايف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العربية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للعلوم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الأمنية،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الرياض،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السعودية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>.</w:t>
      </w:r>
    </w:p>
    <w:p w:rsidR="001029F1" w:rsidRDefault="0050081E" w:rsidP="001029F1">
      <w:pPr>
        <w:pStyle w:val="ListParagraph"/>
        <w:numPr>
          <w:ilvl w:val="0"/>
          <w:numId w:val="22"/>
        </w:numPr>
        <w:jc w:val="highKashida"/>
        <w:rPr>
          <w:rFonts w:ascii="Simplified Arabic" w:hAnsi="Simplified Arabic" w:cs="Simplified Arabic"/>
          <w:sz w:val="32"/>
          <w:szCs w:val="32"/>
        </w:rPr>
      </w:pP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القحطائي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.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عبد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الله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عون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حسن؛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>( 2020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م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).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دور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القيادة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الاستراتيجية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تتفيذ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التخطيط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الاستاتيجي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للمملكة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العريية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السعودية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؛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من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وجهة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نظر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مكاتب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تحقيق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الرؤية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2030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اطروحة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دكتوراه،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جامعة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نايف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العربية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للعلوم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الأمنية؛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السعودية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>.</w:t>
      </w:r>
    </w:p>
    <w:p w:rsidR="001029F1" w:rsidRDefault="0050081E" w:rsidP="001029F1">
      <w:pPr>
        <w:pStyle w:val="ListParagraph"/>
        <w:numPr>
          <w:ilvl w:val="0"/>
          <w:numId w:val="22"/>
        </w:numPr>
        <w:jc w:val="highKashida"/>
        <w:rPr>
          <w:rFonts w:ascii="Simplified Arabic" w:hAnsi="Simplified Arabic" w:cs="Simplified Arabic"/>
          <w:sz w:val="32"/>
          <w:szCs w:val="32"/>
        </w:rPr>
      </w:pPr>
      <w:r w:rsidRPr="001029F1">
        <w:rPr>
          <w:rFonts w:ascii="Simplified Arabic" w:hAnsi="Simplified Arabic" w:cs="Simplified Arabic" w:hint="cs"/>
          <w:sz w:val="32"/>
          <w:szCs w:val="32"/>
          <w:rtl/>
        </w:rPr>
        <w:t>قاسم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لبيب،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>(2010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م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).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متطلبات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نجاح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التخطيط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الاستراتيجي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الاجهزة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الامنية؛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رسالة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ماجستير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غير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منشورة؛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كلية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العلوم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الادارية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.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جامعة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عدن؛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اليمن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>.</w:t>
      </w:r>
    </w:p>
    <w:p w:rsidR="0050081E" w:rsidRDefault="0050081E" w:rsidP="001029F1">
      <w:pPr>
        <w:pStyle w:val="ListParagraph"/>
        <w:numPr>
          <w:ilvl w:val="0"/>
          <w:numId w:val="22"/>
        </w:numPr>
        <w:jc w:val="highKashida"/>
        <w:rPr>
          <w:rFonts w:ascii="Simplified Arabic" w:hAnsi="Simplified Arabic" w:cs="Simplified Arabic"/>
          <w:sz w:val="32"/>
          <w:szCs w:val="32"/>
        </w:rPr>
      </w:pPr>
      <w:r w:rsidRPr="001029F1">
        <w:rPr>
          <w:rFonts w:ascii="Simplified Arabic" w:hAnsi="Simplified Arabic" w:cs="Simplified Arabic" w:hint="cs"/>
          <w:sz w:val="32"/>
          <w:szCs w:val="32"/>
          <w:rtl/>
        </w:rPr>
        <w:lastRenderedPageBreak/>
        <w:t>نشوان؛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ابراهيم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2017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م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.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التخطيط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الاستراتيجي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كمدخل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لتطوير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الأداء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المؤدسي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جامعة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صنعاء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: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دراسة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تقويمية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وفق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بطاقة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الأداء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المتوازن؛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رسالة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ماجستير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غير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منشوره؛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جامعة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الملكة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أروى؛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صنعاء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؛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1029F1">
        <w:rPr>
          <w:rFonts w:ascii="Simplified Arabic" w:hAnsi="Simplified Arabic" w:cs="Simplified Arabic" w:hint="cs"/>
          <w:sz w:val="32"/>
          <w:szCs w:val="32"/>
          <w:rtl/>
        </w:rPr>
        <w:t>اليمن</w:t>
      </w:r>
      <w:r w:rsidRPr="001029F1">
        <w:rPr>
          <w:rFonts w:ascii="Simplified Arabic" w:hAnsi="Simplified Arabic" w:cs="Simplified Arabic"/>
          <w:sz w:val="32"/>
          <w:szCs w:val="32"/>
          <w:rtl/>
        </w:rPr>
        <w:t>.</w:t>
      </w:r>
    </w:p>
    <w:p w:rsidR="001029F1" w:rsidRDefault="001029F1" w:rsidP="001029F1">
      <w:pPr>
        <w:pStyle w:val="ListParagraph"/>
        <w:jc w:val="highKashida"/>
        <w:rPr>
          <w:rFonts w:ascii="Simplified Arabic" w:hAnsi="Simplified Arabic" w:cs="Simplified Arabic"/>
          <w:sz w:val="32"/>
          <w:szCs w:val="32"/>
          <w:rtl/>
        </w:rPr>
      </w:pPr>
    </w:p>
    <w:p w:rsidR="001029F1" w:rsidRDefault="001029F1" w:rsidP="001029F1">
      <w:pPr>
        <w:pStyle w:val="ListParagraph"/>
        <w:jc w:val="highKashida"/>
        <w:rPr>
          <w:rFonts w:ascii="Simplified Arabic" w:hAnsi="Simplified Arabic" w:cs="Simplified Arabic"/>
          <w:sz w:val="32"/>
          <w:szCs w:val="32"/>
          <w:rtl/>
        </w:rPr>
      </w:pPr>
    </w:p>
    <w:p w:rsidR="00D22CAC" w:rsidRDefault="00D22CAC" w:rsidP="001029F1">
      <w:pPr>
        <w:pStyle w:val="ListParagraph"/>
        <w:jc w:val="highKashida"/>
        <w:rPr>
          <w:rFonts w:ascii="Simplified Arabic" w:hAnsi="Simplified Arabic" w:cs="Simplified Arabic"/>
          <w:sz w:val="32"/>
          <w:szCs w:val="32"/>
          <w:rtl/>
        </w:rPr>
      </w:pPr>
    </w:p>
    <w:p w:rsidR="00D22CAC" w:rsidRDefault="00D22CAC" w:rsidP="001029F1">
      <w:pPr>
        <w:pStyle w:val="ListParagraph"/>
        <w:jc w:val="highKashida"/>
        <w:rPr>
          <w:rFonts w:ascii="Simplified Arabic" w:hAnsi="Simplified Arabic" w:cs="Simplified Arabic"/>
          <w:sz w:val="32"/>
          <w:szCs w:val="32"/>
          <w:rtl/>
        </w:rPr>
      </w:pPr>
    </w:p>
    <w:p w:rsidR="00D22CAC" w:rsidRDefault="00D22CAC" w:rsidP="001029F1">
      <w:pPr>
        <w:pStyle w:val="ListParagraph"/>
        <w:jc w:val="highKashida"/>
        <w:rPr>
          <w:rFonts w:ascii="Simplified Arabic" w:hAnsi="Simplified Arabic" w:cs="Simplified Arabic"/>
          <w:sz w:val="32"/>
          <w:szCs w:val="32"/>
          <w:rtl/>
        </w:rPr>
      </w:pPr>
    </w:p>
    <w:p w:rsidR="00D22CAC" w:rsidRPr="001029F1" w:rsidRDefault="00D22CAC" w:rsidP="001029F1">
      <w:pPr>
        <w:pStyle w:val="ListParagraph"/>
        <w:jc w:val="highKashida"/>
        <w:rPr>
          <w:rFonts w:ascii="Simplified Arabic" w:hAnsi="Simplified Arabic" w:cs="Simplified Arabic"/>
          <w:sz w:val="32"/>
          <w:szCs w:val="32"/>
          <w:rtl/>
        </w:rPr>
      </w:pPr>
      <w:bookmarkStart w:id="13" w:name="_GoBack"/>
      <w:bookmarkEnd w:id="13"/>
    </w:p>
    <w:p w:rsidR="00057B0E" w:rsidRPr="00C418D5" w:rsidRDefault="00BF223E" w:rsidP="001029F1">
      <w:pPr>
        <w:bidi w:val="0"/>
        <w:jc w:val="highKashida"/>
        <w:outlineLvl w:val="0"/>
        <w:rPr>
          <w:rFonts w:ascii="Simplified Arabic" w:hAnsi="Simplified Arabic" w:cs="Simplified Arabic"/>
          <w:b/>
          <w:bCs/>
          <w:sz w:val="32"/>
          <w:szCs w:val="32"/>
          <w:rtl/>
        </w:rPr>
      </w:pPr>
      <w:bookmarkStart w:id="14" w:name="_Toc180362362"/>
      <w:bookmarkStart w:id="15" w:name="_Toc181438448"/>
      <w:bookmarkStart w:id="16" w:name="_Toc181476667"/>
      <w:r w:rsidRPr="00162965">
        <w:rPr>
          <w:rFonts w:ascii="Simplified Arabic" w:hAnsi="Simplified Arabic" w:cs="Simplified Arabic"/>
          <w:b/>
          <w:bCs/>
          <w:sz w:val="32"/>
          <w:szCs w:val="32"/>
          <w:rtl/>
        </w:rPr>
        <w:t>ثانيا: المراجع الأجنبية</w:t>
      </w:r>
      <w:bookmarkEnd w:id="14"/>
      <w:bookmarkEnd w:id="15"/>
      <w:bookmarkEnd w:id="16"/>
    </w:p>
    <w:p w:rsidR="00C418D5" w:rsidRPr="00C418D5" w:rsidRDefault="00C418D5" w:rsidP="001029F1">
      <w:pPr>
        <w:pStyle w:val="ListParagraph"/>
        <w:numPr>
          <w:ilvl w:val="0"/>
          <w:numId w:val="16"/>
        </w:numPr>
        <w:bidi w:val="0"/>
        <w:jc w:val="highKashida"/>
        <w:rPr>
          <w:rFonts w:ascii="Simplified Arabic" w:hAnsi="Simplified Arabic" w:cs="Simplified Arabic"/>
          <w:sz w:val="32"/>
          <w:szCs w:val="32"/>
        </w:rPr>
      </w:pPr>
      <w:r w:rsidRPr="00C418D5">
        <w:rPr>
          <w:rFonts w:ascii="Simplified Arabic" w:hAnsi="Simplified Arabic" w:cs="Simplified Arabic"/>
          <w:sz w:val="32"/>
          <w:szCs w:val="32"/>
        </w:rPr>
        <w:t>Abodunde S. M (2020). Strategic Planning and</w:t>
      </w:r>
      <w:r w:rsidRPr="00C418D5"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 w:rsidRPr="00C418D5">
        <w:rPr>
          <w:rFonts w:ascii="Simplified Arabic" w:hAnsi="Simplified Arabic" w:cs="Simplified Arabic"/>
          <w:sz w:val="32"/>
          <w:szCs w:val="32"/>
        </w:rPr>
        <w:t>Performance of Small Medium Enterprises</w:t>
      </w:r>
      <w:r w:rsidRPr="00C418D5">
        <w:rPr>
          <w:rFonts w:ascii="Simplified Arabic" w:hAnsi="Simplified Arabic" w:cs="Simplified Arabic"/>
          <w:sz w:val="32"/>
          <w:szCs w:val="32"/>
          <w:rtl/>
        </w:rPr>
        <w:t>:</w:t>
      </w:r>
      <w:r w:rsidRPr="00C418D5"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 w:rsidRPr="00C418D5">
        <w:rPr>
          <w:rFonts w:ascii="Simplified Arabic" w:hAnsi="Simplified Arabic" w:cs="Simplified Arabic"/>
          <w:sz w:val="32"/>
          <w:szCs w:val="32"/>
        </w:rPr>
        <w:t>Evidence From Lagos State, Nigeria, European Journal of Business and Management, Vol.12</w:t>
      </w:r>
      <w:r w:rsidRPr="00C418D5">
        <w:rPr>
          <w:rFonts w:ascii="Simplified Arabic" w:hAnsi="Simplified Arabic" w:cs="Simplified Arabic"/>
          <w:sz w:val="32"/>
          <w:szCs w:val="32"/>
          <w:rtl/>
        </w:rPr>
        <w:t>,</w:t>
      </w:r>
      <w:r w:rsidRPr="00C418D5"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 w:rsidRPr="00C418D5">
        <w:rPr>
          <w:rFonts w:ascii="Simplified Arabic" w:hAnsi="Simplified Arabic" w:cs="Simplified Arabic"/>
          <w:sz w:val="32"/>
          <w:szCs w:val="32"/>
        </w:rPr>
        <w:t>No.8</w:t>
      </w:r>
      <w:r w:rsidRPr="00C418D5">
        <w:rPr>
          <w:rFonts w:ascii="Simplified Arabic" w:hAnsi="Simplified Arabic" w:cs="Simplified Arabic"/>
          <w:sz w:val="32"/>
          <w:szCs w:val="32"/>
          <w:rtl/>
        </w:rPr>
        <w:t>.</w:t>
      </w:r>
    </w:p>
    <w:p w:rsidR="00C418D5" w:rsidRPr="00C418D5" w:rsidRDefault="00C418D5" w:rsidP="001029F1">
      <w:pPr>
        <w:pStyle w:val="ListParagraph"/>
        <w:numPr>
          <w:ilvl w:val="0"/>
          <w:numId w:val="16"/>
        </w:numPr>
        <w:bidi w:val="0"/>
        <w:jc w:val="highKashida"/>
        <w:rPr>
          <w:rFonts w:ascii="Simplified Arabic" w:hAnsi="Simplified Arabic" w:cs="Simplified Arabic"/>
          <w:sz w:val="32"/>
          <w:szCs w:val="32"/>
        </w:rPr>
      </w:pPr>
      <w:r w:rsidRPr="00C418D5">
        <w:rPr>
          <w:rFonts w:ascii="Simplified Arabic" w:hAnsi="Simplified Arabic" w:cs="Simplified Arabic"/>
          <w:sz w:val="32"/>
          <w:szCs w:val="32"/>
        </w:rPr>
        <w:t>Al-Harethi „Abdulrahman Ali Mohsen &amp; AI</w:t>
      </w:r>
      <w:r w:rsidRPr="00C418D5">
        <w:rPr>
          <w:rFonts w:ascii="Simplified Arabic" w:hAnsi="Simplified Arabic" w:cs="Simplified Arabic"/>
          <w:sz w:val="32"/>
          <w:szCs w:val="32"/>
          <w:rtl/>
        </w:rPr>
        <w:t>-</w:t>
      </w:r>
      <w:r w:rsidRPr="00C418D5"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 w:rsidRPr="00C418D5">
        <w:rPr>
          <w:rFonts w:ascii="Simplified Arabic" w:hAnsi="Simplified Arabic" w:cs="Simplified Arabic"/>
          <w:sz w:val="32"/>
          <w:szCs w:val="32"/>
        </w:rPr>
        <w:t>Maamari, Qais Ahmed,(2018), The Impact of</w:t>
      </w:r>
      <w:r w:rsidRPr="00C418D5"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 w:rsidRPr="00C418D5">
        <w:rPr>
          <w:rFonts w:ascii="Simplified Arabic" w:hAnsi="Simplified Arabic" w:cs="Simplified Arabic"/>
          <w:sz w:val="32"/>
          <w:szCs w:val="32"/>
        </w:rPr>
        <w:t>Strategic Pianning on Improving Instifutional</w:t>
      </w:r>
      <w:r w:rsidRPr="00C418D5"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 w:rsidRPr="00C418D5">
        <w:rPr>
          <w:rFonts w:ascii="Simplified Arabic" w:hAnsi="Simplified Arabic" w:cs="Simplified Arabic"/>
          <w:sz w:val="32"/>
          <w:szCs w:val="32"/>
        </w:rPr>
        <w:t>Performance at Limkokwing University of</w:t>
      </w:r>
      <w:r w:rsidRPr="00C418D5"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 w:rsidRPr="00C418D5">
        <w:rPr>
          <w:rFonts w:ascii="Simplified Arabic" w:hAnsi="Simplified Arabic" w:cs="Simplified Arabic"/>
          <w:sz w:val="32"/>
          <w:szCs w:val="32"/>
        </w:rPr>
        <w:t>Creative Technology in Malaysia, International</w:t>
      </w:r>
      <w:r w:rsidRPr="00C418D5"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 w:rsidRPr="00C418D5">
        <w:rPr>
          <w:rFonts w:ascii="Simplified Arabic" w:hAnsi="Simplified Arabic" w:cs="Simplified Arabic"/>
          <w:sz w:val="32"/>
          <w:szCs w:val="32"/>
        </w:rPr>
        <w:t>Journal of Psychology and Cognitive Science</w:t>
      </w:r>
      <w:r w:rsidRPr="00C418D5">
        <w:rPr>
          <w:rFonts w:ascii="Simplified Arabic" w:hAnsi="Simplified Arabic" w:cs="Simplified Arabic"/>
          <w:sz w:val="32"/>
          <w:szCs w:val="32"/>
          <w:rtl/>
        </w:rPr>
        <w:t>,</w:t>
      </w:r>
      <w:r w:rsidRPr="00C418D5">
        <w:rPr>
          <w:rFonts w:ascii="Simplified Arabic" w:hAnsi="Simplified Arabic" w:cs="Simplified Arabic" w:hint="cs"/>
          <w:sz w:val="32"/>
          <w:szCs w:val="32"/>
          <w:rtl/>
        </w:rPr>
        <w:t xml:space="preserve"> )</w:t>
      </w:r>
      <w:r w:rsidRPr="00C418D5">
        <w:rPr>
          <w:rFonts w:ascii="Simplified Arabic" w:hAnsi="Simplified Arabic" w:cs="Simplified Arabic"/>
          <w:sz w:val="32"/>
          <w:szCs w:val="32"/>
        </w:rPr>
        <w:t>43</w:t>
      </w:r>
      <w:r w:rsidRPr="00C418D5"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( </w:t>
      </w:r>
      <w:r w:rsidRPr="00C418D5">
        <w:rPr>
          <w:rFonts w:ascii="Simplified Arabic" w:hAnsi="Simplified Arabic" w:cs="Simplified Arabic"/>
          <w:sz w:val="32"/>
          <w:szCs w:val="32"/>
        </w:rPr>
        <w:t>pp 112-129</w:t>
      </w:r>
      <w:r w:rsidRPr="00C418D5">
        <w:rPr>
          <w:rFonts w:ascii="Simplified Arabic" w:hAnsi="Simplified Arabic" w:cs="Simplified Arabic"/>
          <w:sz w:val="32"/>
          <w:szCs w:val="32"/>
          <w:rtl/>
        </w:rPr>
        <w:t>.</w:t>
      </w:r>
    </w:p>
    <w:p w:rsidR="00C418D5" w:rsidRPr="00C418D5" w:rsidRDefault="00C418D5" w:rsidP="001029F1">
      <w:pPr>
        <w:pStyle w:val="ListParagraph"/>
        <w:numPr>
          <w:ilvl w:val="0"/>
          <w:numId w:val="16"/>
        </w:numPr>
        <w:bidi w:val="0"/>
        <w:jc w:val="highKashida"/>
        <w:rPr>
          <w:rFonts w:ascii="Simplified Arabic" w:hAnsi="Simplified Arabic" w:cs="Simplified Arabic"/>
          <w:sz w:val="32"/>
          <w:szCs w:val="32"/>
        </w:rPr>
      </w:pPr>
      <w:r w:rsidRPr="00C418D5">
        <w:rPr>
          <w:rFonts w:ascii="Simplified Arabic" w:hAnsi="Simplified Arabic" w:cs="Simplified Arabic"/>
          <w:sz w:val="32"/>
          <w:szCs w:val="32"/>
        </w:rPr>
        <w:lastRenderedPageBreak/>
        <w:t>Peter A. B, &amp; Josephine G, &amp; Emmanuel , B</w:t>
      </w:r>
      <w:r w:rsidRPr="00C418D5">
        <w:rPr>
          <w:rFonts w:ascii="Simplified Arabic" w:hAnsi="Simplified Arabic" w:cs="Simplified Arabic"/>
          <w:sz w:val="32"/>
          <w:szCs w:val="32"/>
          <w:rtl/>
        </w:rPr>
        <w:t>.</w:t>
      </w:r>
      <w:r w:rsidRPr="00C418D5"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 w:rsidRPr="00C418D5">
        <w:rPr>
          <w:rFonts w:ascii="Simplified Arabic" w:hAnsi="Simplified Arabic" w:cs="Simplified Arabic"/>
          <w:sz w:val="32"/>
          <w:szCs w:val="32"/>
        </w:rPr>
        <w:t>A (2015). Strategic Planning Process Formality</w:t>
      </w:r>
      <w:r w:rsidRPr="00C418D5"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 w:rsidRPr="00C418D5">
        <w:rPr>
          <w:rFonts w:ascii="Simplified Arabic" w:hAnsi="Simplified Arabic" w:cs="Simplified Arabic"/>
          <w:sz w:val="32"/>
          <w:szCs w:val="32"/>
        </w:rPr>
        <w:t>and Institutional Performance, European</w:t>
      </w:r>
      <w:r w:rsidRPr="00C418D5"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 w:rsidRPr="00C418D5">
        <w:rPr>
          <w:rFonts w:ascii="Simplified Arabic" w:hAnsi="Simplified Arabic" w:cs="Simplified Arabic"/>
          <w:sz w:val="32"/>
          <w:szCs w:val="32"/>
        </w:rPr>
        <w:t>systems, Transportation Research Part E 44, 420-439.</w:t>
      </w:r>
    </w:p>
    <w:p w:rsidR="00057B0E" w:rsidRPr="00C418D5" w:rsidRDefault="00C418D5" w:rsidP="001029F1">
      <w:pPr>
        <w:pStyle w:val="ListParagraph"/>
        <w:numPr>
          <w:ilvl w:val="0"/>
          <w:numId w:val="16"/>
        </w:numPr>
        <w:bidi w:val="0"/>
        <w:jc w:val="highKashida"/>
        <w:rPr>
          <w:rFonts w:ascii="Simplified Arabic" w:hAnsi="Simplified Arabic" w:cs="Simplified Arabic"/>
          <w:sz w:val="32"/>
          <w:szCs w:val="32"/>
          <w:rtl/>
        </w:rPr>
      </w:pPr>
      <w:r w:rsidRPr="00C418D5">
        <w:rPr>
          <w:rFonts w:ascii="Simplified Arabic" w:hAnsi="Simplified Arabic" w:cs="Simplified Arabic"/>
          <w:sz w:val="32"/>
          <w:szCs w:val="32"/>
        </w:rPr>
        <w:t>Sudjilah, &amp; Eny Rachmawati &amp; Adil Abdillah</w:t>
      </w:r>
      <w:r w:rsidRPr="00C418D5">
        <w:rPr>
          <w:rFonts w:ascii="Simplified Arabic" w:hAnsi="Simplified Arabic" w:cs="Simplified Arabic"/>
          <w:sz w:val="32"/>
          <w:szCs w:val="32"/>
          <w:rtl/>
        </w:rPr>
        <w:t>,</w:t>
      </w:r>
      <w:r w:rsidRPr="00C418D5">
        <w:rPr>
          <w:rFonts w:ascii="Simplified Arabic" w:hAnsi="Simplified Arabic" w:cs="Simplified Arabic"/>
          <w:sz w:val="32"/>
          <w:szCs w:val="32"/>
        </w:rPr>
        <w:t>(</w:t>
      </w:r>
      <w:r w:rsidRPr="00C418D5">
        <w:rPr>
          <w:rFonts w:ascii="Simplified Arabic" w:hAnsi="Simplified Arabic" w:cs="Simplified Arabic" w:hint="cs"/>
          <w:sz w:val="32"/>
          <w:szCs w:val="32"/>
          <w:rtl/>
          <w:lang w:bidi="ar-EG"/>
        </w:rPr>
        <w:t>2019</w:t>
      </w:r>
      <w:r w:rsidRPr="00C418D5">
        <w:rPr>
          <w:rFonts w:ascii="Simplified Arabic" w:hAnsi="Simplified Arabic" w:cs="Simplified Arabic"/>
          <w:sz w:val="32"/>
          <w:szCs w:val="32"/>
          <w:lang w:bidi="ar-EG"/>
        </w:rPr>
        <w:t xml:space="preserve">) </w:t>
      </w:r>
      <w:r w:rsidRPr="00C418D5">
        <w:rPr>
          <w:rFonts w:ascii="Simplified Arabic" w:hAnsi="Simplified Arabic" w:cs="Simplified Arabic"/>
          <w:sz w:val="32"/>
          <w:szCs w:val="32"/>
        </w:rPr>
        <w:t>An Analysis on the Effect of Strategic Planning Towards Company Performance in the Effort of Creating Competitive Advantages</w:t>
      </w:r>
      <w:r w:rsidRPr="00C418D5">
        <w:rPr>
          <w:rFonts w:ascii="Simplified Arabic" w:hAnsi="Simplified Arabic" w:cs="Simplified Arabic"/>
          <w:sz w:val="32"/>
          <w:szCs w:val="32"/>
          <w:rtl/>
        </w:rPr>
        <w:t>,</w:t>
      </w:r>
      <w:r w:rsidRPr="00C418D5">
        <w:rPr>
          <w:rFonts w:ascii="Simplified Arabic" w:hAnsi="Simplified Arabic" w:cs="Simplified Arabic"/>
          <w:sz w:val="32"/>
          <w:szCs w:val="32"/>
        </w:rPr>
        <w:t xml:space="preserve"> European Jourmal of Business and Management ,VoL11 No.35</w:t>
      </w:r>
      <w:r w:rsidRPr="00C418D5">
        <w:rPr>
          <w:rFonts w:ascii="Simplified Arabic" w:hAnsi="Simplified Arabic" w:cs="Simplified Arabic"/>
          <w:sz w:val="32"/>
          <w:szCs w:val="32"/>
          <w:rtl/>
        </w:rPr>
        <w:t>.</w:t>
      </w:r>
    </w:p>
    <w:p w:rsidR="00057B0E" w:rsidRPr="00C418D5" w:rsidRDefault="00057B0E" w:rsidP="001029F1">
      <w:pPr>
        <w:bidi w:val="0"/>
        <w:jc w:val="highKashida"/>
        <w:rPr>
          <w:rFonts w:ascii="Simplified Arabic" w:hAnsi="Simplified Arabic" w:cs="Simplified Arabic"/>
          <w:sz w:val="32"/>
          <w:szCs w:val="32"/>
          <w:rtl/>
        </w:rPr>
      </w:pPr>
    </w:p>
    <w:p w:rsidR="00057B0E" w:rsidRPr="00C418D5" w:rsidRDefault="00057B0E" w:rsidP="001029F1">
      <w:pPr>
        <w:bidi w:val="0"/>
        <w:jc w:val="highKashida"/>
        <w:rPr>
          <w:rFonts w:ascii="Simplified Arabic" w:hAnsi="Simplified Arabic" w:cs="Simplified Arabic"/>
          <w:sz w:val="32"/>
          <w:szCs w:val="32"/>
          <w:rtl/>
        </w:rPr>
      </w:pPr>
    </w:p>
    <w:p w:rsidR="00057B0E" w:rsidRPr="00C418D5" w:rsidRDefault="00057B0E" w:rsidP="001029F1">
      <w:pPr>
        <w:bidi w:val="0"/>
        <w:jc w:val="highKashida"/>
        <w:rPr>
          <w:rFonts w:ascii="Simplified Arabic" w:hAnsi="Simplified Arabic" w:cs="Simplified Arabic"/>
          <w:sz w:val="32"/>
          <w:szCs w:val="32"/>
          <w:rtl/>
        </w:rPr>
      </w:pPr>
    </w:p>
    <w:p w:rsidR="003565E9" w:rsidRPr="00C418D5" w:rsidRDefault="003565E9" w:rsidP="00C418D5">
      <w:pPr>
        <w:bidi w:val="0"/>
        <w:rPr>
          <w:rFonts w:ascii="Simplified Arabic" w:hAnsi="Simplified Arabic" w:cs="Simplified Arabic"/>
          <w:sz w:val="32"/>
          <w:szCs w:val="32"/>
        </w:rPr>
      </w:pPr>
    </w:p>
    <w:sectPr w:rsidR="003565E9" w:rsidRPr="00C418D5" w:rsidSect="00057B0E">
      <w:footerReference w:type="default" r:id="rId10"/>
      <w:pgSz w:w="12240" w:h="15840"/>
      <w:pgMar w:top="1440" w:right="1440" w:bottom="1440" w:left="1440" w:header="720" w:footer="720" w:gutter="0"/>
      <w:pgBorders w:offsetFrom="page">
        <w:top w:val="thinThickThinMediumGap" w:sz="24" w:space="24" w:color="auto"/>
        <w:left w:val="thinThickThinMediumGap" w:sz="24" w:space="24" w:color="auto"/>
        <w:bottom w:val="thinThickThinMediumGap" w:sz="24" w:space="24" w:color="auto"/>
        <w:right w:val="thinThickThinMediumGap" w:sz="2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3CE7" w:rsidRDefault="00333CE7" w:rsidP="006413E2">
      <w:pPr>
        <w:spacing w:after="0" w:line="240" w:lineRule="auto"/>
      </w:pPr>
      <w:r>
        <w:separator/>
      </w:r>
    </w:p>
  </w:endnote>
  <w:endnote w:type="continuationSeparator" w:id="0">
    <w:p w:rsidR="00333CE7" w:rsidRDefault="00333CE7" w:rsidP="006413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implified Arabic">
    <w:panose1 w:val="02020603050405020304"/>
    <w:charset w:val="00"/>
    <w:family w:val="roman"/>
    <w:pitch w:val="variable"/>
    <w:sig w:usb0="00002003" w:usb1="00000000" w:usb2="00000000" w:usb3="00000000" w:csb0="0000004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tl/>
      </w:rPr>
      <w:id w:val="105906443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418D5" w:rsidRDefault="00C418D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22CAC">
          <w:rPr>
            <w:noProof/>
            <w:rtl/>
          </w:rPr>
          <w:t>25</w:t>
        </w:r>
        <w:r>
          <w:rPr>
            <w:noProof/>
          </w:rPr>
          <w:fldChar w:fldCharType="end"/>
        </w:r>
      </w:p>
    </w:sdtContent>
  </w:sdt>
  <w:p w:rsidR="00C418D5" w:rsidRDefault="00C418D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3CE7" w:rsidRDefault="00333CE7" w:rsidP="006413E2">
      <w:pPr>
        <w:spacing w:after="0" w:line="240" w:lineRule="auto"/>
      </w:pPr>
      <w:r>
        <w:separator/>
      </w:r>
    </w:p>
  </w:footnote>
  <w:footnote w:type="continuationSeparator" w:id="0">
    <w:p w:rsidR="00333CE7" w:rsidRDefault="00333CE7" w:rsidP="006413E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9B0EC8"/>
    <w:multiLevelType w:val="hybridMultilevel"/>
    <w:tmpl w:val="3E6AB604"/>
    <w:lvl w:ilvl="0" w:tplc="72AC9CDA">
      <w:numFmt w:val="bullet"/>
      <w:lvlText w:val="-"/>
      <w:lvlJc w:val="left"/>
      <w:pPr>
        <w:ind w:left="720" w:hanging="360"/>
      </w:pPr>
      <w:rPr>
        <w:rFonts w:ascii="Simplified Arabic" w:eastAsiaTheme="minorHAnsi" w:hAnsi="Simplified Arabic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421BF0"/>
    <w:multiLevelType w:val="hybridMultilevel"/>
    <w:tmpl w:val="788023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C7F19FD"/>
    <w:multiLevelType w:val="hybridMultilevel"/>
    <w:tmpl w:val="46E8AC08"/>
    <w:lvl w:ilvl="0" w:tplc="72AC9CDA">
      <w:numFmt w:val="bullet"/>
      <w:lvlText w:val="-"/>
      <w:lvlJc w:val="left"/>
      <w:pPr>
        <w:ind w:left="720" w:hanging="360"/>
      </w:pPr>
      <w:rPr>
        <w:rFonts w:ascii="Simplified Arabic" w:eastAsiaTheme="minorHAnsi" w:hAnsi="Simplified Arabic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1F1E14"/>
    <w:multiLevelType w:val="hybridMultilevel"/>
    <w:tmpl w:val="15EC60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A82F14"/>
    <w:multiLevelType w:val="hybridMultilevel"/>
    <w:tmpl w:val="BF60552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30C751C"/>
    <w:multiLevelType w:val="hybridMultilevel"/>
    <w:tmpl w:val="8DACA9E2"/>
    <w:lvl w:ilvl="0" w:tplc="E5E2D5C6">
      <w:start w:val="1"/>
      <w:numFmt w:val="decimal"/>
      <w:lvlText w:val="%1."/>
      <w:lvlJc w:val="left"/>
      <w:pPr>
        <w:ind w:left="750" w:hanging="39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397775"/>
    <w:multiLevelType w:val="hybridMultilevel"/>
    <w:tmpl w:val="0F081BA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5062E0"/>
    <w:multiLevelType w:val="hybridMultilevel"/>
    <w:tmpl w:val="6CC4FE78"/>
    <w:lvl w:ilvl="0" w:tplc="72AC9CDA">
      <w:numFmt w:val="bullet"/>
      <w:lvlText w:val="-"/>
      <w:lvlJc w:val="left"/>
      <w:pPr>
        <w:ind w:left="720" w:hanging="360"/>
      </w:pPr>
      <w:rPr>
        <w:rFonts w:ascii="Simplified Arabic" w:eastAsiaTheme="minorHAnsi" w:hAnsi="Simplified Arabic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5902CA7"/>
    <w:multiLevelType w:val="hybridMultilevel"/>
    <w:tmpl w:val="E50A3D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2257867"/>
    <w:multiLevelType w:val="hybridMultilevel"/>
    <w:tmpl w:val="FBF8F780"/>
    <w:lvl w:ilvl="0" w:tplc="72AC9CDA">
      <w:numFmt w:val="bullet"/>
      <w:lvlText w:val="-"/>
      <w:lvlJc w:val="left"/>
      <w:pPr>
        <w:ind w:left="720" w:hanging="360"/>
      </w:pPr>
      <w:rPr>
        <w:rFonts w:ascii="Simplified Arabic" w:eastAsiaTheme="minorHAnsi" w:hAnsi="Simplified Arabic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2A10D59"/>
    <w:multiLevelType w:val="hybridMultilevel"/>
    <w:tmpl w:val="8F343B56"/>
    <w:lvl w:ilvl="0" w:tplc="72AC9CDA">
      <w:numFmt w:val="bullet"/>
      <w:lvlText w:val="-"/>
      <w:lvlJc w:val="left"/>
      <w:pPr>
        <w:ind w:left="720" w:hanging="360"/>
      </w:pPr>
      <w:rPr>
        <w:rFonts w:ascii="Simplified Arabic" w:eastAsiaTheme="minorHAnsi" w:hAnsi="Simplified Arabic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5E81144"/>
    <w:multiLevelType w:val="hybridMultilevel"/>
    <w:tmpl w:val="242617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DB93FC1"/>
    <w:multiLevelType w:val="hybridMultilevel"/>
    <w:tmpl w:val="0F34B8F0"/>
    <w:lvl w:ilvl="0" w:tplc="72AC9CDA">
      <w:numFmt w:val="bullet"/>
      <w:lvlText w:val="-"/>
      <w:lvlJc w:val="left"/>
      <w:pPr>
        <w:ind w:left="720" w:hanging="360"/>
      </w:pPr>
      <w:rPr>
        <w:rFonts w:ascii="Simplified Arabic" w:eastAsiaTheme="minorHAnsi" w:hAnsi="Simplified Arabic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EDC756A"/>
    <w:multiLevelType w:val="hybridMultilevel"/>
    <w:tmpl w:val="8D56BF20"/>
    <w:lvl w:ilvl="0" w:tplc="72AC9CDA">
      <w:numFmt w:val="bullet"/>
      <w:lvlText w:val="-"/>
      <w:lvlJc w:val="left"/>
      <w:pPr>
        <w:ind w:left="720" w:hanging="360"/>
      </w:pPr>
      <w:rPr>
        <w:rFonts w:ascii="Simplified Arabic" w:eastAsiaTheme="minorHAnsi" w:hAnsi="Simplified Arabic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14B51A4"/>
    <w:multiLevelType w:val="hybridMultilevel"/>
    <w:tmpl w:val="93627B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9BE66F5"/>
    <w:multiLevelType w:val="hybridMultilevel"/>
    <w:tmpl w:val="FDF8A3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AC671D3"/>
    <w:multiLevelType w:val="hybridMultilevel"/>
    <w:tmpl w:val="E800C6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CE13BE5"/>
    <w:multiLevelType w:val="hybridMultilevel"/>
    <w:tmpl w:val="FF948F14"/>
    <w:lvl w:ilvl="0" w:tplc="72AC9CDA">
      <w:numFmt w:val="bullet"/>
      <w:lvlText w:val="-"/>
      <w:lvlJc w:val="left"/>
      <w:pPr>
        <w:ind w:left="720" w:hanging="360"/>
      </w:pPr>
      <w:rPr>
        <w:rFonts w:ascii="Simplified Arabic" w:eastAsiaTheme="minorHAnsi" w:hAnsi="Simplified Arabic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30A0AF9"/>
    <w:multiLevelType w:val="hybridMultilevel"/>
    <w:tmpl w:val="422262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69C7EF7"/>
    <w:multiLevelType w:val="hybridMultilevel"/>
    <w:tmpl w:val="D03E68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8937945"/>
    <w:multiLevelType w:val="hybridMultilevel"/>
    <w:tmpl w:val="507E4A92"/>
    <w:lvl w:ilvl="0" w:tplc="72AC9CDA">
      <w:numFmt w:val="bullet"/>
      <w:lvlText w:val="-"/>
      <w:lvlJc w:val="left"/>
      <w:pPr>
        <w:ind w:left="720" w:hanging="360"/>
      </w:pPr>
      <w:rPr>
        <w:rFonts w:ascii="Simplified Arabic" w:eastAsiaTheme="minorHAnsi" w:hAnsi="Simplified Arabic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BEE39CA"/>
    <w:multiLevelType w:val="hybridMultilevel"/>
    <w:tmpl w:val="6D3CF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9"/>
  </w:num>
  <w:num w:numId="3">
    <w:abstractNumId w:val="13"/>
  </w:num>
  <w:num w:numId="4">
    <w:abstractNumId w:val="0"/>
  </w:num>
  <w:num w:numId="5">
    <w:abstractNumId w:val="5"/>
  </w:num>
  <w:num w:numId="6">
    <w:abstractNumId w:val="2"/>
  </w:num>
  <w:num w:numId="7">
    <w:abstractNumId w:val="20"/>
  </w:num>
  <w:num w:numId="8">
    <w:abstractNumId w:val="7"/>
  </w:num>
  <w:num w:numId="9">
    <w:abstractNumId w:val="10"/>
  </w:num>
  <w:num w:numId="10">
    <w:abstractNumId w:val="12"/>
  </w:num>
  <w:num w:numId="11">
    <w:abstractNumId w:val="17"/>
  </w:num>
  <w:num w:numId="12">
    <w:abstractNumId w:val="3"/>
  </w:num>
  <w:num w:numId="13">
    <w:abstractNumId w:val="18"/>
  </w:num>
  <w:num w:numId="14">
    <w:abstractNumId w:val="16"/>
  </w:num>
  <w:num w:numId="15">
    <w:abstractNumId w:val="14"/>
  </w:num>
  <w:num w:numId="16">
    <w:abstractNumId w:val="8"/>
  </w:num>
  <w:num w:numId="17">
    <w:abstractNumId w:val="21"/>
  </w:num>
  <w:num w:numId="18">
    <w:abstractNumId w:val="6"/>
  </w:num>
  <w:num w:numId="19">
    <w:abstractNumId w:val="11"/>
  </w:num>
  <w:num w:numId="20">
    <w:abstractNumId w:val="1"/>
  </w:num>
  <w:num w:numId="21">
    <w:abstractNumId w:val="4"/>
  </w:num>
  <w:num w:numId="2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2"/>
  <w:hideSpelling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7B0E"/>
    <w:rsid w:val="00037C37"/>
    <w:rsid w:val="00057B0E"/>
    <w:rsid w:val="001029F1"/>
    <w:rsid w:val="001112FC"/>
    <w:rsid w:val="00162965"/>
    <w:rsid w:val="00187ED2"/>
    <w:rsid w:val="0019481E"/>
    <w:rsid w:val="002150C3"/>
    <w:rsid w:val="00230975"/>
    <w:rsid w:val="00284BD0"/>
    <w:rsid w:val="002E386E"/>
    <w:rsid w:val="003008C4"/>
    <w:rsid w:val="003330AF"/>
    <w:rsid w:val="00333CE7"/>
    <w:rsid w:val="003565E9"/>
    <w:rsid w:val="003976E5"/>
    <w:rsid w:val="00400D2E"/>
    <w:rsid w:val="0050081E"/>
    <w:rsid w:val="005730D1"/>
    <w:rsid w:val="005F2CB8"/>
    <w:rsid w:val="006413E2"/>
    <w:rsid w:val="007207D5"/>
    <w:rsid w:val="0076263E"/>
    <w:rsid w:val="00762A56"/>
    <w:rsid w:val="007B22EF"/>
    <w:rsid w:val="008204F7"/>
    <w:rsid w:val="008555F0"/>
    <w:rsid w:val="00862BF7"/>
    <w:rsid w:val="008D19DF"/>
    <w:rsid w:val="00950956"/>
    <w:rsid w:val="009845B2"/>
    <w:rsid w:val="009B1DDA"/>
    <w:rsid w:val="009F682A"/>
    <w:rsid w:val="00A121AD"/>
    <w:rsid w:val="00A922AF"/>
    <w:rsid w:val="00AB46E8"/>
    <w:rsid w:val="00AD082D"/>
    <w:rsid w:val="00B01EF5"/>
    <w:rsid w:val="00BF223E"/>
    <w:rsid w:val="00BF2BCE"/>
    <w:rsid w:val="00C418D5"/>
    <w:rsid w:val="00CC51B2"/>
    <w:rsid w:val="00CD2DEA"/>
    <w:rsid w:val="00D22CAC"/>
    <w:rsid w:val="00D51F6A"/>
    <w:rsid w:val="00D551C9"/>
    <w:rsid w:val="00E01890"/>
    <w:rsid w:val="00E133E1"/>
    <w:rsid w:val="00E40688"/>
    <w:rsid w:val="00E6035B"/>
    <w:rsid w:val="00E92E48"/>
    <w:rsid w:val="00E94393"/>
    <w:rsid w:val="00E94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972BD92-16E9-45C4-B024-0726AE28BD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7B0E"/>
    <w:pPr>
      <w:bidi/>
    </w:pPr>
    <w:rPr>
      <w:kern w:val="2"/>
      <w14:ligatures w14:val="standardContextu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CD2DE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413E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13E2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413E2"/>
    <w:rPr>
      <w:kern w:val="2"/>
      <w14:ligatures w14:val="standardContextual"/>
    </w:rPr>
  </w:style>
  <w:style w:type="paragraph" w:styleId="Footer">
    <w:name w:val="footer"/>
    <w:basedOn w:val="Normal"/>
    <w:link w:val="FooterChar"/>
    <w:uiPriority w:val="99"/>
    <w:unhideWhenUsed/>
    <w:rsid w:val="006413E2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413E2"/>
    <w:rPr>
      <w:kern w:val="2"/>
      <w14:ligatures w14:val="standardContextual"/>
    </w:rPr>
  </w:style>
  <w:style w:type="character" w:customStyle="1" w:styleId="Heading1Char">
    <w:name w:val="Heading 1 Char"/>
    <w:basedOn w:val="DefaultParagraphFont"/>
    <w:link w:val="Heading1"/>
    <w:uiPriority w:val="9"/>
    <w:rsid w:val="00CD2DEA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14:ligatures w14:val="standardContextual"/>
    </w:rPr>
  </w:style>
  <w:style w:type="paragraph" w:styleId="TOCHeading">
    <w:name w:val="TOC Heading"/>
    <w:basedOn w:val="Heading1"/>
    <w:next w:val="Normal"/>
    <w:uiPriority w:val="39"/>
    <w:unhideWhenUsed/>
    <w:qFormat/>
    <w:rsid w:val="00CD2DEA"/>
    <w:pPr>
      <w:bidi w:val="0"/>
      <w:outlineLvl w:val="9"/>
    </w:pPr>
    <w:rPr>
      <w:kern w:val="0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CD2DEA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CD2DE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E2B563-CCA1-4553-8A8A-1D8751B0E6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26</Pages>
  <Words>3942</Words>
  <Characters>22471</Characters>
  <Application>Microsoft Office Word</Application>
  <DocSecurity>0</DocSecurity>
  <Lines>187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Nora</dc:creator>
  <cp:keywords/>
  <dc:description/>
  <cp:lastModifiedBy>Nora</cp:lastModifiedBy>
  <cp:revision>2</cp:revision>
  <cp:lastPrinted>2024-10-20T22:30:00Z</cp:lastPrinted>
  <dcterms:created xsi:type="dcterms:W3CDTF">2024-11-02T20:37:00Z</dcterms:created>
  <dcterms:modified xsi:type="dcterms:W3CDTF">2024-11-02T20:37:00Z</dcterms:modified>
</cp:coreProperties>
</file>