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9EC2A" w14:textId="77777777" w:rsidR="00E622ED" w:rsidRDefault="00000000">
      <w:pPr>
        <w:ind w:left="-90"/>
        <w:rPr>
          <w:rFonts w:ascii="Sakkal Majalla" w:hAnsi="Sakkal Majalla" w:cs="Sakkal Majalla"/>
          <w:b/>
          <w:bCs/>
          <w:sz w:val="28"/>
          <w:szCs w:val="28"/>
          <w:lang w:bidi="ar-EG"/>
        </w:rPr>
      </w:pPr>
      <w:bookmarkStart w:id="0" w:name="_Hlk172555450"/>
      <w:bookmarkEnd w:id="0"/>
      <w:r>
        <w:rPr>
          <w:rFonts w:ascii="Simplified Arabic" w:hAnsi="Simplified Arabic" w:cs="Simplified Arabic"/>
          <w:b/>
          <w:bCs/>
          <w:noProof/>
          <w:sz w:val="28"/>
          <w:szCs w:val="28"/>
        </w:rPr>
        <w:drawing>
          <wp:anchor distT="0" distB="0" distL="114300" distR="114300" simplePos="0" relativeHeight="2" behindDoc="0" locked="0" layoutInCell="1" allowOverlap="1" wp14:anchorId="60BF7528" wp14:editId="2BFE78B1">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جامعة ميدأوشن</w:t>
      </w:r>
    </w:p>
    <w:p w14:paraId="2335A994" w14:textId="77777777" w:rsidR="00E622ED"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5CB74D96" w14:textId="77777777" w:rsidR="00E622ED" w:rsidRDefault="00000000">
      <w:pPr>
        <w:tabs>
          <w:tab w:val="left" w:pos="1905"/>
        </w:tabs>
        <w:ind w:left="-90"/>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ماجستير موارد بشرية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7F284905" w14:textId="77777777" w:rsidR="00E622ED" w:rsidRDefault="00E622ED">
      <w:pPr>
        <w:rPr>
          <w:rFonts w:ascii="Sakkal Majalla" w:hAnsi="Sakkal Majalla" w:cs="Sakkal Majalla"/>
          <w:sz w:val="28"/>
          <w:szCs w:val="28"/>
          <w:rtl/>
          <w:lang w:bidi="ar-EG"/>
        </w:rPr>
      </w:pPr>
    </w:p>
    <w:p w14:paraId="47863EF3" w14:textId="77777777" w:rsidR="00E622ED" w:rsidRDefault="00E622ED">
      <w:pPr>
        <w:rPr>
          <w:rFonts w:ascii="Sakkal Majalla" w:hAnsi="Sakkal Majalla" w:cs="Sakkal Majalla"/>
          <w:sz w:val="28"/>
          <w:szCs w:val="28"/>
          <w:rtl/>
          <w:lang w:bidi="ar-EG"/>
        </w:rPr>
      </w:pPr>
    </w:p>
    <w:p w14:paraId="0429CD1E" w14:textId="77777777" w:rsidR="00E622ED" w:rsidRDefault="00E622ED">
      <w:pPr>
        <w:rPr>
          <w:rFonts w:ascii="Sakkal Majalla" w:hAnsi="Sakkal Majalla" w:cs="Sakkal Majalla"/>
          <w:sz w:val="28"/>
          <w:szCs w:val="28"/>
          <w:rtl/>
          <w:lang w:bidi="ar-EG"/>
        </w:rPr>
      </w:pPr>
    </w:p>
    <w:p w14:paraId="52AEAD65" w14:textId="77777777" w:rsidR="00E622ED" w:rsidRDefault="00E622ED">
      <w:pPr>
        <w:spacing w:after="0" w:line="360" w:lineRule="auto"/>
        <w:jc w:val="center"/>
        <w:rPr>
          <w:rFonts w:ascii="Sakkal Majalla" w:hAnsi="Sakkal Majalla" w:cs="Sakkal Majalla"/>
          <w:b/>
          <w:bCs/>
          <w:sz w:val="32"/>
          <w:szCs w:val="32"/>
          <w:rtl/>
          <w:lang w:bidi="ar-EG"/>
        </w:rPr>
      </w:pPr>
    </w:p>
    <w:p w14:paraId="123EF00F" w14:textId="77777777" w:rsidR="00E622ED" w:rsidRDefault="00000000">
      <w:pPr>
        <w:spacing w:after="0"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أثر استخدام التكنولوجيا الحديثة في عمليات التوظيف على تحسين الكفاءة التنظيمية: دراسة تطبيقية على الشركات الصغيرة والمتوسطة بالمملكة العربية السعودية</w:t>
      </w:r>
    </w:p>
    <w:p w14:paraId="138C264D" w14:textId="77777777" w:rsidR="00E622ED" w:rsidRDefault="00E622ED">
      <w:pPr>
        <w:spacing w:after="0" w:line="360" w:lineRule="auto"/>
        <w:jc w:val="center"/>
        <w:rPr>
          <w:rFonts w:ascii="Sakkal Majalla" w:hAnsi="Sakkal Majalla" w:cs="Sakkal Majalla"/>
          <w:b/>
          <w:bCs/>
          <w:sz w:val="32"/>
          <w:szCs w:val="32"/>
          <w:rtl/>
          <w:lang w:bidi="ar-EG"/>
        </w:rPr>
      </w:pPr>
    </w:p>
    <w:p w14:paraId="02A609F4" w14:textId="763E7881" w:rsidR="00E622ED" w:rsidRDefault="00000000">
      <w:pPr>
        <w:spacing w:after="0" w:line="360" w:lineRule="auto"/>
        <w:jc w:val="center"/>
        <w:rPr>
          <w:rFonts w:ascii="Sakkal Majalla" w:hAnsi="Sakkal Majalla" w:cs="Sakkal Majalla" w:hint="cs"/>
          <w:b/>
          <w:bCs/>
          <w:sz w:val="32"/>
          <w:szCs w:val="32"/>
        </w:rPr>
      </w:pPr>
      <w:r>
        <w:rPr>
          <w:rFonts w:ascii="Sakkal Majalla" w:hAnsi="Sakkal Majalla" w:cs="Sakkal Majalla"/>
          <w:b/>
          <w:bCs/>
          <w:sz w:val="32"/>
          <w:szCs w:val="32"/>
          <w:rtl/>
          <w:lang w:bidi="ar-EG"/>
        </w:rPr>
        <w:t>إعداد/</w:t>
      </w:r>
      <w:r w:rsidR="00BE77E0">
        <w:rPr>
          <w:rFonts w:ascii="Sakkal Majalla" w:hAnsi="Sakkal Majalla" w:cs="Sakkal Majalla"/>
          <w:b/>
          <w:bCs/>
          <w:sz w:val="32"/>
          <w:szCs w:val="32"/>
          <w:lang w:bidi="ar-EG"/>
        </w:rPr>
        <w:t xml:space="preserve"> </w:t>
      </w:r>
      <w:r w:rsidR="00BE77E0">
        <w:rPr>
          <w:rFonts w:ascii="Sakkal Majalla" w:hAnsi="Sakkal Majalla" w:cs="Sakkal Majalla" w:hint="cs"/>
          <w:b/>
          <w:bCs/>
          <w:sz w:val="32"/>
          <w:szCs w:val="32"/>
          <w:rtl/>
        </w:rPr>
        <w:t xml:space="preserve">أفنان سعود الدوسري </w:t>
      </w:r>
      <w:r w:rsidR="00BE77E0">
        <w:rPr>
          <w:rFonts w:ascii="Sakkal Majalla" w:hAnsi="Sakkal Majalla" w:cs="Sakkal Majalla"/>
          <w:b/>
          <w:bCs/>
          <w:sz w:val="32"/>
          <w:szCs w:val="32"/>
          <w:rtl/>
        </w:rPr>
        <w:t>–</w:t>
      </w:r>
      <w:r w:rsidR="00BE77E0">
        <w:rPr>
          <w:rFonts w:ascii="Sakkal Majalla" w:hAnsi="Sakkal Majalla" w:cs="Sakkal Majalla" w:hint="cs"/>
          <w:b/>
          <w:bCs/>
          <w:sz w:val="32"/>
          <w:szCs w:val="32"/>
          <w:rtl/>
        </w:rPr>
        <w:t xml:space="preserve"> </w:t>
      </w:r>
      <w:r w:rsidR="00BE77E0">
        <w:rPr>
          <w:rFonts w:ascii="Sakkal Majalla" w:hAnsi="Sakkal Majalla" w:cs="Sakkal Majalla"/>
          <w:b/>
          <w:bCs/>
          <w:sz w:val="32"/>
          <w:szCs w:val="32"/>
        </w:rPr>
        <w:t xml:space="preserve">Afnan Saud Al </w:t>
      </w:r>
      <w:proofErr w:type="spellStart"/>
      <w:r w:rsidR="00BE77E0">
        <w:rPr>
          <w:rFonts w:ascii="Sakkal Majalla" w:hAnsi="Sakkal Majalla" w:cs="Sakkal Majalla"/>
          <w:b/>
          <w:bCs/>
          <w:sz w:val="32"/>
          <w:szCs w:val="32"/>
        </w:rPr>
        <w:t>Dossary</w:t>
      </w:r>
      <w:proofErr w:type="spellEnd"/>
    </w:p>
    <w:p w14:paraId="36D88F09" w14:textId="77777777" w:rsidR="00E622ED" w:rsidRDefault="00E622ED">
      <w:pPr>
        <w:rPr>
          <w:rFonts w:ascii="Sakkal Majalla" w:hAnsi="Sakkal Majalla" w:cs="Sakkal Majalla"/>
          <w:b/>
          <w:bCs/>
          <w:sz w:val="28"/>
          <w:szCs w:val="28"/>
          <w:rtl/>
          <w:lang w:bidi="ar-EG"/>
        </w:rPr>
      </w:pPr>
    </w:p>
    <w:p w14:paraId="2CF42B5B" w14:textId="77777777" w:rsidR="00E622ED" w:rsidRDefault="00E622ED">
      <w:pPr>
        <w:rPr>
          <w:rFonts w:ascii="Sakkal Majalla" w:hAnsi="Sakkal Majalla" w:cs="Sakkal Majalla"/>
          <w:sz w:val="32"/>
          <w:szCs w:val="32"/>
          <w:rtl/>
          <w:lang w:bidi="ar-EG"/>
        </w:rPr>
      </w:pPr>
    </w:p>
    <w:p w14:paraId="2E301FCC" w14:textId="3686F740" w:rsidR="00E622ED" w:rsidRDefault="0000000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الجامعي/</w:t>
      </w:r>
      <w:r w:rsidR="00BE77E0">
        <w:rPr>
          <w:rFonts w:ascii="Sakkal Majalla" w:hAnsi="Sakkal Majalla" w:cs="Sakkal Majalla"/>
          <w:b/>
          <w:bCs/>
          <w:sz w:val="32"/>
          <w:szCs w:val="32"/>
          <w:lang w:bidi="ar-EG"/>
        </w:rPr>
        <w:t xml:space="preserve"> 242000938</w:t>
      </w:r>
    </w:p>
    <w:p w14:paraId="07409181" w14:textId="77777777" w:rsidR="00E622ED" w:rsidRDefault="00E622ED">
      <w:pPr>
        <w:jc w:val="center"/>
        <w:rPr>
          <w:rFonts w:ascii="Sakkal Majalla" w:hAnsi="Sakkal Majalla" w:cs="Sakkal Majalla"/>
          <w:b/>
          <w:bCs/>
          <w:sz w:val="28"/>
          <w:szCs w:val="28"/>
          <w:rtl/>
          <w:lang w:bidi="ar-EG"/>
        </w:rPr>
      </w:pPr>
    </w:p>
    <w:p w14:paraId="531AC4C6" w14:textId="77777777" w:rsidR="00E622ED" w:rsidRDefault="00E622ED">
      <w:pPr>
        <w:jc w:val="center"/>
        <w:rPr>
          <w:rFonts w:ascii="Sakkal Majalla" w:hAnsi="Sakkal Majalla" w:cs="Sakkal Majalla"/>
          <w:b/>
          <w:bCs/>
          <w:sz w:val="32"/>
          <w:szCs w:val="32"/>
          <w:rtl/>
          <w:lang w:bidi="ar-EG"/>
        </w:rPr>
      </w:pPr>
    </w:p>
    <w:p w14:paraId="44FBC1A3" w14:textId="77777777" w:rsidR="00E622E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p>
    <w:p w14:paraId="09405EAA" w14:textId="77777777" w:rsidR="00E622ED" w:rsidRDefault="0000000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الفيصل حسن</w:t>
      </w:r>
    </w:p>
    <w:p w14:paraId="057C4813" w14:textId="77777777" w:rsidR="00E622ED" w:rsidRDefault="00E622ED">
      <w:pPr>
        <w:rPr>
          <w:rFonts w:ascii="Sakkal Majalla" w:hAnsi="Sakkal Majalla" w:cs="Sakkal Majalla"/>
          <w:b/>
          <w:bCs/>
          <w:sz w:val="32"/>
          <w:szCs w:val="32"/>
          <w:rtl/>
          <w:lang w:bidi="ar-EG"/>
        </w:rPr>
      </w:pPr>
    </w:p>
    <w:p w14:paraId="0BE5A9BE" w14:textId="77777777" w:rsidR="00E622E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04AD9147" w14:textId="77777777" w:rsidR="00E622E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11AB0D90" w14:textId="77777777" w:rsidR="00E622ED" w:rsidRDefault="00E622ED">
      <w:pPr>
        <w:rPr>
          <w:rFonts w:ascii="Sakkal Majalla" w:hAnsi="Sakkal Majalla" w:cs="Sakkal Majalla"/>
          <w:sz w:val="28"/>
          <w:szCs w:val="28"/>
          <w:u w:val="single"/>
          <w:rtl/>
        </w:rPr>
      </w:pPr>
    </w:p>
    <w:p w14:paraId="6A340CB3" w14:textId="77777777" w:rsidR="00E622ED" w:rsidRDefault="00E622ED">
      <w:pPr>
        <w:rPr>
          <w:rFonts w:ascii="Sakkal Majalla" w:hAnsi="Sakkal Majalla" w:cs="Sakkal Majalla"/>
          <w:sz w:val="28"/>
          <w:szCs w:val="28"/>
          <w:u w:val="single"/>
          <w:rtl/>
        </w:rPr>
      </w:pPr>
    </w:p>
    <w:p w14:paraId="69D8227D" w14:textId="77777777" w:rsidR="00E622ED" w:rsidRDefault="00E622ED">
      <w:pPr>
        <w:rPr>
          <w:rFonts w:ascii="Sakkal Majalla" w:hAnsi="Sakkal Majalla" w:cs="Sakkal Majalla"/>
          <w:sz w:val="28"/>
          <w:szCs w:val="28"/>
          <w:u w:val="single"/>
          <w:rtl/>
        </w:rPr>
      </w:pPr>
    </w:p>
    <w:p w14:paraId="23B01218" w14:textId="77777777" w:rsidR="00E622ED" w:rsidRDefault="00E622ED">
      <w:pPr>
        <w:rPr>
          <w:rFonts w:ascii="Sakkal Majalla" w:hAnsi="Sakkal Majalla" w:cs="Sakkal Majalla"/>
          <w:sz w:val="28"/>
          <w:szCs w:val="28"/>
          <w:u w:val="single"/>
          <w:rtl/>
        </w:rPr>
      </w:pPr>
    </w:p>
    <w:p w14:paraId="34B2DFC9" w14:textId="77777777" w:rsidR="00E622ED" w:rsidRDefault="00E622ED">
      <w:pPr>
        <w:rPr>
          <w:rFonts w:ascii="Sakkal Majalla" w:hAnsi="Sakkal Majalla" w:cs="Sakkal Majalla"/>
          <w:sz w:val="28"/>
          <w:szCs w:val="28"/>
          <w:u w:val="single"/>
          <w:rtl/>
        </w:rPr>
      </w:pPr>
    </w:p>
    <w:p w14:paraId="4D3FFD48" w14:textId="77777777" w:rsidR="00E622ED" w:rsidRDefault="00E622ED">
      <w:pPr>
        <w:rPr>
          <w:rFonts w:ascii="Sakkal Majalla" w:hAnsi="Sakkal Majalla" w:cs="Sakkal Majalla"/>
          <w:sz w:val="28"/>
          <w:szCs w:val="28"/>
          <w:u w:val="single"/>
          <w:rtl/>
        </w:rPr>
      </w:pPr>
    </w:p>
    <w:p w14:paraId="2AE49623" w14:textId="77777777" w:rsidR="00E622ED" w:rsidRDefault="00E622ED">
      <w:pPr>
        <w:rPr>
          <w:rFonts w:ascii="Sakkal Majalla" w:hAnsi="Sakkal Majalla" w:cs="Sakkal Majalla"/>
          <w:sz w:val="28"/>
          <w:szCs w:val="28"/>
          <w:u w:val="single"/>
          <w:rtl/>
        </w:rPr>
      </w:pPr>
    </w:p>
    <w:p w14:paraId="1E609488" w14:textId="77777777" w:rsidR="00E622ED" w:rsidRDefault="00E622ED">
      <w:pPr>
        <w:rPr>
          <w:rFonts w:ascii="Sakkal Majalla" w:hAnsi="Sakkal Majalla" w:cs="Sakkal Majalla"/>
          <w:sz w:val="28"/>
          <w:szCs w:val="28"/>
          <w:u w:val="single"/>
          <w:rtl/>
        </w:rPr>
      </w:pPr>
    </w:p>
    <w:p w14:paraId="7A2EFABF" w14:textId="77777777" w:rsidR="00E622ED" w:rsidRDefault="00E622ED">
      <w:pPr>
        <w:rPr>
          <w:rFonts w:ascii="Sakkal Majalla" w:hAnsi="Sakkal Majalla" w:cs="Sakkal Majalla"/>
          <w:sz w:val="28"/>
          <w:szCs w:val="28"/>
          <w:u w:val="single"/>
          <w:rtl/>
        </w:rPr>
      </w:pPr>
    </w:p>
    <w:p w14:paraId="77566D51" w14:textId="77777777" w:rsidR="00E622ED" w:rsidRDefault="00E622ED">
      <w:pPr>
        <w:rPr>
          <w:rFonts w:ascii="Sakkal Majalla" w:hAnsi="Sakkal Majalla" w:cs="Sakkal Majalla"/>
          <w:sz w:val="28"/>
          <w:szCs w:val="28"/>
          <w:u w:val="single"/>
          <w:rtl/>
        </w:rPr>
      </w:pPr>
    </w:p>
    <w:p w14:paraId="49ACA70C" w14:textId="77777777" w:rsidR="00E622ED" w:rsidRDefault="00E622ED">
      <w:pPr>
        <w:rPr>
          <w:rFonts w:ascii="Sakkal Majalla" w:hAnsi="Sakkal Majalla" w:cs="Sakkal Majalla"/>
          <w:sz w:val="28"/>
          <w:szCs w:val="28"/>
          <w:u w:val="single"/>
          <w:rtl/>
        </w:rPr>
      </w:pPr>
    </w:p>
    <w:p w14:paraId="7F91637A" w14:textId="77777777" w:rsidR="00E622ED" w:rsidRDefault="00E622ED">
      <w:pPr>
        <w:rPr>
          <w:rFonts w:ascii="Sakkal Majalla" w:hAnsi="Sakkal Majalla" w:cs="Sakkal Majalla"/>
          <w:sz w:val="28"/>
          <w:szCs w:val="28"/>
          <w:u w:val="single"/>
          <w:rtl/>
        </w:rPr>
      </w:pPr>
    </w:p>
    <w:p w14:paraId="07A243A6" w14:textId="77777777" w:rsidR="00E622ED" w:rsidRDefault="00E622ED">
      <w:pPr>
        <w:rPr>
          <w:rFonts w:ascii="Sakkal Majalla" w:hAnsi="Sakkal Majalla" w:cs="Sakkal Majalla"/>
          <w:sz w:val="28"/>
          <w:szCs w:val="28"/>
          <w:u w:val="single"/>
          <w:rtl/>
        </w:rPr>
      </w:pPr>
    </w:p>
    <w:p w14:paraId="7709E263" w14:textId="77777777" w:rsidR="00E622ED" w:rsidRDefault="00000000">
      <w:pPr>
        <w:pStyle w:val="Heading1"/>
        <w:jc w:val="center"/>
        <w:rPr>
          <w:rFonts w:ascii="Sakkal Majalla" w:hAnsi="Sakkal Majalla" w:cs="Sakkal Majalla"/>
          <w:b/>
          <w:bCs/>
          <w:color w:val="000000"/>
          <w:sz w:val="48"/>
          <w:szCs w:val="48"/>
          <w:rtl/>
        </w:rPr>
      </w:pPr>
      <w:bookmarkStart w:id="1" w:name="_Toc172397775"/>
      <w:bookmarkStart w:id="2" w:name="_Toc172746088"/>
      <w:bookmarkStart w:id="3" w:name="_Toc179741526"/>
      <w:bookmarkStart w:id="4" w:name="_Toc192532708"/>
      <w:r>
        <w:rPr>
          <w:rFonts w:ascii="Sakkal Majalla" w:hAnsi="Sakkal Majalla" w:cs="Sakkal Majalla"/>
          <w:b/>
          <w:bCs/>
          <w:color w:val="000000"/>
          <w:sz w:val="48"/>
          <w:szCs w:val="48"/>
          <w:rtl/>
        </w:rPr>
        <w:t>الفصل الأول</w:t>
      </w:r>
      <w:bookmarkEnd w:id="1"/>
      <w:bookmarkEnd w:id="2"/>
      <w:bookmarkEnd w:id="3"/>
      <w:bookmarkEnd w:id="4"/>
    </w:p>
    <w:p w14:paraId="513EDAD0" w14:textId="77777777" w:rsidR="00E622ED" w:rsidRDefault="00E622ED">
      <w:pPr>
        <w:rPr>
          <w:rFonts w:ascii="Sakkal Majalla" w:hAnsi="Sakkal Majalla" w:cs="Sakkal Majalla"/>
          <w:sz w:val="28"/>
          <w:szCs w:val="28"/>
          <w:u w:val="single"/>
          <w:rtl/>
        </w:rPr>
      </w:pPr>
    </w:p>
    <w:p w14:paraId="735D384C" w14:textId="77777777" w:rsidR="00E622ED" w:rsidRDefault="00E622ED">
      <w:pPr>
        <w:rPr>
          <w:rFonts w:ascii="Sakkal Majalla" w:hAnsi="Sakkal Majalla" w:cs="Sakkal Majalla"/>
          <w:sz w:val="28"/>
          <w:szCs w:val="28"/>
          <w:u w:val="single"/>
          <w:rtl/>
        </w:rPr>
      </w:pPr>
    </w:p>
    <w:p w14:paraId="5A45BA89" w14:textId="77777777" w:rsidR="00E622ED" w:rsidRDefault="00E622ED">
      <w:pPr>
        <w:rPr>
          <w:rFonts w:ascii="Sakkal Majalla" w:hAnsi="Sakkal Majalla" w:cs="Sakkal Majalla"/>
          <w:sz w:val="28"/>
          <w:szCs w:val="28"/>
          <w:u w:val="single"/>
          <w:rtl/>
        </w:rPr>
      </w:pPr>
    </w:p>
    <w:p w14:paraId="40120E95" w14:textId="77777777" w:rsidR="00E622ED" w:rsidRDefault="00E622ED">
      <w:pPr>
        <w:rPr>
          <w:rFonts w:ascii="Sakkal Majalla" w:hAnsi="Sakkal Majalla" w:cs="Sakkal Majalla"/>
          <w:sz w:val="28"/>
          <w:szCs w:val="28"/>
          <w:u w:val="single"/>
          <w:rtl/>
        </w:rPr>
      </w:pPr>
    </w:p>
    <w:p w14:paraId="0FC64ACA" w14:textId="77777777" w:rsidR="00E622ED" w:rsidRDefault="00E622ED">
      <w:pPr>
        <w:rPr>
          <w:rFonts w:ascii="Sakkal Majalla" w:hAnsi="Sakkal Majalla" w:cs="Sakkal Majalla"/>
          <w:sz w:val="28"/>
          <w:szCs w:val="28"/>
          <w:u w:val="single"/>
          <w:rtl/>
        </w:rPr>
      </w:pPr>
    </w:p>
    <w:p w14:paraId="452FE6FF" w14:textId="77777777" w:rsidR="00E622ED" w:rsidRDefault="00E622ED">
      <w:pPr>
        <w:rPr>
          <w:rFonts w:ascii="Sakkal Majalla" w:hAnsi="Sakkal Majalla" w:cs="Sakkal Majalla"/>
          <w:sz w:val="28"/>
          <w:szCs w:val="28"/>
          <w:u w:val="single"/>
          <w:rtl/>
        </w:rPr>
      </w:pPr>
    </w:p>
    <w:p w14:paraId="59BDA6A4" w14:textId="77777777" w:rsidR="00E622ED" w:rsidRDefault="00E622ED">
      <w:pPr>
        <w:rPr>
          <w:rFonts w:ascii="Sakkal Majalla" w:hAnsi="Sakkal Majalla" w:cs="Sakkal Majalla"/>
          <w:sz w:val="28"/>
          <w:szCs w:val="28"/>
          <w:u w:val="single"/>
          <w:rtl/>
        </w:rPr>
      </w:pPr>
    </w:p>
    <w:p w14:paraId="5BAED1E5" w14:textId="77777777" w:rsidR="00E622ED" w:rsidRDefault="00E622ED">
      <w:pPr>
        <w:rPr>
          <w:rFonts w:ascii="Sakkal Majalla" w:hAnsi="Sakkal Majalla" w:cs="Sakkal Majalla"/>
          <w:sz w:val="28"/>
          <w:szCs w:val="28"/>
          <w:u w:val="single"/>
          <w:rtl/>
        </w:rPr>
      </w:pPr>
    </w:p>
    <w:p w14:paraId="5CB722BE" w14:textId="77777777" w:rsidR="00E622ED" w:rsidRDefault="00E622ED">
      <w:pPr>
        <w:rPr>
          <w:rFonts w:ascii="Sakkal Majalla" w:hAnsi="Sakkal Majalla" w:cs="Sakkal Majalla"/>
          <w:sz w:val="28"/>
          <w:szCs w:val="28"/>
          <w:u w:val="single"/>
          <w:rtl/>
        </w:rPr>
      </w:pPr>
    </w:p>
    <w:p w14:paraId="78BCCA15" w14:textId="77777777" w:rsidR="00E622ED" w:rsidRDefault="00E622ED">
      <w:pPr>
        <w:rPr>
          <w:rFonts w:ascii="Sakkal Majalla" w:hAnsi="Sakkal Majalla" w:cs="Sakkal Majalla"/>
          <w:sz w:val="28"/>
          <w:szCs w:val="28"/>
          <w:u w:val="single"/>
          <w:rtl/>
        </w:rPr>
      </w:pPr>
    </w:p>
    <w:p w14:paraId="7DA17984" w14:textId="77777777" w:rsidR="00E622ED" w:rsidRDefault="00E622ED">
      <w:pPr>
        <w:rPr>
          <w:rFonts w:ascii="Sakkal Majalla" w:hAnsi="Sakkal Majalla" w:cs="Sakkal Majalla"/>
          <w:sz w:val="28"/>
          <w:szCs w:val="28"/>
          <w:u w:val="single"/>
          <w:rtl/>
        </w:rPr>
      </w:pPr>
    </w:p>
    <w:p w14:paraId="36BFC0C1" w14:textId="77777777" w:rsidR="00E622ED" w:rsidRDefault="00E622ED">
      <w:pPr>
        <w:rPr>
          <w:rFonts w:ascii="Sakkal Majalla" w:hAnsi="Sakkal Majalla" w:cs="Sakkal Majalla"/>
          <w:sz w:val="28"/>
          <w:szCs w:val="28"/>
          <w:u w:val="single"/>
          <w:rtl/>
        </w:rPr>
      </w:pPr>
    </w:p>
    <w:p w14:paraId="75527311" w14:textId="77777777" w:rsidR="00E622ED" w:rsidRDefault="00E622ED">
      <w:pPr>
        <w:rPr>
          <w:rFonts w:ascii="Sakkal Majalla" w:hAnsi="Sakkal Majalla" w:cs="Sakkal Majalla"/>
          <w:sz w:val="28"/>
          <w:szCs w:val="28"/>
          <w:u w:val="single"/>
          <w:rtl/>
        </w:rPr>
      </w:pPr>
    </w:p>
    <w:p w14:paraId="771553E6" w14:textId="77777777" w:rsidR="00E622ED" w:rsidRDefault="00E622ED">
      <w:pPr>
        <w:rPr>
          <w:rFonts w:ascii="Sakkal Majalla" w:hAnsi="Sakkal Majalla" w:cs="Sakkal Majalla"/>
          <w:sz w:val="28"/>
          <w:szCs w:val="28"/>
          <w:u w:val="single"/>
          <w:rtl/>
        </w:rPr>
      </w:pPr>
    </w:p>
    <w:p w14:paraId="0840A129" w14:textId="77777777" w:rsidR="00E622ED" w:rsidRDefault="00000000">
      <w:pPr>
        <w:pStyle w:val="Heading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192532709"/>
      <w:r>
        <w:rPr>
          <w:rFonts w:ascii="Sakkal Majalla" w:hAnsi="Sakkal Majalla" w:cs="Sakkal Majalla"/>
          <w:b/>
          <w:bCs/>
          <w:color w:val="000000"/>
          <w:sz w:val="28"/>
          <w:szCs w:val="28"/>
          <w:rtl/>
        </w:rPr>
        <w:t>المقدمة</w:t>
      </w:r>
      <w:bookmarkEnd w:id="5"/>
      <w:bookmarkEnd w:id="6"/>
      <w:bookmarkEnd w:id="7"/>
      <w:bookmarkEnd w:id="8"/>
    </w:p>
    <w:p w14:paraId="32734616"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الشركات الصغيرة والمتوسطة من الأعمدة الأساسية التي يعتمد عليها الاقتصاد الوطني في المملكة العربية السعودية، حيث تساهم بشكل كبير في خلق فرص العمل وتحقيق التنمية المستدامة. تشكل هذه الشركات حوالي 90% من إجمالي المنشآت التجارية في المملكة، مما يبرز دورها المحوري في دعم الاقتصاد المحلي. ومع التحديات المتزايدة التي تواجهها الشركات الصغيرة والمتوسطة في ظل بيئة العمل المتغيرة والمتطورة، أصبح من الضروري البحث في سُبل تحسين كفاءتها التنظيمية وتعزيز قدرتها على التكيف مع التغيرات السريعة في سوق العمل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Tri19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Abhishek</w:t>
      </w:r>
      <w:r>
        <w:rPr>
          <w:rFonts w:ascii="Sakkal Majalla" w:hAnsi="Sakkal Majalla" w:cs="Sakkal Majalla" w:hint="cs"/>
          <w:noProof/>
          <w:sz w:val="28"/>
          <w:szCs w:val="28"/>
          <w:rtl/>
        </w:rPr>
        <w:t>، 2019)</w:t>
      </w:r>
      <w:r>
        <w:rPr>
          <w:rFonts w:ascii="Sakkal Majalla" w:hAnsi="Sakkal Majalla" w:cs="Sakkal Majalla"/>
          <w:sz w:val="28"/>
          <w:szCs w:val="28"/>
          <w:rtl/>
        </w:rPr>
        <w:fldChar w:fldCharType="end"/>
      </w:r>
      <w:r>
        <w:rPr>
          <w:rFonts w:ascii="Sakkal Majalla" w:hAnsi="Sakkal Majalla" w:cs="Sakkal Majalla"/>
          <w:sz w:val="28"/>
          <w:szCs w:val="28"/>
        </w:rPr>
        <w:t>.</w:t>
      </w:r>
    </w:p>
    <w:p w14:paraId="0B548992"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أحد أهم المجالات التي تساهم التكنولوجيا الحديثة في تحسينها هو عملية التوظيف. يعد التوظيف في الشركات الصغيرة والمتوسطة من أكثر العمليات التي تتطلب الدقة والكفاءة، حيث تتطلب اختيار الكفاءات المناسبة ضمن فترة زمنية قصيرة وفي بيئة عمل تتسم بالتنافسية. ورغم أن هذه الشركات تواجه قيودًا كبيرة من حيث الموارد المالية والبشرية مقارنة بالشركات الكبرى، فإنها لا تزال مضطرة لتبني حلول تكنولوجية فعّالة لتحسين عمليات التوظيف وتقليل التكاليف. في هذا السياق، تُعد التكنولوجيا الحديثة، بما في ذلك منصات التوظيف الإلكترونية، وأدوات التقييم الرقمي، وتقنيات الذكاء الاصطناعي، من العوامل الحاسمة التي يمكن أن تساعد هذه الشركات في اختيار أفضل الكفاءات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Rat231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Saurabh</w:t>
      </w:r>
      <w:r>
        <w:rPr>
          <w:rFonts w:ascii="Sakkal Majalla" w:hAnsi="Sakkal Majalla" w:cs="Sakkal Majalla" w:hint="cs"/>
          <w:noProof/>
          <w:sz w:val="28"/>
          <w:szCs w:val="28"/>
          <w:rtl/>
        </w:rPr>
        <w:t>،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452E55C5"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تظهر الدراسات الحالية أن العديد من الشركات الصغيرة والمتوسطة في المملكة العربية السعودية ما زالت تعتمد على الأساليب التقليدية في عمليات التوظيف مثل الإعلانات في الصحف أو استخدام شبكات العلاقات الشخصية. ولكن مع تزايد الاعتماد </w:t>
      </w:r>
      <w:r>
        <w:rPr>
          <w:rFonts w:ascii="Sakkal Majalla" w:hAnsi="Sakkal Majalla" w:cs="Sakkal Majalla"/>
          <w:sz w:val="28"/>
          <w:szCs w:val="28"/>
          <w:rtl/>
        </w:rPr>
        <w:lastRenderedPageBreak/>
        <w:t>على التكنولوجيا في مختلف جوانب العمل، أصبحت هذه الأساليب التقليدية أقل كفاءة من حيث الوقت والتكلفة مقارنة بالتقنيات الحديثة. لذا، يصبح من الضروري توجيه الشركات إلى استخدام التكنولوجيا الحديثة في هذه العمليات لتسريع الإجراءات وتحقيق أعلى مستوى من الدقة والكفاءة في اختيار الموظفين</w:t>
      </w:r>
      <w:r>
        <w:rPr>
          <w:rFonts w:ascii="Sakkal Majalla" w:hAnsi="Sakkal Majalla" w:cs="Sakkal Majalla" w:hint="cs"/>
          <w:sz w:val="28"/>
          <w:szCs w:val="28"/>
          <w:rtl/>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Baykal</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r>
        <w:rPr>
          <w:rFonts w:ascii="Sakkal Majalla" w:hAnsi="Sakkal Majalla" w:cs="Sakkal Majalla"/>
          <w:sz w:val="28"/>
          <w:szCs w:val="28"/>
        </w:rPr>
        <w:t>.</w:t>
      </w:r>
      <w:r>
        <w:rPr>
          <w:rFonts w:ascii="Sakkal Majalla" w:hAnsi="Sakkal Majalla" w:cs="Sakkal Majalla" w:hint="cs"/>
          <w:sz w:val="28"/>
          <w:szCs w:val="28"/>
          <w:rtl/>
        </w:rPr>
        <w:t xml:space="preserve"> </w:t>
      </w:r>
    </w:p>
    <w:p w14:paraId="1D9D3518"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وتستهدف هذه الدراسة البحث في أثر استخدام التكنولوجيا الحديثة في عمليات التوظيف على تحسين الكفاءة التنظيمية في الشركات الصغيرة والمتوسطة بالمملكة العربية السعودية، مع التركيز على تحليل كيفية تأثير هذه الأدوات التكنولوجية على عمليات التوظيف والكفاءة التنظيمية. يتناول البحث عدة جوانب مهمة مثل تحسين دقة عمليات التوظيف، تقليل التكاليف، تقليل معدل دوران الموظفين، تعزيز الشفافية، وزيادة سرعة اختيار الموظفين الجدد. ومن خلال هذه الدراسة، سيتم تحديد الدور الذي يمكن أن تلعبه هذه التقنيات في تعزيز قدرة الشركات على التنافس، وتحقيق أهدافها الاستراتيجية</w:t>
      </w:r>
      <w:r>
        <w:rPr>
          <w:rFonts w:ascii="Sakkal Majalla" w:hAnsi="Sakkal Majalla" w:cs="Sakkal Majalla" w:hint="cs"/>
          <w:sz w:val="28"/>
          <w:szCs w:val="28"/>
          <w:rtl/>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Rathore</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330A9AFB" w14:textId="77777777" w:rsidR="00E622ED"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أهمية هذه الدراسة تكمن في أنها توفر فهماً معمقاً حول كيفية تأثير التكنولوجيا الحديثة على تحسين كفاءة الشركات الصغيرة والمتوسطة في المملكة، حيث يمكن أن تساهم نتائجها في توجيه هذه الشركات نحو تبني التقنيات الحديثة التي تحقق نتائج إيجابية في عمليات التوظيف. وبالتالي، ستسهم الدراسة في تعزيز استراتيجيات التوظيف داخل هذه الشركات، وتقديم توصيات عملية قابلة للتطبيق تسهم في تحسين الكفاءة التنظيمية وزيادة الإنتاجية</w:t>
      </w:r>
      <w:r>
        <w:rPr>
          <w:rFonts w:ascii="Sakkal Majalla" w:hAnsi="Sakkal Majalla" w:cs="Sakkal Majalla" w:hint="cs"/>
          <w:sz w:val="28"/>
          <w:szCs w:val="28"/>
          <w:rtl/>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Gilch</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8E8710A"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تم استخدام المنهج الكمي في هذه الدراسة، حيث تم جمع البيانات من خلال استبيانات تم توزيعها على عينة مكونة من 150 شخصًا، من موظفي أقسام الموارد البشرية في الشركات الصغيرة والمتوسطة. ومن خلال تحليل البيانات باستخدام الأدوات الإحصائية المناسبة مثل اختبار مربع كاي وتحليل التباين الأحادي</w:t>
      </w:r>
      <w:r>
        <w:rPr>
          <w:rFonts w:ascii="Sakkal Majalla" w:hAnsi="Sakkal Majalla" w:cs="Sakkal Majalla"/>
          <w:sz w:val="28"/>
          <w:szCs w:val="28"/>
        </w:rPr>
        <w:t xml:space="preserve"> (ANOVA)</w:t>
      </w:r>
      <w:r>
        <w:rPr>
          <w:rFonts w:ascii="Sakkal Majalla" w:hAnsi="Sakkal Majalla" w:cs="Sakkal Majalla"/>
          <w:sz w:val="28"/>
          <w:szCs w:val="28"/>
          <w:rtl/>
        </w:rPr>
        <w:t>، تهدف الدراسة إلى تقديم تحليل شامل وموثوق للعوامل التي تسهم في تحسين الكفاءة التنظيمية لهذه الشركات. كما ستتناول الدراسة التحديات التي قد تواجه الشركات أثناء اعتماد هذه التقنيات، مثل التحديات التقنية، التكلفة الأولية، والتدريب، وكيفية التغلب عليها</w:t>
      </w:r>
      <w:r>
        <w:rPr>
          <w:rFonts w:ascii="Sakkal Majalla" w:hAnsi="Sakkal Majalla" w:cs="Sakkal Majalla"/>
          <w:sz w:val="28"/>
          <w:szCs w:val="28"/>
        </w:rPr>
        <w:t>.</w:t>
      </w:r>
    </w:p>
    <w:p w14:paraId="48456F03"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بناءً على هذه المنهجية، فإن النتائج المتوقعة من الدراسة ستكون ذات أهمية كبيرة لجميع الشركات الصغيرة والمتوسطة في المملكة، حيث يمكن أن تقدم رؤية استراتيجية لكيفية تطبيق هذه الأدوات التكنولوجية لتطوير عمليات التوظيف وزيادة </w:t>
      </w:r>
      <w:r>
        <w:rPr>
          <w:rFonts w:ascii="Sakkal Majalla" w:hAnsi="Sakkal Majalla" w:cs="Sakkal Majalla"/>
          <w:sz w:val="28"/>
          <w:szCs w:val="28"/>
          <w:rtl/>
        </w:rPr>
        <w:lastRenderedPageBreak/>
        <w:t>فعالية العمليات الإدارية الأخرى. ومن ثم، يمكن للنتائج أن تدعم تبني التقنيات الحديثة في قطاع الأعمال السعودي، مما يساهم في نمو الاقتصاد المحلي، وتحقيق الأهداف الوطنية في رؤية المملكة 2030</w:t>
      </w:r>
      <w:r>
        <w:rPr>
          <w:rFonts w:ascii="Sakkal Majalla" w:hAnsi="Sakkal Majalla" w:cs="Sakkal Majalla"/>
          <w:sz w:val="28"/>
          <w:szCs w:val="28"/>
        </w:rPr>
        <w:t>.</w:t>
      </w:r>
    </w:p>
    <w:p w14:paraId="2AC0B2E3" w14:textId="77777777" w:rsidR="00E622ED" w:rsidRDefault="00E622ED">
      <w:pPr>
        <w:spacing w:line="360" w:lineRule="auto"/>
        <w:jc w:val="both"/>
        <w:rPr>
          <w:rFonts w:ascii="Sakkal Majalla" w:hAnsi="Sakkal Majalla" w:cs="Sakkal Majalla"/>
          <w:sz w:val="28"/>
          <w:szCs w:val="28"/>
          <w:lang w:bidi="ar-EG"/>
        </w:rPr>
      </w:pPr>
    </w:p>
    <w:p w14:paraId="3D9B7E6A"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9" w:name="_Toc172397777"/>
      <w:bookmarkStart w:id="10" w:name="_Toc172746090"/>
      <w:bookmarkStart w:id="11" w:name="_Toc179741528"/>
      <w:bookmarkStart w:id="12" w:name="_Toc192532710"/>
      <w:r>
        <w:rPr>
          <w:rFonts w:ascii="Sakkal Majalla" w:hAnsi="Sakkal Majalla" w:cs="Sakkal Majalla"/>
          <w:b/>
          <w:bCs/>
          <w:color w:val="000000"/>
          <w:sz w:val="28"/>
          <w:szCs w:val="28"/>
          <w:rtl/>
        </w:rPr>
        <w:t>مشكلة الدراسة</w:t>
      </w:r>
      <w:bookmarkEnd w:id="9"/>
      <w:bookmarkEnd w:id="10"/>
      <w:bookmarkEnd w:id="11"/>
      <w:bookmarkEnd w:id="12"/>
      <w:r>
        <w:rPr>
          <w:rFonts w:ascii="Sakkal Majalla" w:hAnsi="Sakkal Majalla" w:cs="Sakkal Majalla"/>
          <w:b/>
          <w:bCs/>
          <w:color w:val="000000"/>
          <w:sz w:val="28"/>
          <w:szCs w:val="28"/>
          <w:rtl/>
        </w:rPr>
        <w:t xml:space="preserve"> </w:t>
      </w:r>
    </w:p>
    <w:p w14:paraId="114D7B15" w14:textId="77777777" w:rsidR="00E622ED"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ظل التطورات السريعة في مجال التكنولوجيا الحديثة، برزت العديد من التحديات التي تواجه الشركات السعودية في إدارة مواردها البشرية بكفاءة وفعالية. تعتبر عملية التوظيف واحدة من أهم العمليات الإدارية التي تؤثر بشكل مباشر على الكفاءة التنظيمية للشركات. إلا أن الطرق التقليدية للتوظيف أصبحت غير قادرة على تلبية احتياجات الشركات الحديثة بشكل كامل، إذ تتسم هذه الطرق ببطء الاستجابة والتكلفة العالية وصعوبة الوصول إلى أفضل الكفاءات، مما ينعكس سلبًا على الأداء العام للشركة. هذه التحديات جعلت من الضروري للشركات السعودية تبني وسائل وأدوات تكنولوجية حديثة تهدف إلى تحسين عمليات التوظيف، ومع ذلك فإن اعتماد هذه التقنيات يأتي مع تحديات أخرى تتطلب دراسة دقيقة لتحديد أثرها الفعلي على تحسين الكفاءة التنظيمية.</w:t>
      </w:r>
    </w:p>
    <w:p w14:paraId="64778E8C" w14:textId="77777777" w:rsidR="00E622ED"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المشكلة الأساسية التي تواجهها الشركات تتلخص في الحاجة إلى توظيف الكفاءات الملائمة بسرعة ودقة، وتجنب الأخطاء البشرية التي قد تحدث في عملية فرز وتقييم المتقدمين، وتحقيق مستوى عالٍ من الشفافية والموضوعية. إن عدم الكفاءة في عمليات التوظيف التقليدية يؤدي إلى تعيين أفراد قد لا يمتلكون المهارات أو القدرات المناسبة، مما يترتب عليه ضعف الأداء العام، وزيادة معدل دوران الموظفين، وارتفاع التكاليف التشغيلية الناتجة عن الحاجة لإعادة توظيف وتدريب الموظفين. </w:t>
      </w:r>
    </w:p>
    <w:p w14:paraId="59A47A5B"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المشاكل المترتبة على المشكلة الرئيسية:</w:t>
      </w:r>
    </w:p>
    <w:p w14:paraId="15F6EBAC" w14:textId="77777777" w:rsidR="00E622ED" w:rsidRDefault="00000000">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الاعتماد على عمليات التوظيف التقليدية التي لا تستفيد من التكنولوجيا الحديثة يؤدي إلى بطء في عمليات التوظيف، وبالتالي قد يتم تعيين موظفين غير مؤهلين أو غير مناسبين لمتطلبات الشركة، مما ينعكس سلباً على الأداء التنظيمي ويضعف الكفاءة الإنتاجية.</w:t>
      </w:r>
    </w:p>
    <w:p w14:paraId="3CBBED91" w14:textId="77777777" w:rsidR="00E622ED" w:rsidRDefault="00000000">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عندما تتأخر الشركات في توظيف الكفاءات أو تقوم بتعيين موظفين غير مناسبين، فإن هذا يؤدي إلى زيادة معدل دوران الموظفين، حيث قد يشعر هؤلاء بعدم الانسجام مع بيئة العمل أو عدم التوافق مع متطلبات الوظيفة، مما يتطلب إعادة التوظيف باستمرار وزيادة تكاليف الموارد البشرية.</w:t>
      </w:r>
    </w:p>
    <w:p w14:paraId="1095A37A" w14:textId="77777777" w:rsidR="00E622ED" w:rsidRDefault="00000000">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تؤدي عمليات التوظيف التقليدية إلى استنزاف موارد الشركة المالية والبشرية بسبب طول فترة التوظيف وعدم القدرة على استقطاب أفضل الكفاءات في الوقت المناسب. كما أن ارتفاع معدلات الاستبدال والتدريب يؤثر سلباً على ميزانية الشركة ويزيد من الأعباء المالية.</w:t>
      </w:r>
    </w:p>
    <w:p w14:paraId="57AD43F4" w14:textId="77777777" w:rsidR="00E622ED" w:rsidRDefault="00000000">
      <w:pPr>
        <w:pStyle w:val="ListParagraph"/>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الشفافية والموضوعية من العوامل المهمة في عمليات التوظيف لضمان تحقيق العدالة واختيار الكفاءات المناسبة. إلا أن الطرق التقليدية قد تفتقر أحياناً إلى الشفافية مما قد يؤثر على ثقة المتقدمين ويضعف سمعة الشركة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Chapman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D14D02B" w14:textId="77777777" w:rsidR="00E622ED"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sz w:val="28"/>
          <w:szCs w:val="28"/>
          <w:rtl/>
          <w:lang w:bidi="ar-EG"/>
        </w:rPr>
        <w:t xml:space="preserve">في ضوء التحديات السابقة، يتمثل السؤال الرئيسي للدراسة في: </w:t>
      </w:r>
      <w:r>
        <w:rPr>
          <w:rFonts w:ascii="Sakkal Majalla" w:hAnsi="Sakkal Majalla" w:cs="Sakkal Majalla"/>
          <w:b/>
          <w:bCs/>
          <w:sz w:val="28"/>
          <w:szCs w:val="28"/>
          <w:rtl/>
          <w:lang w:bidi="ar-EG"/>
        </w:rPr>
        <w:t>ما هو أثر استخدام التكنولوجيا الحديثة في عمليات التوظيف على تحسين الكفاءة التنظيمية في الشركات السعودية؟</w:t>
      </w:r>
    </w:p>
    <w:p w14:paraId="1282C403" w14:textId="77777777" w:rsidR="00E622ED" w:rsidRDefault="00E622ED">
      <w:pPr>
        <w:spacing w:line="360" w:lineRule="auto"/>
        <w:jc w:val="both"/>
        <w:rPr>
          <w:rFonts w:ascii="Sakkal Majalla" w:hAnsi="Sakkal Majalla" w:cs="Sakkal Majalla"/>
          <w:sz w:val="28"/>
          <w:szCs w:val="28"/>
          <w:rtl/>
          <w:lang w:bidi="ar-EG"/>
        </w:rPr>
      </w:pPr>
    </w:p>
    <w:p w14:paraId="3DA65805"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13" w:name="_Toc172397778"/>
      <w:bookmarkStart w:id="14" w:name="_Toc172746091"/>
      <w:bookmarkStart w:id="15" w:name="_Toc179741529"/>
      <w:bookmarkStart w:id="16" w:name="_Toc192532711"/>
      <w:r>
        <w:rPr>
          <w:rFonts w:ascii="Sakkal Majalla" w:hAnsi="Sakkal Majalla" w:cs="Sakkal Majalla"/>
          <w:b/>
          <w:bCs/>
          <w:color w:val="000000"/>
          <w:sz w:val="28"/>
          <w:szCs w:val="28"/>
          <w:rtl/>
        </w:rPr>
        <w:t>أهمية الدراسة</w:t>
      </w:r>
      <w:bookmarkEnd w:id="13"/>
      <w:bookmarkEnd w:id="14"/>
      <w:bookmarkEnd w:id="15"/>
      <w:bookmarkEnd w:id="16"/>
    </w:p>
    <w:p w14:paraId="318B82BF" w14:textId="77777777" w:rsidR="00E622ED" w:rsidRDefault="00000000">
      <w:pPr>
        <w:pStyle w:val="ListParagraph"/>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أولاً: الأهمية العلمية</w:t>
      </w:r>
    </w:p>
    <w:p w14:paraId="5023A570"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الدراسة المتعلقة بـ "أثر استخدام التكنولوجيا الحديثة في عمليات التوظيف على تحسين الكفاءة التنظيمية" من الدراسات التي تلامس أهمية كبيرة في مجال إدارة الموارد البشرية والتكنولوجيا. في ظل التطورات التكنولوجية المستمرة، أصبح من الضروري ربط ممارسات التوظيف الحديثة بتطبيقات التكنولوجيا لضمان تحقيق أفضل نتائج ممكنة في بيئات العمل المعاصرة، وخاصة في الشركات الصغيرة والمتوسطة التي تعد عماد الاقتصاد الوطني</w:t>
      </w:r>
      <w:r>
        <w:rPr>
          <w:rFonts w:ascii="Sakkal Majalla" w:hAnsi="Sakkal Majalla" w:cs="Sakkal Majalla"/>
          <w:sz w:val="28"/>
          <w:szCs w:val="28"/>
        </w:rPr>
        <w:t>.</w:t>
      </w:r>
    </w:p>
    <w:p w14:paraId="028EA18B" w14:textId="77777777" w:rsidR="00E622ED"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تسهم هذه الدراسة في إثراء الأدبيات العلمية في مجالي إدارة الموارد البشرية والتكنولوجيا، حيث تجمع بين مفهومي التوظيف والكفاءة التنظيمية، مع تسليط الضوء على تأثير أدوات التكنولوجيا الحديثة على عمليات التوظيف. كما </w:t>
      </w:r>
      <w:r>
        <w:rPr>
          <w:rFonts w:ascii="Sakkal Majalla" w:hAnsi="Sakkal Majalla" w:cs="Sakkal Majalla"/>
          <w:sz w:val="28"/>
          <w:szCs w:val="28"/>
          <w:rtl/>
        </w:rPr>
        <w:lastRenderedPageBreak/>
        <w:t>أن هناك حاجة ملحة لاستكشاف كيف يمكن لتكنولوجيا المعلومات مثل الذكاء الاصطناعي، وأنظمة إدارة التوظيف، ومنصات التوظيف الإلكترونية أن تحسن من فاعلية التوظيف وتحسن الأداء التنظيمي في الشركات الصغيرة والمتوسطة</w:t>
      </w:r>
      <w:r>
        <w:rPr>
          <w:rFonts w:ascii="Sakkal Majalla" w:hAnsi="Sakkal Majalla" w:cs="Sakkal Majalla"/>
          <w:sz w:val="28"/>
          <w:szCs w:val="28"/>
        </w:rPr>
        <w:t>.</w:t>
      </w:r>
    </w:p>
    <w:p w14:paraId="34D7FB88" w14:textId="77777777" w:rsidR="00E622ED"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تقدم الدراسة فرصة لفهم أعمق حول كيفية تأثير استخدام الأدوات التكنولوجية في عمليات التوظيف مثل تحديد احتياجات الموظفين، تصفية السير الذاتية، اختيار المرشحين، وتقييم الكفاءات. فهذه العمليات تساهم بشكل مباشر في رفع كفاءة العمليات التنظيمية داخل الشركات، وهو ما يمكن أن يكون ذا أثر بالغ على جودة العمل والإنتاجية</w:t>
      </w:r>
      <w:r>
        <w:rPr>
          <w:rFonts w:ascii="Sakkal Majalla" w:hAnsi="Sakkal Majalla" w:cs="Sakkal Majalla"/>
          <w:sz w:val="28"/>
          <w:szCs w:val="28"/>
        </w:rPr>
        <w:t>.</w:t>
      </w:r>
    </w:p>
    <w:p w14:paraId="5CD9666D" w14:textId="77777777" w:rsidR="00E622ED"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من خلال تحليل العلاقة بين استخدام التكنولوجيا الحديثة في عمليات التوظيف والكفاءة التنظيمية في الشركات الصغيرة والمتوسطة، يمكن أن تساهم الدراسة في تسليط الضوء على المعوقات والفرص المرتبطة بتطبيق هذه الأدوات في سياقات مختلفة، ما يساعد على تقديم رؤية أكاديمية موسعة حول هذا الموضوع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Nik21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Nikolaou</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r>
        <w:rPr>
          <w:rFonts w:ascii="Sakkal Majalla" w:hAnsi="Sakkal Majalla" w:cs="Sakkal Majalla"/>
          <w:sz w:val="28"/>
          <w:szCs w:val="28"/>
        </w:rPr>
        <w:t>.</w:t>
      </w:r>
      <w:r>
        <w:rPr>
          <w:rFonts w:ascii="Sakkal Majalla" w:hAnsi="Sakkal Majalla" w:cs="Sakkal Majalla" w:hint="cs"/>
          <w:sz w:val="28"/>
          <w:szCs w:val="28"/>
          <w:rtl/>
        </w:rPr>
        <w:t xml:space="preserve"> </w:t>
      </w:r>
    </w:p>
    <w:p w14:paraId="1B3B4229" w14:textId="77777777" w:rsidR="00E622ED" w:rsidRDefault="00000000">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ثانياً: الأهمية العملية</w:t>
      </w:r>
    </w:p>
    <w:p w14:paraId="4B65DB36"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تكتسب الدراسة أهمية كبيرة في الواقع العملي باعتبار أن الشركات الصغيرة والمتوسطة تمثل نسبة كبيرة من الاقتصاد السعودي، وبالتالي فإن تحسين الكفاءة التنظيمية لها يعتبر من الأولويات الوطنية. كما أن التأثيرات الناتجة عن استخدام التكنولوجيا الحديثة في عمليات التوظيف يمكن أن تكون ذات نتائج واضحة وملموسة في تحسين الأداء الإداري والتشغيلي لتلك الشركات</w:t>
      </w:r>
      <w:r>
        <w:rPr>
          <w:rFonts w:ascii="Sakkal Majalla" w:hAnsi="Sakkal Majalla" w:cs="Sakkal Majalla"/>
          <w:sz w:val="28"/>
          <w:szCs w:val="28"/>
        </w:rPr>
        <w:t>.</w:t>
      </w:r>
    </w:p>
    <w:p w14:paraId="1D9788ED" w14:textId="77777777" w:rsidR="00E622ED"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تهدف هذه الدراسة إلى تحسين الكفاءة التنظيمية من خلال استكشاف كيف يمكن لتكنولوجيا التوظيف الحديثة مثل أنظمة الذكاء الاصطناعي ومنصات التوظيف الإلكترونية تحسين عمليات التوظيف والاختيار. يمكن لهذه الأدوات أن تساهم في تسريع عملية التوظيف، تحسين دقة الاختيارات، وتقليل التكلفة المرتبطة بالتوظيف التقليدي</w:t>
      </w:r>
      <w:r>
        <w:rPr>
          <w:rFonts w:ascii="Sakkal Majalla" w:hAnsi="Sakkal Majalla" w:cs="Sakkal Majalla"/>
          <w:sz w:val="28"/>
          <w:szCs w:val="28"/>
        </w:rPr>
        <w:t>.</w:t>
      </w:r>
    </w:p>
    <w:p w14:paraId="596CAB90" w14:textId="77777777" w:rsidR="00E622ED"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تساهم الدراسة في توفير بيانات قابلة للتطبيق من واقع الشركات الصغيرة والمتوسطة في السعودية، ما يساعد أصحاب الأعمال والمسؤولين عن الموارد البشرية في اتخاذ قرارات مدروسة تتعلق بتوظيف التقنيات الحديثة. بدلاً </w:t>
      </w:r>
      <w:r>
        <w:rPr>
          <w:rFonts w:ascii="Sakkal Majalla" w:hAnsi="Sakkal Majalla" w:cs="Sakkal Majalla"/>
          <w:sz w:val="28"/>
          <w:szCs w:val="28"/>
          <w:rtl/>
        </w:rPr>
        <w:lastRenderedPageBreak/>
        <w:t>من الاعتماد على الطرق التقليدية التي قد تكون بطيئة وغير فعالة، يمكن تبني هذه الأدوات لتسريع الإجراءات وتحسين دقة النتائج، وهو ما يعود بالنفع على تطوير الأداء العام للشركات</w:t>
      </w:r>
      <w:r>
        <w:rPr>
          <w:rFonts w:ascii="Sakkal Majalla" w:hAnsi="Sakkal Majalla" w:cs="Sakkal Majalla"/>
          <w:sz w:val="28"/>
          <w:szCs w:val="28"/>
        </w:rPr>
        <w:t>.</w:t>
      </w:r>
    </w:p>
    <w:p w14:paraId="38FE8762" w14:textId="77777777" w:rsidR="00E622ED"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في السياق السعودي، تشكل الشركات الصغيرة والمتوسطة جزءًا كبيرًا من الاقتصاد، وتمثل قاعدة رئيسية لفرص العمل. من خلال تسليط الضوء على كيفية تحسين عمليات التوظيف، يمكن أن تساهم هذه الدراسة في زيادة تنافسية هذه الشركات، بما يعزز من قدرتها على التكيف مع التغيرات الاقتصادية السريعة والمستجدات التكنولوجية، وبالتالي يساعد في دعم الاقتصاد الوطني في ظل رؤية 2030</w:t>
      </w:r>
      <w:r>
        <w:rPr>
          <w:rFonts w:ascii="Sakkal Majalla" w:hAnsi="Sakkal Majalla" w:cs="Sakkal Majalla"/>
          <w:sz w:val="28"/>
          <w:szCs w:val="28"/>
        </w:rPr>
        <w:t>.</w:t>
      </w:r>
    </w:p>
    <w:p w14:paraId="179C8CCD" w14:textId="77777777" w:rsidR="00E622ED"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تشير الدراسة إلى أن العديد من الشركات الصغيرة والمتوسطة قد تواجه تحديات كبيرة في تطبيق استراتيجيات توظيف فعّالة باستخدام الطرق التقليدية، مثل عمليات التدقيق اليدوي للسير الذاتية والمقابلات الشخصية. التكنولوجيا الحديثة توفر بدائل أكثر كفاءة وفعالية، حيث يمكن أن تسهم في تصنيف المتقدمين بشكل أسرع، تقييم مهاراتهم بدقة أكبر، وتقليل الانحياز البشري في عملية التوظيف</w:t>
      </w:r>
      <w:r>
        <w:rPr>
          <w:rFonts w:ascii="Sakkal Majalla" w:hAnsi="Sakkal Majalla" w:cs="Sakkal Majalla"/>
          <w:sz w:val="28"/>
          <w:szCs w:val="28"/>
        </w:rPr>
        <w:t>.</w:t>
      </w:r>
    </w:p>
    <w:p w14:paraId="6BD251E9" w14:textId="77777777" w:rsidR="00E622ED"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تساعد هذه الدراسة الشركات الصغيرة والمتوسطة في بناء استراتيجيات توظيف المستقبل التي تتماشى مع التطورات التكنولوجية الحالية. من خلال تبني أدوات تكنولوجية جديدة، يمكن أن تساهم هذه الشركات في تطوير هيكل تنظيمي قوي يتسم بالكفاءة والمرونة في التعامل مع التحديات المستقبلية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Alsakarneh</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7E9D55BF" w14:textId="77777777" w:rsidR="00E622ED" w:rsidRDefault="00E622ED">
      <w:pPr>
        <w:spacing w:line="240" w:lineRule="auto"/>
        <w:jc w:val="both"/>
        <w:rPr>
          <w:rFonts w:ascii="Sakkal Majalla" w:hAnsi="Sakkal Majalla" w:cs="Sakkal Majalla"/>
          <w:sz w:val="28"/>
          <w:szCs w:val="28"/>
        </w:rPr>
      </w:pPr>
    </w:p>
    <w:p w14:paraId="74EF7532"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17" w:name="_Toc172397779"/>
      <w:bookmarkStart w:id="18" w:name="_Toc172746092"/>
      <w:bookmarkStart w:id="19" w:name="_Toc179741530"/>
      <w:bookmarkStart w:id="20" w:name="_Toc192532712"/>
      <w:r>
        <w:rPr>
          <w:rFonts w:ascii="Sakkal Majalla" w:hAnsi="Sakkal Majalla" w:cs="Sakkal Majalla"/>
          <w:b/>
          <w:bCs/>
          <w:color w:val="000000"/>
          <w:sz w:val="28"/>
          <w:szCs w:val="28"/>
          <w:rtl/>
        </w:rPr>
        <w:t>أهداف الدراسة</w:t>
      </w:r>
      <w:bookmarkEnd w:id="17"/>
      <w:bookmarkEnd w:id="18"/>
      <w:bookmarkEnd w:id="19"/>
      <w:bookmarkEnd w:id="20"/>
    </w:p>
    <w:p w14:paraId="21700643"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إلى فحص وتحليل أثر استخدام التكنولوجيا الحديثة في عمليات التوظيف على تحسين الكفاءة التنظيمية في الشركات السعودية. لتحقيق ذلك، يتم تحديد هدف رئيسي تتفرع منه خمسة أهداف فرعية، تسهم في تقديم رؤية شاملة حول كيفية تأثير التكنولوجيا على مختلف جوانب التوظيف في المملكة العربية السعودية.</w:t>
      </w:r>
    </w:p>
    <w:p w14:paraId="61ACFEFF"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14:paraId="44BF617E" w14:textId="77777777" w:rsidR="00E622ED" w:rsidRDefault="00000000">
      <w:pPr>
        <w:pStyle w:val="ListParagraph"/>
        <w:numPr>
          <w:ilvl w:val="0"/>
          <w:numId w:val="5"/>
        </w:num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تحليل أثر استخدام التكنولوجيا الحديثة في عمليات التوظيف على تحسين الكفاءة التنظيمية في الشركات السعودية.</w:t>
      </w:r>
    </w:p>
    <w:p w14:paraId="7D0BE4FA"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14:paraId="4C5C5297" w14:textId="77777777" w:rsidR="00E622ED" w:rsidRDefault="00000000">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تأثير استخدام التكنولوجيا الحديثة على سرعة وكفاءة عمليات التوظيف في الشركات السعودية.</w:t>
      </w:r>
    </w:p>
    <w:p w14:paraId="0CD949CB"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يسعى هذا الهدف إلى دراسة مدى تأثير الأدوات التكنولوجية الحديثة مثل أنظمة تتبع المتقدمين (</w:t>
      </w:r>
      <w:r>
        <w:rPr>
          <w:rFonts w:ascii="Sakkal Majalla" w:hAnsi="Sakkal Majalla" w:cs="Sakkal Majalla"/>
          <w:sz w:val="28"/>
          <w:szCs w:val="28"/>
        </w:rPr>
        <w:t>ATS</w:t>
      </w:r>
      <w:r>
        <w:rPr>
          <w:rFonts w:ascii="Sakkal Majalla" w:hAnsi="Sakkal Majalla" w:cs="Sakkal Majalla"/>
          <w:sz w:val="28"/>
          <w:szCs w:val="28"/>
          <w:rtl/>
        </w:rPr>
        <w:t>) والتوظيف الإلكتروني على سرعة إنجاز عمليات التوظيف. تكنولوجيا مثل هذه يمكن أن تسهم في أتمتة مراحل متعددة من عملية التوظيف، بدءًا من جمع السير الذاتية وتصفية المتقدمين وصولًا إلى جدولة المقابلات وإرسال العروض الوظيفية. في النهاية، من المتوقع أن تؤدي هذه الأدوات إلى تسريع الإجراءات وتقليل الزمن الذي يستغرقه تعيين الموظفين الجدد، وبالتالي زيادة كفاءة فريق الموارد البشرية. دراسة هذه التأثيرات سوف تساعد الشركات على تحديد أوجه القوة والضعف في استخدامها للتكنولوجيا في هذا السياق.</w:t>
      </w:r>
    </w:p>
    <w:p w14:paraId="06F0A98C" w14:textId="77777777" w:rsidR="00E622ED"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دراسة دور الذكاء الاصطناعي في تحسين دقة عملية الاختيار والتوظيف في الشركات السعودية.</w:t>
      </w:r>
    </w:p>
    <w:p w14:paraId="59A50732"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مع التطور السريع لتكنولوجيا الذكاء الاصطناعي (</w:t>
      </w:r>
      <w:r>
        <w:rPr>
          <w:rFonts w:ascii="Sakkal Majalla" w:hAnsi="Sakkal Majalla" w:cs="Sakkal Majalla"/>
          <w:sz w:val="28"/>
          <w:szCs w:val="28"/>
        </w:rPr>
        <w:t>AI</w:t>
      </w:r>
      <w:r>
        <w:rPr>
          <w:rFonts w:ascii="Sakkal Majalla" w:hAnsi="Sakkal Majalla" w:cs="Sakkal Majalla"/>
          <w:sz w:val="28"/>
          <w:szCs w:val="28"/>
          <w:rtl/>
        </w:rPr>
        <w:t>)، أصبحت الشركات أكثر قدرة على الاستفادة من أنظمة الذكاء الاصطناعي في عملية التوظيف. الهدف الثاني من الدراسة هو فحص كيفية تأثير هذه الأنظمة في تحسين دقة الاختيار والتوظيف من خلال تحليل البيانات الضخمة والمتقدمة التي توفرها هذه الأنظمة عن المتقدمين. على سبيل المثال، يمكن استخدام الذكاء الاصطناعي لتحليل السير الذاتية وتصنيف المتقدمين بشكل أدق وفقًا للمهارات والخبرات المطلوبة، وكذلك تقديم توصيات بشأن المتقدمين الأكثر ملاءمة للوظائف. كما سيتم دراسة كيف يمكن لهذه الأنظمة أن تعزز التوافق بين الموظف الجديد ومتطلبات العمل على المدى الطويل.</w:t>
      </w:r>
    </w:p>
    <w:p w14:paraId="2B11F0DE" w14:textId="77777777" w:rsidR="00E622ED" w:rsidRDefault="00000000">
      <w:pPr>
        <w:pStyle w:val="ListParagraph"/>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فحص دور تقنيات البيانات الكبيرة (</w:t>
      </w:r>
      <w:r>
        <w:rPr>
          <w:rFonts w:ascii="Sakkal Majalla" w:hAnsi="Sakkal Majalla" w:cs="Sakkal Majalla"/>
          <w:b/>
          <w:bCs/>
          <w:sz w:val="28"/>
          <w:szCs w:val="28"/>
        </w:rPr>
        <w:t>Big Data</w:t>
      </w:r>
      <w:r>
        <w:rPr>
          <w:rFonts w:ascii="Sakkal Majalla" w:hAnsi="Sakkal Majalla" w:cs="Sakkal Majalla"/>
          <w:b/>
          <w:bCs/>
          <w:sz w:val="28"/>
          <w:szCs w:val="28"/>
          <w:rtl/>
        </w:rPr>
        <w:t>) في تحسين اتخاذ قرارات التوظيف في الشركات السعودية.</w:t>
      </w:r>
    </w:p>
    <w:p w14:paraId="6A52371C"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الهدف الثالث يركز على استكشاف كيفية استخدام تقنيات البيانات الكبيرة لتحسين عملية اتخاذ القرارات المتعلقة بالتوظيف. تُعتبر البيانات الكبيرة مصدرًا قويًا للمعلومات التي يمكن استخدامها لتحليل الاتجاهات والنمطيات المتعلقة بالمتقدمين للوظائف والموظفين الحاليين. باستخدام أدوات التحليل المتقدم، يمكن للشركات أن تتنبأ بشكل أفضل بكيفية </w:t>
      </w:r>
      <w:r>
        <w:rPr>
          <w:rFonts w:ascii="Sakkal Majalla" w:hAnsi="Sakkal Majalla" w:cs="Sakkal Majalla"/>
          <w:sz w:val="28"/>
          <w:szCs w:val="28"/>
          <w:rtl/>
        </w:rPr>
        <w:lastRenderedPageBreak/>
        <w:t>أداء الموظف في المستقبل بناءً على البيانات السابقة والتوجهات السلوكية. كما يمكن لهذه التقنيات أن تساعد في تحديد الأنماط المرتبطة بأعلى مستويات الأداء وتوجيه قرارات التوظيف بشكل أفضل، مما يؤدي إلى تحسين الكفاءة التنظيمية.</w:t>
      </w:r>
    </w:p>
    <w:p w14:paraId="6F190B6E" w14:textId="77777777" w:rsidR="00E622ED"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تقييم تأثير استخدام التكنولوجيا الحديثة في تقليل التكاليف المرتبطة بعمليات التوظيف في الشركات السعودية.</w:t>
      </w:r>
    </w:p>
    <w:p w14:paraId="2ED86822"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الهدف الرابع يتناول تأثير استخدام التكنولوجيا على تقليل التكاليف الإجمالية لعمليات التوظيف. على الرغم من أن الاستثمار في أدوات تكنولوجية مثل البرمجيات الإلكترونية والتوظيف عبر الإنترنت قد يتطلب رأس مال مبدئي، فإن استخدام هذه الأدوات يمكن أن يساهم في تقليص التكاليف على المدى الطويل. من خلال الأتمتة، يمكن تقليل الحاجة للتوظيف اليدوي والموارد البشرية المرتبطة بإجراءات التوظيف، مما يقلل من الوقت والمال المخصصين لهذه العمليات. كما يمكن لهذه الأدوات أن تساعد في تقليل التكاليف المتعلقة بالإعلانات عن الوظائف، والانتقالات، وأماكن المقابلات، التي غالبًا ما تكون جزءًا من العملية التقليدية.</w:t>
      </w:r>
    </w:p>
    <w:p w14:paraId="3F1FACDB" w14:textId="77777777" w:rsidR="00E622ED"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دراسة تأثير استخدام التكنولوجيا الحديثة في تحسين تجربة المتقدمين للوظائف وزيادة رضاهم، مما يساهم في تعزيز سمعة الشركات السعودية.</w:t>
      </w:r>
    </w:p>
    <w:p w14:paraId="3D37127E" w14:textId="77777777" w:rsidR="00E622ED" w:rsidRDefault="00000000">
      <w:pPr>
        <w:spacing w:line="360" w:lineRule="auto"/>
        <w:jc w:val="both"/>
        <w:rPr>
          <w:rFonts w:ascii="Sakkal Majalla" w:hAnsi="Sakkal Majalla" w:cs="Sakkal Majalla"/>
          <w:b/>
          <w:bCs/>
          <w:sz w:val="28"/>
          <w:szCs w:val="28"/>
          <w:rtl/>
        </w:rPr>
      </w:pPr>
      <w:r>
        <w:rPr>
          <w:rFonts w:ascii="Sakkal Majalla" w:hAnsi="Sakkal Majalla" w:cs="Sakkal Majalla"/>
          <w:sz w:val="28"/>
          <w:szCs w:val="28"/>
          <w:rtl/>
        </w:rPr>
        <w:t>تجربة المتقدمين للوظائف تعتبر جزءًا حاسمًا في جذب أفضل الكفاءات. يهدف هذا الهدف إلى دراسة كيفية تأثير التكنولوجيا الحديثة على تحسين تجربة المتقدمين للعمل في الشركات السعودية. من خلال أدوات مثل منصات التوظيف عبر الإنترنت التي تتيح للمتقدمين متابعة مراحل طلباتهم بسهولة، وذكاء الاصطناعي الذي يساعد في إجراء المقابلات الافتراضية، يمكن تحسين تجربة المتقدمين بشكل كبير. تحسين هذه التجربة لا يقتصر على تسريع الإجراءات، بل يتضمن أيضًا تقديم تجربة إيجابية للمتقدمين تجعلهم يتركون انطباعًا جيدًا عن الشركة. هذه التجربة المحسنة تساهم في تعزيز سمعة الشركة كوجهة مفضلة للمواهب الجديدة وتساعد في جذب أفضل الكفاءات في السوق.</w:t>
      </w:r>
    </w:p>
    <w:p w14:paraId="04CD49D0" w14:textId="77777777" w:rsidR="00E622ED" w:rsidRDefault="00E622ED">
      <w:pPr>
        <w:spacing w:line="360" w:lineRule="auto"/>
        <w:jc w:val="both"/>
        <w:rPr>
          <w:rFonts w:ascii="Sakkal Majalla" w:hAnsi="Sakkal Majalla" w:cs="Sakkal Majalla"/>
          <w:sz w:val="28"/>
          <w:szCs w:val="28"/>
          <w:rtl/>
        </w:rPr>
      </w:pPr>
    </w:p>
    <w:p w14:paraId="52956277"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21" w:name="_Toc172397780"/>
      <w:bookmarkStart w:id="22" w:name="_Toc172746093"/>
      <w:bookmarkStart w:id="23" w:name="_Toc179741531"/>
      <w:bookmarkStart w:id="24" w:name="_Toc192532713"/>
      <w:r>
        <w:rPr>
          <w:rFonts w:ascii="Sakkal Majalla" w:hAnsi="Sakkal Majalla" w:cs="Sakkal Majalla"/>
          <w:b/>
          <w:bCs/>
          <w:color w:val="000000"/>
          <w:sz w:val="28"/>
          <w:szCs w:val="28"/>
          <w:rtl/>
        </w:rPr>
        <w:lastRenderedPageBreak/>
        <w:t>تساؤلات الدراسة</w:t>
      </w:r>
      <w:bookmarkEnd w:id="21"/>
      <w:bookmarkEnd w:id="22"/>
      <w:bookmarkEnd w:id="23"/>
      <w:bookmarkEnd w:id="24"/>
    </w:p>
    <w:p w14:paraId="47EF4805" w14:textId="77777777" w:rsidR="00E622ED" w:rsidRDefault="00000000">
      <w:p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يهدف هذا البحث إلى استكشاف أثر استخدام التكنولوجيا الحديثة في عمليات التوظيف على تحسين الكفاءة التنظيمية في الشركات السعودية. ويأتي السؤال الرئيسي للدراسة كالتالي:</w:t>
      </w:r>
    </w:p>
    <w:p w14:paraId="41AACB06" w14:textId="77777777" w:rsidR="00E622ED" w:rsidRDefault="00000000">
      <w:pPr>
        <w:pStyle w:val="ListParagraph"/>
        <w:numPr>
          <w:ilvl w:val="0"/>
          <w:numId w:val="1"/>
        </w:numPr>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tl/>
        </w:rPr>
        <w:t>السؤال الرئيسي للدراسة:</w:t>
      </w:r>
    </w:p>
    <w:p w14:paraId="503B6B89" w14:textId="77777777" w:rsidR="00E622ED" w:rsidRDefault="00000000">
      <w:pPr>
        <w:pStyle w:val="ListParagraph"/>
        <w:numPr>
          <w:ilvl w:val="0"/>
          <w:numId w:val="7"/>
        </w:numPr>
        <w:spacing w:line="360" w:lineRule="auto"/>
        <w:jc w:val="both"/>
        <w:rPr>
          <w:rFonts w:ascii="Sakkal Majalla" w:hAnsi="Sakkal Majalla" w:cs="Sakkal Majalla"/>
          <w:b/>
          <w:bCs/>
          <w:color w:val="000000"/>
          <w:sz w:val="28"/>
          <w:szCs w:val="28"/>
          <w:rtl/>
        </w:rPr>
      </w:pPr>
      <w:r>
        <w:rPr>
          <w:rFonts w:ascii="Sakkal Majalla" w:hAnsi="Sakkal Majalla" w:cs="Sakkal Majalla"/>
          <w:color w:val="000000"/>
          <w:sz w:val="28"/>
          <w:szCs w:val="28"/>
          <w:rtl/>
        </w:rPr>
        <w:t>ما هو أثر استخدام التكنولوجيا الحديثة في عمليات التوظيف على تحسين الكفاءة التنظيمية في الشركات السعودية؟</w:t>
      </w:r>
    </w:p>
    <w:p w14:paraId="1299561E" w14:textId="77777777" w:rsidR="00E622ED" w:rsidRDefault="00000000">
      <w:p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ومن هذا السؤال الرئيسي تتفرع خمسة أسئلة فرعية، تهدف إلى تغطية الجوانب المختلفة للدراسة وتوضيح تأثير التكنولوجيا في عمليات التوظيف، وهي كما يلي:</w:t>
      </w:r>
    </w:p>
    <w:p w14:paraId="1F896D3B" w14:textId="77777777" w:rsidR="00E622ED" w:rsidRDefault="00000000">
      <w:pPr>
        <w:pStyle w:val="ListParagraph"/>
        <w:numPr>
          <w:ilvl w:val="0"/>
          <w:numId w:val="8"/>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ما مدى تأثير التكنولوجيا الحديثة على سرعة وكفاءة عمليات التوظيف في الشركات السعودية؟</w:t>
      </w:r>
    </w:p>
    <w:p w14:paraId="763029FA" w14:textId="77777777" w:rsidR="00E622ED" w:rsidRDefault="00000000">
      <w:pPr>
        <w:pStyle w:val="ListParagraph"/>
        <w:numPr>
          <w:ilvl w:val="0"/>
          <w:numId w:val="8"/>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كيف تؤثر أدوات الذكاء الاصطناعي في تحسين دقة اختيار الموظفين وتوافقهم مع متطلبات الوظائف في الشركات السعودية؟</w:t>
      </w:r>
    </w:p>
    <w:p w14:paraId="30C748D8" w14:textId="77777777" w:rsidR="00E622ED" w:rsidRDefault="00000000">
      <w:pPr>
        <w:pStyle w:val="ListParagraph"/>
        <w:numPr>
          <w:ilvl w:val="0"/>
          <w:numId w:val="8"/>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ما هو دور التحليلات البيانية وتقنيات البيانات الكبيرة في تحسين اتخاذ القرارات في عمليات التوظيف؟</w:t>
      </w:r>
    </w:p>
    <w:p w14:paraId="68424508" w14:textId="77777777" w:rsidR="00E622ED" w:rsidRDefault="00000000">
      <w:pPr>
        <w:pStyle w:val="ListParagraph"/>
        <w:numPr>
          <w:ilvl w:val="0"/>
          <w:numId w:val="8"/>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إلى أي مدى يسهم استخدام التكنولوجيا الحديثة في تقليل التكلفة الإجمالية لعمليات التوظيف في الشركات السعودية؟</w:t>
      </w:r>
    </w:p>
    <w:p w14:paraId="515F3772" w14:textId="77777777" w:rsidR="00E622ED" w:rsidRDefault="00000000">
      <w:pPr>
        <w:pStyle w:val="ListParagraph"/>
        <w:numPr>
          <w:ilvl w:val="0"/>
          <w:numId w:val="8"/>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ما هو أثر تطبيق التكنولوجيا في عمليات التوظيف على رضا المتقدمين للوظائف وسمعة الشركات السعودية؟</w:t>
      </w:r>
    </w:p>
    <w:p w14:paraId="4CDEEDB3" w14:textId="77777777" w:rsidR="00E622ED" w:rsidRDefault="00E622ED">
      <w:pPr>
        <w:spacing w:line="240" w:lineRule="auto"/>
        <w:jc w:val="both"/>
        <w:rPr>
          <w:rFonts w:ascii="Sakkal Majalla" w:hAnsi="Sakkal Majalla" w:cs="Sakkal Majalla"/>
          <w:sz w:val="28"/>
          <w:szCs w:val="28"/>
          <w:rtl/>
        </w:rPr>
      </w:pPr>
    </w:p>
    <w:p w14:paraId="1F51CB57" w14:textId="77777777" w:rsidR="00E622ED" w:rsidRDefault="00E622ED">
      <w:pPr>
        <w:spacing w:line="240" w:lineRule="auto"/>
        <w:jc w:val="both"/>
        <w:rPr>
          <w:rFonts w:ascii="Sakkal Majalla" w:hAnsi="Sakkal Majalla" w:cs="Sakkal Majalla"/>
          <w:sz w:val="28"/>
          <w:szCs w:val="28"/>
          <w:rtl/>
          <w:lang w:bidi="ar-EG"/>
        </w:rPr>
      </w:pPr>
    </w:p>
    <w:p w14:paraId="1FF27DE2" w14:textId="77777777" w:rsidR="00E622ED" w:rsidRDefault="00E622ED">
      <w:pPr>
        <w:spacing w:line="240" w:lineRule="auto"/>
        <w:jc w:val="both"/>
        <w:rPr>
          <w:rFonts w:ascii="Sakkal Majalla" w:hAnsi="Sakkal Majalla" w:cs="Sakkal Majalla"/>
          <w:sz w:val="28"/>
          <w:szCs w:val="28"/>
          <w:rtl/>
          <w:lang w:bidi="ar-EG"/>
        </w:rPr>
      </w:pPr>
    </w:p>
    <w:p w14:paraId="34D40033" w14:textId="77777777" w:rsidR="00E622ED" w:rsidRDefault="00000000">
      <w:pPr>
        <w:pStyle w:val="Heading2"/>
        <w:spacing w:before="0" w:line="360" w:lineRule="auto"/>
        <w:jc w:val="both"/>
        <w:rPr>
          <w:rFonts w:ascii="Sakkal Majalla" w:hAnsi="Sakkal Majalla" w:cs="Sakkal Majalla"/>
          <w:b/>
          <w:bCs/>
          <w:color w:val="000000"/>
          <w:sz w:val="28"/>
          <w:szCs w:val="28"/>
          <w:rtl/>
        </w:rPr>
      </w:pPr>
      <w:bookmarkStart w:id="25" w:name="_Toc172397781"/>
      <w:bookmarkStart w:id="26" w:name="_Toc172746094"/>
      <w:bookmarkStart w:id="27" w:name="_Toc179741532"/>
      <w:bookmarkStart w:id="28" w:name="_Toc192532714"/>
      <w:r>
        <w:rPr>
          <w:rFonts w:ascii="Sakkal Majalla" w:hAnsi="Sakkal Majalla" w:cs="Sakkal Majalla"/>
          <w:b/>
          <w:bCs/>
          <w:color w:val="000000"/>
          <w:sz w:val="28"/>
          <w:szCs w:val="28"/>
          <w:rtl/>
        </w:rPr>
        <w:t>فر</w:t>
      </w:r>
      <w:r>
        <w:rPr>
          <w:rFonts w:ascii="Sakkal Majalla" w:hAnsi="Sakkal Majalla" w:cs="Sakkal Majalla" w:hint="cs"/>
          <w:b/>
          <w:bCs/>
          <w:color w:val="000000"/>
          <w:sz w:val="28"/>
          <w:szCs w:val="28"/>
          <w:rtl/>
        </w:rPr>
        <w:t>ضيات</w:t>
      </w:r>
      <w:r>
        <w:rPr>
          <w:rFonts w:ascii="Sakkal Majalla" w:hAnsi="Sakkal Majalla" w:cs="Sakkal Majalla"/>
          <w:b/>
          <w:bCs/>
          <w:color w:val="000000"/>
          <w:sz w:val="28"/>
          <w:szCs w:val="28"/>
          <w:rtl/>
        </w:rPr>
        <w:t xml:space="preserve"> الدراسة</w:t>
      </w:r>
      <w:bookmarkEnd w:id="25"/>
      <w:bookmarkEnd w:id="26"/>
      <w:bookmarkEnd w:id="27"/>
      <w:bookmarkEnd w:id="28"/>
    </w:p>
    <w:p w14:paraId="441867BD" w14:textId="77777777" w:rsidR="00E622ED" w:rsidRDefault="00000000">
      <w:pPr>
        <w:spacing w:line="360" w:lineRule="auto"/>
        <w:jc w:val="both"/>
        <w:rPr>
          <w:rFonts w:ascii="Sakkal Majalla" w:hAnsi="Sakkal Majalla" w:cs="Sakkal Majalla"/>
          <w:color w:val="000000"/>
          <w:sz w:val="28"/>
          <w:szCs w:val="28"/>
          <w:rtl/>
        </w:rPr>
      </w:pPr>
      <w:bookmarkStart w:id="29" w:name="_Toc172397782"/>
      <w:bookmarkStart w:id="30" w:name="_Toc172746095"/>
      <w:bookmarkStart w:id="31" w:name="_Toc179741533"/>
      <w:r>
        <w:rPr>
          <w:rFonts w:ascii="Sakkal Majalla" w:hAnsi="Sakkal Majalla" w:cs="Sakkal Majalla"/>
          <w:color w:val="000000"/>
          <w:sz w:val="28"/>
          <w:szCs w:val="28"/>
          <w:rtl/>
        </w:rPr>
        <w:t xml:space="preserve">في إطار هذه الدراسة التي تهدف إلى تحليل أثر استخدام التكنولوجيا الحديثة في عمليات التوظيف على تحسين الكفاءة التنظيمية في الشركات السعودية، تم صياغة فرضية رئيسية تتفرع منها خمس فرضيات فرعية. تهدف هذه الفرضيات إلى </w:t>
      </w:r>
      <w:r>
        <w:rPr>
          <w:rFonts w:ascii="Sakkal Majalla" w:hAnsi="Sakkal Majalla" w:cs="Sakkal Majalla"/>
          <w:color w:val="000000"/>
          <w:sz w:val="28"/>
          <w:szCs w:val="28"/>
          <w:rtl/>
        </w:rPr>
        <w:lastRenderedPageBreak/>
        <w:t>اختبار العلاقة بين مختلف جوانب التكنولوجيا الحديثة وعمليات التوظيف، ومدى تأثيرها على الكفاءة التنظيمية في الشركات السعودية.</w:t>
      </w:r>
    </w:p>
    <w:p w14:paraId="775094E0" w14:textId="77777777" w:rsidR="00E622ED" w:rsidRDefault="00000000">
      <w:pPr>
        <w:pStyle w:val="ListParagraph"/>
        <w:numPr>
          <w:ilvl w:val="0"/>
          <w:numId w:val="1"/>
        </w:numPr>
        <w:spacing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الفرضية الرئيسية للدراسة:</w:t>
      </w:r>
    </w:p>
    <w:p w14:paraId="696C3FB2" w14:textId="77777777" w:rsidR="00E622ED" w:rsidRDefault="00000000">
      <w:pPr>
        <w:pStyle w:val="ListParagraph"/>
        <w:numPr>
          <w:ilvl w:val="0"/>
          <w:numId w:val="7"/>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تؤدي استخدام التكنولوجيا الحديثة في عمليات التوظيف إلى تحسين الكفاءة التنظيمية في الشركات السعودية.</w:t>
      </w:r>
    </w:p>
    <w:p w14:paraId="78D48646" w14:textId="77777777" w:rsidR="00E622ED" w:rsidRDefault="00000000">
      <w:pPr>
        <w:pStyle w:val="ListParagraph"/>
        <w:numPr>
          <w:ilvl w:val="0"/>
          <w:numId w:val="1"/>
        </w:numPr>
        <w:spacing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الفرضيات الفرعية:</w:t>
      </w:r>
    </w:p>
    <w:p w14:paraId="0C3019E1" w14:textId="77777777" w:rsidR="00E622ED" w:rsidRDefault="00000000">
      <w:pPr>
        <w:pStyle w:val="ListParagraph"/>
        <w:numPr>
          <w:ilvl w:val="0"/>
          <w:numId w:val="9"/>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تسهم التكنولوجيا الحديثة في تسريع عملية التوظيف وزيادة الكفاءة في إدارة الموارد البشرية في الشركات السعودية.</w:t>
      </w:r>
    </w:p>
    <w:p w14:paraId="2C5D7653" w14:textId="77777777" w:rsidR="00E622ED" w:rsidRDefault="00000000">
      <w:pPr>
        <w:pStyle w:val="ListParagraph"/>
        <w:numPr>
          <w:ilvl w:val="0"/>
          <w:numId w:val="9"/>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يؤدي استخدام الذكاء الاصطناعي في التوظيف إلى تحسين دقة اختيار الموظفين وفقًا لمتطلبات الوظائف في الشركات السعودية.</w:t>
      </w:r>
    </w:p>
    <w:p w14:paraId="189120BA" w14:textId="77777777" w:rsidR="00E622ED" w:rsidRDefault="00000000">
      <w:pPr>
        <w:pStyle w:val="ListParagraph"/>
        <w:numPr>
          <w:ilvl w:val="0"/>
          <w:numId w:val="9"/>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يسهم استخدام تقنيات البيانات الكبيرة (</w:t>
      </w:r>
      <w:r>
        <w:rPr>
          <w:rFonts w:ascii="Sakkal Majalla" w:hAnsi="Sakkal Majalla" w:cs="Sakkal Majalla"/>
          <w:color w:val="000000"/>
          <w:sz w:val="28"/>
          <w:szCs w:val="28"/>
        </w:rPr>
        <w:t>Big Data</w:t>
      </w:r>
      <w:r>
        <w:rPr>
          <w:rFonts w:ascii="Sakkal Majalla" w:hAnsi="Sakkal Majalla" w:cs="Sakkal Majalla"/>
          <w:color w:val="000000"/>
          <w:sz w:val="28"/>
          <w:szCs w:val="28"/>
          <w:rtl/>
        </w:rPr>
        <w:t>) في تحسين اتخاذ القرارات المتعلقة بالتوظيف وزيادة فاعليتها في الشركات السعودية.</w:t>
      </w:r>
    </w:p>
    <w:p w14:paraId="12A1397E" w14:textId="77777777" w:rsidR="00E622ED" w:rsidRDefault="00000000">
      <w:pPr>
        <w:pStyle w:val="ListParagraph"/>
        <w:numPr>
          <w:ilvl w:val="0"/>
          <w:numId w:val="9"/>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يؤدي استخدام التكنولوجيا الحديثة في التوظيف إلى تقليل التكاليف المرتبطة بعمليات التوظيف في الشركات السعودية.</w:t>
      </w:r>
    </w:p>
    <w:p w14:paraId="4E2759E9" w14:textId="77777777" w:rsidR="00E622ED" w:rsidRDefault="00000000">
      <w:pPr>
        <w:pStyle w:val="ListParagraph"/>
        <w:numPr>
          <w:ilvl w:val="0"/>
          <w:numId w:val="9"/>
        </w:numPr>
        <w:spacing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تساهم التكنولوجيا الحديثة في تحسين تجربة المتقدمين للوظائف وزيادة رضاهم، مما يعزز سمعة الشركات السعودية كوجهة مفضلة للموهوبين.</w:t>
      </w:r>
    </w:p>
    <w:p w14:paraId="56B10FE4" w14:textId="77777777" w:rsidR="00E622ED" w:rsidRDefault="00E622ED">
      <w:pPr>
        <w:spacing w:line="360" w:lineRule="auto"/>
        <w:jc w:val="both"/>
        <w:rPr>
          <w:rFonts w:ascii="Sakkal Majalla" w:hAnsi="Sakkal Majalla" w:cs="Sakkal Majalla"/>
          <w:color w:val="000000"/>
          <w:sz w:val="28"/>
          <w:szCs w:val="28"/>
          <w:rtl/>
        </w:rPr>
      </w:pPr>
    </w:p>
    <w:p w14:paraId="61BB8C45"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32" w:name="_Toc192532715"/>
      <w:r>
        <w:rPr>
          <w:rFonts w:ascii="Sakkal Majalla" w:hAnsi="Sakkal Majalla" w:cs="Sakkal Majalla"/>
          <w:b/>
          <w:bCs/>
          <w:color w:val="000000"/>
          <w:sz w:val="28"/>
          <w:szCs w:val="28"/>
          <w:rtl/>
        </w:rPr>
        <w:t>النظرية العلمية المتبعة لإعداد البحث</w:t>
      </w:r>
      <w:bookmarkEnd w:id="29"/>
      <w:bookmarkEnd w:id="30"/>
      <w:bookmarkEnd w:id="31"/>
      <w:bookmarkEnd w:id="32"/>
    </w:p>
    <w:p w14:paraId="7301293A"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إعداد هذا البحث يتطلب اتباع مجموعة من النظريات العلمية التي تمثل الأسس التي سيعتمد عليها في تحليل أثر استخدام التكنولوجيا الحديثة في عمليات التوظيف على تحسين الكفاءة التنظيمية في الشركات الصغيرة والمتوسطة بالمملكة العربية السعودية. نظرًا لتداخل عدة مجالات في الموضوع، يعتمد البحث على مزيج من النظريات في مجالات تكنولوجيا المعلومات، وإدارة الموارد البشرية، والكفاءة التنظيمية، وتطوير الأعمال. سنتناول أهم هذه النظريات وفقًا لتوجه البحث</w:t>
      </w:r>
      <w:r>
        <w:rPr>
          <w:rFonts w:ascii="Sakkal Majalla" w:hAnsi="Sakkal Majalla" w:cs="Sakkal Majalla"/>
          <w:sz w:val="28"/>
          <w:szCs w:val="28"/>
        </w:rPr>
        <w:t>.</w:t>
      </w:r>
    </w:p>
    <w:p w14:paraId="0E978112" w14:textId="77777777" w:rsidR="00E622ED" w:rsidRDefault="00000000">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نظرية تكنولوجيا المعلومات والاتصالات</w:t>
      </w:r>
      <w:r>
        <w:rPr>
          <w:rFonts w:ascii="Sakkal Majalla" w:hAnsi="Sakkal Majalla" w:cs="Sakkal Majalla"/>
          <w:b/>
          <w:bCs/>
          <w:sz w:val="28"/>
          <w:szCs w:val="28"/>
        </w:rPr>
        <w:t xml:space="preserve"> (ICT)</w:t>
      </w:r>
    </w:p>
    <w:p w14:paraId="653F51B3"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تعتمد الدراسة على نظرية تكنولوجيا المعلومات والاتصالات لفهم كيفية تأثير الأدوات التكنولوجية في تحسين الكفاءة التنظيمية من خلال عمليات التوظيف. تكنولوجيا المعلومات تُعتبر ركيزة أساسية في تحسين أداء الشركات عبر دمج التقنيات الحديثة في إدارة الموارد البشرية، وبشكل خاص في عمليات التوظيف. توضح هذه النظرية أن تطبيق التكنولوجيا في التوظيف يمكن أن يؤدي إلى تحسين الدقة وتقليل الوقت والتكلفة المرتبطة بالعمليات التقليدية. في سياق الشركات الصغيرة والمتوسطة بالمملكة العربية السعودية، يمكن استخدام تكنولوجيا المعلومات لتحسين جودة التوظيف من خلال أدوات مثل الأنظمة الذكية لتصفية السير الذاتية، المقابلات الافتراضية، وأنظمة الذكاء الاصطناعي التي تساعد في اختيار المرشحين الأكثر توافقًا مع متطلبات الشركات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Diawati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492E28C7" w14:textId="77777777" w:rsidR="00E622ED" w:rsidRDefault="00000000">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إدارة الموارد البشرية</w:t>
      </w:r>
      <w:r>
        <w:rPr>
          <w:rFonts w:ascii="Sakkal Majalla" w:hAnsi="Sakkal Majalla" w:cs="Sakkal Majalla"/>
          <w:b/>
          <w:bCs/>
          <w:sz w:val="28"/>
          <w:szCs w:val="28"/>
        </w:rPr>
        <w:t xml:space="preserve"> (HRM)</w:t>
      </w:r>
    </w:p>
    <w:p w14:paraId="0ADF3197"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نظرية إدارة الموارد البشرية تُركز على كيفية استخدام الموارد البشرية داخل الشركات بشكل يتماشى مع أهداف المؤسسة. في هذا البحث، تُستخدم هذه النظرية لفهم تأثير التكنولوجيا الحديثة في إدارة عمليات التوظيف. إدارة الموارد البشرية تعتمد بشكل كبير على الكفاءة في اختيار الموظفين الأنسب لتحقيق أعلى مستويات الإنتاجية والجودة. عندما تُستخدم التكنولوجيا، مثل البرمجيات المتخصصة في التوظيف أو أنظمة تحليل البيانات، فإنها تسهم بشكل كبير في تحسين اختيارات الموظفين، مما ينعكس مباشرة على الكفاءة التنظيمية. هذه النظرية تساعد على استكشاف كيفية أن تكنولوجيا التوظيف يمكن أن تؤثر في اختيارات الموظفين وكيفية تأثير ذلك على تحسين الأداء داخل الشركات الصغيرة والمتوسطة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Taha</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2F7E126C" w14:textId="77777777" w:rsidR="00E622ED" w:rsidRDefault="00000000">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الكفاءة التنظيمية</w:t>
      </w:r>
      <w:r>
        <w:rPr>
          <w:rFonts w:ascii="Sakkal Majalla" w:hAnsi="Sakkal Majalla" w:cs="Sakkal Majalla"/>
          <w:b/>
          <w:bCs/>
          <w:sz w:val="28"/>
          <w:szCs w:val="28"/>
        </w:rPr>
        <w:t xml:space="preserve"> (Organizational Efficiency Theory)</w:t>
      </w:r>
    </w:p>
    <w:p w14:paraId="1295854A"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تركز نظرية الكفاءة التنظيمية على كيفية تحسين أداء الشركات من خلال الاستخدام الأمثل للموارد المتاحة. هذه النظرية تعتبر محورية في الدراسة لأنها تفسر العلاقة بين التوظيف الفعّال واستخدام التكنولوجيا وبين الكفاءة التنظيمية. في إطار هذه النظرية، يُفترض أن تحسين عملية التوظيف باستخدام تكنولوجيا حديثة يساعد في تعزيز فعالية العمليات داخل المنظمة ويقلل من التكاليف والوقت الضائع. من خلال تسريع عملية التوظيف ودقتها باستخدام الأدوات التكنولوجية، تتحقق الكفاءة التنظيمية بشكل أكبر في الشركات، حيث تُحسن هذه التقنيات ليس فقط في اختيار الموظفين ولكن أيضًا في تحسين جودة الأداء بشكل عام داخل الشركات الصغيرة والمتوسطة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Gutterman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0D272960" w14:textId="77777777" w:rsidR="00E622ED" w:rsidRDefault="00000000">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lastRenderedPageBreak/>
        <w:t xml:space="preserve"> </w:t>
      </w:r>
      <w:r>
        <w:rPr>
          <w:rFonts w:ascii="Sakkal Majalla" w:hAnsi="Sakkal Majalla" w:cs="Sakkal Majalla"/>
          <w:b/>
          <w:bCs/>
          <w:sz w:val="28"/>
          <w:szCs w:val="28"/>
          <w:rtl/>
        </w:rPr>
        <w:t>نظرية الابتكار التكنولوجي</w:t>
      </w:r>
      <w:r>
        <w:rPr>
          <w:rFonts w:ascii="Sakkal Majalla" w:hAnsi="Sakkal Majalla" w:cs="Sakkal Majalla"/>
          <w:b/>
          <w:bCs/>
          <w:sz w:val="28"/>
          <w:szCs w:val="28"/>
        </w:rPr>
        <w:t xml:space="preserve"> (Technology Innovation Theory)</w:t>
      </w:r>
    </w:p>
    <w:p w14:paraId="326AF1E9"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نظرية الابتكار التكنولوجي تركز على كيفية تأثير التكنولوجيات الحديثة على تحسين الأداء في الشركات. وفقًا لهذه النظرية، يمكن للتكنولوجيا أن تمثل عاملًا محوريًا في تطوير أساليب العمل وتحسين الكفاءة، حيث تسهم في تحديث الأنظمة والإجراءات وتسهيل تنفيذ العمليات المعقدة. في هذا البحث، تُستخدم هذه النظرية لفهم كيفية تأثير الابتكارات التكنولوجية في عمليات التوظيف داخل الشركات الصغيرة والمتوسطة. من خلال تبني تقنيات جديدة مثل أنظمة الذكاء الاصطناعي لتصفية السير الذاتية، أو أدوات التوظيف الرقمية التي تسهم في تحديد أفضل المرشحين بشكل أسرع وأكثر دقة، يتم تحسين الكفاءة التنظيمية بشكل ملموس. يساعد الابتكار التكنولوجي في تمكين الشركات من التكيف بشكل أسرع مع التغيرات في بيئة العمل، ما يؤدي إلى تعزيز قدرتها التنافسية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Adeyeye</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p>
    <w:p w14:paraId="4BCF4DA9" w14:textId="77777777" w:rsidR="00E622ED" w:rsidRDefault="00000000">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نظرية التكامل المؤسسي</w:t>
      </w:r>
      <w:r>
        <w:rPr>
          <w:rFonts w:ascii="Sakkal Majalla" w:hAnsi="Sakkal Majalla" w:cs="Sakkal Majalla"/>
          <w:b/>
          <w:bCs/>
          <w:sz w:val="28"/>
          <w:szCs w:val="28"/>
        </w:rPr>
        <w:t xml:space="preserve"> (Institutional Theory)</w:t>
      </w:r>
    </w:p>
    <w:p w14:paraId="6AE33A50"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نظرية التكامل المؤسسي تهتم بكيفية تأثير العوامل الاجتماعية، الثقافية، والاقتصادية على القرارات التي تتخذها الشركات. هذه النظرية تفسر كيف يمكن أن تؤثر بيئة العمل والتشريعات المحلية على تبني التكنولوجيا في عملية التوظيف. في سياق الشركات الصغيرة والمتوسطة في المملكة العربية السعودية، قد تساهم هذه النظرية في فهم العوامل المحلية التي تحدد مدى سرعة تبني الشركات للتكنولوجيا في مجال التوظيف. مثلًا، قد تكون هناك بعض العوائق الثقافية أو القانونية التي تؤثر في طريقة تبني هذه التقنيات. من خلال تحليل هذه العوامل، يمكن أن يساعد البحث في تقديم حلول أو توصيات لتحسين البيئة المؤسسية التي تسهم في تعزيز تطبيق التكنولوجيا، وبالتالي تحسين كفاءة عمليات التوظيف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Lutfi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2A40FAD0" w14:textId="77777777" w:rsidR="00E622ED" w:rsidRDefault="00E622ED">
      <w:pPr>
        <w:spacing w:line="360" w:lineRule="auto"/>
        <w:jc w:val="both"/>
        <w:rPr>
          <w:rFonts w:ascii="Sakkal Majalla" w:hAnsi="Sakkal Majalla" w:cs="Sakkal Majalla"/>
          <w:sz w:val="28"/>
          <w:szCs w:val="28"/>
          <w:rtl/>
        </w:rPr>
      </w:pPr>
    </w:p>
    <w:p w14:paraId="19E2B8D5" w14:textId="77777777" w:rsidR="00E622ED" w:rsidRDefault="00E622ED">
      <w:pPr>
        <w:spacing w:line="360" w:lineRule="auto"/>
        <w:jc w:val="both"/>
        <w:rPr>
          <w:rFonts w:ascii="Sakkal Majalla" w:hAnsi="Sakkal Majalla" w:cs="Sakkal Majalla"/>
          <w:sz w:val="28"/>
          <w:szCs w:val="28"/>
          <w:rtl/>
        </w:rPr>
      </w:pPr>
    </w:p>
    <w:p w14:paraId="29D990DB" w14:textId="77777777" w:rsidR="00E622ED" w:rsidRDefault="00E622ED">
      <w:pPr>
        <w:spacing w:line="360" w:lineRule="auto"/>
        <w:jc w:val="both"/>
        <w:rPr>
          <w:rFonts w:ascii="Sakkal Majalla" w:hAnsi="Sakkal Majalla" w:cs="Sakkal Majalla"/>
          <w:sz w:val="28"/>
          <w:szCs w:val="28"/>
          <w:rtl/>
        </w:rPr>
      </w:pPr>
    </w:p>
    <w:p w14:paraId="1A96F45B" w14:textId="77777777" w:rsidR="00E622ED" w:rsidRDefault="00E622ED">
      <w:pPr>
        <w:spacing w:line="360" w:lineRule="auto"/>
        <w:jc w:val="both"/>
        <w:rPr>
          <w:rFonts w:ascii="Sakkal Majalla" w:hAnsi="Sakkal Majalla" w:cs="Sakkal Majalla"/>
          <w:sz w:val="28"/>
          <w:szCs w:val="28"/>
          <w:rtl/>
        </w:rPr>
      </w:pPr>
    </w:p>
    <w:p w14:paraId="2C2915E2" w14:textId="77777777" w:rsidR="00E622ED" w:rsidRDefault="00E622ED">
      <w:pPr>
        <w:tabs>
          <w:tab w:val="left" w:pos="2250"/>
        </w:tabs>
        <w:rPr>
          <w:rFonts w:ascii="Sakkal Majalla" w:hAnsi="Sakkal Majalla" w:cs="Sakkal Majalla"/>
          <w:b/>
          <w:bCs/>
          <w:sz w:val="56"/>
          <w:szCs w:val="56"/>
          <w:u w:val="single"/>
          <w:rtl/>
        </w:rPr>
      </w:pPr>
    </w:p>
    <w:p w14:paraId="3F395C3D" w14:textId="77777777" w:rsidR="00E622ED" w:rsidRDefault="00E622ED">
      <w:pPr>
        <w:rPr>
          <w:rFonts w:ascii="Sakkal Majalla" w:hAnsi="Sakkal Majalla" w:cs="Sakkal Majalla"/>
          <w:b/>
          <w:bCs/>
          <w:sz w:val="56"/>
          <w:szCs w:val="56"/>
          <w:u w:val="single"/>
          <w:rtl/>
        </w:rPr>
      </w:pPr>
    </w:p>
    <w:p w14:paraId="16946189" w14:textId="77777777" w:rsidR="00E622ED" w:rsidRDefault="00E622ED">
      <w:pPr>
        <w:rPr>
          <w:rFonts w:ascii="Sakkal Majalla" w:hAnsi="Sakkal Majalla" w:cs="Sakkal Majalla"/>
          <w:b/>
          <w:bCs/>
          <w:sz w:val="56"/>
          <w:szCs w:val="56"/>
          <w:u w:val="single"/>
          <w:rtl/>
        </w:rPr>
      </w:pPr>
    </w:p>
    <w:p w14:paraId="556E8249" w14:textId="77777777" w:rsidR="00E622ED" w:rsidRDefault="00E622ED">
      <w:pPr>
        <w:rPr>
          <w:rFonts w:ascii="Sakkal Majalla" w:hAnsi="Sakkal Majalla" w:cs="Sakkal Majalla"/>
          <w:b/>
          <w:bCs/>
          <w:sz w:val="56"/>
          <w:szCs w:val="56"/>
          <w:u w:val="single"/>
          <w:rtl/>
        </w:rPr>
      </w:pPr>
    </w:p>
    <w:p w14:paraId="0B89093B" w14:textId="77777777" w:rsidR="00E622ED" w:rsidRDefault="00E622ED">
      <w:pPr>
        <w:rPr>
          <w:rFonts w:ascii="Sakkal Majalla" w:hAnsi="Sakkal Majalla" w:cs="Sakkal Majalla"/>
          <w:b/>
          <w:bCs/>
          <w:sz w:val="56"/>
          <w:szCs w:val="56"/>
          <w:u w:val="single"/>
          <w:rtl/>
        </w:rPr>
      </w:pPr>
    </w:p>
    <w:p w14:paraId="2333E6B1" w14:textId="77777777" w:rsidR="00E622ED" w:rsidRDefault="00E622ED">
      <w:pPr>
        <w:rPr>
          <w:rFonts w:ascii="Sakkal Majalla" w:hAnsi="Sakkal Majalla" w:cs="Sakkal Majalla"/>
          <w:b/>
          <w:bCs/>
          <w:sz w:val="56"/>
          <w:szCs w:val="56"/>
          <w:u w:val="single"/>
          <w:rtl/>
        </w:rPr>
      </w:pPr>
    </w:p>
    <w:p w14:paraId="1925C801" w14:textId="77777777" w:rsidR="00E622ED" w:rsidRDefault="00000000">
      <w:pPr>
        <w:pStyle w:val="Heading1"/>
        <w:jc w:val="center"/>
        <w:rPr>
          <w:rFonts w:ascii="Sakkal Majalla" w:hAnsi="Sakkal Majalla" w:cs="Sakkal Majalla"/>
          <w:b/>
          <w:bCs/>
          <w:color w:val="000000"/>
          <w:sz w:val="48"/>
          <w:szCs w:val="48"/>
          <w:rtl/>
        </w:rPr>
      </w:pPr>
      <w:bookmarkStart w:id="33" w:name="_Toc172397783"/>
      <w:bookmarkStart w:id="34" w:name="_Toc172746096"/>
      <w:bookmarkStart w:id="35" w:name="_Toc179741534"/>
      <w:bookmarkStart w:id="36" w:name="_Toc192532716"/>
      <w:r>
        <w:rPr>
          <w:rFonts w:ascii="Sakkal Majalla" w:hAnsi="Sakkal Majalla" w:cs="Sakkal Majalla"/>
          <w:b/>
          <w:bCs/>
          <w:color w:val="000000"/>
          <w:sz w:val="48"/>
          <w:szCs w:val="48"/>
          <w:rtl/>
        </w:rPr>
        <w:t>الفصل الثاني</w:t>
      </w:r>
      <w:bookmarkEnd w:id="33"/>
      <w:bookmarkEnd w:id="34"/>
      <w:bookmarkEnd w:id="35"/>
      <w:bookmarkEnd w:id="36"/>
    </w:p>
    <w:p w14:paraId="59768E93" w14:textId="77777777" w:rsidR="00E622ED" w:rsidRDefault="00000000">
      <w:pPr>
        <w:pStyle w:val="Heading1"/>
        <w:jc w:val="center"/>
        <w:rPr>
          <w:rFonts w:ascii="Sakkal Majalla" w:hAnsi="Sakkal Majalla" w:cs="Sakkal Majalla"/>
          <w:b/>
          <w:bCs/>
          <w:color w:val="000000"/>
          <w:sz w:val="48"/>
          <w:szCs w:val="48"/>
          <w:rtl/>
        </w:rPr>
      </w:pPr>
      <w:bookmarkStart w:id="37" w:name="_Toc172397784"/>
      <w:bookmarkStart w:id="38" w:name="_Toc172746097"/>
      <w:bookmarkStart w:id="39" w:name="_Toc179741535"/>
      <w:bookmarkStart w:id="40" w:name="_Toc192532717"/>
      <w:r>
        <w:rPr>
          <w:rFonts w:ascii="Sakkal Majalla" w:hAnsi="Sakkal Majalla" w:cs="Sakkal Majalla"/>
          <w:b/>
          <w:bCs/>
          <w:color w:val="000000"/>
          <w:sz w:val="48"/>
          <w:szCs w:val="48"/>
          <w:rtl/>
        </w:rPr>
        <w:t>الدراسات السابقة</w:t>
      </w:r>
      <w:bookmarkEnd w:id="37"/>
      <w:bookmarkEnd w:id="38"/>
      <w:bookmarkEnd w:id="39"/>
      <w:bookmarkEnd w:id="40"/>
    </w:p>
    <w:p w14:paraId="344890CB" w14:textId="77777777" w:rsidR="00E622ED" w:rsidRDefault="00E622ED">
      <w:pPr>
        <w:rPr>
          <w:b/>
          <w:bCs/>
          <w:rtl/>
        </w:rPr>
      </w:pPr>
    </w:p>
    <w:p w14:paraId="5EE78B18" w14:textId="77777777" w:rsidR="00E622ED" w:rsidRDefault="00E622ED">
      <w:pPr>
        <w:rPr>
          <w:b/>
          <w:bCs/>
          <w:rtl/>
        </w:rPr>
      </w:pPr>
    </w:p>
    <w:p w14:paraId="73CFFF44" w14:textId="77777777" w:rsidR="00E622ED" w:rsidRDefault="00E622ED">
      <w:pPr>
        <w:rPr>
          <w:rFonts w:ascii="Sakkal Majalla" w:hAnsi="Sakkal Majalla" w:cs="Sakkal Majalla"/>
          <w:b/>
          <w:bCs/>
          <w:sz w:val="28"/>
          <w:szCs w:val="28"/>
          <w:u w:val="single"/>
          <w:rtl/>
        </w:rPr>
      </w:pPr>
    </w:p>
    <w:p w14:paraId="0D80D4F5" w14:textId="77777777" w:rsidR="00E622ED" w:rsidRDefault="00E622ED">
      <w:pPr>
        <w:rPr>
          <w:rFonts w:ascii="Sakkal Majalla" w:hAnsi="Sakkal Majalla" w:cs="Sakkal Majalla"/>
          <w:b/>
          <w:bCs/>
          <w:sz w:val="28"/>
          <w:szCs w:val="28"/>
          <w:u w:val="single"/>
          <w:rtl/>
        </w:rPr>
      </w:pPr>
    </w:p>
    <w:p w14:paraId="22767B38" w14:textId="77777777" w:rsidR="00E622ED" w:rsidRDefault="00E622ED">
      <w:pPr>
        <w:rPr>
          <w:rFonts w:ascii="Sakkal Majalla" w:hAnsi="Sakkal Majalla" w:cs="Sakkal Majalla"/>
          <w:b/>
          <w:bCs/>
          <w:sz w:val="28"/>
          <w:szCs w:val="28"/>
          <w:u w:val="single"/>
          <w:rtl/>
        </w:rPr>
      </w:pPr>
    </w:p>
    <w:p w14:paraId="3661E05F" w14:textId="77777777" w:rsidR="00E622ED" w:rsidRDefault="00E622ED">
      <w:pPr>
        <w:rPr>
          <w:rFonts w:ascii="Sakkal Majalla" w:hAnsi="Sakkal Majalla" w:cs="Sakkal Majalla"/>
          <w:sz w:val="28"/>
          <w:szCs w:val="28"/>
          <w:u w:val="single"/>
          <w:rtl/>
        </w:rPr>
      </w:pPr>
    </w:p>
    <w:p w14:paraId="63E96BDC" w14:textId="77777777" w:rsidR="00E622ED" w:rsidRDefault="00E622ED">
      <w:pPr>
        <w:rPr>
          <w:rFonts w:ascii="Sakkal Majalla" w:hAnsi="Sakkal Majalla" w:cs="Sakkal Majalla"/>
          <w:sz w:val="28"/>
          <w:szCs w:val="28"/>
          <w:u w:val="single"/>
          <w:rtl/>
        </w:rPr>
      </w:pPr>
    </w:p>
    <w:p w14:paraId="0CDBBE7A" w14:textId="77777777" w:rsidR="00E622ED" w:rsidRDefault="00E622ED">
      <w:pPr>
        <w:rPr>
          <w:rFonts w:ascii="Sakkal Majalla" w:hAnsi="Sakkal Majalla" w:cs="Sakkal Majalla"/>
          <w:sz w:val="28"/>
          <w:szCs w:val="28"/>
          <w:u w:val="single"/>
          <w:rtl/>
        </w:rPr>
      </w:pPr>
    </w:p>
    <w:p w14:paraId="652702D8" w14:textId="77777777" w:rsidR="00E622ED" w:rsidRDefault="00E622ED">
      <w:pPr>
        <w:rPr>
          <w:rFonts w:ascii="Sakkal Majalla" w:hAnsi="Sakkal Majalla" w:cs="Sakkal Majalla"/>
          <w:sz w:val="28"/>
          <w:szCs w:val="28"/>
          <w:u w:val="single"/>
          <w:rtl/>
        </w:rPr>
      </w:pPr>
    </w:p>
    <w:p w14:paraId="24A4FEF9" w14:textId="77777777" w:rsidR="00E622ED" w:rsidRDefault="00000000">
      <w:pPr>
        <w:pStyle w:val="Heading2"/>
        <w:spacing w:before="0" w:line="360" w:lineRule="auto"/>
        <w:rPr>
          <w:rFonts w:ascii="Sakkal Majalla" w:hAnsi="Sakkal Majalla" w:cs="Sakkal Majalla"/>
          <w:b/>
          <w:bCs/>
          <w:color w:val="000000"/>
          <w:sz w:val="28"/>
          <w:szCs w:val="28"/>
          <w:rtl/>
        </w:rPr>
      </w:pPr>
      <w:bookmarkStart w:id="41" w:name="_Toc172397785"/>
      <w:bookmarkStart w:id="42" w:name="_Toc172746098"/>
      <w:bookmarkStart w:id="43" w:name="_Toc179741536"/>
      <w:bookmarkStart w:id="44" w:name="_Toc192532718"/>
      <w:r>
        <w:rPr>
          <w:rFonts w:ascii="Sakkal Majalla" w:hAnsi="Sakkal Majalla" w:cs="Sakkal Majalla"/>
          <w:b/>
          <w:bCs/>
          <w:color w:val="000000"/>
          <w:sz w:val="28"/>
          <w:szCs w:val="28"/>
          <w:rtl/>
        </w:rPr>
        <w:lastRenderedPageBreak/>
        <w:t>مقدمة</w:t>
      </w:r>
      <w:bookmarkEnd w:id="41"/>
      <w:bookmarkEnd w:id="42"/>
      <w:bookmarkEnd w:id="43"/>
      <w:bookmarkEnd w:id="44"/>
    </w:p>
    <w:p w14:paraId="68D65C83"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يعتبر الفصل الثاني في هذه الدراسة خطوة محورية في استكشاف تأثير استخدام التكنولوجيا الحديثة في عمليات التوظيف على تحسين الكفاءة التنظيمية داخل الشركات الصغيرة والمتوسطة في المملكة العربية السعودية. هذا الفصل يعد من الفصول التي تهدف إلى تقديم الأساس النظري والمرجعي الذي يساعد في فهم التفاعلات بين المتغيرات المختلفة التي تشكل جوهر هذا البحث، وبالتالي بناء إطار علمي صلب لدراسة العلاقة بين التكنولوجيا والكفاءة التنظيمية. سيتم من خلال هذا الفصل تناول عدة محاور رئيسية تساهم في توفير السياق العلمي المناسب لتوجيه وتحليل نتائج البحث</w:t>
      </w:r>
      <w:r>
        <w:rPr>
          <w:rFonts w:ascii="Sakkal Majalla" w:hAnsi="Sakkal Majalla" w:cs="Sakkal Majalla"/>
          <w:sz w:val="28"/>
          <w:szCs w:val="28"/>
        </w:rPr>
        <w:t>.</w:t>
      </w:r>
    </w:p>
    <w:p w14:paraId="02A8076D"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يتضمن الفصل الثاني بشكل عام ثلاثة مكونات أساسية، وهي شرح المتغيرات التابعة والمستقلة، عرض الدراسات السابقة المتعلقة بالموضوع، بالإضافة إلى تقديم الإطار النظري الذي سيعتمد عليه البحث في تفسير النتائج وتحليل البيانات. تعتبر هذه العناصر جزءاً لا يتجزأ من بناء الفهم العميق للمشكلة البحثية، ويشكل كل منها إضافة حيوية تسهم في تطوير الدراسة وتعزز من قوتها العلمية</w:t>
      </w:r>
      <w:r>
        <w:rPr>
          <w:rFonts w:ascii="Sakkal Majalla" w:hAnsi="Sakkal Majalla" w:cs="Sakkal Majalla"/>
          <w:sz w:val="28"/>
          <w:szCs w:val="28"/>
        </w:rPr>
        <w:t>.</w:t>
      </w:r>
    </w:p>
    <w:p w14:paraId="0331A16A"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أحد الجوانب المهمة التي سيتناولها الفصل الثاني هو شرح المتغيرات التابعة والمستقلة في الدراسة. فكل متغير من هذه المتغيرات يشكل محورا رئيسيا في تحليل كيفية تأثير التكنولوجيا الحديثة في عمليات التوظيف على تحسين الكفاءة التنظيمية. من خلال هذا العرض، سيتم توضيح العلاقة بين هذه المتغيرات وكيفية تأثير كل منها على الآخر، مما يساعد في بناء فهم شامل للتفاعلات المعقدة التي تحدث في بيئة العمل داخل الشركات الصغيرة والمتوسطة. أهمية هذا القسم تكمن في أنه يوفر للباحثين والمهتمين بالموضوع الأدوات التحليلية اللازمة لتفسير كيفية تأثير التكنولوجيات المختلفة على عمليات التوظيف، ومدى تأثير هذه العمليات على كفاءة الأداء التنظيمي</w:t>
      </w:r>
      <w:r>
        <w:rPr>
          <w:rFonts w:ascii="Sakkal Majalla" w:hAnsi="Sakkal Majalla" w:cs="Sakkal Majalla"/>
          <w:sz w:val="28"/>
          <w:szCs w:val="28"/>
        </w:rPr>
        <w:t>.</w:t>
      </w:r>
    </w:p>
    <w:p w14:paraId="220A178F"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تعد الدراسات السابقة جزءاً مهماً من هذا الفصل، حيث سيتطرق الفصل إلى أهم الأبحاث التي تم إجراؤها في مجالات مشابهة على مستوى العالم، خاصة تلك التي تناولت تأثير التكنولوجيا على التوظيف والكفاءة التنظيمية في الشركات الصغيرة والمتوسطة. يتضح من خلال هذه الدراسات كيف يمكن للتكنولوجيا الحديثة أن تسهم في تحسين آليات التوظيف، سواء كان ذلك من خلال تقنيات الذكاء الاصطناعي، أو منصات التوظيف الرقمية، أو نظم إدارة الموارد البشرية المبتكرة. علاوة على ذلك، ستساعد هذه الدراسات السابقة في إبراز الفجوات البحثية التي قد تكون قد أغفلت في الأبحاث السابقة، مما يعزز من </w:t>
      </w:r>
      <w:r>
        <w:rPr>
          <w:rFonts w:ascii="Sakkal Majalla" w:hAnsi="Sakkal Majalla" w:cs="Sakkal Majalla"/>
          <w:sz w:val="28"/>
          <w:szCs w:val="28"/>
          <w:rtl/>
        </w:rPr>
        <w:lastRenderedPageBreak/>
        <w:t>قيمة هذه الدراسة كإضافة علمية جديدة في هذا المجال. فمن خلال مراجعة الأدبيات السابقة، يمكن للباحث أن يستفيد من التجارب السابقة ويوجه الدراسة الحالية نحو المسارات الأكثر فاعلية، مما يزيد من دقة وموثوقية النتائج المستخلصة</w:t>
      </w:r>
      <w:r>
        <w:rPr>
          <w:rFonts w:ascii="Sakkal Majalla" w:hAnsi="Sakkal Majalla" w:cs="Sakkal Majalla"/>
          <w:sz w:val="28"/>
          <w:szCs w:val="28"/>
        </w:rPr>
        <w:t>.</w:t>
      </w:r>
    </w:p>
    <w:p w14:paraId="78368E53"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يعتبر الإطار النظري في هذا الفصل من الأدوات الأساسية لفهم وتفسير نتائج الدراسة بشكل علمي دقيق. هذا الإطار سيكون بمثابة أساس لفهم العلاقات بين المفاهيم والظواهر التي يتم دراستها. من خلال الإطار النظري، سيتم استعراض وتطبيق النظريات الإدارية والتنظيمية التي تفسر كيفية تحسين الكفاءة التنظيمية باستخدام التكنولوجيا الحديثة. كما سيكون هذا الإطار بمثابة دليل يساعد في تفسير كيفية تأثير التكنولوجيات مثل الأنظمة الذكية في مجال التوظيف على مختلف جوانب الكفاءة التنظيمية، بدءاً من تحسين جودة عمليات التوظيف، وصولاً إلى تعزيز الأداء العام للمنظمات الصغيرة والمتوسطة. كما أن وجود إطار نظري سليم سيسهل على الباحثين فهم كيفية جمع البيانات وتحليلها، وبالتالي القدرة على تقديم نتائج دقيقة وموثوقة</w:t>
      </w:r>
      <w:r>
        <w:rPr>
          <w:rFonts w:ascii="Sakkal Majalla" w:hAnsi="Sakkal Majalla" w:cs="Sakkal Majalla"/>
          <w:sz w:val="28"/>
          <w:szCs w:val="28"/>
        </w:rPr>
        <w:t>.</w:t>
      </w:r>
    </w:p>
    <w:p w14:paraId="5FFF065A"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يعد الفصل الثاني من هذه الدراسة نقطة انطلاق لفهم الأساس العلمي الذي يقوم عليه البحث. من خلال شرح المتغيرات التابعة والمستقلة، ودراسة الأدبيات السابقة، وتقديم الإطار النظري، يتم تمهيد الطريق لمرحلة جمع البيانات وتحليلها. يتضح من هذا الفصل كيف أن كل من هذه العناصر تساهم بشكل مباشر في بناء استنتاجات الدراسة، وتساهم في إعطاء التوجيهات اللازمة لتطوير الشركات الصغيرة والمتوسطة في المملكة العربية السعودية. بالإضافة إلى ذلك، فإن هذا الفصل يتيح للباحثين فرصة لتوسيع أفقهم حول التكنولوجيا وأثرها على عمليات التوظيف، مما يجعل هذه الدراسة جزءاً مهماً من الأدبيات الحالية في هذا المجال</w:t>
      </w:r>
      <w:r>
        <w:rPr>
          <w:rFonts w:ascii="Sakkal Majalla" w:hAnsi="Sakkal Majalla" w:cs="Sakkal Majalla"/>
          <w:sz w:val="28"/>
          <w:szCs w:val="28"/>
        </w:rPr>
        <w:t>.</w:t>
      </w:r>
    </w:p>
    <w:p w14:paraId="55A3A2CE" w14:textId="77777777" w:rsidR="00E622ED" w:rsidRDefault="00E622ED">
      <w:pPr>
        <w:spacing w:line="360" w:lineRule="auto"/>
        <w:rPr>
          <w:rFonts w:ascii="Sakkal Majalla" w:hAnsi="Sakkal Majalla" w:cs="Sakkal Majalla"/>
          <w:sz w:val="28"/>
          <w:szCs w:val="28"/>
          <w:rtl/>
        </w:rPr>
      </w:pPr>
    </w:p>
    <w:p w14:paraId="01A99933" w14:textId="77777777" w:rsidR="00E622ED" w:rsidRDefault="00E622ED">
      <w:pPr>
        <w:spacing w:line="360" w:lineRule="auto"/>
        <w:rPr>
          <w:rFonts w:ascii="Sakkal Majalla" w:hAnsi="Sakkal Majalla" w:cs="Sakkal Majalla"/>
          <w:sz w:val="28"/>
          <w:szCs w:val="28"/>
          <w:rtl/>
        </w:rPr>
      </w:pPr>
    </w:p>
    <w:p w14:paraId="6266DD44" w14:textId="77777777" w:rsidR="00E622ED" w:rsidRDefault="00E622ED">
      <w:pPr>
        <w:spacing w:line="360" w:lineRule="auto"/>
        <w:rPr>
          <w:rFonts w:ascii="Sakkal Majalla" w:hAnsi="Sakkal Majalla" w:cs="Sakkal Majalla"/>
          <w:sz w:val="28"/>
          <w:szCs w:val="28"/>
          <w:rtl/>
        </w:rPr>
      </w:pPr>
    </w:p>
    <w:p w14:paraId="1F436C32" w14:textId="77777777" w:rsidR="00E622ED" w:rsidRDefault="00000000">
      <w:pPr>
        <w:pStyle w:val="Heading1"/>
        <w:spacing w:line="360" w:lineRule="auto"/>
        <w:jc w:val="both"/>
        <w:rPr>
          <w:rFonts w:ascii="Sakkal Majalla" w:hAnsi="Sakkal Majalla" w:cs="Sakkal Majalla"/>
          <w:b/>
          <w:bCs/>
          <w:color w:val="auto"/>
          <w:sz w:val="28"/>
          <w:szCs w:val="28"/>
          <w:rtl/>
        </w:rPr>
      </w:pPr>
      <w:bookmarkStart w:id="45" w:name="_Toc192532719"/>
      <w:r>
        <w:rPr>
          <w:rFonts w:ascii="Sakkal Majalla" w:hAnsi="Sakkal Majalla" w:cs="Sakkal Majalla"/>
          <w:b/>
          <w:bCs/>
          <w:color w:val="auto"/>
          <w:sz w:val="28"/>
          <w:szCs w:val="28"/>
          <w:rtl/>
        </w:rPr>
        <w:lastRenderedPageBreak/>
        <w:t>المتغير التابع والمستقل</w:t>
      </w:r>
      <w:bookmarkEnd w:id="45"/>
    </w:p>
    <w:p w14:paraId="789A8E15"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المتغيرات في هذه الدراسة عوامل رئيسية لفهم كيف يمكن أن يؤثر استخدام التكنولوجيا الحديثة في عمليات التوظيف على تحسين الكفاءة التنظيمية في الشركات الصغيرة والمتوسطة في المملكة العربية السعودية. تتوزع المتغيرات في الدراسة بين متغير تابع وآخر مستقل، ويأتي كل منهما لدراسة العلاقة بين التوظيف التكنولوجي والكفاءة التنظيمية. من خلال هذه المتغيرات، سيتم فحص العوامل المختلفة التي تؤثر في استخدام التكنولوجيا الحديثة وكيفية تأثيرها على الأداء العام للمؤسسات</w:t>
      </w:r>
      <w:r>
        <w:rPr>
          <w:rFonts w:ascii="Sakkal Majalla" w:hAnsi="Sakkal Majalla" w:cs="Sakkal Majalla"/>
          <w:sz w:val="28"/>
          <w:szCs w:val="28"/>
        </w:rPr>
        <w:t>.</w:t>
      </w:r>
    </w:p>
    <w:p w14:paraId="5C49A640" w14:textId="77777777" w:rsidR="00E622ED" w:rsidRDefault="00000000">
      <w:pPr>
        <w:pStyle w:val="ListParagraph"/>
        <w:numPr>
          <w:ilvl w:val="0"/>
          <w:numId w:val="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المتغير التابع: دور التكنولوجيا الحديثة</w:t>
      </w:r>
    </w:p>
    <w:p w14:paraId="107BD160"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المتغير التابع في هذه الدراسة هو "دور التكنولوجيا الحديثة" في عمليات التوظيف. يشير هذا المتغير إلى التأثيرات التي تترتب على استخدام أدوات وتقنيات تكنولوجية في عمليات التوظيف داخل الشركات الصغيرة والمتوسطة. على سبيل المثال، يشمل ذلك تطبيقات الذكاء الاصطناعي، منصات التوظيف الرقمية، وأدوات تحليل البيانات التي تساعد الشركات في اختيار أفضل المرشحين وتسهيل سير العمليات التوظيفية</w:t>
      </w:r>
      <w:r>
        <w:rPr>
          <w:rFonts w:ascii="Sakkal Majalla" w:hAnsi="Sakkal Majalla" w:cs="Sakkal Majalla"/>
          <w:sz w:val="28"/>
          <w:szCs w:val="28"/>
        </w:rPr>
        <w:t>.</w:t>
      </w:r>
    </w:p>
    <w:p w14:paraId="791C0778"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التكنولوجيا الحديثة توفر العديد من المزايا في سياق التوظيف، حيث تساهم في تسريع عملية اختيار الموظفين، تقليل الأخطاء البشرية التي قد تؤثر في اتخاذ قرارات التوظيف، وتحقيق مستوى أعلى من الشفافية في تحديد الكفاءات المناسبة. استخدام هذه الأدوات يساعد الشركات على تحقيق كفاءة أكبر في تنظيم مواردها البشرية من خلال تحسين فعالية العمليات، مما يؤدي إلى تحسين الكفاءة التنظيمية للمؤسسة بشكل عام. وعليه، فإن هذا المتغير هو العنصر المحوري الذي تتأثر به جميع العمليات التنظيمية المرتبطة بالموارد البشرية في الشركات التي تعتمد على التكنولوجيا الحديثة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Laužikas</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43577E41" w14:textId="77777777" w:rsidR="00E622ED" w:rsidRDefault="00000000">
      <w:pPr>
        <w:pStyle w:val="ListParagraph"/>
        <w:numPr>
          <w:ilvl w:val="0"/>
          <w:numId w:val="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المتغيرات المستقلة</w:t>
      </w:r>
      <w:r>
        <w:rPr>
          <w:rFonts w:ascii="Sakkal Majalla" w:hAnsi="Sakkal Majalla" w:cs="Sakkal Majalla"/>
          <w:b/>
          <w:bCs/>
          <w:sz w:val="28"/>
          <w:szCs w:val="28"/>
        </w:rPr>
        <w:t>:</w:t>
      </w:r>
    </w:p>
    <w:p w14:paraId="0E93609A" w14:textId="77777777" w:rsidR="00E622ED" w:rsidRDefault="00000000">
      <w:pPr>
        <w:pStyle w:val="ListParagraph"/>
        <w:numPr>
          <w:ilvl w:val="0"/>
          <w:numId w:val="1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اختيار الكفاءات</w:t>
      </w:r>
    </w:p>
    <w:p w14:paraId="46EDB761"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أحد المتغيرات المستقلة في هذه الدراسة هو "اختيار الكفاءات". يشير هذا المتغير إلى عملية تحديد واختيار الموظفين الأكثر قدرة وملاءمة للعمل في وظائف معينة داخل الشركة. مع تطور التكنولوجيا، أصبحت الأدوات الحديثة مثل برامج الذكاء </w:t>
      </w:r>
      <w:r>
        <w:rPr>
          <w:rFonts w:ascii="Sakkal Majalla" w:hAnsi="Sakkal Majalla" w:cs="Sakkal Majalla"/>
          <w:sz w:val="28"/>
          <w:szCs w:val="28"/>
          <w:rtl/>
        </w:rPr>
        <w:lastRenderedPageBreak/>
        <w:t>الاصطناعي، وأنظمة تتبع المتقدمين</w:t>
      </w:r>
      <w:r>
        <w:rPr>
          <w:rFonts w:ascii="Sakkal Majalla" w:hAnsi="Sakkal Majalla" w:cs="Sakkal Majalla"/>
          <w:sz w:val="28"/>
          <w:szCs w:val="28"/>
        </w:rPr>
        <w:t xml:space="preserve"> (ATS)</w:t>
      </w:r>
      <w:r>
        <w:rPr>
          <w:rFonts w:ascii="Sakkal Majalla" w:hAnsi="Sakkal Majalla" w:cs="Sakkal Majalla"/>
          <w:sz w:val="28"/>
          <w:szCs w:val="28"/>
          <w:rtl/>
        </w:rPr>
        <w:t>، وتحليل البيانات الكبيرة، من العوامل التي تلعب دوراً مهماً في تحسين عملية الاختيار</w:t>
      </w:r>
      <w:r>
        <w:rPr>
          <w:rFonts w:ascii="Sakkal Majalla" w:hAnsi="Sakkal Majalla" w:cs="Sakkal Majalla"/>
          <w:sz w:val="28"/>
          <w:szCs w:val="28"/>
        </w:rPr>
        <w:t>.</w:t>
      </w:r>
    </w:p>
    <w:p w14:paraId="28A0F05D"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تكنولوجيا التوظيف الحديثة تساعد الشركات على تصنيف المتقدمين وتحليل مهاراتهم وسيرهم الذاتية بناءً على معايير محددة مسبقًا، مما يساهم في تحديد الكفاءات التي تتناسب مع احتياجات الشركة بشكل أكثر دقة. باستخدام هذه التكنولوجيا، يمكن للشركات أن تختار الموظفين الأنسب بسرعة أكبر ودون الحاجة إلى جهود مضاعفة قد تستهلك وقتاً طويلاً. وبالتالي، تحسين عملية اختيار الكفاءات يعزز من استقرار القوى العاملة ويزيد من الأداء العام للشركة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Osw17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Oswald</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Pr>
        <w:t>.</w:t>
      </w:r>
    </w:p>
    <w:p w14:paraId="4131D762" w14:textId="77777777" w:rsidR="00E622ED" w:rsidRDefault="00000000">
      <w:pPr>
        <w:pStyle w:val="ListParagraph"/>
        <w:numPr>
          <w:ilvl w:val="0"/>
          <w:numId w:val="1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تقليل تكاليف التوظيف</w:t>
      </w:r>
    </w:p>
    <w:p w14:paraId="30209BE6"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أحد المتغيرات المستقلة الأخرى هو "تقليل تكاليف التوظيف". تشير تكاليف التوظيف إلى جميع النفقات المتعلقة بعملية التوظيف، بدءاً من الإعلان عن الوظائف، مروراً بالمقابلات، وانتهاءً بإجراءات التوظيف والتدريب. باستخدام التكنولوجيا الحديثة، يمكن للشركات الصغيرة والمتوسطة تقليل هذه التكاليف بشكل كبير</w:t>
      </w:r>
      <w:r>
        <w:rPr>
          <w:rFonts w:ascii="Sakkal Majalla" w:hAnsi="Sakkal Majalla" w:cs="Sakkal Majalla"/>
          <w:sz w:val="28"/>
          <w:szCs w:val="28"/>
        </w:rPr>
        <w:t>.</w:t>
      </w:r>
    </w:p>
    <w:p w14:paraId="6E09A377"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أدوات مثل منصات التوظيف الرقمية، والأنظمة المتكاملة لإدارة عمليات التوظيف، يمكن أن تقلل من الحاجة إلى وكالات التوظيف أو المساحات المادية للمقابلات، مما يؤدي إلى تقليل التكاليف المباشرة المرتبطة بهذه العمليات. بالإضافة إلى ذلك، تساعد التكنولوجيا في تسريع الإجراءات وتبسيط عملية التواصل مع المتقدمين، مما يقلل من الحاجة إلى وقت طويل أو موارد بشرية إضافية لتنفيذ عمليات التوظيف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Irs25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Irshad</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02D0EF11" w14:textId="77777777" w:rsidR="00E622ED" w:rsidRDefault="00000000">
      <w:pPr>
        <w:pStyle w:val="ListParagraph"/>
        <w:numPr>
          <w:ilvl w:val="0"/>
          <w:numId w:val="1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تقليل معدل الدوران</w:t>
      </w:r>
    </w:p>
    <w:p w14:paraId="247002C5"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المتغير المستقل الثالث في هذه الدراسة هو "تقليل معدل الدوران". معدل الدوران يشير إلى نسبة الموظفين الذين يتركون العمل خلال فترة زمنية معينة. في الشركات الصغيرة والمتوسطة، يمثل هذا التحدي مشكلة كبيرة من حيث التكلفة والوقت، حيث يحتاجون إلى استبدال الموظفين المغادرين والبحث عن مرشحين جدد، وهو ما يمثل عبئاً مالياً وإدارياً</w:t>
      </w:r>
      <w:r>
        <w:rPr>
          <w:rFonts w:ascii="Sakkal Majalla" w:hAnsi="Sakkal Majalla" w:cs="Sakkal Majalla"/>
          <w:sz w:val="28"/>
          <w:szCs w:val="28"/>
        </w:rPr>
        <w:t>.</w:t>
      </w:r>
    </w:p>
    <w:p w14:paraId="7826FDC2"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استخدام التكنولوجيا في عمليات التوظيف قد يساعد بشكل مباشر في تقليل معدل الدوران. من خلال استخدام أنظمة الذكاء الاصطناعي، يمكن للشركات تحديد مدى توافق المرشحين مع ثقافة العمل واحتياجات المنظمة، مما يقلل من فرص </w:t>
      </w:r>
      <w:r>
        <w:rPr>
          <w:rFonts w:ascii="Sakkal Majalla" w:hAnsi="Sakkal Majalla" w:cs="Sakkal Majalla"/>
          <w:sz w:val="28"/>
          <w:szCs w:val="28"/>
          <w:rtl/>
        </w:rPr>
        <w:lastRenderedPageBreak/>
        <w:t>قبول موظفين قد يغادرون بسرعة بسبب عدم التوافق. بالإضافة إلى ذلك، قد تساعد التكنولوجيا في تحسين تجربة الموظف من خلال تقديم بيئة عمل أكثر تكيفاً مع احتياجاته، مما يعزز من مستوى استقراره في الشركة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Abet</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0AE1E32E" w14:textId="77777777" w:rsidR="00E622ED" w:rsidRDefault="00000000">
      <w:pPr>
        <w:pStyle w:val="ListParagraph"/>
        <w:numPr>
          <w:ilvl w:val="0"/>
          <w:numId w:val="1"/>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العلاقة بين المتغيرات</w:t>
      </w:r>
    </w:p>
    <w:p w14:paraId="16D51E2D"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العلاقة بين المتغير التابع والمتغيرات المستقلة هي علاقة تفاعلية تساهم في تحسين الكفاءة التنظيمية للشركات الصغيرة والمتوسطة في المملكة العربية السعودية. حيث تؤثر المتغيرات المستقلة مثل "اختيار الكفاءات" و"تقليل تكاليف التوظيف" و"تقليل معدل الدوران" بشكل مباشر على دور التكنولوجيا الحديثة في عمليات التوظيف</w:t>
      </w:r>
      <w:r>
        <w:rPr>
          <w:rFonts w:ascii="Sakkal Majalla" w:hAnsi="Sakkal Majalla" w:cs="Sakkal Majalla"/>
          <w:sz w:val="28"/>
          <w:szCs w:val="28"/>
        </w:rPr>
        <w:t>.</w:t>
      </w:r>
    </w:p>
    <w:p w14:paraId="08F35C3F"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أولاً، استخدام التكنولوجيا في عملية اختيار الكفاءات له تأثير مباشر على الكفاءة التنظيمية، حيث يؤدي إلى اختيار موظفين يتناسبون بشكل أفضل مع احتياجات العمل، مما يعزز من مستوى الأداء. هذا بدوره ينعكس إيجاباً على تحسين العمليات الداخلية للشركة ويزيد من قدرتها على تحقيق الأهداف التنظيمية بكفاءة أعلى. وبالتالي، كلما كانت عملية الاختيار دقيقة وسريعة باستخدام التكنولوجيا الحديثة، زادت فرص الشركات في الحصول على موظفين مؤهلين، مما يؤدي إلى تحسين الأداء العام للشركة</w:t>
      </w:r>
      <w:r>
        <w:rPr>
          <w:rFonts w:ascii="Sakkal Majalla" w:hAnsi="Sakkal Majalla" w:cs="Sakkal Majalla"/>
          <w:sz w:val="28"/>
          <w:szCs w:val="28"/>
        </w:rPr>
        <w:t>.</w:t>
      </w:r>
    </w:p>
    <w:p w14:paraId="7B26A3B1" w14:textId="77777777" w:rsidR="00E622E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ثانياً، تقليل تكاليف التوظيف عبر استخدام التكنولوجيا الحديثة يساهم في تحسين الكفاءة التنظيمية من خلال تخصيص الموارد بشكل أكثر فعالية. التكنولوجيا تساهم في تسريع الإجراءات وتقليل النفقات، مما يسمح للشركات بتخصيص ميزانيات إضافية لمجالات أخرى تساهم في تطوير المنظمة بشكل عام. كلما تم تقليل تكاليف التوظيف، كانت الشركات قادرة على تحسين استثمارها في التوظيف، مما يعزز من قدرتها على النمو والتوسع</w:t>
      </w:r>
      <w:r>
        <w:rPr>
          <w:rFonts w:ascii="Sakkal Majalla" w:hAnsi="Sakkal Majalla" w:cs="Sakkal Majalla"/>
          <w:sz w:val="28"/>
          <w:szCs w:val="28"/>
        </w:rPr>
        <w:t>.</w:t>
      </w:r>
    </w:p>
    <w:p w14:paraId="1462B018"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أخيراً، تقليل معدل الدوران من خلال تحسين التوظيف باستخدام التكنولوجيا يمكن أن يؤدي إلى استقرار أكبر في القوى العاملة. التكنولوجيا تساعد في اختيار المرشحين الذين يتناسبون مع ثقافة العمل في الشركة، مما يقلل من احتمالية استقالتهم أو مغادرتهم سريعاً. استقرار الموظفين يقلل من التكاليف المرتبطة بإعادة التوظيف والتدريب، مما يسهم في رفع الكفاءة التنظيمية بشكل عام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Elsafty</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290A46B0"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46" w:name="_Toc172397786"/>
      <w:bookmarkStart w:id="47" w:name="_Toc172746099"/>
      <w:bookmarkStart w:id="48" w:name="_Toc179741537"/>
      <w:bookmarkStart w:id="49" w:name="_Toc192532720"/>
      <w:r>
        <w:rPr>
          <w:rFonts w:ascii="Sakkal Majalla" w:hAnsi="Sakkal Majalla" w:cs="Sakkal Majalla"/>
          <w:b/>
          <w:bCs/>
          <w:color w:val="000000"/>
          <w:sz w:val="28"/>
          <w:szCs w:val="28"/>
          <w:rtl/>
        </w:rPr>
        <w:lastRenderedPageBreak/>
        <w:t>الدراسات السابقة</w:t>
      </w:r>
      <w:bookmarkEnd w:id="46"/>
      <w:bookmarkEnd w:id="47"/>
      <w:bookmarkEnd w:id="48"/>
      <w:bookmarkEnd w:id="49"/>
    </w:p>
    <w:p w14:paraId="0A4689BC" w14:textId="77777777" w:rsidR="00E622E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تحلل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Altalhi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وتقارن بين طرق التوظيف التقليدية والإلكترونية في طلبات التوظيف من وجهة نظر الموظفين وأصحاب العمل. تصميم البحث: جمعت الدراسة البيانات من الموظفين وأصحاب العمل في منظمات الأعمال الموجودة في مدينة ينبع الصناعية بالمملكة العربية السعودية. تم استخدام نهج بوساطة الإنترنت، وتم تصميم استبيان مسح. تم تحديد حجم العينة ليكون 328 باستخدام صيغة حجم عينة سكانية غير معروفة. تم جمع البيانات من 103 موظف و 53 صاحب عمل. تم إجراء تحليل إحصائي وصفي، وتم استخدام مربع كاي لتحليل أساليب التوظيف التقليدية والإلكترونية لعملية التقدم للوظائف. النتائج: تشير النتائج إلى أن نسبة عالية من الموظفين وأصحاب العمل يفضلون الطرق عبر الإنترنت في طلبات التوظيف. ومع ذلك، يكشف اختبار مربع كاي عن وجود تناقض بين وجهات نظر الموظفين وأصحاب العمل. يؤيد الموظفون استخدام الطرق عبر الإنترنت، بينما يرفض أصحاب العمل الفرضية القائلة بأن طرق التقديم عبر الإنترنت فعالة. التأثيرات: من بين التأثيرات المترتبة على أنظمة التوظيف عبر الإنترنت أن المديرين الذين يستخدمون أنظمة التوظيف الإلكترونية قد يكون لديهم مخاوف بشأن دقة ومساءلة بيانات المتقدمين. بالإضافة إلى ذلك، فإن الافتقار إلى التفاعلات الشخصية أثناء عملية التقديم عبر الإنترنت يمكن أن يؤدي إلى إحباط الباحثين عن عمل وإضاعة الفرص لأصحاب العمل للحصول على مزيد من المعلومات أو مشاركتها. الأصالة: يمكن القول إن هذه الدراسة هي واحدة من الدراسات الرائدة التي تحقق في تصورات أصحاب العمل والموظفين فيما يتعلق بعملية التوظيف الإلكتروني في المملكة العربية السعودية. ستكون نتائجها ذات فائدة كبيرة لأصحاب العمل في تحسين نظام التوظيف الإلكتروني.</w:t>
      </w:r>
    </w:p>
    <w:p w14:paraId="4F1EA2D3" w14:textId="77777777" w:rsidR="00E622E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تستكشف 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Hewage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استخدام الذكاء الاصطناعي في التوظيف والاختيار في سياق إدارة الموارد البشرية. وعلى النقيض من الدراسات السابقة، تقدم هذه الدراسة مساهمة نظرية قيمة لنموذج مفاهيمي لفهم الاستخدام الفعال للذكاء الاصطناعي في عمليات التوظيف والاختيار من خلال التحقيق في التأثير غير المستكشف لمرحلة التوظيف والمنظور النقدي لمحترفي التوظيف. وبذلك، فإنها تبني على نظرية تبني التكنولوجيا وتوسعها داخل أنظمة المعلومات من خلال دمج أدبيات إدارة الموارد البشرية. تشير نتائج هذه الدراسة النوعية إلى أن الذكاء الاصطناعي مناسب للاستخدام في مراحل توظيف محددة مثل المصادر والفرز المسبق/الاختيار المسبق وإشراك المرشحين. ومع ذلك، هناك تردد في استخدام الذكاء </w:t>
      </w:r>
      <w:r>
        <w:rPr>
          <w:rFonts w:ascii="Sakkal Majalla" w:hAnsi="Sakkal Majalla" w:cs="Sakkal Majalla"/>
          <w:sz w:val="28"/>
          <w:szCs w:val="28"/>
          <w:rtl/>
        </w:rPr>
        <w:lastRenderedPageBreak/>
        <w:t>الاصطناعي في مراحل التخطيط المسبق للتوظيف والمقابلة. إنها تساهم برؤى قيمة لإعلام ممارسي إدارة الموارد البشرية والمنظمات التي تسعى إلى دمج الذكاء الاصطناعي في عمليات التوظيف الخاصة بهم.</w:t>
      </w:r>
    </w:p>
    <w:p w14:paraId="655954F6" w14:textId="77777777" w:rsidR="00E622E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لعبت الشركات الصغيرة والمتوسطة دورًا مهمًا في التنمية الاقتصادية. أدى العدد المتزايد من الشركات الصغيرة والمتوسطة إلى زيادة تنافسية المشهد التجاري. وقد جعل هذا الشركات الصغيرة والمتوسطة أيضًا تخضع لتحديات كبيرة لتكون قادرة على الحفاظ على وجودها وتوسيع أعمالها. يُقال إن نظام تخطيط موارد المؤسسة (</w:t>
      </w:r>
      <w:r>
        <w:rPr>
          <w:rFonts w:ascii="Sakkal Majalla" w:hAnsi="Sakkal Majalla" w:cs="Sakkal Majalla"/>
          <w:sz w:val="28"/>
          <w:szCs w:val="28"/>
        </w:rPr>
        <w:t>ERPs</w:t>
      </w:r>
      <w:r>
        <w:rPr>
          <w:rFonts w:ascii="Sakkal Majalla" w:hAnsi="Sakkal Majalla" w:cs="Sakkal Majalla"/>
          <w:sz w:val="28"/>
          <w:szCs w:val="28"/>
          <w:rtl/>
        </w:rPr>
        <w:t>) يمكن أن يحسن أداء الأعمال. لذلك، فإن الغرض الأساسي من هذه الدراسة هو فحص تأثير استخدام نظام تخطيط موارد المؤسسة (</w:t>
      </w:r>
      <w:r>
        <w:rPr>
          <w:rFonts w:ascii="Sakkal Majalla" w:hAnsi="Sakkal Majalla" w:cs="Sakkal Majalla"/>
          <w:sz w:val="28"/>
          <w:szCs w:val="28"/>
        </w:rPr>
        <w:t>ERPs</w:t>
      </w:r>
      <w:r>
        <w:rPr>
          <w:rFonts w:ascii="Sakkal Majalla" w:hAnsi="Sakkal Majalla" w:cs="Sakkal Majalla"/>
          <w:sz w:val="28"/>
          <w:szCs w:val="28"/>
          <w:rtl/>
        </w:rPr>
        <w:t>) على الأداء المالي وغير المالي للشركات الصغيرة والمتوسطة السعودية. تم استخدام دراسة استكشافية لتحديد العوامل التي تساهم في الاستخدام الفعال والناجح لنظام تخطيط موارد المؤسسة. تشير النتائج إلى سبعة عوامل طارئة. بناءً على نتائج الدراسة الاستكشافية، تم تطوير ثلاث فرضيات واختبارها في دراسة كمية. تم إنشاء استبيان وإرساله إلى 200 شركة صغيرة ومتوسطة سعودية تبنت أنظمة تخطيط موارد المؤسسة. تم تلقي حوالي 120 استجابة صالحة. لتحليل البيانات واختبار الفرضيات، تم اعتماد أداة 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تُظهر النتائج أن دعم الإدارة ورضا المستخدم والتدريب يؤثر بشكل كبير على استخدام أنظمة تخطيط موارد المؤسسات. ومن النتائج المهمة الأخرى أن أنظمة تخطيط موارد المؤسسات تعمل على تحسين أداء الشركات الصغيرة والمتوسطة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AlMuhayfith</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F1D592E" w14:textId="77777777" w:rsidR="00E622ED" w:rsidRDefault="00000000">
      <w:pPr>
        <w:spacing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t xml:space="preserve">من المهم جدًا للمنظمات تطوير ميزة تنافسية من أجل البقاء على المدى الطويل في السوق. لهذا الغرض، كان الهدف الرئيسي من الدراسة هو تقييم دور استخراج البيانات وتدريب الموظفين وتطويرهم للحصول على ميزة تنافسية. علاوة على ذلك، تم تقييم الدور الوسيط لدور الموظفين وإدارة المعرفة في الدراسة الحالية. تم جمع البيانات في الدراسة الحالية من موظفي الشركات الصغيرة والمتوسطة في المملكة العربية السعودية باستخدام أخذ العينات المريحة. كان معدل الاستجابة للدراسة 58.36٪. لتحليل البيانات التي تم جمعها، استخدمت الدراسة </w:t>
      </w:r>
      <w:r>
        <w:rPr>
          <w:rFonts w:ascii="Sakkal Majalla" w:hAnsi="Sakkal Majalla" w:cs="Sakkal Majalla"/>
          <w:sz w:val="28"/>
          <w:szCs w:val="28"/>
        </w:rPr>
        <w:t>PLS 3.2.9</w:t>
      </w:r>
      <w:r>
        <w:rPr>
          <w:rFonts w:ascii="Sakkal Majalla" w:hAnsi="Sakkal Majalla" w:cs="Sakkal Majalla"/>
          <w:sz w:val="28"/>
          <w:szCs w:val="28"/>
          <w:rtl/>
        </w:rPr>
        <w:t xml:space="preserve">. تكشف نتائج الدراسة أن استخراج البيانات والتدريب والتطوير يلعب دورًا مهمًا للمنظمات للحصول على ميزة تنافسية من خلال إدارة المعرفة ودور الموظفين. تملأ نتائج الدراسة فجوة الدراسات المحدودة التي أجريت بشأن الشركات الصغيرة والمتوسطة في المملكة العربية السعودية </w:t>
      </w:r>
      <w:r>
        <w:rPr>
          <w:rFonts w:ascii="Sakkal Majalla" w:hAnsi="Sakkal Majalla" w:cs="Sakkal Majalla"/>
          <w:sz w:val="28"/>
          <w:szCs w:val="28"/>
          <w:rtl/>
        </w:rPr>
        <w:lastRenderedPageBreak/>
        <w:t>للحصول على ميزة تنافسية. نتائج الدراسة مفيدة لصناع السياسات في الشركات الصغيرة والمتوسطة في جميع أنحاء العالم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Ghabban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13F2FE33" w14:textId="77777777" w:rsidR="00E622ED" w:rsidRDefault="00E622ED">
      <w:pPr>
        <w:spacing w:line="360" w:lineRule="auto"/>
        <w:ind w:firstLine="610"/>
        <w:jc w:val="both"/>
        <w:rPr>
          <w:rFonts w:ascii="Sakkal Majalla" w:hAnsi="Sakkal Majalla" w:cs="Sakkal Majalla"/>
          <w:sz w:val="28"/>
          <w:szCs w:val="28"/>
          <w:rtl/>
          <w:lang w:bidi="ar-EG"/>
        </w:rPr>
      </w:pPr>
    </w:p>
    <w:p w14:paraId="6C0E9EC0" w14:textId="77777777" w:rsidR="00E622ED" w:rsidRDefault="00000000">
      <w:pPr>
        <w:pStyle w:val="Heading2"/>
        <w:spacing w:line="360" w:lineRule="auto"/>
        <w:jc w:val="both"/>
        <w:rPr>
          <w:rFonts w:ascii="Sakkal Majalla" w:hAnsi="Sakkal Majalla" w:cs="Sakkal Majalla"/>
          <w:b/>
          <w:bCs/>
          <w:color w:val="000000"/>
          <w:sz w:val="28"/>
          <w:szCs w:val="28"/>
          <w:rtl/>
        </w:rPr>
      </w:pPr>
      <w:bookmarkStart w:id="50" w:name="_Toc172397787"/>
      <w:bookmarkStart w:id="51" w:name="_Toc172746100"/>
      <w:bookmarkStart w:id="52" w:name="_Toc179741538"/>
      <w:bookmarkStart w:id="53" w:name="_Toc192532721"/>
      <w:r>
        <w:rPr>
          <w:rFonts w:ascii="Sakkal Majalla" w:hAnsi="Sakkal Majalla" w:cs="Sakkal Majalla"/>
          <w:b/>
          <w:bCs/>
          <w:color w:val="000000"/>
          <w:sz w:val="28"/>
          <w:szCs w:val="28"/>
          <w:rtl/>
        </w:rPr>
        <w:t>الإطار النظري</w:t>
      </w:r>
      <w:bookmarkEnd w:id="50"/>
      <w:bookmarkEnd w:id="51"/>
      <w:bookmarkEnd w:id="52"/>
      <w:bookmarkEnd w:id="53"/>
    </w:p>
    <w:p w14:paraId="07ED1CBF"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تشكل المنطلقات النظرية الأساس الذي يُبنى عليه البحث العلمي، حيث توفر الإطار الذي يتم من خلاله تحليل الظواهر المدروسة وتفسيرها. في هذه الدراسة، والتي تهدف إلى فحص أثر استخدام التكنولوجيا الحديثة في عمليات التوظيف على تحسين الكفاءة التنظيمية في الشركات السعودية، يمكن استنباط العديد من المنطلقات النظرية التي تستند إلى مفاهيم أساسية في مجالات إدارة الموارد البشرية، التكنولوجيا الحديثة، والكفاءة التنظيمية. </w:t>
      </w:r>
    </w:p>
    <w:p w14:paraId="2E747B91" w14:textId="77777777" w:rsidR="00E622ED" w:rsidRDefault="00BE77E0">
      <w:pPr>
        <w:spacing w:line="360" w:lineRule="auto"/>
        <w:jc w:val="both"/>
        <w:rPr>
          <w:rtl/>
        </w:rPr>
      </w:pPr>
      <w:r>
        <w:pict w14:anchorId="5C68E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5.15pt;height:226.3pt;visibility:visible;mso-wrap-distance-left:0;mso-wrap-distance-right:0">
            <v:imagedata r:id="rId9" o:title="" embosscolor="white"/>
          </v:shape>
        </w:pict>
      </w:r>
    </w:p>
    <w:p w14:paraId="45B53BA6" w14:textId="77777777" w:rsidR="00E622ED" w:rsidRDefault="00E622ED">
      <w:pPr>
        <w:pStyle w:val="Caption"/>
        <w:jc w:val="center"/>
        <w:rPr>
          <w:rtl/>
        </w:rPr>
      </w:pPr>
      <w:bookmarkStart w:id="54" w:name="_Toc192603287"/>
    </w:p>
    <w:p w14:paraId="54BE1E34" w14:textId="77777777" w:rsidR="00E622ED" w:rsidRDefault="00000000">
      <w:pPr>
        <w:pStyle w:val="Caption"/>
        <w:jc w:val="center"/>
        <w:rPr>
          <w:rFonts w:ascii="Sakkal Majalla" w:hAnsi="Sakkal Majalla" w:cs="Sakkal Majalla"/>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1C9994FF"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إدارة الموارد البشرية الإستراتيجية (</w:t>
      </w:r>
      <w:r>
        <w:rPr>
          <w:rFonts w:ascii="Sakkal Majalla" w:hAnsi="Sakkal Majalla" w:cs="Sakkal Majalla"/>
          <w:b/>
          <w:bCs/>
          <w:sz w:val="28"/>
          <w:szCs w:val="28"/>
        </w:rPr>
        <w:t>Strategic HRM Theory</w:t>
      </w:r>
      <w:r>
        <w:rPr>
          <w:rFonts w:ascii="Sakkal Majalla" w:hAnsi="Sakkal Majalla" w:cs="Sakkal Majalla"/>
          <w:b/>
          <w:bCs/>
          <w:sz w:val="28"/>
          <w:szCs w:val="28"/>
          <w:rtl/>
        </w:rPr>
        <w:t>):</w:t>
      </w:r>
    </w:p>
    <w:p w14:paraId="4AF5C7E3"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هذه النظرية من الأسس الأساسية التي تستند إليها العديد من دراسات إدارة الموارد البشرية الحديثة. تنطلق نظرية إدارة الموارد البشرية الإستراتيجية من فرضية أن الموارد البشرية لا تشكل مجرد أداة تشغيلية داخل المنظمة، بل يجب أن تكون </w:t>
      </w:r>
      <w:r>
        <w:rPr>
          <w:rFonts w:ascii="Sakkal Majalla" w:hAnsi="Sakkal Majalla" w:cs="Sakkal Majalla"/>
          <w:sz w:val="28"/>
          <w:szCs w:val="28"/>
          <w:rtl/>
        </w:rPr>
        <w:lastRenderedPageBreak/>
        <w:t xml:space="preserve">جزءًا لا يتجزأ من الإستراتيجية العامة للمؤسسة. وبالتالي، فإن استخدام التكنولوجيا الحديثة في التوظيف يُعد من الأدوات الفعّالة التي يمكن أن تساهم في تعزيز الكفاءة التنظيمية من خلال تحسين عملية اختيار الموظفين وتوظيفهم بالشكل الذي يتوافق مع الاستراتيجيات التنظيمية. </w:t>
      </w:r>
    </w:p>
    <w:p w14:paraId="520233B8"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يمكننا من خلال هذه النظرية دراسة كيف يمكن للشركات السعودية أن تستخدم التكنولوجيا الحديثة كجزء من استراتيجياتها في التوظيف لتحقيق أهداف طويلة الأمد تتعلق بكفاءة الأداء التنظيمي. فالتوظيف المبني على استراتيجيات تكنولوجية متطورة يمكن أن يساهم في اختيار موظفين ذوي كفاءات عالية، مما يعزز من القدرة التنافسية والابتكارية للشركة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YuJ22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Yu</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986F508"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تكنولوجيا المعلومات والاتصالات (</w:t>
      </w:r>
      <w:r>
        <w:rPr>
          <w:rFonts w:ascii="Sakkal Majalla" w:hAnsi="Sakkal Majalla" w:cs="Sakkal Majalla"/>
          <w:b/>
          <w:bCs/>
          <w:sz w:val="28"/>
          <w:szCs w:val="28"/>
        </w:rPr>
        <w:t>ICT Theory</w:t>
      </w:r>
      <w:r>
        <w:rPr>
          <w:rFonts w:ascii="Sakkal Majalla" w:hAnsi="Sakkal Majalla" w:cs="Sakkal Majalla"/>
          <w:b/>
          <w:bCs/>
          <w:sz w:val="28"/>
          <w:szCs w:val="28"/>
          <w:rtl/>
        </w:rPr>
        <w:t>):</w:t>
      </w:r>
    </w:p>
    <w:p w14:paraId="09730FEC"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تكنولوجيا المعلومات والاتصالات من العوامل المؤثرة بشكل كبير في تحسين كفاءة عمليات التوظيف. تقوم هذه النظرية على أهمية استخدام الأدوات التكنولوجية المتطورة مثل البرمجيات الخاصة بالتوظيف، وواجهات المستخدم التي تسهل على المتقدمين التفاعل مع الشركات، بالإضافة إلى الأنظمة التي تدير عمليات التوظيف بكفاءة وفعالية.</w:t>
      </w:r>
    </w:p>
    <w:p w14:paraId="1E36864F"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هذه الدراسة، ستسهم هذه النظرية في فهم كيفية تأثير أدوات تكنولوجيا المعلومات والاتصالات، مثل أنظمة التوظيف الإلكترونية والذكاء الاصطناعي في تحسين عمليات التوظيف. كما يتم فحص كيف يمكن لهذه الأدوات تقليل الوقت المستغرق في البحث عن المرشحين المناسبين، وتحسين اتخاذ القرارات الخاصة بالتوظيف من خلال أتمتة وتحليل البيانات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Lewaherilla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CCB59AB"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الكفاءة التنظيمية (</w:t>
      </w:r>
      <w:r>
        <w:rPr>
          <w:rFonts w:ascii="Sakkal Majalla" w:hAnsi="Sakkal Majalla" w:cs="Sakkal Majalla"/>
          <w:b/>
          <w:bCs/>
          <w:sz w:val="28"/>
          <w:szCs w:val="28"/>
        </w:rPr>
        <w:t>Organizational Efficiency Theory</w:t>
      </w:r>
      <w:r>
        <w:rPr>
          <w:rFonts w:ascii="Sakkal Majalla" w:hAnsi="Sakkal Majalla" w:cs="Sakkal Majalla"/>
          <w:b/>
          <w:bCs/>
          <w:sz w:val="28"/>
          <w:szCs w:val="28"/>
          <w:rtl/>
        </w:rPr>
        <w:t>):</w:t>
      </w:r>
    </w:p>
    <w:p w14:paraId="103BCE37"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الكفاءة التنظيمية من المفاهيم الأساسية التي تُعنى بتحقيق أفضل أداء ممكن في ظل الموارد المتاحة. الكفاءة التنظيمية تتضمن تحقيق أقصى استفادة من الموارد البشرية والتكنولوجية لتحسين الإنتاجية وتعزيز القدرة التنافسية. التكنولوجيا الحديثة في التوظيف تمثل أحد الأساليب التي يمكن أن تساهم في تحسين هذه الكفاءة من خلال تسريع عملية التوظيف وتحسين دقة الاختيارات، مما يساهم في تحسين مستوى الأداء العام في الشركات.</w:t>
      </w:r>
    </w:p>
    <w:p w14:paraId="6162C655"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في هذه الدراسة، يمكن استخدام نظرية الكفاءة التنظيمية لدراسة كيف يمكن لتقنيات التوظيف الحديثة أن تساهم في تقليل التكاليف المرتبطة بعمليات التوظيف، وفي الوقت نفسه تحسين الإنتاجية من خلال اختيار الموظفين الذين يتناسبون بشكل أفضل مع احتياجات المنظمة. علاوة على ذلك، يمكن تحليل أثر التكنولوجيا على زيادة سرعة عمليات التوظيف، وبالتالي تسريع تكيُّف المنظمات مع التغيرات في بيئة العمل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Kaawaase</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255F871E"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التغيير التكنولوجي (</w:t>
      </w:r>
      <w:r>
        <w:rPr>
          <w:rFonts w:ascii="Sakkal Majalla" w:hAnsi="Sakkal Majalla" w:cs="Sakkal Majalla"/>
          <w:b/>
          <w:bCs/>
          <w:sz w:val="28"/>
          <w:szCs w:val="28"/>
        </w:rPr>
        <w:t>Technology Change Theory</w:t>
      </w:r>
      <w:r>
        <w:rPr>
          <w:rFonts w:ascii="Sakkal Majalla" w:hAnsi="Sakkal Majalla" w:cs="Sakkal Majalla"/>
          <w:b/>
          <w:bCs/>
          <w:sz w:val="28"/>
          <w:szCs w:val="28"/>
          <w:rtl/>
        </w:rPr>
        <w:t>):</w:t>
      </w:r>
    </w:p>
    <w:p w14:paraId="5CCF5460"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هذه النظرية إلى مفهوم أن التغيير التكنولوجي يمثل عاملاً رئيسياً في تحسين الأداء المؤسسي. هذه النظرية تشير إلى كيفية تأثير التطورات التكنولوجية في كل جوانب العمل داخل المؤسسات، بما في ذلك التوظيف. تؤكد النظرية على أهمية تبني الابتكارات التكنولوجية في تعزيز فعالية وكفاءة العمليات التنظيمية، ولا سيما في جوانب التوظيف والاختيار.</w:t>
      </w:r>
    </w:p>
    <w:p w14:paraId="18E4D5D9"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نظرية التغيير التكنولوجي تساهم في فهم كيف يمكن لتطبيق التكنولوجيا الحديثة أن يُحدث تحولًا في طريقة إجراء عمليات التوظيف. على سبيل المثال، التحول من الأنظمة اليدوية التقليدية إلى الأنظمة الإلكترونية قد يحدث تأثيرًا مباشرًا في تحسين الكفاءة. كما ستسهم في دراسة كيف أن إدخال الذكاء الاصطناعي والأنظمة الآلية يساعد في تقليل الخطأ البشري، وتحسين التجربة الوظيفية للمسؤولين والمتقدمين على حد سواء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Att192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Attaran</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1DEC99AF"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تحليل البيانات الكبيرة (</w:t>
      </w:r>
      <w:r>
        <w:rPr>
          <w:rFonts w:ascii="Sakkal Majalla" w:hAnsi="Sakkal Majalla" w:cs="Sakkal Majalla"/>
          <w:b/>
          <w:bCs/>
          <w:sz w:val="28"/>
          <w:szCs w:val="28"/>
        </w:rPr>
        <w:t>Big Data Analytics Theory</w:t>
      </w:r>
      <w:r>
        <w:rPr>
          <w:rFonts w:ascii="Sakkal Majalla" w:hAnsi="Sakkal Majalla" w:cs="Sakkal Majalla"/>
          <w:b/>
          <w:bCs/>
          <w:sz w:val="28"/>
          <w:szCs w:val="28"/>
          <w:rtl/>
        </w:rPr>
        <w:t>):</w:t>
      </w:r>
    </w:p>
    <w:p w14:paraId="18D09CBA"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بيانات كبيرة وتحليلاتها جزءًا أساسيًا من الفهم الحديث لعملية اتخاذ القرار داخل المنظمات. في مجال التوظيف، توفر البيانات الكبيرة فرصة لتقديم رؤى معمقة حول المتقدمين للوظائف من خلال تحليل بيانات ضخمة تتعلق بتجاربهم السابقة، مهاراتهم، ومدى ملاءمتهم للوظائف الشاغرة.</w:t>
      </w:r>
    </w:p>
    <w:p w14:paraId="1619505B"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نظرية تحليل البيانات الكبيرة تساهم في دراسة كيف يمكن للشركات استخدام البيانات المتاحة لتقديم قرارات توظيف مستنيرة. ستساعد الدراسة في فهم كيف يمكن للبيانات المتعلقة بالمتقدمين والمصادر المختلفة أن تكون مفيدة في تحديد الموظف الأنسب وتحديد الأنماط التي تساعد في تحسين عمليات التوظيف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Ude24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Udeh</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p>
    <w:p w14:paraId="642C8328" w14:textId="77777777" w:rsidR="00E622ED" w:rsidRDefault="00E622ED">
      <w:pPr>
        <w:spacing w:line="360" w:lineRule="auto"/>
        <w:jc w:val="both"/>
        <w:rPr>
          <w:rFonts w:ascii="Sakkal Majalla" w:hAnsi="Sakkal Majalla" w:cs="Sakkal Majalla"/>
          <w:sz w:val="28"/>
          <w:szCs w:val="28"/>
          <w:rtl/>
        </w:rPr>
      </w:pPr>
    </w:p>
    <w:p w14:paraId="1AB0760B" w14:textId="77777777" w:rsidR="00E622ED"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نظرية التجربة التنظيمية (</w:t>
      </w:r>
      <w:r>
        <w:rPr>
          <w:rFonts w:ascii="Sakkal Majalla" w:hAnsi="Sakkal Majalla" w:cs="Sakkal Majalla"/>
          <w:b/>
          <w:bCs/>
          <w:sz w:val="28"/>
          <w:szCs w:val="28"/>
        </w:rPr>
        <w:t>Organizational Experience Theory</w:t>
      </w:r>
      <w:r>
        <w:rPr>
          <w:rFonts w:ascii="Sakkal Majalla" w:hAnsi="Sakkal Majalla" w:cs="Sakkal Majalla"/>
          <w:b/>
          <w:bCs/>
          <w:sz w:val="28"/>
          <w:szCs w:val="28"/>
          <w:rtl/>
        </w:rPr>
        <w:t>):</w:t>
      </w:r>
    </w:p>
    <w:p w14:paraId="7EAD35AC"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هذه النظرية إلى أن الخبرة التنظيمية تلعب دورًا كبيرًا في كيفية تعامل المنظمات مع التقنيات الجديدة في بيئة العمل. التكيف مع التكنولوجيا، خصوصًا في عمليات التوظيف، يتطلب تكامل الخبرات السابقة للمنظمة مع الابتكارات التقنية الحديثة.</w:t>
      </w:r>
    </w:p>
    <w:p w14:paraId="55F0F1BB"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خلال هذه النظرية، سيتم دراسة كيف يمكن للشركات السعودية تكامل خبراتها التنظيمية السابقة مع التقنيات الحديثة لتحقيق أقصى استفادة منها. كما سيتم تحليل التحديات التي تواجهها الشركات في تكامل هذه التقنيات مع الممارسات التقليدية، وكيفية تطوير ثقافة تنظيمية تدعم الابتكار التكنولوجي في التوظيف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Cas16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Cascio</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177682A8" w14:textId="77777777" w:rsidR="00E622ED" w:rsidRDefault="00E622ED">
      <w:pPr>
        <w:spacing w:line="360" w:lineRule="auto"/>
        <w:jc w:val="both"/>
        <w:rPr>
          <w:rFonts w:ascii="Sakkal Majalla" w:hAnsi="Sakkal Majalla" w:cs="Sakkal Majalla"/>
          <w:sz w:val="28"/>
          <w:szCs w:val="28"/>
          <w:rtl/>
        </w:rPr>
      </w:pPr>
    </w:p>
    <w:p w14:paraId="387F13D7" w14:textId="77777777" w:rsidR="00E622ED" w:rsidRDefault="00E622ED">
      <w:pPr>
        <w:spacing w:line="360" w:lineRule="auto"/>
        <w:jc w:val="both"/>
        <w:rPr>
          <w:rFonts w:ascii="Sakkal Majalla" w:hAnsi="Sakkal Majalla" w:cs="Sakkal Majalla"/>
          <w:sz w:val="28"/>
          <w:szCs w:val="28"/>
          <w:rtl/>
        </w:rPr>
      </w:pPr>
    </w:p>
    <w:p w14:paraId="7E28EA68" w14:textId="77777777" w:rsidR="00E622E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w:t>
      </w:r>
    </w:p>
    <w:p w14:paraId="02B586AE" w14:textId="77777777" w:rsidR="00E622ED" w:rsidRDefault="00E622ED">
      <w:pPr>
        <w:rPr>
          <w:rtl/>
        </w:rPr>
      </w:pPr>
    </w:p>
    <w:p w14:paraId="08FC6E19" w14:textId="77777777" w:rsidR="00E622ED" w:rsidRDefault="00E622ED">
      <w:pPr>
        <w:rPr>
          <w:rtl/>
        </w:rPr>
      </w:pPr>
    </w:p>
    <w:p w14:paraId="571860FE" w14:textId="77777777" w:rsidR="00E622ED" w:rsidRDefault="00E622ED">
      <w:pPr>
        <w:rPr>
          <w:rtl/>
        </w:rPr>
      </w:pPr>
    </w:p>
    <w:p w14:paraId="5D4DCBAD" w14:textId="77777777" w:rsidR="00E622ED" w:rsidRDefault="00E622ED">
      <w:pPr>
        <w:rPr>
          <w:rtl/>
        </w:rPr>
      </w:pPr>
    </w:p>
    <w:p w14:paraId="0C8B8D7C" w14:textId="77777777" w:rsidR="00E622ED" w:rsidRDefault="00E622ED"/>
    <w:sectPr w:rsidR="00E622E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5C24C" w14:textId="77777777" w:rsidR="001167C4" w:rsidRDefault="001167C4">
      <w:pPr>
        <w:spacing w:after="0" w:line="240" w:lineRule="auto"/>
      </w:pPr>
      <w:r>
        <w:separator/>
      </w:r>
    </w:p>
  </w:endnote>
  <w:endnote w:type="continuationSeparator" w:id="0">
    <w:p w14:paraId="059EBF97" w14:textId="77777777" w:rsidR="001167C4" w:rsidRDefault="00116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E887F" w14:textId="492A70AB" w:rsidR="00BE77E0" w:rsidRDefault="00923BD3">
    <w:pPr>
      <w:pStyle w:val="Footer"/>
    </w:pPr>
    <w:r>
      <w:rPr>
        <w:noProof/>
      </w:rPr>
      <mc:AlternateContent>
        <mc:Choice Requires="wps">
          <w:drawing>
            <wp:anchor distT="0" distB="0" distL="0" distR="0" simplePos="0" relativeHeight="251659264" behindDoc="0" locked="0" layoutInCell="1" allowOverlap="1" wp14:anchorId="7C3139D7" wp14:editId="5740906D">
              <wp:simplePos x="635" y="635"/>
              <wp:positionH relativeFrom="page">
                <wp:align>center</wp:align>
              </wp:positionH>
              <wp:positionV relativeFrom="page">
                <wp:align>bottom</wp:align>
              </wp:positionV>
              <wp:extent cx="311150" cy="357505"/>
              <wp:effectExtent l="0" t="0" r="12700" b="0"/>
              <wp:wrapNone/>
              <wp:docPr id="1410864273"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1342CDFF" w14:textId="04E56823" w:rsidR="00923BD3" w:rsidRPr="00923BD3" w:rsidRDefault="00923BD3" w:rsidP="00923BD3">
                          <w:pPr>
                            <w:spacing w:after="0"/>
                            <w:rPr>
                              <w:rFonts w:ascii="Calibri" w:eastAsia="Calibri" w:hAnsi="Calibri" w:cs="Calibri"/>
                              <w:noProof/>
                              <w:color w:val="000000"/>
                              <w:sz w:val="20"/>
                              <w:szCs w:val="20"/>
                            </w:rPr>
                          </w:pPr>
                          <w:r w:rsidRPr="00923BD3">
                            <w:rPr>
                              <w:rFonts w:ascii="Calibri" w:eastAsia="Calibri" w:hAnsi="Calibri" w:cs="Calibri"/>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3139D7" id="_x0000_t202" coordsize="21600,21600" o:spt="202" path="m,l,21600r21600,l21600,xe">
              <v:stroke joinstyle="miter"/>
              <v:path gradientshapeok="t" o:connecttype="rect"/>
            </v:shapetype>
            <v:shape id="Text Box 8" o:spid="_x0000_s1026" type="#_x0000_t202" alt="Public" style="position:absolute;left:0;text-align:left;margin-left:0;margin-top:0;width:24.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" filled="f" stroked="f">
              <v:fill o:detectmouseclick="t"/>
              <v:textbox style="mso-fit-shape-to-text:t" inset="0,0,0,15pt">
                <w:txbxContent>
                  <w:p w14:paraId="1342CDFF" w14:textId="04E56823" w:rsidR="00923BD3" w:rsidRPr="00923BD3" w:rsidRDefault="00923BD3" w:rsidP="00923BD3">
                    <w:pPr>
                      <w:spacing w:after="0"/>
                      <w:rPr>
                        <w:rFonts w:ascii="Calibri" w:eastAsia="Calibri" w:hAnsi="Calibri" w:cs="Calibri"/>
                        <w:noProof/>
                        <w:color w:val="000000"/>
                        <w:sz w:val="20"/>
                        <w:szCs w:val="20"/>
                      </w:rPr>
                    </w:pPr>
                    <w:r w:rsidRPr="00923BD3">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FF911" w14:textId="6653B61D" w:rsidR="00E622ED" w:rsidRDefault="00923BD3">
    <w:pPr>
      <w:pStyle w:val="Footer"/>
      <w:jc w:val="center"/>
    </w:pPr>
    <w:r>
      <w:rPr>
        <w:noProof/>
      </w:rPr>
      <mc:AlternateContent>
        <mc:Choice Requires="wps">
          <w:drawing>
            <wp:anchor distT="0" distB="0" distL="0" distR="0" simplePos="0" relativeHeight="251660288" behindDoc="0" locked="0" layoutInCell="1" allowOverlap="1" wp14:anchorId="347E75B1" wp14:editId="19DFD28E">
              <wp:simplePos x="635" y="635"/>
              <wp:positionH relativeFrom="page">
                <wp:align>center</wp:align>
              </wp:positionH>
              <wp:positionV relativeFrom="page">
                <wp:align>bottom</wp:align>
              </wp:positionV>
              <wp:extent cx="311150" cy="357505"/>
              <wp:effectExtent l="0" t="0" r="12700" b="0"/>
              <wp:wrapNone/>
              <wp:docPr id="518660970"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2AF285CD" w14:textId="3503D287" w:rsidR="00923BD3" w:rsidRPr="00923BD3" w:rsidRDefault="00923BD3" w:rsidP="00923BD3">
                          <w:pPr>
                            <w:spacing w:after="0"/>
                            <w:rPr>
                              <w:rFonts w:ascii="Calibri" w:eastAsia="Calibri" w:hAnsi="Calibri" w:cs="Calibri"/>
                              <w:noProof/>
                              <w:color w:val="000000"/>
                              <w:sz w:val="20"/>
                              <w:szCs w:val="20"/>
                            </w:rPr>
                          </w:pPr>
                          <w:r w:rsidRPr="00923BD3">
                            <w:rPr>
                              <w:rFonts w:ascii="Calibri" w:eastAsia="Calibri" w:hAnsi="Calibri" w:cs="Calibri"/>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7E75B1" id="_x0000_t202" coordsize="21600,21600" o:spt="202" path="m,l,21600r21600,l21600,xe">
              <v:stroke joinstyle="miter"/>
              <v:path gradientshapeok="t" o:connecttype="rect"/>
            </v:shapetype>
            <v:shape id="Text Box 9" o:spid="_x0000_s1027" type="#_x0000_t202" alt="Public" style="position:absolute;left:0;text-align:left;margin-left:0;margin-top:0;width:24.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" filled="f" stroked="f">
              <v:fill o:detectmouseclick="t"/>
              <v:textbox style="mso-fit-shape-to-text:t" inset="0,0,0,15pt">
                <w:txbxContent>
                  <w:p w14:paraId="2AF285CD" w14:textId="3503D287" w:rsidR="00923BD3" w:rsidRPr="00923BD3" w:rsidRDefault="00923BD3" w:rsidP="00923BD3">
                    <w:pPr>
                      <w:spacing w:after="0"/>
                      <w:rPr>
                        <w:rFonts w:ascii="Calibri" w:eastAsia="Calibri" w:hAnsi="Calibri" w:cs="Calibri"/>
                        <w:noProof/>
                        <w:color w:val="000000"/>
                        <w:sz w:val="20"/>
                        <w:szCs w:val="20"/>
                      </w:rPr>
                    </w:pPr>
                    <w:r w:rsidRPr="00923BD3">
                      <w:rPr>
                        <w:rFonts w:ascii="Calibri" w:eastAsia="Calibri" w:hAnsi="Calibri" w:cs="Calibri"/>
                        <w:noProof/>
                        <w:color w:val="000000"/>
                        <w:sz w:val="20"/>
                        <w:szCs w:val="20"/>
                      </w:rPr>
                      <w:t>Public</w:t>
                    </w:r>
                  </w:p>
                </w:txbxContent>
              </v:textbox>
              <w10:wrap anchorx="page" anchory="page"/>
            </v:shape>
          </w:pict>
        </mc:Fallback>
      </mc:AlternateContent>
    </w:r>
    <w:r w:rsidR="00000000">
      <w:fldChar w:fldCharType="begin"/>
    </w:r>
    <w:r w:rsidR="00000000">
      <w:instrText xml:space="preserve"> PAGE   \* MERGEFORMAT </w:instrText>
    </w:r>
    <w:r w:rsidR="00000000">
      <w:fldChar w:fldCharType="separate"/>
    </w:r>
    <w:r w:rsidR="00000000">
      <w:rPr>
        <w:noProof/>
      </w:rPr>
      <w:t>2</w:t>
    </w:r>
    <w:r w:rsidR="00000000">
      <w:rPr>
        <w:noProof/>
      </w:rPr>
      <w:fldChar w:fldCharType="end"/>
    </w:r>
  </w:p>
  <w:p w14:paraId="6BC2EDD2" w14:textId="77777777" w:rsidR="00E622ED" w:rsidRDefault="00E622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D7DD" w14:textId="5E8AEEAD" w:rsidR="00BE77E0" w:rsidRDefault="00923BD3">
    <w:pPr>
      <w:pStyle w:val="Footer"/>
    </w:pPr>
    <w:r>
      <w:rPr>
        <w:noProof/>
      </w:rPr>
      <mc:AlternateContent>
        <mc:Choice Requires="wps">
          <w:drawing>
            <wp:anchor distT="0" distB="0" distL="0" distR="0" simplePos="0" relativeHeight="251658240" behindDoc="0" locked="0" layoutInCell="1" allowOverlap="1" wp14:anchorId="12F34468" wp14:editId="17ED9B74">
              <wp:simplePos x="635" y="635"/>
              <wp:positionH relativeFrom="page">
                <wp:align>center</wp:align>
              </wp:positionH>
              <wp:positionV relativeFrom="page">
                <wp:align>bottom</wp:align>
              </wp:positionV>
              <wp:extent cx="311150" cy="357505"/>
              <wp:effectExtent l="0" t="0" r="12700" b="0"/>
              <wp:wrapNone/>
              <wp:docPr id="310448051"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6041BDCC" w14:textId="551B2FEC" w:rsidR="00923BD3" w:rsidRPr="00923BD3" w:rsidRDefault="00923BD3" w:rsidP="00923BD3">
                          <w:pPr>
                            <w:spacing w:after="0"/>
                            <w:rPr>
                              <w:rFonts w:ascii="Calibri" w:eastAsia="Calibri" w:hAnsi="Calibri" w:cs="Calibri"/>
                              <w:noProof/>
                              <w:color w:val="000000"/>
                              <w:sz w:val="20"/>
                              <w:szCs w:val="20"/>
                            </w:rPr>
                          </w:pPr>
                          <w:r w:rsidRPr="00923BD3">
                            <w:rPr>
                              <w:rFonts w:ascii="Calibri" w:eastAsia="Calibri" w:hAnsi="Calibri" w:cs="Calibri"/>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F34468" id="_x0000_t202" coordsize="21600,21600" o:spt="202" path="m,l,21600r21600,l21600,xe">
              <v:stroke joinstyle="miter"/>
              <v:path gradientshapeok="t" o:connecttype="rect"/>
            </v:shapetype>
            <v:shape id="Text Box 7" o:spid="_x0000_s1028" type="#_x0000_t202" alt="Public" style="position:absolute;left:0;text-align:left;margin-left:0;margin-top:0;width:24.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x+phaA0CAAAcBAAA&#10;DgAAAAAAAAAAAAAAAAAuAgAAZHJzL2Uyb0RvYy54bWxQSwECLQAUAAYACAAAACEAAntE6NkAAAAD&#10;AQAADwAAAAAAAAAAAAAAAABnBAAAZHJzL2Rvd25yZXYueG1sUEsFBgAAAAAEAAQA8wAAAG0FAAAA&#10;AA==&#10;" filled="f" stroked="f">
              <v:fill o:detectmouseclick="t"/>
              <v:textbox style="mso-fit-shape-to-text:t" inset="0,0,0,15pt">
                <w:txbxContent>
                  <w:p w14:paraId="6041BDCC" w14:textId="551B2FEC" w:rsidR="00923BD3" w:rsidRPr="00923BD3" w:rsidRDefault="00923BD3" w:rsidP="00923BD3">
                    <w:pPr>
                      <w:spacing w:after="0"/>
                      <w:rPr>
                        <w:rFonts w:ascii="Calibri" w:eastAsia="Calibri" w:hAnsi="Calibri" w:cs="Calibri"/>
                        <w:noProof/>
                        <w:color w:val="000000"/>
                        <w:sz w:val="20"/>
                        <w:szCs w:val="20"/>
                      </w:rPr>
                    </w:pPr>
                    <w:r w:rsidRPr="00923BD3">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0E38F" w14:textId="77777777" w:rsidR="001167C4" w:rsidRDefault="001167C4">
      <w:pPr>
        <w:spacing w:after="0" w:line="240" w:lineRule="auto"/>
      </w:pPr>
      <w:r>
        <w:separator/>
      </w:r>
    </w:p>
  </w:footnote>
  <w:footnote w:type="continuationSeparator" w:id="0">
    <w:p w14:paraId="4AA41F20" w14:textId="77777777" w:rsidR="001167C4" w:rsidRDefault="001167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66284" w14:textId="41FCD560" w:rsidR="00BE77E0" w:rsidRDefault="00BE77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FE772" w14:textId="375B3B40" w:rsidR="00BE77E0" w:rsidRDefault="00BE77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95393" w14:textId="3DD1DEC0" w:rsidR="00BE77E0" w:rsidRDefault="00BE77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8304D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52702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71E2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CB609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AEBE301C"/>
    <w:lvl w:ilvl="0" w:tplc="EED02B2C">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D05A950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04881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multilevel"/>
    <w:tmpl w:val="4B7A009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8"/>
    <w:multiLevelType w:val="hybridMultilevel"/>
    <w:tmpl w:val="543AB3CE"/>
    <w:lvl w:ilvl="0" w:tplc="0200F5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540EF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multilevel"/>
    <w:tmpl w:val="19A8C33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16cid:durableId="708994676">
    <w:abstractNumId w:val="4"/>
  </w:num>
  <w:num w:numId="2" w16cid:durableId="536890048">
    <w:abstractNumId w:val="5"/>
  </w:num>
  <w:num w:numId="3" w16cid:durableId="474882008">
    <w:abstractNumId w:val="10"/>
  </w:num>
  <w:num w:numId="4" w16cid:durableId="330529318">
    <w:abstractNumId w:val="7"/>
  </w:num>
  <w:num w:numId="5" w16cid:durableId="30889718">
    <w:abstractNumId w:val="3"/>
  </w:num>
  <w:num w:numId="6" w16cid:durableId="1014265628">
    <w:abstractNumId w:val="6"/>
  </w:num>
  <w:num w:numId="7" w16cid:durableId="150607306">
    <w:abstractNumId w:val="2"/>
  </w:num>
  <w:num w:numId="8" w16cid:durableId="993996429">
    <w:abstractNumId w:val="1"/>
  </w:num>
  <w:num w:numId="9" w16cid:durableId="1002588083">
    <w:abstractNumId w:val="0"/>
  </w:num>
  <w:num w:numId="10" w16cid:durableId="124784099">
    <w:abstractNumId w:val="9"/>
  </w:num>
  <w:num w:numId="11" w16cid:durableId="316162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2ED"/>
    <w:rsid w:val="001167C4"/>
    <w:rsid w:val="007C5F70"/>
    <w:rsid w:val="00923BD3"/>
    <w:rsid w:val="00B777F4"/>
    <w:rsid w:val="00BE77E0"/>
    <w:rsid w:val="00E622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ECE1"/>
  <w15:docId w15:val="{AEE07B62-17C4-4AB3-B319-F9118D880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pPr>
    <w:rPr>
      <w:sz w:val="22"/>
      <w:szCs w:val="22"/>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pPr>
      <w:numPr>
        <w:ilvl w:val="1"/>
      </w:numPr>
      <w:jc w:val="right"/>
    </w:pPr>
    <w:rPr>
      <w:rFonts w:ascii="Sakkal Majalla" w:eastAsia="SimSun" w:hAnsi="Sakkal Majalla" w:cs="Times New Roman"/>
      <w:color w:val="000000"/>
      <w:spacing w:val="15"/>
      <w:sz w:val="28"/>
      <w:szCs w:val="28"/>
    </w:rPr>
  </w:style>
  <w:style w:type="character" w:customStyle="1" w:styleId="SubtitleChar">
    <w:name w:val="Subtitle Char"/>
    <w:basedOn w:val="DefaultParagraphFont"/>
    <w:link w:val="Subtitle"/>
    <w:uiPriority w:val="11"/>
    <w:rPr>
      <w:rFonts w:ascii="Sakkal Majalla" w:eastAsia="SimSun" w:hAnsi="Sakkal Majalla" w:cs="Times New Roman"/>
      <w:color w:val="000000"/>
      <w:spacing w:val="15"/>
      <w:sz w:val="28"/>
      <w:szCs w:val="28"/>
    </w:rPr>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Tri19</b:Tag>
    <b:SourceType>JournalArticle</b:SourceType>
    <b:Guid>{FACF82F1-A95F-4F66-9C0D-D6D50330288F}</b:Guid>
    <b:Author>
      <b:Author>
        <b:NameList>
          <b:Person>
            <b:Last>Abhishek</b:Last>
          </b:Person>
        </b:NameList>
      </b:Author>
    </b:Author>
    <b:Title>SMES IN SAUDI ARABIA-AN INNOVATIVE TOOL FOR COUNTRY'S ECONOMIC GROWTH</b:Title>
    <b:Year>2019</b:Year>
    <b:URL>https://www.researchgate.net/publication/332448596_SMES_IN_SAUDI_ARABIA-AN_INNOVATIVE_TOOL_FOR_COUNTRY'S_ECONOMIC_GROWTH</b:URL>
    <b:RefOrder>1</b:RefOrder>
  </b:Source>
  <b:Source>
    <b:Tag>Rat231</b:Tag>
    <b:SourceType>JournalArticle</b:SourceType>
    <b:Guid>{0B19B167-6E4A-4D8B-823E-CFFF27110230}</b:Guid>
    <b:Author>
      <b:Author>
        <b:NameList>
          <b:Person>
            <b:Last>Saurabh</b:Last>
          </b:Person>
        </b:NameList>
      </b:Author>
    </b:Author>
    <b:Title>The Impact of AI on Recruitment and Selection Processes: Analysing the role of AI in automating and enhancing recruitment and selection procedures</b:Title>
    <b:Year>2023</b:Year>
    <b:URL>https://www.researchgate.net/publication/372011217_The_Impact_of_AI_on_Recruitment_and_Selection_Processes_Analysing_the_role_of_AI_in_automating_and_enhancing_recruitment_and_selection_procedures</b:URL>
    <b:RefOrder>2</b:RefOrder>
  </b:Source>
  <b:Source>
    <b:Tag>Bay20</b:Tag>
    <b:SourceType>JournalArticle</b:SourceType>
    <b:Guid>{93990B86-777C-4991-8E80-3E114AE3BF4E}</b:Guid>
    <b:Author>
      <b:Author>
        <b:NameList>
          <b:Person>
            <b:Last>Baykal</b:Last>
            <b:First>Elif</b:First>
          </b:Person>
        </b:NameList>
      </b:Author>
    </b:Author>
    <b:Title>Digital Era and New Methods for Employee Recruitment</b:Title>
    <b:Year>2020</b:Year>
    <b:URL>https://www.researchgate.net/publication/338302241_Digital_Era_and_New_Methods_for_Employee_Recruitment</b:URL>
    <b:RefOrder>3</b:RefOrder>
  </b:Source>
  <b:Source>
    <b:Tag>Rat23</b:Tag>
    <b:SourceType>JournalArticle</b:SourceType>
    <b:Guid>{EA21B257-7CD4-46FC-AD0B-A63CA402D13B}</b:Guid>
    <b:Author>
      <b:Author>
        <b:NameList>
          <b:Person>
            <b:Last>Rathore</b:Last>
            <b:First>Saurabh</b:First>
          </b:Person>
        </b:NameList>
      </b:Author>
    </b:Author>
    <b:Title>The Impact of AI on Recruitment and Selection Processes: Analysing the role of AI in automating and enhancing recruitment and selection procedures</b:Title>
    <b:Year>2023</b:Year>
    <b:URL>https://www.researchgate.net/publication/372011217_The_Impact_of_AI_on_Recruitment_and_Selection_Processes_Analysing_the_role_of_AI_in_automating_and_enhancing_recruitment_and_selection_procedures</b:URL>
    <b:RefOrder>4</b:RefOrder>
  </b:Source>
  <b:Source>
    <b:Tag>Gil20</b:Tag>
    <b:SourceType>JournalArticle</b:SourceType>
    <b:Guid>{DE4B1A5F-A60B-437C-8A85-ABA8307D90EE}</b:Guid>
    <b:Author>
      <b:Author>
        <b:NameList>
          <b:Person>
            <b:Last>Gilch</b:Last>
            <b:First>Phyllis</b:First>
            <b:Middle>Messalina</b:Middle>
          </b:Person>
        </b:NameList>
      </b:Author>
    </b:Author>
    <b:Title>Recruiting digital talent: The strategic role of recruitment in organisations’ digital transformation</b:Title>
    <b:Year>2020</b:Year>
    <b:URL>https://journals.sagepub.com/doi/10.1177/2397002220952734</b:URL>
    <b:RefOrder>5</b:RefOrder>
  </b:Source>
  <b:Source>
    <b:Tag>Cha231</b:Tag>
    <b:SourceType>JournalArticle</b:SourceType>
    <b:Guid>{058AF598-741D-42CC-9B26-1C4C23AD9F94}</b:Guid>
    <b:Author>
      <b:Author>
        <b:NameList>
          <b:Person>
            <b:Last>Chapman</b:Last>
            <b:First>Derek</b:First>
            <b:Middle>S.</b:Middle>
          </b:Person>
        </b:NameList>
      </b:Author>
    </b:Author>
    <b:Title>The Use of Technologies in the Recruiting, Screening, and Selection Processes for Job Candidates</b:Title>
    <b:Year>2023</b:Year>
    <b:URL>https://www.researchgate.net/publication/228254240_The_Use_of_Technologies_in_the_Recruiting_Screening_and_Selection_Processes_for_Job_Candidates</b:URL>
    <b:RefOrder>6</b:RefOrder>
  </b:Source>
  <b:Source>
    <b:Tag>Nik21</b:Tag>
    <b:SourceType>JournalArticle</b:SourceType>
    <b:Guid>{BCB5C003-491A-436A-8921-51AF63D9E621}</b:Guid>
    <b:Author>
      <b:Author>
        <b:NameList>
          <b:Person>
            <b:Last>Nikolaou</b:Last>
            <b:First>Ioannis</b:First>
          </b:Person>
        </b:NameList>
      </b:Author>
    </b:Author>
    <b:Title>What is the Role of Technology in Recruitment and Selection?</b:Title>
    <b:Year>2021</b:Year>
    <b:URL>https://www.researchgate.net/publication/349031261_What_is_the_Role_of_Technology_in_Recruitment_and_Selection</b:URL>
    <b:RefOrder>7</b:RefOrder>
  </b:Source>
  <b:Source>
    <b:Tag>Als241</b:Tag>
    <b:SourceType>JournalArticle</b:SourceType>
    <b:Guid>{FFF91DC3-39C7-4339-9057-F2D0C6DBB1EF}</b:Guid>
    <b:Author>
      <b:Author>
        <b:NameList>
          <b:Person>
            <b:Last>Alsakarneh</b:Last>
            <b:First>Asaad</b:First>
          </b:Person>
        </b:NameList>
      </b:Author>
    </b:Author>
    <b:Title>The effectiveness of human resource management practices on increasing organizational performance and the mediating effect of employee engagement</b:Title>
    <b:Year>2024</b:Year>
    <b:URL>https://www.researchgate.net/publication/377573881_The_effectiveness_of_human_resource_management_practices_on_increasing_organizational_performance_and_the_mediating_effect_of_employee_engagement</b:URL>
    <b:RefOrder>8</b:RefOrder>
  </b:Source>
  <b:Source>
    <b:Tag>Dia23</b:Tag>
    <b:SourceType>JournalArticle</b:SourceType>
    <b:Guid>{7A84D2B6-BBB2-46C2-8BA5-5801C62AF9E5}</b:Guid>
    <b:Author>
      <b:Author>
        <b:NameList>
          <b:Person>
            <b:Last>Diawati</b:Last>
            <b:First>Prety</b:First>
          </b:Person>
        </b:NameList>
      </b:Author>
    </b:Author>
    <b:Title>The Role of Information Technology in Improving the Efficiency and Productivity of Human Resources in the Workplace</b:Title>
    <b:Year>2023</b:Year>
    <b:URL>https://www.researchgate.net/publication/372771440_The_Role_of_Information_Technology_in_Improving_the_Efficiency_and_Productivity_of_Human_Resources_in_the_Workplace</b:URL>
    <b:RefOrder>9</b:RefOrder>
  </b:Source>
  <b:Source>
    <b:Tag>Tah20</b:Tag>
    <b:SourceType>JournalArticle</b:SourceType>
    <b:Guid>{39F06E4B-A9BB-4592-A927-F94164A565EA}</b:Guid>
    <b:Author>
      <b:Author>
        <b:NameList>
          <b:Person>
            <b:Last>Taha</b:Last>
            <b:First>Shanaz</b:First>
          </b:Person>
        </b:NameList>
      </b:Author>
    </b:Author>
    <b:Title>"The Underpinning Theories of Human Resource Management" Course: Advance Human Resource Management Prepared by</b:Title>
    <b:Year>2020</b:Year>
    <b:URL>https://www.researchgate.net/publication/340620672_The_Underpinning_Theories_of_Human_Resource_Management_Course_Advance_Human_Resource_Management_Prepared_by</b:URL>
    <b:RefOrder>10</b:RefOrder>
  </b:Source>
  <b:Source>
    <b:Tag>Gut23</b:Tag>
    <b:SourceType>JournalArticle</b:SourceType>
    <b:Guid>{A2AF0BA6-DCE8-4750-AA4C-3203BF76D039}</b:Guid>
    <b:Author>
      <b:Author>
        <b:NameList>
          <b:Person>
            <b:Last>Gutterman</b:Last>
            <b:First>Alan</b:First>
            <b:Middle>S.</b:Middle>
          </b:Person>
        </b:NameList>
      </b:Author>
    </b:Author>
    <b:Title>Organizational Performance and Effectiveness</b:Title>
    <b:Year>2023</b:Year>
    <b:URL>https://www.researchgate.net/publication/372935897_Organizational_Performance_and_Effectiveness</b:URL>
    <b:RefOrder>11</b:RefOrder>
  </b:Source>
  <b:Source>
    <b:Tag>Ade191</b:Tag>
    <b:SourceType>JournalArticle</b:SourceType>
    <b:Guid>{F106D1E9-CE19-4E8F-A56D-32324D4C6EF2}</b:Guid>
    <b:Author>
      <b:Author>
        <b:NameList>
          <b:Person>
            <b:Last>Adeyeye</b:Last>
            <b:First>Tolulope</b:First>
            <b:Middle>Charles</b:Middle>
          </b:Person>
        </b:NameList>
      </b:Author>
    </b:Author>
    <b:Title>The Impact of Technological Innovation on Organizational Performance</b:Title>
    <b:Year>2019</b:Year>
    <b:URL>https://www.researchgate.net/publication/338046184_The_Impact_of_Technological_Innovation_on_Organizational_Performance</b:URL>
    <b:RefOrder>12</b:RefOrder>
  </b:Source>
  <b:Source>
    <b:Tag>Lut20</b:Tag>
    <b:SourceType>JournalArticle</b:SourceType>
    <b:Guid>{64B5CDAC-FA83-4EF2-82AE-41271FE42F5E}</b:Guid>
    <b:Author>
      <b:Author>
        <b:NameList>
          <b:Person>
            <b:Last>Lutfi</b:Last>
            <b:First>Abdalwali</b:First>
          </b:Person>
        </b:NameList>
      </b:Author>
    </b:Author>
    <b:Title>Investigating the Moderating Role of Environmental Uncertainty between Institutional Pressures and ERP Adoption in Jordanian SMEs</b:Title>
    <b:Year>2020</b:Year>
    <b:URL>https://www.mdpi.com/2199-8531/6/3/91</b:URL>
    <b:RefOrder>13</b:RefOrder>
  </b:Source>
  <b:Source>
    <b:Tag>Lau21</b:Tag>
    <b:SourceType>JournalArticle</b:SourceType>
    <b:Guid>{30B71A53-56FB-4637-9936-B2D9F99C4489}</b:Guid>
    <b:Author>
      <b:Author>
        <b:NameList>
          <b:Person>
            <b:Last>Laužikas</b:Last>
            <b:First>Mindaugas</b:First>
          </b:Person>
        </b:NameList>
      </b:Author>
    </b:Author>
    <b:Title>Effestiveness and efficiency criteria for strategic application of mechatronics in business processes</b:Title>
    <b:Year>2021</b:Year>
    <b:URL>https://www.researchgate.net/publication/354963990_Effestiveness_and_efficiency_criteria_for_strategic_application_of_mechatronics_in_business_processes</b:URL>
    <b:RefOrder>14</b:RefOrder>
  </b:Source>
  <b:Source>
    <b:Tag>Osw17</b:Tag>
    <b:SourceType>JournalArticle</b:SourceType>
    <b:Guid>{FE71644B-CD01-4FBA-9DDE-8D53AF374405}</b:Guid>
    <b:Author>
      <b:Author>
        <b:NameList>
          <b:Person>
            <b:Last>Oswald</b:Last>
            <b:First>Frederick</b:First>
            <b:Middle>L</b:Middle>
          </b:Person>
        </b:NameList>
      </b:Author>
    </b:Author>
    <b:Title>Big Data in Industrial-Organizational Psychology and Human Resource Management: Forward Progress for Organizational Research and Practice</b:Title>
    <b:Year>2017</b:Year>
    <b:URL>https://www.researchgate.net/publication/337055919_Big_Data_in_Industrial-Organizational_Psychology_and_Human_Resource_Management_Forward_Progress_for_Organizational_Research_and_Practice</b:URL>
    <b:RefOrder>15</b:RefOrder>
  </b:Source>
  <b:Source>
    <b:Tag>Irs25</b:Tag>
    <b:SourceType>JournalArticle</b:SourceType>
    <b:Guid>{3EBBEF5E-1D63-4247-B529-A5837EFBDF3C}</b:Guid>
    <b:Author>
      <b:Author>
        <b:NameList>
          <b:Person>
            <b:Last>Irshad</b:Last>
            <b:First>Muhammad</b:First>
          </b:Person>
        </b:NameList>
      </b:Author>
    </b:Author>
    <b:Title>AN EMPIRICAL INVESTIGATION INTO THE IMPACT OF E- RECRUITMENT ON ORGANIZATIONAL EFFECTIVENESS</b:Title>
    <b:Year>2025</b:Year>
    <b:URL>https://www.researchgate.net/publication/388026422_AN_EMPIRICAL_INVESTIGATION_INTO_THE_IMPACT_OF_E-_RECRUITMENT_ON_ORGANIZATIONAL_EFFECTIVENESS</b:URL>
    <b:RefOrder>16</b:RefOrder>
  </b:Source>
  <b:Source>
    <b:Tag>Abe24</b:Tag>
    <b:SourceType>JournalArticle</b:SourceType>
    <b:Guid>{B62F148D-0715-405A-B21A-231C3925A08F}</b:Guid>
    <b:Author>
      <b:Author>
        <b:NameList>
          <b:Person>
            <b:Last>Abet</b:Last>
            <b:First>Zanak</b:First>
          </b:Person>
        </b:NameList>
      </b:Author>
    </b:Author>
    <b:Title>Factors affecting turnover intention of Nigerian employees: The moderation effect of organizational commitment</b:Title>
    <b:Year>2024</b:Year>
    <b:URL>https://www.sciencedirect.com/science/article/pii/S2405844023102957</b:URL>
    <b:RefOrder>17</b:RefOrder>
  </b:Source>
  <b:Source>
    <b:Tag>Els24</b:Tag>
    <b:SourceType>JournalArticle</b:SourceType>
    <b:Guid>{B3C74908-6E87-406E-AE41-E1ACA27D6AC7}</b:Guid>
    <b:Author>
      <b:Author>
        <b:NameList>
          <b:Person>
            <b:Last>Elsafty</b:Last>
            <b:First>Ashraf</b:First>
          </b:Person>
        </b:NameList>
      </b:Author>
    </b:Author>
    <b:Title>The Impact of Training on Employee Retention: An Empirical Research on the Private Sector in Egypt</b:Title>
    <b:Year>2024</b:Year>
    <b:URL>https://www.researchgate.net/publication/359742966_The_Impact_of_Training_on_Employee_Retention_An_Empirical_Research_on_the_Private_Sector_in_Egypt</b:URL>
    <b:RefOrder>18</b:RefOrder>
  </b:Source>
  <b:Source>
    <b:Tag>Alt241</b:Tag>
    <b:SourceType>JournalArticle</b:SourceType>
    <b:Guid>{EA6031E1-B9C9-4398-B844-25986F7EF794}</b:Guid>
    <b:Author>
      <b:Author>
        <b:NameList>
          <b:Person>
            <b:Last>Altalhi</b:Last>
            <b:First>Hassen</b:First>
          </b:Person>
        </b:NameList>
      </b:Author>
    </b:Author>
    <b:Title>Online vs Traditional Recruitment Approaches: Preferences of Saudi Employers and Employees</b:Title>
    <b:Year>2024</b:Year>
    <b:URL>https://www.researchgate.net/publication/380352494_Online_vs_Traditional_Recruitment_Approaches_Preferences_of_Saudi_Employers_and_Employees</b:URL>
    <b:RefOrder>19</b:RefOrder>
  </b:Source>
  <b:Source>
    <b:Tag>Hew23</b:Tag>
    <b:SourceType>JournalArticle</b:SourceType>
    <b:Guid>{2071836A-7854-4B5A-8A62-57386581C20A}</b:Guid>
    <b:Author>
      <b:Author>
        <b:NameList>
          <b:Person>
            <b:Last>Hewage</b:Last>
            <b:First>Anusha</b:First>
          </b:Person>
        </b:NameList>
      </b:Author>
    </b:Author>
    <b:Title>Exploring the Applicability of Artificial Intelligence in Recruitment and Selection Processes: A Focus on the Recruitment Phase</b:Title>
    <b:Year>2023</b:Year>
    <b:Volume>11</b:Volume>
    <b:Issue>3</b:Issue>
    <b:URL>https://www.scirp.org/journal/paperinformation?paperid=127462</b:URL>
    <b:RefOrder>20</b:RefOrder>
  </b:Source>
  <b:Source>
    <b:Tag>AlM20</b:Tag>
    <b:SourceType>JournalArticle</b:SourceType>
    <b:Guid>{BB06C8C0-51E9-46A3-9572-92EDFA8E140B}</b:Guid>
    <b:Author>
      <b:Author>
        <b:NameList>
          <b:Person>
            <b:Last>AlMuhayfith</b:Last>
            <b:First>Sara</b:First>
          </b:Person>
        </b:NameList>
      </b:Author>
    </b:Author>
    <b:Title>The Impact of Enterprise Resource Planning on Business Performance: With the Discussion on Its Relationship with Open Innovation</b:Title>
    <b:Year>2020</b:Year>
    <b:URL>https://www.sciencedirect.com/science/article/pii/S2199853122005807</b:URL>
    <b:RefOrder>21</b:RefOrder>
  </b:Source>
  <b:Source>
    <b:Tag>Gha22</b:Tag>
    <b:SourceType>JournalArticle</b:SourceType>
    <b:Guid>{0DB5F6B5-954B-4154-BA5A-002CD898DD21}</b:Guid>
    <b:Author>
      <b:Author>
        <b:NameList>
          <b:Person>
            <b:Last>Ghabban</b:Last>
            <b:First>Fahad</b:First>
          </b:Person>
        </b:NameList>
      </b:Author>
    </b:Author>
    <b:Title>Competitive Advantage: A Study of Saudi SMEs to Adopt Data Mining for Effective Decision Making</b:Title>
    <b:Year>2022</b:Year>
    <b:URL>https://www.scirp.org/journal/paperinformation?paperid=117722</b:URL>
    <b:RefOrder>22</b:RefOrder>
  </b:Source>
  <b:Source>
    <b:Tag>YuJ22</b:Tag>
    <b:SourceType>JournalArticle</b:SourceType>
    <b:Guid>{50A49E58-ACEF-4298-A543-18D434033F29}</b:Guid>
    <b:Author>
      <b:Author>
        <b:NameList>
          <b:Person>
            <b:Last>Yu</b:Last>
            <b:First>Jingjing</b:First>
          </b:Person>
        </b:NameList>
      </b:Author>
    </b:Author>
    <b:Title>A Study of the Impact of Strategic Human Resource Management on Organizational Resilience</b:Title>
    <b:Year>2022</b:Year>
    <b:URL>https://pmc.ncbi.nlm.nih.gov/articles/PMC9774348/</b:URL>
    <b:RefOrder>23</b:RefOrder>
  </b:Source>
  <b:Source>
    <b:Tag>Lew23</b:Tag>
    <b:SourceType>JournalArticle</b:SourceType>
    <b:Guid>{4EB5216F-3CDB-47C9-9986-135A1864CFFE}</b:Guid>
    <b:Author>
      <b:Author>
        <b:NameList>
          <b:Person>
            <b:Last>Lewaherilla</b:Last>
            <b:First>Novalien</b:First>
            <b:Middle>Carolina</b:Middle>
          </b:Person>
        </b:NameList>
      </b:Author>
    </b:Author>
    <b:Title>The Use of Information Technology in Improving the Recruitment and Selection Process of Human Resources</b:Title>
    <b:Year>2023</b:Year>
    <b:URL>https://www.researchgate.net/publication/373352850_The_Use_of_Information_Technology_in_Improving_the_Recruitment_and_Selection_Process_of_Human_Resources</b:URL>
    <b:RefOrder>24</b:RefOrder>
  </b:Source>
  <b:Source>
    <b:Tag>Kaa19</b:Tag>
    <b:SourceType>JournalArticle</b:SourceType>
    <b:Guid>{451ED2C2-5482-4661-9D94-E0F5A1139826}</b:Guid>
    <b:Author>
      <b:Author>
        <b:NameList>
          <b:Person>
            <b:Last>Kaawaase</b:Last>
            <b:First>Twaha</b:First>
            <b:Middle>Kigongo</b:Middle>
          </b:Person>
        </b:NameList>
      </b:Author>
    </b:Author>
    <b:Title>ORGANIZATIONAL EFFICIENCY: A REVIEW OF THE LITERATURE</b:Title>
    <b:Year>2019</b:Year>
    <b:URL>https://www.researchgate.net/publication/357619906_ORGANIZATIONAL_EFFICIENCY_A_REVIEW_OF_THE_LITERATURE</b:URL>
    <b:RefOrder>25</b:RefOrder>
  </b:Source>
  <b:Source>
    <b:Tag>Att192</b:Tag>
    <b:SourceType>JournalArticle</b:SourceType>
    <b:Guid>{5A8C4240-6C87-48A4-B724-15582E03BFE0}</b:Guid>
    <b:Author>
      <b:Author>
        <b:NameList>
          <b:Person>
            <b:Last>Attaran</b:Last>
            <b:First>Mohsen</b:First>
          </b:Person>
        </b:NameList>
      </b:Author>
    </b:Author>
    <b:Title>Technology and Organizational Change: Harnessing the Power of Digital Workplace</b:Title>
    <b:Year>2019</b:Year>
    <b:URL>https://www.researchgate.net/publication/334811355_Technology_and_Organizational_Change_Harnessing_the_Power_of_Digital_Workplace</b:URL>
    <b:RefOrder>26</b:RefOrder>
  </b:Source>
  <b:Source>
    <b:Tag>Ude24</b:Tag>
    <b:SourceType>JournalArticle</b:SourceType>
    <b:Guid>{87A81265-0BB3-4004-9947-5013B51C049D}</b:Guid>
    <b:Author>
      <b:Author>
        <b:NameList>
          <b:Person>
            <b:Last>Udeh</b:Last>
            <b:First>Chioma</b:First>
            <b:Middle>Ann</b:Middle>
          </b:Person>
        </b:NameList>
      </b:Author>
    </b:Author>
    <b:Title>BIG DATA ANALYTICS: A REVIEW OF ITS TRANSFORMATIVE ROLE IN MODERN BUSINESS INTELLIGENCE</b:Title>
    <b:Year>2024</b:Year>
    <b:URL>https://www.researchgate.net/publication/377432954_BIG_DATA_ANALYTICS_A_REVIEW_OF_ITS_TRANSFORMATIVE_ROLE_IN_MODERN_BUSINESS_INTELLIGENCE</b:URL>
    <b:RefOrder>27</b:RefOrder>
  </b:Source>
  <b:Source>
    <b:Tag>Cas16</b:Tag>
    <b:SourceType>JournalArticle</b:SourceType>
    <b:Guid>{AFF4B405-D9ED-488C-B081-4A804202C03A}</b:Guid>
    <b:Author>
      <b:Author>
        <b:NameList>
          <b:Person>
            <b:Last>Cascio</b:Last>
            <b:First>Wayne</b:First>
            <b:Middle>F</b:Middle>
          </b:Person>
        </b:NameList>
      </b:Author>
    </b:Author>
    <b:Title>How Technology Is Changing Work and Organizations</b:Title>
    <b:Year>2016</b:Year>
    <b:URL>https://www.researchgate.net/publication/299400943_How_Technology_Is_Changing_Work_and_Organizations</b:URL>
    <b:RefOrder>28</b:RefOrder>
  </b:Source>
</b:Sources>
</file>

<file path=customXml/itemProps1.xml><?xml version="1.0" encoding="utf-8"?>
<ds:datastoreItem xmlns:ds="http://schemas.openxmlformats.org/officeDocument/2006/customXml" ds:itemID="{51DB6E5B-3708-4C27-9040-460D4948BAA0}">
  <ds:schemaRefs>
    <ds:schemaRef ds:uri="http://schemas.openxmlformats.org/officeDocument/2006/bibliography"/>
  </ds:schemaRefs>
</ds:datastoreItem>
</file>

<file path=docMetadata/LabelInfo.xml><?xml version="1.0" encoding="utf-8"?>
<clbl:labelList xmlns:clbl="http://schemas.microsoft.com/office/2020/mipLabelMetadata">
  <clbl:label id="{4fa21473-1e0c-4ec9-a48c-5e6a72e2f32d}" enabled="1" method="Privileged" siteId="{dd9a2cf7-de66-4049-8a86-f6d911676671}" contentBits="2" removed="0"/>
</clbl:labelList>
</file>

<file path=docProps/app.xml><?xml version="1.0" encoding="utf-8"?>
<Properties xmlns="http://schemas.openxmlformats.org/officeDocument/2006/extended-properties" xmlns:vt="http://schemas.openxmlformats.org/officeDocument/2006/docPropsVTypes">
  <Template>Normal</Template>
  <TotalTime>7</TotalTime>
  <Pages>26</Pages>
  <Words>5803</Words>
  <Characters>33079</Characters>
  <Application>Microsoft Office Word</Application>
  <DocSecurity>0</DocSecurity>
  <Lines>275</Lines>
  <Paragraphs>77</Paragraphs>
  <ScaleCrop>false</ScaleCrop>
  <Company>BUPA Arabia</Company>
  <LinksUpToDate>false</LinksUpToDate>
  <CharactersWithSpaces>38805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Nesma</dc:creator>
  <cp:lastModifiedBy>Afnan Aldossary</cp:lastModifiedBy>
  <cp:revision>2</cp:revision>
  <dcterms:created xsi:type="dcterms:W3CDTF">2025-03-14T01:32:00Z</dcterms:created>
  <dcterms:modified xsi:type="dcterms:W3CDTF">2025-03-14T01:32:00Z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b18050f7d6b340a4a045e74bf5567cf1</vt:lpwstr>
  </property>
  <property fmtid="{D5CDD505-2E9C-101B-9397-08002B2CF9AE}" pid="3" name="ClassificationContentMarkingFooterShapeIds">
    <vt:lpwstr>12810fb3,54181491,1eea236a</vt:lpwstr>
  </property>
  <property fmtid="{D5CDD505-2E9C-101B-9397-08002B2CF9AE}" pid="4" name="ClassificationContentMarkingFooterFontProps">
    <vt:lpwstr>#000000,10,Calibri</vt:lpwstr>
  </property>
  <property fmtid="{D5CDD505-2E9C-101B-9397-08002B2CF9AE}" pid="5" name="ClassificationContentMarkingFooterText">
    <vt:lpwstr>Public</vt:lpwstr>
  </property>
</Properties>
</file>