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93825" w14:textId="5E7E73C1" w:rsidR="00D32671" w:rsidRPr="00215774" w:rsidRDefault="00450310" w:rsidP="00020217">
      <w:pPr>
        <w:tabs>
          <w:tab w:val="right" w:pos="180"/>
          <w:tab w:val="right" w:pos="270"/>
        </w:tabs>
        <w:bidi/>
        <w:spacing w:line="360" w:lineRule="auto"/>
        <w:ind w:left="-180" w:firstLine="180"/>
        <w:jc w:val="both"/>
        <w:rPr>
          <w:rFonts w:asciiTheme="majorBidi" w:hAnsiTheme="majorBidi" w:cstheme="majorBidi"/>
          <w:color w:val="000000" w:themeColor="text1"/>
          <w:sz w:val="28"/>
          <w:szCs w:val="28"/>
          <w:rtl/>
        </w:rPr>
      </w:pPr>
      <w:r w:rsidRPr="00215774">
        <w:rPr>
          <w:rFonts w:asciiTheme="majorBidi" w:hAnsiTheme="majorBidi" w:cstheme="majorBidi"/>
          <w:noProof/>
          <w:color w:val="000000" w:themeColor="text1"/>
          <w:sz w:val="28"/>
          <w:szCs w:val="28"/>
        </w:rPr>
        <mc:AlternateContent>
          <mc:Choice Requires="wps">
            <w:drawing>
              <wp:anchor distT="0" distB="0" distL="114300" distR="114300" simplePos="0" relativeHeight="251659264" behindDoc="0" locked="0" layoutInCell="1" allowOverlap="1" wp14:anchorId="75CF1025" wp14:editId="0715CF72">
                <wp:simplePos x="0" y="0"/>
                <wp:positionH relativeFrom="column">
                  <wp:posOffset>4183912</wp:posOffset>
                </wp:positionH>
                <wp:positionV relativeFrom="paragraph">
                  <wp:posOffset>48880</wp:posOffset>
                </wp:positionV>
                <wp:extent cx="2317898" cy="1073889"/>
                <wp:effectExtent l="0" t="0" r="0" b="0"/>
                <wp:wrapNone/>
                <wp:docPr id="4" name="Text Box 4"/>
                <wp:cNvGraphicFramePr/>
                <a:graphic xmlns:a="http://schemas.openxmlformats.org/drawingml/2006/main">
                  <a:graphicData uri="http://schemas.microsoft.com/office/word/2010/wordprocessingShape">
                    <wps:wsp>
                      <wps:cNvSpPr txBox="1"/>
                      <wps:spPr>
                        <a:xfrm>
                          <a:off x="0" y="0"/>
                          <a:ext cx="2317898" cy="1073889"/>
                        </a:xfrm>
                        <a:prstGeom prst="rect">
                          <a:avLst/>
                        </a:prstGeom>
                        <a:noFill/>
                        <a:ln w="6350">
                          <a:noFill/>
                        </a:ln>
                      </wps:spPr>
                      <wps:txbx>
                        <w:txbxContent>
                          <w:p w14:paraId="7CC2BEE5" w14:textId="7F4D9057" w:rsidR="00450310" w:rsidRPr="00450310" w:rsidRDefault="00450310" w:rsidP="00450310">
                            <w:pPr>
                              <w:jc w:val="center"/>
                              <w:rPr>
                                <w:b/>
                                <w:bCs/>
                                <w:lang w:val="en-GB"/>
                              </w:rPr>
                            </w:pPr>
                            <w:r w:rsidRPr="00450310">
                              <w:rPr>
                                <w:b/>
                                <w:bCs/>
                                <w:lang w:val="en-GB"/>
                              </w:rPr>
                              <w:t>MIDOCEAN UNIVERSITY</w:t>
                            </w:r>
                          </w:p>
                          <w:p w14:paraId="5DA7431A" w14:textId="2B6B63FB" w:rsidR="00450310" w:rsidRPr="00450310" w:rsidRDefault="00450310" w:rsidP="00450310">
                            <w:pPr>
                              <w:jc w:val="center"/>
                              <w:rPr>
                                <w:b/>
                                <w:bCs/>
                                <w:rtl/>
                                <w:lang w:val="en-GB" w:bidi="ar-EG"/>
                              </w:rPr>
                            </w:pPr>
                            <w:r w:rsidRPr="00450310">
                              <w:rPr>
                                <w:rFonts w:hint="cs"/>
                                <w:b/>
                                <w:bCs/>
                                <w:rtl/>
                                <w:lang w:val="en-GB" w:bidi="ar-EG"/>
                              </w:rPr>
                              <w:t xml:space="preserve">كلية الإعلام </w:t>
                            </w:r>
                            <w:proofErr w:type="gramStart"/>
                            <w:r w:rsidRPr="00450310">
                              <w:rPr>
                                <w:rFonts w:hint="cs"/>
                                <w:b/>
                                <w:bCs/>
                                <w:rtl/>
                                <w:lang w:val="en-GB" w:bidi="ar-EG"/>
                              </w:rPr>
                              <w:t>و التسويق</w:t>
                            </w:r>
                            <w:proofErr w:type="gramEnd"/>
                          </w:p>
                          <w:p w14:paraId="5FBFF5D4" w14:textId="256B9622" w:rsidR="00450310" w:rsidRPr="00450310" w:rsidRDefault="00450310" w:rsidP="00450310">
                            <w:pPr>
                              <w:jc w:val="center"/>
                              <w:rPr>
                                <w:b/>
                                <w:bCs/>
                                <w:rtl/>
                                <w:lang w:val="en-GB" w:bidi="ar-EG"/>
                              </w:rPr>
                            </w:pPr>
                            <w:r w:rsidRPr="00450310">
                              <w:rPr>
                                <w:rFonts w:hint="cs"/>
                                <w:b/>
                                <w:bCs/>
                                <w:rtl/>
                                <w:lang w:val="en-GB" w:bidi="ar-EG"/>
                              </w:rPr>
                              <w:t>ماجستير 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CF1025" id="_x0000_t202" coordsize="21600,21600" o:spt="202" path="m,l,21600r21600,l21600,xe">
                <v:stroke joinstyle="miter"/>
                <v:path gradientshapeok="t" o:connecttype="rect"/>
              </v:shapetype>
              <v:shape id="Text Box 4" o:spid="_x0000_s1026" type="#_x0000_t202" style="position:absolute;left:0;text-align:left;margin-left:329.45pt;margin-top:3.85pt;width:182.5pt;height:84.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" filled="f" stroked="f" strokeweight=".5pt">
                <v:textbox>
                  <w:txbxContent>
                    <w:p w14:paraId="7CC2BEE5" w14:textId="7F4D9057" w:rsidR="00450310" w:rsidRPr="00450310" w:rsidRDefault="00450310" w:rsidP="00450310">
                      <w:pPr>
                        <w:jc w:val="center"/>
                        <w:rPr>
                          <w:b/>
                          <w:bCs/>
                          <w:lang w:val="en-GB"/>
                        </w:rPr>
                      </w:pPr>
                      <w:r w:rsidRPr="00450310">
                        <w:rPr>
                          <w:b/>
                          <w:bCs/>
                          <w:lang w:val="en-GB"/>
                        </w:rPr>
                        <w:t>MIDOCEAN UNIVERSITY</w:t>
                      </w:r>
                    </w:p>
                    <w:p w14:paraId="5DA7431A" w14:textId="2B6B63FB" w:rsidR="00450310" w:rsidRPr="00450310" w:rsidRDefault="00450310" w:rsidP="00450310">
                      <w:pPr>
                        <w:jc w:val="center"/>
                        <w:rPr>
                          <w:b/>
                          <w:bCs/>
                          <w:rtl/>
                          <w:lang w:val="en-GB" w:bidi="ar-EG"/>
                        </w:rPr>
                      </w:pPr>
                      <w:r w:rsidRPr="00450310">
                        <w:rPr>
                          <w:rFonts w:hint="cs"/>
                          <w:b/>
                          <w:bCs/>
                          <w:rtl/>
                          <w:lang w:val="en-GB" w:bidi="ar-EG"/>
                        </w:rPr>
                        <w:t xml:space="preserve">كلية الإعلام </w:t>
                      </w:r>
                      <w:proofErr w:type="gramStart"/>
                      <w:r w:rsidRPr="00450310">
                        <w:rPr>
                          <w:rFonts w:hint="cs"/>
                          <w:b/>
                          <w:bCs/>
                          <w:rtl/>
                          <w:lang w:val="en-GB" w:bidi="ar-EG"/>
                        </w:rPr>
                        <w:t>و التسويق</w:t>
                      </w:r>
                      <w:proofErr w:type="gramEnd"/>
                    </w:p>
                    <w:p w14:paraId="5FBFF5D4" w14:textId="256B9622" w:rsidR="00450310" w:rsidRPr="00450310" w:rsidRDefault="00450310" w:rsidP="00450310">
                      <w:pPr>
                        <w:jc w:val="center"/>
                        <w:rPr>
                          <w:b/>
                          <w:bCs/>
                          <w:rtl/>
                          <w:lang w:val="en-GB" w:bidi="ar-EG"/>
                        </w:rPr>
                      </w:pPr>
                      <w:r w:rsidRPr="00450310">
                        <w:rPr>
                          <w:rFonts w:hint="cs"/>
                          <w:b/>
                          <w:bCs/>
                          <w:rtl/>
                          <w:lang w:val="en-GB" w:bidi="ar-EG"/>
                        </w:rPr>
                        <w:t>ماجستير التسويق الرقمي</w:t>
                      </w:r>
                    </w:p>
                  </w:txbxContent>
                </v:textbox>
              </v:shape>
            </w:pict>
          </mc:Fallback>
        </mc:AlternateContent>
      </w:r>
      <w:r w:rsidR="00254056" w:rsidRPr="00215774">
        <w:rPr>
          <w:rFonts w:asciiTheme="majorBidi" w:hAnsiTheme="majorBidi" w:cstheme="majorBidi"/>
          <w:noProof/>
          <w:color w:val="000000" w:themeColor="text1"/>
          <w:sz w:val="28"/>
          <w:szCs w:val="28"/>
        </w:rPr>
        <w:drawing>
          <wp:anchor distT="0" distB="0" distL="114300" distR="114300" simplePos="0" relativeHeight="251658240" behindDoc="0" locked="0" layoutInCell="1" allowOverlap="1" wp14:anchorId="7FABEAAD" wp14:editId="167E10E7">
            <wp:simplePos x="0" y="0"/>
            <wp:positionH relativeFrom="margin">
              <wp:posOffset>-191386</wp:posOffset>
            </wp:positionH>
            <wp:positionV relativeFrom="paragraph">
              <wp:posOffset>-557176</wp:posOffset>
            </wp:positionV>
            <wp:extent cx="2143125" cy="21431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5A068FDB" w14:textId="51C8AD37" w:rsidR="002456BF" w:rsidRPr="00215774" w:rsidRDefault="002456BF" w:rsidP="00020217">
      <w:pPr>
        <w:tabs>
          <w:tab w:val="right" w:pos="180"/>
          <w:tab w:val="right" w:pos="270"/>
        </w:tabs>
        <w:bidi/>
        <w:spacing w:line="360" w:lineRule="auto"/>
        <w:jc w:val="both"/>
        <w:rPr>
          <w:rFonts w:asciiTheme="majorBidi" w:hAnsiTheme="majorBidi" w:cstheme="majorBidi"/>
          <w:color w:val="000000" w:themeColor="text1"/>
          <w:sz w:val="28"/>
          <w:szCs w:val="28"/>
          <w:rtl/>
        </w:rPr>
      </w:pPr>
    </w:p>
    <w:p w14:paraId="621B72F8" w14:textId="521684EF" w:rsidR="00254056" w:rsidRPr="00215774" w:rsidRDefault="00254056" w:rsidP="00254056">
      <w:pPr>
        <w:tabs>
          <w:tab w:val="right" w:pos="180"/>
          <w:tab w:val="right" w:pos="270"/>
        </w:tabs>
        <w:bidi/>
        <w:spacing w:line="360" w:lineRule="auto"/>
        <w:jc w:val="both"/>
        <w:rPr>
          <w:rFonts w:asciiTheme="majorBidi" w:hAnsiTheme="majorBidi" w:cstheme="majorBidi"/>
          <w:color w:val="000000" w:themeColor="text1"/>
          <w:sz w:val="28"/>
          <w:szCs w:val="28"/>
          <w:rtl/>
        </w:rPr>
      </w:pPr>
    </w:p>
    <w:p w14:paraId="44F6B3CB" w14:textId="475C4CF6" w:rsidR="00254056" w:rsidRPr="00215774" w:rsidRDefault="00254056" w:rsidP="00254056">
      <w:pPr>
        <w:tabs>
          <w:tab w:val="right" w:pos="180"/>
          <w:tab w:val="right" w:pos="270"/>
        </w:tabs>
        <w:bidi/>
        <w:spacing w:line="360" w:lineRule="auto"/>
        <w:jc w:val="both"/>
        <w:rPr>
          <w:rFonts w:asciiTheme="majorBidi" w:hAnsiTheme="majorBidi" w:cstheme="majorBidi"/>
          <w:color w:val="000000" w:themeColor="text1"/>
          <w:sz w:val="28"/>
          <w:szCs w:val="28"/>
          <w:rtl/>
        </w:rPr>
      </w:pPr>
    </w:p>
    <w:p w14:paraId="3B014785" w14:textId="3B217E1A" w:rsidR="00254056" w:rsidRPr="00215774" w:rsidRDefault="00254056" w:rsidP="00254056">
      <w:pPr>
        <w:tabs>
          <w:tab w:val="right" w:pos="180"/>
          <w:tab w:val="right" w:pos="270"/>
        </w:tabs>
        <w:bidi/>
        <w:spacing w:line="360" w:lineRule="auto"/>
        <w:jc w:val="both"/>
        <w:rPr>
          <w:rFonts w:asciiTheme="majorBidi" w:hAnsiTheme="majorBidi" w:cstheme="majorBidi"/>
          <w:color w:val="000000" w:themeColor="text1"/>
          <w:sz w:val="28"/>
          <w:szCs w:val="28"/>
          <w:rtl/>
        </w:rPr>
      </w:pPr>
    </w:p>
    <w:p w14:paraId="0EEF7B8C" w14:textId="77777777" w:rsidR="00254056" w:rsidRPr="00215774" w:rsidRDefault="00254056" w:rsidP="00254056">
      <w:pPr>
        <w:tabs>
          <w:tab w:val="right" w:pos="180"/>
          <w:tab w:val="right" w:pos="270"/>
        </w:tabs>
        <w:bidi/>
        <w:spacing w:line="360" w:lineRule="auto"/>
        <w:jc w:val="both"/>
        <w:rPr>
          <w:rFonts w:asciiTheme="majorBidi" w:hAnsiTheme="majorBidi" w:cstheme="majorBidi"/>
          <w:color w:val="000000" w:themeColor="text1"/>
          <w:sz w:val="28"/>
          <w:szCs w:val="28"/>
          <w:rtl/>
        </w:rPr>
      </w:pPr>
    </w:p>
    <w:p w14:paraId="24D5BC31" w14:textId="77777777" w:rsidR="002456BF" w:rsidRPr="00215774" w:rsidRDefault="002456BF" w:rsidP="00020217">
      <w:pPr>
        <w:tabs>
          <w:tab w:val="right" w:pos="180"/>
          <w:tab w:val="right" w:pos="270"/>
        </w:tabs>
        <w:bidi/>
        <w:spacing w:line="360" w:lineRule="auto"/>
        <w:jc w:val="both"/>
        <w:rPr>
          <w:rFonts w:asciiTheme="majorBidi" w:hAnsiTheme="majorBidi" w:cstheme="majorBidi"/>
          <w:b/>
          <w:bCs/>
          <w:color w:val="000000" w:themeColor="text1"/>
          <w:sz w:val="32"/>
          <w:szCs w:val="32"/>
          <w:rtl/>
          <w:cs/>
        </w:rPr>
      </w:pPr>
    </w:p>
    <w:p w14:paraId="25561E84" w14:textId="5F2BE0EB" w:rsidR="00197BED" w:rsidRPr="00215774" w:rsidRDefault="005F4759" w:rsidP="00020217">
      <w:pPr>
        <w:tabs>
          <w:tab w:val="right" w:pos="180"/>
          <w:tab w:val="right" w:pos="270"/>
        </w:tabs>
        <w:bidi/>
        <w:spacing w:line="360" w:lineRule="auto"/>
        <w:jc w:val="center"/>
        <w:rPr>
          <w:rFonts w:asciiTheme="majorBidi" w:hAnsiTheme="majorBidi" w:cstheme="majorBidi"/>
          <w:b/>
          <w:bCs/>
          <w:color w:val="000000" w:themeColor="text1"/>
          <w:sz w:val="32"/>
          <w:szCs w:val="32"/>
          <w:rtl/>
        </w:rPr>
      </w:pPr>
      <w:r w:rsidRPr="00215774">
        <w:rPr>
          <w:rFonts w:asciiTheme="majorBidi" w:hAnsiTheme="majorBidi" w:cstheme="majorBidi" w:hint="cs"/>
          <w:b/>
          <w:bCs/>
          <w:color w:val="000000" w:themeColor="text1"/>
          <w:sz w:val="32"/>
          <w:szCs w:val="32"/>
          <w:rtl/>
        </w:rPr>
        <w:t xml:space="preserve">دور </w:t>
      </w:r>
      <w:r w:rsidR="00197BED" w:rsidRPr="00215774">
        <w:rPr>
          <w:rFonts w:asciiTheme="majorBidi" w:hAnsiTheme="majorBidi" w:cstheme="majorBidi"/>
          <w:b/>
          <w:bCs/>
          <w:color w:val="000000" w:themeColor="text1"/>
          <w:sz w:val="32"/>
          <w:szCs w:val="32"/>
          <w:rtl/>
        </w:rPr>
        <w:t xml:space="preserve">إدارة وسائل التواصل الاجتماعي للشركات الناشئة في توسيع قاعدة عملائها في المملكة العربية </w:t>
      </w:r>
      <w:proofErr w:type="gramStart"/>
      <w:r w:rsidR="00197BED" w:rsidRPr="00215774">
        <w:rPr>
          <w:rFonts w:asciiTheme="majorBidi" w:hAnsiTheme="majorBidi" w:cstheme="majorBidi"/>
          <w:b/>
          <w:bCs/>
          <w:color w:val="000000" w:themeColor="text1"/>
          <w:sz w:val="32"/>
          <w:szCs w:val="32"/>
          <w:rtl/>
        </w:rPr>
        <w:t>السعودية :</w:t>
      </w:r>
      <w:proofErr w:type="gramEnd"/>
      <w:r w:rsidR="00197BED" w:rsidRPr="00215774">
        <w:rPr>
          <w:rFonts w:asciiTheme="majorBidi" w:hAnsiTheme="majorBidi" w:cstheme="majorBidi"/>
          <w:b/>
          <w:bCs/>
          <w:color w:val="000000" w:themeColor="text1"/>
          <w:sz w:val="32"/>
          <w:szCs w:val="32"/>
          <w:rtl/>
        </w:rPr>
        <w:t xml:space="preserve"> دراسة ميدانية</w:t>
      </w:r>
    </w:p>
    <w:p w14:paraId="31608A9D" w14:textId="5FB26A72"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5AAA8735" w14:textId="5B11D664"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565AA7DF" w14:textId="6EE70547"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5D408C46" w14:textId="77777777" w:rsidR="00CF38C7" w:rsidRPr="00215774" w:rsidRDefault="00CF38C7" w:rsidP="00CF38C7">
      <w:pPr>
        <w:tabs>
          <w:tab w:val="right" w:pos="180"/>
          <w:tab w:val="right" w:pos="270"/>
        </w:tabs>
        <w:bidi/>
        <w:spacing w:line="360" w:lineRule="auto"/>
        <w:jc w:val="both"/>
        <w:rPr>
          <w:rFonts w:asciiTheme="majorBidi" w:hAnsiTheme="majorBidi" w:cstheme="majorBidi"/>
          <w:color w:val="000000" w:themeColor="text1"/>
          <w:sz w:val="28"/>
          <w:szCs w:val="28"/>
          <w:rtl/>
        </w:rPr>
      </w:pPr>
    </w:p>
    <w:p w14:paraId="105253B7" w14:textId="77777777"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 xml:space="preserve">إعداد الطالبة: أحلام </w:t>
      </w:r>
      <w:proofErr w:type="gramStart"/>
      <w:r w:rsidRPr="00215774">
        <w:rPr>
          <w:rFonts w:asciiTheme="majorBidi" w:hAnsiTheme="majorBidi" w:cstheme="majorBidi"/>
          <w:color w:val="000000" w:themeColor="text1"/>
          <w:sz w:val="28"/>
          <w:szCs w:val="28"/>
          <w:rtl/>
        </w:rPr>
        <w:t>عبدالله</w:t>
      </w:r>
      <w:proofErr w:type="gramEnd"/>
      <w:r w:rsidRPr="00215774">
        <w:rPr>
          <w:rFonts w:asciiTheme="majorBidi" w:hAnsiTheme="majorBidi" w:cstheme="majorBidi"/>
          <w:color w:val="000000" w:themeColor="text1"/>
          <w:sz w:val="28"/>
          <w:szCs w:val="28"/>
          <w:rtl/>
        </w:rPr>
        <w:t xml:space="preserve"> الشمراني</w:t>
      </w:r>
    </w:p>
    <w:p w14:paraId="416257BE" w14:textId="77777777"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إشراف: الدكتور محمد عويس</w:t>
      </w:r>
    </w:p>
    <w:p w14:paraId="74CCD9B4" w14:textId="77777777" w:rsidR="00CF38C7" w:rsidRPr="00215774" w:rsidRDefault="00CF38C7" w:rsidP="00CF38C7">
      <w:pPr>
        <w:tabs>
          <w:tab w:val="right" w:pos="180"/>
          <w:tab w:val="right" w:pos="270"/>
        </w:tabs>
        <w:bidi/>
        <w:spacing w:line="360" w:lineRule="auto"/>
        <w:jc w:val="both"/>
        <w:rPr>
          <w:rFonts w:asciiTheme="majorBidi" w:hAnsiTheme="majorBidi" w:cstheme="majorBidi"/>
          <w:color w:val="000000" w:themeColor="text1"/>
          <w:sz w:val="28"/>
          <w:szCs w:val="28"/>
          <w:rtl/>
        </w:rPr>
      </w:pPr>
    </w:p>
    <w:p w14:paraId="71C8CBBE" w14:textId="77777777" w:rsidR="00CF38C7" w:rsidRPr="00215774" w:rsidRDefault="00CF38C7" w:rsidP="00CF38C7">
      <w:pPr>
        <w:tabs>
          <w:tab w:val="right" w:pos="180"/>
          <w:tab w:val="right" w:pos="270"/>
        </w:tabs>
        <w:bidi/>
        <w:spacing w:line="360" w:lineRule="auto"/>
        <w:jc w:val="both"/>
        <w:rPr>
          <w:rFonts w:asciiTheme="majorBidi" w:hAnsiTheme="majorBidi" w:cstheme="majorBidi"/>
          <w:color w:val="000000" w:themeColor="text1"/>
          <w:sz w:val="28"/>
          <w:szCs w:val="28"/>
          <w:rtl/>
        </w:rPr>
      </w:pPr>
    </w:p>
    <w:p w14:paraId="3F3D33E1" w14:textId="77777777" w:rsidR="00CF38C7" w:rsidRPr="00215774" w:rsidRDefault="00CF38C7" w:rsidP="00CF38C7">
      <w:pPr>
        <w:tabs>
          <w:tab w:val="right" w:pos="180"/>
          <w:tab w:val="right" w:pos="270"/>
        </w:tabs>
        <w:bidi/>
        <w:spacing w:line="360" w:lineRule="auto"/>
        <w:jc w:val="both"/>
        <w:rPr>
          <w:rFonts w:asciiTheme="majorBidi" w:hAnsiTheme="majorBidi" w:cstheme="majorBidi"/>
          <w:color w:val="000000" w:themeColor="text1"/>
          <w:sz w:val="28"/>
          <w:szCs w:val="28"/>
          <w:rtl/>
        </w:rPr>
      </w:pPr>
    </w:p>
    <w:p w14:paraId="29FC2252" w14:textId="77777777" w:rsidR="00CF38C7" w:rsidRPr="00215774" w:rsidRDefault="00CF38C7" w:rsidP="00CF38C7">
      <w:pPr>
        <w:tabs>
          <w:tab w:val="right" w:pos="180"/>
          <w:tab w:val="right" w:pos="270"/>
        </w:tabs>
        <w:bidi/>
        <w:spacing w:line="360" w:lineRule="auto"/>
        <w:jc w:val="both"/>
        <w:rPr>
          <w:rFonts w:asciiTheme="majorBidi" w:hAnsiTheme="majorBidi" w:cstheme="majorBidi"/>
          <w:color w:val="000000" w:themeColor="text1"/>
          <w:sz w:val="28"/>
          <w:szCs w:val="28"/>
          <w:rtl/>
        </w:rPr>
      </w:pPr>
    </w:p>
    <w:p w14:paraId="48BD66A0" w14:textId="77777777"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العام الجامعي: 2025 – 2026م</w:t>
      </w:r>
    </w:p>
    <w:p w14:paraId="2FC26AE2" w14:textId="508B1DC4"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0401D4DA" w14:textId="342B9592" w:rsidR="00CF38C7" w:rsidRPr="00215774" w:rsidRDefault="00450310"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r w:rsidRPr="00215774">
        <w:rPr>
          <w:rFonts w:asciiTheme="majorBidi" w:hAnsiTheme="majorBidi" w:cstheme="majorBidi"/>
          <w:noProof/>
          <w:color w:val="000000" w:themeColor="text1"/>
          <w:sz w:val="28"/>
          <w:szCs w:val="28"/>
        </w:rPr>
        <w:lastRenderedPageBreak/>
        <mc:AlternateContent>
          <mc:Choice Requires="wps">
            <w:drawing>
              <wp:anchor distT="0" distB="0" distL="114300" distR="114300" simplePos="0" relativeHeight="251663360" behindDoc="0" locked="0" layoutInCell="1" allowOverlap="1" wp14:anchorId="10987A92" wp14:editId="6E28995F">
                <wp:simplePos x="0" y="0"/>
                <wp:positionH relativeFrom="column">
                  <wp:posOffset>-165469</wp:posOffset>
                </wp:positionH>
                <wp:positionV relativeFrom="paragraph">
                  <wp:posOffset>-4445</wp:posOffset>
                </wp:positionV>
                <wp:extent cx="2317898" cy="1073889"/>
                <wp:effectExtent l="0" t="0" r="0" b="0"/>
                <wp:wrapNone/>
                <wp:docPr id="6" name="Text Box 6"/>
                <wp:cNvGraphicFramePr/>
                <a:graphic xmlns:a="http://schemas.openxmlformats.org/drawingml/2006/main">
                  <a:graphicData uri="http://schemas.microsoft.com/office/word/2010/wordprocessingShape">
                    <wps:wsp>
                      <wps:cNvSpPr txBox="1"/>
                      <wps:spPr>
                        <a:xfrm>
                          <a:off x="0" y="0"/>
                          <a:ext cx="2317898" cy="1073889"/>
                        </a:xfrm>
                        <a:prstGeom prst="rect">
                          <a:avLst/>
                        </a:prstGeom>
                        <a:noFill/>
                        <a:ln w="6350">
                          <a:noFill/>
                        </a:ln>
                      </wps:spPr>
                      <wps:txbx>
                        <w:txbxContent>
                          <w:p w14:paraId="17C2F45F" w14:textId="77777777" w:rsidR="00450310" w:rsidRPr="00450310" w:rsidRDefault="00450310" w:rsidP="00450310">
                            <w:pPr>
                              <w:jc w:val="center"/>
                              <w:rPr>
                                <w:b/>
                                <w:bCs/>
                                <w:lang w:val="en-GB"/>
                              </w:rPr>
                            </w:pPr>
                            <w:r w:rsidRPr="00450310">
                              <w:rPr>
                                <w:b/>
                                <w:bCs/>
                                <w:lang w:val="en-GB"/>
                              </w:rPr>
                              <w:t>MIDOCEAN UNIVERSITY</w:t>
                            </w:r>
                          </w:p>
                          <w:p w14:paraId="6A5D6316" w14:textId="77777777" w:rsidR="00450310" w:rsidRPr="00450310" w:rsidRDefault="00450310" w:rsidP="00450310">
                            <w:pPr>
                              <w:jc w:val="center"/>
                              <w:rPr>
                                <w:b/>
                                <w:bCs/>
                                <w:lang w:val="en-GB" w:bidi="ar-EG"/>
                              </w:rPr>
                            </w:pPr>
                            <w:r w:rsidRPr="00450310">
                              <w:rPr>
                                <w:b/>
                                <w:bCs/>
                                <w:lang w:val="en-GB" w:bidi="ar-EG"/>
                              </w:rPr>
                              <w:t>Faculty of Media and Marketing</w:t>
                            </w:r>
                          </w:p>
                          <w:p w14:paraId="18CFFE60" w14:textId="1BAF3735" w:rsidR="00450310" w:rsidRPr="00450310" w:rsidRDefault="00450310" w:rsidP="00450310">
                            <w:pPr>
                              <w:jc w:val="center"/>
                              <w:rPr>
                                <w:b/>
                                <w:bCs/>
                                <w:rtl/>
                                <w:lang w:val="en-GB" w:bidi="ar-EG"/>
                              </w:rPr>
                            </w:pPr>
                            <w:r w:rsidRPr="00450310">
                              <w:rPr>
                                <w:b/>
                                <w:bCs/>
                                <w:lang w:val="en-GB" w:bidi="ar-EG"/>
                              </w:rPr>
                              <w:t>Master of Digital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987A92" id="Text Box 6" o:spid="_x0000_s1027" type="#_x0000_t202" style="position:absolute;left:0;text-align:left;margin-left:-13.05pt;margin-top:-.35pt;width:182.5pt;height:84.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" filled="f" stroked="f" strokeweight=".5pt">
                <v:textbox>
                  <w:txbxContent>
                    <w:p w14:paraId="17C2F45F" w14:textId="77777777" w:rsidR="00450310" w:rsidRPr="00450310" w:rsidRDefault="00450310" w:rsidP="00450310">
                      <w:pPr>
                        <w:jc w:val="center"/>
                        <w:rPr>
                          <w:b/>
                          <w:bCs/>
                          <w:lang w:val="en-GB"/>
                        </w:rPr>
                      </w:pPr>
                      <w:r w:rsidRPr="00450310">
                        <w:rPr>
                          <w:b/>
                          <w:bCs/>
                          <w:lang w:val="en-GB"/>
                        </w:rPr>
                        <w:t>MIDOCEAN UNIVERSITY</w:t>
                      </w:r>
                    </w:p>
                    <w:p w14:paraId="6A5D6316" w14:textId="77777777" w:rsidR="00450310" w:rsidRPr="00450310" w:rsidRDefault="00450310" w:rsidP="00450310">
                      <w:pPr>
                        <w:jc w:val="center"/>
                        <w:rPr>
                          <w:b/>
                          <w:bCs/>
                          <w:lang w:val="en-GB" w:bidi="ar-EG"/>
                        </w:rPr>
                      </w:pPr>
                      <w:r w:rsidRPr="00450310">
                        <w:rPr>
                          <w:b/>
                          <w:bCs/>
                          <w:lang w:val="en-GB" w:bidi="ar-EG"/>
                        </w:rPr>
                        <w:t>Faculty of Media and Marketing</w:t>
                      </w:r>
                    </w:p>
                    <w:p w14:paraId="18CFFE60" w14:textId="1BAF3735" w:rsidR="00450310" w:rsidRPr="00450310" w:rsidRDefault="00450310" w:rsidP="00450310">
                      <w:pPr>
                        <w:jc w:val="center"/>
                        <w:rPr>
                          <w:b/>
                          <w:bCs/>
                          <w:rtl/>
                          <w:lang w:val="en-GB" w:bidi="ar-EG"/>
                        </w:rPr>
                      </w:pPr>
                      <w:r w:rsidRPr="00450310">
                        <w:rPr>
                          <w:b/>
                          <w:bCs/>
                          <w:lang w:val="en-GB" w:bidi="ar-EG"/>
                        </w:rPr>
                        <w:t>Master of Digital Marketing</w:t>
                      </w:r>
                    </w:p>
                  </w:txbxContent>
                </v:textbox>
              </v:shape>
            </w:pict>
          </mc:Fallback>
        </mc:AlternateContent>
      </w:r>
      <w:r w:rsidRPr="00215774">
        <w:rPr>
          <w:rFonts w:asciiTheme="majorBidi" w:hAnsiTheme="majorBidi" w:cstheme="majorBidi"/>
          <w:noProof/>
          <w:color w:val="000000" w:themeColor="text1"/>
          <w:sz w:val="28"/>
          <w:szCs w:val="28"/>
        </w:rPr>
        <w:drawing>
          <wp:anchor distT="0" distB="0" distL="114300" distR="114300" simplePos="0" relativeHeight="251661312" behindDoc="0" locked="0" layoutInCell="1" allowOverlap="1" wp14:anchorId="6C5FC3B0" wp14:editId="34B7A195">
            <wp:simplePos x="0" y="0"/>
            <wp:positionH relativeFrom="margin">
              <wp:posOffset>4497409</wp:posOffset>
            </wp:positionH>
            <wp:positionV relativeFrom="paragraph">
              <wp:posOffset>-620691</wp:posOffset>
            </wp:positionV>
            <wp:extent cx="2143125" cy="21431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63B6D911" w14:textId="78B240B5"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6969504B" w14:textId="083A46DC"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3EBD11D5" w14:textId="7661DCC9"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23600501" w14:textId="35ACC61D"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3A7FB708" w14:textId="509D80DA" w:rsidR="00CF38C7" w:rsidRPr="00215774" w:rsidRDefault="00CF38C7" w:rsidP="00CF38C7">
      <w:pPr>
        <w:tabs>
          <w:tab w:val="right" w:pos="180"/>
          <w:tab w:val="right" w:pos="270"/>
        </w:tabs>
        <w:bidi/>
        <w:spacing w:line="360" w:lineRule="auto"/>
        <w:jc w:val="center"/>
        <w:rPr>
          <w:rFonts w:asciiTheme="majorBidi" w:hAnsiTheme="majorBidi" w:cstheme="majorBidi"/>
          <w:color w:val="000000" w:themeColor="text1"/>
          <w:sz w:val="28"/>
          <w:szCs w:val="28"/>
          <w:rtl/>
        </w:rPr>
      </w:pPr>
    </w:p>
    <w:p w14:paraId="1250C3B4" w14:textId="77777777" w:rsidR="00197BED" w:rsidRPr="00215774" w:rsidRDefault="00197BED" w:rsidP="00020217">
      <w:pPr>
        <w:tabs>
          <w:tab w:val="right" w:pos="180"/>
          <w:tab w:val="right" w:pos="270"/>
        </w:tabs>
        <w:bidi/>
        <w:spacing w:line="360" w:lineRule="auto"/>
        <w:jc w:val="center"/>
        <w:rPr>
          <w:rFonts w:asciiTheme="majorBidi" w:hAnsiTheme="majorBidi" w:cstheme="majorBidi"/>
          <w:b/>
          <w:bCs/>
          <w:color w:val="000000" w:themeColor="text1"/>
          <w:sz w:val="28"/>
          <w:szCs w:val="28"/>
          <w:rtl/>
        </w:rPr>
      </w:pPr>
    </w:p>
    <w:p w14:paraId="03DFAD39" w14:textId="51BAC8F4" w:rsidR="002456BF" w:rsidRPr="00215774" w:rsidRDefault="002456BF" w:rsidP="00CF38C7">
      <w:pPr>
        <w:tabs>
          <w:tab w:val="right" w:pos="180"/>
          <w:tab w:val="right" w:pos="270"/>
        </w:tabs>
        <w:bidi/>
        <w:spacing w:line="360" w:lineRule="auto"/>
        <w:jc w:val="center"/>
        <w:rPr>
          <w:rFonts w:asciiTheme="majorBidi" w:hAnsiTheme="majorBidi" w:cs="Times New Roman"/>
          <w:b/>
          <w:bCs/>
          <w:color w:val="000000" w:themeColor="text1"/>
          <w:sz w:val="28"/>
          <w:szCs w:val="28"/>
          <w:rtl/>
        </w:rPr>
      </w:pPr>
      <w:r w:rsidRPr="00215774">
        <w:rPr>
          <w:rFonts w:asciiTheme="majorBidi" w:hAnsiTheme="majorBidi" w:cstheme="majorBidi"/>
          <w:b/>
          <w:bCs/>
          <w:color w:val="000000" w:themeColor="text1"/>
          <w:sz w:val="28"/>
          <w:szCs w:val="28"/>
        </w:rPr>
        <w:t>The Role of Social Media Management in Expanding the Customer Base of Startups in Saudi Arabia: A Field Study</w:t>
      </w:r>
    </w:p>
    <w:p w14:paraId="1CC45759" w14:textId="5D02DC22" w:rsidR="002456BF" w:rsidRPr="00215774" w:rsidRDefault="002456BF" w:rsidP="00CF38C7">
      <w:pPr>
        <w:tabs>
          <w:tab w:val="right" w:pos="180"/>
          <w:tab w:val="right" w:pos="270"/>
        </w:tabs>
        <w:bidi/>
        <w:spacing w:line="360" w:lineRule="auto"/>
        <w:jc w:val="center"/>
        <w:rPr>
          <w:rFonts w:asciiTheme="majorBidi" w:hAnsiTheme="majorBidi" w:cs="Times New Roman"/>
          <w:color w:val="000000" w:themeColor="text1"/>
          <w:sz w:val="28"/>
          <w:szCs w:val="28"/>
          <w:rtl/>
        </w:rPr>
      </w:pPr>
    </w:p>
    <w:p w14:paraId="51C3F737" w14:textId="65EFE447" w:rsidR="0016397B" w:rsidRPr="00215774" w:rsidRDefault="0016397B" w:rsidP="0016397B">
      <w:pPr>
        <w:tabs>
          <w:tab w:val="right" w:pos="180"/>
          <w:tab w:val="right" w:pos="270"/>
        </w:tabs>
        <w:bidi/>
        <w:spacing w:line="360" w:lineRule="auto"/>
        <w:jc w:val="center"/>
        <w:rPr>
          <w:rFonts w:asciiTheme="majorBidi" w:hAnsiTheme="majorBidi" w:cs="Times New Roman"/>
          <w:color w:val="000000" w:themeColor="text1"/>
          <w:sz w:val="28"/>
          <w:szCs w:val="28"/>
          <w:rtl/>
        </w:rPr>
      </w:pPr>
    </w:p>
    <w:p w14:paraId="3F1555D4" w14:textId="77777777" w:rsidR="0016397B" w:rsidRPr="00215774" w:rsidRDefault="0016397B" w:rsidP="0016397B">
      <w:pPr>
        <w:tabs>
          <w:tab w:val="right" w:pos="180"/>
          <w:tab w:val="right" w:pos="270"/>
        </w:tabs>
        <w:bidi/>
        <w:spacing w:line="360" w:lineRule="auto"/>
        <w:jc w:val="center"/>
        <w:rPr>
          <w:rFonts w:asciiTheme="majorBidi" w:hAnsiTheme="majorBidi" w:cs="Times New Roman"/>
          <w:color w:val="000000" w:themeColor="text1"/>
          <w:sz w:val="28"/>
          <w:szCs w:val="28"/>
          <w:rtl/>
        </w:rPr>
      </w:pPr>
    </w:p>
    <w:p w14:paraId="2EE9DE53" w14:textId="77777777" w:rsidR="0016397B" w:rsidRPr="00215774" w:rsidRDefault="0016397B" w:rsidP="0016397B">
      <w:pPr>
        <w:tabs>
          <w:tab w:val="right" w:pos="180"/>
          <w:tab w:val="right" w:pos="270"/>
        </w:tabs>
        <w:bidi/>
        <w:spacing w:line="360" w:lineRule="auto"/>
        <w:jc w:val="center"/>
        <w:rPr>
          <w:rFonts w:asciiTheme="majorBidi" w:hAnsiTheme="majorBidi" w:cs="Times New Roman"/>
          <w:color w:val="000000" w:themeColor="text1"/>
          <w:sz w:val="28"/>
          <w:szCs w:val="28"/>
          <w:rtl/>
        </w:rPr>
      </w:pPr>
    </w:p>
    <w:p w14:paraId="52868550" w14:textId="585EDA71" w:rsidR="00CF38C7" w:rsidRPr="00215774" w:rsidRDefault="00CF38C7" w:rsidP="00CF38C7">
      <w:pPr>
        <w:tabs>
          <w:tab w:val="right" w:pos="180"/>
          <w:tab w:val="right" w:pos="270"/>
        </w:tabs>
        <w:spacing w:line="360" w:lineRule="auto"/>
        <w:jc w:val="center"/>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Pr>
        <w:t>Prepared by: Ahlam Abdullah Al-</w:t>
      </w:r>
      <w:proofErr w:type="spellStart"/>
      <w:r w:rsidRPr="00215774">
        <w:rPr>
          <w:rFonts w:asciiTheme="majorBidi" w:hAnsiTheme="majorBidi" w:cs="Times New Roman"/>
          <w:color w:val="000000" w:themeColor="text1"/>
          <w:sz w:val="28"/>
          <w:szCs w:val="28"/>
        </w:rPr>
        <w:t>Shamrani</w:t>
      </w:r>
      <w:proofErr w:type="spellEnd"/>
    </w:p>
    <w:p w14:paraId="0DB53252" w14:textId="77777777" w:rsidR="00CF38C7" w:rsidRPr="00215774" w:rsidRDefault="00CF38C7" w:rsidP="00CF38C7">
      <w:pPr>
        <w:tabs>
          <w:tab w:val="right" w:pos="180"/>
          <w:tab w:val="right" w:pos="270"/>
        </w:tabs>
        <w:spacing w:line="360" w:lineRule="auto"/>
        <w:jc w:val="center"/>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Pr>
        <w:t>Supervised by: Dr. Mohammed Owais</w:t>
      </w:r>
    </w:p>
    <w:p w14:paraId="7B58289C" w14:textId="4B789BC8" w:rsidR="00CF38C7" w:rsidRPr="00215774" w:rsidRDefault="00CF38C7" w:rsidP="00CF38C7">
      <w:pPr>
        <w:tabs>
          <w:tab w:val="right" w:pos="180"/>
          <w:tab w:val="right" w:pos="270"/>
        </w:tabs>
        <w:spacing w:line="360" w:lineRule="auto"/>
        <w:jc w:val="center"/>
        <w:rPr>
          <w:rFonts w:asciiTheme="majorBidi" w:hAnsiTheme="majorBidi" w:cs="Times New Roman"/>
          <w:color w:val="000000" w:themeColor="text1"/>
          <w:sz w:val="28"/>
          <w:szCs w:val="28"/>
          <w:rtl/>
        </w:rPr>
      </w:pPr>
    </w:p>
    <w:p w14:paraId="6CFD33B3" w14:textId="48B55762" w:rsidR="0016397B" w:rsidRPr="00215774" w:rsidRDefault="0016397B" w:rsidP="00CF38C7">
      <w:pPr>
        <w:tabs>
          <w:tab w:val="right" w:pos="180"/>
          <w:tab w:val="right" w:pos="270"/>
        </w:tabs>
        <w:spacing w:line="360" w:lineRule="auto"/>
        <w:jc w:val="center"/>
        <w:rPr>
          <w:rFonts w:asciiTheme="majorBidi" w:hAnsiTheme="majorBidi" w:cs="Times New Roman"/>
          <w:color w:val="000000" w:themeColor="text1"/>
          <w:sz w:val="28"/>
          <w:szCs w:val="28"/>
          <w:rtl/>
        </w:rPr>
      </w:pPr>
    </w:p>
    <w:p w14:paraId="6FE62018" w14:textId="6A6A1C39" w:rsidR="0016397B" w:rsidRPr="00215774" w:rsidRDefault="0016397B" w:rsidP="00CF38C7">
      <w:pPr>
        <w:tabs>
          <w:tab w:val="right" w:pos="180"/>
          <w:tab w:val="right" w:pos="270"/>
        </w:tabs>
        <w:spacing w:line="360" w:lineRule="auto"/>
        <w:jc w:val="center"/>
        <w:rPr>
          <w:rFonts w:asciiTheme="majorBidi" w:hAnsiTheme="majorBidi" w:cs="Times New Roman"/>
          <w:color w:val="000000" w:themeColor="text1"/>
          <w:sz w:val="28"/>
          <w:szCs w:val="28"/>
          <w:rtl/>
        </w:rPr>
      </w:pPr>
    </w:p>
    <w:p w14:paraId="7210BA8C" w14:textId="77777777" w:rsidR="0016397B" w:rsidRPr="00215774" w:rsidRDefault="0016397B" w:rsidP="00CF38C7">
      <w:pPr>
        <w:tabs>
          <w:tab w:val="right" w:pos="180"/>
          <w:tab w:val="right" w:pos="270"/>
        </w:tabs>
        <w:spacing w:line="360" w:lineRule="auto"/>
        <w:jc w:val="center"/>
        <w:rPr>
          <w:rFonts w:asciiTheme="majorBidi" w:hAnsiTheme="majorBidi" w:cs="Times New Roman"/>
          <w:color w:val="000000" w:themeColor="text1"/>
          <w:sz w:val="28"/>
          <w:szCs w:val="28"/>
        </w:rPr>
      </w:pPr>
    </w:p>
    <w:p w14:paraId="1B5A498B" w14:textId="2BE5BB88" w:rsidR="00F005D5" w:rsidRPr="00215774" w:rsidRDefault="00CF38C7" w:rsidP="00CF38C7">
      <w:pPr>
        <w:tabs>
          <w:tab w:val="right" w:pos="180"/>
          <w:tab w:val="right" w:pos="270"/>
        </w:tabs>
        <w:spacing w:line="360" w:lineRule="auto"/>
        <w:jc w:val="center"/>
        <w:rPr>
          <w:rFonts w:asciiTheme="majorBidi" w:hAnsiTheme="majorBidi" w:cs="Times New Roman"/>
          <w:color w:val="000000" w:themeColor="text1"/>
          <w:sz w:val="28"/>
          <w:szCs w:val="28"/>
          <w:rtl/>
        </w:rPr>
      </w:pPr>
      <w:r w:rsidRPr="00215774">
        <w:rPr>
          <w:rFonts w:asciiTheme="majorBidi" w:hAnsiTheme="majorBidi" w:cs="Times New Roman"/>
          <w:color w:val="000000" w:themeColor="text1"/>
          <w:sz w:val="28"/>
          <w:szCs w:val="28"/>
        </w:rPr>
        <w:t xml:space="preserve"> Academic Year: 2025 – 2026</w:t>
      </w:r>
    </w:p>
    <w:p w14:paraId="729FB187" w14:textId="77777777" w:rsidR="00CF38C7" w:rsidRPr="00215774" w:rsidRDefault="00CF38C7" w:rsidP="00CF38C7">
      <w:pPr>
        <w:tabs>
          <w:tab w:val="right" w:pos="180"/>
          <w:tab w:val="right" w:pos="270"/>
        </w:tabs>
        <w:bidi/>
        <w:spacing w:line="360" w:lineRule="auto"/>
        <w:jc w:val="center"/>
        <w:rPr>
          <w:rFonts w:asciiTheme="majorBidi" w:hAnsiTheme="majorBidi" w:cs="Times New Roman"/>
          <w:color w:val="000000" w:themeColor="text1"/>
          <w:sz w:val="28"/>
          <w:szCs w:val="28"/>
          <w:rtl/>
        </w:rPr>
      </w:pPr>
    </w:p>
    <w:p w14:paraId="02957EE4" w14:textId="77777777"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034FD53F" w14:textId="28B49699"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330234B7" w14:textId="72689913" w:rsidR="00CF38C7" w:rsidRPr="00215774" w:rsidRDefault="00E63042" w:rsidP="00CF38C7">
      <w:pPr>
        <w:tabs>
          <w:tab w:val="right" w:pos="180"/>
          <w:tab w:val="right" w:pos="270"/>
        </w:tabs>
        <w:bidi/>
        <w:spacing w:line="360" w:lineRule="auto"/>
        <w:jc w:val="both"/>
        <w:rPr>
          <w:rFonts w:asciiTheme="majorBidi" w:hAnsiTheme="majorBidi" w:cs="Times New Roman"/>
          <w:color w:val="000000" w:themeColor="text1"/>
          <w:sz w:val="36"/>
          <w:szCs w:val="36"/>
          <w:rtl/>
        </w:rPr>
      </w:pPr>
      <w:r w:rsidRPr="00215774">
        <w:rPr>
          <w:rFonts w:asciiTheme="majorBidi" w:hAnsiTheme="majorBidi" w:cs="Times New Roman" w:hint="cs"/>
          <w:color w:val="000000" w:themeColor="text1"/>
          <w:sz w:val="36"/>
          <w:szCs w:val="36"/>
          <w:rtl/>
        </w:rPr>
        <w:t xml:space="preserve">جدول المحتويات </w:t>
      </w:r>
    </w:p>
    <w:p w14:paraId="6B8E0559" w14:textId="42701600"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tbl>
      <w:tblPr>
        <w:tblStyle w:val="TableGrid"/>
        <w:tblpPr w:leftFromText="180" w:rightFromText="180" w:vertAnchor="text" w:horzAnchor="margin" w:tblpY="46"/>
        <w:bidiVisual/>
        <w:tblW w:w="9707" w:type="dxa"/>
        <w:tblLook w:val="04A0" w:firstRow="1" w:lastRow="0" w:firstColumn="1" w:lastColumn="0" w:noHBand="0" w:noVBand="1"/>
      </w:tblPr>
      <w:tblGrid>
        <w:gridCol w:w="9707"/>
      </w:tblGrid>
      <w:tr w:rsidR="00215774" w:rsidRPr="00215774" w14:paraId="6A61AF7D" w14:textId="77777777" w:rsidTr="00E63042">
        <w:tc>
          <w:tcPr>
            <w:tcW w:w="9707" w:type="dxa"/>
          </w:tcPr>
          <w:p w14:paraId="5D2BE681" w14:textId="7A207EBF"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imes New Roman" w:hint="cs"/>
                <w:color w:val="000000" w:themeColor="text1"/>
                <w:sz w:val="32"/>
                <w:szCs w:val="32"/>
                <w:rtl/>
              </w:rPr>
              <w:t>الدراسات</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السابقة</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حول</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ادارة</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وسائل</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التواصل</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الاجتماعي</w:t>
            </w:r>
          </w:p>
        </w:tc>
      </w:tr>
      <w:tr w:rsidR="00215774" w:rsidRPr="00215774" w14:paraId="07B23891" w14:textId="77777777" w:rsidTr="00E63042">
        <w:tc>
          <w:tcPr>
            <w:tcW w:w="9707" w:type="dxa"/>
          </w:tcPr>
          <w:p w14:paraId="40962CBF" w14:textId="56FE7021"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imes New Roman" w:hint="cs"/>
                <w:color w:val="000000" w:themeColor="text1"/>
                <w:sz w:val="32"/>
                <w:szCs w:val="32"/>
                <w:rtl/>
              </w:rPr>
              <w:t>المحور</w:t>
            </w:r>
            <w:r w:rsidRPr="00215774">
              <w:rPr>
                <w:rFonts w:asciiTheme="majorBidi" w:hAnsiTheme="majorBidi" w:cs="Times New Roman"/>
                <w:color w:val="000000" w:themeColor="text1"/>
                <w:sz w:val="32"/>
                <w:szCs w:val="32"/>
                <w:rtl/>
              </w:rPr>
              <w:t xml:space="preserve"> </w:t>
            </w:r>
            <w:proofErr w:type="gramStart"/>
            <w:r w:rsidRPr="00215774">
              <w:rPr>
                <w:rFonts w:asciiTheme="majorBidi" w:hAnsiTheme="majorBidi" w:cs="Times New Roman" w:hint="cs"/>
                <w:color w:val="000000" w:themeColor="text1"/>
                <w:sz w:val="32"/>
                <w:szCs w:val="32"/>
                <w:rtl/>
              </w:rPr>
              <w:t>الثاني</w:t>
            </w:r>
            <w:r w:rsidRPr="00215774">
              <w:rPr>
                <w:rFonts w:asciiTheme="majorBidi" w:hAnsiTheme="majorBidi" w:cs="Times New Roman"/>
                <w:color w:val="000000" w:themeColor="text1"/>
                <w:sz w:val="32"/>
                <w:szCs w:val="32"/>
                <w:rtl/>
              </w:rPr>
              <w:t xml:space="preserve"> :</w:t>
            </w:r>
            <w:proofErr w:type="gramEnd"/>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الشركات</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الناشئة</w:t>
            </w:r>
            <w:r w:rsidRPr="00215774">
              <w:rPr>
                <w:rFonts w:asciiTheme="majorBidi" w:hAnsiTheme="majorBidi" w:cs="Times New Roman"/>
                <w:color w:val="000000" w:themeColor="text1"/>
                <w:sz w:val="32"/>
                <w:szCs w:val="32"/>
                <w:rtl/>
              </w:rPr>
              <w:t xml:space="preserve"> </w:t>
            </w:r>
          </w:p>
        </w:tc>
      </w:tr>
      <w:tr w:rsidR="00215774" w:rsidRPr="00215774" w14:paraId="0165E6A5" w14:textId="77777777" w:rsidTr="00E63042">
        <w:tc>
          <w:tcPr>
            <w:tcW w:w="9707" w:type="dxa"/>
          </w:tcPr>
          <w:p w14:paraId="5B30D104" w14:textId="79BA733E"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 xml:space="preserve">التعليق على الدراسات </w:t>
            </w:r>
            <w:proofErr w:type="gramStart"/>
            <w:r w:rsidRPr="00215774">
              <w:rPr>
                <w:rFonts w:asciiTheme="majorBidi" w:hAnsiTheme="majorBidi" w:cstheme="majorBidi"/>
                <w:color w:val="000000" w:themeColor="text1"/>
                <w:sz w:val="32"/>
                <w:szCs w:val="32"/>
                <w:rtl/>
              </w:rPr>
              <w:t>السابقة</w:t>
            </w:r>
            <w:r w:rsidRPr="00215774">
              <w:rPr>
                <w:rFonts w:asciiTheme="majorBidi" w:hAnsiTheme="majorBidi" w:cstheme="majorBidi"/>
                <w:color w:val="000000" w:themeColor="text1"/>
                <w:sz w:val="32"/>
                <w:szCs w:val="32"/>
              </w:rPr>
              <w:t xml:space="preserve"> </w:t>
            </w:r>
            <w:r w:rsidRPr="00215774">
              <w:rPr>
                <w:rFonts w:asciiTheme="majorBidi" w:hAnsiTheme="majorBidi" w:cstheme="majorBidi" w:hint="cs"/>
                <w:color w:val="000000" w:themeColor="text1"/>
                <w:sz w:val="32"/>
                <w:szCs w:val="32"/>
                <w:rtl/>
              </w:rPr>
              <w:t xml:space="preserve"> و</w:t>
            </w:r>
            <w:proofErr w:type="gramEnd"/>
            <w:r w:rsidRPr="00215774">
              <w:rPr>
                <w:rFonts w:asciiTheme="majorBidi" w:hAnsiTheme="majorBidi" w:cstheme="majorBidi" w:hint="cs"/>
                <w:color w:val="000000" w:themeColor="text1"/>
                <w:sz w:val="32"/>
                <w:szCs w:val="32"/>
                <w:rtl/>
              </w:rPr>
              <w:t xml:space="preserve"> أوجه التشابه و الاختلاف </w:t>
            </w:r>
          </w:p>
        </w:tc>
      </w:tr>
      <w:tr w:rsidR="00215774" w:rsidRPr="00215774" w14:paraId="0F02CFCB" w14:textId="77777777" w:rsidTr="00E63042">
        <w:tc>
          <w:tcPr>
            <w:tcW w:w="9707" w:type="dxa"/>
          </w:tcPr>
          <w:p w14:paraId="3D4DFFEA" w14:textId="00E41028"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مشكلة الدراسة</w:t>
            </w:r>
          </w:p>
        </w:tc>
      </w:tr>
      <w:tr w:rsidR="00215774" w:rsidRPr="00215774" w14:paraId="3E0ABC68" w14:textId="77777777" w:rsidTr="00E63042">
        <w:tc>
          <w:tcPr>
            <w:tcW w:w="9707" w:type="dxa"/>
          </w:tcPr>
          <w:p w14:paraId="79EA5537" w14:textId="484C811C"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imes New Roman" w:hint="cs"/>
                <w:color w:val="000000" w:themeColor="text1"/>
                <w:sz w:val="32"/>
                <w:szCs w:val="32"/>
                <w:rtl/>
              </w:rPr>
              <w:t>أ</w:t>
            </w:r>
            <w:r w:rsidRPr="00215774">
              <w:rPr>
                <w:rFonts w:asciiTheme="majorBidi" w:hAnsiTheme="majorBidi" w:cs="Times New Roman"/>
                <w:color w:val="000000" w:themeColor="text1"/>
                <w:sz w:val="32"/>
                <w:szCs w:val="32"/>
                <w:rtl/>
              </w:rPr>
              <w:t>همية الدراسة</w:t>
            </w:r>
          </w:p>
        </w:tc>
      </w:tr>
      <w:tr w:rsidR="00215774" w:rsidRPr="00215774" w14:paraId="01FD0471" w14:textId="77777777" w:rsidTr="00E63042">
        <w:tc>
          <w:tcPr>
            <w:tcW w:w="9707" w:type="dxa"/>
          </w:tcPr>
          <w:p w14:paraId="3CEAA691" w14:textId="2FD39A63"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imes New Roman" w:hint="cs"/>
                <w:color w:val="000000" w:themeColor="text1"/>
                <w:sz w:val="32"/>
                <w:szCs w:val="32"/>
                <w:rtl/>
              </w:rPr>
              <w:t>أهداف</w:t>
            </w:r>
            <w:r w:rsidRPr="00215774">
              <w:rPr>
                <w:rFonts w:asciiTheme="majorBidi" w:hAnsiTheme="majorBidi" w:cs="Times New Roman"/>
                <w:color w:val="000000" w:themeColor="text1"/>
                <w:sz w:val="32"/>
                <w:szCs w:val="32"/>
                <w:rtl/>
              </w:rPr>
              <w:t xml:space="preserve"> </w:t>
            </w:r>
            <w:r w:rsidRPr="00215774">
              <w:rPr>
                <w:rFonts w:asciiTheme="majorBidi" w:hAnsiTheme="majorBidi" w:cs="Times New Roman" w:hint="cs"/>
                <w:color w:val="000000" w:themeColor="text1"/>
                <w:sz w:val="32"/>
                <w:szCs w:val="32"/>
                <w:rtl/>
              </w:rPr>
              <w:t>الدراسة</w:t>
            </w:r>
          </w:p>
        </w:tc>
      </w:tr>
      <w:tr w:rsidR="00215774" w:rsidRPr="00215774" w14:paraId="11471180" w14:textId="77777777" w:rsidTr="00E63042">
        <w:tc>
          <w:tcPr>
            <w:tcW w:w="9707" w:type="dxa"/>
          </w:tcPr>
          <w:p w14:paraId="62A014BA" w14:textId="3A01D9F4"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تساؤلات الدراسة</w:t>
            </w:r>
          </w:p>
        </w:tc>
      </w:tr>
      <w:tr w:rsidR="00215774" w:rsidRPr="00215774" w14:paraId="7DCBDCA0" w14:textId="77777777" w:rsidTr="00E63042">
        <w:tc>
          <w:tcPr>
            <w:tcW w:w="9707" w:type="dxa"/>
          </w:tcPr>
          <w:p w14:paraId="6E7717AA" w14:textId="74132F38"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فروض الدراسة</w:t>
            </w:r>
          </w:p>
        </w:tc>
      </w:tr>
      <w:tr w:rsidR="00215774" w:rsidRPr="00215774" w14:paraId="11A246D8" w14:textId="77777777" w:rsidTr="00E63042">
        <w:tc>
          <w:tcPr>
            <w:tcW w:w="9707" w:type="dxa"/>
          </w:tcPr>
          <w:p w14:paraId="0F56D7D2" w14:textId="1F075F6C"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الإطار النظري للدراسة</w:t>
            </w:r>
          </w:p>
        </w:tc>
      </w:tr>
      <w:tr w:rsidR="00215774" w:rsidRPr="00215774" w14:paraId="1BCFCBF6" w14:textId="77777777" w:rsidTr="00E63042">
        <w:tc>
          <w:tcPr>
            <w:tcW w:w="9707" w:type="dxa"/>
          </w:tcPr>
          <w:p w14:paraId="08B17B31" w14:textId="78E4713F"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 xml:space="preserve"> الإطار المنهجي للدراسة</w:t>
            </w:r>
          </w:p>
        </w:tc>
      </w:tr>
      <w:tr w:rsidR="00215774" w:rsidRPr="00215774" w14:paraId="7B940411" w14:textId="77777777" w:rsidTr="00E63042">
        <w:tc>
          <w:tcPr>
            <w:tcW w:w="9707" w:type="dxa"/>
          </w:tcPr>
          <w:p w14:paraId="255CFE49" w14:textId="6ED974DF"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hint="cs"/>
                <w:color w:val="000000" w:themeColor="text1"/>
                <w:sz w:val="32"/>
                <w:szCs w:val="32"/>
                <w:rtl/>
              </w:rPr>
              <w:t>أ</w:t>
            </w:r>
            <w:r w:rsidRPr="00215774">
              <w:rPr>
                <w:rFonts w:asciiTheme="majorBidi" w:hAnsiTheme="majorBidi" w:cstheme="majorBidi"/>
                <w:color w:val="000000" w:themeColor="text1"/>
                <w:sz w:val="32"/>
                <w:szCs w:val="32"/>
                <w:rtl/>
              </w:rPr>
              <w:t>دوات جمع البيانات</w:t>
            </w:r>
          </w:p>
        </w:tc>
      </w:tr>
      <w:tr w:rsidR="00215774" w:rsidRPr="00215774" w14:paraId="28346D79" w14:textId="77777777" w:rsidTr="00E63042">
        <w:tc>
          <w:tcPr>
            <w:tcW w:w="9707" w:type="dxa"/>
          </w:tcPr>
          <w:p w14:paraId="6FC308C5" w14:textId="276579F0"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color w:val="000000" w:themeColor="text1"/>
                <w:sz w:val="32"/>
                <w:szCs w:val="32"/>
                <w:rtl/>
              </w:rPr>
              <w:t>مقاييس الدراسة</w:t>
            </w:r>
          </w:p>
        </w:tc>
      </w:tr>
      <w:tr w:rsidR="00215774" w:rsidRPr="00215774" w14:paraId="5E050873" w14:textId="77777777" w:rsidTr="00E63042">
        <w:tc>
          <w:tcPr>
            <w:tcW w:w="9707" w:type="dxa"/>
          </w:tcPr>
          <w:p w14:paraId="195E9EF6" w14:textId="563C00FB" w:rsidR="0016397B" w:rsidRPr="00215774" w:rsidRDefault="0016397B" w:rsidP="0016397B">
            <w:pPr>
              <w:tabs>
                <w:tab w:val="right" w:pos="180"/>
                <w:tab w:val="right" w:pos="270"/>
              </w:tabs>
              <w:bidi/>
              <w:spacing w:line="360" w:lineRule="auto"/>
              <w:jc w:val="both"/>
              <w:rPr>
                <w:rFonts w:asciiTheme="majorBidi" w:hAnsiTheme="majorBidi" w:cs="Times New Roman"/>
                <w:color w:val="000000" w:themeColor="text1"/>
                <w:sz w:val="32"/>
                <w:szCs w:val="32"/>
                <w:rtl/>
              </w:rPr>
            </w:pPr>
            <w:r w:rsidRPr="00215774">
              <w:rPr>
                <w:rFonts w:asciiTheme="majorBidi" w:hAnsiTheme="majorBidi" w:cstheme="majorBidi" w:hint="cs"/>
                <w:color w:val="000000" w:themeColor="text1"/>
                <w:sz w:val="32"/>
                <w:szCs w:val="32"/>
                <w:rtl/>
              </w:rPr>
              <w:t xml:space="preserve">قائمة المصادر </w:t>
            </w:r>
            <w:proofErr w:type="gramStart"/>
            <w:r w:rsidRPr="00215774">
              <w:rPr>
                <w:rFonts w:asciiTheme="majorBidi" w:hAnsiTheme="majorBidi" w:cstheme="majorBidi" w:hint="cs"/>
                <w:color w:val="000000" w:themeColor="text1"/>
                <w:sz w:val="32"/>
                <w:szCs w:val="32"/>
                <w:rtl/>
              </w:rPr>
              <w:t>و المراجع</w:t>
            </w:r>
            <w:proofErr w:type="gramEnd"/>
            <w:r w:rsidRPr="00215774">
              <w:rPr>
                <w:rFonts w:asciiTheme="majorBidi" w:hAnsiTheme="majorBidi" w:cstheme="majorBidi" w:hint="cs"/>
                <w:color w:val="000000" w:themeColor="text1"/>
                <w:sz w:val="32"/>
                <w:szCs w:val="32"/>
                <w:rtl/>
              </w:rPr>
              <w:t xml:space="preserve"> </w:t>
            </w:r>
          </w:p>
        </w:tc>
      </w:tr>
    </w:tbl>
    <w:p w14:paraId="6108E2C7" w14:textId="2CF0D1E6"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0D342077" w14:textId="35085709"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1BFFB60F" w14:textId="77777777" w:rsidR="007318F9" w:rsidRPr="00215774" w:rsidRDefault="007318F9" w:rsidP="007318F9">
      <w:pPr>
        <w:tabs>
          <w:tab w:val="right" w:pos="180"/>
          <w:tab w:val="right" w:pos="270"/>
        </w:tabs>
        <w:bidi/>
        <w:spacing w:line="360" w:lineRule="auto"/>
        <w:jc w:val="both"/>
        <w:rPr>
          <w:rFonts w:asciiTheme="majorBidi" w:hAnsiTheme="majorBidi" w:cs="Times New Roman"/>
          <w:color w:val="000000" w:themeColor="text1"/>
          <w:sz w:val="28"/>
          <w:szCs w:val="28"/>
          <w:rtl/>
        </w:rPr>
      </w:pPr>
    </w:p>
    <w:p w14:paraId="3797B271" w14:textId="51A57A15"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54495A15" w14:textId="1D11CB65"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4EB4AD85" w14:textId="04719A44"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1537D91B" w14:textId="1A908F57" w:rsidR="00CF38C7" w:rsidRPr="00215774" w:rsidRDefault="00CF38C7" w:rsidP="00CF38C7">
      <w:pPr>
        <w:tabs>
          <w:tab w:val="right" w:pos="180"/>
          <w:tab w:val="right" w:pos="270"/>
        </w:tabs>
        <w:bidi/>
        <w:spacing w:line="360" w:lineRule="auto"/>
        <w:jc w:val="both"/>
        <w:rPr>
          <w:rFonts w:asciiTheme="majorBidi" w:hAnsiTheme="majorBidi" w:cs="Times New Roman"/>
          <w:color w:val="000000" w:themeColor="text1"/>
          <w:sz w:val="28"/>
          <w:szCs w:val="28"/>
          <w:rtl/>
        </w:rPr>
      </w:pPr>
    </w:p>
    <w:p w14:paraId="0AA9EBEB" w14:textId="07BCE087" w:rsidR="00CF38C7" w:rsidRPr="00215774" w:rsidRDefault="00CF38C7"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5E51AD47" w14:textId="01DEE564" w:rsidR="00020217" w:rsidRPr="00215774" w:rsidRDefault="00047FCB" w:rsidP="00E63042">
      <w:pPr>
        <w:tabs>
          <w:tab w:val="right" w:pos="180"/>
          <w:tab w:val="right" w:pos="270"/>
        </w:tabs>
        <w:bidi/>
        <w:spacing w:line="360" w:lineRule="auto"/>
        <w:jc w:val="both"/>
        <w:rPr>
          <w:rFonts w:asciiTheme="majorBidi" w:hAnsiTheme="majorBidi" w:cs="Times New Roman"/>
          <w:color w:val="000000" w:themeColor="text1"/>
          <w:sz w:val="36"/>
          <w:szCs w:val="36"/>
        </w:rPr>
      </w:pPr>
      <w:r w:rsidRPr="00215774">
        <w:rPr>
          <w:rFonts w:asciiTheme="majorBidi" w:hAnsiTheme="majorBidi" w:cs="Times New Roman"/>
          <w:color w:val="000000" w:themeColor="text1"/>
          <w:sz w:val="36"/>
          <w:szCs w:val="36"/>
          <w:rtl/>
        </w:rPr>
        <w:t>المقدمة</w:t>
      </w:r>
      <w:r w:rsidR="00207DFB" w:rsidRPr="00215774">
        <w:rPr>
          <w:rFonts w:asciiTheme="majorBidi" w:hAnsiTheme="majorBidi" w:cs="Times New Roman" w:hint="cs"/>
          <w:color w:val="000000" w:themeColor="text1"/>
          <w:sz w:val="36"/>
          <w:szCs w:val="36"/>
          <w:rtl/>
        </w:rPr>
        <w:t>:</w:t>
      </w:r>
    </w:p>
    <w:p w14:paraId="04AD12FD" w14:textId="77777777" w:rsidR="00047FCB" w:rsidRPr="00215774" w:rsidRDefault="00047FCB" w:rsidP="00E63042">
      <w:p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 xml:space="preserve">شهدت المملكة العربية السعودية في السنوات الأخيرة طفرة رقمية غير مسبوقة جعلتها من أكثر الدول استخدامًا لوسائل التواصل الاجتماعي في العالم العربي، إذ بلغ عدد المستخدمين النشطين على المنصات الرقمية نحو </w:t>
      </w:r>
      <w:r w:rsidRPr="00215774">
        <w:rPr>
          <w:rFonts w:asciiTheme="majorBidi" w:hAnsiTheme="majorBidi" w:cs="Times New Roman"/>
          <w:color w:val="000000" w:themeColor="text1"/>
          <w:sz w:val="28"/>
          <w:szCs w:val="28"/>
        </w:rPr>
        <w:t xml:space="preserve">34.1 </w:t>
      </w:r>
      <w:r w:rsidRPr="00215774">
        <w:rPr>
          <w:rFonts w:asciiTheme="majorBidi" w:hAnsiTheme="majorBidi" w:cs="Times New Roman"/>
          <w:color w:val="000000" w:themeColor="text1"/>
          <w:sz w:val="28"/>
          <w:szCs w:val="28"/>
          <w:rtl/>
        </w:rPr>
        <w:t xml:space="preserve">مليون مستخدم، أي ما يعادل </w:t>
      </w:r>
      <w:r w:rsidRPr="00215774">
        <w:rPr>
          <w:rFonts w:asciiTheme="majorBidi" w:hAnsiTheme="majorBidi" w:cs="Times New Roman"/>
          <w:color w:val="000000" w:themeColor="text1"/>
          <w:sz w:val="28"/>
          <w:szCs w:val="28"/>
        </w:rPr>
        <w:t xml:space="preserve">99.6% </w:t>
      </w:r>
      <w:r w:rsidRPr="00215774">
        <w:rPr>
          <w:rFonts w:asciiTheme="majorBidi" w:hAnsiTheme="majorBidi" w:cs="Times New Roman"/>
          <w:color w:val="000000" w:themeColor="text1"/>
          <w:sz w:val="28"/>
          <w:szCs w:val="28"/>
          <w:rtl/>
        </w:rPr>
        <w:t xml:space="preserve">من إجمالي السكان </w:t>
      </w:r>
      <w:r w:rsidRPr="00215774">
        <w:rPr>
          <w:rFonts w:asciiTheme="majorBidi" w:hAnsiTheme="majorBidi" w:cs="Times New Roman"/>
          <w:color w:val="000000" w:themeColor="text1"/>
          <w:sz w:val="28"/>
          <w:szCs w:val="28"/>
        </w:rPr>
        <w:t>(</w:t>
      </w:r>
      <w:proofErr w:type="spellStart"/>
      <w:r w:rsidRPr="00215774">
        <w:rPr>
          <w:rFonts w:asciiTheme="majorBidi" w:hAnsiTheme="majorBidi" w:cs="Times New Roman"/>
          <w:color w:val="000000" w:themeColor="text1"/>
          <w:sz w:val="28"/>
          <w:szCs w:val="28"/>
        </w:rPr>
        <w:t>DataReportal</w:t>
      </w:r>
      <w:proofErr w:type="spellEnd"/>
      <w:r w:rsidRPr="00215774">
        <w:rPr>
          <w:rFonts w:asciiTheme="majorBidi" w:hAnsiTheme="majorBidi" w:cs="Times New Roman"/>
          <w:color w:val="000000" w:themeColor="text1"/>
          <w:sz w:val="28"/>
          <w:szCs w:val="28"/>
        </w:rPr>
        <w:t xml:space="preserve">, 2025). </w:t>
      </w:r>
      <w:r w:rsidRPr="00215774">
        <w:rPr>
          <w:rFonts w:asciiTheme="majorBidi" w:hAnsiTheme="majorBidi" w:cs="Times New Roman"/>
          <w:color w:val="000000" w:themeColor="text1"/>
          <w:sz w:val="28"/>
          <w:szCs w:val="28"/>
          <w:rtl/>
        </w:rPr>
        <w:t xml:space="preserve">ويقضي المستخدم السعودي في المتوسط </w:t>
      </w:r>
      <w:r w:rsidRPr="00215774">
        <w:rPr>
          <w:rFonts w:asciiTheme="majorBidi" w:hAnsiTheme="majorBidi" w:cs="Times New Roman"/>
          <w:color w:val="000000" w:themeColor="text1"/>
          <w:sz w:val="28"/>
          <w:szCs w:val="28"/>
        </w:rPr>
        <w:t xml:space="preserve">3 </w:t>
      </w:r>
      <w:r w:rsidRPr="00215774">
        <w:rPr>
          <w:rFonts w:asciiTheme="majorBidi" w:hAnsiTheme="majorBidi" w:cs="Times New Roman"/>
          <w:color w:val="000000" w:themeColor="text1"/>
          <w:sz w:val="28"/>
          <w:szCs w:val="28"/>
          <w:rtl/>
        </w:rPr>
        <w:t xml:space="preserve">ساعات و6 دقائق يوميًا على هذه المنصات وفق تقرير </w:t>
      </w:r>
      <w:r w:rsidRPr="00215774">
        <w:rPr>
          <w:rFonts w:asciiTheme="majorBidi" w:hAnsiTheme="majorBidi" w:cs="Times New Roman"/>
          <w:i/>
          <w:iCs/>
          <w:color w:val="000000" w:themeColor="text1"/>
          <w:sz w:val="28"/>
          <w:szCs w:val="28"/>
        </w:rPr>
        <w:t>We Are Social (2025)</w:t>
      </w:r>
      <w:r w:rsidRPr="00215774">
        <w:rPr>
          <w:rFonts w:asciiTheme="majorBidi" w:hAnsiTheme="majorBidi" w:cs="Times New Roman"/>
          <w:color w:val="000000" w:themeColor="text1"/>
          <w:sz w:val="28"/>
          <w:szCs w:val="28"/>
        </w:rPr>
        <w:t>.</w:t>
      </w:r>
    </w:p>
    <w:p w14:paraId="7EBE2D74" w14:textId="77777777" w:rsidR="00047FCB" w:rsidRPr="00215774" w:rsidRDefault="00047FCB" w:rsidP="00E63042">
      <w:p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 xml:space="preserve">في المقابل، تُعد الشركات الناشئة ركيزةً أساسية في تحقيق أهداف </w:t>
      </w:r>
      <w:r w:rsidRPr="00215774">
        <w:rPr>
          <w:rFonts w:asciiTheme="majorBidi" w:hAnsiTheme="majorBidi" w:cs="Times New Roman"/>
          <w:i/>
          <w:iCs/>
          <w:color w:val="000000" w:themeColor="text1"/>
          <w:sz w:val="28"/>
          <w:szCs w:val="28"/>
          <w:rtl/>
        </w:rPr>
        <w:t>رؤية السعودية 2030</w:t>
      </w:r>
      <w:r w:rsidRPr="00215774">
        <w:rPr>
          <w:rFonts w:asciiTheme="majorBidi" w:hAnsiTheme="majorBidi" w:cs="Times New Roman"/>
          <w:color w:val="000000" w:themeColor="text1"/>
          <w:sz w:val="28"/>
          <w:szCs w:val="28"/>
          <w:rtl/>
        </w:rPr>
        <w:t xml:space="preserve"> من خلال خلق الوظائف وتعزيز الابتكار والمنافسة. وبحسب تقرير </w:t>
      </w:r>
      <w:r w:rsidRPr="00215774">
        <w:rPr>
          <w:rFonts w:asciiTheme="majorBidi" w:hAnsiTheme="majorBidi" w:cs="Times New Roman"/>
          <w:i/>
          <w:iCs/>
          <w:color w:val="000000" w:themeColor="text1"/>
          <w:sz w:val="28"/>
          <w:szCs w:val="28"/>
          <w:rtl/>
        </w:rPr>
        <w:t>منشآت</w:t>
      </w:r>
      <w:r w:rsidRPr="00215774">
        <w:rPr>
          <w:rFonts w:asciiTheme="majorBidi" w:hAnsiTheme="majorBidi" w:cs="Times New Roman"/>
          <w:i/>
          <w:iCs/>
          <w:color w:val="000000" w:themeColor="text1"/>
          <w:sz w:val="28"/>
          <w:szCs w:val="28"/>
        </w:rPr>
        <w:t xml:space="preserve"> (</w:t>
      </w:r>
      <w:proofErr w:type="spellStart"/>
      <w:r w:rsidRPr="00215774">
        <w:rPr>
          <w:rFonts w:asciiTheme="majorBidi" w:hAnsiTheme="majorBidi" w:cs="Times New Roman"/>
          <w:i/>
          <w:iCs/>
          <w:color w:val="000000" w:themeColor="text1"/>
          <w:sz w:val="28"/>
          <w:szCs w:val="28"/>
        </w:rPr>
        <w:t>Monsha’at</w:t>
      </w:r>
      <w:proofErr w:type="spellEnd"/>
      <w:r w:rsidRPr="00215774">
        <w:rPr>
          <w:rFonts w:asciiTheme="majorBidi" w:hAnsiTheme="majorBidi" w:cs="Times New Roman"/>
          <w:i/>
          <w:iCs/>
          <w:color w:val="000000" w:themeColor="text1"/>
          <w:sz w:val="28"/>
          <w:szCs w:val="28"/>
        </w:rPr>
        <w:t>, 2025)</w:t>
      </w:r>
      <w:r w:rsidRPr="00215774">
        <w:rPr>
          <w:rFonts w:asciiTheme="majorBidi" w:hAnsiTheme="majorBidi" w:cs="Times New Roman"/>
          <w:color w:val="000000" w:themeColor="text1"/>
          <w:sz w:val="28"/>
          <w:szCs w:val="28"/>
        </w:rPr>
        <w:t xml:space="preserve"> </w:t>
      </w:r>
      <w:r w:rsidRPr="00215774">
        <w:rPr>
          <w:rFonts w:asciiTheme="majorBidi" w:hAnsiTheme="majorBidi" w:cs="Times New Roman"/>
          <w:color w:val="000000" w:themeColor="text1"/>
          <w:sz w:val="28"/>
          <w:szCs w:val="28"/>
          <w:rtl/>
        </w:rPr>
        <w:t xml:space="preserve">بلغ عدد الشركات الناشئة أكثر من </w:t>
      </w:r>
      <w:r w:rsidRPr="00215774">
        <w:rPr>
          <w:rFonts w:asciiTheme="majorBidi" w:hAnsiTheme="majorBidi" w:cs="Times New Roman"/>
          <w:color w:val="000000" w:themeColor="text1"/>
          <w:sz w:val="28"/>
          <w:szCs w:val="28"/>
        </w:rPr>
        <w:t xml:space="preserve">25 </w:t>
      </w:r>
      <w:r w:rsidRPr="00215774">
        <w:rPr>
          <w:rFonts w:asciiTheme="majorBidi" w:hAnsiTheme="majorBidi" w:cs="Times New Roman"/>
          <w:color w:val="000000" w:themeColor="text1"/>
          <w:sz w:val="28"/>
          <w:szCs w:val="28"/>
          <w:rtl/>
        </w:rPr>
        <w:t xml:space="preserve">ألف شركة مسجلة رسميًا، غير أن نحو </w:t>
      </w:r>
      <w:r w:rsidRPr="00215774">
        <w:rPr>
          <w:rFonts w:asciiTheme="majorBidi" w:hAnsiTheme="majorBidi" w:cs="Times New Roman"/>
          <w:color w:val="000000" w:themeColor="text1"/>
          <w:sz w:val="28"/>
          <w:szCs w:val="28"/>
        </w:rPr>
        <w:t xml:space="preserve">60% </w:t>
      </w:r>
      <w:r w:rsidRPr="00215774">
        <w:rPr>
          <w:rFonts w:asciiTheme="majorBidi" w:hAnsiTheme="majorBidi" w:cs="Times New Roman"/>
          <w:color w:val="000000" w:themeColor="text1"/>
          <w:sz w:val="28"/>
          <w:szCs w:val="28"/>
          <w:rtl/>
        </w:rPr>
        <w:t>منها تواجه صعوبة في التسويق الرقمي وبناء قاعدة عملاء مستقرة</w:t>
      </w:r>
      <w:r w:rsidRPr="00215774">
        <w:rPr>
          <w:rFonts w:asciiTheme="majorBidi" w:hAnsiTheme="majorBidi" w:cs="Times New Roman"/>
          <w:color w:val="000000" w:themeColor="text1"/>
          <w:sz w:val="28"/>
          <w:szCs w:val="28"/>
        </w:rPr>
        <w:t>.</w:t>
      </w:r>
    </w:p>
    <w:p w14:paraId="60E2A829" w14:textId="77777777" w:rsidR="00047FCB" w:rsidRPr="00215774" w:rsidRDefault="00047FCB" w:rsidP="00E63042">
      <w:p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 xml:space="preserve">ورغم هذا الانتشار الواسع لوسائل التواصل الاجتماعي، إلا أن العديد من الشركات الناشئة لا تزال تُوظف هذه الوسائل بأسلوب تقليدي يفتقر إلى التخطيط والتحليل الاستراتيجي، مما يحول دون تحقيقها أقصى فائدة ممكنة في جذب العملاء وبناء العلاقات معهم. كما تشير بيانات </w:t>
      </w:r>
      <w:r w:rsidRPr="00215774">
        <w:rPr>
          <w:rFonts w:asciiTheme="majorBidi" w:hAnsiTheme="majorBidi" w:cs="Times New Roman"/>
          <w:i/>
          <w:iCs/>
          <w:color w:val="000000" w:themeColor="text1"/>
          <w:sz w:val="28"/>
          <w:szCs w:val="28"/>
          <w:rtl/>
        </w:rPr>
        <w:t>وزارة الاتصالات وتقنية المعلومات</w:t>
      </w:r>
      <w:r w:rsidRPr="00215774">
        <w:rPr>
          <w:rFonts w:asciiTheme="majorBidi" w:hAnsiTheme="majorBidi" w:cs="Times New Roman"/>
          <w:i/>
          <w:iCs/>
          <w:color w:val="000000" w:themeColor="text1"/>
          <w:sz w:val="28"/>
          <w:szCs w:val="28"/>
        </w:rPr>
        <w:t xml:space="preserve"> (MCIT, 2024)</w:t>
      </w:r>
      <w:r w:rsidRPr="00215774">
        <w:rPr>
          <w:rFonts w:asciiTheme="majorBidi" w:hAnsiTheme="majorBidi" w:cs="Times New Roman"/>
          <w:color w:val="000000" w:themeColor="text1"/>
          <w:sz w:val="28"/>
          <w:szCs w:val="28"/>
        </w:rPr>
        <w:t xml:space="preserve"> </w:t>
      </w:r>
      <w:r w:rsidRPr="00215774">
        <w:rPr>
          <w:rFonts w:asciiTheme="majorBidi" w:hAnsiTheme="majorBidi" w:cs="Times New Roman"/>
          <w:color w:val="000000" w:themeColor="text1"/>
          <w:sz w:val="28"/>
          <w:szCs w:val="28"/>
          <w:rtl/>
        </w:rPr>
        <w:t xml:space="preserve">إلى أن نسبة المنشآت السعودية التي تستخدم المنصات الاجتماعية لأغراض تسويقية فعالة لا تتجاوز </w:t>
      </w:r>
      <w:r w:rsidRPr="00215774">
        <w:rPr>
          <w:rFonts w:asciiTheme="majorBidi" w:hAnsiTheme="majorBidi" w:cs="Times New Roman"/>
          <w:color w:val="000000" w:themeColor="text1"/>
          <w:sz w:val="28"/>
          <w:szCs w:val="28"/>
        </w:rPr>
        <w:t>57.7%</w:t>
      </w:r>
      <w:r w:rsidRPr="00215774">
        <w:rPr>
          <w:rFonts w:asciiTheme="majorBidi" w:hAnsiTheme="majorBidi" w:cs="Times New Roman"/>
          <w:color w:val="000000" w:themeColor="text1"/>
          <w:sz w:val="28"/>
          <w:szCs w:val="28"/>
          <w:rtl/>
        </w:rPr>
        <w:t xml:space="preserve">، على الرغم من وصول تغطية الإنترنت إلى </w:t>
      </w:r>
      <w:r w:rsidRPr="00215774">
        <w:rPr>
          <w:rFonts w:asciiTheme="majorBidi" w:hAnsiTheme="majorBidi" w:cs="Times New Roman"/>
          <w:color w:val="000000" w:themeColor="text1"/>
          <w:sz w:val="28"/>
          <w:szCs w:val="28"/>
        </w:rPr>
        <w:t xml:space="preserve">97.7% </w:t>
      </w:r>
      <w:r w:rsidRPr="00215774">
        <w:rPr>
          <w:rFonts w:asciiTheme="majorBidi" w:hAnsiTheme="majorBidi" w:cs="Times New Roman"/>
          <w:color w:val="000000" w:themeColor="text1"/>
          <w:sz w:val="28"/>
          <w:szCs w:val="28"/>
          <w:rtl/>
        </w:rPr>
        <w:t>من المنشآت</w:t>
      </w:r>
      <w:r w:rsidRPr="00215774">
        <w:rPr>
          <w:rFonts w:asciiTheme="majorBidi" w:hAnsiTheme="majorBidi" w:cs="Times New Roman"/>
          <w:color w:val="000000" w:themeColor="text1"/>
          <w:sz w:val="28"/>
          <w:szCs w:val="28"/>
        </w:rPr>
        <w:t>.</w:t>
      </w:r>
    </w:p>
    <w:p w14:paraId="43ECE6F6" w14:textId="63943225" w:rsidR="006E482E" w:rsidRPr="00215774" w:rsidRDefault="00047FCB"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color w:val="000000" w:themeColor="text1"/>
          <w:sz w:val="28"/>
          <w:szCs w:val="28"/>
          <w:rtl/>
        </w:rPr>
        <w:t>من هنا جاءت فكرة هذا البحث لتسليط الضوء على دور إدارة وسائل التواصل الاجتماعي في توسيع قاعدة العملاء للشركات الناشئة في السعودية، من خلال دراسة ميدانية تربط بين إدارة المحتوى، التفاعل الرقمي، والنمو التسويقي، وتقدّم نموذجًا يمكن أن يسهم في تحسين استراتيجيات التواصل الرقمي للشركات الناشئة وتعزيز قدرتها على المنافسة في السوق المحلي</w:t>
      </w:r>
      <w:r w:rsidRPr="00215774">
        <w:rPr>
          <w:rFonts w:asciiTheme="majorBidi" w:hAnsiTheme="majorBidi" w:cs="Times New Roman"/>
          <w:color w:val="000000" w:themeColor="text1"/>
          <w:sz w:val="28"/>
          <w:szCs w:val="28"/>
        </w:rPr>
        <w:t>.</w:t>
      </w:r>
    </w:p>
    <w:p w14:paraId="15C762B0" w14:textId="31889908" w:rsidR="006E482E" w:rsidRPr="00215774" w:rsidRDefault="006E482E"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6063A5F1" w14:textId="69E1E6D0" w:rsidR="007318F9" w:rsidRPr="00215774" w:rsidRDefault="007318F9"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1A60B8B8" w14:textId="0B9B27B0" w:rsidR="007318F9" w:rsidRPr="00215774" w:rsidRDefault="007318F9"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5A4E514B" w14:textId="09919998" w:rsidR="007318F9" w:rsidRPr="00215774" w:rsidRDefault="007318F9"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31BE0C8C" w14:textId="77777777" w:rsidR="007318F9" w:rsidRPr="00215774" w:rsidRDefault="007318F9" w:rsidP="00E63042">
      <w:pPr>
        <w:tabs>
          <w:tab w:val="right" w:pos="180"/>
          <w:tab w:val="right" w:pos="270"/>
        </w:tabs>
        <w:bidi/>
        <w:spacing w:line="360" w:lineRule="auto"/>
        <w:jc w:val="both"/>
        <w:rPr>
          <w:rFonts w:asciiTheme="majorBidi" w:hAnsiTheme="majorBidi" w:cs="Times New Roman"/>
          <w:color w:val="000000" w:themeColor="text1"/>
          <w:sz w:val="28"/>
          <w:szCs w:val="28"/>
          <w:rtl/>
        </w:rPr>
      </w:pPr>
    </w:p>
    <w:p w14:paraId="6F9490EC" w14:textId="62F436C4" w:rsidR="007318F9"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36"/>
          <w:szCs w:val="36"/>
        </w:rPr>
      </w:pPr>
      <w:r w:rsidRPr="00215774">
        <w:rPr>
          <w:rFonts w:asciiTheme="majorBidi" w:hAnsiTheme="majorBidi" w:cs="Times New Roman" w:hint="cs"/>
          <w:color w:val="000000" w:themeColor="text1"/>
          <w:sz w:val="36"/>
          <w:szCs w:val="36"/>
          <w:rtl/>
        </w:rPr>
        <w:lastRenderedPageBreak/>
        <w:t>الدراسات</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السابقة</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حول</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ادارة</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وسائل</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التواصل</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الاجتماعي</w:t>
      </w:r>
      <w:r w:rsidRPr="00215774">
        <w:rPr>
          <w:rFonts w:asciiTheme="majorBidi" w:hAnsiTheme="majorBidi" w:cs="Times New Roman"/>
          <w:color w:val="000000" w:themeColor="text1"/>
          <w:sz w:val="36"/>
          <w:szCs w:val="36"/>
          <w:rtl/>
        </w:rPr>
        <w:t>:</w:t>
      </w:r>
    </w:p>
    <w:p w14:paraId="602DA91B" w14:textId="77777777" w:rsidR="004F21BC"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استعرضت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السابقة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نجاح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بناء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قاعدة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عملاء</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قوية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التركيز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أساليب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التفاعل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الرقمي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سلوك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الجمهور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أهداف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التسويق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p>
    <w:p w14:paraId="1D24A45F" w14:textId="4DE5EA39" w:rsidR="00F005D5"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ما</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يلي</w:t>
      </w:r>
      <w:r w:rsidRPr="00215774">
        <w:rPr>
          <w:rFonts w:asciiTheme="majorBidi" w:hAnsiTheme="majorBidi" w:cs="Times New Roman"/>
          <w:color w:val="000000" w:themeColor="text1"/>
          <w:sz w:val="28"/>
          <w:szCs w:val="28"/>
          <w:rtl/>
        </w:rPr>
        <w:t xml:space="preserve"> :</w:t>
      </w:r>
      <w:proofErr w:type="gramEnd"/>
      <w:r w:rsidRPr="00215774">
        <w:rPr>
          <w:rFonts w:asciiTheme="majorBidi" w:hAnsiTheme="majorBidi" w:cs="Times New Roman"/>
          <w:color w:val="000000" w:themeColor="text1"/>
          <w:sz w:val="28"/>
          <w:szCs w:val="28"/>
          <w:rtl/>
        </w:rPr>
        <w:t xml:space="preserve"> </w:t>
      </w:r>
    </w:p>
    <w:p w14:paraId="08577190" w14:textId="77777777" w:rsidR="007318F9" w:rsidRPr="00215774" w:rsidRDefault="007318F9"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21C292E6"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color w:val="000000" w:themeColor="text1"/>
          <w:sz w:val="28"/>
          <w:szCs w:val="28"/>
          <w:rtl/>
        </w:rPr>
        <w:t xml:space="preserve">١- </w:t>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هيثم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الشبلي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الرشيدات</w:t>
      </w:r>
      <w:r w:rsidRPr="00215774">
        <w:rPr>
          <w:rFonts w:asciiTheme="majorBidi" w:hAnsiTheme="majorBidi" w:cs="Times New Roman"/>
          <w:color w:val="000000" w:themeColor="text1"/>
          <w:sz w:val="28"/>
          <w:szCs w:val="28"/>
          <w:rtl/>
        </w:rPr>
        <w:t xml:space="preserve"> (٢٠٢٥) </w:t>
      </w:r>
      <w:proofErr w:type="gramStart"/>
      <w:r w:rsidRPr="00215774">
        <w:rPr>
          <w:rFonts w:asciiTheme="majorBidi" w:hAnsiTheme="majorBidi" w:cs="Times New Roman" w:hint="cs"/>
          <w:color w:val="000000" w:themeColor="text1"/>
          <w:sz w:val="28"/>
          <w:szCs w:val="28"/>
          <w:rtl/>
        </w:rPr>
        <w:t>حول</w:t>
      </w:r>
      <w:r w:rsidRPr="00215774">
        <w:rPr>
          <w:rFonts w:asciiTheme="majorBidi" w:hAnsiTheme="majorBidi" w:cs="Times New Roman"/>
          <w:color w:val="000000" w:themeColor="text1"/>
          <w:sz w:val="28"/>
          <w:szCs w:val="28"/>
          <w:rtl/>
        </w:rPr>
        <w:t xml:space="preserve"> :</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أثر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ممارسات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تطبيقية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البنوك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التجارية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الأردنية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هدفت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أثر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تقنيات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ممارسات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البنوك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التجارية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الأردنية،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وذلك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التركيز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أربعة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رئيسية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الاستقطاب،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الاختيار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والتعيين،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وتقييم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الأداء</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اعتمدت</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المنهج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الوصفي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التحليلي،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وشملت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عينة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قوامها</w:t>
      </w:r>
      <w:r w:rsidRPr="00215774">
        <w:rPr>
          <w:rFonts w:asciiTheme="majorBidi" w:hAnsiTheme="majorBidi" w:cs="Times New Roman"/>
          <w:color w:val="000000" w:themeColor="text1"/>
          <w:sz w:val="28"/>
          <w:szCs w:val="28"/>
          <w:rtl/>
        </w:rPr>
        <w:t xml:space="preserve"> 345 </w:t>
      </w:r>
      <w:r w:rsidRPr="00215774">
        <w:rPr>
          <w:rFonts w:asciiTheme="majorBidi" w:hAnsiTheme="majorBidi" w:cs="Times New Roman" w:hint="cs"/>
          <w:color w:val="000000" w:themeColor="text1"/>
          <w:sz w:val="28"/>
          <w:szCs w:val="28"/>
          <w:rtl/>
        </w:rPr>
        <w:t>موظفًا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يعملون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خمسة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البنوك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التجارية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الكبرى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الأردن،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وقد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البيانات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قائمة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استقصاء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إلكترونية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محكّمة،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وبلغ</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عدد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الاستجابات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الصالحة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الإحصائي</w:t>
      </w:r>
      <w:r w:rsidRPr="00215774">
        <w:rPr>
          <w:rFonts w:asciiTheme="majorBidi" w:hAnsiTheme="majorBidi" w:cs="Times New Roman"/>
          <w:color w:val="000000" w:themeColor="text1"/>
          <w:sz w:val="28"/>
          <w:szCs w:val="28"/>
          <w:rtl/>
        </w:rPr>
        <w:t xml:space="preserve"> 300 </w:t>
      </w:r>
      <w:r w:rsidRPr="00215774">
        <w:rPr>
          <w:rFonts w:asciiTheme="majorBidi" w:hAnsiTheme="majorBidi" w:cs="Times New Roman" w:hint="cs"/>
          <w:color w:val="000000" w:themeColor="text1"/>
          <w:sz w:val="28"/>
          <w:szCs w:val="28"/>
          <w:rtl/>
        </w:rPr>
        <w:t>استبانة</w:t>
      </w:r>
      <w:r w:rsidRPr="00215774">
        <w:rPr>
          <w:rFonts w:asciiTheme="majorBidi" w:hAnsiTheme="majorBidi" w:cs="Times New Roman"/>
          <w:color w:val="000000" w:themeColor="text1"/>
          <w:sz w:val="28"/>
          <w:szCs w:val="28"/>
          <w:rtl/>
        </w:rPr>
        <w:t>.</w:t>
      </w:r>
    </w:p>
    <w:p w14:paraId="408A58D9" w14:textId="36B0CC7E"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proofErr w:type="gramStart"/>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خرجوا</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بعدة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نتائج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الإحصائي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ارتباط</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دالة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إحصائيًا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عند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مستوى</w:t>
      </w:r>
      <w:r w:rsidRPr="00215774">
        <w:rPr>
          <w:rFonts w:asciiTheme="majorBidi" w:hAnsiTheme="majorBidi" w:cs="Times New Roman"/>
          <w:color w:val="000000" w:themeColor="text1"/>
          <w:sz w:val="28"/>
          <w:szCs w:val="28"/>
          <w:rtl/>
        </w:rPr>
        <w:t xml:space="preserve"> </w:t>
      </w:r>
      <w:r w:rsidR="00D45009" w:rsidRPr="00215774">
        <w:rPr>
          <w:rFonts w:asciiTheme="majorBidi" w:hAnsiTheme="majorBidi" w:cs="Times New Roman" w:hint="cs"/>
          <w:color w:val="000000" w:themeColor="text1"/>
          <w:sz w:val="28"/>
          <w:szCs w:val="28"/>
          <w:rtl/>
        </w:rPr>
        <w:t xml:space="preserve">دلالة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وممارسات</w:t>
      </w:r>
      <w:r w:rsidRPr="00215774">
        <w:rPr>
          <w:rFonts w:asciiTheme="majorBidi" w:hAnsiTheme="majorBidi" w:cs="Times New Roman"/>
          <w:color w:val="000000" w:themeColor="text1"/>
          <w:sz w:val="28"/>
          <w:szCs w:val="28"/>
          <w:rtl/>
        </w:rPr>
        <w:t xml:space="preserve"> </w:t>
      </w:r>
    </w:p>
    <w:p w14:paraId="2BF0CFE5"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فسّر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المستقل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نسبته</w:t>
      </w:r>
      <w:r w:rsidRPr="00215774">
        <w:rPr>
          <w:rFonts w:asciiTheme="majorBidi" w:hAnsiTheme="majorBidi" w:cs="Times New Roman"/>
          <w:color w:val="000000" w:themeColor="text1"/>
          <w:sz w:val="28"/>
          <w:szCs w:val="28"/>
          <w:rtl/>
        </w:rPr>
        <w:t xml:space="preserve"> 57.3%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التباين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التابع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أظهرت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النتائج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مستوى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تطبيق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متوسط</w:t>
      </w:r>
      <w:r w:rsidRPr="00215774">
        <w:rPr>
          <w:rFonts w:asciiTheme="majorBidi" w:hAnsiTheme="majorBidi" w:cs="Times New Roman"/>
          <w:color w:val="000000" w:themeColor="text1"/>
          <w:sz w:val="28"/>
          <w:szCs w:val="28"/>
          <w:rtl/>
        </w:rPr>
        <w:t xml:space="preserve"> = 3.72) </w:t>
      </w:r>
      <w:r w:rsidRPr="00215774">
        <w:rPr>
          <w:rFonts w:asciiTheme="majorBidi" w:hAnsiTheme="majorBidi" w:cs="Times New Roman" w:hint="cs"/>
          <w:color w:val="000000" w:themeColor="text1"/>
          <w:sz w:val="28"/>
          <w:szCs w:val="28"/>
          <w:rtl/>
        </w:rPr>
        <w:t>وممارسات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متوسط</w:t>
      </w:r>
      <w:r w:rsidRPr="00215774">
        <w:rPr>
          <w:rFonts w:asciiTheme="majorBidi" w:hAnsiTheme="majorBidi" w:cs="Times New Roman"/>
          <w:color w:val="000000" w:themeColor="text1"/>
          <w:sz w:val="28"/>
          <w:szCs w:val="28"/>
          <w:rtl/>
        </w:rPr>
        <w:t xml:space="preserve"> = 3.81) </w:t>
      </w:r>
      <w:r w:rsidRPr="00215774">
        <w:rPr>
          <w:rFonts w:asciiTheme="majorBidi" w:hAnsiTheme="majorBidi" w:cs="Times New Roman" w:hint="cs"/>
          <w:color w:val="000000" w:themeColor="text1"/>
          <w:sz w:val="28"/>
          <w:szCs w:val="28"/>
          <w:rtl/>
        </w:rPr>
        <w:t>كان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مرتفعًا،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يعكس</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تبنيًا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فعّالًا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التقنيات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البيئة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المصرفية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الأردنية</w:t>
      </w:r>
      <w:r w:rsidRPr="00215774">
        <w:rPr>
          <w:rFonts w:asciiTheme="majorBidi" w:hAnsiTheme="majorBidi" w:cs="Times New Roman"/>
          <w:color w:val="000000" w:themeColor="text1"/>
          <w:sz w:val="28"/>
          <w:szCs w:val="28"/>
          <w:rtl/>
        </w:rPr>
        <w:t>.</w:t>
      </w:r>
    </w:p>
    <w:p w14:paraId="31D1F49C" w14:textId="1DAC6786"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توصي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بضرورة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تعميق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أدوات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خصوصًا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الاستقطاب،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تصميم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برامج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تدريبية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موجهة،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وتطوير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تقييم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التأكيد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أهمية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مراعاة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الجوانب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الأخلاقية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وقوانين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حماية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الخصوصية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تسهم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فجوة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معرفية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الأدبيات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العربية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تقديم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إطار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تطبيقي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يعكس</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أثر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التحول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الرقمي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الموارد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البشرية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القطاع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المصرفي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الأردني</w:t>
      </w:r>
      <w:r w:rsidRPr="00215774">
        <w:rPr>
          <w:rFonts w:asciiTheme="majorBidi" w:hAnsiTheme="majorBidi" w:cs="Times New Roman"/>
          <w:color w:val="000000" w:themeColor="text1"/>
          <w:sz w:val="28"/>
          <w:szCs w:val="28"/>
          <w:rtl/>
        </w:rPr>
        <w:t>.</w:t>
      </w:r>
    </w:p>
    <w:p w14:paraId="5EA1DAB0" w14:textId="3D849361"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color w:val="000000" w:themeColor="text1"/>
          <w:sz w:val="28"/>
          <w:szCs w:val="28"/>
          <w:rtl/>
        </w:rPr>
        <w:t xml:space="preserve">٢- </w:t>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نجاة</w:t>
      </w:r>
      <w:r w:rsidRPr="00215774">
        <w:rPr>
          <w:rFonts w:asciiTheme="majorBidi" w:hAnsiTheme="majorBidi" w:cs="Times New Roman"/>
          <w:color w:val="000000" w:themeColor="text1"/>
          <w:sz w:val="28"/>
          <w:szCs w:val="28"/>
          <w:rtl/>
        </w:rPr>
        <w:t xml:space="preserve"> (٢٠٢٤) </w:t>
      </w:r>
      <w:proofErr w:type="gramStart"/>
      <w:r w:rsidRPr="00215774">
        <w:rPr>
          <w:rFonts w:asciiTheme="majorBidi" w:hAnsiTheme="majorBidi" w:cs="Times New Roman" w:hint="cs"/>
          <w:color w:val="000000" w:themeColor="text1"/>
          <w:sz w:val="28"/>
          <w:szCs w:val="28"/>
          <w:rtl/>
        </w:rPr>
        <w:t>حول</w:t>
      </w:r>
      <w:r w:rsidRPr="00215774">
        <w:rPr>
          <w:rFonts w:asciiTheme="majorBidi" w:hAnsiTheme="majorBidi" w:cs="Times New Roman"/>
          <w:color w:val="000000" w:themeColor="text1"/>
          <w:sz w:val="28"/>
          <w:szCs w:val="28"/>
          <w:rtl/>
        </w:rPr>
        <w:t xml:space="preserve"> :</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اتصالات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004F21BC" w:rsidRPr="00215774">
        <w:rPr>
          <w:rFonts w:asciiTheme="majorBidi" w:hAnsiTheme="majorBidi" w:cs="Times New Roman" w:hint="cs"/>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p>
    <w:p w14:paraId="25C9E799" w14:textId="2DE8ADA6" w:rsidR="00F005D5"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هدفت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إستراتيجية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اتصالية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تعتمد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مقدرة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المنظمة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باختيار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آليات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تسعى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المحافظة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سمعتها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وصورتها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لدى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مجموعات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المصالح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واعتمدت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التكيف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البيئة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الجديدة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لتعزيز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الجمهور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ونظرا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لصعوبة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توقع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فإن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انتشار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lastRenderedPageBreak/>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أدى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حدّتها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عقد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ضمن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النظام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الاتصالي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سهّل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المستخدمين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سرعة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التفاعل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تداعيات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المنظمات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مواكبة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الوسائل،</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توصلت</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انه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يعد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الأمر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اختياريا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يتطلب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استجابة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مباشرة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لضمان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تجاوز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بأقل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الخسائر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وتحويلها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فرصة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ورغم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تتسم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إمكانيات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فعالة،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أنها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زادت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احتمال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تعرض</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المنظمات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لمخاطر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متوقعة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يسئ</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لسمعتها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ويضعها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يهدد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كيانها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نظرا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لحداثة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الأزمات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وقدرة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المنظمات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كيفية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استغلالها</w:t>
      </w:r>
      <w:r w:rsidRPr="00215774">
        <w:rPr>
          <w:rFonts w:asciiTheme="majorBidi" w:hAnsiTheme="majorBidi" w:cs="Times New Roman"/>
          <w:color w:val="000000" w:themeColor="text1"/>
          <w:sz w:val="28"/>
          <w:szCs w:val="28"/>
          <w:rtl/>
        </w:rPr>
        <w:t>.</w:t>
      </w:r>
    </w:p>
    <w:p w14:paraId="51AAAD0D" w14:textId="34F0B4A3" w:rsidR="00700CC4" w:rsidRPr="00215774" w:rsidRDefault="00131EFE"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 xml:space="preserve">3. دراسة طارق محمد البشير </w:t>
      </w:r>
      <w:r w:rsidR="0074345F" w:rsidRPr="00215774">
        <w:rPr>
          <w:rFonts w:asciiTheme="majorBidi" w:hAnsiTheme="majorBidi" w:cs="Times New Roman" w:hint="cs"/>
          <w:color w:val="000000" w:themeColor="text1"/>
          <w:sz w:val="28"/>
          <w:szCs w:val="28"/>
          <w:rtl/>
        </w:rPr>
        <w:t xml:space="preserve">(2024) حول فاعلية مواقع التواصل الاجتماعي </w:t>
      </w:r>
      <w:r w:rsidR="00E727D0" w:rsidRPr="00215774">
        <w:rPr>
          <w:rFonts w:asciiTheme="majorBidi" w:hAnsiTheme="majorBidi" w:cs="Times New Roman" w:hint="cs"/>
          <w:color w:val="000000" w:themeColor="text1"/>
          <w:sz w:val="28"/>
          <w:szCs w:val="28"/>
          <w:rtl/>
        </w:rPr>
        <w:t xml:space="preserve">في تحقيق رضا العملاء في المملكة العربية السعودية و هدفت الدراسة الى </w:t>
      </w:r>
      <w:r w:rsidR="00CC02C3" w:rsidRPr="00215774">
        <w:rPr>
          <w:rFonts w:asciiTheme="majorBidi" w:hAnsiTheme="majorBidi" w:cs="Times New Roman" w:hint="cs"/>
          <w:color w:val="000000" w:themeColor="text1"/>
          <w:sz w:val="28"/>
          <w:szCs w:val="28"/>
          <w:rtl/>
        </w:rPr>
        <w:t xml:space="preserve">دراسة فاعلية مواقع التواصل الاجتماعي في تحقيق رضا العملاء </w:t>
      </w:r>
      <w:r w:rsidR="00E87422" w:rsidRPr="00215774">
        <w:rPr>
          <w:rFonts w:asciiTheme="majorBidi" w:hAnsiTheme="majorBidi" w:cs="Times New Roman" w:hint="cs"/>
          <w:color w:val="000000" w:themeColor="text1"/>
          <w:sz w:val="28"/>
          <w:szCs w:val="28"/>
          <w:rtl/>
        </w:rPr>
        <w:t xml:space="preserve">وذلك من خلال سناب تشات ة دراسة المواقع الأكثر شهرة </w:t>
      </w:r>
      <w:r w:rsidR="00F71528" w:rsidRPr="00215774">
        <w:rPr>
          <w:rFonts w:asciiTheme="majorBidi" w:hAnsiTheme="majorBidi" w:cs="Times New Roman" w:hint="cs"/>
          <w:color w:val="000000" w:themeColor="text1"/>
          <w:sz w:val="28"/>
          <w:szCs w:val="28"/>
          <w:rtl/>
        </w:rPr>
        <w:t xml:space="preserve">و عددا و تأثيرا و من ثم تحديد أي فروقات </w:t>
      </w:r>
      <w:r w:rsidR="008919E7" w:rsidRPr="00215774">
        <w:rPr>
          <w:rFonts w:asciiTheme="majorBidi" w:hAnsiTheme="majorBidi" w:cs="Times New Roman" w:hint="cs"/>
          <w:color w:val="000000" w:themeColor="text1"/>
          <w:sz w:val="28"/>
          <w:szCs w:val="28"/>
          <w:rtl/>
        </w:rPr>
        <w:t xml:space="preserve">ذات دلاله كاليوتيوب و الفيس بوك و </w:t>
      </w:r>
      <w:proofErr w:type="spellStart"/>
      <w:r w:rsidR="008919E7" w:rsidRPr="00215774">
        <w:rPr>
          <w:rFonts w:asciiTheme="majorBidi" w:hAnsiTheme="majorBidi" w:cs="Times New Roman" w:hint="cs"/>
          <w:color w:val="000000" w:themeColor="text1"/>
          <w:sz w:val="28"/>
          <w:szCs w:val="28"/>
          <w:rtl/>
        </w:rPr>
        <w:t>الانستقرام</w:t>
      </w:r>
      <w:proofErr w:type="spellEnd"/>
      <w:r w:rsidR="008919E7" w:rsidRPr="00215774">
        <w:rPr>
          <w:rFonts w:asciiTheme="majorBidi" w:hAnsiTheme="majorBidi" w:cs="Times New Roman" w:hint="cs"/>
          <w:color w:val="000000" w:themeColor="text1"/>
          <w:sz w:val="28"/>
          <w:szCs w:val="28"/>
          <w:rtl/>
        </w:rPr>
        <w:t xml:space="preserve"> </w:t>
      </w:r>
      <w:r w:rsidR="00D13604" w:rsidRPr="00215774">
        <w:rPr>
          <w:rFonts w:asciiTheme="majorBidi" w:hAnsiTheme="majorBidi" w:cs="Times New Roman" w:hint="cs"/>
          <w:color w:val="000000" w:themeColor="text1"/>
          <w:sz w:val="28"/>
          <w:szCs w:val="28"/>
          <w:rtl/>
        </w:rPr>
        <w:t xml:space="preserve">إحصائية لمتغيرات الجنس و العمر و المؤهل و اعتمدت على المنهج </w:t>
      </w:r>
      <w:r w:rsidR="0097470B" w:rsidRPr="00215774">
        <w:rPr>
          <w:rFonts w:asciiTheme="majorBidi" w:hAnsiTheme="majorBidi" w:cs="Times New Roman" w:hint="cs"/>
          <w:color w:val="000000" w:themeColor="text1"/>
          <w:sz w:val="28"/>
          <w:szCs w:val="28"/>
          <w:rtl/>
        </w:rPr>
        <w:t xml:space="preserve">الوصفي التحليلي حيث جمعت البيانات عن طريق استبانة </w:t>
      </w:r>
      <w:r w:rsidR="001B7F3B" w:rsidRPr="00215774">
        <w:rPr>
          <w:rFonts w:asciiTheme="majorBidi" w:hAnsiTheme="majorBidi" w:cs="Times New Roman" w:hint="cs"/>
          <w:color w:val="000000" w:themeColor="text1"/>
          <w:sz w:val="28"/>
          <w:szCs w:val="28"/>
          <w:rtl/>
        </w:rPr>
        <w:t xml:space="preserve">عددها 244 و استرجاع 189 منها بنسبة </w:t>
      </w:r>
      <w:r w:rsidR="008811FE" w:rsidRPr="00215774">
        <w:rPr>
          <w:rFonts w:asciiTheme="majorBidi" w:hAnsiTheme="majorBidi" w:cs="Times New Roman" w:hint="cs"/>
          <w:color w:val="000000" w:themeColor="text1"/>
          <w:sz w:val="28"/>
          <w:szCs w:val="28"/>
          <w:rtl/>
        </w:rPr>
        <w:t xml:space="preserve">77بالمئة يمثل مجتمع </w:t>
      </w:r>
      <w:r w:rsidR="00667B38" w:rsidRPr="00215774">
        <w:rPr>
          <w:rFonts w:asciiTheme="majorBidi" w:hAnsiTheme="majorBidi" w:cs="Times New Roman" w:hint="cs"/>
          <w:color w:val="000000" w:themeColor="text1"/>
          <w:sz w:val="28"/>
          <w:szCs w:val="28"/>
          <w:rtl/>
        </w:rPr>
        <w:t xml:space="preserve">الدراسة كافة </w:t>
      </w:r>
      <w:r w:rsidR="00B03801" w:rsidRPr="00215774">
        <w:rPr>
          <w:rFonts w:asciiTheme="majorBidi" w:hAnsiTheme="majorBidi" w:cs="Times New Roman" w:hint="cs"/>
          <w:color w:val="000000" w:themeColor="text1"/>
          <w:sz w:val="28"/>
          <w:szCs w:val="28"/>
          <w:rtl/>
        </w:rPr>
        <w:t xml:space="preserve">عملاء مستخدمي مواقع التواصل الاجتماعي </w:t>
      </w:r>
      <w:r w:rsidR="009D385C" w:rsidRPr="00215774">
        <w:rPr>
          <w:rFonts w:asciiTheme="majorBidi" w:hAnsiTheme="majorBidi" w:cs="Times New Roman" w:hint="cs"/>
          <w:color w:val="000000" w:themeColor="text1"/>
          <w:sz w:val="28"/>
          <w:szCs w:val="28"/>
          <w:rtl/>
        </w:rPr>
        <w:t>ب</w:t>
      </w:r>
      <w:r w:rsidR="00650BF9" w:rsidRPr="00215774">
        <w:rPr>
          <w:rFonts w:asciiTheme="majorBidi" w:hAnsiTheme="majorBidi" w:cs="Times New Roman" w:hint="cs"/>
          <w:color w:val="000000" w:themeColor="text1"/>
          <w:sz w:val="28"/>
          <w:szCs w:val="28"/>
          <w:rtl/>
        </w:rPr>
        <w:t xml:space="preserve">مختلف برامجها و توصلت الى نتائج أهمها ضرورة الاهتمام </w:t>
      </w:r>
      <w:r w:rsidR="00437FB5" w:rsidRPr="00215774">
        <w:rPr>
          <w:rFonts w:asciiTheme="majorBidi" w:hAnsiTheme="majorBidi" w:cs="Times New Roman" w:hint="cs"/>
          <w:color w:val="000000" w:themeColor="text1"/>
          <w:sz w:val="28"/>
          <w:szCs w:val="28"/>
          <w:rtl/>
        </w:rPr>
        <w:t xml:space="preserve">على المواقع و متابعتها </w:t>
      </w:r>
      <w:r w:rsidR="00F05D25" w:rsidRPr="00215774">
        <w:rPr>
          <w:rFonts w:asciiTheme="majorBidi" w:hAnsiTheme="majorBidi" w:cs="Times New Roman" w:hint="cs"/>
          <w:color w:val="000000" w:themeColor="text1"/>
          <w:sz w:val="28"/>
          <w:szCs w:val="28"/>
          <w:rtl/>
        </w:rPr>
        <w:t xml:space="preserve">طوال اليوم </w:t>
      </w:r>
      <w:r w:rsidR="009B26FA" w:rsidRPr="00215774">
        <w:rPr>
          <w:rFonts w:asciiTheme="majorBidi" w:hAnsiTheme="majorBidi" w:cs="Times New Roman" w:hint="cs"/>
          <w:color w:val="000000" w:themeColor="text1"/>
          <w:sz w:val="28"/>
          <w:szCs w:val="28"/>
          <w:rtl/>
        </w:rPr>
        <w:t xml:space="preserve">لان الكثير من العملاء يفضل التواصل عن طريقها من اجل الاقتراحات و الاستفسارات </w:t>
      </w:r>
      <w:r w:rsidR="00E17A86" w:rsidRPr="00215774">
        <w:rPr>
          <w:rFonts w:asciiTheme="majorBidi" w:hAnsiTheme="majorBidi" w:cs="Times New Roman" w:hint="cs"/>
          <w:color w:val="000000" w:themeColor="text1"/>
          <w:sz w:val="28"/>
          <w:szCs w:val="28"/>
          <w:rtl/>
        </w:rPr>
        <w:t>.</w:t>
      </w:r>
    </w:p>
    <w:p w14:paraId="3845AC90" w14:textId="41CFF307" w:rsidR="00F005D5" w:rsidRPr="00215774" w:rsidRDefault="00E17A86"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4.</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احمد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سليم</w:t>
      </w:r>
      <w:r w:rsidR="00F005D5" w:rsidRPr="00215774">
        <w:rPr>
          <w:rFonts w:asciiTheme="majorBidi" w:hAnsiTheme="majorBidi" w:cs="Times New Roman"/>
          <w:color w:val="000000" w:themeColor="text1"/>
          <w:sz w:val="28"/>
          <w:szCs w:val="28"/>
          <w:rtl/>
        </w:rPr>
        <w:t xml:space="preserve"> (٢٠٢٣) </w:t>
      </w:r>
      <w:r w:rsidR="00F005D5" w:rsidRPr="00215774">
        <w:rPr>
          <w:rFonts w:asciiTheme="majorBidi" w:hAnsiTheme="majorBidi" w:cs="Times New Roman" w:hint="cs"/>
          <w:color w:val="000000" w:themeColor="text1"/>
          <w:sz w:val="28"/>
          <w:szCs w:val="28"/>
          <w:rtl/>
        </w:rPr>
        <w:t>حول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آليات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تفعيل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الحكومية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مواجهة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r w:rsidR="00F005D5" w:rsidRPr="00215774">
        <w:rPr>
          <w:rFonts w:asciiTheme="majorBidi" w:hAnsiTheme="majorBidi" w:cs="Times New Roman"/>
          <w:color w:val="000000" w:themeColor="text1"/>
          <w:sz w:val="28"/>
          <w:szCs w:val="28"/>
          <w:rtl/>
        </w:rPr>
        <w:t xml:space="preserve"> </w:t>
      </w:r>
      <w:proofErr w:type="gramStart"/>
      <w:r w:rsidR="00F005D5" w:rsidRPr="00215774">
        <w:rPr>
          <w:rFonts w:asciiTheme="majorBidi" w:hAnsiTheme="majorBidi" w:cs="Times New Roman" w:hint="cs"/>
          <w:color w:val="000000" w:themeColor="text1"/>
          <w:sz w:val="28"/>
          <w:szCs w:val="28"/>
          <w:rtl/>
        </w:rPr>
        <w:t>الأزمات،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proofErr w:type="gram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هدفت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التعرف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الاليات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الطرق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تتبعها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الحكومية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أجل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تفعيل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الخدمات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توفرها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شبكات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الأزمات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تواجهها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واعتمدت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استخدام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المنهج</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الكيفي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ضمن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أهدافه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التعرف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وجهات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النظر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المختلفة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حول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ظاهرة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معينة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قد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استخدم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الباحث</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أداة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المقابلة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كإحدى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ادوات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جمع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المعلومات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المنهج</w:t>
      </w:r>
      <w:r w:rsidR="00F005D5" w:rsidRPr="00215774">
        <w:rPr>
          <w:rFonts w:asciiTheme="majorBidi" w:hAnsiTheme="majorBidi" w:cs="Times New Roman"/>
          <w:color w:val="000000" w:themeColor="text1"/>
          <w:sz w:val="28"/>
          <w:szCs w:val="28"/>
          <w:rtl/>
        </w:rPr>
        <w:t xml:space="preserve"> </w:t>
      </w:r>
      <w:proofErr w:type="gramStart"/>
      <w:r w:rsidR="00F005D5" w:rsidRPr="00215774">
        <w:rPr>
          <w:rFonts w:asciiTheme="majorBidi" w:hAnsiTheme="majorBidi" w:cs="Times New Roman" w:hint="cs"/>
          <w:color w:val="000000" w:themeColor="text1"/>
          <w:sz w:val="28"/>
          <w:szCs w:val="28"/>
          <w:rtl/>
        </w:rPr>
        <w:t>الكيفي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proofErr w:type="gram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توصلت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مجموعة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النتائج</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اهمها</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ضرورةان</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تركز</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المجتمعي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اوقات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الأزمات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خصوصًا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للمنصات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يتواجد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عليها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أكبر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عدد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الجمهور</w:t>
      </w:r>
      <w:r w:rsidR="00F005D5" w:rsidRPr="00215774">
        <w:rPr>
          <w:rFonts w:asciiTheme="majorBidi" w:hAnsiTheme="majorBidi" w:cs="Times New Roman"/>
          <w:color w:val="000000" w:themeColor="text1"/>
          <w:sz w:val="28"/>
          <w:szCs w:val="28"/>
          <w:rtl/>
        </w:rPr>
        <w:t xml:space="preserve"> .</w:t>
      </w:r>
    </w:p>
    <w:p w14:paraId="63F9EBDF" w14:textId="411F3B4C" w:rsidR="00F005D5" w:rsidRPr="00215774" w:rsidRDefault="00A17F56"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5</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محمد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صالح</w:t>
      </w:r>
      <w:r w:rsidR="00F005D5" w:rsidRPr="00215774">
        <w:rPr>
          <w:rFonts w:asciiTheme="majorBidi" w:hAnsiTheme="majorBidi" w:cs="Times New Roman"/>
          <w:color w:val="000000" w:themeColor="text1"/>
          <w:sz w:val="28"/>
          <w:szCs w:val="28"/>
          <w:rtl/>
        </w:rPr>
        <w:t xml:space="preserve"> (٢٠٢٣) </w:t>
      </w:r>
      <w:r w:rsidR="00F005D5" w:rsidRPr="00215774">
        <w:rPr>
          <w:rFonts w:asciiTheme="majorBidi" w:hAnsiTheme="majorBidi" w:cs="Times New Roman" w:hint="cs"/>
          <w:color w:val="000000" w:themeColor="text1"/>
          <w:sz w:val="28"/>
          <w:szCs w:val="28"/>
          <w:rtl/>
        </w:rPr>
        <w:t>حول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استراتيجيات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الانطباع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ودورها</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فى</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تحسين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الصورة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الذهنية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للمشروعات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الربحية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عبر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الاجتماعى</w:t>
      </w:r>
      <w:proofErr w:type="spellEnd"/>
    </w:p>
    <w:p w14:paraId="05DAC8DF" w14:textId="38B8AAA4"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هدفت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التعرف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إستراتيجيات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الإنطباع</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بأبعادها</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الترويج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الذاتي</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التودد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نموذج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يحتذى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به</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التهديد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إظهار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الحاجة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للمساعدة</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الصورة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الذهنية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للمشروعات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الربحية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تسوق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لنفسها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عبر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الإجتماعى</w:t>
      </w:r>
      <w:proofErr w:type="spellEnd"/>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ولتحقيق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الهدف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اعت</w:t>
      </w:r>
      <w:r w:rsidR="009171EA" w:rsidRPr="00215774">
        <w:rPr>
          <w:rFonts w:asciiTheme="majorBidi" w:hAnsiTheme="majorBidi" w:cs="Times New Roman" w:hint="cs"/>
          <w:color w:val="000000" w:themeColor="text1"/>
          <w:sz w:val="28"/>
          <w:szCs w:val="28"/>
          <w:rtl/>
        </w:rPr>
        <w:t>مدت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منهج</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إستخدام</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قائمة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الاستقصاء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وتوجيهها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للأفراد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المتابعين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لصفحات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المشروعات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تجميع</w:t>
      </w:r>
      <w:r w:rsidRPr="00215774">
        <w:rPr>
          <w:rFonts w:asciiTheme="majorBidi" w:hAnsiTheme="majorBidi" w:cs="Times New Roman"/>
          <w:color w:val="000000" w:themeColor="text1"/>
          <w:sz w:val="28"/>
          <w:szCs w:val="28"/>
          <w:rtl/>
        </w:rPr>
        <w:t xml:space="preserve"> 277 </w:t>
      </w:r>
      <w:r w:rsidRPr="00215774">
        <w:rPr>
          <w:rFonts w:asciiTheme="majorBidi" w:hAnsiTheme="majorBidi" w:cs="Times New Roman" w:hint="cs"/>
          <w:color w:val="000000" w:themeColor="text1"/>
          <w:sz w:val="28"/>
          <w:szCs w:val="28"/>
          <w:rtl/>
        </w:rPr>
        <w:t>قائمة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مطابقة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بنسبة</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إستجابة</w:t>
      </w:r>
      <w:proofErr w:type="spellEnd"/>
      <w:r w:rsidRPr="00215774">
        <w:rPr>
          <w:rFonts w:asciiTheme="majorBidi" w:hAnsiTheme="majorBidi" w:cs="Times New Roman"/>
          <w:color w:val="000000" w:themeColor="text1"/>
          <w:sz w:val="28"/>
          <w:szCs w:val="28"/>
          <w:rtl/>
        </w:rPr>
        <w:t xml:space="preserve"> 73% </w:t>
      </w:r>
      <w:r w:rsidRPr="00215774">
        <w:rPr>
          <w:rFonts w:asciiTheme="majorBidi" w:hAnsiTheme="majorBidi" w:cs="Times New Roman" w:hint="cs"/>
          <w:color w:val="000000" w:themeColor="text1"/>
          <w:sz w:val="28"/>
          <w:szCs w:val="28"/>
          <w:rtl/>
        </w:rPr>
        <w:lastRenderedPageBreak/>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وتم</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الإعتماد</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الأساليب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الإحصائية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الوصفية</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كالتكرارات</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الوسط</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الحسابى</w:t>
      </w:r>
      <w:proofErr w:type="spellEnd"/>
      <w:r w:rsidRPr="00215774">
        <w:rPr>
          <w:rFonts w:asciiTheme="majorBidi" w:hAnsiTheme="majorBidi" w:cs="Times New Roman"/>
          <w:color w:val="000000" w:themeColor="text1"/>
          <w:sz w:val="28"/>
          <w:szCs w:val="28"/>
          <w:rtl/>
        </w:rPr>
        <w:t xml:space="preserve"> - </w:t>
      </w:r>
      <w:proofErr w:type="spellStart"/>
      <w:r w:rsidRPr="00215774">
        <w:rPr>
          <w:rFonts w:asciiTheme="majorBidi" w:hAnsiTheme="majorBidi" w:cs="Times New Roman" w:hint="cs"/>
          <w:color w:val="000000" w:themeColor="text1"/>
          <w:sz w:val="28"/>
          <w:szCs w:val="28"/>
          <w:rtl/>
        </w:rPr>
        <w:t>الإنحراف</w:t>
      </w:r>
      <w:proofErr w:type="spellEnd"/>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المعيارى</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بالإضافة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للأساليب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الاستدلالية</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كمعامل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ألفا</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معامل</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إرتباط</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بيرسون</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الإنحدار</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الخطى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المتعدد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المسار</w:t>
      </w:r>
      <w:r w:rsidRPr="00215774">
        <w:rPr>
          <w:rFonts w:asciiTheme="majorBidi" w:hAnsiTheme="majorBidi" w:cs="Times New Roman"/>
          <w:color w:val="000000" w:themeColor="text1"/>
          <w:sz w:val="28"/>
          <w:szCs w:val="28"/>
          <w:rtl/>
        </w:rPr>
        <w:t>).</w:t>
      </w:r>
    </w:p>
    <w:p w14:paraId="3558B3FB"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وتوصلت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النتائج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ارتباط</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موجبة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ذات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دلالة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إحصائية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المستقل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الانطباع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التابع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الصورة</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الذهنية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جزئية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ذات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دلاله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إحصائية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إستراتيجيات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الإنطباع</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الصورة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الذهنية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بأبعادها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للأبعاد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الترويج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الذاتي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نموذج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يحتذى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به</w:t>
      </w:r>
      <w:r w:rsidRPr="00215774">
        <w:rPr>
          <w:rFonts w:asciiTheme="majorBidi" w:hAnsiTheme="majorBidi" w:cs="Times New Roman"/>
          <w:color w:val="000000" w:themeColor="text1"/>
          <w:sz w:val="28"/>
          <w:szCs w:val="28"/>
          <w:rtl/>
        </w:rPr>
        <w:t xml:space="preserve"> - ) </w:t>
      </w:r>
      <w:r w:rsidRPr="00215774">
        <w:rPr>
          <w:rFonts w:asciiTheme="majorBidi" w:hAnsiTheme="majorBidi" w:cs="Times New Roman" w:hint="cs"/>
          <w:color w:val="000000" w:themeColor="text1"/>
          <w:sz w:val="28"/>
          <w:szCs w:val="28"/>
          <w:rtl/>
        </w:rPr>
        <w:t>وعلاقة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سلبية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لبعد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التهديد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وعدم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خاصة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بالبعد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إظهار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الحاجة</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للمساعة</w:t>
      </w:r>
      <w:proofErr w:type="spellEnd"/>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التابع</w:t>
      </w:r>
      <w:r w:rsidRPr="00215774">
        <w:rPr>
          <w:rFonts w:asciiTheme="majorBidi" w:hAnsiTheme="majorBidi" w:cs="Times New Roman"/>
          <w:color w:val="000000" w:themeColor="text1"/>
          <w:sz w:val="28"/>
          <w:szCs w:val="28"/>
          <w:rtl/>
        </w:rPr>
        <w:t xml:space="preserve"> </w:t>
      </w:r>
    </w:p>
    <w:p w14:paraId="30EA75D8" w14:textId="77777777" w:rsidR="00A17F56"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imes New Roman" w:hint="cs"/>
          <w:color w:val="000000" w:themeColor="text1"/>
          <w:sz w:val="28"/>
          <w:szCs w:val="28"/>
          <w:rtl/>
        </w:rPr>
        <w:t>الصورة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الذهنية</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البعد</w:t>
      </w:r>
      <w:proofErr w:type="gramEnd"/>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المعرفى</w:t>
      </w:r>
      <w:proofErr w:type="spellEnd"/>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البعد</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السلوكى</w:t>
      </w:r>
      <w:proofErr w:type="spellEnd"/>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البعد</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الوجدانى</w:t>
      </w:r>
      <w:proofErr w:type="spellEnd"/>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لبعد</w:t>
      </w:r>
      <w:r w:rsidRPr="00215774">
        <w:rPr>
          <w:rFonts w:asciiTheme="majorBidi" w:hAnsiTheme="majorBidi" w:cs="Times New Roman"/>
          <w:color w:val="000000" w:themeColor="text1"/>
          <w:sz w:val="28"/>
          <w:szCs w:val="28"/>
          <w:rtl/>
        </w:rPr>
        <w:t xml:space="preserve"> ( </w:t>
      </w:r>
      <w:r w:rsidRPr="00215774">
        <w:rPr>
          <w:rFonts w:asciiTheme="majorBidi" w:hAnsiTheme="majorBidi" w:cs="Times New Roman" w:hint="cs"/>
          <w:color w:val="000000" w:themeColor="text1"/>
          <w:sz w:val="28"/>
          <w:szCs w:val="28"/>
          <w:rtl/>
        </w:rPr>
        <w:t>التودد</w:t>
      </w:r>
      <w:r w:rsidRPr="00215774">
        <w:rPr>
          <w:rFonts w:asciiTheme="majorBidi" w:hAnsiTheme="majorBidi" w:cs="Times New Roman"/>
          <w:color w:val="000000" w:themeColor="text1"/>
          <w:sz w:val="28"/>
          <w:szCs w:val="28"/>
          <w:rtl/>
        </w:rPr>
        <w:t>)</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البعد</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السلوكى</w:t>
      </w:r>
      <w:proofErr w:type="spellEnd"/>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والوجدانى</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دون</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المعرفى</w:t>
      </w:r>
      <w:proofErr w:type="spellEnd"/>
      <w:r w:rsidRPr="00215774">
        <w:rPr>
          <w:rFonts w:asciiTheme="majorBidi" w:hAnsiTheme="majorBidi" w:cs="Times New Roman"/>
          <w:color w:val="000000" w:themeColor="text1"/>
          <w:sz w:val="28"/>
          <w:szCs w:val="28"/>
          <w:rtl/>
        </w:rPr>
        <w:t xml:space="preserve"> .</w:t>
      </w:r>
    </w:p>
    <w:p w14:paraId="3D9AF4D7" w14:textId="77C6717C" w:rsidR="00F005D5" w:rsidRPr="00215774" w:rsidRDefault="00A17F56"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6</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محمود</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داودر</w:t>
      </w:r>
      <w:proofErr w:type="spellEnd"/>
      <w:r w:rsidR="00F005D5" w:rsidRPr="00215774">
        <w:rPr>
          <w:rFonts w:asciiTheme="majorBidi" w:hAnsiTheme="majorBidi" w:cs="Times New Roman"/>
          <w:color w:val="000000" w:themeColor="text1"/>
          <w:sz w:val="28"/>
          <w:szCs w:val="28"/>
          <w:rtl/>
        </w:rPr>
        <w:t xml:space="preserve"> (٢٠٢٣) </w:t>
      </w:r>
      <w:proofErr w:type="gramStart"/>
      <w:r w:rsidR="00F005D5" w:rsidRPr="00215774">
        <w:rPr>
          <w:rFonts w:asciiTheme="majorBidi" w:hAnsiTheme="majorBidi" w:cs="Times New Roman" w:hint="cs"/>
          <w:color w:val="000000" w:themeColor="text1"/>
          <w:sz w:val="28"/>
          <w:szCs w:val="28"/>
          <w:rtl/>
        </w:rPr>
        <w:t>حول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proofErr w:type="gram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علاقات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العملاء</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كمتغير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وسيط</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بين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والولاء</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الالكتروني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بالتطبيق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مواقع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الحجز</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الالكتروني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للطيران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والفنادق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المملكة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العربية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السعودية</w:t>
      </w:r>
    </w:p>
    <w:p w14:paraId="7CAFAB4D"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تهدف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وسيط</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بالتطبيق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مواقع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الحجز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للطيران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والفنادق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المملكة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العربية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السعودية</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اعتمدت</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منهجها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مراجعة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الأدبيات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تحليلًا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نقديًا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للمفهوم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والمبادئ</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والأهداف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ذات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والبراهين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تطوير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إطار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قائم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المتداخلة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w:t>
      </w:r>
    </w:p>
    <w:p w14:paraId="3B0F752D" w14:textId="77777777" w:rsidR="003A7D3D"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imes New Roman" w:hint="cs"/>
          <w:color w:val="000000" w:themeColor="text1"/>
          <w:sz w:val="28"/>
          <w:szCs w:val="28"/>
          <w:rtl/>
        </w:rPr>
        <w:t>وتوصلت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نتائج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اتضحت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الاحصائي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heme="majorBidi"/>
          <w:color w:val="000000" w:themeColor="text1"/>
          <w:sz w:val="28"/>
          <w:szCs w:val="28"/>
        </w:rPr>
        <w:t>Smart PLS</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مباشر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بمقدار</w:t>
      </w:r>
      <w:r w:rsidRPr="00215774">
        <w:rPr>
          <w:rFonts w:asciiTheme="majorBidi" w:hAnsiTheme="majorBidi" w:cs="Times New Roman"/>
          <w:color w:val="000000" w:themeColor="text1"/>
          <w:sz w:val="28"/>
          <w:szCs w:val="28"/>
          <w:rtl/>
        </w:rPr>
        <w:t xml:space="preserve"> (80.2%)</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يوجد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معنوي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بمقدار</w:t>
      </w:r>
      <w:r w:rsidRPr="00215774">
        <w:rPr>
          <w:rFonts w:asciiTheme="majorBidi" w:hAnsiTheme="majorBidi" w:cs="Times New Roman"/>
          <w:color w:val="000000" w:themeColor="text1"/>
          <w:sz w:val="28"/>
          <w:szCs w:val="28"/>
          <w:rtl/>
        </w:rPr>
        <w:t>(77.5)</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وايضاً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مباشر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ايجابي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لأغلب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عدا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إضفاء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الطابع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الشخصي،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جودة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خدمة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خيارات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الدفع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سرعة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الاستجابة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توصلت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بمقدار</w:t>
      </w:r>
      <w:r w:rsidRPr="00215774">
        <w:rPr>
          <w:rFonts w:asciiTheme="majorBidi" w:hAnsiTheme="majorBidi" w:cs="Times New Roman"/>
          <w:color w:val="000000" w:themeColor="text1"/>
          <w:sz w:val="28"/>
          <w:szCs w:val="28"/>
          <w:rtl/>
        </w:rPr>
        <w:t xml:space="preserve"> (88.3%) </w:t>
      </w:r>
      <w:r w:rsidRPr="00215774">
        <w:rPr>
          <w:rFonts w:asciiTheme="majorBidi" w:hAnsiTheme="majorBidi" w:cs="Times New Roman" w:hint="cs"/>
          <w:color w:val="000000" w:themeColor="text1"/>
          <w:sz w:val="28"/>
          <w:szCs w:val="28"/>
          <w:rtl/>
        </w:rPr>
        <w:t>والتأثير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المباشر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بمقدار</w:t>
      </w:r>
      <w:r w:rsidRPr="00215774">
        <w:rPr>
          <w:rFonts w:asciiTheme="majorBidi" w:hAnsiTheme="majorBidi" w:cs="Times New Roman"/>
          <w:color w:val="000000" w:themeColor="text1"/>
          <w:sz w:val="28"/>
          <w:szCs w:val="28"/>
          <w:rtl/>
        </w:rPr>
        <w:t xml:space="preserve"> (54.5%) </w:t>
      </w:r>
      <w:r w:rsidRPr="00215774">
        <w:rPr>
          <w:rFonts w:asciiTheme="majorBidi" w:hAnsiTheme="majorBidi" w:cs="Times New Roman" w:hint="cs"/>
          <w:color w:val="000000" w:themeColor="text1"/>
          <w:sz w:val="28"/>
          <w:szCs w:val="28"/>
          <w:rtl/>
        </w:rPr>
        <w:t>وغير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المباشر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بمقدار</w:t>
      </w:r>
      <w:r w:rsidRPr="00215774">
        <w:rPr>
          <w:rFonts w:asciiTheme="majorBidi" w:hAnsiTheme="majorBidi" w:cs="Times New Roman"/>
          <w:color w:val="000000" w:themeColor="text1"/>
          <w:sz w:val="28"/>
          <w:szCs w:val="28"/>
          <w:rtl/>
        </w:rPr>
        <w:t xml:space="preserve"> (33.8%).</w:t>
      </w:r>
      <w:r w:rsidR="003A7D3D" w:rsidRPr="00215774">
        <w:rPr>
          <w:rFonts w:asciiTheme="majorBidi" w:hAnsiTheme="majorBidi" w:cstheme="majorBidi" w:hint="cs"/>
          <w:color w:val="000000" w:themeColor="text1"/>
          <w:sz w:val="28"/>
          <w:szCs w:val="28"/>
          <w:rtl/>
        </w:rPr>
        <w:t xml:space="preserve"> </w:t>
      </w:r>
      <w:r w:rsidRPr="00215774">
        <w:rPr>
          <w:rFonts w:asciiTheme="majorBidi" w:hAnsiTheme="majorBidi" w:cs="Times New Roman" w:hint="cs"/>
          <w:color w:val="000000" w:themeColor="text1"/>
          <w:sz w:val="28"/>
          <w:szCs w:val="28"/>
          <w:rtl/>
        </w:rPr>
        <w:t>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المحاور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الثمانية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لقياس</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heme="majorBidi"/>
          <w:color w:val="000000" w:themeColor="text1"/>
          <w:sz w:val="28"/>
          <w:szCs w:val="28"/>
        </w:rPr>
        <w:t>SCRM</w:t>
      </w:r>
      <w:r w:rsidRPr="00215774">
        <w:rPr>
          <w:rFonts w:asciiTheme="majorBidi" w:hAnsiTheme="majorBidi" w:cs="Times New Roman"/>
          <w:color w:val="000000" w:themeColor="text1"/>
          <w:sz w:val="28"/>
          <w:szCs w:val="28"/>
          <w:rtl/>
        </w:rPr>
        <w:t>)</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استنادا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السابقة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التحقق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صحتها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بناءً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اختبار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نموذج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برنامج</w:t>
      </w:r>
      <w:r w:rsidRPr="00215774">
        <w:rPr>
          <w:rFonts w:asciiTheme="majorBidi" w:hAnsiTheme="majorBidi" w:cs="Times New Roman"/>
          <w:color w:val="000000" w:themeColor="text1"/>
          <w:sz w:val="28"/>
          <w:szCs w:val="28"/>
          <w:rtl/>
        </w:rPr>
        <w:t xml:space="preserve"> </w:t>
      </w:r>
      <w:r w:rsidRPr="00215774">
        <w:rPr>
          <w:rFonts w:asciiTheme="majorBidi" w:hAnsiTheme="majorBidi" w:cstheme="majorBidi"/>
          <w:color w:val="000000" w:themeColor="text1"/>
          <w:sz w:val="28"/>
          <w:szCs w:val="28"/>
        </w:rPr>
        <w:t>Smart PLS</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اقتصرت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الأكثر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lastRenderedPageBreak/>
        <w:t>استخداماً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المملكة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والمتمثلة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سناب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شات،</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انستجرام</w:t>
      </w:r>
      <w:proofErr w:type="spellEnd"/>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تويتر،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تطبيقات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الجوال</w:t>
      </w:r>
      <w:r w:rsidRPr="00215774">
        <w:rPr>
          <w:rFonts w:asciiTheme="majorBidi" w:hAnsiTheme="majorBidi" w:cs="Times New Roman"/>
          <w:color w:val="000000" w:themeColor="text1"/>
          <w:sz w:val="28"/>
          <w:szCs w:val="28"/>
          <w:rtl/>
        </w:rPr>
        <w:t>)</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ويتطلب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البحث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المستقبلي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المزيد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القوية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تظهر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بعض</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ابعاد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يتبين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مجالات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تطبيق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اخرى</w:t>
      </w:r>
      <w:r w:rsidRPr="00215774">
        <w:rPr>
          <w:rFonts w:asciiTheme="majorBidi" w:hAnsiTheme="majorBidi" w:cs="Times New Roman"/>
          <w:color w:val="000000" w:themeColor="text1"/>
          <w:sz w:val="28"/>
          <w:szCs w:val="28"/>
          <w:rtl/>
        </w:rPr>
        <w:t>.</w:t>
      </w:r>
    </w:p>
    <w:p w14:paraId="37AE6B38" w14:textId="5D9F15AD"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تنقل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تجربة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وتحولهم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مبدعين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مشاركين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للقيمة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وتتطلب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مواقع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الحجز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الاستغلال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الأمثل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لإمكانيات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تكنولوجيا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المعلومات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والاتصالات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لجمع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بيانات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وذلك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لفهم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بشكل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أفضل،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لتطوير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نقاط</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الاتصال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بهدف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تعزيز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تفاعلات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وتجاربهم،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للخدمات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تقدمها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المواقع</w:t>
      </w:r>
      <w:r w:rsidRPr="00215774">
        <w:rPr>
          <w:rFonts w:asciiTheme="majorBidi" w:hAnsiTheme="majorBidi" w:cs="Times New Roman"/>
          <w:color w:val="000000" w:themeColor="text1"/>
          <w:sz w:val="28"/>
          <w:szCs w:val="28"/>
          <w:rtl/>
        </w:rPr>
        <w:t>.</w:t>
      </w:r>
    </w:p>
    <w:p w14:paraId="6E112D3B" w14:textId="5D179E98" w:rsidR="00F005D5" w:rsidRPr="00215774" w:rsidRDefault="00F005D5" w:rsidP="00F02A8B">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البحث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شبكات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وتأثيرها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آخذ</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الظهور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والنمو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المتزايد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الاستخدام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استناداً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التطور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السريع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تكنولوجيا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الاتصال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والمعلومات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والشبكات،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وهذا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البحث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يساهم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علاقات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باعتبارها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متغير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وسيط</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والولاء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أحد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المجالات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انتشاراً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ونمواً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وهي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مواقع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الحجز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الالكتروني،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وأيضا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يوفر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البحث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فرصة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متميزة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اتجاهات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جديدة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للبحث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المستقبل</w:t>
      </w:r>
      <w:r w:rsidRPr="00215774">
        <w:rPr>
          <w:rFonts w:asciiTheme="majorBidi" w:hAnsiTheme="majorBidi" w:cs="Times New Roman"/>
          <w:color w:val="000000" w:themeColor="text1"/>
          <w:sz w:val="28"/>
          <w:szCs w:val="28"/>
          <w:rtl/>
        </w:rPr>
        <w:t>.</w:t>
      </w:r>
    </w:p>
    <w:p w14:paraId="06D0E4F7" w14:textId="19C83987" w:rsidR="00F005D5" w:rsidRPr="00215774" w:rsidRDefault="00A17F56"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7</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بالطه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مريم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برغيت</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اسيا</w:t>
      </w:r>
      <w:r w:rsidR="00F005D5" w:rsidRPr="00215774">
        <w:rPr>
          <w:rFonts w:asciiTheme="majorBidi" w:hAnsiTheme="majorBidi" w:cs="Times New Roman"/>
          <w:color w:val="000000" w:themeColor="text1"/>
          <w:sz w:val="28"/>
          <w:szCs w:val="28"/>
          <w:rtl/>
        </w:rPr>
        <w:t xml:space="preserve"> (٢٠٢٢) </w:t>
      </w:r>
      <w:r w:rsidR="00F005D5" w:rsidRPr="00215774">
        <w:rPr>
          <w:rFonts w:asciiTheme="majorBidi" w:hAnsiTheme="majorBidi" w:cs="Times New Roman" w:hint="cs"/>
          <w:color w:val="000000" w:themeColor="text1"/>
          <w:sz w:val="28"/>
          <w:szCs w:val="28"/>
          <w:rtl/>
        </w:rPr>
        <w:t>حول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الصورة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الذهنية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عبر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مواقع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هدفت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هذه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دور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مواقع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عملية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إدارة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الصورة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الذهنية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اختلاف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انواعها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الاقتصادية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كانت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خدماتية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خلال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منظور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تحليلي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يهدف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توضيح</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طرق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أهمية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أهداف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استخدام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مواقع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التواصل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كأداة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مهمه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أدوات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العلاقات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العامة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المعاصرة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عملية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بناء</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تحسين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الصورة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الذهنية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للمؤسسة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خلال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عرض</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الاستراتيجيات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الأساليب</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المداخل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العلمية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تضمن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الاستغلال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الأمثل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لهذه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تحقيق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الأهداف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مراعاة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مكونات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الصورة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الذهنية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خصائص</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الجمهور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الافتراضي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الجديد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صياغة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الرسائل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الاتصالية</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الموجهه</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معتمدة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ذلك</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المنهج</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الوصفي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التحليلي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باعتباره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المنهج</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الأنسب</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البحوث</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العلوم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الإنسانية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الاجتماعية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يتماشى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متطلبات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w:t>
      </w:r>
      <w:r w:rsidR="004D1428" w:rsidRPr="00215774">
        <w:rPr>
          <w:rFonts w:asciiTheme="majorBidi" w:hAnsiTheme="majorBidi" w:cs="Times New Roman" w:hint="cs"/>
          <w:color w:val="000000" w:themeColor="text1"/>
          <w:sz w:val="28"/>
          <w:szCs w:val="28"/>
          <w:rtl/>
        </w:rPr>
        <w:t>ة</w:t>
      </w:r>
      <w:r w:rsidR="00F005D5" w:rsidRPr="00215774">
        <w:rPr>
          <w:rFonts w:asciiTheme="majorBidi" w:hAnsiTheme="majorBidi" w:cs="Times New Roman"/>
          <w:color w:val="000000" w:themeColor="text1"/>
          <w:sz w:val="28"/>
          <w:szCs w:val="28"/>
          <w:rtl/>
        </w:rPr>
        <w:t xml:space="preserve"> </w:t>
      </w:r>
    </w:p>
    <w:p w14:paraId="349804F9"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47038352" w14:textId="16F31437" w:rsidR="00F005D5"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36"/>
          <w:szCs w:val="36"/>
          <w:rtl/>
        </w:rPr>
      </w:pPr>
      <w:r w:rsidRPr="00215774">
        <w:rPr>
          <w:rFonts w:asciiTheme="majorBidi" w:hAnsiTheme="majorBidi" w:cs="Times New Roman" w:hint="cs"/>
          <w:color w:val="000000" w:themeColor="text1"/>
          <w:sz w:val="36"/>
          <w:szCs w:val="36"/>
          <w:rtl/>
        </w:rPr>
        <w:t>المحور</w:t>
      </w:r>
      <w:r w:rsidRPr="00215774">
        <w:rPr>
          <w:rFonts w:asciiTheme="majorBidi" w:hAnsiTheme="majorBidi" w:cs="Times New Roman"/>
          <w:color w:val="000000" w:themeColor="text1"/>
          <w:sz w:val="36"/>
          <w:szCs w:val="36"/>
          <w:rtl/>
        </w:rPr>
        <w:t xml:space="preserve"> </w:t>
      </w:r>
      <w:proofErr w:type="gramStart"/>
      <w:r w:rsidRPr="00215774">
        <w:rPr>
          <w:rFonts w:asciiTheme="majorBidi" w:hAnsiTheme="majorBidi" w:cs="Times New Roman" w:hint="cs"/>
          <w:color w:val="000000" w:themeColor="text1"/>
          <w:sz w:val="36"/>
          <w:szCs w:val="36"/>
          <w:rtl/>
        </w:rPr>
        <w:t>الثاني</w:t>
      </w:r>
      <w:r w:rsidRPr="00215774">
        <w:rPr>
          <w:rFonts w:asciiTheme="majorBidi" w:hAnsiTheme="majorBidi" w:cs="Times New Roman"/>
          <w:color w:val="000000" w:themeColor="text1"/>
          <w:sz w:val="36"/>
          <w:szCs w:val="36"/>
          <w:rtl/>
        </w:rPr>
        <w:t xml:space="preserve"> :</w:t>
      </w:r>
      <w:proofErr w:type="gramEnd"/>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الشركات</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الناشئة</w:t>
      </w:r>
      <w:r w:rsidRPr="00215774">
        <w:rPr>
          <w:rFonts w:asciiTheme="majorBidi" w:hAnsiTheme="majorBidi" w:cs="Times New Roman"/>
          <w:color w:val="000000" w:themeColor="text1"/>
          <w:sz w:val="36"/>
          <w:szCs w:val="36"/>
          <w:rtl/>
        </w:rPr>
        <w:t xml:space="preserve"> </w:t>
      </w:r>
      <w:r w:rsidR="00186C78" w:rsidRPr="00215774">
        <w:rPr>
          <w:rFonts w:asciiTheme="majorBidi" w:hAnsiTheme="majorBidi" w:cs="Times New Roman" w:hint="cs"/>
          <w:color w:val="000000" w:themeColor="text1"/>
          <w:sz w:val="36"/>
          <w:szCs w:val="36"/>
          <w:rtl/>
        </w:rPr>
        <w:t>:</w:t>
      </w:r>
    </w:p>
    <w:p w14:paraId="6D5EF07F" w14:textId="6E3D2455" w:rsidR="00F02A8B" w:rsidRPr="00215774" w:rsidRDefault="00386D7D" w:rsidP="00F02A8B">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 xml:space="preserve">استعرضت الأبحاث دور الشركات الناشئة </w:t>
      </w:r>
      <w:r w:rsidR="00834DF0" w:rsidRPr="00215774">
        <w:rPr>
          <w:rFonts w:asciiTheme="majorBidi" w:hAnsiTheme="majorBidi" w:cs="Times New Roman" w:hint="cs"/>
          <w:color w:val="000000" w:themeColor="text1"/>
          <w:sz w:val="28"/>
          <w:szCs w:val="28"/>
          <w:rtl/>
        </w:rPr>
        <w:t xml:space="preserve">في تطوير حلول مبتكرة </w:t>
      </w:r>
      <w:r w:rsidR="00A7098A" w:rsidRPr="00215774">
        <w:rPr>
          <w:rFonts w:asciiTheme="majorBidi" w:hAnsiTheme="majorBidi" w:cs="Times New Roman" w:hint="cs"/>
          <w:color w:val="000000" w:themeColor="text1"/>
          <w:sz w:val="28"/>
          <w:szCs w:val="28"/>
          <w:rtl/>
        </w:rPr>
        <w:t xml:space="preserve">و تحقيق </w:t>
      </w:r>
      <w:r w:rsidR="00917266" w:rsidRPr="00215774">
        <w:rPr>
          <w:rFonts w:asciiTheme="majorBidi" w:hAnsiTheme="majorBidi" w:cs="Times New Roman" w:hint="cs"/>
          <w:color w:val="000000" w:themeColor="text1"/>
          <w:sz w:val="28"/>
          <w:szCs w:val="28"/>
          <w:rtl/>
        </w:rPr>
        <w:t xml:space="preserve">التوسع في </w:t>
      </w:r>
      <w:proofErr w:type="spellStart"/>
      <w:r w:rsidR="00917266" w:rsidRPr="00215774">
        <w:rPr>
          <w:rFonts w:asciiTheme="majorBidi" w:hAnsiTheme="majorBidi" w:cs="Times New Roman" w:hint="cs"/>
          <w:color w:val="000000" w:themeColor="text1"/>
          <w:sz w:val="28"/>
          <w:szCs w:val="28"/>
          <w:rtl/>
        </w:rPr>
        <w:t>قاعدةالعملاء</w:t>
      </w:r>
      <w:proofErr w:type="spellEnd"/>
      <w:r w:rsidR="00917266" w:rsidRPr="00215774">
        <w:rPr>
          <w:rFonts w:asciiTheme="majorBidi" w:hAnsiTheme="majorBidi" w:cs="Times New Roman" w:hint="cs"/>
          <w:color w:val="000000" w:themeColor="text1"/>
          <w:sz w:val="28"/>
          <w:szCs w:val="28"/>
          <w:rtl/>
        </w:rPr>
        <w:t xml:space="preserve"> مع دراسة العوامل المؤثرة</w:t>
      </w:r>
      <w:r w:rsidR="00B57382" w:rsidRPr="00215774">
        <w:rPr>
          <w:rFonts w:asciiTheme="majorBidi" w:hAnsiTheme="majorBidi" w:cs="Times New Roman" w:hint="cs"/>
          <w:color w:val="000000" w:themeColor="text1"/>
          <w:sz w:val="28"/>
          <w:szCs w:val="28"/>
          <w:rtl/>
        </w:rPr>
        <w:t xml:space="preserve"> على نجاحها و استدامتها في السوق و فيما يلي بعضا </w:t>
      </w:r>
      <w:proofErr w:type="gramStart"/>
      <w:r w:rsidR="00B57382" w:rsidRPr="00215774">
        <w:rPr>
          <w:rFonts w:asciiTheme="majorBidi" w:hAnsiTheme="majorBidi" w:cs="Times New Roman" w:hint="cs"/>
          <w:color w:val="000000" w:themeColor="text1"/>
          <w:sz w:val="28"/>
          <w:szCs w:val="28"/>
          <w:rtl/>
        </w:rPr>
        <w:t>منها :</w:t>
      </w:r>
      <w:proofErr w:type="gramEnd"/>
    </w:p>
    <w:p w14:paraId="7F2C0084" w14:textId="64838708" w:rsidR="00310DAC" w:rsidRPr="00215774" w:rsidRDefault="00033889" w:rsidP="00F02A8B">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heme="majorBidi" w:hint="cs"/>
          <w:color w:val="000000" w:themeColor="text1"/>
          <w:sz w:val="28"/>
          <w:szCs w:val="28"/>
          <w:rtl/>
        </w:rPr>
        <w:t xml:space="preserve">1_ </w:t>
      </w:r>
      <w:r w:rsidR="00452537" w:rsidRPr="00215774">
        <w:rPr>
          <w:rFonts w:asciiTheme="majorBidi" w:hAnsiTheme="majorBidi" w:cstheme="majorBidi" w:hint="cs"/>
          <w:color w:val="000000" w:themeColor="text1"/>
          <w:sz w:val="28"/>
          <w:szCs w:val="28"/>
          <w:rtl/>
        </w:rPr>
        <w:t xml:space="preserve">دراسة </w:t>
      </w:r>
      <w:r w:rsidR="00165F0A" w:rsidRPr="00215774">
        <w:rPr>
          <w:rFonts w:asciiTheme="majorBidi" w:hAnsiTheme="majorBidi" w:cstheme="majorBidi" w:hint="cs"/>
          <w:color w:val="000000" w:themeColor="text1"/>
          <w:sz w:val="28"/>
          <w:szCs w:val="28"/>
          <w:rtl/>
        </w:rPr>
        <w:t xml:space="preserve">عبدالحق </w:t>
      </w:r>
      <w:r w:rsidR="00BE6117" w:rsidRPr="00215774">
        <w:rPr>
          <w:rFonts w:asciiTheme="majorBidi" w:hAnsiTheme="majorBidi" w:cstheme="majorBidi" w:hint="cs"/>
          <w:color w:val="000000" w:themeColor="text1"/>
          <w:sz w:val="28"/>
          <w:szCs w:val="28"/>
          <w:rtl/>
        </w:rPr>
        <w:t xml:space="preserve">اباد و عبدالهادي بن حليم (2025) </w:t>
      </w:r>
      <w:proofErr w:type="gramStart"/>
      <w:r w:rsidR="00BE6117" w:rsidRPr="00215774">
        <w:rPr>
          <w:rFonts w:asciiTheme="majorBidi" w:hAnsiTheme="majorBidi" w:cstheme="majorBidi" w:hint="cs"/>
          <w:color w:val="000000" w:themeColor="text1"/>
          <w:sz w:val="28"/>
          <w:szCs w:val="28"/>
          <w:rtl/>
        </w:rPr>
        <w:t xml:space="preserve">حول </w:t>
      </w:r>
      <w:r w:rsidR="009A1E93" w:rsidRPr="00215774">
        <w:rPr>
          <w:rFonts w:asciiTheme="majorBidi" w:hAnsiTheme="majorBidi" w:cstheme="majorBidi" w:hint="cs"/>
          <w:color w:val="000000" w:themeColor="text1"/>
          <w:sz w:val="28"/>
          <w:szCs w:val="28"/>
          <w:rtl/>
        </w:rPr>
        <w:t>:</w:t>
      </w:r>
      <w:proofErr w:type="gramEnd"/>
      <w:r w:rsidR="009A1E93" w:rsidRPr="00215774">
        <w:rPr>
          <w:rFonts w:asciiTheme="majorBidi" w:hAnsiTheme="majorBidi" w:cstheme="majorBidi" w:hint="cs"/>
          <w:color w:val="000000" w:themeColor="text1"/>
          <w:sz w:val="28"/>
          <w:szCs w:val="28"/>
          <w:rtl/>
        </w:rPr>
        <w:t xml:space="preserve"> لماذا تفشل الشركات الناشئة : دراسة استكشافية </w:t>
      </w:r>
      <w:r w:rsidR="00CC110A" w:rsidRPr="00215774">
        <w:rPr>
          <w:rFonts w:asciiTheme="majorBidi" w:hAnsiTheme="majorBidi" w:cstheme="majorBidi" w:hint="cs"/>
          <w:color w:val="000000" w:themeColor="text1"/>
          <w:sz w:val="28"/>
          <w:szCs w:val="28"/>
          <w:rtl/>
        </w:rPr>
        <w:t xml:space="preserve">و تحليلية </w:t>
      </w:r>
      <w:r w:rsidR="00215988" w:rsidRPr="00215774">
        <w:rPr>
          <w:rFonts w:asciiTheme="majorBidi" w:hAnsiTheme="majorBidi" w:cstheme="majorBidi" w:hint="cs"/>
          <w:color w:val="000000" w:themeColor="text1"/>
          <w:sz w:val="28"/>
          <w:szCs w:val="28"/>
          <w:rtl/>
        </w:rPr>
        <w:t xml:space="preserve">و تهدف الدراسة </w:t>
      </w:r>
      <w:r w:rsidR="00122139" w:rsidRPr="00215774">
        <w:rPr>
          <w:rFonts w:asciiTheme="majorBidi" w:hAnsiTheme="majorBidi" w:cs="Times New Roman" w:hint="cs"/>
          <w:color w:val="000000" w:themeColor="text1"/>
          <w:sz w:val="28"/>
          <w:szCs w:val="28"/>
          <w:rtl/>
        </w:rPr>
        <w:t>إلى</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استكشاف</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أسباب</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فشل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الشركات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الناشئة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خلال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مراجعة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تقارير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المؤسسين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بعد</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lastRenderedPageBreak/>
        <w:t>الإغلاق</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ولتحقيق</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ذلك،</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تم</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اعتماد</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المنهج</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التحليلي</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وتوصلت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الدراسة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إلى</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أن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الشركات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الناشئة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غالبًا</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ما</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تفشل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خلال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السنوات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القليلة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الأولى</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بسبب</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مجموعة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العوامل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والتحديات،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منها</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تقديم</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منتج</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أو</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خدمة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لا</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يحل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مشكلة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السوق،</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ونفاد</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الأموال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ونقص</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التمويل،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وفريق</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عمل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غير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مناسب،</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ومنافسة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قوية،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ومشاكل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في</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التكلفة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والتسعير،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ونموذج</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عمل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ضعيف،</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وضعف</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التسويق</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وتفاعل</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العملاء،</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والصراعات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بين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المؤسسين،</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والتأخر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في</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مواكبة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التكنولوجيا،</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ونقص</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الخبرة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والشغف،</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وسوء</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اختيار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الموقع</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الجغرافي،</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والتحديات</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القانونية،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وتأخر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إعادة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التمحور،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وعدم</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دقة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إعادة</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التمحور،</w:t>
      </w:r>
      <w:r w:rsidR="00122139" w:rsidRPr="00215774">
        <w:rPr>
          <w:rFonts w:asciiTheme="majorBidi" w:hAnsiTheme="majorBidi" w:cs="Times New Roman"/>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وقلة</w:t>
      </w:r>
      <w:r w:rsidRPr="00215774">
        <w:rPr>
          <w:rFonts w:asciiTheme="majorBidi" w:hAnsiTheme="majorBidi" w:cs="Times New Roman" w:hint="cs"/>
          <w:color w:val="000000" w:themeColor="text1"/>
          <w:sz w:val="28"/>
          <w:szCs w:val="28"/>
          <w:rtl/>
        </w:rPr>
        <w:t xml:space="preserve"> </w:t>
      </w:r>
      <w:r w:rsidR="00122139" w:rsidRPr="00215774">
        <w:rPr>
          <w:rFonts w:asciiTheme="majorBidi" w:hAnsiTheme="majorBidi" w:cs="Times New Roman" w:hint="cs"/>
          <w:color w:val="000000" w:themeColor="text1"/>
          <w:sz w:val="28"/>
          <w:szCs w:val="28"/>
          <w:rtl/>
        </w:rPr>
        <w:t>المثابرة</w:t>
      </w:r>
      <w:r w:rsidR="00122139" w:rsidRPr="00215774">
        <w:rPr>
          <w:rFonts w:asciiTheme="majorBidi" w:hAnsiTheme="majorBidi" w:cs="Times New Roman"/>
          <w:color w:val="000000" w:themeColor="text1"/>
          <w:sz w:val="28"/>
          <w:szCs w:val="28"/>
          <w:rtl/>
        </w:rPr>
        <w:t>.</w:t>
      </w:r>
    </w:p>
    <w:p w14:paraId="2831E3F9" w14:textId="1B84AF6D" w:rsidR="00310DAC" w:rsidRPr="00215774" w:rsidRDefault="00310DAC" w:rsidP="00F02A8B">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2_</w:t>
      </w:r>
      <w:r w:rsidR="00CE33A3" w:rsidRPr="00215774">
        <w:rPr>
          <w:rFonts w:asciiTheme="majorBidi" w:hAnsiTheme="majorBidi" w:cs="Times New Roman" w:hint="cs"/>
          <w:color w:val="000000" w:themeColor="text1"/>
          <w:sz w:val="28"/>
          <w:szCs w:val="28"/>
          <w:rtl/>
        </w:rPr>
        <w:t xml:space="preserve"> دراسة الشناوي</w:t>
      </w:r>
      <w:r w:rsidR="00CE33A3" w:rsidRPr="00215774">
        <w:rPr>
          <w:rFonts w:asciiTheme="majorBidi" w:hAnsiTheme="majorBidi" w:cs="Times New Roman"/>
          <w:color w:val="000000" w:themeColor="text1"/>
          <w:sz w:val="28"/>
          <w:szCs w:val="28"/>
          <w:rtl/>
        </w:rPr>
        <w:t xml:space="preserve"> </w:t>
      </w:r>
      <w:r w:rsidR="00CE33A3" w:rsidRPr="00215774">
        <w:rPr>
          <w:rFonts w:asciiTheme="majorBidi" w:hAnsiTheme="majorBidi" w:cs="Times New Roman" w:hint="cs"/>
          <w:color w:val="000000" w:themeColor="text1"/>
          <w:sz w:val="28"/>
          <w:szCs w:val="28"/>
          <w:rtl/>
        </w:rPr>
        <w:t>عبد</w:t>
      </w:r>
      <w:r w:rsidR="00CE33A3" w:rsidRPr="00215774">
        <w:rPr>
          <w:rFonts w:asciiTheme="majorBidi" w:hAnsiTheme="majorBidi" w:cs="Times New Roman"/>
          <w:color w:val="000000" w:themeColor="text1"/>
          <w:sz w:val="28"/>
          <w:szCs w:val="28"/>
          <w:rtl/>
        </w:rPr>
        <w:t xml:space="preserve"> </w:t>
      </w:r>
      <w:r w:rsidR="00CE33A3" w:rsidRPr="00215774">
        <w:rPr>
          <w:rFonts w:asciiTheme="majorBidi" w:hAnsiTheme="majorBidi" w:cs="Times New Roman" w:hint="cs"/>
          <w:color w:val="000000" w:themeColor="text1"/>
          <w:sz w:val="28"/>
          <w:szCs w:val="28"/>
          <w:rtl/>
        </w:rPr>
        <w:t>الوهاب</w:t>
      </w:r>
      <w:r w:rsidR="00CE33A3" w:rsidRPr="00215774">
        <w:rPr>
          <w:rFonts w:asciiTheme="majorBidi" w:hAnsiTheme="majorBidi" w:cs="Times New Roman"/>
          <w:color w:val="000000" w:themeColor="text1"/>
          <w:sz w:val="28"/>
          <w:szCs w:val="28"/>
          <w:rtl/>
        </w:rPr>
        <w:t xml:space="preserve"> </w:t>
      </w:r>
      <w:proofErr w:type="gramStart"/>
      <w:r w:rsidR="00CE33A3" w:rsidRPr="00215774">
        <w:rPr>
          <w:rFonts w:asciiTheme="majorBidi" w:hAnsiTheme="majorBidi" w:cs="Times New Roman" w:hint="cs"/>
          <w:color w:val="000000" w:themeColor="text1"/>
          <w:sz w:val="28"/>
          <w:szCs w:val="28"/>
          <w:rtl/>
        </w:rPr>
        <w:t>محمد</w:t>
      </w:r>
      <w:r w:rsidR="00CE33A3" w:rsidRPr="00215774">
        <w:rPr>
          <w:rFonts w:asciiTheme="majorBidi" w:hAnsiTheme="majorBidi" w:cs="Times New Roman"/>
          <w:color w:val="000000" w:themeColor="text1"/>
          <w:sz w:val="28"/>
          <w:szCs w:val="28"/>
          <w:rtl/>
        </w:rPr>
        <w:t xml:space="preserve"> .</w:t>
      </w:r>
      <w:proofErr w:type="gramEnd"/>
      <w:r w:rsidR="00B44E57" w:rsidRPr="00215774">
        <w:rPr>
          <w:rFonts w:asciiTheme="majorBidi" w:hAnsiTheme="majorBidi" w:cs="Times New Roman" w:hint="cs"/>
          <w:color w:val="000000" w:themeColor="text1"/>
          <w:sz w:val="28"/>
          <w:szCs w:val="28"/>
          <w:rtl/>
        </w:rPr>
        <w:t xml:space="preserve">(2025) حول : </w:t>
      </w:r>
      <w:r w:rsidR="00083A85" w:rsidRPr="00215774">
        <w:rPr>
          <w:rFonts w:asciiTheme="majorBidi" w:hAnsiTheme="majorBidi" w:cs="Times New Roman" w:hint="cs"/>
          <w:color w:val="000000" w:themeColor="text1"/>
          <w:sz w:val="28"/>
          <w:szCs w:val="28"/>
          <w:rtl/>
        </w:rPr>
        <w:t>الشركات</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الناشئة</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والأدوار</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الاقتصادية</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في</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القرن</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الحادي</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والعشرين</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التنمية</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المستدامة</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والاقتصاد</w:t>
      </w:r>
      <w:r w:rsidR="00083A85" w:rsidRPr="00215774">
        <w:rPr>
          <w:rFonts w:asciiTheme="majorBidi" w:hAnsiTheme="majorBidi" w:cs="Times New Roman"/>
          <w:color w:val="000000" w:themeColor="text1"/>
          <w:sz w:val="28"/>
          <w:szCs w:val="28"/>
          <w:rtl/>
        </w:rPr>
        <w:t xml:space="preserve"> </w:t>
      </w:r>
      <w:r w:rsidR="00083A85" w:rsidRPr="00215774">
        <w:rPr>
          <w:rFonts w:asciiTheme="majorBidi" w:hAnsiTheme="majorBidi" w:cs="Times New Roman" w:hint="cs"/>
          <w:color w:val="000000" w:themeColor="text1"/>
          <w:sz w:val="28"/>
          <w:szCs w:val="28"/>
          <w:rtl/>
        </w:rPr>
        <w:t>الرقمي</w:t>
      </w:r>
      <w:r w:rsidRPr="00215774">
        <w:rPr>
          <w:rFonts w:asciiTheme="majorBidi" w:hAnsiTheme="majorBidi" w:cs="Times New Roman" w:hint="cs"/>
          <w:color w:val="000000" w:themeColor="text1"/>
          <w:sz w:val="28"/>
          <w:szCs w:val="28"/>
          <w:rtl/>
        </w:rPr>
        <w:t xml:space="preserve"> </w:t>
      </w:r>
      <w:r w:rsidR="00395615" w:rsidRPr="00215774">
        <w:rPr>
          <w:rFonts w:asciiTheme="majorBidi" w:hAnsiTheme="majorBidi" w:cs="Times New Roman" w:hint="cs"/>
          <w:color w:val="000000" w:themeColor="text1"/>
          <w:sz w:val="28"/>
          <w:szCs w:val="28"/>
          <w:rtl/>
        </w:rPr>
        <w:t xml:space="preserve">تهدف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تبيان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الأدوار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الاقتصادية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القرن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الحادي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والعشرين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صعيد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المستدامة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والاقتصاد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الرقمي،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أصبح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النوع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يشكل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محركا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حقيقيا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لاقتصاد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ويمكن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التغلب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العقبات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البنيوية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والأزمات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الاقتصادية،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وبالتالي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قدرة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أكبر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أهدافها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الاقتصادية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والاجتماعية</w:t>
      </w:r>
      <w:r w:rsidRPr="00215774">
        <w:rPr>
          <w:rFonts w:asciiTheme="majorBidi" w:hAnsiTheme="majorBidi" w:cs="Times New Roman"/>
          <w:color w:val="000000" w:themeColor="text1"/>
          <w:sz w:val="28"/>
          <w:szCs w:val="28"/>
          <w:rtl/>
        </w:rPr>
        <w:t xml:space="preserve">. </w:t>
      </w:r>
      <w:proofErr w:type="gramStart"/>
      <w:r w:rsidR="009F09A4" w:rsidRPr="00215774">
        <w:rPr>
          <w:rFonts w:asciiTheme="majorBidi" w:hAnsiTheme="majorBidi" w:cs="Times New Roman" w:hint="cs"/>
          <w:color w:val="000000" w:themeColor="text1"/>
          <w:sz w:val="28"/>
          <w:szCs w:val="28"/>
          <w:rtl/>
        </w:rPr>
        <w:t>و اعتمدت</w:t>
      </w:r>
      <w:proofErr w:type="gramEnd"/>
      <w:r w:rsidR="009F09A4" w:rsidRPr="00215774">
        <w:rPr>
          <w:rFonts w:asciiTheme="majorBidi" w:hAnsiTheme="majorBidi" w:cs="Times New Roman" w:hint="cs"/>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009F09A4" w:rsidRPr="00215774">
        <w:rPr>
          <w:rFonts w:asciiTheme="majorBidi" w:hAnsiTheme="majorBidi" w:cs="Times New Roman" w:hint="cs"/>
          <w:color w:val="000000" w:themeColor="text1"/>
          <w:sz w:val="28"/>
          <w:szCs w:val="28"/>
          <w:rtl/>
        </w:rPr>
        <w:t xml:space="preserve">على </w:t>
      </w:r>
      <w:r w:rsidRPr="00215774">
        <w:rPr>
          <w:rFonts w:asciiTheme="majorBidi" w:hAnsiTheme="majorBidi" w:cs="Times New Roman" w:hint="cs"/>
          <w:color w:val="000000" w:themeColor="text1"/>
          <w:sz w:val="28"/>
          <w:szCs w:val="28"/>
          <w:rtl/>
        </w:rPr>
        <w:t>أهمية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التوجه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المستدامة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والاقتصاد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الرقمي،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نظرا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لسرعة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الإنشاء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وقلة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التكاليف</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وبساطة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الهيكل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التنظيمي،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ومحدودية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الهيئات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الإدارية،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وصغر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المبالغ</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المالية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المطلوبة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للتنفيذ،</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ووجود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السوق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القادرة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استيعاب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المنتجات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الصديقة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للبيئة،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يمنحها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تكون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بمثابة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دعامة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أساسية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المستدامة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السنوات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المقبلة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ظل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يشهده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الاقتصاد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العالمي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تحول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رقمي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نحو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واسع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مدفوعا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بالتطور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التكنولوجي</w:t>
      </w:r>
    </w:p>
    <w:p w14:paraId="3C26D533" w14:textId="359FDA6D" w:rsidR="007415F0" w:rsidRPr="00215774" w:rsidRDefault="009D2020"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3</w:t>
      </w:r>
      <w:r w:rsidR="00C2171F" w:rsidRPr="00215774">
        <w:rPr>
          <w:rFonts w:asciiTheme="majorBidi" w:hAnsiTheme="majorBidi" w:cstheme="majorBidi" w:hint="cs"/>
          <w:color w:val="000000" w:themeColor="text1"/>
          <w:sz w:val="28"/>
          <w:szCs w:val="28"/>
          <w:rtl/>
        </w:rPr>
        <w:t xml:space="preserve">_ </w:t>
      </w:r>
      <w:r w:rsidR="00740A1D" w:rsidRPr="00215774">
        <w:rPr>
          <w:rFonts w:asciiTheme="majorBidi" w:hAnsiTheme="majorBidi" w:cstheme="majorBidi" w:hint="cs"/>
          <w:color w:val="000000" w:themeColor="text1"/>
          <w:sz w:val="28"/>
          <w:szCs w:val="28"/>
          <w:rtl/>
        </w:rPr>
        <w:t xml:space="preserve">دراسة </w:t>
      </w:r>
      <w:r w:rsidR="00C617D5" w:rsidRPr="00215774">
        <w:rPr>
          <w:rFonts w:asciiTheme="majorBidi" w:hAnsiTheme="majorBidi" w:cs="Times New Roman" w:hint="cs"/>
          <w:color w:val="000000" w:themeColor="text1"/>
          <w:sz w:val="28"/>
          <w:szCs w:val="28"/>
          <w:rtl/>
        </w:rPr>
        <w:t>محمد</w:t>
      </w:r>
      <w:r w:rsidR="004F2C18" w:rsidRPr="00215774">
        <w:rPr>
          <w:rFonts w:asciiTheme="majorBidi" w:hAnsiTheme="majorBidi" w:cs="Times New Roman" w:hint="cs"/>
          <w:color w:val="000000" w:themeColor="text1"/>
          <w:sz w:val="28"/>
          <w:szCs w:val="28"/>
          <w:rtl/>
        </w:rPr>
        <w:t xml:space="preserve"> </w:t>
      </w:r>
      <w:r w:rsidR="00C617D5" w:rsidRPr="00215774">
        <w:rPr>
          <w:rFonts w:asciiTheme="majorBidi" w:hAnsiTheme="majorBidi" w:cs="Times New Roman" w:hint="cs"/>
          <w:color w:val="000000" w:themeColor="text1"/>
          <w:sz w:val="28"/>
          <w:szCs w:val="28"/>
          <w:rtl/>
        </w:rPr>
        <w:t>مشوش</w:t>
      </w:r>
      <w:r w:rsidR="004F2C18" w:rsidRPr="00215774">
        <w:rPr>
          <w:rFonts w:asciiTheme="majorBidi" w:hAnsiTheme="majorBidi" w:cs="Times New Roman" w:hint="cs"/>
          <w:color w:val="000000" w:themeColor="text1"/>
          <w:sz w:val="28"/>
          <w:szCs w:val="28"/>
          <w:rtl/>
        </w:rPr>
        <w:t xml:space="preserve"> </w:t>
      </w:r>
      <w:r w:rsidR="00C617D5" w:rsidRPr="00215774">
        <w:rPr>
          <w:rFonts w:asciiTheme="majorBidi" w:hAnsiTheme="majorBidi" w:cs="Times New Roman" w:hint="cs"/>
          <w:color w:val="000000" w:themeColor="text1"/>
          <w:sz w:val="28"/>
          <w:szCs w:val="28"/>
          <w:rtl/>
        </w:rPr>
        <w:t>الطيب</w:t>
      </w:r>
      <w:r w:rsidR="00C617D5" w:rsidRPr="00215774">
        <w:rPr>
          <w:rFonts w:asciiTheme="majorBidi" w:hAnsiTheme="majorBidi" w:cs="Times New Roman"/>
          <w:color w:val="000000" w:themeColor="text1"/>
          <w:sz w:val="28"/>
          <w:szCs w:val="28"/>
          <w:rtl/>
        </w:rPr>
        <w:t xml:space="preserve"> </w:t>
      </w:r>
      <w:r w:rsidR="00C617D5" w:rsidRPr="00215774">
        <w:rPr>
          <w:rFonts w:asciiTheme="majorBidi" w:hAnsiTheme="majorBidi" w:cs="Times New Roman" w:hint="cs"/>
          <w:color w:val="000000" w:themeColor="text1"/>
          <w:sz w:val="28"/>
          <w:szCs w:val="28"/>
          <w:rtl/>
        </w:rPr>
        <w:t>السادات</w:t>
      </w:r>
      <w:r w:rsidR="004F2C18" w:rsidRPr="00215774">
        <w:rPr>
          <w:rFonts w:asciiTheme="majorBidi" w:hAnsiTheme="majorBidi" w:cs="Times New Roman" w:hint="cs"/>
          <w:color w:val="000000" w:themeColor="text1"/>
          <w:sz w:val="28"/>
          <w:szCs w:val="28"/>
          <w:rtl/>
        </w:rPr>
        <w:t xml:space="preserve"> </w:t>
      </w:r>
      <w:r w:rsidR="00C617D5" w:rsidRPr="00215774">
        <w:rPr>
          <w:rFonts w:asciiTheme="majorBidi" w:hAnsiTheme="majorBidi" w:cs="Times New Roman" w:hint="cs"/>
          <w:color w:val="000000" w:themeColor="text1"/>
          <w:sz w:val="28"/>
          <w:szCs w:val="28"/>
          <w:rtl/>
        </w:rPr>
        <w:t>أولاد</w:t>
      </w:r>
      <w:r w:rsidR="00C617D5" w:rsidRPr="00215774">
        <w:rPr>
          <w:rFonts w:asciiTheme="majorBidi" w:hAnsiTheme="majorBidi" w:cs="Times New Roman"/>
          <w:color w:val="000000" w:themeColor="text1"/>
          <w:sz w:val="28"/>
          <w:szCs w:val="28"/>
          <w:rtl/>
        </w:rPr>
        <w:t xml:space="preserve"> </w:t>
      </w:r>
      <w:r w:rsidR="00C617D5" w:rsidRPr="00215774">
        <w:rPr>
          <w:rFonts w:asciiTheme="majorBidi" w:hAnsiTheme="majorBidi" w:cs="Times New Roman" w:hint="cs"/>
          <w:color w:val="000000" w:themeColor="text1"/>
          <w:sz w:val="28"/>
          <w:szCs w:val="28"/>
          <w:rtl/>
        </w:rPr>
        <w:t>سيدي</w:t>
      </w:r>
      <w:r w:rsidR="00C617D5" w:rsidRPr="00215774">
        <w:rPr>
          <w:rFonts w:asciiTheme="majorBidi" w:hAnsiTheme="majorBidi" w:cs="Times New Roman"/>
          <w:color w:val="000000" w:themeColor="text1"/>
          <w:sz w:val="28"/>
          <w:szCs w:val="28"/>
          <w:rtl/>
        </w:rPr>
        <w:t xml:space="preserve"> </w:t>
      </w:r>
      <w:proofErr w:type="gramStart"/>
      <w:r w:rsidR="00C617D5" w:rsidRPr="00215774">
        <w:rPr>
          <w:rFonts w:asciiTheme="majorBidi" w:hAnsiTheme="majorBidi" w:cs="Times New Roman" w:hint="cs"/>
          <w:color w:val="000000" w:themeColor="text1"/>
          <w:sz w:val="28"/>
          <w:szCs w:val="28"/>
          <w:rtl/>
        </w:rPr>
        <w:t>عمر(</w:t>
      </w:r>
      <w:proofErr w:type="gramEnd"/>
      <w:r w:rsidR="004F2C18" w:rsidRPr="00215774">
        <w:rPr>
          <w:rFonts w:asciiTheme="majorBidi" w:hAnsiTheme="majorBidi" w:cs="Times New Roman" w:hint="cs"/>
          <w:color w:val="000000" w:themeColor="text1"/>
          <w:sz w:val="28"/>
          <w:szCs w:val="28"/>
          <w:rtl/>
        </w:rPr>
        <w:t xml:space="preserve">2024) </w:t>
      </w:r>
      <w:r w:rsidR="00C617D5" w:rsidRPr="00215774">
        <w:rPr>
          <w:rFonts w:asciiTheme="majorBidi" w:hAnsiTheme="majorBidi" w:cstheme="majorBidi" w:hint="cs"/>
          <w:color w:val="000000" w:themeColor="text1"/>
          <w:sz w:val="28"/>
          <w:szCs w:val="28"/>
          <w:rtl/>
        </w:rPr>
        <w:t xml:space="preserve">حول </w:t>
      </w:r>
      <w:r w:rsidR="004F2C18" w:rsidRPr="00215774">
        <w:rPr>
          <w:rFonts w:asciiTheme="majorBidi" w:hAnsiTheme="majorBidi" w:cstheme="majorBidi" w:hint="cs"/>
          <w:color w:val="000000" w:themeColor="text1"/>
          <w:sz w:val="28"/>
          <w:szCs w:val="28"/>
          <w:rtl/>
        </w:rPr>
        <w:t>:</w:t>
      </w:r>
      <w:proofErr w:type="spellStart"/>
      <w:r w:rsidR="007415F0" w:rsidRPr="00215774">
        <w:rPr>
          <w:rFonts w:asciiTheme="majorBidi" w:hAnsiTheme="majorBidi" w:cs="Times New Roman" w:hint="cs"/>
          <w:color w:val="000000" w:themeColor="text1"/>
          <w:sz w:val="28"/>
          <w:szCs w:val="28"/>
          <w:rtl/>
        </w:rPr>
        <w:t>دورالشركات</w:t>
      </w:r>
      <w:proofErr w:type="spellEnd"/>
      <w:r w:rsidR="007415F0" w:rsidRPr="00215774">
        <w:rPr>
          <w:rFonts w:asciiTheme="majorBidi" w:hAnsiTheme="majorBidi" w:cs="Times New Roman"/>
          <w:color w:val="000000" w:themeColor="text1"/>
          <w:sz w:val="28"/>
          <w:szCs w:val="28"/>
          <w:rtl/>
        </w:rPr>
        <w:t xml:space="preserve"> </w:t>
      </w:r>
      <w:r w:rsidR="007415F0" w:rsidRPr="00215774">
        <w:rPr>
          <w:rFonts w:asciiTheme="majorBidi" w:hAnsiTheme="majorBidi" w:cs="Times New Roman" w:hint="cs"/>
          <w:color w:val="000000" w:themeColor="text1"/>
          <w:sz w:val="28"/>
          <w:szCs w:val="28"/>
          <w:rtl/>
        </w:rPr>
        <w:t>الناشئة</w:t>
      </w:r>
      <w:r w:rsidR="007415F0" w:rsidRPr="00215774">
        <w:rPr>
          <w:rFonts w:asciiTheme="majorBidi" w:hAnsiTheme="majorBidi" w:cs="Times New Roman"/>
          <w:color w:val="000000" w:themeColor="text1"/>
          <w:sz w:val="28"/>
          <w:szCs w:val="28"/>
          <w:rtl/>
        </w:rPr>
        <w:t xml:space="preserve"> </w:t>
      </w:r>
      <w:r w:rsidR="007415F0" w:rsidRPr="00215774">
        <w:rPr>
          <w:rFonts w:asciiTheme="majorBidi" w:hAnsiTheme="majorBidi" w:cs="Times New Roman" w:hint="cs"/>
          <w:color w:val="000000" w:themeColor="text1"/>
          <w:sz w:val="28"/>
          <w:szCs w:val="28"/>
          <w:rtl/>
        </w:rPr>
        <w:t>في</w:t>
      </w:r>
      <w:r w:rsidR="007415F0" w:rsidRPr="00215774">
        <w:rPr>
          <w:rFonts w:asciiTheme="majorBidi" w:hAnsiTheme="majorBidi" w:cs="Times New Roman"/>
          <w:color w:val="000000" w:themeColor="text1"/>
          <w:sz w:val="28"/>
          <w:szCs w:val="28"/>
          <w:rtl/>
        </w:rPr>
        <w:t xml:space="preserve"> </w:t>
      </w:r>
      <w:r w:rsidR="007415F0" w:rsidRPr="00215774">
        <w:rPr>
          <w:rFonts w:asciiTheme="majorBidi" w:hAnsiTheme="majorBidi" w:cs="Times New Roman" w:hint="cs"/>
          <w:color w:val="000000" w:themeColor="text1"/>
          <w:sz w:val="28"/>
          <w:szCs w:val="28"/>
          <w:rtl/>
        </w:rPr>
        <w:t>التنمية</w:t>
      </w:r>
      <w:r w:rsidR="007415F0" w:rsidRPr="00215774">
        <w:rPr>
          <w:rFonts w:asciiTheme="majorBidi" w:hAnsiTheme="majorBidi" w:cs="Times New Roman"/>
          <w:color w:val="000000" w:themeColor="text1"/>
          <w:sz w:val="28"/>
          <w:szCs w:val="28"/>
          <w:rtl/>
        </w:rPr>
        <w:t xml:space="preserve"> </w:t>
      </w:r>
      <w:r w:rsidR="007415F0" w:rsidRPr="00215774">
        <w:rPr>
          <w:rFonts w:asciiTheme="majorBidi" w:hAnsiTheme="majorBidi" w:cs="Times New Roman" w:hint="cs"/>
          <w:color w:val="000000" w:themeColor="text1"/>
          <w:sz w:val="28"/>
          <w:szCs w:val="28"/>
          <w:rtl/>
        </w:rPr>
        <w:t>المحلية</w:t>
      </w:r>
    </w:p>
    <w:p w14:paraId="2DCAE844" w14:textId="4C4AA8E3" w:rsidR="001E7FD9" w:rsidRPr="00215774" w:rsidRDefault="007415F0" w:rsidP="00F02A8B">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هدفت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هذه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معرفة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الجزائر،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تمثلت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إشكالية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توضيح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كيفية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مساهمة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تحقيق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اعتمدت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المنهج</w:t>
      </w:r>
      <w:r w:rsidRPr="00215774">
        <w:rPr>
          <w:rFonts w:asciiTheme="majorBidi" w:hAnsiTheme="majorBidi" w:cs="Times New Roman"/>
          <w:color w:val="000000" w:themeColor="text1"/>
          <w:sz w:val="28"/>
          <w:szCs w:val="28"/>
          <w:rtl/>
        </w:rPr>
        <w:t xml:space="preserve"> </w:t>
      </w:r>
      <w:proofErr w:type="gramStart"/>
      <w:r w:rsidRPr="00215774">
        <w:rPr>
          <w:rFonts w:asciiTheme="majorBidi" w:hAnsiTheme="majorBidi" w:cs="Times New Roman" w:hint="cs"/>
          <w:color w:val="000000" w:themeColor="text1"/>
          <w:sz w:val="28"/>
          <w:szCs w:val="28"/>
          <w:rtl/>
        </w:rPr>
        <w:t>الوصفي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w:t>
      </w:r>
      <w:proofErr w:type="gram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حيث</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عرض</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الإطار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النظري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وتوضيح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مساهمتها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الاقتصاد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الوطني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بالإضافة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ذلك،</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تصميم</w:t>
      </w:r>
      <w:r w:rsidRPr="00215774">
        <w:rPr>
          <w:rFonts w:asciiTheme="majorBidi" w:hAnsiTheme="majorBidi" w:cs="Times New Roman"/>
          <w:color w:val="000000" w:themeColor="text1"/>
          <w:sz w:val="28"/>
          <w:szCs w:val="28"/>
          <w:rtl/>
        </w:rPr>
        <w:t xml:space="preserve"> </w:t>
      </w:r>
      <w:proofErr w:type="spellStart"/>
      <w:r w:rsidRPr="00215774">
        <w:rPr>
          <w:rFonts w:asciiTheme="majorBidi" w:hAnsiTheme="majorBidi" w:cs="Times New Roman" w:hint="cs"/>
          <w:color w:val="000000" w:themeColor="text1"/>
          <w:sz w:val="28"/>
          <w:szCs w:val="28"/>
          <w:rtl/>
        </w:rPr>
        <w:t>استبيانة</w:t>
      </w:r>
      <w:proofErr w:type="spellEnd"/>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يتناسب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موضوع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وأهدافها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توزيعه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عينة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أصحاب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الجزائر</w:t>
      </w:r>
      <w:r w:rsidRPr="00215774">
        <w:rPr>
          <w:rFonts w:asciiTheme="majorBidi" w:hAnsiTheme="majorBidi" w:cs="Times New Roman"/>
          <w:color w:val="000000" w:themeColor="text1"/>
          <w:sz w:val="28"/>
          <w:szCs w:val="28"/>
          <w:rtl/>
        </w:rPr>
        <w:t xml:space="preserve">. </w:t>
      </w:r>
      <w:proofErr w:type="gramStart"/>
      <w:r w:rsidR="00B50014" w:rsidRPr="00215774">
        <w:rPr>
          <w:rFonts w:asciiTheme="majorBidi" w:hAnsiTheme="majorBidi" w:cs="Times New Roman" w:hint="cs"/>
          <w:color w:val="000000" w:themeColor="text1"/>
          <w:sz w:val="28"/>
          <w:szCs w:val="28"/>
          <w:rtl/>
        </w:rPr>
        <w:t>و توصلت</w:t>
      </w:r>
      <w:proofErr w:type="gramEnd"/>
      <w:r w:rsidR="00B50014" w:rsidRPr="00215774">
        <w:rPr>
          <w:rFonts w:asciiTheme="majorBidi" w:hAnsiTheme="majorBidi" w:cs="Times New Roman" w:hint="cs"/>
          <w:color w:val="000000" w:themeColor="text1"/>
          <w:sz w:val="28"/>
          <w:szCs w:val="28"/>
          <w:rtl/>
        </w:rPr>
        <w:t xml:space="preserve"> الى </w:t>
      </w:r>
      <w:r w:rsidRPr="00215774">
        <w:rPr>
          <w:rFonts w:asciiTheme="majorBidi" w:hAnsiTheme="majorBidi" w:cs="Times New Roman" w:hint="cs"/>
          <w:color w:val="000000" w:themeColor="text1"/>
          <w:sz w:val="28"/>
          <w:szCs w:val="28"/>
          <w:rtl/>
        </w:rPr>
        <w:t>النتائج</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أن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تلعب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دوراً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هاماً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دعم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التنمية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خلال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خلق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فرص</w:t>
      </w:r>
      <w:r w:rsidRPr="00215774">
        <w:rPr>
          <w:rFonts w:asciiTheme="majorBidi" w:hAnsiTheme="majorBidi" w:cs="Times New Roman"/>
          <w:color w:val="000000" w:themeColor="text1"/>
          <w:sz w:val="28"/>
          <w:szCs w:val="28"/>
          <w:rtl/>
        </w:rPr>
        <w:t xml:space="preserve"> </w:t>
      </w:r>
      <w:r w:rsidR="00B50014" w:rsidRPr="00215774">
        <w:rPr>
          <w:rFonts w:asciiTheme="majorBidi" w:hAnsiTheme="majorBidi" w:cs="Times New Roman" w:hint="cs"/>
          <w:color w:val="000000" w:themeColor="text1"/>
          <w:sz w:val="28"/>
          <w:szCs w:val="28"/>
          <w:rtl/>
        </w:rPr>
        <w:t>عمل جديدة</w:t>
      </w:r>
      <w:r w:rsidRPr="00215774">
        <w:rPr>
          <w:rFonts w:asciiTheme="majorBidi" w:hAnsiTheme="majorBidi" w:cs="Times New Roman" w:hint="cs"/>
          <w:color w:val="000000" w:themeColor="text1"/>
          <w:sz w:val="28"/>
          <w:szCs w:val="28"/>
          <w:rtl/>
        </w:rPr>
        <w:t>،</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وتحفيز</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الابتكار،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وجذب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الاستثمارات،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والمساهمة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مستوى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المعيشة</w:t>
      </w:r>
    </w:p>
    <w:p w14:paraId="75C44A3F" w14:textId="77777777" w:rsidR="00F41B2D" w:rsidRPr="00215774" w:rsidRDefault="001E7FD9"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 xml:space="preserve">4. </w:t>
      </w:r>
      <w:r w:rsidR="00091910" w:rsidRPr="00215774">
        <w:rPr>
          <w:rFonts w:asciiTheme="majorBidi" w:hAnsiTheme="majorBidi" w:cs="Times New Roman" w:hint="cs"/>
          <w:color w:val="000000" w:themeColor="text1"/>
          <w:sz w:val="28"/>
          <w:szCs w:val="28"/>
          <w:rtl/>
        </w:rPr>
        <w:t xml:space="preserve">دراسة مبروكة </w:t>
      </w:r>
      <w:proofErr w:type="spellStart"/>
      <w:r w:rsidR="00091910" w:rsidRPr="00215774">
        <w:rPr>
          <w:rFonts w:asciiTheme="majorBidi" w:hAnsiTheme="majorBidi" w:cs="Times New Roman" w:hint="cs"/>
          <w:color w:val="000000" w:themeColor="text1"/>
          <w:sz w:val="28"/>
          <w:szCs w:val="28"/>
          <w:rtl/>
        </w:rPr>
        <w:t>جوغي</w:t>
      </w:r>
      <w:proofErr w:type="spellEnd"/>
      <w:r w:rsidR="00091910" w:rsidRPr="00215774">
        <w:rPr>
          <w:rFonts w:asciiTheme="majorBidi" w:hAnsiTheme="majorBidi" w:cs="Times New Roman" w:hint="cs"/>
          <w:color w:val="000000" w:themeColor="text1"/>
          <w:sz w:val="28"/>
          <w:szCs w:val="28"/>
          <w:rtl/>
        </w:rPr>
        <w:t xml:space="preserve"> و اخرون (2024) حول طرق تمويل الشركات الناشئة </w:t>
      </w:r>
      <w:r w:rsidR="00310F30" w:rsidRPr="00215774">
        <w:rPr>
          <w:rFonts w:asciiTheme="majorBidi" w:hAnsiTheme="majorBidi" w:cs="Times New Roman" w:hint="cs"/>
          <w:color w:val="000000" w:themeColor="text1"/>
          <w:sz w:val="28"/>
          <w:szCs w:val="28"/>
          <w:rtl/>
        </w:rPr>
        <w:t xml:space="preserve">التمويل التساهمي كآلية مبتكرة في تمويل الشركات الناشئة في الجزائر ، </w:t>
      </w:r>
      <w:r w:rsidR="001D7F87" w:rsidRPr="00215774">
        <w:rPr>
          <w:rFonts w:asciiTheme="majorBidi" w:hAnsiTheme="majorBidi" w:cs="Times New Roman" w:hint="cs"/>
          <w:color w:val="000000" w:themeColor="text1"/>
          <w:sz w:val="28"/>
          <w:szCs w:val="28"/>
          <w:rtl/>
        </w:rPr>
        <w:t xml:space="preserve">هدفت هذه الدراسة الى توضيح واقع التمويل التساهمي في العالم باعتباره أداة تمويلية </w:t>
      </w:r>
      <w:r w:rsidR="00811B1C" w:rsidRPr="00215774">
        <w:rPr>
          <w:rFonts w:asciiTheme="majorBidi" w:hAnsiTheme="majorBidi" w:cs="Times New Roman" w:hint="cs"/>
          <w:color w:val="000000" w:themeColor="text1"/>
          <w:sz w:val="28"/>
          <w:szCs w:val="28"/>
          <w:rtl/>
        </w:rPr>
        <w:t xml:space="preserve">حديثة للشركات الناشئة و تحليل و استشراف القانون المنظم للتمويل التساهمي </w:t>
      </w:r>
      <w:r w:rsidR="000D7FBF" w:rsidRPr="00215774">
        <w:rPr>
          <w:rFonts w:asciiTheme="majorBidi" w:hAnsiTheme="majorBidi" w:cs="Times New Roman" w:hint="cs"/>
          <w:color w:val="000000" w:themeColor="text1"/>
          <w:sz w:val="28"/>
          <w:szCs w:val="28"/>
          <w:rtl/>
        </w:rPr>
        <w:t xml:space="preserve">في الجزائر باعتباره الاطار الذي تعمل من خلاله الجزائر الى اتباع الطرق الحديثة </w:t>
      </w:r>
      <w:r w:rsidR="001B42B1" w:rsidRPr="00215774">
        <w:rPr>
          <w:rFonts w:asciiTheme="majorBidi" w:hAnsiTheme="majorBidi" w:cs="Times New Roman" w:hint="cs"/>
          <w:color w:val="000000" w:themeColor="text1"/>
          <w:sz w:val="28"/>
          <w:szCs w:val="28"/>
          <w:rtl/>
        </w:rPr>
        <w:t xml:space="preserve">في مجال تمويل الشركات الناشئة و قد اعتمدت الدراسة على منهجين </w:t>
      </w:r>
      <w:r w:rsidR="00404FE3" w:rsidRPr="00215774">
        <w:rPr>
          <w:rFonts w:asciiTheme="majorBidi" w:hAnsiTheme="majorBidi" w:cs="Times New Roman" w:hint="cs"/>
          <w:color w:val="000000" w:themeColor="text1"/>
          <w:sz w:val="28"/>
          <w:szCs w:val="28"/>
          <w:rtl/>
        </w:rPr>
        <w:t xml:space="preserve">الوصفي و التاريخي بهدف وصف هذا النوع من التمويل </w:t>
      </w:r>
      <w:r w:rsidR="0063470F" w:rsidRPr="00215774">
        <w:rPr>
          <w:rFonts w:asciiTheme="majorBidi" w:hAnsiTheme="majorBidi" w:cs="Times New Roman" w:hint="cs"/>
          <w:color w:val="000000" w:themeColor="text1"/>
          <w:sz w:val="28"/>
          <w:szCs w:val="28"/>
          <w:rtl/>
        </w:rPr>
        <w:t xml:space="preserve">و تبيان نشأته و تطوره على </w:t>
      </w:r>
      <w:r w:rsidR="00332417" w:rsidRPr="00215774">
        <w:rPr>
          <w:rFonts w:asciiTheme="majorBidi" w:hAnsiTheme="majorBidi" w:cs="Times New Roman" w:hint="cs"/>
          <w:color w:val="000000" w:themeColor="text1"/>
          <w:sz w:val="28"/>
          <w:szCs w:val="28"/>
          <w:rtl/>
        </w:rPr>
        <w:lastRenderedPageBreak/>
        <w:t xml:space="preserve">المستوى العالمي و توصلت هذه الدراسة الى عدة نتائج من أهمها ان التمويل الجماعي </w:t>
      </w:r>
      <w:r w:rsidR="00184ACE" w:rsidRPr="00215774">
        <w:rPr>
          <w:rFonts w:asciiTheme="majorBidi" w:hAnsiTheme="majorBidi" w:cs="Times New Roman" w:hint="cs"/>
          <w:color w:val="000000" w:themeColor="text1"/>
          <w:sz w:val="28"/>
          <w:szCs w:val="28"/>
          <w:rtl/>
        </w:rPr>
        <w:t xml:space="preserve">للشركات الناشئة يعتبر احد المنتجات الاقراضية الجديدة </w:t>
      </w:r>
      <w:r w:rsidR="00632B77" w:rsidRPr="00215774">
        <w:rPr>
          <w:rFonts w:asciiTheme="majorBidi" w:hAnsiTheme="majorBidi" w:cs="Times New Roman" w:hint="cs"/>
          <w:color w:val="000000" w:themeColor="text1"/>
          <w:sz w:val="28"/>
          <w:szCs w:val="28"/>
          <w:rtl/>
        </w:rPr>
        <w:t>التي تتميز بالسهولة و المرونة اكثر مقارنة بال</w:t>
      </w:r>
      <w:r w:rsidR="00E76023" w:rsidRPr="00215774">
        <w:rPr>
          <w:rFonts w:asciiTheme="majorBidi" w:hAnsiTheme="majorBidi" w:cs="Times New Roman" w:hint="cs"/>
          <w:color w:val="000000" w:themeColor="text1"/>
          <w:sz w:val="28"/>
          <w:szCs w:val="28"/>
          <w:rtl/>
        </w:rPr>
        <w:t>طرق التقليدية و اتضح أيضا ان</w:t>
      </w:r>
      <w:r w:rsidR="00D9733E" w:rsidRPr="00215774">
        <w:rPr>
          <w:rFonts w:asciiTheme="majorBidi" w:hAnsiTheme="majorBidi" w:cs="Times New Roman" w:hint="cs"/>
          <w:color w:val="000000" w:themeColor="text1"/>
          <w:sz w:val="28"/>
          <w:szCs w:val="28"/>
          <w:rtl/>
        </w:rPr>
        <w:t xml:space="preserve"> التمويل الجماعي هو انسب الوسائل في تعويض الندرة الحاصلة </w:t>
      </w:r>
      <w:r w:rsidR="00D0105E" w:rsidRPr="00215774">
        <w:rPr>
          <w:rFonts w:asciiTheme="majorBidi" w:hAnsiTheme="majorBidi" w:cs="Times New Roman" w:hint="cs"/>
          <w:color w:val="000000" w:themeColor="text1"/>
          <w:sz w:val="28"/>
          <w:szCs w:val="28"/>
          <w:rtl/>
        </w:rPr>
        <w:t>في الموارد التقليدية و تلبية أصحاب الشركات الناشئة .</w:t>
      </w:r>
    </w:p>
    <w:p w14:paraId="6CD1C9D6" w14:textId="6AD177AA" w:rsidR="00F005D5" w:rsidRPr="00215774" w:rsidRDefault="00F41B2D" w:rsidP="00E63042">
      <w:pPr>
        <w:tabs>
          <w:tab w:val="right" w:pos="180"/>
          <w:tab w:val="right" w:pos="270"/>
        </w:tabs>
        <w:bidi/>
        <w:spacing w:line="360" w:lineRule="auto"/>
        <w:jc w:val="both"/>
        <w:rPr>
          <w:rFonts w:asciiTheme="majorBidi" w:hAnsiTheme="majorBidi" w:cs="Times New Roman"/>
          <w:color w:val="000000" w:themeColor="text1"/>
          <w:sz w:val="28"/>
          <w:szCs w:val="28"/>
          <w:rtl/>
        </w:rPr>
      </w:pPr>
      <w:r w:rsidRPr="00215774">
        <w:rPr>
          <w:rFonts w:asciiTheme="majorBidi" w:hAnsiTheme="majorBidi" w:cs="Times New Roman" w:hint="cs"/>
          <w:color w:val="000000" w:themeColor="text1"/>
          <w:sz w:val="28"/>
          <w:szCs w:val="28"/>
          <w:rtl/>
        </w:rPr>
        <w:t>5</w:t>
      </w:r>
      <w:r w:rsidR="00C962C2" w:rsidRPr="00215774">
        <w:rPr>
          <w:rFonts w:asciiTheme="majorBidi" w:hAnsiTheme="majorBidi" w:cs="Times New Roman" w:hint="cs"/>
          <w:color w:val="000000" w:themeColor="text1"/>
          <w:sz w:val="28"/>
          <w:szCs w:val="28"/>
          <w:rtl/>
        </w:rPr>
        <w:t>.</w:t>
      </w:r>
      <w:r w:rsidR="002810A9" w:rsidRPr="00215774">
        <w:rPr>
          <w:rFonts w:asciiTheme="majorBidi" w:hAnsiTheme="majorBidi" w:cs="Times New Roman" w:hint="cs"/>
          <w:color w:val="000000" w:themeColor="text1"/>
          <w:sz w:val="28"/>
          <w:szCs w:val="28"/>
          <w:rtl/>
        </w:rPr>
        <w:t xml:space="preserve">دراسة </w:t>
      </w:r>
      <w:proofErr w:type="spellStart"/>
      <w:proofErr w:type="gramStart"/>
      <w:r w:rsidR="002810A9" w:rsidRPr="00215774">
        <w:rPr>
          <w:rFonts w:asciiTheme="majorBidi" w:hAnsiTheme="majorBidi" w:cs="Times New Roman" w:hint="cs"/>
          <w:color w:val="000000" w:themeColor="text1"/>
          <w:sz w:val="28"/>
          <w:szCs w:val="28"/>
          <w:rtl/>
        </w:rPr>
        <w:t>صوادقية</w:t>
      </w:r>
      <w:proofErr w:type="spellEnd"/>
      <w:r w:rsidR="002810A9" w:rsidRPr="00215774">
        <w:rPr>
          <w:rFonts w:asciiTheme="majorBidi" w:hAnsiTheme="majorBidi" w:cs="Times New Roman"/>
          <w:color w:val="000000" w:themeColor="text1"/>
          <w:sz w:val="28"/>
          <w:szCs w:val="28"/>
          <w:rtl/>
        </w:rPr>
        <w:t>,</w:t>
      </w:r>
      <w:proofErr w:type="gramEnd"/>
      <w:r w:rsidR="002810A9" w:rsidRPr="00215774">
        <w:rPr>
          <w:rFonts w:asciiTheme="majorBidi" w:hAnsiTheme="majorBidi" w:cs="Times New Roman"/>
          <w:color w:val="000000" w:themeColor="text1"/>
          <w:sz w:val="28"/>
          <w:szCs w:val="28"/>
          <w:rtl/>
        </w:rPr>
        <w:t xml:space="preserve"> </w:t>
      </w:r>
      <w:r w:rsidR="002810A9" w:rsidRPr="00215774">
        <w:rPr>
          <w:rFonts w:asciiTheme="majorBidi" w:hAnsiTheme="majorBidi" w:cs="Times New Roman" w:hint="cs"/>
          <w:color w:val="000000" w:themeColor="text1"/>
          <w:sz w:val="28"/>
          <w:szCs w:val="28"/>
          <w:rtl/>
        </w:rPr>
        <w:t xml:space="preserve">أكرم (2023) حول </w:t>
      </w:r>
      <w:r w:rsidR="007F2ECF" w:rsidRPr="00215774">
        <w:rPr>
          <w:rFonts w:asciiTheme="majorBidi" w:hAnsiTheme="majorBidi" w:cs="Times New Roman" w:hint="cs"/>
          <w:color w:val="000000" w:themeColor="text1"/>
          <w:sz w:val="28"/>
          <w:szCs w:val="28"/>
          <w:rtl/>
        </w:rPr>
        <w:t>دور</w:t>
      </w:r>
      <w:r w:rsidR="007F2ECF" w:rsidRPr="00215774">
        <w:rPr>
          <w:rFonts w:asciiTheme="majorBidi" w:hAnsiTheme="majorBidi" w:cs="Times New Roman"/>
          <w:color w:val="000000" w:themeColor="text1"/>
          <w:sz w:val="28"/>
          <w:szCs w:val="28"/>
          <w:rtl/>
        </w:rPr>
        <w:t xml:space="preserve"> </w:t>
      </w:r>
      <w:proofErr w:type="spellStart"/>
      <w:r w:rsidR="007F2ECF" w:rsidRPr="00215774">
        <w:rPr>
          <w:rFonts w:asciiTheme="majorBidi" w:hAnsiTheme="majorBidi" w:cs="Times New Roman" w:hint="cs"/>
          <w:color w:val="000000" w:themeColor="text1"/>
          <w:sz w:val="28"/>
          <w:szCs w:val="28"/>
          <w:rtl/>
        </w:rPr>
        <w:t>الإبتكارات</w:t>
      </w:r>
      <w:proofErr w:type="spell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التكنولوجية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دعم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الشركات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 xml:space="preserve">الناشئة </w:t>
      </w:r>
    </w:p>
    <w:p w14:paraId="606E94ED" w14:textId="673DE075" w:rsidR="007F2ECF" w:rsidRPr="00215774" w:rsidRDefault="00CE41C6" w:rsidP="00F02A8B">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 xml:space="preserve">هدفت </w:t>
      </w:r>
      <w:r w:rsidR="007F2ECF" w:rsidRPr="00215774">
        <w:rPr>
          <w:rFonts w:asciiTheme="majorBidi" w:hAnsiTheme="majorBidi" w:cs="Times New Roman" w:hint="cs"/>
          <w:color w:val="000000" w:themeColor="text1"/>
          <w:sz w:val="28"/>
          <w:szCs w:val="28"/>
          <w:rtl/>
        </w:rPr>
        <w:t>هذه</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الدراسة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إلى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تسليط</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الضوء</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التكنولوجيا</w:t>
      </w:r>
      <w:r w:rsidR="007F2ECF" w:rsidRPr="00215774">
        <w:rPr>
          <w:rFonts w:asciiTheme="majorBidi" w:hAnsiTheme="majorBidi" w:cs="Times New Roman"/>
          <w:color w:val="000000" w:themeColor="text1"/>
          <w:sz w:val="28"/>
          <w:szCs w:val="28"/>
          <w:rtl/>
        </w:rPr>
        <w:t xml:space="preserve"> </w:t>
      </w:r>
      <w:proofErr w:type="gramStart"/>
      <w:r w:rsidR="007F2ECF" w:rsidRPr="00215774">
        <w:rPr>
          <w:rFonts w:asciiTheme="majorBidi" w:hAnsiTheme="majorBidi" w:cs="Times New Roman" w:hint="cs"/>
          <w:color w:val="000000" w:themeColor="text1"/>
          <w:sz w:val="28"/>
          <w:szCs w:val="28"/>
          <w:rtl/>
        </w:rPr>
        <w:t>المالية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proofErr w:type="gram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من</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خلال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دراسة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مختلف</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الجوانب</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المحيطة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ومعرفة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أهم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مجالاتها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proofErr w:type="spellStart"/>
      <w:r w:rsidR="007F2ECF" w:rsidRPr="00215774">
        <w:rPr>
          <w:rFonts w:asciiTheme="majorBidi" w:hAnsiTheme="majorBidi" w:cs="Times New Roman" w:hint="cs"/>
          <w:color w:val="000000" w:themeColor="text1"/>
          <w:sz w:val="28"/>
          <w:szCs w:val="28"/>
          <w:rtl/>
        </w:rPr>
        <w:t>إبتكاراتها</w:t>
      </w:r>
      <w:proofErr w:type="spell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أهميتها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بالنسبة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للشركات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proofErr w:type="spellStart"/>
      <w:r w:rsidR="007F2ECF" w:rsidRPr="00215774">
        <w:rPr>
          <w:rFonts w:asciiTheme="majorBidi" w:hAnsiTheme="majorBidi" w:cs="Times New Roman" w:hint="cs"/>
          <w:color w:val="000000" w:themeColor="text1"/>
          <w:sz w:val="28"/>
          <w:szCs w:val="28"/>
          <w:rtl/>
        </w:rPr>
        <w:t>الإقتصاد</w:t>
      </w:r>
      <w:proofErr w:type="spell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المجتمع</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حيث</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أصبحت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صناعة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التكنولوجيا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تقدر</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بمليارات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الدولارات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وهيمنة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شركاتها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قطاع</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الخدمات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العالمي</w:t>
      </w:r>
      <w:r w:rsidR="007F2ECF" w:rsidRPr="00215774">
        <w:rPr>
          <w:rFonts w:asciiTheme="majorBidi" w:hAnsiTheme="majorBidi" w:cs="Times New Roman"/>
          <w:color w:val="000000" w:themeColor="text1"/>
          <w:sz w:val="28"/>
          <w:szCs w:val="28"/>
          <w:rtl/>
        </w:rPr>
        <w:t xml:space="preserve"> . </w:t>
      </w:r>
      <w:r w:rsidR="007F2ECF" w:rsidRPr="00215774">
        <w:rPr>
          <w:rFonts w:asciiTheme="majorBidi" w:hAnsiTheme="majorBidi" w:cs="Times New Roman" w:hint="cs"/>
          <w:color w:val="000000" w:themeColor="text1"/>
          <w:sz w:val="28"/>
          <w:szCs w:val="28"/>
          <w:rtl/>
        </w:rPr>
        <w:t>كما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تهدف</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الدراسة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أيضا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إلى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وضع</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صورة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مفهوم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واضح</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للشركات</w:t>
      </w:r>
      <w:r w:rsidR="007F2ECF" w:rsidRPr="00215774">
        <w:rPr>
          <w:rFonts w:asciiTheme="majorBidi" w:hAnsiTheme="majorBidi" w:cs="Times New Roman"/>
          <w:color w:val="000000" w:themeColor="text1"/>
          <w:sz w:val="28"/>
          <w:szCs w:val="28"/>
          <w:rtl/>
        </w:rPr>
        <w:t xml:space="preserve"> </w:t>
      </w:r>
      <w:proofErr w:type="gramStart"/>
      <w:r w:rsidR="007F2ECF" w:rsidRPr="00215774">
        <w:rPr>
          <w:rFonts w:asciiTheme="majorBidi" w:hAnsiTheme="majorBidi" w:cs="Times New Roman" w:hint="cs"/>
          <w:color w:val="000000" w:themeColor="text1"/>
          <w:sz w:val="28"/>
          <w:szCs w:val="28"/>
          <w:rtl/>
        </w:rPr>
        <w:t>الناشئة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proofErr w:type="gram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وتحديد</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خصائصها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المميزة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مختلف</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المفاهيم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ذات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العلاقة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التركيز</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إشكالية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التمويل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تعانيها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مع</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ذكر</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أبرز</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الطرق</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التمويلية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المستخدمة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علاج</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هذه</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الإشكالية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توضيح</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أحد</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أهم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النماذج</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الجديدة</w:t>
      </w:r>
      <w:r w:rsidR="007F2ECF" w:rsidRPr="00215774">
        <w:rPr>
          <w:rFonts w:asciiTheme="majorBidi" w:hAnsiTheme="majorBidi" w:cs="Times New Roman"/>
          <w:color w:val="000000" w:themeColor="text1"/>
          <w:sz w:val="28"/>
          <w:szCs w:val="28"/>
          <w:rtl/>
        </w:rPr>
        <w:t xml:space="preserve"> </w:t>
      </w:r>
      <w:proofErr w:type="spellStart"/>
      <w:r w:rsidR="007F2ECF" w:rsidRPr="00215774">
        <w:rPr>
          <w:rFonts w:asciiTheme="majorBidi" w:hAnsiTheme="majorBidi" w:cs="Times New Roman" w:hint="cs"/>
          <w:color w:val="000000" w:themeColor="text1"/>
          <w:sz w:val="28"/>
          <w:szCs w:val="28"/>
          <w:rtl/>
        </w:rPr>
        <w:t>لإبتكارات</w:t>
      </w:r>
      <w:proofErr w:type="spell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التكنولوجيا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والمتمثل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منصات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التمويل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الجماعي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ودراسة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العلاقة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القائمة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بين</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المنصات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الشركات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الناشئة</w:t>
      </w:r>
      <w:r w:rsidR="007F2ECF" w:rsidRPr="00215774">
        <w:rPr>
          <w:rFonts w:asciiTheme="majorBidi" w:hAnsiTheme="majorBidi" w:cs="Times New Roman"/>
          <w:color w:val="000000" w:themeColor="text1"/>
          <w:sz w:val="28"/>
          <w:szCs w:val="28"/>
          <w:rtl/>
        </w:rPr>
        <w:t xml:space="preserve"> . </w:t>
      </w:r>
      <w:r w:rsidR="007F2ECF" w:rsidRPr="00215774">
        <w:rPr>
          <w:rFonts w:asciiTheme="majorBidi" w:hAnsiTheme="majorBidi" w:cs="Times New Roman" w:hint="cs"/>
          <w:color w:val="000000" w:themeColor="text1"/>
          <w:sz w:val="28"/>
          <w:szCs w:val="28"/>
          <w:rtl/>
        </w:rPr>
        <w:t>وتوصلت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الدراسة</w:t>
      </w:r>
      <w:r w:rsidR="007F2ECF"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نتائج منها</w:t>
      </w:r>
      <w:r w:rsidR="00AC45B9" w:rsidRPr="00215774">
        <w:rPr>
          <w:rFonts w:asciiTheme="majorBidi" w:hAnsiTheme="majorBidi" w:cs="Times New Roman" w:hint="cs"/>
          <w:color w:val="000000" w:themeColor="text1"/>
          <w:sz w:val="28"/>
          <w:szCs w:val="28"/>
          <w:rtl/>
        </w:rPr>
        <w:t>:</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أنه</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يمكن</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المساهمة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حل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إشكالية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تمويل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المؤسسات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الناشئة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الجزائر</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عن</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طريق</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منصات</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التمويل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الجماعي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ولذلك</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إعداد</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نموذج</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أولي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لمشروع</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منصة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تمويل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جماعي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تعمل</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بعيدا</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عن</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الطرق</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الأساليب</w:t>
      </w:r>
      <w:r w:rsidR="007F2ECF" w:rsidRPr="00215774">
        <w:rPr>
          <w:rFonts w:asciiTheme="majorBidi" w:hAnsiTheme="majorBidi" w:cs="Times New Roman"/>
          <w:color w:val="000000" w:themeColor="text1"/>
          <w:sz w:val="28"/>
          <w:szCs w:val="28"/>
          <w:rtl/>
        </w:rPr>
        <w:t xml:space="preserve"> </w:t>
      </w:r>
      <w:proofErr w:type="gramStart"/>
      <w:r w:rsidR="007F2ECF" w:rsidRPr="00215774">
        <w:rPr>
          <w:rFonts w:asciiTheme="majorBidi" w:hAnsiTheme="majorBidi" w:cs="Times New Roman" w:hint="cs"/>
          <w:color w:val="000000" w:themeColor="text1"/>
          <w:sz w:val="28"/>
          <w:szCs w:val="28"/>
          <w:rtl/>
        </w:rPr>
        <w:t>التقليدية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w:t>
      </w:r>
      <w:proofErr w:type="gramEnd"/>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وتعتمد</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على</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الأوراق</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المالية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المتمثلة</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في</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الأسهم</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و</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الصكوك</w:t>
      </w:r>
      <w:r w:rsidR="007F2ECF" w:rsidRPr="00215774">
        <w:rPr>
          <w:rFonts w:asciiTheme="majorBidi" w:hAnsiTheme="majorBidi" w:cs="Times New Roman"/>
          <w:color w:val="000000" w:themeColor="text1"/>
          <w:sz w:val="28"/>
          <w:szCs w:val="28"/>
          <w:rtl/>
        </w:rPr>
        <w:t xml:space="preserve"> </w:t>
      </w:r>
      <w:r w:rsidR="007F2ECF" w:rsidRPr="00215774">
        <w:rPr>
          <w:rFonts w:asciiTheme="majorBidi" w:hAnsiTheme="majorBidi" w:cs="Times New Roman" w:hint="cs"/>
          <w:color w:val="000000" w:themeColor="text1"/>
          <w:sz w:val="28"/>
          <w:szCs w:val="28"/>
          <w:rtl/>
        </w:rPr>
        <w:t>الإسلامية</w:t>
      </w:r>
      <w:r w:rsidR="007F2ECF" w:rsidRPr="00215774">
        <w:rPr>
          <w:rFonts w:asciiTheme="majorBidi" w:hAnsiTheme="majorBidi" w:cs="Times New Roman"/>
          <w:color w:val="000000" w:themeColor="text1"/>
          <w:sz w:val="28"/>
          <w:szCs w:val="28"/>
          <w:rtl/>
        </w:rPr>
        <w:t xml:space="preserve"> .</w:t>
      </w:r>
    </w:p>
    <w:p w14:paraId="10AC1146" w14:textId="6F099CBF" w:rsidR="00F005D5" w:rsidRPr="00215774" w:rsidRDefault="00C962C2"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imes New Roman" w:hint="cs"/>
          <w:color w:val="000000" w:themeColor="text1"/>
          <w:sz w:val="28"/>
          <w:szCs w:val="28"/>
          <w:rtl/>
        </w:rPr>
        <w:t>6.</w:t>
      </w:r>
      <w:r w:rsidR="00853A3A" w:rsidRPr="00215774">
        <w:rPr>
          <w:rFonts w:asciiTheme="majorBidi" w:hAnsiTheme="majorBidi" w:cs="Times New Roman" w:hint="cs"/>
          <w:color w:val="000000" w:themeColor="text1"/>
          <w:sz w:val="28"/>
          <w:szCs w:val="28"/>
          <w:rtl/>
        </w:rPr>
        <w:t xml:space="preserve">دراسة </w:t>
      </w:r>
      <w:proofErr w:type="spellStart"/>
      <w:r w:rsidR="00853A3A" w:rsidRPr="00215774">
        <w:rPr>
          <w:rFonts w:asciiTheme="majorBidi" w:hAnsiTheme="majorBidi" w:cs="Times New Roman" w:hint="cs"/>
          <w:color w:val="000000" w:themeColor="text1"/>
          <w:sz w:val="28"/>
          <w:szCs w:val="28"/>
          <w:rtl/>
        </w:rPr>
        <w:t>حملوي</w:t>
      </w:r>
      <w:proofErr w:type="spellEnd"/>
      <w:r w:rsidR="00853A3A" w:rsidRPr="00215774">
        <w:rPr>
          <w:rFonts w:asciiTheme="majorBidi" w:hAnsiTheme="majorBidi" w:cs="Times New Roman" w:hint="cs"/>
          <w:color w:val="000000" w:themeColor="text1"/>
          <w:sz w:val="28"/>
          <w:szCs w:val="28"/>
          <w:rtl/>
        </w:rPr>
        <w:t xml:space="preserve"> نجم الدين و اخر</w:t>
      </w:r>
      <w:r w:rsidR="00081907" w:rsidRPr="00215774">
        <w:rPr>
          <w:rFonts w:asciiTheme="majorBidi" w:hAnsiTheme="majorBidi" w:cs="Times New Roman" w:hint="cs"/>
          <w:color w:val="000000" w:themeColor="text1"/>
          <w:sz w:val="28"/>
          <w:szCs w:val="28"/>
          <w:rtl/>
        </w:rPr>
        <w:t xml:space="preserve">ون (2021) حول </w:t>
      </w:r>
      <w:r w:rsidR="00F005D5" w:rsidRPr="00215774">
        <w:rPr>
          <w:rFonts w:asciiTheme="majorBidi" w:hAnsiTheme="majorBidi" w:cs="Times New Roman" w:hint="cs"/>
          <w:color w:val="000000" w:themeColor="text1"/>
          <w:sz w:val="28"/>
          <w:szCs w:val="28"/>
          <w:rtl/>
        </w:rPr>
        <w:t>آليات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الشركات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w:t>
      </w:r>
      <w:r w:rsidR="00081907" w:rsidRPr="00215774">
        <w:rPr>
          <w:rFonts w:asciiTheme="majorBidi" w:hAnsiTheme="majorBidi" w:cs="Times New Roman" w:hint="cs"/>
          <w:color w:val="000000" w:themeColor="text1"/>
          <w:sz w:val="28"/>
          <w:szCs w:val="28"/>
          <w:rtl/>
        </w:rPr>
        <w:t xml:space="preserve">ة </w:t>
      </w:r>
      <w:r w:rsidR="00081907" w:rsidRPr="00215774">
        <w:rPr>
          <w:rFonts w:asciiTheme="majorBidi" w:hAnsiTheme="majorBidi" w:cstheme="majorBidi" w:hint="cs"/>
          <w:color w:val="000000" w:themeColor="text1"/>
          <w:sz w:val="28"/>
          <w:szCs w:val="28"/>
          <w:rtl/>
        </w:rPr>
        <w:t>ه</w:t>
      </w:r>
      <w:r w:rsidR="00F005D5" w:rsidRPr="00215774">
        <w:rPr>
          <w:rFonts w:asciiTheme="majorBidi" w:hAnsiTheme="majorBidi" w:cs="Times New Roman" w:hint="cs"/>
          <w:color w:val="000000" w:themeColor="text1"/>
          <w:sz w:val="28"/>
          <w:szCs w:val="28"/>
          <w:rtl/>
        </w:rPr>
        <w:t>دفت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هذه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الإحاطة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بمختلف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مصادر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المتاحة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أمام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الشركات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الضبط</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المفاهيمي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بالإضافة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إبراز</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المشاكل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تتعرض</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هذه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الشركات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معرفة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أنجح</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الأليات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البدائل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المستخدمة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لمواجهة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مشكل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ذلك</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بإستخدام</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المنهج</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الوصفي</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التحلیلي</w:t>
      </w:r>
      <w:proofErr w:type="spellEnd"/>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بالإعتماد</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المراجع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المتعلقة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بالموضوع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كتب</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مجلات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دوریات</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ملتقیات</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مختلف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الوثائق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كذلك</w:t>
      </w:r>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المعطیات</w:t>
      </w:r>
      <w:proofErr w:type="spellEnd"/>
      <w:r w:rsidR="00F005D5" w:rsidRPr="00215774">
        <w:rPr>
          <w:rFonts w:asciiTheme="majorBidi" w:hAnsiTheme="majorBidi" w:cs="Times New Roman"/>
          <w:color w:val="000000" w:themeColor="text1"/>
          <w:sz w:val="28"/>
          <w:szCs w:val="28"/>
          <w:rtl/>
        </w:rPr>
        <w:t xml:space="preserve"> </w:t>
      </w:r>
      <w:proofErr w:type="spellStart"/>
      <w:r w:rsidR="00F005D5" w:rsidRPr="00215774">
        <w:rPr>
          <w:rFonts w:asciiTheme="majorBidi" w:hAnsiTheme="majorBidi" w:cs="Times New Roman" w:hint="cs"/>
          <w:color w:val="000000" w:themeColor="text1"/>
          <w:sz w:val="28"/>
          <w:szCs w:val="28"/>
          <w:rtl/>
        </w:rPr>
        <w:t>الإحصائیة</w:t>
      </w:r>
      <w:proofErr w:type="spell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جداول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أرقام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متعلقة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بموضوع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الشركات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proofErr w:type="gramStart"/>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قد</w:t>
      </w:r>
      <w:proofErr w:type="gram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توصلت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الحصول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خلال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مراحل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دورة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حياة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الشركة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بصفة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عامة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خلال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مرحلة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النشوء</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بصفة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خاصة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أبرز</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العراقيل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تواجه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رواد</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الأعمال</w:t>
      </w:r>
      <w:r w:rsidR="006F263C" w:rsidRPr="00215774">
        <w:rPr>
          <w:rFonts w:asciiTheme="majorBidi" w:hAnsiTheme="majorBidi" w:cs="Times New Roman" w:hint="cs"/>
          <w:color w:val="000000" w:themeColor="text1"/>
          <w:sz w:val="28"/>
          <w:szCs w:val="28"/>
          <w:rtl/>
        </w:rPr>
        <w:t xml:space="preserve">. </w:t>
      </w:r>
    </w:p>
    <w:p w14:paraId="61B29F32" w14:textId="3FD4F557" w:rsidR="00F005D5" w:rsidRPr="00215774" w:rsidRDefault="00C962C2"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7.</w:t>
      </w:r>
      <w:r w:rsidR="00F70389" w:rsidRPr="00215774">
        <w:rPr>
          <w:rFonts w:asciiTheme="majorBidi" w:hAnsiTheme="majorBidi" w:cstheme="majorBidi" w:hint="cs"/>
          <w:color w:val="000000" w:themeColor="text1"/>
          <w:sz w:val="28"/>
          <w:szCs w:val="28"/>
          <w:rtl/>
        </w:rPr>
        <w:t xml:space="preserve"> دراسة </w:t>
      </w:r>
      <w:r w:rsidR="00F005D5" w:rsidRPr="00215774">
        <w:rPr>
          <w:rFonts w:asciiTheme="majorBidi" w:hAnsiTheme="majorBidi" w:cs="Times New Roman" w:hint="cs"/>
          <w:color w:val="000000" w:themeColor="text1"/>
          <w:sz w:val="28"/>
          <w:szCs w:val="28"/>
          <w:rtl/>
        </w:rPr>
        <w:t>شايب</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نورة</w:t>
      </w:r>
      <w:r w:rsidR="0097256A" w:rsidRPr="00215774">
        <w:rPr>
          <w:rFonts w:asciiTheme="majorBidi" w:hAnsiTheme="majorBidi" w:cs="Times New Roman" w:hint="cs"/>
          <w:color w:val="000000" w:themeColor="text1"/>
          <w:sz w:val="28"/>
          <w:szCs w:val="28"/>
          <w:rtl/>
        </w:rPr>
        <w:t xml:space="preserve"> </w:t>
      </w:r>
      <w:proofErr w:type="gramStart"/>
      <w:r w:rsidR="0097256A" w:rsidRPr="00215774">
        <w:rPr>
          <w:rFonts w:asciiTheme="majorBidi" w:hAnsiTheme="majorBidi" w:cs="Times New Roman" w:hint="cs"/>
          <w:color w:val="000000" w:themeColor="text1"/>
          <w:sz w:val="28"/>
          <w:szCs w:val="28"/>
          <w:rtl/>
        </w:rPr>
        <w:t>و</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ماجي</w:t>
      </w:r>
      <w:proofErr w:type="gramEnd"/>
      <w:r w:rsidR="0097256A" w:rsidRPr="00215774">
        <w:rPr>
          <w:rFonts w:asciiTheme="majorBidi" w:hAnsiTheme="majorBidi" w:cs="Times New Roman" w:hint="cs"/>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هداية</w:t>
      </w:r>
      <w:r w:rsidR="0097256A" w:rsidRPr="00215774">
        <w:rPr>
          <w:rFonts w:asciiTheme="majorBidi" w:hAnsiTheme="majorBidi" w:cs="Times New Roman" w:hint="cs"/>
          <w:color w:val="000000" w:themeColor="text1"/>
          <w:sz w:val="28"/>
          <w:szCs w:val="28"/>
          <w:rtl/>
        </w:rPr>
        <w:t xml:space="preserve"> و اخرون (2020) حول التمويل الإسلامي و دوره في تمويل الشركات الناشئة </w:t>
      </w:r>
    </w:p>
    <w:p w14:paraId="1C92214D" w14:textId="3AF129A1" w:rsidR="00F005D5" w:rsidRPr="00215774" w:rsidRDefault="006128F5" w:rsidP="00E63042">
      <w:p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hint="cs"/>
          <w:color w:val="000000" w:themeColor="text1"/>
          <w:sz w:val="28"/>
          <w:szCs w:val="28"/>
          <w:rtl/>
        </w:rPr>
        <w:t>هدفت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هذه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الدراسة</w:t>
      </w:r>
      <w:r w:rsidR="00F005D5"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الى</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توضيح</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إمكانية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حل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مشكلة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طريق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صيغ</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الإسلامي</w:t>
      </w:r>
      <w:r w:rsidR="00F005D5" w:rsidRPr="00215774">
        <w:rPr>
          <w:rFonts w:asciiTheme="majorBidi" w:hAnsiTheme="majorBidi" w:cs="Times New Roman"/>
          <w:color w:val="000000" w:themeColor="text1"/>
          <w:sz w:val="28"/>
          <w:szCs w:val="28"/>
          <w:rtl/>
        </w:rPr>
        <w:t xml:space="preserve"> </w:t>
      </w:r>
      <w:proofErr w:type="spellStart"/>
      <w:proofErr w:type="gramStart"/>
      <w:r w:rsidR="00F005D5" w:rsidRPr="00215774">
        <w:rPr>
          <w:rFonts w:asciiTheme="majorBidi" w:hAnsiTheme="majorBidi" w:cs="Times New Roman" w:hint="cs"/>
          <w:color w:val="000000" w:themeColor="text1"/>
          <w:sz w:val="28"/>
          <w:szCs w:val="28"/>
          <w:rtl/>
        </w:rPr>
        <w:t>المتعددة،باعتباره</w:t>
      </w:r>
      <w:proofErr w:type="spellEnd"/>
      <w:proofErr w:type="gramEnd"/>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نظاما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ماليا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متكاملا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يختلف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عن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النظام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الكلاسيكي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حيث</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الخصائص،</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والمصادر،</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وتناسبه</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خصائص</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وفي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هذا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السياق،</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استهدف</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بحثنا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بنك</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السلام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الجزائري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بدالي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إبراهيم،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lastRenderedPageBreak/>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أجل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معرفة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أهم</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الوسائل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الذي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يستعملها</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البنك</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الإسلامي</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أجل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المؤسسات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الناشئة،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وكيفية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معالجة</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ملفات</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التمويل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من</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أجل</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اتخاذ</w:t>
      </w:r>
      <w:r w:rsidR="00F005D5" w:rsidRPr="00215774">
        <w:rPr>
          <w:rFonts w:asciiTheme="majorBidi" w:hAnsiTheme="majorBidi" w:cs="Times New Roman"/>
          <w:color w:val="000000" w:themeColor="text1"/>
          <w:sz w:val="28"/>
          <w:szCs w:val="28"/>
          <w:rtl/>
        </w:rPr>
        <w:t xml:space="preserve"> </w:t>
      </w:r>
      <w:r w:rsidR="00F005D5" w:rsidRPr="00215774">
        <w:rPr>
          <w:rFonts w:asciiTheme="majorBidi" w:hAnsiTheme="majorBidi" w:cs="Times New Roman" w:hint="cs"/>
          <w:color w:val="000000" w:themeColor="text1"/>
          <w:sz w:val="28"/>
          <w:szCs w:val="28"/>
          <w:rtl/>
        </w:rPr>
        <w:t>القرار</w:t>
      </w:r>
      <w:r w:rsidR="00F005D5" w:rsidRPr="00215774">
        <w:rPr>
          <w:rFonts w:asciiTheme="majorBidi" w:hAnsiTheme="majorBidi" w:cs="Times New Roman"/>
          <w:color w:val="000000" w:themeColor="text1"/>
          <w:sz w:val="28"/>
          <w:szCs w:val="28"/>
          <w:rtl/>
        </w:rPr>
        <w:t>.</w:t>
      </w:r>
    </w:p>
    <w:p w14:paraId="1E508475" w14:textId="77777777" w:rsidR="00DE6A68" w:rsidRPr="00215774" w:rsidRDefault="00DE6A68" w:rsidP="00E63042">
      <w:pPr>
        <w:tabs>
          <w:tab w:val="right" w:pos="180"/>
          <w:tab w:val="right" w:pos="270"/>
        </w:tabs>
        <w:bidi/>
        <w:spacing w:line="360" w:lineRule="auto"/>
        <w:jc w:val="both"/>
        <w:rPr>
          <w:rFonts w:asciiTheme="majorBidi" w:hAnsiTheme="majorBidi" w:cs="Times New Roman"/>
          <w:color w:val="000000" w:themeColor="text1"/>
          <w:sz w:val="28"/>
          <w:szCs w:val="28"/>
        </w:rPr>
      </w:pPr>
    </w:p>
    <w:p w14:paraId="0F19B4BB" w14:textId="655C469C" w:rsidR="00691E34" w:rsidRPr="00215774" w:rsidRDefault="00691E34" w:rsidP="00E63042">
      <w:pPr>
        <w:tabs>
          <w:tab w:val="right" w:pos="180"/>
          <w:tab w:val="right" w:pos="270"/>
        </w:tabs>
        <w:bidi/>
        <w:spacing w:line="360" w:lineRule="auto"/>
        <w:jc w:val="both"/>
        <w:rPr>
          <w:rFonts w:asciiTheme="majorBidi" w:hAnsiTheme="majorBidi" w:cstheme="majorBidi"/>
          <w:color w:val="000000" w:themeColor="text1"/>
          <w:sz w:val="36"/>
          <w:szCs w:val="36"/>
          <w:rtl/>
        </w:rPr>
      </w:pPr>
      <w:r w:rsidRPr="00215774">
        <w:rPr>
          <w:rFonts w:asciiTheme="majorBidi" w:hAnsiTheme="majorBidi" w:cstheme="majorBidi"/>
          <w:color w:val="000000" w:themeColor="text1"/>
          <w:sz w:val="36"/>
          <w:szCs w:val="36"/>
          <w:rtl/>
        </w:rPr>
        <w:t xml:space="preserve">التعليق على الدراسات </w:t>
      </w:r>
      <w:proofErr w:type="gramStart"/>
      <w:r w:rsidRPr="00215774">
        <w:rPr>
          <w:rFonts w:asciiTheme="majorBidi" w:hAnsiTheme="majorBidi" w:cstheme="majorBidi"/>
          <w:color w:val="000000" w:themeColor="text1"/>
          <w:sz w:val="36"/>
          <w:szCs w:val="36"/>
          <w:rtl/>
        </w:rPr>
        <w:t>السابقة</w:t>
      </w:r>
      <w:r w:rsidRPr="00215774">
        <w:rPr>
          <w:rFonts w:asciiTheme="majorBidi" w:hAnsiTheme="majorBidi" w:cstheme="majorBidi"/>
          <w:color w:val="000000" w:themeColor="text1"/>
          <w:sz w:val="36"/>
          <w:szCs w:val="36"/>
        </w:rPr>
        <w:t xml:space="preserve"> </w:t>
      </w:r>
      <w:r w:rsidRPr="00215774">
        <w:rPr>
          <w:rFonts w:asciiTheme="majorBidi" w:hAnsiTheme="majorBidi" w:cstheme="majorBidi" w:hint="cs"/>
          <w:color w:val="000000" w:themeColor="text1"/>
          <w:sz w:val="36"/>
          <w:szCs w:val="36"/>
          <w:rtl/>
        </w:rPr>
        <w:t xml:space="preserve"> و</w:t>
      </w:r>
      <w:proofErr w:type="gramEnd"/>
      <w:r w:rsidRPr="00215774">
        <w:rPr>
          <w:rFonts w:asciiTheme="majorBidi" w:hAnsiTheme="majorBidi" w:cstheme="majorBidi" w:hint="cs"/>
          <w:color w:val="000000" w:themeColor="text1"/>
          <w:sz w:val="36"/>
          <w:szCs w:val="36"/>
          <w:rtl/>
        </w:rPr>
        <w:t xml:space="preserve"> أوجه التشابه </w:t>
      </w:r>
      <w:r w:rsidR="001A3A80" w:rsidRPr="00215774">
        <w:rPr>
          <w:rFonts w:asciiTheme="majorBidi" w:hAnsiTheme="majorBidi" w:cstheme="majorBidi" w:hint="cs"/>
          <w:color w:val="000000" w:themeColor="text1"/>
          <w:sz w:val="36"/>
          <w:szCs w:val="36"/>
          <w:rtl/>
        </w:rPr>
        <w:t>و الاختلاف :</w:t>
      </w:r>
    </w:p>
    <w:p w14:paraId="68371889" w14:textId="77777777" w:rsidR="00691E34" w:rsidRPr="00215774" w:rsidRDefault="00691E34" w:rsidP="00E63042">
      <w:pPr>
        <w:numPr>
          <w:ilvl w:val="0"/>
          <w:numId w:val="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تتفق معظم الدراسات السابقة مع بحثي في أن وسائل التواصل الاجتماعي أصبحت أداة محورية في التفاعل مع العملاء، وهو ما أظهرته دراسات مثل</w:t>
      </w:r>
      <w:r w:rsidRPr="00215774">
        <w:rPr>
          <w:rFonts w:asciiTheme="majorBidi" w:hAnsiTheme="majorBidi" w:cstheme="majorBidi"/>
          <w:color w:val="000000" w:themeColor="text1"/>
          <w:sz w:val="28"/>
          <w:szCs w:val="28"/>
        </w:rPr>
        <w:t xml:space="preserve"> (Mills &amp; Choi, 2024) </w:t>
      </w:r>
      <w:r w:rsidRPr="00215774">
        <w:rPr>
          <w:rFonts w:asciiTheme="majorBidi" w:hAnsiTheme="majorBidi" w:cstheme="majorBidi"/>
          <w:color w:val="000000" w:themeColor="text1"/>
          <w:sz w:val="28"/>
          <w:szCs w:val="28"/>
          <w:rtl/>
        </w:rPr>
        <w:t>و(منى صالح, 2023</w:t>
      </w:r>
      <w:r w:rsidRPr="00215774">
        <w:rPr>
          <w:rFonts w:asciiTheme="majorBidi" w:hAnsiTheme="majorBidi" w:cstheme="majorBidi"/>
          <w:color w:val="000000" w:themeColor="text1"/>
          <w:sz w:val="28"/>
          <w:szCs w:val="28"/>
        </w:rPr>
        <w:t>).</w:t>
      </w:r>
    </w:p>
    <w:p w14:paraId="24B53F39" w14:textId="77777777" w:rsidR="00691E34" w:rsidRPr="00215774" w:rsidRDefault="00691E34" w:rsidP="00E63042">
      <w:pPr>
        <w:numPr>
          <w:ilvl w:val="0"/>
          <w:numId w:val="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بينما ركزت دراسات مثل (</w:t>
      </w:r>
      <w:proofErr w:type="gramStart"/>
      <w:r w:rsidRPr="00215774">
        <w:rPr>
          <w:rFonts w:asciiTheme="majorBidi" w:hAnsiTheme="majorBidi" w:cstheme="majorBidi"/>
          <w:color w:val="000000" w:themeColor="text1"/>
          <w:sz w:val="28"/>
          <w:szCs w:val="28"/>
          <w:rtl/>
        </w:rPr>
        <w:t>عبدالحق</w:t>
      </w:r>
      <w:proofErr w:type="gramEnd"/>
      <w:r w:rsidRPr="00215774">
        <w:rPr>
          <w:rFonts w:asciiTheme="majorBidi" w:hAnsiTheme="majorBidi" w:cstheme="majorBidi"/>
          <w:color w:val="000000" w:themeColor="text1"/>
          <w:sz w:val="28"/>
          <w:szCs w:val="28"/>
          <w:rtl/>
        </w:rPr>
        <w:t xml:space="preserve"> آباد, 2025) و</w:t>
      </w:r>
      <w:r w:rsidRPr="00215774">
        <w:rPr>
          <w:rFonts w:asciiTheme="majorBidi" w:hAnsiTheme="majorBidi" w:cstheme="majorBidi"/>
          <w:color w:val="000000" w:themeColor="text1"/>
          <w:sz w:val="28"/>
          <w:szCs w:val="28"/>
        </w:rPr>
        <w:t xml:space="preserve">(Chang &amp; Almutairi, 2022) </w:t>
      </w:r>
      <w:r w:rsidRPr="00215774">
        <w:rPr>
          <w:rFonts w:asciiTheme="majorBidi" w:hAnsiTheme="majorBidi" w:cstheme="majorBidi"/>
          <w:color w:val="000000" w:themeColor="text1"/>
          <w:sz w:val="28"/>
          <w:szCs w:val="28"/>
          <w:rtl/>
        </w:rPr>
        <w:t>على العوامل التمويلية والتنظيمية، فإن بحثي يركز على الإدارة الاتصالية والتسويقية لهذه الشركات</w:t>
      </w:r>
      <w:r w:rsidRPr="00215774">
        <w:rPr>
          <w:rFonts w:asciiTheme="majorBidi" w:hAnsiTheme="majorBidi" w:cstheme="majorBidi"/>
          <w:color w:val="000000" w:themeColor="text1"/>
          <w:sz w:val="28"/>
          <w:szCs w:val="28"/>
        </w:rPr>
        <w:t>.</w:t>
      </w:r>
    </w:p>
    <w:p w14:paraId="5847466C" w14:textId="77777777" w:rsidR="00691E34" w:rsidRPr="00215774" w:rsidRDefault="00691E34" w:rsidP="00E63042">
      <w:pPr>
        <w:numPr>
          <w:ilvl w:val="0"/>
          <w:numId w:val="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تشترك الدراسات السابقة في استخدام المنهج الوصفي التحليلي، وهو المنهج نفسه الذي يتبناه بحثي</w:t>
      </w:r>
      <w:r w:rsidRPr="00215774">
        <w:rPr>
          <w:rFonts w:asciiTheme="majorBidi" w:hAnsiTheme="majorBidi" w:cstheme="majorBidi"/>
          <w:color w:val="000000" w:themeColor="text1"/>
          <w:sz w:val="28"/>
          <w:szCs w:val="28"/>
        </w:rPr>
        <w:t>.</w:t>
      </w:r>
    </w:p>
    <w:p w14:paraId="6CF1E16F" w14:textId="0FD9BFE1" w:rsidR="00691E34" w:rsidRPr="00215774" w:rsidRDefault="00691E34" w:rsidP="00E63042">
      <w:pPr>
        <w:numPr>
          <w:ilvl w:val="0"/>
          <w:numId w:val="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يختلف بحثي عن معظمها في أنه يركز على الشركات الناشئة في السعودية تحديدًا، ويقيس العلاقة بين جودة إدارة الوسائل الرقمية وتوسيع قاعدة العملاء</w:t>
      </w:r>
      <w:r w:rsidRPr="00215774">
        <w:rPr>
          <w:rFonts w:asciiTheme="majorBidi" w:hAnsiTheme="majorBidi" w:cstheme="majorBidi"/>
          <w:color w:val="000000" w:themeColor="text1"/>
          <w:sz w:val="28"/>
          <w:szCs w:val="28"/>
        </w:rPr>
        <w:t>.</w:t>
      </w:r>
    </w:p>
    <w:p w14:paraId="2FA2E3A5" w14:textId="77777777" w:rsidR="00F02A8B" w:rsidRPr="00215774" w:rsidRDefault="00F02A8B" w:rsidP="00F02A8B">
      <w:pPr>
        <w:tabs>
          <w:tab w:val="right" w:pos="180"/>
          <w:tab w:val="right" w:pos="270"/>
        </w:tabs>
        <w:bidi/>
        <w:spacing w:line="360" w:lineRule="auto"/>
        <w:ind w:left="720"/>
        <w:jc w:val="both"/>
        <w:rPr>
          <w:rFonts w:asciiTheme="majorBidi" w:hAnsiTheme="majorBidi" w:cstheme="majorBidi"/>
          <w:color w:val="000000" w:themeColor="text1"/>
          <w:sz w:val="28"/>
          <w:szCs w:val="28"/>
        </w:rPr>
      </w:pPr>
    </w:p>
    <w:p w14:paraId="16624E4C" w14:textId="31778E29" w:rsidR="00691E34" w:rsidRPr="00215774" w:rsidRDefault="00691E34"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مشكلة الدراسة</w:t>
      </w:r>
      <w:r w:rsidR="00F60910" w:rsidRPr="00215774">
        <w:rPr>
          <w:rFonts w:asciiTheme="majorBidi" w:hAnsiTheme="majorBidi" w:cstheme="majorBidi" w:hint="cs"/>
          <w:color w:val="000000" w:themeColor="text1"/>
          <w:sz w:val="36"/>
          <w:szCs w:val="36"/>
          <w:rtl/>
        </w:rPr>
        <w:t>:</w:t>
      </w:r>
    </w:p>
    <w:p w14:paraId="68F7CBAD" w14:textId="77777777" w:rsidR="00F02A8B" w:rsidRPr="00215774" w:rsidRDefault="00691E34"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 xml:space="preserve">على الرغم من الانتشار الواسع لوسائل التواصل الاجتماعي في السعودية، إذ بلغت نسبة المنشآت التي تمتلك اتصالًا بالإنترنت نحو </w:t>
      </w:r>
      <w:r w:rsidRPr="00215774">
        <w:rPr>
          <w:rFonts w:asciiTheme="majorBidi" w:hAnsiTheme="majorBidi" w:cstheme="majorBidi"/>
          <w:color w:val="000000" w:themeColor="text1"/>
          <w:sz w:val="28"/>
          <w:szCs w:val="28"/>
        </w:rPr>
        <w:t>97.7%</w:t>
      </w:r>
      <w:r w:rsidRPr="00215774">
        <w:rPr>
          <w:rFonts w:asciiTheme="majorBidi" w:hAnsiTheme="majorBidi" w:cstheme="majorBidi"/>
          <w:color w:val="000000" w:themeColor="text1"/>
          <w:sz w:val="28"/>
          <w:szCs w:val="28"/>
          <w:rtl/>
        </w:rPr>
        <w:t xml:space="preserve">، إلا أن </w:t>
      </w:r>
      <w:r w:rsidRPr="00215774">
        <w:rPr>
          <w:rFonts w:asciiTheme="majorBidi" w:hAnsiTheme="majorBidi" w:cstheme="majorBidi"/>
          <w:color w:val="000000" w:themeColor="text1"/>
          <w:sz w:val="28"/>
          <w:szCs w:val="28"/>
        </w:rPr>
        <w:t xml:space="preserve">57.7% </w:t>
      </w:r>
      <w:r w:rsidRPr="00215774">
        <w:rPr>
          <w:rFonts w:asciiTheme="majorBidi" w:hAnsiTheme="majorBidi" w:cstheme="majorBidi"/>
          <w:color w:val="000000" w:themeColor="text1"/>
          <w:sz w:val="28"/>
          <w:szCs w:val="28"/>
          <w:rtl/>
        </w:rPr>
        <w:t>فقط تستخدم هذه الوسائل بشكل فعّال في التسويق</w:t>
      </w:r>
      <w:r w:rsidRPr="00215774">
        <w:rPr>
          <w:rFonts w:asciiTheme="majorBidi" w:hAnsiTheme="majorBidi" w:cstheme="majorBidi"/>
          <w:color w:val="000000" w:themeColor="text1"/>
          <w:sz w:val="28"/>
          <w:szCs w:val="28"/>
        </w:rPr>
        <w:t xml:space="preserve"> (MCIT, 2024). </w:t>
      </w:r>
      <w:r w:rsidRPr="00215774">
        <w:rPr>
          <w:rFonts w:asciiTheme="majorBidi" w:hAnsiTheme="majorBidi" w:cstheme="majorBidi"/>
          <w:color w:val="000000" w:themeColor="text1"/>
          <w:sz w:val="28"/>
          <w:szCs w:val="28"/>
          <w:rtl/>
        </w:rPr>
        <w:t xml:space="preserve">كما تشير بيانات </w:t>
      </w:r>
      <w:r w:rsidRPr="00215774">
        <w:rPr>
          <w:rFonts w:asciiTheme="majorBidi" w:hAnsiTheme="majorBidi" w:cstheme="majorBidi"/>
          <w:i/>
          <w:iCs/>
          <w:color w:val="000000" w:themeColor="text1"/>
          <w:sz w:val="28"/>
          <w:szCs w:val="28"/>
          <w:rtl/>
        </w:rPr>
        <w:t>منشآت</w:t>
      </w:r>
      <w:r w:rsidRPr="00215774">
        <w:rPr>
          <w:rFonts w:asciiTheme="majorBidi" w:hAnsiTheme="majorBidi" w:cstheme="majorBidi"/>
          <w:i/>
          <w:iCs/>
          <w:color w:val="000000" w:themeColor="text1"/>
          <w:sz w:val="28"/>
          <w:szCs w:val="28"/>
        </w:rPr>
        <w:t xml:space="preserve"> (2025)</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إلى أن أغلب الشركات الناشئة تواجه تحديات في جذب عملاء جدد والحفاظ على العملاء الحاليين</w:t>
      </w:r>
      <w:r w:rsidRPr="00215774">
        <w:rPr>
          <w:rFonts w:asciiTheme="majorBidi" w:hAnsiTheme="majorBidi" w:cstheme="majorBidi"/>
          <w:color w:val="000000" w:themeColor="text1"/>
          <w:sz w:val="28"/>
          <w:szCs w:val="28"/>
        </w:rPr>
        <w:t>.</w:t>
      </w:r>
    </w:p>
    <w:p w14:paraId="26F90EF5" w14:textId="054DAC5B" w:rsidR="00586778" w:rsidRPr="00215774" w:rsidRDefault="00691E34" w:rsidP="00F02A8B">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وهذا يعكس وجود فجوة بين الاستخدام الواسع للمنصات الرقمية وبين قدرتها الفعلية على تحقيق النمو التسويقي</w:t>
      </w:r>
      <w:r w:rsidRPr="00215774">
        <w:rPr>
          <w:rFonts w:asciiTheme="majorBidi" w:hAnsiTheme="majorBidi" w:cstheme="majorBidi"/>
          <w:color w:val="000000" w:themeColor="text1"/>
          <w:sz w:val="28"/>
          <w:szCs w:val="28"/>
        </w:rPr>
        <w:t>.</w:t>
      </w:r>
    </w:p>
    <w:p w14:paraId="54626D89" w14:textId="30FAF796" w:rsidR="00691E34" w:rsidRPr="00215774" w:rsidRDefault="00691E34" w:rsidP="00E63042">
      <w:pPr>
        <w:tabs>
          <w:tab w:val="right" w:pos="180"/>
          <w:tab w:val="right" w:pos="270"/>
        </w:tabs>
        <w:bidi/>
        <w:spacing w:line="360" w:lineRule="auto"/>
        <w:jc w:val="both"/>
        <w:rPr>
          <w:rFonts w:asciiTheme="majorBidi" w:hAnsiTheme="majorBidi" w:cstheme="majorBidi"/>
          <w:color w:val="000000" w:themeColor="text1"/>
          <w:sz w:val="32"/>
          <w:szCs w:val="32"/>
        </w:rPr>
      </w:pPr>
      <w:r w:rsidRPr="00215774">
        <w:rPr>
          <w:rFonts w:asciiTheme="majorBidi" w:hAnsiTheme="majorBidi" w:cstheme="majorBidi"/>
          <w:color w:val="000000" w:themeColor="text1"/>
          <w:sz w:val="28"/>
          <w:szCs w:val="28"/>
        </w:rPr>
        <w:br/>
      </w:r>
      <w:r w:rsidRPr="00215774">
        <w:rPr>
          <w:rFonts w:asciiTheme="majorBidi" w:hAnsiTheme="majorBidi" w:cstheme="majorBidi"/>
          <w:color w:val="000000" w:themeColor="text1"/>
          <w:sz w:val="32"/>
          <w:szCs w:val="32"/>
          <w:rtl/>
        </w:rPr>
        <w:t xml:space="preserve">سؤال </w:t>
      </w:r>
      <w:r w:rsidR="00A75259" w:rsidRPr="00215774">
        <w:rPr>
          <w:rFonts w:asciiTheme="majorBidi" w:hAnsiTheme="majorBidi" w:cstheme="majorBidi" w:hint="cs"/>
          <w:color w:val="000000" w:themeColor="text1"/>
          <w:sz w:val="32"/>
          <w:szCs w:val="32"/>
          <w:rtl/>
        </w:rPr>
        <w:t xml:space="preserve">مشكلة </w:t>
      </w:r>
      <w:proofErr w:type="gramStart"/>
      <w:r w:rsidR="00A75259" w:rsidRPr="00215774">
        <w:rPr>
          <w:rFonts w:asciiTheme="majorBidi" w:hAnsiTheme="majorBidi" w:cstheme="majorBidi" w:hint="cs"/>
          <w:color w:val="000000" w:themeColor="text1"/>
          <w:sz w:val="32"/>
          <w:szCs w:val="32"/>
          <w:rtl/>
        </w:rPr>
        <w:t xml:space="preserve">الدراسة </w:t>
      </w:r>
      <w:r w:rsidRPr="00215774">
        <w:rPr>
          <w:rFonts w:asciiTheme="majorBidi" w:hAnsiTheme="majorBidi" w:cstheme="majorBidi"/>
          <w:color w:val="000000" w:themeColor="text1"/>
          <w:sz w:val="32"/>
          <w:szCs w:val="32"/>
        </w:rPr>
        <w:t>:</w:t>
      </w:r>
      <w:proofErr w:type="gramEnd"/>
    </w:p>
    <w:p w14:paraId="305E7688" w14:textId="207D755B" w:rsidR="00DE6A68" w:rsidRPr="00215774" w:rsidRDefault="00691E34"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لماذا لا تنجح العديد من الشركات الناشئة في السعودية في استثمار وسائل التواصل الاجتماعي بفاعلية لتوسيع قاعدة عملائها؟</w:t>
      </w:r>
    </w:p>
    <w:p w14:paraId="2FA27494" w14:textId="238B357F"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235D8557" w14:textId="18F6F931" w:rsidR="00AA1530" w:rsidRPr="00215774" w:rsidRDefault="00BA6D61" w:rsidP="00E63042">
      <w:pPr>
        <w:tabs>
          <w:tab w:val="right" w:pos="180"/>
          <w:tab w:val="right" w:pos="270"/>
        </w:tabs>
        <w:bidi/>
        <w:spacing w:line="360" w:lineRule="auto"/>
        <w:jc w:val="both"/>
        <w:rPr>
          <w:rFonts w:asciiTheme="majorBidi" w:hAnsiTheme="majorBidi" w:cs="Times New Roman"/>
          <w:color w:val="000000" w:themeColor="text1"/>
          <w:sz w:val="36"/>
          <w:szCs w:val="36"/>
        </w:rPr>
      </w:pPr>
      <w:r w:rsidRPr="00215774">
        <w:rPr>
          <w:rFonts w:asciiTheme="majorBidi" w:hAnsiTheme="majorBidi" w:cs="Times New Roman" w:hint="cs"/>
          <w:color w:val="000000" w:themeColor="text1"/>
          <w:sz w:val="36"/>
          <w:szCs w:val="36"/>
          <w:rtl/>
        </w:rPr>
        <w:lastRenderedPageBreak/>
        <w:t>أ</w:t>
      </w:r>
      <w:r w:rsidR="00AA1530" w:rsidRPr="00215774">
        <w:rPr>
          <w:rFonts w:asciiTheme="majorBidi" w:hAnsiTheme="majorBidi" w:cs="Times New Roman"/>
          <w:color w:val="000000" w:themeColor="text1"/>
          <w:sz w:val="36"/>
          <w:szCs w:val="36"/>
          <w:rtl/>
        </w:rPr>
        <w:t>همية الدراسة</w:t>
      </w:r>
      <w:r w:rsidRPr="00215774">
        <w:rPr>
          <w:rFonts w:asciiTheme="majorBidi" w:hAnsiTheme="majorBidi" w:cs="Times New Roman" w:hint="cs"/>
          <w:color w:val="000000" w:themeColor="text1"/>
          <w:sz w:val="36"/>
          <w:szCs w:val="36"/>
          <w:rtl/>
        </w:rPr>
        <w:t>:</w:t>
      </w:r>
    </w:p>
    <w:p w14:paraId="55D116C6" w14:textId="77777777" w:rsidR="00AA1530" w:rsidRPr="00215774" w:rsidRDefault="00AA1530" w:rsidP="00E63042">
      <w:pPr>
        <w:tabs>
          <w:tab w:val="right" w:pos="180"/>
          <w:tab w:val="right" w:pos="270"/>
        </w:tabs>
        <w:bidi/>
        <w:spacing w:line="360" w:lineRule="auto"/>
        <w:jc w:val="both"/>
        <w:rPr>
          <w:rFonts w:asciiTheme="majorBidi" w:hAnsiTheme="majorBidi" w:cs="Times New Roman"/>
          <w:color w:val="000000" w:themeColor="text1"/>
          <w:sz w:val="30"/>
          <w:szCs w:val="30"/>
        </w:rPr>
      </w:pPr>
      <w:r w:rsidRPr="00215774">
        <w:rPr>
          <w:rFonts w:asciiTheme="majorBidi" w:hAnsiTheme="majorBidi" w:cs="Times New Roman"/>
          <w:color w:val="000000" w:themeColor="text1"/>
          <w:sz w:val="30"/>
          <w:szCs w:val="30"/>
          <w:rtl/>
        </w:rPr>
        <w:t>أولاً: الأهمية النظرية</w:t>
      </w:r>
    </w:p>
    <w:p w14:paraId="51637E4C" w14:textId="77777777" w:rsidR="00AA1530" w:rsidRPr="00215774" w:rsidRDefault="00AA1530" w:rsidP="00E63042">
      <w:pPr>
        <w:numPr>
          <w:ilvl w:val="0"/>
          <w:numId w:val="5"/>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إثراء المعرفة في مجال التسويق الرقمي وإدارة وسائل التواصل الاجتماعي</w:t>
      </w:r>
      <w:r w:rsidRPr="00215774">
        <w:rPr>
          <w:rFonts w:asciiTheme="majorBidi" w:hAnsiTheme="majorBidi" w:cs="Times New Roman"/>
          <w:color w:val="000000" w:themeColor="text1"/>
          <w:sz w:val="28"/>
          <w:szCs w:val="28"/>
        </w:rPr>
        <w:t>.</w:t>
      </w:r>
    </w:p>
    <w:p w14:paraId="70F117AD" w14:textId="77777777" w:rsidR="00AA1530" w:rsidRPr="00215774" w:rsidRDefault="00AA1530" w:rsidP="00E63042">
      <w:pPr>
        <w:numPr>
          <w:ilvl w:val="0"/>
          <w:numId w:val="5"/>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سد الفجوة بين الدراسات العربية والممارسات الفعلية في بيئة الشركات الناشئة</w:t>
      </w:r>
      <w:r w:rsidRPr="00215774">
        <w:rPr>
          <w:rFonts w:asciiTheme="majorBidi" w:hAnsiTheme="majorBidi" w:cs="Times New Roman"/>
          <w:color w:val="000000" w:themeColor="text1"/>
          <w:sz w:val="28"/>
          <w:szCs w:val="28"/>
        </w:rPr>
        <w:t>.</w:t>
      </w:r>
    </w:p>
    <w:p w14:paraId="6C264187" w14:textId="77777777" w:rsidR="00AA1530" w:rsidRPr="00215774" w:rsidRDefault="00AA1530" w:rsidP="00E63042">
      <w:pPr>
        <w:numPr>
          <w:ilvl w:val="0"/>
          <w:numId w:val="5"/>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دعم الأدبيات المتعلقة بالتفاعل الرقمي وتحليل سلوك المستهلك</w:t>
      </w:r>
      <w:r w:rsidRPr="00215774">
        <w:rPr>
          <w:rFonts w:asciiTheme="majorBidi" w:hAnsiTheme="majorBidi" w:cs="Times New Roman"/>
          <w:color w:val="000000" w:themeColor="text1"/>
          <w:sz w:val="28"/>
          <w:szCs w:val="28"/>
        </w:rPr>
        <w:t>.</w:t>
      </w:r>
    </w:p>
    <w:p w14:paraId="12ACD7A6" w14:textId="77777777" w:rsidR="00AA1530" w:rsidRPr="00215774" w:rsidRDefault="00AA1530" w:rsidP="00E63042">
      <w:pPr>
        <w:tabs>
          <w:tab w:val="right" w:pos="180"/>
          <w:tab w:val="right" w:pos="270"/>
        </w:tabs>
        <w:bidi/>
        <w:spacing w:line="360" w:lineRule="auto"/>
        <w:jc w:val="both"/>
        <w:rPr>
          <w:rFonts w:asciiTheme="majorBidi" w:hAnsiTheme="majorBidi" w:cs="Times New Roman"/>
          <w:color w:val="000000" w:themeColor="text1"/>
          <w:sz w:val="30"/>
          <w:szCs w:val="30"/>
        </w:rPr>
      </w:pPr>
      <w:r w:rsidRPr="00215774">
        <w:rPr>
          <w:rFonts w:asciiTheme="majorBidi" w:hAnsiTheme="majorBidi" w:cs="Times New Roman"/>
          <w:color w:val="000000" w:themeColor="text1"/>
          <w:sz w:val="30"/>
          <w:szCs w:val="30"/>
          <w:rtl/>
        </w:rPr>
        <w:t>ثانياً: الأهمية التطبيقية</w:t>
      </w:r>
    </w:p>
    <w:p w14:paraId="0BD9BBAC" w14:textId="77777777" w:rsidR="00AA1530" w:rsidRPr="00215774" w:rsidRDefault="00AA1530" w:rsidP="00E63042">
      <w:pPr>
        <w:numPr>
          <w:ilvl w:val="0"/>
          <w:numId w:val="6"/>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تقديم حلول عملية للشركات الناشئة لتحسين استراتيجياتها التسويقية الرقمية</w:t>
      </w:r>
      <w:r w:rsidRPr="00215774">
        <w:rPr>
          <w:rFonts w:asciiTheme="majorBidi" w:hAnsiTheme="majorBidi" w:cs="Times New Roman"/>
          <w:color w:val="000000" w:themeColor="text1"/>
          <w:sz w:val="28"/>
          <w:szCs w:val="28"/>
        </w:rPr>
        <w:t>.</w:t>
      </w:r>
    </w:p>
    <w:p w14:paraId="3B016A16" w14:textId="77777777" w:rsidR="00AA1530" w:rsidRPr="00215774" w:rsidRDefault="00AA1530" w:rsidP="00E63042">
      <w:pPr>
        <w:numPr>
          <w:ilvl w:val="0"/>
          <w:numId w:val="6"/>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مساعدة رواد الأعمال على توظيف أدوات التحليل الرقمي لتوسيع قاعدة العملاء</w:t>
      </w:r>
      <w:r w:rsidRPr="00215774">
        <w:rPr>
          <w:rFonts w:asciiTheme="majorBidi" w:hAnsiTheme="majorBidi" w:cs="Times New Roman"/>
          <w:color w:val="000000" w:themeColor="text1"/>
          <w:sz w:val="28"/>
          <w:szCs w:val="28"/>
        </w:rPr>
        <w:t>.</w:t>
      </w:r>
    </w:p>
    <w:p w14:paraId="404F9519" w14:textId="77777777" w:rsidR="00AA1530" w:rsidRPr="00215774" w:rsidRDefault="00AA1530" w:rsidP="00E63042">
      <w:pPr>
        <w:numPr>
          <w:ilvl w:val="0"/>
          <w:numId w:val="6"/>
        </w:num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دعم الجهات الحكومية مثل “منشآت” في تطوير برامج تدريبية لريادة الأعمال الرقمية</w:t>
      </w:r>
      <w:r w:rsidRPr="00215774">
        <w:rPr>
          <w:rFonts w:asciiTheme="majorBidi" w:hAnsiTheme="majorBidi" w:cs="Times New Roman"/>
          <w:color w:val="000000" w:themeColor="text1"/>
          <w:sz w:val="28"/>
          <w:szCs w:val="28"/>
        </w:rPr>
        <w:t>.</w:t>
      </w:r>
    </w:p>
    <w:p w14:paraId="0C885AED"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p>
    <w:p w14:paraId="6614F81C" w14:textId="3BAE739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36"/>
          <w:szCs w:val="36"/>
          <w:rtl/>
        </w:rPr>
      </w:pPr>
      <w:r w:rsidRPr="00215774">
        <w:rPr>
          <w:rFonts w:asciiTheme="majorBidi" w:hAnsiTheme="majorBidi" w:cs="Times New Roman" w:hint="cs"/>
          <w:color w:val="000000" w:themeColor="text1"/>
          <w:sz w:val="36"/>
          <w:szCs w:val="36"/>
          <w:rtl/>
        </w:rPr>
        <w:t>أهداف</w:t>
      </w:r>
      <w:r w:rsidRPr="00215774">
        <w:rPr>
          <w:rFonts w:asciiTheme="majorBidi" w:hAnsiTheme="majorBidi" w:cs="Times New Roman"/>
          <w:color w:val="000000" w:themeColor="text1"/>
          <w:sz w:val="36"/>
          <w:szCs w:val="36"/>
          <w:rtl/>
        </w:rPr>
        <w:t xml:space="preserve"> </w:t>
      </w:r>
      <w:r w:rsidRPr="00215774">
        <w:rPr>
          <w:rFonts w:asciiTheme="majorBidi" w:hAnsiTheme="majorBidi" w:cs="Times New Roman" w:hint="cs"/>
          <w:color w:val="000000" w:themeColor="text1"/>
          <w:sz w:val="36"/>
          <w:szCs w:val="36"/>
          <w:rtl/>
        </w:rPr>
        <w:t>الدراسة</w:t>
      </w:r>
    </w:p>
    <w:p w14:paraId="4D7F24FC"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1.</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تحليل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دور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نمو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وزيادة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قاعدة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عملائها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المملكة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العربية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السعودية</w:t>
      </w:r>
      <w:r w:rsidRPr="00215774">
        <w:rPr>
          <w:rFonts w:asciiTheme="majorBidi" w:hAnsiTheme="majorBidi" w:cstheme="majorBidi"/>
          <w:color w:val="000000" w:themeColor="text1"/>
          <w:sz w:val="28"/>
          <w:szCs w:val="28"/>
        </w:rPr>
        <w:t>.</w:t>
      </w:r>
    </w:p>
    <w:p w14:paraId="21BAB715"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2.</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تحديد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المنصات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الأكثر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فاعلية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جذب</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الجدد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heme="majorBidi"/>
          <w:color w:val="000000" w:themeColor="text1"/>
          <w:sz w:val="28"/>
          <w:szCs w:val="28"/>
        </w:rPr>
        <w:t>.</w:t>
      </w:r>
    </w:p>
    <w:p w14:paraId="130E6AD0"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3.</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المحتوى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الإبداعي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والتفاعلي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تفاعل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وولائهم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للعلامة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التجارية</w:t>
      </w:r>
      <w:r w:rsidRPr="00215774">
        <w:rPr>
          <w:rFonts w:asciiTheme="majorBidi" w:hAnsiTheme="majorBidi" w:cstheme="majorBidi"/>
          <w:color w:val="000000" w:themeColor="text1"/>
          <w:sz w:val="28"/>
          <w:szCs w:val="28"/>
        </w:rPr>
        <w:t>.</w:t>
      </w:r>
    </w:p>
    <w:p w14:paraId="2B245A4C"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4.</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قياس</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مدى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اعتماد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كأداة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رئيسية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للتسويق</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الرقمي</w:t>
      </w:r>
      <w:r w:rsidRPr="00215774">
        <w:rPr>
          <w:rFonts w:asciiTheme="majorBidi" w:hAnsiTheme="majorBidi" w:cstheme="majorBidi"/>
          <w:color w:val="000000" w:themeColor="text1"/>
          <w:sz w:val="28"/>
          <w:szCs w:val="28"/>
        </w:rPr>
        <w:t>.</w:t>
      </w:r>
    </w:p>
    <w:p w14:paraId="2CA8D9F2"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5.</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تقييم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العلاقة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جودة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ونمو</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قاعدة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heme="majorBidi"/>
          <w:color w:val="000000" w:themeColor="text1"/>
          <w:sz w:val="28"/>
          <w:szCs w:val="28"/>
        </w:rPr>
        <w:t>.</w:t>
      </w:r>
    </w:p>
    <w:p w14:paraId="64BDE590"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6.</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تحديد</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التحديات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تواجه</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الناشئة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حساباتها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heme="majorBidi"/>
          <w:color w:val="000000" w:themeColor="text1"/>
          <w:sz w:val="28"/>
          <w:szCs w:val="28"/>
        </w:rPr>
        <w:t>.</w:t>
      </w:r>
    </w:p>
    <w:p w14:paraId="641CBE8B" w14:textId="77777777" w:rsidR="00F005D5" w:rsidRPr="00215774" w:rsidRDefault="00F005D5"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Pr>
        <w:tab/>
        <w:t>7.</w:t>
      </w:r>
      <w:r w:rsidRPr="00215774">
        <w:rPr>
          <w:rFonts w:asciiTheme="majorBidi" w:hAnsiTheme="majorBidi" w:cstheme="majorBidi"/>
          <w:color w:val="000000" w:themeColor="text1"/>
          <w:sz w:val="28"/>
          <w:szCs w:val="28"/>
        </w:rPr>
        <w:tab/>
      </w:r>
      <w:r w:rsidRPr="00215774">
        <w:rPr>
          <w:rFonts w:asciiTheme="majorBidi" w:hAnsiTheme="majorBidi" w:cs="Times New Roman" w:hint="cs"/>
          <w:color w:val="000000" w:themeColor="text1"/>
          <w:sz w:val="28"/>
          <w:szCs w:val="28"/>
          <w:rtl/>
        </w:rPr>
        <w:t>دراسة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تأثير</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استجابة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الشركات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لتعليقات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واستفسارات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على</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رضاهم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وولائهم</w:t>
      </w:r>
      <w:r w:rsidRPr="00215774">
        <w:rPr>
          <w:rFonts w:asciiTheme="majorBidi" w:hAnsiTheme="majorBidi" w:cstheme="majorBidi"/>
          <w:color w:val="000000" w:themeColor="text1"/>
          <w:sz w:val="28"/>
          <w:szCs w:val="28"/>
        </w:rPr>
        <w:t>.</w:t>
      </w:r>
    </w:p>
    <w:p w14:paraId="4770815E" w14:textId="1A109A5C" w:rsidR="004C3DFB" w:rsidRPr="00215774" w:rsidRDefault="00F005D5" w:rsidP="00E63042">
      <w:pPr>
        <w:tabs>
          <w:tab w:val="right" w:pos="180"/>
          <w:tab w:val="right" w:pos="270"/>
        </w:tabs>
        <w:bidi/>
        <w:spacing w:line="360" w:lineRule="auto"/>
        <w:jc w:val="both"/>
        <w:rPr>
          <w:rFonts w:asciiTheme="majorBidi" w:hAnsiTheme="majorBidi" w:cs="Times New Roman"/>
          <w:color w:val="000000" w:themeColor="text1"/>
          <w:sz w:val="28"/>
          <w:szCs w:val="28"/>
        </w:rPr>
      </w:pPr>
      <w:r w:rsidRPr="00215774">
        <w:rPr>
          <w:rFonts w:asciiTheme="majorBidi" w:hAnsiTheme="majorBidi" w:cs="Times New Roman"/>
          <w:color w:val="000000" w:themeColor="text1"/>
          <w:sz w:val="28"/>
          <w:szCs w:val="28"/>
          <w:rtl/>
        </w:rPr>
        <w:tab/>
        <w:t>8.</w:t>
      </w:r>
      <w:r w:rsidRPr="00215774">
        <w:rPr>
          <w:rFonts w:asciiTheme="majorBidi" w:hAnsiTheme="majorBidi" w:cs="Times New Roman" w:hint="cs"/>
          <w:color w:val="000000" w:themeColor="text1"/>
          <w:sz w:val="28"/>
          <w:szCs w:val="28"/>
          <w:rtl/>
        </w:rPr>
        <w:t>اقتراح</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ممارسات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وأدوات</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فعّالة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لتحسين</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إدارة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وسائل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التواصل</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الاجتماعي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بما</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يسهم</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في</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توسيع</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قاعدة</w:t>
      </w:r>
      <w:r w:rsidRPr="00215774">
        <w:rPr>
          <w:rFonts w:asciiTheme="majorBidi" w:hAnsiTheme="majorBidi" w:cs="Times New Roman"/>
          <w:color w:val="000000" w:themeColor="text1"/>
          <w:sz w:val="28"/>
          <w:szCs w:val="28"/>
          <w:rtl/>
        </w:rPr>
        <w:t xml:space="preserve"> </w:t>
      </w:r>
      <w:r w:rsidRPr="00215774">
        <w:rPr>
          <w:rFonts w:asciiTheme="majorBidi" w:hAnsiTheme="majorBidi" w:cs="Times New Roman" w:hint="cs"/>
          <w:color w:val="000000" w:themeColor="text1"/>
          <w:sz w:val="28"/>
          <w:szCs w:val="28"/>
          <w:rtl/>
        </w:rPr>
        <w:t>العملاء</w:t>
      </w:r>
      <w:r w:rsidRPr="00215774">
        <w:rPr>
          <w:rFonts w:asciiTheme="majorBidi" w:hAnsiTheme="majorBidi" w:cs="Times New Roman"/>
          <w:color w:val="000000" w:themeColor="text1"/>
          <w:sz w:val="28"/>
          <w:szCs w:val="28"/>
          <w:rtl/>
        </w:rPr>
        <w:t>.</w:t>
      </w:r>
    </w:p>
    <w:p w14:paraId="39FDBC2E" w14:textId="77777777" w:rsidR="00700DAE" w:rsidRPr="00215774" w:rsidRDefault="00700DAE" w:rsidP="00E63042">
      <w:pPr>
        <w:tabs>
          <w:tab w:val="right" w:pos="180"/>
          <w:tab w:val="right" w:pos="270"/>
        </w:tabs>
        <w:bidi/>
        <w:spacing w:line="360" w:lineRule="auto"/>
        <w:jc w:val="both"/>
        <w:rPr>
          <w:rFonts w:asciiTheme="majorBidi" w:hAnsiTheme="majorBidi" w:cs="Times New Roman"/>
          <w:color w:val="000000" w:themeColor="text1"/>
          <w:sz w:val="28"/>
          <w:szCs w:val="28"/>
        </w:rPr>
      </w:pPr>
    </w:p>
    <w:p w14:paraId="6E63956A" w14:textId="62211FC8" w:rsidR="00C6727D" w:rsidRPr="00215774" w:rsidRDefault="00C6727D"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lastRenderedPageBreak/>
        <w:t xml:space="preserve">مفاهيم </w:t>
      </w:r>
      <w:r w:rsidR="002D5F00" w:rsidRPr="00215774">
        <w:rPr>
          <w:rFonts w:asciiTheme="majorBidi" w:hAnsiTheme="majorBidi" w:cstheme="majorBidi" w:hint="cs"/>
          <w:color w:val="000000" w:themeColor="text1"/>
          <w:sz w:val="36"/>
          <w:szCs w:val="36"/>
          <w:rtl/>
        </w:rPr>
        <w:t xml:space="preserve">الدراسة </w:t>
      </w:r>
      <w:proofErr w:type="gramStart"/>
      <w:r w:rsidRPr="00215774">
        <w:rPr>
          <w:rFonts w:asciiTheme="majorBidi" w:hAnsiTheme="majorBidi" w:cstheme="majorBidi"/>
          <w:color w:val="000000" w:themeColor="text1"/>
          <w:sz w:val="36"/>
          <w:szCs w:val="36"/>
          <w:rtl/>
        </w:rPr>
        <w:t xml:space="preserve">الإجرائية </w:t>
      </w:r>
      <w:r w:rsidR="002D5F00" w:rsidRPr="00215774">
        <w:rPr>
          <w:rFonts w:asciiTheme="majorBidi" w:hAnsiTheme="majorBidi" w:cstheme="majorBidi" w:hint="cs"/>
          <w:color w:val="000000" w:themeColor="text1"/>
          <w:sz w:val="36"/>
          <w:szCs w:val="36"/>
          <w:rtl/>
        </w:rPr>
        <w:t>:</w:t>
      </w:r>
      <w:proofErr w:type="gramEnd"/>
    </w:p>
    <w:p w14:paraId="7D67E68F" w14:textId="77777777" w:rsidR="00C6727D" w:rsidRPr="00215774" w:rsidRDefault="00C6727D" w:rsidP="00E63042">
      <w:pPr>
        <w:numPr>
          <w:ilvl w:val="0"/>
          <w:numId w:val="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إدارة وسائل التواصل الاجتماعي</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يقصد بها جميع العمليات التي تتعلق بتخطيط وتنفيذ ومتابعة المحتوى الرقمي للشركة بهدف تحقيق التواصل الفعّال مع العملاء وزيادة وعيهم بالعلامة التجارية</w:t>
      </w:r>
      <w:r w:rsidRPr="00215774">
        <w:rPr>
          <w:rFonts w:asciiTheme="majorBidi" w:hAnsiTheme="majorBidi" w:cstheme="majorBidi"/>
          <w:color w:val="000000" w:themeColor="text1"/>
          <w:sz w:val="28"/>
          <w:szCs w:val="28"/>
        </w:rPr>
        <w:t>.</w:t>
      </w:r>
    </w:p>
    <w:p w14:paraId="16050140" w14:textId="77777777" w:rsidR="00C6727D" w:rsidRPr="00215774" w:rsidRDefault="00C6727D" w:rsidP="00E63042">
      <w:pPr>
        <w:numPr>
          <w:ilvl w:val="0"/>
          <w:numId w:val="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الشركات الناشئة</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هي منشآت حديثة التأسيس تعتمد على الابتكار التقني لتقديم منتج أو خدمة جديدة، وتسعى إلى النمو السريع في بيئة تنافسية</w:t>
      </w:r>
      <w:r w:rsidRPr="00215774">
        <w:rPr>
          <w:rFonts w:asciiTheme="majorBidi" w:hAnsiTheme="majorBidi" w:cstheme="majorBidi"/>
          <w:color w:val="000000" w:themeColor="text1"/>
          <w:sz w:val="28"/>
          <w:szCs w:val="28"/>
        </w:rPr>
        <w:t>.</w:t>
      </w:r>
    </w:p>
    <w:p w14:paraId="7CB752ED" w14:textId="273BA4BA" w:rsidR="00C6727D" w:rsidRPr="00215774" w:rsidRDefault="00C6727D" w:rsidP="00E63042">
      <w:pPr>
        <w:numPr>
          <w:ilvl w:val="0"/>
          <w:numId w:val="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توسيع قاعدة العملاء</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هو العملية التي من خلالها تجذب الشركة عملاء جدد وتحافظ على العملاء الحاليين عبر قنوات رقمية مؤثرة</w:t>
      </w:r>
      <w:r w:rsidRPr="00215774">
        <w:rPr>
          <w:rFonts w:asciiTheme="majorBidi" w:hAnsiTheme="majorBidi" w:cstheme="majorBidi"/>
          <w:color w:val="000000" w:themeColor="text1"/>
          <w:sz w:val="28"/>
          <w:szCs w:val="28"/>
        </w:rPr>
        <w:t>.</w:t>
      </w:r>
    </w:p>
    <w:p w14:paraId="362B301D" w14:textId="77777777" w:rsidR="00FC176C" w:rsidRPr="00215774" w:rsidRDefault="00FC176C"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p>
    <w:p w14:paraId="1FF5580B" w14:textId="6EC850BC" w:rsidR="00C6727D" w:rsidRPr="00215774" w:rsidRDefault="00C6727D"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 xml:space="preserve">المفاهيم </w:t>
      </w:r>
      <w:proofErr w:type="gramStart"/>
      <w:r w:rsidRPr="00215774">
        <w:rPr>
          <w:rFonts w:asciiTheme="majorBidi" w:hAnsiTheme="majorBidi" w:cstheme="majorBidi"/>
          <w:color w:val="000000" w:themeColor="text1"/>
          <w:sz w:val="36"/>
          <w:szCs w:val="36"/>
          <w:rtl/>
        </w:rPr>
        <w:t xml:space="preserve">الاصطلاحية </w:t>
      </w:r>
      <w:r w:rsidR="00FD6452" w:rsidRPr="00215774">
        <w:rPr>
          <w:rFonts w:asciiTheme="majorBidi" w:hAnsiTheme="majorBidi" w:cstheme="majorBidi" w:hint="cs"/>
          <w:color w:val="000000" w:themeColor="text1"/>
          <w:sz w:val="36"/>
          <w:szCs w:val="36"/>
          <w:rtl/>
        </w:rPr>
        <w:t>:</w:t>
      </w:r>
      <w:proofErr w:type="gramEnd"/>
    </w:p>
    <w:p w14:paraId="30AD8FFD" w14:textId="77777777" w:rsidR="00FC176C" w:rsidRPr="00215774" w:rsidRDefault="00C6727D" w:rsidP="00FC176C">
      <w:pPr>
        <w:numPr>
          <w:ilvl w:val="0"/>
          <w:numId w:val="9"/>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إدارة وسائل التواصل</w:t>
      </w:r>
    </w:p>
    <w:p w14:paraId="499E4071" w14:textId="337BD52B" w:rsidR="00FC176C" w:rsidRPr="00215774" w:rsidRDefault="00C6727D"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 </w:t>
      </w:r>
      <w:r w:rsidR="00FC176C" w:rsidRPr="00215774">
        <w:rPr>
          <w:rFonts w:asciiTheme="majorBidi" w:hAnsiTheme="majorBidi" w:cstheme="majorBidi"/>
          <w:color w:val="000000" w:themeColor="text1"/>
          <w:sz w:val="28"/>
          <w:szCs w:val="28"/>
          <w:rtl/>
        </w:rPr>
        <w:t>هي عملية إنشاء وجدولة وتحليل المحتوى المنشور على المنصات الاجتماعية بغرض بناء علاقة مستمرة مع الجمهور المستهدف</w:t>
      </w:r>
      <w:r w:rsidR="00FC176C" w:rsidRPr="00215774">
        <w:rPr>
          <w:rFonts w:asciiTheme="majorBidi" w:hAnsiTheme="majorBidi" w:cstheme="majorBidi"/>
          <w:color w:val="000000" w:themeColor="text1"/>
          <w:sz w:val="28"/>
          <w:szCs w:val="28"/>
        </w:rPr>
        <w:t>” (Kaplan &amp; Haenlein, 2023</w:t>
      </w:r>
      <w:proofErr w:type="gramStart"/>
      <w:r w:rsidR="00FC176C" w:rsidRPr="00215774">
        <w:rPr>
          <w:rFonts w:asciiTheme="majorBidi" w:hAnsiTheme="majorBidi" w:cstheme="majorBidi"/>
          <w:color w:val="000000" w:themeColor="text1"/>
          <w:sz w:val="28"/>
          <w:szCs w:val="28"/>
        </w:rPr>
        <w:t>).</w:t>
      </w:r>
      <w:r w:rsidRPr="00215774">
        <w:rPr>
          <w:rFonts w:asciiTheme="majorBidi" w:hAnsiTheme="majorBidi" w:cstheme="majorBidi"/>
          <w:color w:val="000000" w:themeColor="text1"/>
          <w:sz w:val="28"/>
          <w:szCs w:val="28"/>
          <w:rtl/>
        </w:rPr>
        <w:t>الاجتماعي</w:t>
      </w:r>
      <w:proofErr w:type="gramEnd"/>
      <w:r w:rsidRPr="00215774">
        <w:rPr>
          <w:rFonts w:asciiTheme="majorBidi" w:hAnsiTheme="majorBidi" w:cstheme="majorBidi"/>
          <w:color w:val="000000" w:themeColor="text1"/>
          <w:sz w:val="28"/>
          <w:szCs w:val="28"/>
        </w:rPr>
        <w:t>:</w:t>
      </w:r>
    </w:p>
    <w:p w14:paraId="0BFCCDB7" w14:textId="77777777" w:rsidR="00FC176C" w:rsidRPr="00215774" w:rsidRDefault="00C6727D" w:rsidP="00FC176C">
      <w:pPr>
        <w:numPr>
          <w:ilvl w:val="0"/>
          <w:numId w:val="9"/>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الشركات الناشئة</w:t>
      </w:r>
      <w:r w:rsidRPr="00215774">
        <w:rPr>
          <w:rFonts w:asciiTheme="majorBidi" w:hAnsiTheme="majorBidi" w:cstheme="majorBidi"/>
          <w:color w:val="000000" w:themeColor="text1"/>
          <w:sz w:val="28"/>
          <w:szCs w:val="28"/>
        </w:rPr>
        <w:t>:</w:t>
      </w:r>
    </w:p>
    <w:p w14:paraId="747585FC" w14:textId="7C6C9B93" w:rsidR="00C6727D" w:rsidRPr="00215774" w:rsidRDefault="00C6727D"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w:t>
      </w:r>
      <w:r w:rsidRPr="00215774">
        <w:rPr>
          <w:rFonts w:asciiTheme="majorBidi" w:hAnsiTheme="majorBidi" w:cstheme="majorBidi"/>
          <w:color w:val="000000" w:themeColor="text1"/>
          <w:sz w:val="28"/>
          <w:szCs w:val="28"/>
          <w:rtl/>
        </w:rPr>
        <w:t>هي مؤسسة في مراحلها الأولى تسعى إلى تطوير نموذج عمل مبتكر وقابل للنمو من خلال موارد محدودة</w:t>
      </w:r>
      <w:r w:rsidRPr="00215774">
        <w:rPr>
          <w:rFonts w:asciiTheme="majorBidi" w:hAnsiTheme="majorBidi" w:cstheme="majorBidi"/>
          <w:color w:val="000000" w:themeColor="text1"/>
          <w:sz w:val="28"/>
          <w:szCs w:val="28"/>
        </w:rPr>
        <w:t>” (Ries, 2022).</w:t>
      </w:r>
    </w:p>
    <w:p w14:paraId="5BA20F5A" w14:textId="77777777" w:rsidR="00C6727D" w:rsidRPr="00215774" w:rsidRDefault="00C6727D" w:rsidP="00E63042">
      <w:pPr>
        <w:numPr>
          <w:ilvl w:val="0"/>
          <w:numId w:val="9"/>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العميل</w:t>
      </w:r>
      <w:r w:rsidRPr="00215774">
        <w:rPr>
          <w:rFonts w:asciiTheme="majorBidi" w:hAnsiTheme="majorBidi" w:cstheme="majorBidi"/>
          <w:color w:val="000000" w:themeColor="text1"/>
          <w:sz w:val="28"/>
          <w:szCs w:val="28"/>
        </w:rPr>
        <w:t>:</w:t>
      </w:r>
      <w:r w:rsidRPr="00215774">
        <w:rPr>
          <w:rFonts w:asciiTheme="majorBidi" w:hAnsiTheme="majorBidi" w:cstheme="majorBidi"/>
          <w:color w:val="000000" w:themeColor="text1"/>
          <w:sz w:val="28"/>
          <w:szCs w:val="28"/>
        </w:rPr>
        <w:br/>
        <w:t>“</w:t>
      </w:r>
      <w:r w:rsidRPr="00215774">
        <w:rPr>
          <w:rFonts w:asciiTheme="majorBidi" w:hAnsiTheme="majorBidi" w:cstheme="majorBidi"/>
          <w:color w:val="000000" w:themeColor="text1"/>
          <w:sz w:val="28"/>
          <w:szCs w:val="28"/>
          <w:rtl/>
        </w:rPr>
        <w:t>هو الفرد أو الكيان الذي يتفاعل مع المؤسسة بغرض الحصول على سلعة أو خدمة تُقدّم قيمة مضافة</w:t>
      </w:r>
      <w:r w:rsidRPr="00215774">
        <w:rPr>
          <w:rFonts w:asciiTheme="majorBidi" w:hAnsiTheme="majorBidi" w:cstheme="majorBidi"/>
          <w:color w:val="000000" w:themeColor="text1"/>
          <w:sz w:val="28"/>
          <w:szCs w:val="28"/>
        </w:rPr>
        <w:t>” (Kotler &amp; Keller, 2023).</w:t>
      </w:r>
    </w:p>
    <w:p w14:paraId="7B03DC41" w14:textId="77777777" w:rsidR="00025C53" w:rsidRPr="00215774" w:rsidRDefault="00025C53" w:rsidP="00E63042">
      <w:pPr>
        <w:tabs>
          <w:tab w:val="right" w:pos="180"/>
          <w:tab w:val="right" w:pos="270"/>
        </w:tabs>
        <w:bidi/>
        <w:spacing w:line="360" w:lineRule="auto"/>
        <w:jc w:val="both"/>
        <w:rPr>
          <w:rFonts w:asciiTheme="majorBidi" w:hAnsiTheme="majorBidi" w:cstheme="majorBidi"/>
          <w:color w:val="000000" w:themeColor="text1"/>
          <w:sz w:val="28"/>
          <w:szCs w:val="28"/>
          <w:rtl/>
        </w:rPr>
      </w:pPr>
    </w:p>
    <w:p w14:paraId="44E186AB" w14:textId="23728277" w:rsidR="00A322A0" w:rsidRPr="00215774" w:rsidRDefault="00A322A0"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تساؤلات الدراسة</w:t>
      </w:r>
      <w:r w:rsidRPr="00215774">
        <w:rPr>
          <w:rFonts w:asciiTheme="majorBidi" w:hAnsiTheme="majorBidi" w:cstheme="majorBidi"/>
          <w:color w:val="000000" w:themeColor="text1"/>
          <w:sz w:val="36"/>
          <w:szCs w:val="36"/>
        </w:rPr>
        <w:t>:</w:t>
      </w:r>
    </w:p>
    <w:p w14:paraId="1AF82079" w14:textId="77777777" w:rsidR="00A322A0" w:rsidRPr="00215774" w:rsidRDefault="00A322A0" w:rsidP="00E63042">
      <w:pPr>
        <w:numPr>
          <w:ilvl w:val="0"/>
          <w:numId w:val="10"/>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ما مدى إسهام إدارة وسائل التواصل الاجتماعي في توسيع قاعدة عملاء الشركات الناشئة في المملكة العربية السعودية؟</w:t>
      </w:r>
    </w:p>
    <w:p w14:paraId="3C027270" w14:textId="77777777" w:rsidR="00A322A0" w:rsidRPr="00215774" w:rsidRDefault="00A322A0" w:rsidP="00E63042">
      <w:pPr>
        <w:numPr>
          <w:ilvl w:val="0"/>
          <w:numId w:val="10"/>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ما المنصات الاجتماعية الأكثر فاعلية في جذب العملاء الجدد للشركات الناشئة داخل السوق السعودي؟</w:t>
      </w:r>
    </w:p>
    <w:p w14:paraId="44ECFA2B" w14:textId="77777777" w:rsidR="00A322A0" w:rsidRPr="00215774" w:rsidRDefault="00A322A0" w:rsidP="00E63042">
      <w:pPr>
        <w:numPr>
          <w:ilvl w:val="0"/>
          <w:numId w:val="10"/>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lastRenderedPageBreak/>
        <w:t>إلى أي حد يؤثر نوع المحتوى (الإبداعي – الإخباري – التفاعلي) في زيادة تفاعل العملاء وولائهم للعلامة التجارية؟</w:t>
      </w:r>
    </w:p>
    <w:p w14:paraId="52462866" w14:textId="77777777" w:rsidR="00A322A0" w:rsidRPr="00215774" w:rsidRDefault="00A322A0" w:rsidP="00E63042">
      <w:pPr>
        <w:numPr>
          <w:ilvl w:val="0"/>
          <w:numId w:val="10"/>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ما العلاقة بين جودة إدارة الحسابات الرقمية للشركات الناشئة ومستوى رضا العملاء عنها؟</w:t>
      </w:r>
    </w:p>
    <w:p w14:paraId="6888B6A8" w14:textId="77777777" w:rsidR="00A322A0" w:rsidRPr="00215774" w:rsidRDefault="00A322A0" w:rsidP="00E63042">
      <w:pPr>
        <w:numPr>
          <w:ilvl w:val="0"/>
          <w:numId w:val="10"/>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ما أبرز التحديات التي تواجه الشركات الناشئة في المملكة عند إدارة وجودها على وسائل التواصل الاجتماعي، وكيف يمكن التغلب عليها؟</w:t>
      </w:r>
    </w:p>
    <w:p w14:paraId="1D2A0246" w14:textId="77777777"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tl/>
        </w:rPr>
      </w:pPr>
    </w:p>
    <w:p w14:paraId="29470B40" w14:textId="1EE9DABF"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فروض الدراسة</w:t>
      </w:r>
      <w:r w:rsidR="00935A59" w:rsidRPr="00215774">
        <w:rPr>
          <w:rFonts w:asciiTheme="majorBidi" w:hAnsiTheme="majorBidi" w:cstheme="majorBidi" w:hint="cs"/>
          <w:color w:val="000000" w:themeColor="text1"/>
          <w:sz w:val="36"/>
          <w:szCs w:val="36"/>
          <w:rtl/>
        </w:rPr>
        <w:t>:</w:t>
      </w:r>
    </w:p>
    <w:p w14:paraId="258759EA" w14:textId="77777777"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انطلاقًا من تساؤلات الدراسة السابقة، يمكن صياغة الفروض التالية لاختبار العلاقة بين المتغيرات الرئيسة في البحث</w:t>
      </w:r>
      <w:r w:rsidRPr="00215774">
        <w:rPr>
          <w:rFonts w:asciiTheme="majorBidi" w:hAnsiTheme="majorBidi" w:cstheme="majorBidi"/>
          <w:color w:val="000000" w:themeColor="text1"/>
          <w:sz w:val="28"/>
          <w:szCs w:val="28"/>
        </w:rPr>
        <w:t>:</w:t>
      </w:r>
    </w:p>
    <w:p w14:paraId="2F71007D" w14:textId="77777777" w:rsidR="00FC176C" w:rsidRPr="00215774" w:rsidRDefault="00E73AB3" w:rsidP="00E63042">
      <w:pPr>
        <w:numPr>
          <w:ilvl w:val="0"/>
          <w:numId w:val="1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الفرضية الأولى</w:t>
      </w:r>
      <w:r w:rsidRPr="00215774">
        <w:rPr>
          <w:rFonts w:asciiTheme="majorBidi" w:hAnsiTheme="majorBidi" w:cstheme="majorBidi"/>
          <w:color w:val="000000" w:themeColor="text1"/>
          <w:sz w:val="28"/>
          <w:szCs w:val="28"/>
        </w:rPr>
        <w:t>:</w:t>
      </w:r>
    </w:p>
    <w:p w14:paraId="54911A4F" w14:textId="1D2C776E" w:rsidR="00E73AB3" w:rsidRPr="00215774" w:rsidRDefault="00E73AB3" w:rsidP="00FC176C">
      <w:pPr>
        <w:tabs>
          <w:tab w:val="right" w:pos="180"/>
          <w:tab w:val="right" w:pos="270"/>
        </w:tabs>
        <w:bidi/>
        <w:spacing w:line="360" w:lineRule="auto"/>
        <w:ind w:left="36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توجد علاقة ذات دلالة إحصائية بين فاعلية إدارة وسائل التواصل الاجتماعي وتوسيع قاعدة عملاء الشركات الناشئة في المملكة العربية السعودية</w:t>
      </w:r>
      <w:r w:rsidRPr="00215774">
        <w:rPr>
          <w:rFonts w:asciiTheme="majorBidi" w:hAnsiTheme="majorBidi" w:cstheme="majorBidi"/>
          <w:color w:val="000000" w:themeColor="text1"/>
          <w:sz w:val="28"/>
          <w:szCs w:val="28"/>
        </w:rPr>
        <w:t>.</w:t>
      </w:r>
    </w:p>
    <w:p w14:paraId="514D5BA4" w14:textId="77777777" w:rsidR="00FC176C" w:rsidRPr="00215774" w:rsidRDefault="00E73AB3" w:rsidP="00E63042">
      <w:pPr>
        <w:numPr>
          <w:ilvl w:val="0"/>
          <w:numId w:val="1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الفرضية الثانية</w:t>
      </w:r>
    </w:p>
    <w:p w14:paraId="5DAB1A4B" w14:textId="34521462" w:rsidR="00E73AB3" w:rsidRPr="00215774" w:rsidRDefault="00E73AB3" w:rsidP="00FC176C">
      <w:pPr>
        <w:tabs>
          <w:tab w:val="right" w:pos="180"/>
          <w:tab w:val="right" w:pos="270"/>
        </w:tabs>
        <w:bidi/>
        <w:spacing w:line="360" w:lineRule="auto"/>
        <w:ind w:left="36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توجد فروق ذات دلالة إحصائية بين المنصات الاجتماعية المختلفة (إنستغرام، سناب شات، تويتر، تيك توك، </w:t>
      </w:r>
      <w:proofErr w:type="spellStart"/>
      <w:r w:rsidRPr="00215774">
        <w:rPr>
          <w:rFonts w:asciiTheme="majorBidi" w:hAnsiTheme="majorBidi" w:cstheme="majorBidi"/>
          <w:color w:val="000000" w:themeColor="text1"/>
          <w:sz w:val="28"/>
          <w:szCs w:val="28"/>
          <w:rtl/>
        </w:rPr>
        <w:t>لينكدإن</w:t>
      </w:r>
      <w:proofErr w:type="spellEnd"/>
      <w:r w:rsidRPr="00215774">
        <w:rPr>
          <w:rFonts w:asciiTheme="majorBidi" w:hAnsiTheme="majorBidi" w:cstheme="majorBidi"/>
          <w:color w:val="000000" w:themeColor="text1"/>
          <w:sz w:val="28"/>
          <w:szCs w:val="28"/>
          <w:rtl/>
        </w:rPr>
        <w:t>) من حيث قدرتها على جذب عملاء جدد للشركات الناشئة</w:t>
      </w:r>
      <w:r w:rsidRPr="00215774">
        <w:rPr>
          <w:rFonts w:asciiTheme="majorBidi" w:hAnsiTheme="majorBidi" w:cstheme="majorBidi"/>
          <w:color w:val="000000" w:themeColor="text1"/>
          <w:sz w:val="28"/>
          <w:szCs w:val="28"/>
        </w:rPr>
        <w:t>.</w:t>
      </w:r>
    </w:p>
    <w:p w14:paraId="23487E1F" w14:textId="77777777" w:rsidR="00FC176C" w:rsidRPr="00215774" w:rsidRDefault="00E73AB3" w:rsidP="00E63042">
      <w:pPr>
        <w:numPr>
          <w:ilvl w:val="0"/>
          <w:numId w:val="1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الفرضية الثالثة</w:t>
      </w:r>
      <w:r w:rsidRPr="00215774">
        <w:rPr>
          <w:rFonts w:asciiTheme="majorBidi" w:hAnsiTheme="majorBidi" w:cstheme="majorBidi"/>
          <w:color w:val="000000" w:themeColor="text1"/>
          <w:sz w:val="28"/>
          <w:szCs w:val="28"/>
        </w:rPr>
        <w:t>:</w:t>
      </w:r>
    </w:p>
    <w:p w14:paraId="081CA809" w14:textId="2F1B3751" w:rsidR="00E73AB3" w:rsidRPr="00215774" w:rsidRDefault="00E73AB3"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يؤثر المحتوى الإبداعي والتفاعلي إيجابًا على مستوى رضا العملاء وولائهم للشركات الناشئة</w:t>
      </w:r>
      <w:r w:rsidRPr="00215774">
        <w:rPr>
          <w:rFonts w:asciiTheme="majorBidi" w:hAnsiTheme="majorBidi" w:cstheme="majorBidi"/>
          <w:color w:val="000000" w:themeColor="text1"/>
          <w:sz w:val="28"/>
          <w:szCs w:val="28"/>
        </w:rPr>
        <w:t>.</w:t>
      </w:r>
    </w:p>
    <w:p w14:paraId="420BE468" w14:textId="77777777" w:rsidR="00FC176C" w:rsidRPr="00215774" w:rsidRDefault="00E73AB3" w:rsidP="00E63042">
      <w:pPr>
        <w:numPr>
          <w:ilvl w:val="0"/>
          <w:numId w:val="1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الفرضية الرابعة</w:t>
      </w:r>
      <w:r w:rsidRPr="00215774">
        <w:rPr>
          <w:rFonts w:asciiTheme="majorBidi" w:hAnsiTheme="majorBidi" w:cstheme="majorBidi"/>
          <w:color w:val="000000" w:themeColor="text1"/>
          <w:sz w:val="28"/>
          <w:szCs w:val="28"/>
        </w:rPr>
        <w:t>:</w:t>
      </w:r>
    </w:p>
    <w:p w14:paraId="4E670D40" w14:textId="5D463FCC" w:rsidR="00E73AB3" w:rsidRPr="00215774" w:rsidRDefault="00E73AB3"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توجد علاقة طردية بين جودة إدارة الحسابات الرقمية للشركات الناشئة ومستوى الثقة بالعلامة التجارية</w:t>
      </w:r>
      <w:r w:rsidRPr="00215774">
        <w:rPr>
          <w:rFonts w:asciiTheme="majorBidi" w:hAnsiTheme="majorBidi" w:cstheme="majorBidi"/>
          <w:color w:val="000000" w:themeColor="text1"/>
          <w:sz w:val="28"/>
          <w:szCs w:val="28"/>
        </w:rPr>
        <w:t>.</w:t>
      </w:r>
    </w:p>
    <w:p w14:paraId="0885EF4B" w14:textId="77777777" w:rsidR="00FC176C" w:rsidRPr="00215774" w:rsidRDefault="00E73AB3" w:rsidP="00E63042">
      <w:pPr>
        <w:numPr>
          <w:ilvl w:val="0"/>
          <w:numId w:val="1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الفرضية الخامسة</w:t>
      </w:r>
      <w:r w:rsidRPr="00215774">
        <w:rPr>
          <w:rFonts w:asciiTheme="majorBidi" w:hAnsiTheme="majorBidi" w:cstheme="majorBidi"/>
          <w:color w:val="000000" w:themeColor="text1"/>
          <w:sz w:val="28"/>
          <w:szCs w:val="28"/>
        </w:rPr>
        <w:t>:</w:t>
      </w:r>
    </w:p>
    <w:p w14:paraId="627441FD" w14:textId="6541546D" w:rsidR="00E73AB3" w:rsidRPr="00215774" w:rsidRDefault="00E73AB3" w:rsidP="00FC176C">
      <w:pPr>
        <w:tabs>
          <w:tab w:val="right" w:pos="180"/>
          <w:tab w:val="right" w:pos="270"/>
        </w:tabs>
        <w:bidi/>
        <w:spacing w:line="360" w:lineRule="auto"/>
        <w:ind w:left="720"/>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تمثل سرعة استجابة الشركات الناشئة لتعليقات واستفسارات العملاء عبر المنصات الرقمية عاملًا مؤثرًا في نية الشراء وتكرار التعامل مع الشركة</w:t>
      </w:r>
      <w:r w:rsidRPr="00215774">
        <w:rPr>
          <w:rFonts w:asciiTheme="majorBidi" w:hAnsiTheme="majorBidi" w:cstheme="majorBidi"/>
          <w:color w:val="000000" w:themeColor="text1"/>
          <w:sz w:val="28"/>
          <w:szCs w:val="28"/>
        </w:rPr>
        <w:t>.</w:t>
      </w:r>
    </w:p>
    <w:p w14:paraId="1650D2C2" w14:textId="77777777" w:rsidR="00FC176C" w:rsidRPr="00215774" w:rsidRDefault="00FC176C" w:rsidP="00FC176C">
      <w:pPr>
        <w:tabs>
          <w:tab w:val="right" w:pos="180"/>
          <w:tab w:val="right" w:pos="270"/>
        </w:tabs>
        <w:bidi/>
        <w:spacing w:line="360" w:lineRule="auto"/>
        <w:ind w:left="720"/>
        <w:jc w:val="both"/>
        <w:rPr>
          <w:rFonts w:asciiTheme="majorBidi" w:hAnsiTheme="majorBidi" w:cstheme="majorBidi"/>
          <w:color w:val="000000" w:themeColor="text1"/>
          <w:sz w:val="28"/>
          <w:szCs w:val="28"/>
        </w:rPr>
      </w:pPr>
    </w:p>
    <w:p w14:paraId="21147CC6" w14:textId="1169C12C"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2A03870E" w14:textId="1D7C8E45"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الإطار النظري للدراسة</w:t>
      </w:r>
      <w:r w:rsidR="00F413D2" w:rsidRPr="00215774">
        <w:rPr>
          <w:rFonts w:asciiTheme="majorBidi" w:hAnsiTheme="majorBidi" w:cstheme="majorBidi" w:hint="cs"/>
          <w:color w:val="000000" w:themeColor="text1"/>
          <w:sz w:val="36"/>
          <w:szCs w:val="36"/>
          <w:rtl/>
        </w:rPr>
        <w:t>:</w:t>
      </w:r>
    </w:p>
    <w:p w14:paraId="6460F6BB" w14:textId="77777777"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يُعد الإطار النظري أحد الركائز الأساسية في أي بحث علمي، إذ يقدّم الأساس المفاهيمي الذي يُبنى عليه التحليل والتفسير</w:t>
      </w:r>
      <w:r w:rsidRPr="00215774">
        <w:rPr>
          <w:rFonts w:asciiTheme="majorBidi" w:hAnsiTheme="majorBidi" w:cstheme="majorBidi"/>
          <w:color w:val="000000" w:themeColor="text1"/>
          <w:sz w:val="28"/>
          <w:szCs w:val="28"/>
        </w:rPr>
        <w:t>.</w:t>
      </w:r>
      <w:r w:rsidRPr="00215774">
        <w:rPr>
          <w:rFonts w:asciiTheme="majorBidi" w:hAnsiTheme="majorBidi" w:cstheme="majorBidi"/>
          <w:color w:val="000000" w:themeColor="text1"/>
          <w:sz w:val="28"/>
          <w:szCs w:val="28"/>
        </w:rPr>
        <w:br/>
      </w:r>
      <w:r w:rsidRPr="00215774">
        <w:rPr>
          <w:rFonts w:asciiTheme="majorBidi" w:hAnsiTheme="majorBidi" w:cstheme="majorBidi"/>
          <w:color w:val="000000" w:themeColor="text1"/>
          <w:sz w:val="28"/>
          <w:szCs w:val="28"/>
          <w:rtl/>
        </w:rPr>
        <w:t>ويستند هذا البحث إلى ثلاثة محاور نظرية مترابطة كما يلي</w:t>
      </w:r>
      <w:r w:rsidRPr="00215774">
        <w:rPr>
          <w:rFonts w:asciiTheme="majorBidi" w:hAnsiTheme="majorBidi" w:cstheme="majorBidi"/>
          <w:color w:val="000000" w:themeColor="text1"/>
          <w:sz w:val="28"/>
          <w:szCs w:val="28"/>
        </w:rPr>
        <w:t>:</w:t>
      </w:r>
    </w:p>
    <w:p w14:paraId="76E64B2F" w14:textId="115128B0"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1.</w:t>
      </w:r>
      <w:r w:rsidR="00E73AB3" w:rsidRPr="00215774">
        <w:rPr>
          <w:rFonts w:asciiTheme="majorBidi" w:hAnsiTheme="majorBidi" w:cstheme="majorBidi"/>
          <w:color w:val="000000" w:themeColor="text1"/>
          <w:sz w:val="28"/>
          <w:szCs w:val="28"/>
        </w:rPr>
        <w:t xml:space="preserve"> </w:t>
      </w:r>
      <w:r w:rsidR="00E73AB3" w:rsidRPr="00215774">
        <w:rPr>
          <w:rFonts w:asciiTheme="majorBidi" w:hAnsiTheme="majorBidi" w:cstheme="majorBidi"/>
          <w:color w:val="000000" w:themeColor="text1"/>
          <w:sz w:val="28"/>
          <w:szCs w:val="28"/>
          <w:rtl/>
        </w:rPr>
        <w:t>إدارة وسائل التواصل الاجتماعي</w:t>
      </w:r>
    </w:p>
    <w:p w14:paraId="7BDF2F73" w14:textId="77777777" w:rsidR="00E73AB3" w:rsidRPr="00215774" w:rsidRDefault="00E73AB3" w:rsidP="00E63042">
      <w:pPr>
        <w:numPr>
          <w:ilvl w:val="0"/>
          <w:numId w:val="1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تُعرّف بأنها عملية تخطيط وتنظيم وتنفيذ أنشطة التواصل عبر المنصات الرقمية بهدف بناء علاقة مستمرة ومؤثرة مع الجمهور</w:t>
      </w:r>
      <w:r w:rsidRPr="00215774">
        <w:rPr>
          <w:rFonts w:asciiTheme="majorBidi" w:hAnsiTheme="majorBidi" w:cstheme="majorBidi"/>
          <w:color w:val="000000" w:themeColor="text1"/>
          <w:sz w:val="28"/>
          <w:szCs w:val="28"/>
        </w:rPr>
        <w:t xml:space="preserve"> (Kaplan &amp; Haenlein, 2023).</w:t>
      </w:r>
    </w:p>
    <w:p w14:paraId="3C2C45D7" w14:textId="77777777" w:rsidR="00E73AB3" w:rsidRPr="00215774" w:rsidRDefault="00E73AB3" w:rsidP="00E63042">
      <w:pPr>
        <w:numPr>
          <w:ilvl w:val="0"/>
          <w:numId w:val="1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تشمل أبعادها</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إدارة المحتوى، إدارة التفاعل، قياس الأداء، التحليل الرقمي</w:t>
      </w:r>
      <w:r w:rsidRPr="00215774">
        <w:rPr>
          <w:rFonts w:asciiTheme="majorBidi" w:hAnsiTheme="majorBidi" w:cstheme="majorBidi"/>
          <w:color w:val="000000" w:themeColor="text1"/>
          <w:sz w:val="28"/>
          <w:szCs w:val="28"/>
        </w:rPr>
        <w:t>.</w:t>
      </w:r>
    </w:p>
    <w:p w14:paraId="098014B6" w14:textId="77777777" w:rsidR="00E73AB3" w:rsidRPr="00215774" w:rsidRDefault="00E73AB3" w:rsidP="00E63042">
      <w:pPr>
        <w:numPr>
          <w:ilvl w:val="0"/>
          <w:numId w:val="1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تشير الدراسات</w:t>
      </w:r>
      <w:r w:rsidRPr="00215774">
        <w:rPr>
          <w:rFonts w:asciiTheme="majorBidi" w:hAnsiTheme="majorBidi" w:cstheme="majorBidi"/>
          <w:color w:val="000000" w:themeColor="text1"/>
          <w:sz w:val="28"/>
          <w:szCs w:val="28"/>
        </w:rPr>
        <w:t xml:space="preserve"> (Mills &amp; Choi, 2024</w:t>
      </w:r>
      <w:r w:rsidRPr="00215774">
        <w:rPr>
          <w:rFonts w:asciiTheme="majorBidi" w:hAnsiTheme="majorBidi" w:cstheme="majorBidi"/>
          <w:color w:val="000000" w:themeColor="text1"/>
          <w:sz w:val="28"/>
          <w:szCs w:val="28"/>
          <w:rtl/>
        </w:rPr>
        <w:t>؛</w:t>
      </w:r>
      <w:r w:rsidRPr="00215774">
        <w:rPr>
          <w:rFonts w:asciiTheme="majorBidi" w:hAnsiTheme="majorBidi" w:cstheme="majorBidi"/>
          <w:color w:val="000000" w:themeColor="text1"/>
          <w:sz w:val="28"/>
          <w:szCs w:val="28"/>
        </w:rPr>
        <w:t xml:space="preserve"> Lee et al., 2023) </w:t>
      </w:r>
      <w:r w:rsidRPr="00215774">
        <w:rPr>
          <w:rFonts w:asciiTheme="majorBidi" w:hAnsiTheme="majorBidi" w:cstheme="majorBidi"/>
          <w:color w:val="000000" w:themeColor="text1"/>
          <w:sz w:val="28"/>
          <w:szCs w:val="28"/>
          <w:rtl/>
        </w:rPr>
        <w:t>إلى أن الإدارة الاحترافية لهذه المنصات تسهم في تعزيز ولاء العملاء وزيادة المبيعات</w:t>
      </w:r>
      <w:r w:rsidRPr="00215774">
        <w:rPr>
          <w:rFonts w:asciiTheme="majorBidi" w:hAnsiTheme="majorBidi" w:cstheme="majorBidi"/>
          <w:color w:val="000000" w:themeColor="text1"/>
          <w:sz w:val="28"/>
          <w:szCs w:val="28"/>
        </w:rPr>
        <w:t>.</w:t>
      </w:r>
    </w:p>
    <w:p w14:paraId="11A74829" w14:textId="77777777" w:rsidR="00E73AB3" w:rsidRPr="00215774" w:rsidRDefault="00E73AB3" w:rsidP="00E63042">
      <w:pPr>
        <w:numPr>
          <w:ilvl w:val="0"/>
          <w:numId w:val="1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وتؤكد الأدبيات أن وجود استراتيجية تسويق رقمي واضحة يعزّز ثقة الجمهور، ويساعد على تحويل المتابعين إلى عملاء فعليين</w:t>
      </w:r>
      <w:r w:rsidRPr="00215774">
        <w:rPr>
          <w:rFonts w:asciiTheme="majorBidi" w:hAnsiTheme="majorBidi" w:cstheme="majorBidi"/>
          <w:color w:val="000000" w:themeColor="text1"/>
          <w:sz w:val="28"/>
          <w:szCs w:val="28"/>
        </w:rPr>
        <w:t>.</w:t>
      </w:r>
    </w:p>
    <w:p w14:paraId="59880FA8" w14:textId="541A12CB"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2.</w:t>
      </w:r>
      <w:r w:rsidR="00E73AB3" w:rsidRPr="00215774">
        <w:rPr>
          <w:rFonts w:asciiTheme="majorBidi" w:hAnsiTheme="majorBidi" w:cstheme="majorBidi"/>
          <w:color w:val="000000" w:themeColor="text1"/>
          <w:sz w:val="28"/>
          <w:szCs w:val="28"/>
          <w:rtl/>
        </w:rPr>
        <w:t>الشركات الناشئة</w:t>
      </w:r>
    </w:p>
    <w:p w14:paraId="53CD73CD" w14:textId="77777777" w:rsidR="00E73AB3" w:rsidRPr="00215774" w:rsidRDefault="00E73AB3" w:rsidP="00E63042">
      <w:pPr>
        <w:numPr>
          <w:ilvl w:val="0"/>
          <w:numId w:val="1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الشركات الناشئة هي منشآت في مراحلها الأولى، تقوم على الابتكار لتطوير منتجات أو خدمات جديدة</w:t>
      </w:r>
      <w:r w:rsidRPr="00215774">
        <w:rPr>
          <w:rFonts w:asciiTheme="majorBidi" w:hAnsiTheme="majorBidi" w:cstheme="majorBidi"/>
          <w:color w:val="000000" w:themeColor="text1"/>
          <w:sz w:val="28"/>
          <w:szCs w:val="28"/>
        </w:rPr>
        <w:t xml:space="preserve"> (Ries, 2022).</w:t>
      </w:r>
    </w:p>
    <w:p w14:paraId="0BE05C2A" w14:textId="77777777" w:rsidR="00E73AB3" w:rsidRPr="00215774" w:rsidRDefault="00E73AB3" w:rsidP="00E63042">
      <w:pPr>
        <w:numPr>
          <w:ilvl w:val="0"/>
          <w:numId w:val="1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تمتاز بمرونتها وسرعة نموها، لكنها تواجه تحديات في التمويل، التسويق، وبناء العلامة التجارية</w:t>
      </w:r>
      <w:r w:rsidRPr="00215774">
        <w:rPr>
          <w:rFonts w:asciiTheme="majorBidi" w:hAnsiTheme="majorBidi" w:cstheme="majorBidi"/>
          <w:color w:val="000000" w:themeColor="text1"/>
          <w:sz w:val="28"/>
          <w:szCs w:val="28"/>
        </w:rPr>
        <w:t>.</w:t>
      </w:r>
    </w:p>
    <w:p w14:paraId="393C5ED2" w14:textId="77777777" w:rsidR="00E73AB3" w:rsidRPr="00215774" w:rsidRDefault="00E73AB3" w:rsidP="00E63042">
      <w:pPr>
        <w:numPr>
          <w:ilvl w:val="0"/>
          <w:numId w:val="1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وقد بينت دراسات مثل</w:t>
      </w:r>
      <w:r w:rsidRPr="00215774">
        <w:rPr>
          <w:rFonts w:asciiTheme="majorBidi" w:hAnsiTheme="majorBidi" w:cstheme="majorBidi"/>
          <w:color w:val="000000" w:themeColor="text1"/>
          <w:sz w:val="28"/>
          <w:szCs w:val="28"/>
        </w:rPr>
        <w:t xml:space="preserve"> (Smith &amp; Oliveira, 2023</w:t>
      </w:r>
      <w:r w:rsidRPr="00215774">
        <w:rPr>
          <w:rFonts w:asciiTheme="majorBidi" w:hAnsiTheme="majorBidi" w:cstheme="majorBidi"/>
          <w:color w:val="000000" w:themeColor="text1"/>
          <w:sz w:val="28"/>
          <w:szCs w:val="28"/>
          <w:rtl/>
        </w:rPr>
        <w:t>؛</w:t>
      </w:r>
      <w:r w:rsidRPr="00215774">
        <w:rPr>
          <w:rFonts w:asciiTheme="majorBidi" w:hAnsiTheme="majorBidi" w:cstheme="majorBidi"/>
          <w:color w:val="000000" w:themeColor="text1"/>
          <w:sz w:val="28"/>
          <w:szCs w:val="28"/>
        </w:rPr>
        <w:t xml:space="preserve"> Chang &amp; Almutairi, 2022) </w:t>
      </w:r>
      <w:r w:rsidRPr="00215774">
        <w:rPr>
          <w:rFonts w:asciiTheme="majorBidi" w:hAnsiTheme="majorBidi" w:cstheme="majorBidi"/>
          <w:color w:val="000000" w:themeColor="text1"/>
          <w:sz w:val="28"/>
          <w:szCs w:val="28"/>
          <w:rtl/>
        </w:rPr>
        <w:t>أن البيئة الريادية الرقمية في السعودية تشهد تطورًا ملحوظًا بفضل مبادرات رؤية 2030، إلا أن ضعف استخدام الأدوات الرقمية يعد من أبرز معوقات النمو</w:t>
      </w:r>
      <w:r w:rsidRPr="00215774">
        <w:rPr>
          <w:rFonts w:asciiTheme="majorBidi" w:hAnsiTheme="majorBidi" w:cstheme="majorBidi"/>
          <w:color w:val="000000" w:themeColor="text1"/>
          <w:sz w:val="28"/>
          <w:szCs w:val="28"/>
        </w:rPr>
        <w:t>.</w:t>
      </w:r>
    </w:p>
    <w:p w14:paraId="5C0E7488" w14:textId="4CA4467A"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3.</w:t>
      </w:r>
      <w:r w:rsidR="00E73AB3" w:rsidRPr="00215774">
        <w:rPr>
          <w:rFonts w:asciiTheme="majorBidi" w:hAnsiTheme="majorBidi" w:cstheme="majorBidi"/>
          <w:color w:val="000000" w:themeColor="text1"/>
          <w:sz w:val="28"/>
          <w:szCs w:val="28"/>
          <w:rtl/>
        </w:rPr>
        <w:t>العلاقة بين إدارة وسائل التواصل الاجتماعي وتوسيع قاعدة العملاء</w:t>
      </w:r>
    </w:p>
    <w:p w14:paraId="319961DE" w14:textId="77777777" w:rsidR="00E73AB3" w:rsidRPr="00215774" w:rsidRDefault="00E73AB3" w:rsidP="00E63042">
      <w:pPr>
        <w:numPr>
          <w:ilvl w:val="0"/>
          <w:numId w:val="1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تعتمد الشركات الناشئة على وسائل التواصل كقناة رئيسة للتفاعل مع السوق، حيث تساعدها على الوصول إلى جمهور واسع بتكلفة منخفضة</w:t>
      </w:r>
      <w:r w:rsidRPr="00215774">
        <w:rPr>
          <w:rFonts w:asciiTheme="majorBidi" w:hAnsiTheme="majorBidi" w:cstheme="majorBidi"/>
          <w:color w:val="000000" w:themeColor="text1"/>
          <w:sz w:val="28"/>
          <w:szCs w:val="28"/>
        </w:rPr>
        <w:t>.</w:t>
      </w:r>
    </w:p>
    <w:p w14:paraId="644C6108" w14:textId="77777777" w:rsidR="00E73AB3" w:rsidRPr="00215774" w:rsidRDefault="00E73AB3" w:rsidP="00E63042">
      <w:pPr>
        <w:numPr>
          <w:ilvl w:val="0"/>
          <w:numId w:val="1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lastRenderedPageBreak/>
        <w:t>أظهرت دراسات مثل</w:t>
      </w:r>
      <w:r w:rsidRPr="00215774">
        <w:rPr>
          <w:rFonts w:asciiTheme="majorBidi" w:hAnsiTheme="majorBidi" w:cstheme="majorBidi"/>
          <w:color w:val="000000" w:themeColor="text1"/>
          <w:sz w:val="28"/>
          <w:szCs w:val="28"/>
        </w:rPr>
        <w:t xml:space="preserve"> (Kotler &amp; Keller, 2023) </w:t>
      </w:r>
      <w:r w:rsidRPr="00215774">
        <w:rPr>
          <w:rFonts w:asciiTheme="majorBidi" w:hAnsiTheme="majorBidi" w:cstheme="majorBidi"/>
          <w:color w:val="000000" w:themeColor="text1"/>
          <w:sz w:val="28"/>
          <w:szCs w:val="28"/>
          <w:rtl/>
        </w:rPr>
        <w:t>أن التواصل المستمر والتخصيص في الرسائل الرقمية يزيدان احتمالية الاحتفاظ بالعملاء</w:t>
      </w:r>
      <w:r w:rsidRPr="00215774">
        <w:rPr>
          <w:rFonts w:asciiTheme="majorBidi" w:hAnsiTheme="majorBidi" w:cstheme="majorBidi"/>
          <w:color w:val="000000" w:themeColor="text1"/>
          <w:sz w:val="28"/>
          <w:szCs w:val="28"/>
        </w:rPr>
        <w:t>.</w:t>
      </w:r>
    </w:p>
    <w:p w14:paraId="61335283" w14:textId="77777777" w:rsidR="00E73AB3" w:rsidRPr="00215774" w:rsidRDefault="00E73AB3" w:rsidP="00E63042">
      <w:pPr>
        <w:numPr>
          <w:ilvl w:val="0"/>
          <w:numId w:val="1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توضح الأدبيات الحديثة أن التحليل السليم للبيانات الاجتماعية يمكّن الشركات من فهم سلوك العملاء، ومن ثم تطوير استراتيجيات فعالة لتوسيع قاعدة العملاء وتحقيق النمو المستدام</w:t>
      </w:r>
      <w:r w:rsidRPr="00215774">
        <w:rPr>
          <w:rFonts w:asciiTheme="majorBidi" w:hAnsiTheme="majorBidi" w:cstheme="majorBidi"/>
          <w:color w:val="000000" w:themeColor="text1"/>
          <w:sz w:val="28"/>
          <w:szCs w:val="28"/>
        </w:rPr>
        <w:t>.</w:t>
      </w:r>
    </w:p>
    <w:p w14:paraId="08F146EE" w14:textId="323495A2"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2B3ADC0C" w14:textId="3194BD72"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 xml:space="preserve"> الإطار المنهجي للدراسة</w:t>
      </w:r>
      <w:r w:rsidR="005B4167" w:rsidRPr="00215774">
        <w:rPr>
          <w:rFonts w:asciiTheme="majorBidi" w:hAnsiTheme="majorBidi" w:cstheme="majorBidi" w:hint="cs"/>
          <w:color w:val="000000" w:themeColor="text1"/>
          <w:sz w:val="36"/>
          <w:szCs w:val="36"/>
          <w:rtl/>
        </w:rPr>
        <w:t>:</w:t>
      </w:r>
    </w:p>
    <w:p w14:paraId="0C188C0F" w14:textId="203ADF29"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1.</w:t>
      </w:r>
      <w:r w:rsidR="00E73AB3" w:rsidRPr="00215774">
        <w:rPr>
          <w:rFonts w:asciiTheme="majorBidi" w:hAnsiTheme="majorBidi" w:cstheme="majorBidi"/>
          <w:color w:val="000000" w:themeColor="text1"/>
          <w:sz w:val="28"/>
          <w:szCs w:val="28"/>
        </w:rPr>
        <w:t xml:space="preserve"> </w:t>
      </w:r>
      <w:r w:rsidR="00E73AB3" w:rsidRPr="00215774">
        <w:rPr>
          <w:rFonts w:asciiTheme="majorBidi" w:hAnsiTheme="majorBidi" w:cstheme="majorBidi"/>
          <w:color w:val="000000" w:themeColor="text1"/>
          <w:sz w:val="28"/>
          <w:szCs w:val="28"/>
          <w:rtl/>
        </w:rPr>
        <w:t>منهج الدراسة</w:t>
      </w:r>
      <w:r w:rsidR="00E20AB3" w:rsidRPr="00215774">
        <w:rPr>
          <w:rFonts w:asciiTheme="majorBidi" w:hAnsiTheme="majorBidi" w:cstheme="majorBidi" w:hint="cs"/>
          <w:color w:val="000000" w:themeColor="text1"/>
          <w:sz w:val="28"/>
          <w:szCs w:val="28"/>
          <w:rtl/>
        </w:rPr>
        <w:t>:</w:t>
      </w:r>
    </w:p>
    <w:p w14:paraId="24C1CACE" w14:textId="77777777" w:rsidR="00E73AB3" w:rsidRPr="00215774" w:rsidRDefault="00E73AB3" w:rsidP="00E63042">
      <w:pPr>
        <w:numPr>
          <w:ilvl w:val="0"/>
          <w:numId w:val="15"/>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تعتمد الدراسة على المنهج الوصفي التحليلي الميداني، الذي يهدف إلى وصف الظاهرة كما هي في الواقع وتحليل العلاقات بين المتغيرات المرتبطة بإدارة وسائل التواصل الاجتماعي وتوسيع قاعدة العملاء في الشركات الناشئة</w:t>
      </w:r>
      <w:r w:rsidRPr="00215774">
        <w:rPr>
          <w:rFonts w:asciiTheme="majorBidi" w:hAnsiTheme="majorBidi" w:cstheme="majorBidi"/>
          <w:color w:val="000000" w:themeColor="text1"/>
          <w:sz w:val="28"/>
          <w:szCs w:val="28"/>
        </w:rPr>
        <w:t>.</w:t>
      </w:r>
    </w:p>
    <w:p w14:paraId="398E12E2" w14:textId="760EE9E5"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2.</w:t>
      </w:r>
      <w:r w:rsidR="00E73AB3" w:rsidRPr="00215774">
        <w:rPr>
          <w:rFonts w:asciiTheme="majorBidi" w:hAnsiTheme="majorBidi" w:cstheme="majorBidi"/>
          <w:color w:val="000000" w:themeColor="text1"/>
          <w:sz w:val="28"/>
          <w:szCs w:val="28"/>
        </w:rPr>
        <w:t xml:space="preserve"> </w:t>
      </w:r>
      <w:r w:rsidR="00E73AB3" w:rsidRPr="00215774">
        <w:rPr>
          <w:rFonts w:asciiTheme="majorBidi" w:hAnsiTheme="majorBidi" w:cstheme="majorBidi"/>
          <w:color w:val="000000" w:themeColor="text1"/>
          <w:sz w:val="28"/>
          <w:szCs w:val="28"/>
          <w:rtl/>
        </w:rPr>
        <w:t>مجتمع الدراسة</w:t>
      </w:r>
      <w:r w:rsidR="00E20AB3" w:rsidRPr="00215774">
        <w:rPr>
          <w:rFonts w:asciiTheme="majorBidi" w:hAnsiTheme="majorBidi" w:cstheme="majorBidi" w:hint="cs"/>
          <w:color w:val="000000" w:themeColor="text1"/>
          <w:sz w:val="28"/>
          <w:szCs w:val="28"/>
          <w:rtl/>
        </w:rPr>
        <w:t>:</w:t>
      </w:r>
    </w:p>
    <w:p w14:paraId="1A773DF9" w14:textId="77777777" w:rsidR="00E73AB3" w:rsidRPr="00215774" w:rsidRDefault="00E73AB3" w:rsidP="00E63042">
      <w:pPr>
        <w:numPr>
          <w:ilvl w:val="0"/>
          <w:numId w:val="16"/>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يتكوّن من أصحاب ومديري ومسؤولي التسويق في الشركات الناشئة السعودية المسجّلة في هيئة </w:t>
      </w:r>
      <w:r w:rsidRPr="00215774">
        <w:rPr>
          <w:rFonts w:asciiTheme="majorBidi" w:hAnsiTheme="majorBidi" w:cstheme="majorBidi"/>
          <w:i/>
          <w:iCs/>
          <w:color w:val="000000" w:themeColor="text1"/>
          <w:sz w:val="28"/>
          <w:szCs w:val="28"/>
          <w:rtl/>
        </w:rPr>
        <w:t>منشآت</w:t>
      </w:r>
      <w:r w:rsidRPr="00215774">
        <w:rPr>
          <w:rFonts w:asciiTheme="majorBidi" w:hAnsiTheme="majorBidi" w:cstheme="majorBidi"/>
          <w:color w:val="000000" w:themeColor="text1"/>
          <w:sz w:val="28"/>
          <w:szCs w:val="28"/>
          <w:rtl/>
        </w:rPr>
        <w:t>، خصوصًا العاملة في مجالات التقنية والخدمات الإلكترونية</w:t>
      </w:r>
      <w:r w:rsidRPr="00215774">
        <w:rPr>
          <w:rFonts w:asciiTheme="majorBidi" w:hAnsiTheme="majorBidi" w:cstheme="majorBidi"/>
          <w:color w:val="000000" w:themeColor="text1"/>
          <w:sz w:val="28"/>
          <w:szCs w:val="28"/>
        </w:rPr>
        <w:t>.</w:t>
      </w:r>
    </w:p>
    <w:p w14:paraId="6B913313" w14:textId="1CDAEC1B"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3.</w:t>
      </w:r>
      <w:r w:rsidR="00E73AB3" w:rsidRPr="00215774">
        <w:rPr>
          <w:rFonts w:asciiTheme="majorBidi" w:hAnsiTheme="majorBidi" w:cstheme="majorBidi"/>
          <w:color w:val="000000" w:themeColor="text1"/>
          <w:sz w:val="28"/>
          <w:szCs w:val="28"/>
          <w:rtl/>
        </w:rPr>
        <w:t>عينة الدراسة</w:t>
      </w:r>
      <w:r w:rsidR="00E20AB3" w:rsidRPr="00215774">
        <w:rPr>
          <w:rFonts w:asciiTheme="majorBidi" w:hAnsiTheme="majorBidi" w:cstheme="majorBidi" w:hint="cs"/>
          <w:color w:val="000000" w:themeColor="text1"/>
          <w:sz w:val="28"/>
          <w:szCs w:val="28"/>
          <w:rtl/>
        </w:rPr>
        <w:t>:</w:t>
      </w:r>
    </w:p>
    <w:p w14:paraId="3C6153E4" w14:textId="4C6FFF4E" w:rsidR="00E73AB3" w:rsidRPr="00215774" w:rsidRDefault="00E73AB3" w:rsidP="00E63042">
      <w:pPr>
        <w:numPr>
          <w:ilvl w:val="0"/>
          <w:numId w:val="1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سيتم اختيار عينة عشوائية طبقية</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تمثل مختلف القطاعات والمناطق الجغرافية الرئيسة (الرياض، جدة، الدمام)</w:t>
      </w:r>
      <w:r w:rsidRPr="00215774">
        <w:rPr>
          <w:rFonts w:asciiTheme="majorBidi" w:hAnsiTheme="majorBidi" w:cstheme="majorBidi"/>
          <w:color w:val="000000" w:themeColor="text1"/>
          <w:sz w:val="28"/>
          <w:szCs w:val="28"/>
        </w:rPr>
        <w:t>.</w:t>
      </w:r>
    </w:p>
    <w:p w14:paraId="7CDC328F" w14:textId="59AB4E79"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4.</w:t>
      </w:r>
      <w:r w:rsidR="00E73AB3" w:rsidRPr="00215774">
        <w:rPr>
          <w:rFonts w:asciiTheme="majorBidi" w:hAnsiTheme="majorBidi" w:cstheme="majorBidi"/>
          <w:color w:val="000000" w:themeColor="text1"/>
          <w:sz w:val="28"/>
          <w:szCs w:val="28"/>
          <w:rtl/>
        </w:rPr>
        <w:t>أداة جمع البيانات</w:t>
      </w:r>
      <w:r w:rsidR="008B7DB7" w:rsidRPr="00215774">
        <w:rPr>
          <w:rFonts w:asciiTheme="majorBidi" w:hAnsiTheme="majorBidi" w:cstheme="majorBidi" w:hint="cs"/>
          <w:color w:val="000000" w:themeColor="text1"/>
          <w:sz w:val="28"/>
          <w:szCs w:val="28"/>
          <w:rtl/>
        </w:rPr>
        <w:t>:</w:t>
      </w:r>
    </w:p>
    <w:p w14:paraId="268C84E6" w14:textId="77777777" w:rsidR="00E73AB3" w:rsidRPr="00215774" w:rsidRDefault="00E73AB3" w:rsidP="00E63042">
      <w:pPr>
        <w:numPr>
          <w:ilvl w:val="0"/>
          <w:numId w:val="1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أداة الدراسة الرئيسة هي الاستبانة الإلكترونية، وتُقسَّم إلى أربعة محاور رئيسة</w:t>
      </w:r>
      <w:r w:rsidRPr="00215774">
        <w:rPr>
          <w:rFonts w:asciiTheme="majorBidi" w:hAnsiTheme="majorBidi" w:cstheme="majorBidi"/>
          <w:color w:val="000000" w:themeColor="text1"/>
          <w:sz w:val="28"/>
          <w:szCs w:val="28"/>
        </w:rPr>
        <w:t>:</w:t>
      </w:r>
    </w:p>
    <w:p w14:paraId="77D32339" w14:textId="77777777" w:rsidR="00E73AB3" w:rsidRPr="00215774" w:rsidRDefault="00E73AB3" w:rsidP="00E63042">
      <w:pPr>
        <w:numPr>
          <w:ilvl w:val="1"/>
          <w:numId w:val="1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المعلومات الديموغرافية للمشاركين</w:t>
      </w:r>
      <w:r w:rsidRPr="00215774">
        <w:rPr>
          <w:rFonts w:asciiTheme="majorBidi" w:hAnsiTheme="majorBidi" w:cstheme="majorBidi"/>
          <w:color w:val="000000" w:themeColor="text1"/>
          <w:sz w:val="28"/>
          <w:szCs w:val="28"/>
        </w:rPr>
        <w:t>.</w:t>
      </w:r>
    </w:p>
    <w:p w14:paraId="79FB4055" w14:textId="77777777" w:rsidR="00E73AB3" w:rsidRPr="00215774" w:rsidRDefault="00E73AB3" w:rsidP="00E63042">
      <w:pPr>
        <w:numPr>
          <w:ilvl w:val="1"/>
          <w:numId w:val="1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مدى استخدام وإدارة وسائل التواصل الاجتماعي</w:t>
      </w:r>
      <w:r w:rsidRPr="00215774">
        <w:rPr>
          <w:rFonts w:asciiTheme="majorBidi" w:hAnsiTheme="majorBidi" w:cstheme="majorBidi"/>
          <w:color w:val="000000" w:themeColor="text1"/>
          <w:sz w:val="28"/>
          <w:szCs w:val="28"/>
        </w:rPr>
        <w:t>.</w:t>
      </w:r>
    </w:p>
    <w:p w14:paraId="36DFFC2F" w14:textId="77777777" w:rsidR="00E73AB3" w:rsidRPr="00215774" w:rsidRDefault="00E73AB3" w:rsidP="00E63042">
      <w:pPr>
        <w:numPr>
          <w:ilvl w:val="1"/>
          <w:numId w:val="1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نوعية المحتوى واستراتيجيات التفاعل مع العملاء</w:t>
      </w:r>
      <w:r w:rsidRPr="00215774">
        <w:rPr>
          <w:rFonts w:asciiTheme="majorBidi" w:hAnsiTheme="majorBidi" w:cstheme="majorBidi"/>
          <w:color w:val="000000" w:themeColor="text1"/>
          <w:sz w:val="28"/>
          <w:szCs w:val="28"/>
        </w:rPr>
        <w:t>.</w:t>
      </w:r>
    </w:p>
    <w:p w14:paraId="3E77B006" w14:textId="1BEE52EC" w:rsidR="00E73AB3" w:rsidRPr="00215774" w:rsidRDefault="00E73AB3" w:rsidP="00E63042">
      <w:pPr>
        <w:numPr>
          <w:ilvl w:val="1"/>
          <w:numId w:val="18"/>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قياس مدى توسّع قاعدة العملاء (عدد المتابعين، معدل التحويل، الرضا، الولاء)</w:t>
      </w:r>
      <w:r w:rsidRPr="00215774">
        <w:rPr>
          <w:rFonts w:asciiTheme="majorBidi" w:hAnsiTheme="majorBidi" w:cstheme="majorBidi"/>
          <w:color w:val="000000" w:themeColor="text1"/>
          <w:sz w:val="28"/>
          <w:szCs w:val="28"/>
        </w:rPr>
        <w:t>.</w:t>
      </w:r>
    </w:p>
    <w:p w14:paraId="20EFEED8" w14:textId="77777777" w:rsidR="002048EC" w:rsidRPr="00215774" w:rsidRDefault="002048EC" w:rsidP="002048EC">
      <w:pPr>
        <w:tabs>
          <w:tab w:val="right" w:pos="180"/>
          <w:tab w:val="right" w:pos="270"/>
        </w:tabs>
        <w:bidi/>
        <w:spacing w:line="360" w:lineRule="auto"/>
        <w:ind w:left="1440"/>
        <w:jc w:val="both"/>
        <w:rPr>
          <w:rFonts w:asciiTheme="majorBidi" w:hAnsiTheme="majorBidi" w:cstheme="majorBidi"/>
          <w:color w:val="000000" w:themeColor="text1"/>
          <w:sz w:val="28"/>
          <w:szCs w:val="28"/>
        </w:rPr>
      </w:pPr>
    </w:p>
    <w:p w14:paraId="10A8A7DB" w14:textId="73BAC8C7" w:rsidR="00E73AB3" w:rsidRPr="00215774" w:rsidRDefault="002048EC"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lastRenderedPageBreak/>
        <w:t>5.</w:t>
      </w:r>
      <w:r w:rsidR="00E73AB3" w:rsidRPr="00215774">
        <w:rPr>
          <w:rFonts w:asciiTheme="majorBidi" w:hAnsiTheme="majorBidi" w:cstheme="majorBidi"/>
          <w:color w:val="000000" w:themeColor="text1"/>
          <w:sz w:val="28"/>
          <w:szCs w:val="28"/>
          <w:rtl/>
        </w:rPr>
        <w:t>الحدود الزمانية والمكانية</w:t>
      </w:r>
      <w:r w:rsidR="008B7DB7" w:rsidRPr="00215774">
        <w:rPr>
          <w:rFonts w:asciiTheme="majorBidi" w:hAnsiTheme="majorBidi" w:cstheme="majorBidi" w:hint="cs"/>
          <w:color w:val="000000" w:themeColor="text1"/>
          <w:sz w:val="28"/>
          <w:szCs w:val="28"/>
          <w:rtl/>
        </w:rPr>
        <w:t>:</w:t>
      </w:r>
    </w:p>
    <w:p w14:paraId="313C2F96" w14:textId="75D3F113" w:rsidR="00E73AB3" w:rsidRPr="00215774" w:rsidRDefault="00E73AB3" w:rsidP="00E63042">
      <w:pPr>
        <w:numPr>
          <w:ilvl w:val="0"/>
          <w:numId w:val="2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الحد الزماني</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العام الجامعي 2025–202</w:t>
      </w:r>
      <w:r w:rsidR="00827D81" w:rsidRPr="00215774">
        <w:rPr>
          <w:rFonts w:asciiTheme="majorBidi" w:hAnsiTheme="majorBidi" w:cstheme="majorBidi" w:hint="cs"/>
          <w:color w:val="000000" w:themeColor="text1"/>
          <w:sz w:val="28"/>
          <w:szCs w:val="28"/>
          <w:rtl/>
        </w:rPr>
        <w:t>4</w:t>
      </w:r>
      <w:r w:rsidRPr="00215774">
        <w:rPr>
          <w:rFonts w:asciiTheme="majorBidi" w:hAnsiTheme="majorBidi" w:cstheme="majorBidi"/>
          <w:color w:val="000000" w:themeColor="text1"/>
          <w:sz w:val="28"/>
          <w:szCs w:val="28"/>
          <w:rtl/>
        </w:rPr>
        <w:t>م</w:t>
      </w:r>
      <w:r w:rsidRPr="00215774">
        <w:rPr>
          <w:rFonts w:asciiTheme="majorBidi" w:hAnsiTheme="majorBidi" w:cstheme="majorBidi"/>
          <w:color w:val="000000" w:themeColor="text1"/>
          <w:sz w:val="28"/>
          <w:szCs w:val="28"/>
        </w:rPr>
        <w:t>.</w:t>
      </w:r>
    </w:p>
    <w:p w14:paraId="6CFA5BB7" w14:textId="77777777" w:rsidR="00E73AB3" w:rsidRPr="00215774" w:rsidRDefault="00E73AB3" w:rsidP="00E63042">
      <w:pPr>
        <w:numPr>
          <w:ilvl w:val="0"/>
          <w:numId w:val="2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الحد المكاني</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المملكة العربية السعودية (الرياض – جدة – الدمام)</w:t>
      </w:r>
      <w:r w:rsidRPr="00215774">
        <w:rPr>
          <w:rFonts w:asciiTheme="majorBidi" w:hAnsiTheme="majorBidi" w:cstheme="majorBidi"/>
          <w:color w:val="000000" w:themeColor="text1"/>
          <w:sz w:val="28"/>
          <w:szCs w:val="28"/>
        </w:rPr>
        <w:t>.</w:t>
      </w:r>
    </w:p>
    <w:p w14:paraId="5B9D6D98" w14:textId="77777777" w:rsidR="00E73AB3" w:rsidRPr="00215774" w:rsidRDefault="00E73AB3" w:rsidP="00E63042">
      <w:pPr>
        <w:numPr>
          <w:ilvl w:val="0"/>
          <w:numId w:val="21"/>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الحد الموضوعي</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دور إدارة وسائل التواصل الاجتماعي في توسيع قاعدة عملاء الشركات الناشئة</w:t>
      </w:r>
      <w:r w:rsidRPr="00215774">
        <w:rPr>
          <w:rFonts w:asciiTheme="majorBidi" w:hAnsiTheme="majorBidi" w:cstheme="majorBidi"/>
          <w:color w:val="000000" w:themeColor="text1"/>
          <w:sz w:val="28"/>
          <w:szCs w:val="28"/>
        </w:rPr>
        <w:t>.</w:t>
      </w:r>
    </w:p>
    <w:p w14:paraId="11DDD333" w14:textId="77777777" w:rsidR="00EE40DD" w:rsidRPr="00215774" w:rsidRDefault="00EE40DD" w:rsidP="00E63042">
      <w:pPr>
        <w:tabs>
          <w:tab w:val="right" w:pos="180"/>
          <w:tab w:val="right" w:pos="270"/>
        </w:tabs>
        <w:bidi/>
        <w:spacing w:line="360" w:lineRule="auto"/>
        <w:jc w:val="both"/>
        <w:rPr>
          <w:rFonts w:asciiTheme="majorBidi" w:hAnsiTheme="majorBidi" w:cstheme="majorBidi"/>
          <w:color w:val="000000" w:themeColor="text1"/>
          <w:sz w:val="28"/>
          <w:szCs w:val="28"/>
          <w:rtl/>
        </w:rPr>
      </w:pPr>
    </w:p>
    <w:p w14:paraId="181ADB08" w14:textId="27E68B17"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hint="cs"/>
          <w:color w:val="000000" w:themeColor="text1"/>
          <w:sz w:val="36"/>
          <w:szCs w:val="36"/>
          <w:rtl/>
        </w:rPr>
        <w:t>أ</w:t>
      </w:r>
      <w:r w:rsidRPr="00215774">
        <w:rPr>
          <w:rFonts w:asciiTheme="majorBidi" w:hAnsiTheme="majorBidi" w:cstheme="majorBidi"/>
          <w:color w:val="000000" w:themeColor="text1"/>
          <w:sz w:val="36"/>
          <w:szCs w:val="36"/>
          <w:rtl/>
        </w:rPr>
        <w:t>دوات جمع البيانات</w:t>
      </w:r>
      <w:r w:rsidRPr="00215774">
        <w:rPr>
          <w:rFonts w:asciiTheme="majorBidi" w:hAnsiTheme="majorBidi" w:cstheme="majorBidi" w:hint="cs"/>
          <w:color w:val="000000" w:themeColor="text1"/>
          <w:sz w:val="36"/>
          <w:szCs w:val="36"/>
          <w:rtl/>
        </w:rPr>
        <w:t>:</w:t>
      </w:r>
    </w:p>
    <w:p w14:paraId="5951917B" w14:textId="10F82DCF"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28"/>
          <w:szCs w:val="28"/>
          <w:rtl/>
        </w:rPr>
      </w:pPr>
      <w:r w:rsidRPr="00215774">
        <w:rPr>
          <w:rFonts w:asciiTheme="majorBidi" w:hAnsiTheme="majorBidi" w:cstheme="majorBidi"/>
          <w:color w:val="000000" w:themeColor="text1"/>
          <w:sz w:val="28"/>
          <w:szCs w:val="28"/>
          <w:rtl/>
        </w:rPr>
        <w:t>تعتمد الدراسة على مجموعة من الأدوات الكمية والكيفية التي تساعد في جمع بيانات دقيقة وموثوقة، وهي كالآتي</w:t>
      </w:r>
      <w:r w:rsidRPr="00215774">
        <w:rPr>
          <w:rFonts w:asciiTheme="majorBidi" w:hAnsiTheme="majorBidi" w:cstheme="majorBidi"/>
          <w:color w:val="000000" w:themeColor="text1"/>
          <w:sz w:val="28"/>
          <w:szCs w:val="28"/>
        </w:rPr>
        <w:t>:</w:t>
      </w:r>
    </w:p>
    <w:p w14:paraId="1C0209F6" w14:textId="77777777"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Pr>
      </w:pPr>
    </w:p>
    <w:p w14:paraId="2946F1C7" w14:textId="652E2231" w:rsidR="00827D81" w:rsidRPr="00215774" w:rsidRDefault="00827D81" w:rsidP="00E63042">
      <w:pPr>
        <w:numPr>
          <w:ilvl w:val="0"/>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الاستبانة الإلكتروني</w:t>
      </w:r>
      <w:r w:rsidRPr="00215774">
        <w:rPr>
          <w:rFonts w:asciiTheme="majorBidi" w:hAnsiTheme="majorBidi" w:cstheme="majorBidi" w:hint="cs"/>
          <w:color w:val="000000" w:themeColor="text1"/>
          <w:sz w:val="28"/>
          <w:szCs w:val="28"/>
          <w:rtl/>
        </w:rPr>
        <w:t xml:space="preserve">ة </w:t>
      </w:r>
    </w:p>
    <w:p w14:paraId="21B62DD2" w14:textId="77777777" w:rsidR="00827D81" w:rsidRPr="00215774" w:rsidRDefault="00827D81" w:rsidP="00E63042">
      <w:pPr>
        <w:numPr>
          <w:ilvl w:val="1"/>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تُعد الأداة الأساسية لجمع البيانات الميدانية من أفراد العينة</w:t>
      </w:r>
      <w:r w:rsidRPr="00215774">
        <w:rPr>
          <w:rFonts w:asciiTheme="majorBidi" w:hAnsiTheme="majorBidi" w:cstheme="majorBidi"/>
          <w:color w:val="000000" w:themeColor="text1"/>
          <w:sz w:val="28"/>
          <w:szCs w:val="28"/>
        </w:rPr>
        <w:t>.</w:t>
      </w:r>
    </w:p>
    <w:p w14:paraId="6508928D" w14:textId="77777777" w:rsidR="00827D81" w:rsidRPr="00215774" w:rsidRDefault="00827D81" w:rsidP="00E63042">
      <w:pPr>
        <w:numPr>
          <w:ilvl w:val="1"/>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تُوزَّع إلكترونيًا عبر البريد الإلكتروني أو تطبيقات المسح الرقمي مثل </w:t>
      </w:r>
      <w:r w:rsidRPr="00215774">
        <w:rPr>
          <w:rFonts w:asciiTheme="majorBidi" w:hAnsiTheme="majorBidi" w:cstheme="majorBidi"/>
          <w:i/>
          <w:iCs/>
          <w:color w:val="000000" w:themeColor="text1"/>
          <w:sz w:val="28"/>
          <w:szCs w:val="28"/>
        </w:rPr>
        <w:t>Google Forms</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لضمان الوصول السريع إلى المشاركين في مختلف مناطق المملكة</w:t>
      </w:r>
      <w:r w:rsidRPr="00215774">
        <w:rPr>
          <w:rFonts w:asciiTheme="majorBidi" w:hAnsiTheme="majorBidi" w:cstheme="majorBidi"/>
          <w:color w:val="000000" w:themeColor="text1"/>
          <w:sz w:val="28"/>
          <w:szCs w:val="28"/>
        </w:rPr>
        <w:t>.</w:t>
      </w:r>
    </w:p>
    <w:p w14:paraId="14EB0D15" w14:textId="23168A7C" w:rsidR="00827D81"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hint="cs"/>
          <w:color w:val="000000" w:themeColor="text1"/>
          <w:sz w:val="28"/>
          <w:szCs w:val="28"/>
          <w:rtl/>
        </w:rPr>
        <w:t xml:space="preserve">         </w:t>
      </w:r>
      <w:r w:rsidR="00827D81" w:rsidRPr="00215774">
        <w:rPr>
          <w:rFonts w:asciiTheme="majorBidi" w:hAnsiTheme="majorBidi" w:cstheme="majorBidi"/>
          <w:color w:val="000000" w:themeColor="text1"/>
          <w:sz w:val="28"/>
          <w:szCs w:val="28"/>
          <w:rtl/>
        </w:rPr>
        <w:t>تتكوّن من أربعة محاور رئيسية</w:t>
      </w:r>
      <w:r w:rsidR="00827D81" w:rsidRPr="00215774">
        <w:rPr>
          <w:rFonts w:asciiTheme="majorBidi" w:hAnsiTheme="majorBidi" w:cstheme="majorBidi"/>
          <w:color w:val="000000" w:themeColor="text1"/>
          <w:sz w:val="28"/>
          <w:szCs w:val="28"/>
        </w:rPr>
        <w:t>:</w:t>
      </w:r>
    </w:p>
    <w:p w14:paraId="18619AA6" w14:textId="77777777" w:rsidR="00827D81" w:rsidRPr="00215774" w:rsidRDefault="00827D81" w:rsidP="002048EC">
      <w:pPr>
        <w:pStyle w:val="ListParagraph"/>
        <w:numPr>
          <w:ilvl w:val="2"/>
          <w:numId w:val="25"/>
        </w:numPr>
        <w:tabs>
          <w:tab w:val="clear" w:pos="2160"/>
          <w:tab w:val="right" w:pos="180"/>
          <w:tab w:val="right" w:pos="270"/>
        </w:tabs>
        <w:bidi/>
        <w:spacing w:line="360" w:lineRule="auto"/>
        <w:ind w:left="1530" w:hanging="27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المعلومات العامة والديموغرافية للمستجيبين (النوع، العمر، المسمى الوظيفي، مجال النشاط، سنوات الخبرة)</w:t>
      </w:r>
      <w:r w:rsidRPr="00215774">
        <w:rPr>
          <w:rFonts w:asciiTheme="majorBidi" w:hAnsiTheme="majorBidi" w:cstheme="majorBidi"/>
          <w:color w:val="000000" w:themeColor="text1"/>
          <w:sz w:val="28"/>
          <w:szCs w:val="28"/>
        </w:rPr>
        <w:t>.</w:t>
      </w:r>
    </w:p>
    <w:p w14:paraId="737698BC" w14:textId="77777777" w:rsidR="00827D81" w:rsidRPr="00215774" w:rsidRDefault="00827D81" w:rsidP="002048EC">
      <w:pPr>
        <w:pStyle w:val="ListParagraph"/>
        <w:numPr>
          <w:ilvl w:val="2"/>
          <w:numId w:val="25"/>
        </w:numPr>
        <w:tabs>
          <w:tab w:val="clear" w:pos="2160"/>
          <w:tab w:val="right" w:pos="180"/>
          <w:tab w:val="right" w:pos="270"/>
        </w:tabs>
        <w:bidi/>
        <w:spacing w:line="360" w:lineRule="auto"/>
        <w:ind w:left="1530" w:hanging="27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مستوى إدارة وسائل التواصل الاجتماعي في الشركات الناشئة</w:t>
      </w:r>
      <w:r w:rsidRPr="00215774">
        <w:rPr>
          <w:rFonts w:asciiTheme="majorBidi" w:hAnsiTheme="majorBidi" w:cstheme="majorBidi"/>
          <w:color w:val="000000" w:themeColor="text1"/>
          <w:sz w:val="28"/>
          <w:szCs w:val="28"/>
        </w:rPr>
        <w:t>.</w:t>
      </w:r>
    </w:p>
    <w:p w14:paraId="27CE5A9C" w14:textId="77777777" w:rsidR="00827D81" w:rsidRPr="00215774" w:rsidRDefault="00827D81" w:rsidP="002048EC">
      <w:pPr>
        <w:pStyle w:val="ListParagraph"/>
        <w:numPr>
          <w:ilvl w:val="2"/>
          <w:numId w:val="25"/>
        </w:numPr>
        <w:tabs>
          <w:tab w:val="clear" w:pos="2160"/>
          <w:tab w:val="right" w:pos="180"/>
          <w:tab w:val="right" w:pos="270"/>
        </w:tabs>
        <w:bidi/>
        <w:spacing w:line="360" w:lineRule="auto"/>
        <w:ind w:left="1530" w:hanging="27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طبيعة ونوعية المحتوى المنشور ومستوى التفاعل الرقمي</w:t>
      </w:r>
      <w:r w:rsidRPr="00215774">
        <w:rPr>
          <w:rFonts w:asciiTheme="majorBidi" w:hAnsiTheme="majorBidi" w:cstheme="majorBidi"/>
          <w:color w:val="000000" w:themeColor="text1"/>
          <w:sz w:val="28"/>
          <w:szCs w:val="28"/>
        </w:rPr>
        <w:t>.</w:t>
      </w:r>
    </w:p>
    <w:p w14:paraId="3276E552" w14:textId="77777777" w:rsidR="00827D81" w:rsidRPr="00215774" w:rsidRDefault="00827D81" w:rsidP="002048EC">
      <w:pPr>
        <w:pStyle w:val="ListParagraph"/>
        <w:numPr>
          <w:ilvl w:val="2"/>
          <w:numId w:val="25"/>
        </w:numPr>
        <w:tabs>
          <w:tab w:val="clear" w:pos="2160"/>
          <w:tab w:val="right" w:pos="180"/>
          <w:tab w:val="right" w:pos="270"/>
        </w:tabs>
        <w:bidi/>
        <w:spacing w:line="360" w:lineRule="auto"/>
        <w:ind w:left="1530" w:hanging="270"/>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مؤشرات توسع قاعدة العملاء (عدد المتابعين، معدل التفاعل، رضا العملاء، ولاؤهم)</w:t>
      </w:r>
      <w:r w:rsidRPr="00215774">
        <w:rPr>
          <w:rFonts w:asciiTheme="majorBidi" w:hAnsiTheme="majorBidi" w:cstheme="majorBidi"/>
          <w:color w:val="000000" w:themeColor="text1"/>
          <w:sz w:val="28"/>
          <w:szCs w:val="28"/>
        </w:rPr>
        <w:t>.</w:t>
      </w:r>
    </w:p>
    <w:p w14:paraId="16483BAE" w14:textId="7A78B943" w:rsidR="00827D81" w:rsidRPr="00215774" w:rsidRDefault="00827D81" w:rsidP="00E63042">
      <w:pPr>
        <w:numPr>
          <w:ilvl w:val="0"/>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المقابلات شبه المهيكلة</w:t>
      </w:r>
      <w:r w:rsidRPr="00215774">
        <w:rPr>
          <w:rFonts w:asciiTheme="majorBidi" w:hAnsiTheme="majorBidi" w:cstheme="majorBidi"/>
          <w:color w:val="000000" w:themeColor="text1"/>
          <w:sz w:val="28"/>
          <w:szCs w:val="28"/>
        </w:rPr>
        <w:t>:</w:t>
      </w:r>
    </w:p>
    <w:p w14:paraId="6C264139" w14:textId="77777777" w:rsidR="00827D81" w:rsidRPr="00215774" w:rsidRDefault="00827D81" w:rsidP="00E63042">
      <w:pPr>
        <w:numPr>
          <w:ilvl w:val="1"/>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تُستخدم بشكل محدود مع عدد من رواد الأعمال والمديرين التنفيذيين للشركات الناشئة؛ بغرض دعم النتائج الكمية بتفسيرات نوعية أعمق</w:t>
      </w:r>
      <w:r w:rsidRPr="00215774">
        <w:rPr>
          <w:rFonts w:asciiTheme="majorBidi" w:hAnsiTheme="majorBidi" w:cstheme="majorBidi"/>
          <w:color w:val="000000" w:themeColor="text1"/>
          <w:sz w:val="28"/>
          <w:szCs w:val="28"/>
        </w:rPr>
        <w:t>.</w:t>
      </w:r>
    </w:p>
    <w:p w14:paraId="12A11EB2" w14:textId="1544D8D8" w:rsidR="00827D81" w:rsidRPr="00215774" w:rsidRDefault="00827D81" w:rsidP="00E63042">
      <w:pPr>
        <w:numPr>
          <w:ilvl w:val="1"/>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تساعد في فهم التحديات العملية لإدارة المنصات الرقمية</w:t>
      </w:r>
      <w:r w:rsidRPr="00215774">
        <w:rPr>
          <w:rFonts w:asciiTheme="majorBidi" w:hAnsiTheme="majorBidi" w:cstheme="majorBidi"/>
          <w:color w:val="000000" w:themeColor="text1"/>
          <w:sz w:val="28"/>
          <w:szCs w:val="28"/>
        </w:rPr>
        <w:t>.</w:t>
      </w:r>
    </w:p>
    <w:p w14:paraId="0D3F8BF9" w14:textId="77777777" w:rsidR="002048EC" w:rsidRPr="00215774" w:rsidRDefault="002048EC" w:rsidP="002048EC">
      <w:pPr>
        <w:tabs>
          <w:tab w:val="right" w:pos="180"/>
          <w:tab w:val="right" w:pos="270"/>
        </w:tabs>
        <w:bidi/>
        <w:spacing w:line="360" w:lineRule="auto"/>
        <w:ind w:left="1440"/>
        <w:jc w:val="both"/>
        <w:rPr>
          <w:rFonts w:asciiTheme="majorBidi" w:hAnsiTheme="majorBidi" w:cstheme="majorBidi"/>
          <w:color w:val="000000" w:themeColor="text1"/>
          <w:sz w:val="28"/>
          <w:szCs w:val="28"/>
        </w:rPr>
      </w:pPr>
    </w:p>
    <w:p w14:paraId="4A235739" w14:textId="046836EE" w:rsidR="00827D81" w:rsidRPr="00215774" w:rsidRDefault="00827D81" w:rsidP="00E63042">
      <w:pPr>
        <w:numPr>
          <w:ilvl w:val="0"/>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lastRenderedPageBreak/>
        <w:t>تحليل المحتوى الرقمي</w:t>
      </w:r>
      <w:r w:rsidRPr="00215774">
        <w:rPr>
          <w:rFonts w:asciiTheme="majorBidi" w:hAnsiTheme="majorBidi" w:cstheme="majorBidi"/>
          <w:color w:val="000000" w:themeColor="text1"/>
          <w:sz w:val="28"/>
          <w:szCs w:val="28"/>
        </w:rPr>
        <w:t>:</w:t>
      </w:r>
    </w:p>
    <w:p w14:paraId="48D60743" w14:textId="77777777" w:rsidR="00827D81" w:rsidRPr="00215774" w:rsidRDefault="00827D81" w:rsidP="00E63042">
      <w:pPr>
        <w:numPr>
          <w:ilvl w:val="1"/>
          <w:numId w:val="22"/>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يتم تحليل عينة من حسابات الشركات المشاركة على منصات مثل إنستغرام وسناب شات وتويتر لقياس طبيعة المحتوى والتفاعل الفعلي مع الجمهور</w:t>
      </w:r>
      <w:r w:rsidRPr="00215774">
        <w:rPr>
          <w:rFonts w:asciiTheme="majorBidi" w:hAnsiTheme="majorBidi" w:cstheme="majorBidi"/>
          <w:color w:val="000000" w:themeColor="text1"/>
          <w:sz w:val="28"/>
          <w:szCs w:val="28"/>
        </w:rPr>
        <w:t>.</w:t>
      </w:r>
    </w:p>
    <w:p w14:paraId="55E18236" w14:textId="462409FF"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474D2889" w14:textId="58AB7E95"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36"/>
          <w:szCs w:val="36"/>
        </w:rPr>
      </w:pPr>
      <w:r w:rsidRPr="00215774">
        <w:rPr>
          <w:rFonts w:asciiTheme="majorBidi" w:hAnsiTheme="majorBidi" w:cstheme="majorBidi"/>
          <w:color w:val="000000" w:themeColor="text1"/>
          <w:sz w:val="36"/>
          <w:szCs w:val="36"/>
          <w:rtl/>
        </w:rPr>
        <w:t>مقاييس الدراسة</w:t>
      </w:r>
      <w:r w:rsidR="00BA383A" w:rsidRPr="00215774">
        <w:rPr>
          <w:rFonts w:asciiTheme="majorBidi" w:hAnsiTheme="majorBidi" w:cstheme="majorBidi" w:hint="cs"/>
          <w:color w:val="000000" w:themeColor="text1"/>
          <w:sz w:val="36"/>
          <w:szCs w:val="36"/>
          <w:rtl/>
        </w:rPr>
        <w:t>:</w:t>
      </w:r>
    </w:p>
    <w:p w14:paraId="7618DE37" w14:textId="315A09A9"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تُقاس متغيرات الدراسة باستخدام مقياس </w:t>
      </w:r>
      <w:proofErr w:type="spellStart"/>
      <w:r w:rsidRPr="00215774">
        <w:rPr>
          <w:rFonts w:asciiTheme="majorBidi" w:hAnsiTheme="majorBidi" w:cstheme="majorBidi"/>
          <w:color w:val="000000" w:themeColor="text1"/>
          <w:sz w:val="28"/>
          <w:szCs w:val="28"/>
          <w:rtl/>
        </w:rPr>
        <w:t>ليكرت</w:t>
      </w:r>
      <w:proofErr w:type="spellEnd"/>
      <w:r w:rsidRPr="00215774">
        <w:rPr>
          <w:rFonts w:asciiTheme="majorBidi" w:hAnsiTheme="majorBidi" w:cstheme="majorBidi"/>
          <w:color w:val="000000" w:themeColor="text1"/>
          <w:sz w:val="28"/>
          <w:szCs w:val="28"/>
          <w:rtl/>
        </w:rPr>
        <w:t xml:space="preserve"> </w:t>
      </w:r>
      <w:r w:rsidR="00D80850" w:rsidRPr="00215774">
        <w:rPr>
          <w:rFonts w:asciiTheme="majorBidi" w:hAnsiTheme="majorBidi" w:cstheme="majorBidi" w:hint="cs"/>
          <w:color w:val="000000" w:themeColor="text1"/>
          <w:sz w:val="28"/>
          <w:szCs w:val="28"/>
          <w:rtl/>
        </w:rPr>
        <w:t xml:space="preserve">الخماسي </w:t>
      </w:r>
      <w:r w:rsidRPr="00215774">
        <w:rPr>
          <w:rFonts w:asciiTheme="majorBidi" w:hAnsiTheme="majorBidi" w:cstheme="majorBidi"/>
          <w:color w:val="000000" w:themeColor="text1"/>
          <w:sz w:val="28"/>
          <w:szCs w:val="28"/>
          <w:rtl/>
        </w:rPr>
        <w:t>لقياس درجة اتفاق المبحوثين مع العبارات الواردة في الاستبانة، حيث تُمنح الدرجات كما يلي</w:t>
      </w:r>
      <w:r w:rsidRPr="00215774">
        <w:rPr>
          <w:rFonts w:asciiTheme="majorBidi" w:hAnsiTheme="majorBidi" w:cstheme="majorBidi"/>
          <w:color w:val="000000" w:themeColor="text1"/>
          <w:sz w:val="28"/>
          <w:szCs w:val="28"/>
        </w:rPr>
        <w:t>:</w:t>
      </w:r>
    </w:p>
    <w:p w14:paraId="3311EB01" w14:textId="77777777" w:rsidR="00827D81" w:rsidRPr="00215774" w:rsidRDefault="00827D81" w:rsidP="00E63042">
      <w:pPr>
        <w:numPr>
          <w:ilvl w:val="0"/>
          <w:numId w:val="2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(5) </w:t>
      </w:r>
      <w:r w:rsidRPr="00215774">
        <w:rPr>
          <w:rFonts w:asciiTheme="majorBidi" w:hAnsiTheme="majorBidi" w:cstheme="majorBidi"/>
          <w:color w:val="000000" w:themeColor="text1"/>
          <w:sz w:val="28"/>
          <w:szCs w:val="28"/>
          <w:rtl/>
        </w:rPr>
        <w:t>موافق بشدة</w:t>
      </w:r>
    </w:p>
    <w:p w14:paraId="51714520" w14:textId="77777777" w:rsidR="00827D81" w:rsidRPr="00215774" w:rsidRDefault="00827D81" w:rsidP="00E63042">
      <w:pPr>
        <w:numPr>
          <w:ilvl w:val="0"/>
          <w:numId w:val="2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(4) </w:t>
      </w:r>
      <w:r w:rsidRPr="00215774">
        <w:rPr>
          <w:rFonts w:asciiTheme="majorBidi" w:hAnsiTheme="majorBidi" w:cstheme="majorBidi"/>
          <w:color w:val="000000" w:themeColor="text1"/>
          <w:sz w:val="28"/>
          <w:szCs w:val="28"/>
          <w:rtl/>
        </w:rPr>
        <w:t>موافق</w:t>
      </w:r>
    </w:p>
    <w:p w14:paraId="0175CC92" w14:textId="77777777" w:rsidR="00827D81" w:rsidRPr="00215774" w:rsidRDefault="00827D81" w:rsidP="00E63042">
      <w:pPr>
        <w:numPr>
          <w:ilvl w:val="0"/>
          <w:numId w:val="2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(3) </w:t>
      </w:r>
      <w:r w:rsidRPr="00215774">
        <w:rPr>
          <w:rFonts w:asciiTheme="majorBidi" w:hAnsiTheme="majorBidi" w:cstheme="majorBidi"/>
          <w:color w:val="000000" w:themeColor="text1"/>
          <w:sz w:val="28"/>
          <w:szCs w:val="28"/>
          <w:rtl/>
        </w:rPr>
        <w:t>محايد</w:t>
      </w:r>
    </w:p>
    <w:p w14:paraId="1F35BEC1" w14:textId="77777777" w:rsidR="00827D81" w:rsidRPr="00215774" w:rsidRDefault="00827D81" w:rsidP="00E63042">
      <w:pPr>
        <w:numPr>
          <w:ilvl w:val="0"/>
          <w:numId w:val="2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(2) </w:t>
      </w:r>
      <w:r w:rsidRPr="00215774">
        <w:rPr>
          <w:rFonts w:asciiTheme="majorBidi" w:hAnsiTheme="majorBidi" w:cstheme="majorBidi"/>
          <w:color w:val="000000" w:themeColor="text1"/>
          <w:sz w:val="28"/>
          <w:szCs w:val="28"/>
          <w:rtl/>
        </w:rPr>
        <w:t>غير موافق</w:t>
      </w:r>
    </w:p>
    <w:p w14:paraId="6BE3B10D" w14:textId="73FE4081" w:rsidR="00827D81" w:rsidRPr="00215774" w:rsidRDefault="00827D81" w:rsidP="00E63042">
      <w:pPr>
        <w:numPr>
          <w:ilvl w:val="0"/>
          <w:numId w:val="23"/>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(1) </w:t>
      </w:r>
      <w:r w:rsidRPr="00215774">
        <w:rPr>
          <w:rFonts w:asciiTheme="majorBidi" w:hAnsiTheme="majorBidi" w:cstheme="majorBidi"/>
          <w:color w:val="000000" w:themeColor="text1"/>
          <w:sz w:val="28"/>
          <w:szCs w:val="28"/>
          <w:rtl/>
        </w:rPr>
        <w:t>غير موافق بشدة</w:t>
      </w:r>
    </w:p>
    <w:p w14:paraId="7BFD8E2B" w14:textId="77777777" w:rsidR="00254056" w:rsidRPr="00215774" w:rsidRDefault="00254056" w:rsidP="00254056">
      <w:pPr>
        <w:tabs>
          <w:tab w:val="right" w:pos="180"/>
          <w:tab w:val="right" w:pos="270"/>
        </w:tabs>
        <w:bidi/>
        <w:spacing w:line="360" w:lineRule="auto"/>
        <w:ind w:left="720"/>
        <w:jc w:val="both"/>
        <w:rPr>
          <w:rFonts w:asciiTheme="majorBidi" w:hAnsiTheme="majorBidi" w:cstheme="majorBidi"/>
          <w:color w:val="000000" w:themeColor="text1"/>
          <w:sz w:val="28"/>
          <w:szCs w:val="28"/>
        </w:rPr>
      </w:pPr>
    </w:p>
    <w:p w14:paraId="190C3B3F" w14:textId="77777777" w:rsidR="00827D81" w:rsidRPr="00215774" w:rsidRDefault="00827D81" w:rsidP="00E63042">
      <w:pPr>
        <w:tabs>
          <w:tab w:val="right" w:pos="180"/>
          <w:tab w:val="right" w:pos="270"/>
        </w:tabs>
        <w:bidi/>
        <w:spacing w:line="360" w:lineRule="auto"/>
        <w:jc w:val="both"/>
        <w:rPr>
          <w:rFonts w:asciiTheme="majorBidi" w:hAnsiTheme="majorBidi" w:cstheme="majorBidi"/>
          <w:color w:val="000000" w:themeColor="text1"/>
          <w:sz w:val="32"/>
          <w:szCs w:val="32"/>
        </w:rPr>
      </w:pPr>
      <w:r w:rsidRPr="00215774">
        <w:rPr>
          <w:rFonts w:asciiTheme="majorBidi" w:hAnsiTheme="majorBidi" w:cstheme="majorBidi"/>
          <w:color w:val="000000" w:themeColor="text1"/>
          <w:sz w:val="32"/>
          <w:szCs w:val="32"/>
          <w:rtl/>
        </w:rPr>
        <w:t>محاور القياس الأساسية</w:t>
      </w:r>
      <w:r w:rsidRPr="00215774">
        <w:rPr>
          <w:rFonts w:asciiTheme="majorBidi" w:hAnsiTheme="majorBidi" w:cstheme="majorBidi"/>
          <w:color w:val="000000" w:themeColor="text1"/>
          <w:sz w:val="32"/>
          <w:szCs w:val="32"/>
        </w:rPr>
        <w:t>:</w:t>
      </w:r>
    </w:p>
    <w:p w14:paraId="054990F8" w14:textId="77777777" w:rsidR="00827D81" w:rsidRPr="00215774" w:rsidRDefault="00827D81" w:rsidP="00E63042">
      <w:pPr>
        <w:numPr>
          <w:ilvl w:val="0"/>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محور إدارة وسائل التواصل الاجتماعي</w:t>
      </w:r>
      <w:r w:rsidRPr="00215774">
        <w:rPr>
          <w:rFonts w:asciiTheme="majorBidi" w:hAnsiTheme="majorBidi" w:cstheme="majorBidi"/>
          <w:color w:val="000000" w:themeColor="text1"/>
          <w:sz w:val="28"/>
          <w:szCs w:val="28"/>
        </w:rPr>
        <w:t>:</w:t>
      </w:r>
    </w:p>
    <w:p w14:paraId="724B2C98"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التخطيط لإدارة المنصات</w:t>
      </w:r>
      <w:r w:rsidRPr="00215774">
        <w:rPr>
          <w:rFonts w:asciiTheme="majorBidi" w:hAnsiTheme="majorBidi" w:cstheme="majorBidi"/>
          <w:color w:val="000000" w:themeColor="text1"/>
          <w:sz w:val="28"/>
          <w:szCs w:val="28"/>
        </w:rPr>
        <w:t>.</w:t>
      </w:r>
    </w:p>
    <w:p w14:paraId="48FAAD64"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تصميم المحتوى وجدولته</w:t>
      </w:r>
      <w:r w:rsidRPr="00215774">
        <w:rPr>
          <w:rFonts w:asciiTheme="majorBidi" w:hAnsiTheme="majorBidi" w:cstheme="majorBidi"/>
          <w:color w:val="000000" w:themeColor="text1"/>
          <w:sz w:val="28"/>
          <w:szCs w:val="28"/>
        </w:rPr>
        <w:t>.</w:t>
      </w:r>
    </w:p>
    <w:p w14:paraId="53DABE01"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سرعة الاستجابة والتفاعل مع العملاء</w:t>
      </w:r>
      <w:r w:rsidRPr="00215774">
        <w:rPr>
          <w:rFonts w:asciiTheme="majorBidi" w:hAnsiTheme="majorBidi" w:cstheme="majorBidi"/>
          <w:color w:val="000000" w:themeColor="text1"/>
          <w:sz w:val="28"/>
          <w:szCs w:val="28"/>
        </w:rPr>
        <w:t>.</w:t>
      </w:r>
    </w:p>
    <w:p w14:paraId="09B7FCB1"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استخدام أدوات تحليل الأداء الرقمي</w:t>
      </w:r>
      <w:r w:rsidRPr="00215774">
        <w:rPr>
          <w:rFonts w:asciiTheme="majorBidi" w:hAnsiTheme="majorBidi" w:cstheme="majorBidi"/>
          <w:color w:val="000000" w:themeColor="text1"/>
          <w:sz w:val="28"/>
          <w:szCs w:val="28"/>
        </w:rPr>
        <w:t>.</w:t>
      </w:r>
    </w:p>
    <w:p w14:paraId="7265BAFC" w14:textId="77777777" w:rsidR="00827D81" w:rsidRPr="00215774" w:rsidRDefault="00827D81" w:rsidP="00E63042">
      <w:pPr>
        <w:numPr>
          <w:ilvl w:val="0"/>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محور جودة المحتوى والتفاعل</w:t>
      </w:r>
      <w:r w:rsidRPr="00215774">
        <w:rPr>
          <w:rFonts w:asciiTheme="majorBidi" w:hAnsiTheme="majorBidi" w:cstheme="majorBidi"/>
          <w:color w:val="000000" w:themeColor="text1"/>
          <w:sz w:val="28"/>
          <w:szCs w:val="28"/>
        </w:rPr>
        <w:t>:</w:t>
      </w:r>
    </w:p>
    <w:p w14:paraId="43C34796"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مستوى الإبداع في التصميم والنشر</w:t>
      </w:r>
      <w:r w:rsidRPr="00215774">
        <w:rPr>
          <w:rFonts w:asciiTheme="majorBidi" w:hAnsiTheme="majorBidi" w:cstheme="majorBidi"/>
          <w:color w:val="000000" w:themeColor="text1"/>
          <w:sz w:val="28"/>
          <w:szCs w:val="28"/>
        </w:rPr>
        <w:t>.</w:t>
      </w:r>
    </w:p>
    <w:p w14:paraId="359E3104"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lastRenderedPageBreak/>
        <w:t>درجة التفاعل مع تعليقات واستفسارات العملاء</w:t>
      </w:r>
      <w:r w:rsidRPr="00215774">
        <w:rPr>
          <w:rFonts w:asciiTheme="majorBidi" w:hAnsiTheme="majorBidi" w:cstheme="majorBidi"/>
          <w:color w:val="000000" w:themeColor="text1"/>
          <w:sz w:val="28"/>
          <w:szCs w:val="28"/>
        </w:rPr>
        <w:t>.</w:t>
      </w:r>
    </w:p>
    <w:p w14:paraId="10CB3308"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الالتزام بالهوية البصرية والعلامة التجارية</w:t>
      </w:r>
      <w:r w:rsidRPr="00215774">
        <w:rPr>
          <w:rFonts w:asciiTheme="majorBidi" w:hAnsiTheme="majorBidi" w:cstheme="majorBidi"/>
          <w:color w:val="000000" w:themeColor="text1"/>
          <w:sz w:val="28"/>
          <w:szCs w:val="28"/>
        </w:rPr>
        <w:t>.</w:t>
      </w:r>
    </w:p>
    <w:p w14:paraId="5E7185CF" w14:textId="77777777" w:rsidR="00827D81" w:rsidRPr="00215774" w:rsidRDefault="00827D81" w:rsidP="00E63042">
      <w:pPr>
        <w:numPr>
          <w:ilvl w:val="0"/>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محور توسع قاعدة العملاء</w:t>
      </w:r>
      <w:r w:rsidRPr="00215774">
        <w:rPr>
          <w:rFonts w:asciiTheme="majorBidi" w:hAnsiTheme="majorBidi" w:cstheme="majorBidi"/>
          <w:color w:val="000000" w:themeColor="text1"/>
          <w:sz w:val="28"/>
          <w:szCs w:val="28"/>
        </w:rPr>
        <w:t>:</w:t>
      </w:r>
    </w:p>
    <w:p w14:paraId="4427301D"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معدل زيادة المتابعين خلال فترة محددة</w:t>
      </w:r>
      <w:r w:rsidRPr="00215774">
        <w:rPr>
          <w:rFonts w:asciiTheme="majorBidi" w:hAnsiTheme="majorBidi" w:cstheme="majorBidi"/>
          <w:color w:val="000000" w:themeColor="text1"/>
          <w:sz w:val="28"/>
          <w:szCs w:val="28"/>
        </w:rPr>
        <w:t>.</w:t>
      </w:r>
    </w:p>
    <w:p w14:paraId="2E6DA12D"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رضا العملاء عن الخدمات المقدمة</w:t>
      </w:r>
      <w:r w:rsidRPr="00215774">
        <w:rPr>
          <w:rFonts w:asciiTheme="majorBidi" w:hAnsiTheme="majorBidi" w:cstheme="majorBidi"/>
          <w:color w:val="000000" w:themeColor="text1"/>
          <w:sz w:val="28"/>
          <w:szCs w:val="28"/>
        </w:rPr>
        <w:t>.</w:t>
      </w:r>
    </w:p>
    <w:p w14:paraId="3ECD109E"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الولاء وإعادة الشراء أو التوصية</w:t>
      </w:r>
      <w:r w:rsidRPr="00215774">
        <w:rPr>
          <w:rFonts w:asciiTheme="majorBidi" w:hAnsiTheme="majorBidi" w:cstheme="majorBidi"/>
          <w:color w:val="000000" w:themeColor="text1"/>
          <w:sz w:val="28"/>
          <w:szCs w:val="28"/>
        </w:rPr>
        <w:t>.</w:t>
      </w:r>
    </w:p>
    <w:p w14:paraId="5C034BFF"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مدى الثقة في العلامة التجارية</w:t>
      </w:r>
      <w:r w:rsidRPr="00215774">
        <w:rPr>
          <w:rFonts w:asciiTheme="majorBidi" w:hAnsiTheme="majorBidi" w:cstheme="majorBidi"/>
          <w:color w:val="000000" w:themeColor="text1"/>
          <w:sz w:val="28"/>
          <w:szCs w:val="28"/>
        </w:rPr>
        <w:t>.</w:t>
      </w:r>
    </w:p>
    <w:p w14:paraId="0587643C" w14:textId="77777777" w:rsidR="00827D81" w:rsidRPr="00215774" w:rsidRDefault="00827D81" w:rsidP="00E63042">
      <w:pPr>
        <w:numPr>
          <w:ilvl w:val="0"/>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محور التحديات والعوائق</w:t>
      </w:r>
      <w:r w:rsidRPr="00215774">
        <w:rPr>
          <w:rFonts w:asciiTheme="majorBidi" w:hAnsiTheme="majorBidi" w:cstheme="majorBidi"/>
          <w:color w:val="000000" w:themeColor="text1"/>
          <w:sz w:val="28"/>
          <w:szCs w:val="28"/>
        </w:rPr>
        <w:t>:</w:t>
      </w:r>
    </w:p>
    <w:p w14:paraId="361D092B"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نقص الخبرة التسويقية لدى فرق العمل</w:t>
      </w:r>
      <w:r w:rsidRPr="00215774">
        <w:rPr>
          <w:rFonts w:asciiTheme="majorBidi" w:hAnsiTheme="majorBidi" w:cstheme="majorBidi"/>
          <w:color w:val="000000" w:themeColor="text1"/>
          <w:sz w:val="28"/>
          <w:szCs w:val="28"/>
        </w:rPr>
        <w:t>.</w:t>
      </w:r>
    </w:p>
    <w:p w14:paraId="12F59961"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محدودية الميزانية الإعلانية</w:t>
      </w:r>
      <w:r w:rsidRPr="00215774">
        <w:rPr>
          <w:rFonts w:asciiTheme="majorBidi" w:hAnsiTheme="majorBidi" w:cstheme="majorBidi"/>
          <w:color w:val="000000" w:themeColor="text1"/>
          <w:sz w:val="28"/>
          <w:szCs w:val="28"/>
        </w:rPr>
        <w:t>.</w:t>
      </w:r>
    </w:p>
    <w:p w14:paraId="7309E125" w14:textId="77777777" w:rsidR="00827D81" w:rsidRPr="00215774" w:rsidRDefault="00827D81" w:rsidP="00E63042">
      <w:pPr>
        <w:numPr>
          <w:ilvl w:val="1"/>
          <w:numId w:val="24"/>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صعوبة قياس العائد من الاستثمار الرقمي</w:t>
      </w:r>
      <w:r w:rsidRPr="00215774">
        <w:rPr>
          <w:rFonts w:asciiTheme="majorBidi" w:hAnsiTheme="majorBidi" w:cstheme="majorBidi"/>
          <w:color w:val="000000" w:themeColor="text1"/>
          <w:sz w:val="28"/>
          <w:szCs w:val="28"/>
        </w:rPr>
        <w:t>.</w:t>
      </w:r>
    </w:p>
    <w:p w14:paraId="32D3D41C" w14:textId="77777777" w:rsidR="00EE40DD" w:rsidRPr="00215774" w:rsidRDefault="00EE40DD" w:rsidP="00E63042">
      <w:pPr>
        <w:tabs>
          <w:tab w:val="right" w:pos="180"/>
          <w:tab w:val="right" w:pos="270"/>
        </w:tabs>
        <w:bidi/>
        <w:spacing w:line="360" w:lineRule="auto"/>
        <w:jc w:val="both"/>
        <w:rPr>
          <w:rFonts w:asciiTheme="majorBidi" w:hAnsiTheme="majorBidi" w:cstheme="majorBidi"/>
          <w:color w:val="000000" w:themeColor="text1"/>
          <w:sz w:val="28"/>
          <w:szCs w:val="28"/>
        </w:rPr>
      </w:pPr>
    </w:p>
    <w:p w14:paraId="00077730" w14:textId="59E97718" w:rsidR="00E73AB3" w:rsidRPr="00215774" w:rsidRDefault="00E73AB3" w:rsidP="00E63042">
      <w:pPr>
        <w:tabs>
          <w:tab w:val="right" w:pos="180"/>
          <w:tab w:val="right" w:pos="270"/>
        </w:tabs>
        <w:bidi/>
        <w:spacing w:line="360" w:lineRule="auto"/>
        <w:jc w:val="both"/>
        <w:rPr>
          <w:rFonts w:asciiTheme="majorBidi" w:hAnsiTheme="majorBidi" w:cstheme="majorBidi"/>
          <w:color w:val="000000" w:themeColor="text1"/>
          <w:sz w:val="28"/>
          <w:szCs w:val="28"/>
          <w:rtl/>
        </w:rPr>
      </w:pPr>
    </w:p>
    <w:p w14:paraId="6C8AB0ED" w14:textId="1FB272CE"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1BEB024F" w14:textId="21C45064"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034CCEF2" w14:textId="34ABB963"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3AF3C988" w14:textId="35874A96"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224530B7" w14:textId="536A9640"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3B12F0D0" w14:textId="60AD340D"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6FB2C46A" w14:textId="382613B7"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27CF1B0A" w14:textId="4F4D1404"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5B05BEEF" w14:textId="067ABCBB" w:rsidR="002048EC" w:rsidRPr="00215774" w:rsidRDefault="002048EC" w:rsidP="002048EC">
      <w:pPr>
        <w:tabs>
          <w:tab w:val="right" w:pos="180"/>
          <w:tab w:val="right" w:pos="270"/>
        </w:tabs>
        <w:bidi/>
        <w:spacing w:line="360" w:lineRule="auto"/>
        <w:jc w:val="both"/>
        <w:rPr>
          <w:rFonts w:asciiTheme="majorBidi" w:hAnsiTheme="majorBidi" w:cstheme="majorBidi"/>
          <w:color w:val="000000" w:themeColor="text1"/>
          <w:sz w:val="28"/>
          <w:szCs w:val="28"/>
          <w:rtl/>
        </w:rPr>
      </w:pPr>
    </w:p>
    <w:p w14:paraId="008F0900" w14:textId="2D583B7E" w:rsidR="00700DAE" w:rsidRPr="00215774" w:rsidRDefault="00730333" w:rsidP="00E63042">
      <w:pPr>
        <w:tabs>
          <w:tab w:val="right" w:pos="180"/>
          <w:tab w:val="right" w:pos="270"/>
        </w:tabs>
        <w:bidi/>
        <w:spacing w:line="360" w:lineRule="auto"/>
        <w:jc w:val="both"/>
        <w:rPr>
          <w:rFonts w:asciiTheme="majorBidi" w:hAnsiTheme="majorBidi" w:cstheme="majorBidi"/>
          <w:color w:val="000000" w:themeColor="text1"/>
          <w:sz w:val="36"/>
          <w:szCs w:val="36"/>
          <w:rtl/>
        </w:rPr>
      </w:pPr>
      <w:r w:rsidRPr="00215774">
        <w:rPr>
          <w:rFonts w:asciiTheme="majorBidi" w:hAnsiTheme="majorBidi" w:cstheme="majorBidi" w:hint="cs"/>
          <w:color w:val="000000" w:themeColor="text1"/>
          <w:sz w:val="36"/>
          <w:szCs w:val="36"/>
          <w:rtl/>
        </w:rPr>
        <w:t xml:space="preserve">قائمة المصادر و </w:t>
      </w:r>
      <w:proofErr w:type="gramStart"/>
      <w:r w:rsidRPr="00215774">
        <w:rPr>
          <w:rFonts w:asciiTheme="majorBidi" w:hAnsiTheme="majorBidi" w:cstheme="majorBidi" w:hint="cs"/>
          <w:color w:val="000000" w:themeColor="text1"/>
          <w:sz w:val="36"/>
          <w:szCs w:val="36"/>
          <w:rtl/>
        </w:rPr>
        <w:t>المراجع  :</w:t>
      </w:r>
      <w:proofErr w:type="gramEnd"/>
    </w:p>
    <w:p w14:paraId="5AA9281C"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آباد، </w:t>
      </w:r>
      <w:proofErr w:type="gramStart"/>
      <w:r w:rsidRPr="00215774">
        <w:rPr>
          <w:rFonts w:asciiTheme="majorBidi" w:hAnsiTheme="majorBidi" w:cstheme="majorBidi"/>
          <w:color w:val="000000" w:themeColor="text1"/>
          <w:sz w:val="28"/>
          <w:szCs w:val="28"/>
          <w:rtl/>
        </w:rPr>
        <w:t>عبدالحق</w:t>
      </w:r>
      <w:proofErr w:type="gramEnd"/>
      <w:r w:rsidRPr="00215774">
        <w:rPr>
          <w:rFonts w:asciiTheme="majorBidi" w:hAnsiTheme="majorBidi" w:cstheme="majorBidi"/>
          <w:color w:val="000000" w:themeColor="text1"/>
          <w:sz w:val="28"/>
          <w:szCs w:val="28"/>
          <w:rtl/>
        </w:rPr>
        <w:t>، وبن حليم، عبدالهادي</w:t>
      </w:r>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tl/>
        </w:rPr>
        <w:t>لماذا تفشل الشركات الناشئة: دراسة استكشافية وتحليلية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الاقتصاد والإدارة، 20(1)، 55–84</w:t>
      </w:r>
      <w:r w:rsidRPr="00215774">
        <w:rPr>
          <w:rFonts w:asciiTheme="majorBidi" w:hAnsiTheme="majorBidi" w:cstheme="majorBidi"/>
          <w:color w:val="000000" w:themeColor="text1"/>
          <w:sz w:val="28"/>
          <w:szCs w:val="28"/>
        </w:rPr>
        <w:t>.</w:t>
      </w:r>
    </w:p>
    <w:p w14:paraId="267494B0"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البشير، طارق محمد</w:t>
      </w:r>
      <w:r w:rsidRPr="00215774">
        <w:rPr>
          <w:rFonts w:asciiTheme="majorBidi" w:hAnsiTheme="majorBidi" w:cstheme="majorBidi"/>
          <w:color w:val="000000" w:themeColor="text1"/>
          <w:sz w:val="28"/>
          <w:szCs w:val="28"/>
        </w:rPr>
        <w:t xml:space="preserve">. (2024). </w:t>
      </w:r>
      <w:r w:rsidRPr="00215774">
        <w:rPr>
          <w:rFonts w:asciiTheme="majorBidi" w:hAnsiTheme="majorBidi" w:cstheme="majorBidi"/>
          <w:i/>
          <w:iCs/>
          <w:color w:val="000000" w:themeColor="text1"/>
          <w:sz w:val="28"/>
          <w:szCs w:val="28"/>
          <w:rtl/>
        </w:rPr>
        <w:t>فاعلية مواقع التواصل الاجتماعي في تحقيق رضا العملاء في المملكة العربية السعودية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المجلة السعودية للتسويق، 12(2)، 57–79</w:t>
      </w:r>
      <w:r w:rsidRPr="00215774">
        <w:rPr>
          <w:rFonts w:asciiTheme="majorBidi" w:hAnsiTheme="majorBidi" w:cstheme="majorBidi"/>
          <w:color w:val="000000" w:themeColor="text1"/>
          <w:sz w:val="28"/>
          <w:szCs w:val="28"/>
        </w:rPr>
        <w:t>.</w:t>
      </w:r>
    </w:p>
    <w:p w14:paraId="6178E799"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بالطه، مريم، </w:t>
      </w:r>
      <w:proofErr w:type="spellStart"/>
      <w:r w:rsidRPr="00215774">
        <w:rPr>
          <w:rFonts w:asciiTheme="majorBidi" w:hAnsiTheme="majorBidi" w:cstheme="majorBidi"/>
          <w:color w:val="000000" w:themeColor="text1"/>
          <w:sz w:val="28"/>
          <w:szCs w:val="28"/>
          <w:rtl/>
        </w:rPr>
        <w:t>وبرغيت</w:t>
      </w:r>
      <w:proofErr w:type="spellEnd"/>
      <w:r w:rsidRPr="00215774">
        <w:rPr>
          <w:rFonts w:asciiTheme="majorBidi" w:hAnsiTheme="majorBidi" w:cstheme="majorBidi"/>
          <w:color w:val="000000" w:themeColor="text1"/>
          <w:sz w:val="28"/>
          <w:szCs w:val="28"/>
          <w:rtl/>
        </w:rPr>
        <w:t>، آسيا</w:t>
      </w:r>
      <w:r w:rsidRPr="00215774">
        <w:rPr>
          <w:rFonts w:asciiTheme="majorBidi" w:hAnsiTheme="majorBidi" w:cstheme="majorBidi"/>
          <w:color w:val="000000" w:themeColor="text1"/>
          <w:sz w:val="28"/>
          <w:szCs w:val="28"/>
        </w:rPr>
        <w:t xml:space="preserve">. (2022). </w:t>
      </w:r>
      <w:r w:rsidRPr="00215774">
        <w:rPr>
          <w:rFonts w:asciiTheme="majorBidi" w:hAnsiTheme="majorBidi" w:cstheme="majorBidi"/>
          <w:i/>
          <w:iCs/>
          <w:color w:val="000000" w:themeColor="text1"/>
          <w:sz w:val="28"/>
          <w:szCs w:val="28"/>
          <w:rtl/>
        </w:rPr>
        <w:t>إدارة الصورة الذهنية للمؤسسات عبر مواقع التواصل الاجتماعي</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الاتصال والإعلام، 7(1)، 21–47</w:t>
      </w:r>
      <w:r w:rsidRPr="00215774">
        <w:rPr>
          <w:rFonts w:asciiTheme="majorBidi" w:hAnsiTheme="majorBidi" w:cstheme="majorBidi"/>
          <w:color w:val="000000" w:themeColor="text1"/>
          <w:sz w:val="28"/>
          <w:szCs w:val="28"/>
        </w:rPr>
        <w:t>.</w:t>
      </w:r>
    </w:p>
    <w:p w14:paraId="7659B33E"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 xml:space="preserve">الشناوي، </w:t>
      </w:r>
      <w:proofErr w:type="gramStart"/>
      <w:r w:rsidRPr="00215774">
        <w:rPr>
          <w:rFonts w:asciiTheme="majorBidi" w:hAnsiTheme="majorBidi" w:cstheme="majorBidi"/>
          <w:color w:val="000000" w:themeColor="text1"/>
          <w:sz w:val="28"/>
          <w:szCs w:val="28"/>
          <w:rtl/>
        </w:rPr>
        <w:t>عبدالوهاب</w:t>
      </w:r>
      <w:proofErr w:type="gramEnd"/>
      <w:r w:rsidRPr="00215774">
        <w:rPr>
          <w:rFonts w:asciiTheme="majorBidi" w:hAnsiTheme="majorBidi" w:cstheme="majorBidi"/>
          <w:color w:val="000000" w:themeColor="text1"/>
          <w:sz w:val="28"/>
          <w:szCs w:val="28"/>
          <w:rtl/>
        </w:rPr>
        <w:t xml:space="preserve"> محمد</w:t>
      </w:r>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tl/>
        </w:rPr>
        <w:t>الشركات الناشئة والأدوار الاقتصادية في القرن الحادي والعشرين: التنمية المستدامة والاقتصاد الرقمي</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الدراسات الاقتصادية، 10(2)، 33–60</w:t>
      </w:r>
      <w:r w:rsidRPr="00215774">
        <w:rPr>
          <w:rFonts w:asciiTheme="majorBidi" w:hAnsiTheme="majorBidi" w:cstheme="majorBidi"/>
          <w:color w:val="000000" w:themeColor="text1"/>
          <w:sz w:val="28"/>
          <w:szCs w:val="28"/>
        </w:rPr>
        <w:t>.</w:t>
      </w:r>
    </w:p>
    <w:p w14:paraId="6A3E497B"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الشبلي، هيثم، والرشيدات، سارة</w:t>
      </w:r>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tl/>
        </w:rPr>
        <w:t>أثر تحليل وسائل التواصل الاجتماعي على ممارسات إدارة الموارد البشرية: دراسة تطبيقية على البنوك التجارية الأردنية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المجلة الأردنية للعلوم الإدارية، 22(1)، 45–72</w:t>
      </w:r>
      <w:r w:rsidRPr="00215774">
        <w:rPr>
          <w:rFonts w:asciiTheme="majorBidi" w:hAnsiTheme="majorBidi" w:cstheme="majorBidi"/>
          <w:color w:val="000000" w:themeColor="text1"/>
          <w:sz w:val="28"/>
          <w:szCs w:val="28"/>
        </w:rPr>
        <w:t>.</w:t>
      </w:r>
    </w:p>
    <w:p w14:paraId="7295EC8A"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صالح، منى محمد</w:t>
      </w:r>
      <w:r w:rsidRPr="00215774">
        <w:rPr>
          <w:rFonts w:asciiTheme="majorBidi" w:hAnsiTheme="majorBidi" w:cstheme="majorBidi"/>
          <w:color w:val="000000" w:themeColor="text1"/>
          <w:sz w:val="28"/>
          <w:szCs w:val="28"/>
        </w:rPr>
        <w:t xml:space="preserve">. (2023). </w:t>
      </w:r>
      <w:r w:rsidRPr="00215774">
        <w:rPr>
          <w:rFonts w:asciiTheme="majorBidi" w:hAnsiTheme="majorBidi" w:cstheme="majorBidi"/>
          <w:i/>
          <w:iCs/>
          <w:color w:val="000000" w:themeColor="text1"/>
          <w:sz w:val="28"/>
          <w:szCs w:val="28"/>
          <w:rtl/>
        </w:rPr>
        <w:t>استراتيجيات إدارة الانطباع ودورها في تحسين الصورة الذهنية للمشروعات الربحية عبر وسائل التواصل الاجتماعي</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العلوم الإنسانية والاجتماعية، 19(4)، 133–162</w:t>
      </w:r>
      <w:r w:rsidRPr="00215774">
        <w:rPr>
          <w:rFonts w:asciiTheme="majorBidi" w:hAnsiTheme="majorBidi" w:cstheme="majorBidi"/>
          <w:color w:val="000000" w:themeColor="text1"/>
          <w:sz w:val="28"/>
          <w:szCs w:val="28"/>
        </w:rPr>
        <w:t>.</w:t>
      </w:r>
    </w:p>
    <w:p w14:paraId="7CA069CF"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proofErr w:type="spellStart"/>
      <w:r w:rsidRPr="00215774">
        <w:rPr>
          <w:rFonts w:asciiTheme="majorBidi" w:hAnsiTheme="majorBidi" w:cstheme="majorBidi"/>
          <w:color w:val="000000" w:themeColor="text1"/>
          <w:sz w:val="28"/>
          <w:szCs w:val="28"/>
          <w:rtl/>
        </w:rPr>
        <w:t>صوادقية</w:t>
      </w:r>
      <w:proofErr w:type="spellEnd"/>
      <w:r w:rsidRPr="00215774">
        <w:rPr>
          <w:rFonts w:asciiTheme="majorBidi" w:hAnsiTheme="majorBidi" w:cstheme="majorBidi"/>
          <w:color w:val="000000" w:themeColor="text1"/>
          <w:sz w:val="28"/>
          <w:szCs w:val="28"/>
          <w:rtl/>
        </w:rPr>
        <w:t>، أكرم</w:t>
      </w:r>
      <w:r w:rsidRPr="00215774">
        <w:rPr>
          <w:rFonts w:asciiTheme="majorBidi" w:hAnsiTheme="majorBidi" w:cstheme="majorBidi"/>
          <w:color w:val="000000" w:themeColor="text1"/>
          <w:sz w:val="28"/>
          <w:szCs w:val="28"/>
        </w:rPr>
        <w:t xml:space="preserve">. (2023). </w:t>
      </w:r>
      <w:r w:rsidRPr="00215774">
        <w:rPr>
          <w:rFonts w:asciiTheme="majorBidi" w:hAnsiTheme="majorBidi" w:cstheme="majorBidi"/>
          <w:i/>
          <w:iCs/>
          <w:color w:val="000000" w:themeColor="text1"/>
          <w:sz w:val="28"/>
          <w:szCs w:val="28"/>
          <w:rtl/>
        </w:rPr>
        <w:t>دور الابتكارات التكنولوجية في دعم الشركات الناشئة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العلوم المالية والمصرفية، 12(4)، 200–230</w:t>
      </w:r>
      <w:r w:rsidRPr="00215774">
        <w:rPr>
          <w:rFonts w:asciiTheme="majorBidi" w:hAnsiTheme="majorBidi" w:cstheme="majorBidi"/>
          <w:color w:val="000000" w:themeColor="text1"/>
          <w:sz w:val="28"/>
          <w:szCs w:val="28"/>
        </w:rPr>
        <w:t>.</w:t>
      </w:r>
    </w:p>
    <w:p w14:paraId="310817D2"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علمي، نجاة</w:t>
      </w:r>
      <w:r w:rsidRPr="00215774">
        <w:rPr>
          <w:rFonts w:asciiTheme="majorBidi" w:hAnsiTheme="majorBidi" w:cstheme="majorBidi"/>
          <w:color w:val="000000" w:themeColor="text1"/>
          <w:sz w:val="28"/>
          <w:szCs w:val="28"/>
        </w:rPr>
        <w:t xml:space="preserve">. (2024). </w:t>
      </w:r>
      <w:r w:rsidRPr="00215774">
        <w:rPr>
          <w:rFonts w:asciiTheme="majorBidi" w:hAnsiTheme="majorBidi" w:cstheme="majorBidi"/>
          <w:i/>
          <w:iCs/>
          <w:color w:val="000000" w:themeColor="text1"/>
          <w:sz w:val="28"/>
          <w:szCs w:val="28"/>
          <w:rtl/>
        </w:rPr>
        <w:t>إدارة اتصالات الأزمة باستخدام وسائل التواصل الاجتماعي</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البحوث الإعلامية، 16(3)، 88–110</w:t>
      </w:r>
      <w:r w:rsidRPr="00215774">
        <w:rPr>
          <w:rFonts w:asciiTheme="majorBidi" w:hAnsiTheme="majorBidi" w:cstheme="majorBidi"/>
          <w:color w:val="000000" w:themeColor="text1"/>
          <w:sz w:val="28"/>
          <w:szCs w:val="28"/>
        </w:rPr>
        <w:t>.</w:t>
      </w:r>
    </w:p>
    <w:p w14:paraId="1E86A33D"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proofErr w:type="spellStart"/>
      <w:r w:rsidRPr="00215774">
        <w:rPr>
          <w:rFonts w:asciiTheme="majorBidi" w:hAnsiTheme="majorBidi" w:cstheme="majorBidi"/>
          <w:color w:val="000000" w:themeColor="text1"/>
          <w:sz w:val="28"/>
          <w:szCs w:val="28"/>
          <w:rtl/>
        </w:rPr>
        <w:t>جوغي</w:t>
      </w:r>
      <w:proofErr w:type="spellEnd"/>
      <w:r w:rsidRPr="00215774">
        <w:rPr>
          <w:rFonts w:asciiTheme="majorBidi" w:hAnsiTheme="majorBidi" w:cstheme="majorBidi"/>
          <w:color w:val="000000" w:themeColor="text1"/>
          <w:sz w:val="28"/>
          <w:szCs w:val="28"/>
          <w:rtl/>
        </w:rPr>
        <w:t>، مبروكة، وآخرون</w:t>
      </w:r>
      <w:r w:rsidRPr="00215774">
        <w:rPr>
          <w:rFonts w:asciiTheme="majorBidi" w:hAnsiTheme="majorBidi" w:cstheme="majorBidi"/>
          <w:color w:val="000000" w:themeColor="text1"/>
          <w:sz w:val="28"/>
          <w:szCs w:val="28"/>
        </w:rPr>
        <w:t xml:space="preserve">. (2024). </w:t>
      </w:r>
      <w:r w:rsidRPr="00215774">
        <w:rPr>
          <w:rFonts w:asciiTheme="majorBidi" w:hAnsiTheme="majorBidi" w:cstheme="majorBidi"/>
          <w:i/>
          <w:iCs/>
          <w:color w:val="000000" w:themeColor="text1"/>
          <w:sz w:val="28"/>
          <w:szCs w:val="28"/>
          <w:rtl/>
        </w:rPr>
        <w:t>التمويل التشاركي كآلية مبتكرة في تمويل الشركات الناشئة في الجزائر</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المجلة الجزائرية للعلوم الاقتصادية، 18(3)، 141–169</w:t>
      </w:r>
      <w:r w:rsidRPr="00215774">
        <w:rPr>
          <w:rFonts w:asciiTheme="majorBidi" w:hAnsiTheme="majorBidi" w:cstheme="majorBidi"/>
          <w:color w:val="000000" w:themeColor="text1"/>
          <w:sz w:val="28"/>
          <w:szCs w:val="28"/>
        </w:rPr>
        <w:t>.</w:t>
      </w:r>
    </w:p>
    <w:p w14:paraId="2E312DBC"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proofErr w:type="spellStart"/>
      <w:r w:rsidRPr="00215774">
        <w:rPr>
          <w:rFonts w:asciiTheme="majorBidi" w:hAnsiTheme="majorBidi" w:cstheme="majorBidi"/>
          <w:color w:val="000000" w:themeColor="text1"/>
          <w:sz w:val="28"/>
          <w:szCs w:val="28"/>
          <w:rtl/>
        </w:rPr>
        <w:t>حملوي</w:t>
      </w:r>
      <w:proofErr w:type="spellEnd"/>
      <w:r w:rsidRPr="00215774">
        <w:rPr>
          <w:rFonts w:asciiTheme="majorBidi" w:hAnsiTheme="majorBidi" w:cstheme="majorBidi"/>
          <w:color w:val="000000" w:themeColor="text1"/>
          <w:sz w:val="28"/>
          <w:szCs w:val="28"/>
          <w:rtl/>
        </w:rPr>
        <w:t>، نجم الدين، وآخرون</w:t>
      </w:r>
      <w:r w:rsidRPr="00215774">
        <w:rPr>
          <w:rFonts w:asciiTheme="majorBidi" w:hAnsiTheme="majorBidi" w:cstheme="majorBidi"/>
          <w:color w:val="000000" w:themeColor="text1"/>
          <w:sz w:val="28"/>
          <w:szCs w:val="28"/>
        </w:rPr>
        <w:t xml:space="preserve">. (2021). </w:t>
      </w:r>
      <w:r w:rsidRPr="00215774">
        <w:rPr>
          <w:rFonts w:asciiTheme="majorBidi" w:hAnsiTheme="majorBidi" w:cstheme="majorBidi"/>
          <w:i/>
          <w:iCs/>
          <w:color w:val="000000" w:themeColor="text1"/>
          <w:sz w:val="28"/>
          <w:szCs w:val="28"/>
          <w:rtl/>
        </w:rPr>
        <w:t>آليات تمويل الشركات الناشئة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بحوث إدارة الأعمال، 6(2)، 77–99</w:t>
      </w:r>
      <w:r w:rsidRPr="00215774">
        <w:rPr>
          <w:rFonts w:asciiTheme="majorBidi" w:hAnsiTheme="majorBidi" w:cstheme="majorBidi"/>
          <w:color w:val="000000" w:themeColor="text1"/>
          <w:sz w:val="28"/>
          <w:szCs w:val="28"/>
        </w:rPr>
        <w:t>.</w:t>
      </w:r>
    </w:p>
    <w:p w14:paraId="2FB43F38"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سليم، أحمد</w:t>
      </w:r>
      <w:r w:rsidRPr="00215774">
        <w:rPr>
          <w:rFonts w:asciiTheme="majorBidi" w:hAnsiTheme="majorBidi" w:cstheme="majorBidi"/>
          <w:color w:val="000000" w:themeColor="text1"/>
          <w:sz w:val="28"/>
          <w:szCs w:val="28"/>
        </w:rPr>
        <w:t xml:space="preserve">. (2023). </w:t>
      </w:r>
      <w:r w:rsidRPr="00215774">
        <w:rPr>
          <w:rFonts w:asciiTheme="majorBidi" w:hAnsiTheme="majorBidi" w:cstheme="majorBidi"/>
          <w:i/>
          <w:iCs/>
          <w:color w:val="000000" w:themeColor="text1"/>
          <w:sz w:val="28"/>
          <w:szCs w:val="28"/>
          <w:rtl/>
        </w:rPr>
        <w:t>آليات تفعيل المؤسسات الحكومية لوسائل التواصل الاجتماعي في مواجهة وإدارة الأزمات</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الإدارة العامة، 11(1)، 103–128</w:t>
      </w:r>
      <w:r w:rsidRPr="00215774">
        <w:rPr>
          <w:rFonts w:asciiTheme="majorBidi" w:hAnsiTheme="majorBidi" w:cstheme="majorBidi"/>
          <w:color w:val="000000" w:themeColor="text1"/>
          <w:sz w:val="28"/>
          <w:szCs w:val="28"/>
        </w:rPr>
        <w:t>.</w:t>
      </w:r>
    </w:p>
    <w:p w14:paraId="30EA0A7B"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lastRenderedPageBreak/>
        <w:t>شايب، نورة، وهداية، ماجي، وآخرون</w:t>
      </w:r>
      <w:r w:rsidRPr="00215774">
        <w:rPr>
          <w:rFonts w:asciiTheme="majorBidi" w:hAnsiTheme="majorBidi" w:cstheme="majorBidi"/>
          <w:color w:val="000000" w:themeColor="text1"/>
          <w:sz w:val="28"/>
          <w:szCs w:val="28"/>
        </w:rPr>
        <w:t xml:space="preserve">. (2020). </w:t>
      </w:r>
      <w:r w:rsidRPr="00215774">
        <w:rPr>
          <w:rFonts w:asciiTheme="majorBidi" w:hAnsiTheme="majorBidi" w:cstheme="majorBidi"/>
          <w:i/>
          <w:iCs/>
          <w:color w:val="000000" w:themeColor="text1"/>
          <w:sz w:val="28"/>
          <w:szCs w:val="28"/>
          <w:rtl/>
        </w:rPr>
        <w:t>التمويل الإسلامي ودوره في تمويل الشركات الناشئة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الاقتصاد الإسلامي، 14(3)، 155–182</w:t>
      </w:r>
      <w:r w:rsidRPr="00215774">
        <w:rPr>
          <w:rFonts w:asciiTheme="majorBidi" w:hAnsiTheme="majorBidi" w:cstheme="majorBidi"/>
          <w:color w:val="000000" w:themeColor="text1"/>
          <w:sz w:val="28"/>
          <w:szCs w:val="28"/>
        </w:rPr>
        <w:t>.</w:t>
      </w:r>
    </w:p>
    <w:p w14:paraId="1DA0E0EF"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proofErr w:type="gramStart"/>
      <w:r w:rsidRPr="00215774">
        <w:rPr>
          <w:rFonts w:asciiTheme="majorBidi" w:hAnsiTheme="majorBidi" w:cstheme="majorBidi"/>
          <w:color w:val="000000" w:themeColor="text1"/>
          <w:sz w:val="28"/>
          <w:szCs w:val="28"/>
          <w:rtl/>
        </w:rPr>
        <w:t>عبدالله</w:t>
      </w:r>
      <w:proofErr w:type="gramEnd"/>
      <w:r w:rsidRPr="00215774">
        <w:rPr>
          <w:rFonts w:asciiTheme="majorBidi" w:hAnsiTheme="majorBidi" w:cstheme="majorBidi"/>
          <w:color w:val="000000" w:themeColor="text1"/>
          <w:sz w:val="28"/>
          <w:szCs w:val="28"/>
          <w:rtl/>
        </w:rPr>
        <w:t xml:space="preserve">، م.، </w:t>
      </w:r>
      <w:proofErr w:type="spellStart"/>
      <w:r w:rsidRPr="00215774">
        <w:rPr>
          <w:rFonts w:asciiTheme="majorBidi" w:hAnsiTheme="majorBidi" w:cstheme="majorBidi"/>
          <w:color w:val="000000" w:themeColor="text1"/>
          <w:sz w:val="28"/>
          <w:szCs w:val="28"/>
          <w:rtl/>
        </w:rPr>
        <w:t>وداودر</w:t>
      </w:r>
      <w:proofErr w:type="spellEnd"/>
      <w:r w:rsidRPr="00215774">
        <w:rPr>
          <w:rFonts w:asciiTheme="majorBidi" w:hAnsiTheme="majorBidi" w:cstheme="majorBidi"/>
          <w:color w:val="000000" w:themeColor="text1"/>
          <w:sz w:val="28"/>
          <w:szCs w:val="28"/>
          <w:rtl/>
        </w:rPr>
        <w:t>، محمود</w:t>
      </w:r>
      <w:r w:rsidRPr="00215774">
        <w:rPr>
          <w:rFonts w:asciiTheme="majorBidi" w:hAnsiTheme="majorBidi" w:cstheme="majorBidi"/>
          <w:color w:val="000000" w:themeColor="text1"/>
          <w:sz w:val="28"/>
          <w:szCs w:val="28"/>
        </w:rPr>
        <w:t xml:space="preserve">. (2023). </w:t>
      </w:r>
      <w:r w:rsidRPr="00215774">
        <w:rPr>
          <w:rFonts w:asciiTheme="majorBidi" w:hAnsiTheme="majorBidi" w:cstheme="majorBidi"/>
          <w:i/>
          <w:iCs/>
          <w:color w:val="000000" w:themeColor="text1"/>
          <w:sz w:val="28"/>
          <w:szCs w:val="28"/>
          <w:rtl/>
        </w:rPr>
        <w:t>إدارة علاقات العملاء الاجتماعية كمتغير وسيط بين وسائل التواصل الاجتماعي والولاء الإلكتروني</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مجلة الاقتصاد الرقمي، 5(2)، 99–127</w:t>
      </w:r>
      <w:r w:rsidRPr="00215774">
        <w:rPr>
          <w:rFonts w:asciiTheme="majorBidi" w:hAnsiTheme="majorBidi" w:cstheme="majorBidi"/>
          <w:color w:val="000000" w:themeColor="text1"/>
          <w:sz w:val="28"/>
          <w:szCs w:val="28"/>
        </w:rPr>
        <w:t>.</w:t>
      </w:r>
    </w:p>
    <w:p w14:paraId="3FE1F8E8"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وزارة الاتصالات وتقنية المعلومات</w:t>
      </w:r>
      <w:r w:rsidRPr="00215774">
        <w:rPr>
          <w:rFonts w:asciiTheme="majorBidi" w:hAnsiTheme="majorBidi" w:cstheme="majorBidi"/>
          <w:color w:val="000000" w:themeColor="text1"/>
          <w:sz w:val="28"/>
          <w:szCs w:val="28"/>
        </w:rPr>
        <w:t xml:space="preserve">. (2024). </w:t>
      </w:r>
      <w:r w:rsidRPr="00215774">
        <w:rPr>
          <w:rFonts w:asciiTheme="majorBidi" w:hAnsiTheme="majorBidi" w:cstheme="majorBidi"/>
          <w:i/>
          <w:iCs/>
          <w:color w:val="000000" w:themeColor="text1"/>
          <w:sz w:val="28"/>
          <w:szCs w:val="28"/>
          <w:rtl/>
        </w:rPr>
        <w:t>تقرير الاقتصاد الرقمي والاتصال في المملكة العربية السعودية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الرياض: وزارة الاتصالات وتقنية المعلومات</w:t>
      </w:r>
      <w:r w:rsidRPr="00215774">
        <w:rPr>
          <w:rFonts w:asciiTheme="majorBidi" w:hAnsiTheme="majorBidi" w:cstheme="majorBidi"/>
          <w:color w:val="000000" w:themeColor="text1"/>
          <w:sz w:val="28"/>
          <w:szCs w:val="28"/>
        </w:rPr>
        <w:t>.</w:t>
      </w:r>
    </w:p>
    <w:p w14:paraId="5B16AC14" w14:textId="77777777" w:rsidR="006B2800" w:rsidRPr="00215774" w:rsidRDefault="006B2800" w:rsidP="0016397B">
      <w:pPr>
        <w:pStyle w:val="ListParagraph"/>
        <w:numPr>
          <w:ilvl w:val="0"/>
          <w:numId w:val="27"/>
        </w:num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tl/>
        </w:rPr>
        <w:t>منشآت</w:t>
      </w:r>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tl/>
        </w:rPr>
        <w:t>التقرير السنوي للمنشآت الصغيرة والمتوسطة في المملكة العربية السعودية</w:t>
      </w:r>
      <w:r w:rsidRPr="00215774">
        <w:rPr>
          <w:rFonts w:asciiTheme="majorBidi" w:hAnsiTheme="majorBidi" w:cstheme="majorBidi"/>
          <w:i/>
          <w:iCs/>
          <w:color w:val="000000" w:themeColor="text1"/>
          <w:sz w:val="28"/>
          <w:szCs w:val="28"/>
        </w:rPr>
        <w:t>.</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color w:val="000000" w:themeColor="text1"/>
          <w:sz w:val="28"/>
          <w:szCs w:val="28"/>
          <w:rtl/>
        </w:rPr>
        <w:t>الهيئة العامة للمنشآت الصغيرة والمتوسطة (منشآت)</w:t>
      </w:r>
      <w:r w:rsidRPr="00215774">
        <w:rPr>
          <w:rFonts w:asciiTheme="majorBidi" w:hAnsiTheme="majorBidi" w:cstheme="majorBidi"/>
          <w:color w:val="000000" w:themeColor="text1"/>
          <w:sz w:val="28"/>
          <w:szCs w:val="28"/>
        </w:rPr>
        <w:t>.</w:t>
      </w:r>
    </w:p>
    <w:p w14:paraId="0FD46644" w14:textId="77777777" w:rsidR="006B2800" w:rsidRPr="00215774" w:rsidRDefault="00FD1FD1" w:rsidP="0016397B">
      <w:pPr>
        <w:tabs>
          <w:tab w:val="right" w:pos="180"/>
          <w:tab w:val="right" w:pos="270"/>
        </w:tabs>
        <w:bidi/>
        <w:spacing w:line="360" w:lineRule="auto"/>
        <w:jc w:val="both"/>
        <w:rPr>
          <w:rFonts w:asciiTheme="majorBidi" w:hAnsiTheme="majorBidi" w:cstheme="majorBidi"/>
          <w:color w:val="000000" w:themeColor="text1"/>
          <w:sz w:val="28"/>
          <w:szCs w:val="28"/>
        </w:rPr>
      </w:pPr>
      <w:r w:rsidRPr="00215774">
        <w:rPr>
          <w:color w:val="000000" w:themeColor="text1"/>
        </w:rPr>
        <w:pict w14:anchorId="2F228731">
          <v:rect id="_x0000_i1025" style="width:0;height:1.5pt" o:hralign="center" o:hrstd="t" o:hr="t" fillcolor="#a0a0a0" stroked="f"/>
        </w:pict>
      </w:r>
    </w:p>
    <w:p w14:paraId="626400DD"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Chang, W., &amp; Almutairi, F. (2022). </w:t>
      </w:r>
      <w:r w:rsidRPr="00215774">
        <w:rPr>
          <w:rFonts w:asciiTheme="majorBidi" w:hAnsiTheme="majorBidi" w:cstheme="majorBidi"/>
          <w:i/>
          <w:iCs/>
          <w:color w:val="000000" w:themeColor="text1"/>
          <w:sz w:val="28"/>
          <w:szCs w:val="28"/>
        </w:rPr>
        <w:t>Entrepreneurial ecosystems and digital innovation in Saudi startups.</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i/>
          <w:iCs/>
          <w:color w:val="000000" w:themeColor="text1"/>
          <w:sz w:val="28"/>
          <w:szCs w:val="28"/>
        </w:rPr>
        <w:t>Journal of Entrepreneurship Studies</w:t>
      </w:r>
      <w:r w:rsidRPr="00215774">
        <w:rPr>
          <w:rFonts w:asciiTheme="majorBidi" w:hAnsiTheme="majorBidi" w:cstheme="majorBidi"/>
          <w:color w:val="000000" w:themeColor="text1"/>
          <w:sz w:val="28"/>
          <w:szCs w:val="28"/>
        </w:rPr>
        <w:t>, 15(3), 201–218.</w:t>
      </w:r>
    </w:p>
    <w:p w14:paraId="31820709"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proofErr w:type="spellStart"/>
      <w:r w:rsidRPr="00215774">
        <w:rPr>
          <w:rFonts w:asciiTheme="majorBidi" w:hAnsiTheme="majorBidi" w:cstheme="majorBidi"/>
          <w:color w:val="000000" w:themeColor="text1"/>
          <w:sz w:val="28"/>
          <w:szCs w:val="28"/>
        </w:rPr>
        <w:t>DataReportal</w:t>
      </w:r>
      <w:proofErr w:type="spellEnd"/>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Pr>
        <w:t>Digital 2025: Saudi Arabia Report.</w:t>
      </w:r>
      <w:r w:rsidRPr="00215774">
        <w:rPr>
          <w:rFonts w:asciiTheme="majorBidi" w:hAnsiTheme="majorBidi" w:cstheme="majorBidi"/>
          <w:color w:val="000000" w:themeColor="text1"/>
          <w:sz w:val="28"/>
          <w:szCs w:val="28"/>
        </w:rPr>
        <w:t xml:space="preserve"> Retrieved from </w:t>
      </w:r>
      <w:hyperlink r:id="rId8" w:tgtFrame="_new" w:history="1">
        <w:r w:rsidRPr="00215774">
          <w:rPr>
            <w:rStyle w:val="Hyperlink"/>
            <w:rFonts w:asciiTheme="majorBidi" w:hAnsiTheme="majorBidi" w:cstheme="majorBidi"/>
            <w:color w:val="000000" w:themeColor="text1"/>
            <w:sz w:val="28"/>
            <w:szCs w:val="28"/>
          </w:rPr>
          <w:t>https://datareportal.com</w:t>
        </w:r>
      </w:hyperlink>
    </w:p>
    <w:p w14:paraId="6454BB8F"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Kaplan, A. M., &amp; Haenlein, M. (2023). </w:t>
      </w:r>
      <w:r w:rsidRPr="00215774">
        <w:rPr>
          <w:rFonts w:asciiTheme="majorBidi" w:hAnsiTheme="majorBidi" w:cstheme="majorBidi"/>
          <w:i/>
          <w:iCs/>
          <w:color w:val="000000" w:themeColor="text1"/>
          <w:sz w:val="28"/>
          <w:szCs w:val="28"/>
        </w:rPr>
        <w:t>Social media: Back to the roots and back to the future.</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i/>
          <w:iCs/>
          <w:color w:val="000000" w:themeColor="text1"/>
          <w:sz w:val="28"/>
          <w:szCs w:val="28"/>
        </w:rPr>
        <w:t>Business Horizons</w:t>
      </w:r>
      <w:r w:rsidRPr="00215774">
        <w:rPr>
          <w:rFonts w:asciiTheme="majorBidi" w:hAnsiTheme="majorBidi" w:cstheme="majorBidi"/>
          <w:color w:val="000000" w:themeColor="text1"/>
          <w:sz w:val="28"/>
          <w:szCs w:val="28"/>
        </w:rPr>
        <w:t>, 66(4), 351–362.</w:t>
      </w:r>
    </w:p>
    <w:p w14:paraId="21AC4E3E"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Kotler, P., &amp; Keller, K. L. (2023). </w:t>
      </w:r>
      <w:r w:rsidRPr="00215774">
        <w:rPr>
          <w:rFonts w:asciiTheme="majorBidi" w:hAnsiTheme="majorBidi" w:cstheme="majorBidi"/>
          <w:i/>
          <w:iCs/>
          <w:color w:val="000000" w:themeColor="text1"/>
          <w:sz w:val="28"/>
          <w:szCs w:val="28"/>
        </w:rPr>
        <w:t>Marketing Management</w:t>
      </w:r>
      <w:r w:rsidRPr="00215774">
        <w:rPr>
          <w:rFonts w:asciiTheme="majorBidi" w:hAnsiTheme="majorBidi" w:cstheme="majorBidi"/>
          <w:color w:val="000000" w:themeColor="text1"/>
          <w:sz w:val="28"/>
          <w:szCs w:val="28"/>
        </w:rPr>
        <w:t xml:space="preserve"> (16th ed.). Pearson Education.</w:t>
      </w:r>
    </w:p>
    <w:p w14:paraId="6A426C93"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Lee, H., Park, J., &amp; Ham, S. (2023). </w:t>
      </w:r>
      <w:r w:rsidRPr="00215774">
        <w:rPr>
          <w:rFonts w:asciiTheme="majorBidi" w:hAnsiTheme="majorBidi" w:cstheme="majorBidi"/>
          <w:i/>
          <w:iCs/>
          <w:color w:val="000000" w:themeColor="text1"/>
          <w:sz w:val="28"/>
          <w:szCs w:val="28"/>
        </w:rPr>
        <w:t>Digital marketing strategies of startups through social media analytics.</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i/>
          <w:iCs/>
          <w:color w:val="000000" w:themeColor="text1"/>
          <w:sz w:val="28"/>
          <w:szCs w:val="28"/>
        </w:rPr>
        <w:t>International Journal of Entrepreneurship</w:t>
      </w:r>
      <w:r w:rsidRPr="00215774">
        <w:rPr>
          <w:rFonts w:asciiTheme="majorBidi" w:hAnsiTheme="majorBidi" w:cstheme="majorBidi"/>
          <w:color w:val="000000" w:themeColor="text1"/>
          <w:sz w:val="28"/>
          <w:szCs w:val="28"/>
        </w:rPr>
        <w:t>, 27(1), 88–102.</w:t>
      </w:r>
    </w:p>
    <w:p w14:paraId="114C2B42"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MCIT (Ministry of Communications and Information Technology). (2024). </w:t>
      </w:r>
      <w:r w:rsidRPr="00215774">
        <w:rPr>
          <w:rFonts w:asciiTheme="majorBidi" w:hAnsiTheme="majorBidi" w:cstheme="majorBidi"/>
          <w:i/>
          <w:iCs/>
          <w:color w:val="000000" w:themeColor="text1"/>
          <w:sz w:val="28"/>
          <w:szCs w:val="28"/>
        </w:rPr>
        <w:t>Digital Economy and Connectivity Report.</w:t>
      </w:r>
      <w:r w:rsidRPr="00215774">
        <w:rPr>
          <w:rFonts w:asciiTheme="majorBidi" w:hAnsiTheme="majorBidi" w:cstheme="majorBidi"/>
          <w:color w:val="000000" w:themeColor="text1"/>
          <w:sz w:val="28"/>
          <w:szCs w:val="28"/>
        </w:rPr>
        <w:t xml:space="preserve"> Riyadh: Government of Saudi Arabia.</w:t>
      </w:r>
    </w:p>
    <w:p w14:paraId="32242D03"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Mills, J., &amp; Choi, K. (2024). </w:t>
      </w:r>
      <w:r w:rsidRPr="00215774">
        <w:rPr>
          <w:rFonts w:asciiTheme="majorBidi" w:hAnsiTheme="majorBidi" w:cstheme="majorBidi"/>
          <w:i/>
          <w:iCs/>
          <w:color w:val="000000" w:themeColor="text1"/>
          <w:sz w:val="28"/>
          <w:szCs w:val="28"/>
        </w:rPr>
        <w:t>Social media management and consumer engagement in emerging markets.</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i/>
          <w:iCs/>
          <w:color w:val="000000" w:themeColor="text1"/>
          <w:sz w:val="28"/>
          <w:szCs w:val="28"/>
        </w:rPr>
        <w:t>Journal of Digital Marketing</w:t>
      </w:r>
      <w:r w:rsidRPr="00215774">
        <w:rPr>
          <w:rFonts w:asciiTheme="majorBidi" w:hAnsiTheme="majorBidi" w:cstheme="majorBidi"/>
          <w:color w:val="000000" w:themeColor="text1"/>
          <w:sz w:val="28"/>
          <w:szCs w:val="28"/>
        </w:rPr>
        <w:t>, 18(2), 33–45.</w:t>
      </w:r>
    </w:p>
    <w:p w14:paraId="30DFA21C"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proofErr w:type="spellStart"/>
      <w:r w:rsidRPr="00215774">
        <w:rPr>
          <w:rFonts w:asciiTheme="majorBidi" w:hAnsiTheme="majorBidi" w:cstheme="majorBidi"/>
          <w:color w:val="000000" w:themeColor="text1"/>
          <w:sz w:val="28"/>
          <w:szCs w:val="28"/>
        </w:rPr>
        <w:lastRenderedPageBreak/>
        <w:t>Monsha’at</w:t>
      </w:r>
      <w:proofErr w:type="spellEnd"/>
      <w:r w:rsidRPr="00215774">
        <w:rPr>
          <w:rFonts w:asciiTheme="majorBidi" w:hAnsiTheme="majorBidi" w:cstheme="majorBidi"/>
          <w:color w:val="000000" w:themeColor="text1"/>
          <w:sz w:val="28"/>
          <w:szCs w:val="28"/>
        </w:rPr>
        <w:t xml:space="preserve">. (2025). </w:t>
      </w:r>
      <w:r w:rsidRPr="00215774">
        <w:rPr>
          <w:rFonts w:asciiTheme="majorBidi" w:hAnsiTheme="majorBidi" w:cstheme="majorBidi"/>
          <w:i/>
          <w:iCs/>
          <w:color w:val="000000" w:themeColor="text1"/>
          <w:sz w:val="28"/>
          <w:szCs w:val="28"/>
        </w:rPr>
        <w:t>SME Annual Report.</w:t>
      </w:r>
      <w:r w:rsidRPr="00215774">
        <w:rPr>
          <w:rFonts w:asciiTheme="majorBidi" w:hAnsiTheme="majorBidi" w:cstheme="majorBidi"/>
          <w:color w:val="000000" w:themeColor="text1"/>
          <w:sz w:val="28"/>
          <w:szCs w:val="28"/>
        </w:rPr>
        <w:t xml:space="preserve"> Riyadh: Small and Medium Enterprises General Authority.</w:t>
      </w:r>
    </w:p>
    <w:p w14:paraId="0E5AD3BB"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Ries, E. (2022). </w:t>
      </w:r>
      <w:r w:rsidRPr="00215774">
        <w:rPr>
          <w:rFonts w:asciiTheme="majorBidi" w:hAnsiTheme="majorBidi" w:cstheme="majorBidi"/>
          <w:i/>
          <w:iCs/>
          <w:color w:val="000000" w:themeColor="text1"/>
          <w:sz w:val="28"/>
          <w:szCs w:val="28"/>
        </w:rPr>
        <w:t>The Lean Startup: How today’s entrepreneurs use continuous innovation to create radically successful businesses.</w:t>
      </w:r>
      <w:r w:rsidRPr="00215774">
        <w:rPr>
          <w:rFonts w:asciiTheme="majorBidi" w:hAnsiTheme="majorBidi" w:cstheme="majorBidi"/>
          <w:color w:val="000000" w:themeColor="text1"/>
          <w:sz w:val="28"/>
          <w:szCs w:val="28"/>
        </w:rPr>
        <w:t xml:space="preserve"> New York: Crown Business.</w:t>
      </w:r>
    </w:p>
    <w:p w14:paraId="4D797251"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Smith, A., &amp; Oliveira, J. (2023). </w:t>
      </w:r>
      <w:r w:rsidRPr="00215774">
        <w:rPr>
          <w:rFonts w:asciiTheme="majorBidi" w:hAnsiTheme="majorBidi" w:cstheme="majorBidi"/>
          <w:i/>
          <w:iCs/>
          <w:color w:val="000000" w:themeColor="text1"/>
          <w:sz w:val="28"/>
          <w:szCs w:val="28"/>
        </w:rPr>
        <w:t>Startup growth drivers in the GCC region.</w:t>
      </w:r>
      <w:r w:rsidRPr="00215774">
        <w:rPr>
          <w:rFonts w:asciiTheme="majorBidi" w:hAnsiTheme="majorBidi" w:cstheme="majorBidi"/>
          <w:color w:val="000000" w:themeColor="text1"/>
          <w:sz w:val="28"/>
          <w:szCs w:val="28"/>
        </w:rPr>
        <w:t xml:space="preserve"> </w:t>
      </w:r>
      <w:r w:rsidRPr="00215774">
        <w:rPr>
          <w:rFonts w:asciiTheme="majorBidi" w:hAnsiTheme="majorBidi" w:cstheme="majorBidi"/>
          <w:i/>
          <w:iCs/>
          <w:color w:val="000000" w:themeColor="text1"/>
          <w:sz w:val="28"/>
          <w:szCs w:val="28"/>
        </w:rPr>
        <w:t>Middle East Economics Review</w:t>
      </w:r>
      <w:r w:rsidRPr="00215774">
        <w:rPr>
          <w:rFonts w:asciiTheme="majorBidi" w:hAnsiTheme="majorBidi" w:cstheme="majorBidi"/>
          <w:color w:val="000000" w:themeColor="text1"/>
          <w:sz w:val="28"/>
          <w:szCs w:val="28"/>
        </w:rPr>
        <w:t>, 12(4), 55–69.</w:t>
      </w:r>
    </w:p>
    <w:p w14:paraId="47236EE8" w14:textId="77777777" w:rsidR="006B2800" w:rsidRPr="00215774" w:rsidRDefault="006B2800" w:rsidP="0016397B">
      <w:pPr>
        <w:pStyle w:val="ListParagraph"/>
        <w:numPr>
          <w:ilvl w:val="0"/>
          <w:numId w:val="26"/>
        </w:numPr>
        <w:tabs>
          <w:tab w:val="right" w:pos="180"/>
          <w:tab w:val="right" w:pos="270"/>
        </w:tabs>
        <w:spacing w:line="360" w:lineRule="auto"/>
        <w:jc w:val="both"/>
        <w:rPr>
          <w:rFonts w:asciiTheme="majorBidi" w:hAnsiTheme="majorBidi" w:cstheme="majorBidi"/>
          <w:color w:val="000000" w:themeColor="text1"/>
          <w:sz w:val="28"/>
          <w:szCs w:val="28"/>
        </w:rPr>
      </w:pPr>
      <w:r w:rsidRPr="00215774">
        <w:rPr>
          <w:rFonts w:asciiTheme="majorBidi" w:hAnsiTheme="majorBidi" w:cstheme="majorBidi"/>
          <w:color w:val="000000" w:themeColor="text1"/>
          <w:sz w:val="28"/>
          <w:szCs w:val="28"/>
        </w:rPr>
        <w:t xml:space="preserve">We Are Social. (2025). </w:t>
      </w:r>
      <w:r w:rsidRPr="00215774">
        <w:rPr>
          <w:rFonts w:asciiTheme="majorBidi" w:hAnsiTheme="majorBidi" w:cstheme="majorBidi"/>
          <w:i/>
          <w:iCs/>
          <w:color w:val="000000" w:themeColor="text1"/>
          <w:sz w:val="28"/>
          <w:szCs w:val="28"/>
        </w:rPr>
        <w:t>Global Digital Overview 2025.</w:t>
      </w:r>
      <w:r w:rsidRPr="00215774">
        <w:rPr>
          <w:rFonts w:asciiTheme="majorBidi" w:hAnsiTheme="majorBidi" w:cstheme="majorBidi"/>
          <w:color w:val="000000" w:themeColor="text1"/>
          <w:sz w:val="28"/>
          <w:szCs w:val="28"/>
        </w:rPr>
        <w:t xml:space="preserve"> Retrieved from </w:t>
      </w:r>
      <w:hyperlink r:id="rId9" w:tgtFrame="_new" w:history="1">
        <w:r w:rsidRPr="00215774">
          <w:rPr>
            <w:rStyle w:val="Hyperlink"/>
            <w:rFonts w:asciiTheme="majorBidi" w:hAnsiTheme="majorBidi" w:cstheme="majorBidi"/>
            <w:color w:val="000000" w:themeColor="text1"/>
            <w:sz w:val="28"/>
            <w:szCs w:val="28"/>
          </w:rPr>
          <w:t>https://wearesocial.com</w:t>
        </w:r>
      </w:hyperlink>
    </w:p>
    <w:p w14:paraId="04CF78D6" w14:textId="77777777" w:rsidR="006B2800" w:rsidRPr="00215774" w:rsidRDefault="006B2800" w:rsidP="0016397B">
      <w:pPr>
        <w:tabs>
          <w:tab w:val="right" w:pos="180"/>
          <w:tab w:val="right" w:pos="270"/>
        </w:tabs>
        <w:spacing w:line="360" w:lineRule="auto"/>
        <w:jc w:val="both"/>
        <w:rPr>
          <w:rFonts w:asciiTheme="majorBidi" w:hAnsiTheme="majorBidi" w:cstheme="majorBidi"/>
          <w:color w:val="000000" w:themeColor="text1"/>
          <w:sz w:val="28"/>
          <w:szCs w:val="28"/>
        </w:rPr>
      </w:pPr>
    </w:p>
    <w:sectPr w:rsidR="006B2800" w:rsidRPr="00215774" w:rsidSect="00450310">
      <w:footerReference w:type="default" r:id="rId10"/>
      <w:pgSz w:w="12240" w:h="15840"/>
      <w:pgMar w:top="710" w:right="1530" w:bottom="1440" w:left="1080" w:header="19" w:footer="720" w:gutter="0"/>
      <w:pgBorders w:offsetFrom="page">
        <w:top w:val="tornPaperBlack" w:sz="31" w:space="24" w:color="auto"/>
        <w:left w:val="tornPaperBlack" w:sz="31" w:space="24" w:color="auto"/>
        <w:bottom w:val="tornPaperBlack" w:sz="31" w:space="24" w:color="auto"/>
        <w:right w:val="tornPaperBlack" w:sz="31"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9F7D0" w14:textId="77777777" w:rsidR="00FD1FD1" w:rsidRDefault="00FD1FD1" w:rsidP="00197BED">
      <w:pPr>
        <w:spacing w:after="0" w:line="240" w:lineRule="auto"/>
      </w:pPr>
      <w:r>
        <w:separator/>
      </w:r>
    </w:p>
  </w:endnote>
  <w:endnote w:type="continuationSeparator" w:id="0">
    <w:p w14:paraId="392BC0D5" w14:textId="77777777" w:rsidR="00FD1FD1" w:rsidRDefault="00FD1FD1" w:rsidP="0019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024228"/>
      <w:docPartObj>
        <w:docPartGallery w:val="Page Numbers (Bottom of Page)"/>
        <w:docPartUnique/>
      </w:docPartObj>
    </w:sdtPr>
    <w:sdtEndPr/>
    <w:sdtContent>
      <w:p w14:paraId="04B4BC37" w14:textId="74A626FB" w:rsidR="00020217" w:rsidRDefault="00020217">
        <w:pPr>
          <w:pStyle w:val="Footer"/>
          <w:jc w:val="center"/>
        </w:pPr>
        <w:r>
          <w:fldChar w:fldCharType="begin"/>
        </w:r>
        <w:r>
          <w:instrText>PAGE   \* MERGEFORMAT</w:instrText>
        </w:r>
        <w:r>
          <w:fldChar w:fldCharType="separate"/>
        </w:r>
        <w:r>
          <w:rPr>
            <w:lang w:val="en-GB"/>
          </w:rPr>
          <w:t>2</w:t>
        </w:r>
        <w:r>
          <w:fldChar w:fldCharType="end"/>
        </w:r>
      </w:p>
    </w:sdtContent>
  </w:sdt>
  <w:p w14:paraId="5DEFC8A0" w14:textId="77777777" w:rsidR="00020217" w:rsidRDefault="00020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CC00B" w14:textId="77777777" w:rsidR="00FD1FD1" w:rsidRDefault="00FD1FD1" w:rsidP="00197BED">
      <w:pPr>
        <w:spacing w:after="0" w:line="240" w:lineRule="auto"/>
      </w:pPr>
      <w:r>
        <w:separator/>
      </w:r>
    </w:p>
  </w:footnote>
  <w:footnote w:type="continuationSeparator" w:id="0">
    <w:p w14:paraId="0AFEFF7E" w14:textId="77777777" w:rsidR="00FD1FD1" w:rsidRDefault="00FD1FD1" w:rsidP="00197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134C0"/>
    <w:multiLevelType w:val="multilevel"/>
    <w:tmpl w:val="B2A2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C4DDD"/>
    <w:multiLevelType w:val="multilevel"/>
    <w:tmpl w:val="968C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F2B2D"/>
    <w:multiLevelType w:val="multilevel"/>
    <w:tmpl w:val="4372D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A1057"/>
    <w:multiLevelType w:val="multilevel"/>
    <w:tmpl w:val="1532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A3790"/>
    <w:multiLevelType w:val="multilevel"/>
    <w:tmpl w:val="AC10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4385B"/>
    <w:multiLevelType w:val="hybridMultilevel"/>
    <w:tmpl w:val="53D2114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D5525B"/>
    <w:multiLevelType w:val="multilevel"/>
    <w:tmpl w:val="4456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B3927"/>
    <w:multiLevelType w:val="multilevel"/>
    <w:tmpl w:val="ABD2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BF1D73"/>
    <w:multiLevelType w:val="multilevel"/>
    <w:tmpl w:val="EBC6A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422E0D"/>
    <w:multiLevelType w:val="hybridMultilevel"/>
    <w:tmpl w:val="A4B8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441F7"/>
    <w:multiLevelType w:val="multilevel"/>
    <w:tmpl w:val="B80A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281E54"/>
    <w:multiLevelType w:val="multilevel"/>
    <w:tmpl w:val="86F2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40546A"/>
    <w:multiLevelType w:val="hybridMultilevel"/>
    <w:tmpl w:val="19761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E90AC9"/>
    <w:multiLevelType w:val="multilevel"/>
    <w:tmpl w:val="DCBA8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52419E"/>
    <w:multiLevelType w:val="multilevel"/>
    <w:tmpl w:val="2C9CBB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C30DA7"/>
    <w:multiLevelType w:val="multilevel"/>
    <w:tmpl w:val="DFF2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2A72EA"/>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DC4D91"/>
    <w:multiLevelType w:val="multilevel"/>
    <w:tmpl w:val="01F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7D38A5"/>
    <w:multiLevelType w:val="multilevel"/>
    <w:tmpl w:val="BC8CC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026487"/>
    <w:multiLevelType w:val="multilevel"/>
    <w:tmpl w:val="A454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2A1428"/>
    <w:multiLevelType w:val="multilevel"/>
    <w:tmpl w:val="F706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3F3F5C"/>
    <w:multiLevelType w:val="hybridMultilevel"/>
    <w:tmpl w:val="CE96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E3491E"/>
    <w:multiLevelType w:val="multilevel"/>
    <w:tmpl w:val="6E48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8F3043"/>
    <w:multiLevelType w:val="multilevel"/>
    <w:tmpl w:val="6712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F03028"/>
    <w:multiLevelType w:val="multilevel"/>
    <w:tmpl w:val="6338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9B2566"/>
    <w:multiLevelType w:val="multilevel"/>
    <w:tmpl w:val="7FB244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417919"/>
    <w:multiLevelType w:val="multilevel"/>
    <w:tmpl w:val="21D2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6"/>
  </w:num>
  <w:num w:numId="4">
    <w:abstractNumId w:val="7"/>
  </w:num>
  <w:num w:numId="5">
    <w:abstractNumId w:val="4"/>
  </w:num>
  <w:num w:numId="6">
    <w:abstractNumId w:val="20"/>
  </w:num>
  <w:num w:numId="7">
    <w:abstractNumId w:val="17"/>
  </w:num>
  <w:num w:numId="8">
    <w:abstractNumId w:val="22"/>
  </w:num>
  <w:num w:numId="9">
    <w:abstractNumId w:val="24"/>
  </w:num>
  <w:num w:numId="10">
    <w:abstractNumId w:val="8"/>
  </w:num>
  <w:num w:numId="11">
    <w:abstractNumId w:val="18"/>
  </w:num>
  <w:num w:numId="12">
    <w:abstractNumId w:val="15"/>
  </w:num>
  <w:num w:numId="13">
    <w:abstractNumId w:val="1"/>
  </w:num>
  <w:num w:numId="14">
    <w:abstractNumId w:val="13"/>
  </w:num>
  <w:num w:numId="15">
    <w:abstractNumId w:val="11"/>
  </w:num>
  <w:num w:numId="16">
    <w:abstractNumId w:val="3"/>
  </w:num>
  <w:num w:numId="17">
    <w:abstractNumId w:val="19"/>
  </w:num>
  <w:num w:numId="18">
    <w:abstractNumId w:val="2"/>
  </w:num>
  <w:num w:numId="19">
    <w:abstractNumId w:val="10"/>
  </w:num>
  <w:num w:numId="20">
    <w:abstractNumId w:val="23"/>
  </w:num>
  <w:num w:numId="21">
    <w:abstractNumId w:val="26"/>
  </w:num>
  <w:num w:numId="22">
    <w:abstractNumId w:val="16"/>
  </w:num>
  <w:num w:numId="23">
    <w:abstractNumId w:val="0"/>
  </w:num>
  <w:num w:numId="24">
    <w:abstractNumId w:val="14"/>
  </w:num>
  <w:num w:numId="25">
    <w:abstractNumId w:val="25"/>
  </w:num>
  <w:num w:numId="26">
    <w:abstractNumId w:val="21"/>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ED"/>
    <w:rsid w:val="00020217"/>
    <w:rsid w:val="00025C53"/>
    <w:rsid w:val="00033889"/>
    <w:rsid w:val="00047FCB"/>
    <w:rsid w:val="00071DEE"/>
    <w:rsid w:val="00081907"/>
    <w:rsid w:val="00083A85"/>
    <w:rsid w:val="00091910"/>
    <w:rsid w:val="000D7FBF"/>
    <w:rsid w:val="00122139"/>
    <w:rsid w:val="00124029"/>
    <w:rsid w:val="00131EFE"/>
    <w:rsid w:val="00134523"/>
    <w:rsid w:val="0016397B"/>
    <w:rsid w:val="00165F0A"/>
    <w:rsid w:val="00184ACE"/>
    <w:rsid w:val="00186C78"/>
    <w:rsid w:val="00193E69"/>
    <w:rsid w:val="00197BED"/>
    <w:rsid w:val="001A3A80"/>
    <w:rsid w:val="001B1B6B"/>
    <w:rsid w:val="001B42B1"/>
    <w:rsid w:val="001B7F3B"/>
    <w:rsid w:val="001D7F87"/>
    <w:rsid w:val="001E7FD9"/>
    <w:rsid w:val="002048EC"/>
    <w:rsid w:val="00207DFB"/>
    <w:rsid w:val="00215774"/>
    <w:rsid w:val="00215988"/>
    <w:rsid w:val="00215A29"/>
    <w:rsid w:val="0024535D"/>
    <w:rsid w:val="002456BF"/>
    <w:rsid w:val="00254056"/>
    <w:rsid w:val="00265F12"/>
    <w:rsid w:val="002810A9"/>
    <w:rsid w:val="0029437D"/>
    <w:rsid w:val="002D0E18"/>
    <w:rsid w:val="002D520F"/>
    <w:rsid w:val="002D5F00"/>
    <w:rsid w:val="00310DAC"/>
    <w:rsid w:val="00310F30"/>
    <w:rsid w:val="00314EBA"/>
    <w:rsid w:val="00332417"/>
    <w:rsid w:val="00335362"/>
    <w:rsid w:val="00351E91"/>
    <w:rsid w:val="00386D7D"/>
    <w:rsid w:val="00395615"/>
    <w:rsid w:val="003A7D3D"/>
    <w:rsid w:val="00404FE3"/>
    <w:rsid w:val="004130CC"/>
    <w:rsid w:val="00437FB5"/>
    <w:rsid w:val="00450310"/>
    <w:rsid w:val="00452537"/>
    <w:rsid w:val="004C3DFB"/>
    <w:rsid w:val="004D1428"/>
    <w:rsid w:val="004F21BC"/>
    <w:rsid w:val="004F2C18"/>
    <w:rsid w:val="00586778"/>
    <w:rsid w:val="005B4167"/>
    <w:rsid w:val="005C4B3F"/>
    <w:rsid w:val="005F02A6"/>
    <w:rsid w:val="005F4759"/>
    <w:rsid w:val="006128F5"/>
    <w:rsid w:val="00632B77"/>
    <w:rsid w:val="0063470F"/>
    <w:rsid w:val="00650BF9"/>
    <w:rsid w:val="00666B34"/>
    <w:rsid w:val="00667B38"/>
    <w:rsid w:val="00683517"/>
    <w:rsid w:val="00691E34"/>
    <w:rsid w:val="006B2800"/>
    <w:rsid w:val="006C7B28"/>
    <w:rsid w:val="006E482E"/>
    <w:rsid w:val="006E5C28"/>
    <w:rsid w:val="006F263C"/>
    <w:rsid w:val="00700CC4"/>
    <w:rsid w:val="00700DAE"/>
    <w:rsid w:val="00730333"/>
    <w:rsid w:val="007318F9"/>
    <w:rsid w:val="00732A62"/>
    <w:rsid w:val="00740A1D"/>
    <w:rsid w:val="007415F0"/>
    <w:rsid w:val="0074345F"/>
    <w:rsid w:val="00760E3A"/>
    <w:rsid w:val="00774143"/>
    <w:rsid w:val="00776DDB"/>
    <w:rsid w:val="007A3FDD"/>
    <w:rsid w:val="007F2ECF"/>
    <w:rsid w:val="00811B1C"/>
    <w:rsid w:val="00817581"/>
    <w:rsid w:val="00827D81"/>
    <w:rsid w:val="00834DF0"/>
    <w:rsid w:val="00846ADC"/>
    <w:rsid w:val="00853A3A"/>
    <w:rsid w:val="0088004C"/>
    <w:rsid w:val="008811FE"/>
    <w:rsid w:val="008919E7"/>
    <w:rsid w:val="008B7DB7"/>
    <w:rsid w:val="009171EA"/>
    <w:rsid w:val="00917266"/>
    <w:rsid w:val="00935A59"/>
    <w:rsid w:val="0097256A"/>
    <w:rsid w:val="0097470B"/>
    <w:rsid w:val="009824A3"/>
    <w:rsid w:val="009A1E93"/>
    <w:rsid w:val="009A5CED"/>
    <w:rsid w:val="009B26FA"/>
    <w:rsid w:val="009D2020"/>
    <w:rsid w:val="009D385C"/>
    <w:rsid w:val="009F09A4"/>
    <w:rsid w:val="00A1206B"/>
    <w:rsid w:val="00A17F56"/>
    <w:rsid w:val="00A322A0"/>
    <w:rsid w:val="00A5049F"/>
    <w:rsid w:val="00A62E32"/>
    <w:rsid w:val="00A7098A"/>
    <w:rsid w:val="00A75259"/>
    <w:rsid w:val="00A945E5"/>
    <w:rsid w:val="00AA1530"/>
    <w:rsid w:val="00AC45B9"/>
    <w:rsid w:val="00AD1022"/>
    <w:rsid w:val="00B00E10"/>
    <w:rsid w:val="00B03801"/>
    <w:rsid w:val="00B44E57"/>
    <w:rsid w:val="00B464C7"/>
    <w:rsid w:val="00B50014"/>
    <w:rsid w:val="00B57382"/>
    <w:rsid w:val="00BA383A"/>
    <w:rsid w:val="00BA6D61"/>
    <w:rsid w:val="00BC0381"/>
    <w:rsid w:val="00BC1164"/>
    <w:rsid w:val="00BC256A"/>
    <w:rsid w:val="00BD75BD"/>
    <w:rsid w:val="00BE3E40"/>
    <w:rsid w:val="00BE6117"/>
    <w:rsid w:val="00C1728A"/>
    <w:rsid w:val="00C2171F"/>
    <w:rsid w:val="00C617D5"/>
    <w:rsid w:val="00C6727D"/>
    <w:rsid w:val="00C922DE"/>
    <w:rsid w:val="00C962C2"/>
    <w:rsid w:val="00CC02C3"/>
    <w:rsid w:val="00CC0E1A"/>
    <w:rsid w:val="00CC110A"/>
    <w:rsid w:val="00CE33A3"/>
    <w:rsid w:val="00CE41C6"/>
    <w:rsid w:val="00CF38C7"/>
    <w:rsid w:val="00D0105E"/>
    <w:rsid w:val="00D13604"/>
    <w:rsid w:val="00D32671"/>
    <w:rsid w:val="00D45009"/>
    <w:rsid w:val="00D549CD"/>
    <w:rsid w:val="00D663A1"/>
    <w:rsid w:val="00D80850"/>
    <w:rsid w:val="00D9733E"/>
    <w:rsid w:val="00DE6A68"/>
    <w:rsid w:val="00E17A86"/>
    <w:rsid w:val="00E20AB3"/>
    <w:rsid w:val="00E63042"/>
    <w:rsid w:val="00E727D0"/>
    <w:rsid w:val="00E73AB3"/>
    <w:rsid w:val="00E73ECF"/>
    <w:rsid w:val="00E76023"/>
    <w:rsid w:val="00E87422"/>
    <w:rsid w:val="00E8786C"/>
    <w:rsid w:val="00EE40DD"/>
    <w:rsid w:val="00F005D5"/>
    <w:rsid w:val="00F02A8B"/>
    <w:rsid w:val="00F05D25"/>
    <w:rsid w:val="00F413D2"/>
    <w:rsid w:val="00F41B2D"/>
    <w:rsid w:val="00F53C74"/>
    <w:rsid w:val="00F60910"/>
    <w:rsid w:val="00F70389"/>
    <w:rsid w:val="00F71528"/>
    <w:rsid w:val="00F835EF"/>
    <w:rsid w:val="00FC176C"/>
    <w:rsid w:val="00FD1FD1"/>
    <w:rsid w:val="00FD5EF2"/>
    <w:rsid w:val="00FD64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C4899A"/>
  <w15:chartTrackingRefBased/>
  <w15:docId w15:val="{6C7E5955-A5A4-4445-99F7-D12A2EDD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7B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B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7B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B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B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B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B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B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B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B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7B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B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B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B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B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B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BED"/>
    <w:rPr>
      <w:rFonts w:eastAsiaTheme="majorEastAsia" w:cstheme="majorBidi"/>
      <w:color w:val="272727" w:themeColor="text1" w:themeTint="D8"/>
    </w:rPr>
  </w:style>
  <w:style w:type="paragraph" w:styleId="Title">
    <w:name w:val="Title"/>
    <w:basedOn w:val="Normal"/>
    <w:next w:val="Normal"/>
    <w:link w:val="TitleChar"/>
    <w:uiPriority w:val="10"/>
    <w:qFormat/>
    <w:rsid w:val="00197B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B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B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B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BED"/>
    <w:pPr>
      <w:spacing w:before="160"/>
      <w:jc w:val="center"/>
    </w:pPr>
    <w:rPr>
      <w:i/>
      <w:iCs/>
      <w:color w:val="404040" w:themeColor="text1" w:themeTint="BF"/>
    </w:rPr>
  </w:style>
  <w:style w:type="character" w:customStyle="1" w:styleId="QuoteChar">
    <w:name w:val="Quote Char"/>
    <w:basedOn w:val="DefaultParagraphFont"/>
    <w:link w:val="Quote"/>
    <w:uiPriority w:val="29"/>
    <w:rsid w:val="00197BED"/>
    <w:rPr>
      <w:i/>
      <w:iCs/>
      <w:color w:val="404040" w:themeColor="text1" w:themeTint="BF"/>
    </w:rPr>
  </w:style>
  <w:style w:type="paragraph" w:styleId="ListParagraph">
    <w:name w:val="List Paragraph"/>
    <w:basedOn w:val="Normal"/>
    <w:uiPriority w:val="34"/>
    <w:qFormat/>
    <w:rsid w:val="00197BED"/>
    <w:pPr>
      <w:ind w:left="720"/>
      <w:contextualSpacing/>
    </w:pPr>
  </w:style>
  <w:style w:type="character" w:styleId="IntenseEmphasis">
    <w:name w:val="Intense Emphasis"/>
    <w:basedOn w:val="DefaultParagraphFont"/>
    <w:uiPriority w:val="21"/>
    <w:qFormat/>
    <w:rsid w:val="00197BED"/>
    <w:rPr>
      <w:i/>
      <w:iCs/>
      <w:color w:val="0F4761" w:themeColor="accent1" w:themeShade="BF"/>
    </w:rPr>
  </w:style>
  <w:style w:type="paragraph" w:styleId="IntenseQuote">
    <w:name w:val="Intense Quote"/>
    <w:basedOn w:val="Normal"/>
    <w:next w:val="Normal"/>
    <w:link w:val="IntenseQuoteChar"/>
    <w:uiPriority w:val="30"/>
    <w:qFormat/>
    <w:rsid w:val="00197B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BED"/>
    <w:rPr>
      <w:i/>
      <w:iCs/>
      <w:color w:val="0F4761" w:themeColor="accent1" w:themeShade="BF"/>
    </w:rPr>
  </w:style>
  <w:style w:type="character" w:styleId="IntenseReference">
    <w:name w:val="Intense Reference"/>
    <w:basedOn w:val="DefaultParagraphFont"/>
    <w:uiPriority w:val="32"/>
    <w:qFormat/>
    <w:rsid w:val="00197BED"/>
    <w:rPr>
      <w:b/>
      <w:bCs/>
      <w:smallCaps/>
      <w:color w:val="0F4761" w:themeColor="accent1" w:themeShade="BF"/>
      <w:spacing w:val="5"/>
    </w:rPr>
  </w:style>
  <w:style w:type="paragraph" w:styleId="Header">
    <w:name w:val="header"/>
    <w:basedOn w:val="Normal"/>
    <w:link w:val="HeaderChar"/>
    <w:uiPriority w:val="99"/>
    <w:unhideWhenUsed/>
    <w:rsid w:val="0019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ED"/>
  </w:style>
  <w:style w:type="paragraph" w:styleId="Footer">
    <w:name w:val="footer"/>
    <w:basedOn w:val="Normal"/>
    <w:link w:val="FooterChar"/>
    <w:uiPriority w:val="99"/>
    <w:unhideWhenUsed/>
    <w:rsid w:val="0019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ED"/>
  </w:style>
  <w:style w:type="table" w:styleId="TableGrid">
    <w:name w:val="Table Grid"/>
    <w:basedOn w:val="TableNormal"/>
    <w:uiPriority w:val="39"/>
    <w:rsid w:val="00197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56BF"/>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456BF"/>
    <w:rPr>
      <w:rFonts w:eastAsiaTheme="minorEastAsia"/>
      <w:kern w:val="0"/>
      <w:sz w:val="22"/>
      <w:szCs w:val="22"/>
      <w14:ligatures w14:val="none"/>
    </w:rPr>
  </w:style>
  <w:style w:type="character" w:styleId="Hyperlink">
    <w:name w:val="Hyperlink"/>
    <w:basedOn w:val="DefaultParagraphFont"/>
    <w:uiPriority w:val="99"/>
    <w:unhideWhenUsed/>
    <w:rsid w:val="006B2800"/>
    <w:rPr>
      <w:color w:val="467886" w:themeColor="hyperlink"/>
      <w:u w:val="single"/>
    </w:rPr>
  </w:style>
  <w:style w:type="character" w:styleId="UnresolvedMention">
    <w:name w:val="Unresolved Mention"/>
    <w:basedOn w:val="DefaultParagraphFont"/>
    <w:uiPriority w:val="99"/>
    <w:semiHidden/>
    <w:unhideWhenUsed/>
    <w:rsid w:val="006B2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06151">
      <w:bodyDiv w:val="1"/>
      <w:marLeft w:val="0"/>
      <w:marRight w:val="0"/>
      <w:marTop w:val="0"/>
      <w:marBottom w:val="0"/>
      <w:divBdr>
        <w:top w:val="none" w:sz="0" w:space="0" w:color="auto"/>
        <w:left w:val="none" w:sz="0" w:space="0" w:color="auto"/>
        <w:bottom w:val="none" w:sz="0" w:space="0" w:color="auto"/>
        <w:right w:val="none" w:sz="0" w:space="0" w:color="auto"/>
      </w:divBdr>
    </w:div>
    <w:div w:id="355544077">
      <w:bodyDiv w:val="1"/>
      <w:marLeft w:val="0"/>
      <w:marRight w:val="0"/>
      <w:marTop w:val="0"/>
      <w:marBottom w:val="0"/>
      <w:divBdr>
        <w:top w:val="none" w:sz="0" w:space="0" w:color="auto"/>
        <w:left w:val="none" w:sz="0" w:space="0" w:color="auto"/>
        <w:bottom w:val="none" w:sz="0" w:space="0" w:color="auto"/>
        <w:right w:val="none" w:sz="0" w:space="0" w:color="auto"/>
      </w:divBdr>
    </w:div>
    <w:div w:id="381909995">
      <w:bodyDiv w:val="1"/>
      <w:marLeft w:val="0"/>
      <w:marRight w:val="0"/>
      <w:marTop w:val="0"/>
      <w:marBottom w:val="0"/>
      <w:divBdr>
        <w:top w:val="none" w:sz="0" w:space="0" w:color="auto"/>
        <w:left w:val="none" w:sz="0" w:space="0" w:color="auto"/>
        <w:bottom w:val="none" w:sz="0" w:space="0" w:color="auto"/>
        <w:right w:val="none" w:sz="0" w:space="0" w:color="auto"/>
      </w:divBdr>
    </w:div>
    <w:div w:id="753010984">
      <w:bodyDiv w:val="1"/>
      <w:marLeft w:val="0"/>
      <w:marRight w:val="0"/>
      <w:marTop w:val="0"/>
      <w:marBottom w:val="0"/>
      <w:divBdr>
        <w:top w:val="none" w:sz="0" w:space="0" w:color="auto"/>
        <w:left w:val="none" w:sz="0" w:space="0" w:color="auto"/>
        <w:bottom w:val="none" w:sz="0" w:space="0" w:color="auto"/>
        <w:right w:val="none" w:sz="0" w:space="0" w:color="auto"/>
      </w:divBdr>
    </w:div>
    <w:div w:id="931670874">
      <w:bodyDiv w:val="1"/>
      <w:marLeft w:val="0"/>
      <w:marRight w:val="0"/>
      <w:marTop w:val="0"/>
      <w:marBottom w:val="0"/>
      <w:divBdr>
        <w:top w:val="none" w:sz="0" w:space="0" w:color="auto"/>
        <w:left w:val="none" w:sz="0" w:space="0" w:color="auto"/>
        <w:bottom w:val="none" w:sz="0" w:space="0" w:color="auto"/>
        <w:right w:val="none" w:sz="0" w:space="0" w:color="auto"/>
      </w:divBdr>
    </w:div>
    <w:div w:id="936449640">
      <w:bodyDiv w:val="1"/>
      <w:marLeft w:val="0"/>
      <w:marRight w:val="0"/>
      <w:marTop w:val="0"/>
      <w:marBottom w:val="0"/>
      <w:divBdr>
        <w:top w:val="none" w:sz="0" w:space="0" w:color="auto"/>
        <w:left w:val="none" w:sz="0" w:space="0" w:color="auto"/>
        <w:bottom w:val="none" w:sz="0" w:space="0" w:color="auto"/>
        <w:right w:val="none" w:sz="0" w:space="0" w:color="auto"/>
      </w:divBdr>
    </w:div>
    <w:div w:id="1003629437">
      <w:bodyDiv w:val="1"/>
      <w:marLeft w:val="0"/>
      <w:marRight w:val="0"/>
      <w:marTop w:val="0"/>
      <w:marBottom w:val="0"/>
      <w:divBdr>
        <w:top w:val="none" w:sz="0" w:space="0" w:color="auto"/>
        <w:left w:val="none" w:sz="0" w:space="0" w:color="auto"/>
        <w:bottom w:val="none" w:sz="0" w:space="0" w:color="auto"/>
        <w:right w:val="none" w:sz="0" w:space="0" w:color="auto"/>
      </w:divBdr>
    </w:div>
    <w:div w:id="1211266172">
      <w:bodyDiv w:val="1"/>
      <w:marLeft w:val="0"/>
      <w:marRight w:val="0"/>
      <w:marTop w:val="0"/>
      <w:marBottom w:val="0"/>
      <w:divBdr>
        <w:top w:val="none" w:sz="0" w:space="0" w:color="auto"/>
        <w:left w:val="none" w:sz="0" w:space="0" w:color="auto"/>
        <w:bottom w:val="none" w:sz="0" w:space="0" w:color="auto"/>
        <w:right w:val="none" w:sz="0" w:space="0" w:color="auto"/>
      </w:divBdr>
    </w:div>
    <w:div w:id="1317608348">
      <w:bodyDiv w:val="1"/>
      <w:marLeft w:val="0"/>
      <w:marRight w:val="0"/>
      <w:marTop w:val="0"/>
      <w:marBottom w:val="0"/>
      <w:divBdr>
        <w:top w:val="none" w:sz="0" w:space="0" w:color="auto"/>
        <w:left w:val="none" w:sz="0" w:space="0" w:color="auto"/>
        <w:bottom w:val="none" w:sz="0" w:space="0" w:color="auto"/>
        <w:right w:val="none" w:sz="0" w:space="0" w:color="auto"/>
      </w:divBdr>
      <w:divsChild>
        <w:div w:id="818886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2033446">
      <w:bodyDiv w:val="1"/>
      <w:marLeft w:val="0"/>
      <w:marRight w:val="0"/>
      <w:marTop w:val="0"/>
      <w:marBottom w:val="0"/>
      <w:divBdr>
        <w:top w:val="none" w:sz="0" w:space="0" w:color="auto"/>
        <w:left w:val="none" w:sz="0" w:space="0" w:color="auto"/>
        <w:bottom w:val="none" w:sz="0" w:space="0" w:color="auto"/>
        <w:right w:val="none" w:sz="0" w:space="0" w:color="auto"/>
      </w:divBdr>
      <w:divsChild>
        <w:div w:id="2112050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6188758">
      <w:bodyDiv w:val="1"/>
      <w:marLeft w:val="0"/>
      <w:marRight w:val="0"/>
      <w:marTop w:val="0"/>
      <w:marBottom w:val="0"/>
      <w:divBdr>
        <w:top w:val="none" w:sz="0" w:space="0" w:color="auto"/>
        <w:left w:val="none" w:sz="0" w:space="0" w:color="auto"/>
        <w:bottom w:val="none" w:sz="0" w:space="0" w:color="auto"/>
        <w:right w:val="none" w:sz="0" w:space="0" w:color="auto"/>
      </w:divBdr>
    </w:div>
    <w:div w:id="1837264913">
      <w:bodyDiv w:val="1"/>
      <w:marLeft w:val="0"/>
      <w:marRight w:val="0"/>
      <w:marTop w:val="0"/>
      <w:marBottom w:val="0"/>
      <w:divBdr>
        <w:top w:val="none" w:sz="0" w:space="0" w:color="auto"/>
        <w:left w:val="none" w:sz="0" w:space="0" w:color="auto"/>
        <w:bottom w:val="none" w:sz="0" w:space="0" w:color="auto"/>
        <w:right w:val="none" w:sz="0" w:space="0" w:color="auto"/>
      </w:divBdr>
    </w:div>
    <w:div w:id="1954748214">
      <w:bodyDiv w:val="1"/>
      <w:marLeft w:val="0"/>
      <w:marRight w:val="0"/>
      <w:marTop w:val="0"/>
      <w:marBottom w:val="0"/>
      <w:divBdr>
        <w:top w:val="none" w:sz="0" w:space="0" w:color="auto"/>
        <w:left w:val="none" w:sz="0" w:space="0" w:color="auto"/>
        <w:bottom w:val="none" w:sz="0" w:space="0" w:color="auto"/>
        <w:right w:val="none" w:sz="0" w:space="0" w:color="auto"/>
      </w:divBdr>
    </w:div>
    <w:div w:id="1981376632">
      <w:bodyDiv w:val="1"/>
      <w:marLeft w:val="0"/>
      <w:marRight w:val="0"/>
      <w:marTop w:val="0"/>
      <w:marBottom w:val="0"/>
      <w:divBdr>
        <w:top w:val="none" w:sz="0" w:space="0" w:color="auto"/>
        <w:left w:val="none" w:sz="0" w:space="0" w:color="auto"/>
        <w:bottom w:val="none" w:sz="0" w:space="0" w:color="auto"/>
        <w:right w:val="none" w:sz="0" w:space="0" w:color="auto"/>
      </w:divBdr>
    </w:div>
    <w:div w:id="1994334966">
      <w:bodyDiv w:val="1"/>
      <w:marLeft w:val="0"/>
      <w:marRight w:val="0"/>
      <w:marTop w:val="0"/>
      <w:marBottom w:val="0"/>
      <w:divBdr>
        <w:top w:val="none" w:sz="0" w:space="0" w:color="auto"/>
        <w:left w:val="none" w:sz="0" w:space="0" w:color="auto"/>
        <w:bottom w:val="none" w:sz="0" w:space="0" w:color="auto"/>
        <w:right w:val="none" w:sz="0" w:space="0" w:color="auto"/>
      </w:divBdr>
    </w:div>
    <w:div w:id="2060468934">
      <w:bodyDiv w:val="1"/>
      <w:marLeft w:val="0"/>
      <w:marRight w:val="0"/>
      <w:marTop w:val="0"/>
      <w:marBottom w:val="0"/>
      <w:divBdr>
        <w:top w:val="none" w:sz="0" w:space="0" w:color="auto"/>
        <w:left w:val="none" w:sz="0" w:space="0" w:color="auto"/>
        <w:bottom w:val="none" w:sz="0" w:space="0" w:color="auto"/>
        <w:right w:val="none" w:sz="0" w:space="0" w:color="auto"/>
      </w:divBdr>
    </w:div>
    <w:div w:id="21197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reporta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earesoci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22</Pages>
  <Words>4414</Words>
  <Characters>25160</Characters>
  <Application>Microsoft Office Word</Application>
  <DocSecurity>0</DocSecurity>
  <Lines>209</Lines>
  <Paragraphs>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Salman Alshamrani</dc:creator>
  <cp:keywords/>
  <dc:description/>
  <cp:lastModifiedBy>Abdullah Ramadan</cp:lastModifiedBy>
  <cp:revision>149</cp:revision>
  <dcterms:created xsi:type="dcterms:W3CDTF">2025-10-26T18:03:00Z</dcterms:created>
  <dcterms:modified xsi:type="dcterms:W3CDTF">2025-11-14T11:40:00Z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2025-10-25T19:33:47Z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3c669635-022a-4db1-94de-4783fb62e328</vt:lpwstr>
  </property>
  <property fmtid="{D5CDD505-2E9C-101B-9397-08002B2CF9AE}" pid="7" name="MSIP_Label_defa4170-0d19-0005-0004-bc88714345d2_ActionId">
    <vt:lpwstr>ffda1068-e150-4cb2-9a70-a788ddf6b901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