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B727C" w14:textId="77777777" w:rsidR="00FF127A" w:rsidRDefault="00FF127A" w:rsidP="00B0314B">
      <w:pPr>
        <w:bidi/>
        <w:spacing w:line="259" w:lineRule="auto"/>
        <w:rPr>
          <w:rFonts w:ascii="Arial" w:eastAsia="Arial" w:hAnsi="Arial" w:cs="Arial"/>
          <w:sz w:val="28"/>
        </w:rPr>
      </w:pPr>
    </w:p>
    <w:p w14:paraId="6D63EB77" w14:textId="77777777" w:rsidR="00FF127A" w:rsidRDefault="00FF127A" w:rsidP="00B0314B">
      <w:pPr>
        <w:bidi/>
        <w:spacing w:line="259" w:lineRule="auto"/>
        <w:rPr>
          <w:rFonts w:ascii="Arial" w:eastAsia="Arial" w:hAnsi="Arial" w:cs="Arial"/>
          <w:sz w:val="28"/>
        </w:rPr>
      </w:pPr>
    </w:p>
    <w:p w14:paraId="2D4D2E24" w14:textId="77777777" w:rsidR="00FF127A" w:rsidRPr="00B0314B" w:rsidRDefault="00FF127A" w:rsidP="00B0314B">
      <w:pPr>
        <w:bidi/>
        <w:spacing w:line="259" w:lineRule="auto"/>
        <w:jc w:val="center"/>
        <w:rPr>
          <w:rFonts w:ascii="Sakkal Majalla" w:eastAsia="Times New Roman" w:hAnsi="Sakkal Majalla" w:cs="Sakkal Majalla"/>
          <w:b/>
          <w:bCs/>
          <w:color w:val="1E4C77"/>
          <w:sz w:val="36"/>
          <w:szCs w:val="36"/>
        </w:rPr>
      </w:pPr>
    </w:p>
    <w:p w14:paraId="01E1CC16" w14:textId="1D05938D" w:rsidR="00FF127A" w:rsidRDefault="00A40C0D" w:rsidP="00B0314B">
      <w:pPr>
        <w:bidi/>
        <w:spacing w:line="259" w:lineRule="auto"/>
        <w:jc w:val="center"/>
        <w:rPr>
          <w:rFonts w:ascii="Arial" w:eastAsia="Arial" w:hAnsi="Arial" w:cs="Arial"/>
          <w:sz w:val="28"/>
        </w:rPr>
      </w:pPr>
      <w:r w:rsidRPr="00B0314B">
        <w:rPr>
          <w:rFonts w:ascii="Sakkal Majalla" w:eastAsia="Times New Roman" w:hAnsi="Sakkal Majalla" w:cs="Sakkal Majalla"/>
          <w:b/>
          <w:bCs/>
          <w:color w:val="1E4C77"/>
          <w:sz w:val="36"/>
          <w:szCs w:val="36"/>
        </w:rPr>
        <w:t>أثر التوريد الاستراتيجي على الميزة التنافسية: دراسة ميدانية على شركة  الواحة للاسواق الحرة في المملكة العربية السعودية</w:t>
      </w:r>
      <w:r w:rsidR="00B06205">
        <w:rPr>
          <w:rFonts w:ascii="Sakkal Majalla" w:eastAsia="Times New Roman" w:hAnsi="Sakkal Majalla" w:cs="Sakkal Majalla" w:hint="cs"/>
          <w:b/>
          <w:bCs/>
          <w:color w:val="1E4C77"/>
          <w:sz w:val="36"/>
          <w:szCs w:val="36"/>
          <w:rtl/>
        </w:rPr>
        <w:t>.</w:t>
      </w:r>
    </w:p>
    <w:p w14:paraId="4E5F12A0" w14:textId="77777777" w:rsidR="00FF127A" w:rsidRDefault="00FF127A" w:rsidP="00B0314B">
      <w:pPr>
        <w:bidi/>
        <w:spacing w:line="259" w:lineRule="auto"/>
        <w:rPr>
          <w:rFonts w:ascii="Arial" w:eastAsia="Arial" w:hAnsi="Arial" w:cs="Arial"/>
          <w:sz w:val="28"/>
          <w:rtl/>
        </w:rPr>
      </w:pPr>
    </w:p>
    <w:p w14:paraId="747AFCA2" w14:textId="6763D1F9" w:rsidR="00B06205" w:rsidRPr="00B06205" w:rsidRDefault="00B06205" w:rsidP="00B06205">
      <w:pPr>
        <w:bidi/>
        <w:spacing w:line="259" w:lineRule="auto"/>
        <w:jc w:val="center"/>
        <w:rPr>
          <w:rFonts w:ascii="Sakkal Majalla" w:eastAsia="Times New Roman" w:hAnsi="Sakkal Majalla" w:cs="Sakkal Majalla" w:hint="cs"/>
          <w:b/>
          <w:bCs/>
          <w:color w:val="1E4C77"/>
          <w:sz w:val="36"/>
          <w:szCs w:val="36"/>
          <w:rtl/>
          <w:lang w:val="en-US"/>
        </w:rPr>
      </w:pPr>
      <w:r w:rsidRPr="00B06205">
        <w:rPr>
          <w:rFonts w:ascii="Sakkal Majalla" w:eastAsia="Times New Roman" w:hAnsi="Sakkal Majalla" w:cs="Sakkal Majalla"/>
          <w:b/>
          <w:bCs/>
          <w:color w:val="1E4C77"/>
          <w:sz w:val="36"/>
          <w:szCs w:val="36"/>
        </w:rPr>
        <w:t>The Impact of Strategic Sourcing on Competitive Advantage: A Field Study on Al-Waha Duty-Free Company in the Kingdom of Saudi Arabia</w:t>
      </w:r>
      <w:r>
        <w:rPr>
          <w:rFonts w:ascii="Sakkal Majalla" w:eastAsia="Times New Roman" w:hAnsi="Sakkal Majalla" w:cs="Sakkal Majalla"/>
          <w:b/>
          <w:bCs/>
          <w:color w:val="1E4C77"/>
          <w:sz w:val="36"/>
          <w:szCs w:val="36"/>
          <w:lang w:val="en-US"/>
        </w:rPr>
        <w:t>.</w:t>
      </w:r>
    </w:p>
    <w:p w14:paraId="6176C7EB" w14:textId="77777777" w:rsidR="00B06205" w:rsidRDefault="00B06205" w:rsidP="00B06205">
      <w:pPr>
        <w:bidi/>
        <w:spacing w:line="259" w:lineRule="auto"/>
        <w:rPr>
          <w:rFonts w:ascii="Arial" w:eastAsia="Arial" w:hAnsi="Arial" w:cs="Arial"/>
          <w:b/>
          <w:sz w:val="28"/>
        </w:rPr>
      </w:pPr>
    </w:p>
    <w:p w14:paraId="391E1D2C" w14:textId="77777777" w:rsidR="00B06205" w:rsidRPr="000F7D1C" w:rsidRDefault="00B06205" w:rsidP="00B06205">
      <w:pPr>
        <w:pStyle w:val="NormalWeb"/>
        <w:bidi/>
        <w:jc w:val="center"/>
        <w:rPr>
          <w:rFonts w:ascii="Sakkal Majalla" w:hAnsi="Sakkal Majalla" w:cs="Sakkal Majalla"/>
          <w:b/>
          <w:bCs/>
          <w:sz w:val="28"/>
          <w:szCs w:val="28"/>
          <w:rtl/>
        </w:rPr>
      </w:pPr>
      <w:r w:rsidRPr="000F7D1C">
        <w:rPr>
          <w:rFonts w:ascii="Sakkal Majalla" w:hAnsi="Sakkal Majalla" w:cs="Sakkal Majalla" w:hint="cs"/>
          <w:b/>
          <w:bCs/>
          <w:sz w:val="28"/>
          <w:szCs w:val="28"/>
          <w:rtl/>
        </w:rPr>
        <w:t>إعداد الطالب</w:t>
      </w:r>
      <w:r w:rsidRPr="000F7D1C">
        <w:rPr>
          <w:rFonts w:ascii="Sakkal Majalla" w:hAnsi="Sakkal Majalla" w:cs="Sakkal Majalla" w:hint="cs"/>
          <w:b/>
          <w:bCs/>
          <w:sz w:val="28"/>
          <w:szCs w:val="28"/>
        </w:rPr>
        <w:t>:</w:t>
      </w:r>
    </w:p>
    <w:p w14:paraId="5351FFFE" w14:textId="0482643B" w:rsidR="00B06205" w:rsidRPr="000F7D1C" w:rsidRDefault="00B06205" w:rsidP="00B06205">
      <w:pPr>
        <w:pStyle w:val="NormalWeb"/>
        <w:bidi/>
        <w:jc w:val="center"/>
        <w:rPr>
          <w:rFonts w:ascii="Sakkal Majalla" w:hAnsi="Sakkal Majalla" w:cs="Sakkal Majalla"/>
          <w:b/>
          <w:bCs/>
          <w:sz w:val="28"/>
          <w:szCs w:val="28"/>
          <w:rtl/>
        </w:rPr>
      </w:pPr>
      <w:r>
        <w:rPr>
          <w:rFonts w:ascii="Sakkal Majalla" w:hAnsi="Sakkal Majalla" w:cs="Sakkal Majalla" w:hint="cs"/>
          <w:b/>
          <w:bCs/>
          <w:sz w:val="28"/>
          <w:szCs w:val="28"/>
          <w:rtl/>
        </w:rPr>
        <w:t>عبدالله رياض المالك</w:t>
      </w:r>
    </w:p>
    <w:p w14:paraId="0BD69967" w14:textId="2A2000CD" w:rsidR="00B06205" w:rsidRPr="000F7D1C" w:rsidRDefault="00B06205" w:rsidP="00B06205">
      <w:pPr>
        <w:pStyle w:val="NormalWeb"/>
        <w:jc w:val="center"/>
        <w:rPr>
          <w:rFonts w:ascii="Sakkal Majalla" w:hAnsi="Sakkal Majalla" w:cs="Sakkal Majalla"/>
          <w:b/>
          <w:bCs/>
          <w:sz w:val="28"/>
          <w:szCs w:val="28"/>
          <w:rtl/>
        </w:rPr>
      </w:pPr>
      <w:r>
        <w:rPr>
          <w:rFonts w:ascii="Sakkal Majalla" w:hAnsi="Sakkal Majalla" w:cs="Sakkal Majalla" w:hint="cs"/>
          <w:b/>
          <w:bCs/>
          <w:sz w:val="28"/>
          <w:szCs w:val="28"/>
          <w:rtl/>
        </w:rPr>
        <w:t>243000100</w:t>
      </w:r>
    </w:p>
    <w:p w14:paraId="42C7CDFF" w14:textId="77777777" w:rsidR="00B06205" w:rsidRPr="000F7D1C" w:rsidRDefault="00B06205" w:rsidP="00B06205">
      <w:pPr>
        <w:pStyle w:val="NormalWeb"/>
        <w:bidi/>
        <w:rPr>
          <w:rFonts w:ascii="Sakkal Majalla" w:hAnsi="Sakkal Majalla" w:cs="Sakkal Majalla"/>
          <w:b/>
          <w:bCs/>
          <w:sz w:val="28"/>
          <w:szCs w:val="28"/>
          <w:rtl/>
        </w:rPr>
      </w:pPr>
    </w:p>
    <w:p w14:paraId="591A17ED" w14:textId="2245C6F1" w:rsidR="00FF127A" w:rsidRPr="00B06205" w:rsidRDefault="00B06205" w:rsidP="00B06205">
      <w:pPr>
        <w:bidi/>
        <w:spacing w:line="259" w:lineRule="auto"/>
        <w:jc w:val="center"/>
        <w:rPr>
          <w:rFonts w:ascii="Sakkal Majalla" w:eastAsia="Arial" w:hAnsi="Sakkal Majalla" w:cs="Sakkal Majalla"/>
          <w:bCs/>
          <w:sz w:val="28"/>
          <w:szCs w:val="28"/>
        </w:rPr>
      </w:pPr>
      <w:r w:rsidRPr="00B06205">
        <w:rPr>
          <w:rFonts w:ascii="Sakkal Majalla" w:eastAsia="Arial" w:hAnsi="Sakkal Majalla" w:cs="Sakkal Majalla"/>
          <w:bCs/>
          <w:sz w:val="28"/>
          <w:szCs w:val="28"/>
          <w:rtl/>
        </w:rPr>
        <w:t>إشراف:</w:t>
      </w:r>
    </w:p>
    <w:p w14:paraId="5914D7A8" w14:textId="1C82A339" w:rsidR="00FF127A" w:rsidRPr="00E520DE" w:rsidRDefault="00B06205" w:rsidP="00E520DE">
      <w:pPr>
        <w:bidi/>
        <w:spacing w:line="259" w:lineRule="auto"/>
        <w:jc w:val="center"/>
        <w:rPr>
          <w:rFonts w:ascii="Sakkal Majalla" w:eastAsia="Arial" w:hAnsi="Sakkal Majalla" w:cs="Sakkal Majalla"/>
          <w:bCs/>
          <w:sz w:val="28"/>
          <w:szCs w:val="28"/>
          <w:rtl/>
        </w:rPr>
      </w:pPr>
      <w:r w:rsidRPr="00E520DE">
        <w:rPr>
          <w:rFonts w:ascii="Sakkal Majalla" w:eastAsia="Arial" w:hAnsi="Sakkal Majalla" w:cs="Sakkal Majalla" w:hint="cs"/>
          <w:bCs/>
          <w:sz w:val="28"/>
          <w:szCs w:val="28"/>
          <w:rtl/>
        </w:rPr>
        <w:t xml:space="preserve">د.الفيصل عبدالحميد </w:t>
      </w:r>
    </w:p>
    <w:p w14:paraId="01373996" w14:textId="77777777" w:rsidR="00B06205" w:rsidRDefault="00B06205" w:rsidP="00B06205">
      <w:pPr>
        <w:bidi/>
        <w:spacing w:line="259" w:lineRule="auto"/>
        <w:jc w:val="center"/>
        <w:rPr>
          <w:rFonts w:ascii="Arial" w:eastAsia="Arial" w:hAnsi="Arial" w:cs="Arial"/>
          <w:b/>
          <w:sz w:val="28"/>
        </w:rPr>
      </w:pPr>
    </w:p>
    <w:p w14:paraId="0FA22BD7" w14:textId="77777777" w:rsidR="00FF127A" w:rsidRDefault="00FF127A" w:rsidP="00B06205">
      <w:pPr>
        <w:bidi/>
        <w:spacing w:line="259" w:lineRule="auto"/>
        <w:jc w:val="center"/>
        <w:rPr>
          <w:rFonts w:ascii="Arial" w:eastAsia="Arial" w:hAnsi="Arial" w:cs="Arial"/>
          <w:b/>
          <w:sz w:val="28"/>
        </w:rPr>
      </w:pPr>
    </w:p>
    <w:p w14:paraId="244292D6" w14:textId="77777777" w:rsidR="00FF127A" w:rsidRDefault="00FF127A" w:rsidP="00B0314B">
      <w:pPr>
        <w:bidi/>
        <w:spacing w:line="259" w:lineRule="auto"/>
        <w:rPr>
          <w:rFonts w:ascii="Arial" w:eastAsia="Arial" w:hAnsi="Arial" w:cs="Arial"/>
          <w:b/>
          <w:sz w:val="28"/>
          <w:rtl/>
        </w:rPr>
      </w:pPr>
    </w:p>
    <w:p w14:paraId="20E784B5" w14:textId="77777777" w:rsidR="00B06205" w:rsidRDefault="00B06205" w:rsidP="00B06205">
      <w:pPr>
        <w:bidi/>
        <w:spacing w:line="259" w:lineRule="auto"/>
        <w:rPr>
          <w:rFonts w:ascii="Arial" w:eastAsia="Arial" w:hAnsi="Arial" w:cs="Arial"/>
          <w:b/>
          <w:sz w:val="28"/>
        </w:rPr>
      </w:pPr>
    </w:p>
    <w:p w14:paraId="2907D703" w14:textId="77777777" w:rsidR="00FF127A" w:rsidRDefault="00FF127A" w:rsidP="00B0314B">
      <w:pPr>
        <w:bidi/>
        <w:spacing w:line="259" w:lineRule="auto"/>
        <w:rPr>
          <w:rFonts w:ascii="Arial" w:eastAsia="Arial" w:hAnsi="Arial" w:cs="Arial"/>
          <w:b/>
          <w:sz w:val="28"/>
        </w:rPr>
      </w:pPr>
    </w:p>
    <w:p w14:paraId="002441F2" w14:textId="77777777" w:rsidR="00E520DE" w:rsidRDefault="00E520DE" w:rsidP="00E520DE">
      <w:pPr>
        <w:bidi/>
        <w:spacing w:line="259" w:lineRule="auto"/>
        <w:rPr>
          <w:rFonts w:ascii="Arial" w:eastAsia="Arial" w:hAnsi="Arial" w:cs="Arial"/>
          <w:b/>
          <w:sz w:val="28"/>
        </w:rPr>
      </w:pPr>
    </w:p>
    <w:p w14:paraId="7E9EE4B5" w14:textId="77777777" w:rsidR="00E520DE" w:rsidRPr="00E520DE" w:rsidRDefault="00E520DE" w:rsidP="00E520DE">
      <w:pPr>
        <w:bidi/>
        <w:spacing w:before="100" w:beforeAutospacing="1" w:after="100" w:afterAutospacing="1" w:line="240" w:lineRule="auto"/>
        <w:jc w:val="center"/>
        <w:rPr>
          <w:rFonts w:ascii="Sakkal Majalla" w:eastAsia="Times New Roman" w:hAnsi="Sakkal Majalla" w:cs="Sakkal Majalla"/>
          <w:b/>
          <w:bCs/>
          <w:kern w:val="0"/>
          <w:sz w:val="36"/>
          <w:szCs w:val="36"/>
          <w:u w:val="single"/>
          <w:lang w:val="en-US"/>
          <w14:ligatures w14:val="none"/>
        </w:rPr>
      </w:pPr>
      <w:r w:rsidRPr="00E520DE">
        <w:rPr>
          <w:rFonts w:ascii="Sakkal Majalla" w:eastAsia="Times New Roman" w:hAnsi="Sakkal Majalla" w:cs="Sakkal Majalla" w:hint="cs"/>
          <w:b/>
          <w:bCs/>
          <w:kern w:val="0"/>
          <w:sz w:val="36"/>
          <w:szCs w:val="36"/>
          <w:u w:val="single"/>
          <w:rtl/>
          <w:lang w:val="en-US"/>
          <w14:ligatures w14:val="none"/>
        </w:rPr>
        <w:lastRenderedPageBreak/>
        <w:t>جدو</w:t>
      </w:r>
      <w:r w:rsidRPr="00E520DE">
        <w:rPr>
          <w:rFonts w:ascii="Sakkal Majalla" w:eastAsia="Times New Roman" w:hAnsi="Sakkal Majalla" w:cs="Sakkal Majalla" w:hint="cs"/>
          <w:b/>
          <w:bCs/>
          <w:kern w:val="0"/>
          <w:position w:val="2"/>
          <w:sz w:val="36"/>
          <w:szCs w:val="36"/>
          <w:u w:val="single"/>
          <w:rtl/>
          <w:lang w:val="en-US"/>
          <w14:ligatures w14:val="none"/>
        </w:rPr>
        <w:t>ل</w:t>
      </w:r>
      <w:r w:rsidRPr="00E520DE">
        <w:rPr>
          <w:rFonts w:ascii="Sakkal Majalla" w:eastAsia="Times New Roman" w:hAnsi="Sakkal Majalla" w:cs="Sakkal Majalla" w:hint="cs"/>
          <w:b/>
          <w:bCs/>
          <w:kern w:val="0"/>
          <w:sz w:val="36"/>
          <w:szCs w:val="36"/>
          <w:u w:val="single"/>
          <w:rtl/>
          <w:lang w:val="en-US"/>
          <w14:ligatures w14:val="none"/>
        </w:rPr>
        <w:t xml:space="preserve"> المحتويات</w:t>
      </w:r>
    </w:p>
    <w:p w14:paraId="2BC0EB74" w14:textId="77777777" w:rsidR="00E520DE" w:rsidRPr="000F7D1C" w:rsidRDefault="00E520DE" w:rsidP="00E520DE">
      <w:pPr>
        <w:pStyle w:val="NormalWeb"/>
        <w:bidi/>
        <w:jc w:val="both"/>
        <w:rPr>
          <w:rFonts w:ascii="Sakkal Majalla" w:hAnsi="Sakkal Majalla" w:cs="Sakkal Majalla"/>
          <w:sz w:val="32"/>
          <w:szCs w:val="32"/>
        </w:rPr>
      </w:pPr>
    </w:p>
    <w:p w14:paraId="231596DC" w14:textId="77777777" w:rsidR="00E520DE" w:rsidRPr="000F7D1C" w:rsidRDefault="00E520DE" w:rsidP="00E520DE">
      <w:pPr>
        <w:bidi/>
        <w:jc w:val="both"/>
        <w:rPr>
          <w:rFonts w:ascii="Sakkal Majalla" w:hAnsi="Sakkal Majalla" w:cs="Sakkal Majalla"/>
          <w:sz w:val="32"/>
          <w:szCs w:val="32"/>
        </w:rPr>
      </w:pPr>
      <w:r w:rsidRPr="000F7D1C">
        <w:rPr>
          <w:rFonts w:ascii="Sakkal Majalla" w:hAnsi="Sakkal Majalla" w:cs="Sakkal Majalla" w:hint="cs"/>
          <w:sz w:val="32"/>
          <w:szCs w:val="32"/>
          <w:rtl/>
        </w:rPr>
        <w:t>مقدمة:  ..........................................................................................</w:t>
      </w:r>
      <w:r>
        <w:rPr>
          <w:rFonts w:ascii="Sakkal Majalla" w:hAnsi="Sakkal Majalla" w:cs="Sakkal Majalla"/>
          <w:sz w:val="32"/>
          <w:szCs w:val="32"/>
        </w:rPr>
        <w:t>......................</w:t>
      </w:r>
      <w:r w:rsidRPr="000F7D1C">
        <w:rPr>
          <w:rFonts w:ascii="Sakkal Majalla" w:hAnsi="Sakkal Majalla" w:cs="Sakkal Majalla" w:hint="cs"/>
          <w:sz w:val="32"/>
          <w:szCs w:val="32"/>
          <w:rtl/>
        </w:rPr>
        <w:t>..................................................</w:t>
      </w:r>
      <w:r w:rsidRPr="000F7D1C">
        <w:rPr>
          <w:rFonts w:ascii="Sakkal Majalla" w:hAnsi="Sakkal Majalla" w:cs="Sakkal Majalla" w:hint="cs"/>
          <w:sz w:val="32"/>
          <w:szCs w:val="32"/>
        </w:rPr>
        <w:t>3</w:t>
      </w:r>
    </w:p>
    <w:p w14:paraId="0E4947F9" w14:textId="77777777" w:rsidR="00E520DE" w:rsidRPr="000F7D1C" w:rsidRDefault="00E520DE" w:rsidP="00E520DE">
      <w:pPr>
        <w:bidi/>
        <w:jc w:val="both"/>
        <w:rPr>
          <w:rFonts w:ascii="Sakkal Majalla" w:hAnsi="Sakkal Majalla" w:cs="Sakkal Majalla"/>
          <w:sz w:val="32"/>
          <w:szCs w:val="32"/>
        </w:rPr>
      </w:pPr>
      <w:r w:rsidRPr="000F7D1C">
        <w:rPr>
          <w:rFonts w:ascii="Sakkal Majalla" w:hAnsi="Sakkal Majalla" w:cs="Sakkal Majalla" w:hint="cs"/>
          <w:sz w:val="32"/>
          <w:szCs w:val="32"/>
          <w:rtl/>
        </w:rPr>
        <w:t>الدراسات السابقة:  ......................................................................</w:t>
      </w:r>
      <w:r>
        <w:rPr>
          <w:rFonts w:ascii="Sakkal Majalla" w:hAnsi="Sakkal Majalla" w:cs="Sakkal Majalla"/>
          <w:sz w:val="32"/>
          <w:szCs w:val="32"/>
        </w:rPr>
        <w:t>...............</w:t>
      </w:r>
      <w:r w:rsidRPr="000F7D1C">
        <w:rPr>
          <w:rFonts w:ascii="Sakkal Majalla" w:hAnsi="Sakkal Majalla" w:cs="Sakkal Majalla" w:hint="cs"/>
          <w:sz w:val="32"/>
          <w:szCs w:val="32"/>
          <w:rtl/>
        </w:rPr>
        <w:t>..........................................................</w:t>
      </w:r>
      <w:r w:rsidRPr="000F7D1C">
        <w:rPr>
          <w:rFonts w:ascii="Sakkal Majalla" w:hAnsi="Sakkal Majalla" w:cs="Sakkal Majalla" w:hint="cs"/>
          <w:sz w:val="32"/>
          <w:szCs w:val="32"/>
        </w:rPr>
        <w:t>4</w:t>
      </w:r>
    </w:p>
    <w:p w14:paraId="2C5ACAF7" w14:textId="11EF0DD7" w:rsidR="00E520DE" w:rsidRDefault="00E520DE" w:rsidP="00E520DE">
      <w:pPr>
        <w:bidi/>
        <w:jc w:val="both"/>
        <w:rPr>
          <w:rFonts w:ascii="Sakkal Majalla" w:hAnsi="Sakkal Majalla" w:cs="Sakkal Majalla"/>
          <w:sz w:val="32"/>
          <w:szCs w:val="32"/>
        </w:rPr>
      </w:pPr>
      <w:r w:rsidRPr="000F7D1C">
        <w:rPr>
          <w:rFonts w:ascii="Sakkal Majalla" w:hAnsi="Sakkal Majalla" w:cs="Sakkal Majalla" w:hint="cs"/>
          <w:sz w:val="32"/>
          <w:szCs w:val="32"/>
          <w:rtl/>
        </w:rPr>
        <w:t>مشكلة الدراسة:  ......................................................................</w:t>
      </w:r>
      <w:r>
        <w:rPr>
          <w:rFonts w:ascii="Sakkal Majalla" w:hAnsi="Sakkal Majalla" w:cs="Sakkal Majalla"/>
          <w:sz w:val="32"/>
          <w:szCs w:val="32"/>
        </w:rPr>
        <w:t>.................</w:t>
      </w:r>
      <w:r w:rsidRPr="000F7D1C">
        <w:rPr>
          <w:rFonts w:ascii="Sakkal Majalla" w:hAnsi="Sakkal Majalla" w:cs="Sakkal Majalla" w:hint="cs"/>
          <w:sz w:val="32"/>
          <w:szCs w:val="32"/>
          <w:rtl/>
        </w:rPr>
        <w:t>.............................................................</w:t>
      </w:r>
      <w:r w:rsidR="00835B6F">
        <w:rPr>
          <w:rFonts w:ascii="Sakkal Majalla" w:hAnsi="Sakkal Majalla" w:cs="Sakkal Majalla" w:hint="cs"/>
          <w:sz w:val="32"/>
          <w:szCs w:val="32"/>
          <w:rtl/>
        </w:rPr>
        <w:t>8</w:t>
      </w:r>
    </w:p>
    <w:p w14:paraId="32291F5A" w14:textId="4E984598" w:rsidR="00E520DE" w:rsidRDefault="00E520DE" w:rsidP="00E520DE">
      <w:pPr>
        <w:bidi/>
        <w:jc w:val="both"/>
        <w:rPr>
          <w:rFonts w:ascii="Sakkal Majalla" w:hAnsi="Sakkal Majalla" w:cs="Sakkal Majalla"/>
          <w:sz w:val="32"/>
          <w:szCs w:val="32"/>
        </w:rPr>
      </w:pPr>
      <w:r>
        <w:rPr>
          <w:rFonts w:ascii="Sakkal Majalla" w:hAnsi="Sakkal Majalla" w:cs="Sakkal Majalla" w:hint="cs"/>
          <w:sz w:val="32"/>
          <w:szCs w:val="32"/>
          <w:rtl/>
        </w:rPr>
        <w:t>أهمية الدراسة:.......................................................................................................................</w:t>
      </w:r>
      <w:r w:rsidR="00835B6F">
        <w:rPr>
          <w:rFonts w:ascii="Sakkal Majalla" w:hAnsi="Sakkal Majalla" w:cs="Sakkal Majalla" w:hint="cs"/>
          <w:sz w:val="32"/>
          <w:szCs w:val="32"/>
          <w:rtl/>
        </w:rPr>
        <w:t>..</w:t>
      </w:r>
      <w:r>
        <w:rPr>
          <w:rFonts w:ascii="Sakkal Majalla" w:hAnsi="Sakkal Majalla" w:cs="Sakkal Majalla" w:hint="cs"/>
          <w:sz w:val="32"/>
          <w:szCs w:val="32"/>
          <w:rtl/>
        </w:rPr>
        <w:t>.............................</w:t>
      </w:r>
      <w:r w:rsidR="00835B6F">
        <w:rPr>
          <w:rFonts w:ascii="Sakkal Majalla" w:hAnsi="Sakkal Majalla" w:cs="Sakkal Majalla" w:hint="cs"/>
          <w:sz w:val="32"/>
          <w:szCs w:val="32"/>
          <w:rtl/>
        </w:rPr>
        <w:t>9</w:t>
      </w:r>
    </w:p>
    <w:p w14:paraId="6EA48D52" w14:textId="604270E5" w:rsidR="00E520DE" w:rsidRDefault="00E520DE" w:rsidP="00E520DE">
      <w:pPr>
        <w:bidi/>
        <w:jc w:val="both"/>
        <w:rPr>
          <w:rFonts w:ascii="Sakkal Majalla" w:hAnsi="Sakkal Majalla" w:cs="Sakkal Majalla"/>
          <w:sz w:val="32"/>
          <w:szCs w:val="32"/>
          <w:rtl/>
        </w:rPr>
      </w:pPr>
      <w:r>
        <w:rPr>
          <w:rFonts w:ascii="Sakkal Majalla" w:hAnsi="Sakkal Majalla" w:cs="Sakkal Majalla" w:hint="cs"/>
          <w:sz w:val="32"/>
          <w:szCs w:val="32"/>
          <w:rtl/>
        </w:rPr>
        <w:t>أهداف الدراسة:..................................................................................................................................................</w:t>
      </w:r>
      <w:r w:rsidR="00835B6F">
        <w:rPr>
          <w:rFonts w:ascii="Sakkal Majalla" w:hAnsi="Sakkal Majalla" w:cs="Sakkal Majalla" w:hint="cs"/>
          <w:sz w:val="32"/>
          <w:szCs w:val="32"/>
          <w:rtl/>
        </w:rPr>
        <w:t>10</w:t>
      </w:r>
    </w:p>
    <w:p w14:paraId="39CE6386" w14:textId="77777777" w:rsidR="00E520DE" w:rsidRDefault="00E520DE" w:rsidP="00E520DE">
      <w:pPr>
        <w:bidi/>
        <w:jc w:val="both"/>
        <w:rPr>
          <w:rFonts w:ascii="Sakkal Majalla" w:hAnsi="Sakkal Majalla" w:cs="Sakkal Majalla"/>
          <w:sz w:val="32"/>
          <w:szCs w:val="32"/>
          <w:rtl/>
        </w:rPr>
      </w:pPr>
      <w:r>
        <w:rPr>
          <w:rFonts w:ascii="Sakkal Majalla" w:hAnsi="Sakkal Majalla" w:cs="Sakkal Majalla" w:hint="cs"/>
          <w:sz w:val="32"/>
          <w:szCs w:val="32"/>
          <w:rtl/>
        </w:rPr>
        <w:t>تساؤلات الدراسة:</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Pr>
          <w:rFonts w:ascii="Sakkal Majalla" w:hAnsi="Sakkal Majalla" w:cs="Sakkal Majalla"/>
          <w:sz w:val="32"/>
          <w:szCs w:val="32"/>
        </w:rPr>
        <w:t>...</w:t>
      </w:r>
      <w:r>
        <w:rPr>
          <w:rFonts w:ascii="Sakkal Majalla" w:hAnsi="Sakkal Majalla" w:cs="Sakkal Majalla" w:hint="cs"/>
          <w:sz w:val="32"/>
          <w:szCs w:val="32"/>
          <w:rtl/>
        </w:rPr>
        <w:t>.....................................</w:t>
      </w:r>
      <w:r>
        <w:rPr>
          <w:rFonts w:ascii="Sakkal Majalla" w:hAnsi="Sakkal Majalla" w:cs="Sakkal Majalla"/>
          <w:sz w:val="32"/>
          <w:szCs w:val="32"/>
        </w:rPr>
        <w:t>11</w:t>
      </w:r>
    </w:p>
    <w:p w14:paraId="3DCCD256" w14:textId="3E88D119" w:rsidR="00E520DE" w:rsidRDefault="00E520DE" w:rsidP="00E520DE">
      <w:pPr>
        <w:bidi/>
        <w:jc w:val="both"/>
        <w:rPr>
          <w:rFonts w:ascii="Sakkal Majalla" w:hAnsi="Sakkal Majalla" w:cs="Sakkal Majalla"/>
          <w:sz w:val="32"/>
          <w:szCs w:val="32"/>
          <w:rtl/>
        </w:rPr>
      </w:pPr>
      <w:r>
        <w:rPr>
          <w:rFonts w:ascii="Sakkal Majalla" w:hAnsi="Sakkal Majalla" w:cs="Sakkal Majalla" w:hint="cs"/>
          <w:sz w:val="32"/>
          <w:szCs w:val="32"/>
          <w:rtl/>
        </w:rPr>
        <w:t>فروض الدراسة:</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Pr>
          <w:rFonts w:ascii="Sakkal Majalla" w:hAnsi="Sakkal Majalla" w:cs="Sakkal Majalla"/>
          <w:sz w:val="32"/>
          <w:szCs w:val="32"/>
        </w:rPr>
        <w:t>.</w:t>
      </w:r>
      <w:r>
        <w:rPr>
          <w:rFonts w:ascii="Sakkal Majalla" w:hAnsi="Sakkal Majalla" w:cs="Sakkal Majalla" w:hint="cs"/>
          <w:sz w:val="32"/>
          <w:szCs w:val="32"/>
          <w:rtl/>
        </w:rPr>
        <w:t>..............................................</w:t>
      </w:r>
      <w:r w:rsidR="00835B6F">
        <w:rPr>
          <w:rFonts w:ascii="Sakkal Majalla" w:hAnsi="Sakkal Majalla" w:cs="Sakkal Majalla" w:hint="cs"/>
          <w:sz w:val="32"/>
          <w:szCs w:val="32"/>
          <w:rtl/>
        </w:rPr>
        <w:t>11</w:t>
      </w:r>
    </w:p>
    <w:p w14:paraId="75AE1218" w14:textId="05C1A83F" w:rsidR="00E520DE" w:rsidRDefault="00E520DE" w:rsidP="00E520DE">
      <w:pPr>
        <w:bidi/>
        <w:jc w:val="both"/>
        <w:rPr>
          <w:rFonts w:ascii="Sakkal Majalla" w:hAnsi="Sakkal Majalla" w:cs="Sakkal Majalla"/>
          <w:sz w:val="32"/>
          <w:szCs w:val="32"/>
          <w:rtl/>
        </w:rPr>
      </w:pPr>
      <w:r>
        <w:rPr>
          <w:rFonts w:ascii="Sakkal Majalla" w:hAnsi="Sakkal Majalla" w:cs="Sakkal Majalla" w:hint="cs"/>
          <w:sz w:val="32"/>
          <w:szCs w:val="32"/>
          <w:rtl/>
        </w:rPr>
        <w:t>إجراءات الدراسة:</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Pr>
          <w:rFonts w:ascii="Sakkal Majalla" w:hAnsi="Sakkal Majalla" w:cs="Sakkal Majalla"/>
          <w:sz w:val="32"/>
          <w:szCs w:val="32"/>
        </w:rPr>
        <w:t>.</w:t>
      </w:r>
      <w:r>
        <w:rPr>
          <w:rFonts w:ascii="Sakkal Majalla" w:hAnsi="Sakkal Majalla" w:cs="Sakkal Majalla" w:hint="cs"/>
          <w:sz w:val="32"/>
          <w:szCs w:val="32"/>
          <w:rtl/>
        </w:rPr>
        <w:t>................................................</w:t>
      </w:r>
      <w:r w:rsidR="00835B6F">
        <w:rPr>
          <w:rFonts w:ascii="Sakkal Majalla" w:hAnsi="Sakkal Majalla" w:cs="Sakkal Majalla" w:hint="cs"/>
          <w:sz w:val="32"/>
          <w:szCs w:val="32"/>
          <w:rtl/>
        </w:rPr>
        <w:t>12</w:t>
      </w:r>
    </w:p>
    <w:p w14:paraId="31F90F4B" w14:textId="02DEEF2A" w:rsidR="00E520DE" w:rsidRDefault="00E520DE" w:rsidP="00E520DE">
      <w:pPr>
        <w:bidi/>
        <w:jc w:val="both"/>
        <w:rPr>
          <w:rFonts w:ascii="Sakkal Majalla" w:hAnsi="Sakkal Majalla" w:cs="Sakkal Majalla"/>
          <w:sz w:val="32"/>
          <w:szCs w:val="32"/>
          <w:rtl/>
        </w:rPr>
      </w:pPr>
      <w:r>
        <w:rPr>
          <w:rFonts w:ascii="Sakkal Majalla" w:hAnsi="Sakkal Majalla" w:cs="Sakkal Majalla" w:hint="cs"/>
          <w:sz w:val="32"/>
          <w:szCs w:val="32"/>
          <w:rtl/>
        </w:rPr>
        <w:t>المنهج البحثي:</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Pr>
          <w:rFonts w:ascii="Sakkal Majalla" w:hAnsi="Sakkal Majalla" w:cs="Sakkal Majalla"/>
          <w:sz w:val="32"/>
          <w:szCs w:val="32"/>
        </w:rPr>
        <w:t>.</w:t>
      </w:r>
      <w:r>
        <w:rPr>
          <w:rFonts w:ascii="Sakkal Majalla" w:hAnsi="Sakkal Majalla" w:cs="Sakkal Majalla" w:hint="cs"/>
          <w:sz w:val="32"/>
          <w:szCs w:val="32"/>
          <w:rtl/>
        </w:rPr>
        <w:t>.................................................................</w:t>
      </w:r>
      <w:r w:rsidR="00835B6F">
        <w:rPr>
          <w:rFonts w:ascii="Sakkal Majalla" w:hAnsi="Sakkal Majalla" w:cs="Sakkal Majalla" w:hint="cs"/>
          <w:sz w:val="32"/>
          <w:szCs w:val="32"/>
          <w:rtl/>
        </w:rPr>
        <w:t>13</w:t>
      </w:r>
    </w:p>
    <w:p w14:paraId="3ACC6B5D" w14:textId="3547F3BA" w:rsidR="00E520DE" w:rsidRDefault="00E520DE" w:rsidP="00E520DE">
      <w:pPr>
        <w:bidi/>
        <w:jc w:val="both"/>
        <w:rPr>
          <w:rFonts w:ascii="Sakkal Majalla" w:hAnsi="Sakkal Majalla" w:cs="Sakkal Majalla"/>
          <w:sz w:val="32"/>
          <w:szCs w:val="32"/>
          <w:rtl/>
        </w:rPr>
      </w:pPr>
      <w:r>
        <w:rPr>
          <w:rFonts w:ascii="Sakkal Majalla" w:hAnsi="Sakkal Majalla" w:cs="Sakkal Majalla" w:hint="cs"/>
          <w:sz w:val="32"/>
          <w:szCs w:val="32"/>
          <w:rtl/>
        </w:rPr>
        <w:t>مفاهيم الدراسة:</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835B6F">
        <w:rPr>
          <w:rFonts w:ascii="Sakkal Majalla" w:hAnsi="Sakkal Majalla" w:cs="Sakkal Majalla" w:hint="cs"/>
          <w:sz w:val="32"/>
          <w:szCs w:val="32"/>
          <w:rtl/>
        </w:rPr>
        <w:t>13</w:t>
      </w:r>
    </w:p>
    <w:p w14:paraId="4F3FB4B0" w14:textId="531AAD4E" w:rsidR="00E520DE" w:rsidRDefault="00E520DE" w:rsidP="00E520DE">
      <w:pPr>
        <w:bidi/>
        <w:jc w:val="both"/>
        <w:rPr>
          <w:rFonts w:ascii="Sakkal Majalla" w:hAnsi="Sakkal Majalla" w:cs="Sakkal Majalla"/>
          <w:sz w:val="32"/>
          <w:szCs w:val="32"/>
          <w:rtl/>
        </w:rPr>
      </w:pPr>
      <w:r>
        <w:rPr>
          <w:rFonts w:ascii="Sakkal Majalla" w:hAnsi="Sakkal Majalla" w:cs="Sakkal Majalla" w:hint="cs"/>
          <w:sz w:val="32"/>
          <w:szCs w:val="32"/>
          <w:rtl/>
        </w:rPr>
        <w:t>الإطار النظري:</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835B6F">
        <w:rPr>
          <w:rFonts w:ascii="Sakkal Majalla" w:hAnsi="Sakkal Majalla" w:cs="Sakkal Majalla" w:hint="cs"/>
          <w:sz w:val="32"/>
          <w:szCs w:val="32"/>
          <w:rtl/>
        </w:rPr>
        <w:t>15</w:t>
      </w:r>
    </w:p>
    <w:p w14:paraId="5A039EF9" w14:textId="77777777" w:rsidR="00E520DE" w:rsidRDefault="00E520DE" w:rsidP="00E520DE">
      <w:pPr>
        <w:bidi/>
        <w:jc w:val="both"/>
        <w:rPr>
          <w:rFonts w:ascii="Sakkal Majalla" w:hAnsi="Sakkal Majalla" w:cs="Sakkal Majalla"/>
          <w:sz w:val="32"/>
          <w:szCs w:val="32"/>
          <w:rtl/>
        </w:rPr>
      </w:pPr>
      <w:r>
        <w:rPr>
          <w:rFonts w:ascii="Sakkal Majalla" w:hAnsi="Sakkal Majalla" w:cs="Sakkal Majalla" w:hint="cs"/>
          <w:sz w:val="32"/>
          <w:szCs w:val="32"/>
          <w:rtl/>
        </w:rPr>
        <w:t>الخطة الزمنية للدراسة:</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Pr>
          <w:rFonts w:ascii="Sakkal Majalla" w:hAnsi="Sakkal Majalla" w:cs="Sakkal Majalla"/>
          <w:sz w:val="32"/>
          <w:szCs w:val="32"/>
        </w:rPr>
        <w:t>.</w:t>
      </w:r>
      <w:r>
        <w:rPr>
          <w:rFonts w:ascii="Sakkal Majalla" w:hAnsi="Sakkal Majalla" w:cs="Sakkal Majalla" w:hint="cs"/>
          <w:sz w:val="32"/>
          <w:szCs w:val="32"/>
          <w:rtl/>
        </w:rPr>
        <w:t>..................................................</w:t>
      </w:r>
      <w:r>
        <w:rPr>
          <w:rFonts w:ascii="Sakkal Majalla" w:hAnsi="Sakkal Majalla" w:cs="Sakkal Majalla"/>
          <w:sz w:val="32"/>
          <w:szCs w:val="32"/>
        </w:rPr>
        <w:t>16</w:t>
      </w:r>
    </w:p>
    <w:p w14:paraId="57F6AAE5" w14:textId="77777777" w:rsidR="00E520DE" w:rsidRDefault="00E520DE" w:rsidP="00E520DE">
      <w:pPr>
        <w:bidi/>
        <w:jc w:val="both"/>
        <w:rPr>
          <w:rFonts w:ascii="Sakkal Majalla" w:hAnsi="Sakkal Majalla" w:cs="Sakkal Majalla"/>
          <w:sz w:val="32"/>
          <w:szCs w:val="32"/>
          <w:rtl/>
        </w:rPr>
      </w:pPr>
      <w:r>
        <w:rPr>
          <w:rFonts w:ascii="Sakkal Majalla" w:hAnsi="Sakkal Majalla" w:cs="Sakkal Majalla" w:hint="cs"/>
          <w:sz w:val="32"/>
          <w:szCs w:val="32"/>
          <w:rtl/>
        </w:rPr>
        <w:t>المراجع:</w:t>
      </w:r>
      <w:r w:rsidRPr="00FB5E60">
        <w:rPr>
          <w:rFonts w:ascii="Sakkal Majalla" w:hAnsi="Sakkal Majalla" w:cs="Sakkal Majalla" w:hint="cs"/>
          <w:sz w:val="32"/>
          <w:szCs w:val="32"/>
          <w:rtl/>
        </w:rPr>
        <w:t xml:space="preserve"> </w:t>
      </w:r>
      <w:r>
        <w:rPr>
          <w:rFonts w:ascii="Sakkal Majalla" w:hAnsi="Sakkal Majalla" w:cs="Sakkal Majalla" w:hint="cs"/>
          <w:sz w:val="32"/>
          <w:szCs w:val="32"/>
          <w:rtl/>
        </w:rPr>
        <w:t>:...........................................................................................................................</w:t>
      </w:r>
      <w:r>
        <w:rPr>
          <w:rFonts w:ascii="Sakkal Majalla" w:hAnsi="Sakkal Majalla" w:cs="Sakkal Majalla"/>
          <w:sz w:val="32"/>
          <w:szCs w:val="32"/>
        </w:rPr>
        <w:t>.</w:t>
      </w:r>
      <w:r>
        <w:rPr>
          <w:rFonts w:ascii="Sakkal Majalla" w:hAnsi="Sakkal Majalla" w:cs="Sakkal Majalla" w:hint="cs"/>
          <w:sz w:val="32"/>
          <w:szCs w:val="32"/>
          <w:rtl/>
        </w:rPr>
        <w:t>...................................</w:t>
      </w:r>
      <w:r>
        <w:rPr>
          <w:rFonts w:ascii="Sakkal Majalla" w:hAnsi="Sakkal Majalla" w:cs="Sakkal Majalla"/>
          <w:sz w:val="32"/>
          <w:szCs w:val="32"/>
        </w:rPr>
        <w:t>17</w:t>
      </w:r>
    </w:p>
    <w:p w14:paraId="2D06F75F" w14:textId="77777777" w:rsidR="00E520DE" w:rsidRDefault="00E520DE" w:rsidP="00E520DE">
      <w:pPr>
        <w:bidi/>
        <w:jc w:val="both"/>
        <w:rPr>
          <w:rFonts w:ascii="Sakkal Majalla" w:hAnsi="Sakkal Majalla" w:cs="Sakkal Majalla"/>
          <w:sz w:val="32"/>
          <w:szCs w:val="32"/>
        </w:rPr>
      </w:pPr>
    </w:p>
    <w:p w14:paraId="3C5F36AA" w14:textId="77777777" w:rsidR="00E520DE" w:rsidRDefault="00E520DE" w:rsidP="00E520DE">
      <w:pPr>
        <w:bidi/>
        <w:spacing w:line="259" w:lineRule="auto"/>
        <w:rPr>
          <w:rFonts w:ascii="Arial" w:eastAsia="Arial" w:hAnsi="Arial" w:cs="Arial"/>
          <w:b/>
          <w:sz w:val="28"/>
        </w:rPr>
      </w:pPr>
    </w:p>
    <w:p w14:paraId="44AEBC5B" w14:textId="77777777" w:rsidR="00E520DE" w:rsidRDefault="00E520DE" w:rsidP="00E520DE">
      <w:pPr>
        <w:bidi/>
        <w:spacing w:line="259" w:lineRule="auto"/>
        <w:rPr>
          <w:rFonts w:ascii="Arial" w:eastAsia="Arial" w:hAnsi="Arial" w:cs="Arial"/>
          <w:b/>
          <w:sz w:val="28"/>
        </w:rPr>
      </w:pPr>
    </w:p>
    <w:p w14:paraId="13B856CA" w14:textId="77777777" w:rsidR="00E520DE" w:rsidRDefault="00E520DE" w:rsidP="00E520DE">
      <w:pPr>
        <w:bidi/>
        <w:spacing w:line="259" w:lineRule="auto"/>
        <w:rPr>
          <w:rFonts w:ascii="Arial" w:eastAsia="Arial" w:hAnsi="Arial" w:cs="Arial"/>
          <w:b/>
          <w:sz w:val="28"/>
        </w:rPr>
      </w:pPr>
    </w:p>
    <w:p w14:paraId="5963B46E" w14:textId="77777777" w:rsidR="00E520DE" w:rsidRDefault="00E520DE" w:rsidP="00E520DE">
      <w:pPr>
        <w:bidi/>
        <w:spacing w:line="259" w:lineRule="auto"/>
        <w:rPr>
          <w:rFonts w:ascii="Arial" w:eastAsia="Arial" w:hAnsi="Arial" w:cs="Arial"/>
          <w:b/>
          <w:sz w:val="28"/>
        </w:rPr>
      </w:pPr>
    </w:p>
    <w:p w14:paraId="7F609CC7" w14:textId="7B7DA31B" w:rsidR="00FF127A" w:rsidRPr="00835B6F" w:rsidRDefault="00E520DE" w:rsidP="00E520DE">
      <w:pPr>
        <w:bidi/>
        <w:jc w:val="both"/>
        <w:rPr>
          <w:rFonts w:ascii="Sakkal Majalla" w:hAnsi="Sakkal Majalla" w:cs="Sakkal Majalla"/>
          <w:sz w:val="36"/>
          <w:szCs w:val="36"/>
          <w:lang w:val="en-US"/>
        </w:rPr>
      </w:pPr>
      <w:r w:rsidRPr="00835B6F">
        <w:rPr>
          <w:rFonts w:ascii="Sakkal Majalla" w:hAnsi="Sakkal Majalla" w:cs="Sakkal Majalla" w:hint="cs"/>
          <w:b/>
          <w:bCs/>
          <w:sz w:val="36"/>
          <w:szCs w:val="36"/>
          <w:rtl/>
        </w:rPr>
        <w:lastRenderedPageBreak/>
        <w:t>المقدمة:</w:t>
      </w:r>
    </w:p>
    <w:p w14:paraId="3F8FAC71" w14:textId="77777777" w:rsidR="00DE7EE2" w:rsidRDefault="00DE7EE2" w:rsidP="00DE7EE2">
      <w:pPr>
        <w:bidi/>
        <w:spacing w:line="259" w:lineRule="auto"/>
        <w:jc w:val="both"/>
        <w:rPr>
          <w:rFonts w:ascii="Sakkal Majalla" w:eastAsia="Arial" w:hAnsi="Sakkal Majalla" w:cs="Sakkal Majalla"/>
          <w:sz w:val="28"/>
          <w:szCs w:val="28"/>
          <w:rtl/>
          <w:lang w:val="en-US"/>
        </w:rPr>
      </w:pPr>
      <w:r w:rsidRPr="00DE7EE2">
        <w:rPr>
          <w:rFonts w:ascii="Sakkal Majalla" w:eastAsia="Arial" w:hAnsi="Sakkal Majalla" w:cs="Sakkal Majalla"/>
          <w:sz w:val="28"/>
          <w:szCs w:val="28"/>
          <w:rtl/>
        </w:rPr>
        <w:t>شهدت بيئة الأعمال العالمية خلال العقود الأخيرة تحولات جذرية نتيجة تسارع العولمة والتطور التكنولوجي وتزايد حدة المنافسة بين الشركات في جميع القطاعات. أصبحت المؤسسات مطالبة أكثر من أي وقت مضى بالسعي نحو بناء ميزة تنافسية مستدامة تتجاوز حدود الكفاءة التشغيلية التقليدية؛ فالقدرة على خلق قيمة مضافة للعملاء والبقاء في الأسواق مرهون بمدى تبنيها ممارسات إدارية واستراتيجية متقدمة (الرفاعي، 2022)</w:t>
      </w:r>
      <w:r w:rsidRPr="00DE7EE2">
        <w:rPr>
          <w:rFonts w:ascii="Sakkal Majalla" w:eastAsia="Arial" w:hAnsi="Sakkal Majalla" w:cs="Sakkal Majalla"/>
          <w:sz w:val="28"/>
          <w:szCs w:val="28"/>
          <w:lang w:val="en-US"/>
        </w:rPr>
        <w:t>.</w:t>
      </w:r>
    </w:p>
    <w:p w14:paraId="36118852" w14:textId="77777777" w:rsidR="00DE7EE2" w:rsidRPr="00DE7EE2" w:rsidRDefault="00DE7EE2" w:rsidP="00DE7EE2">
      <w:pPr>
        <w:bidi/>
        <w:spacing w:line="259" w:lineRule="auto"/>
        <w:jc w:val="both"/>
        <w:rPr>
          <w:rFonts w:ascii="Sakkal Majalla" w:eastAsia="Arial" w:hAnsi="Sakkal Majalla" w:cs="Sakkal Majalla"/>
          <w:sz w:val="28"/>
          <w:szCs w:val="28"/>
          <w:lang w:val="en-US"/>
        </w:rPr>
      </w:pPr>
    </w:p>
    <w:p w14:paraId="05D74D36" w14:textId="77777777" w:rsidR="00DE7EE2" w:rsidRDefault="00DE7EE2" w:rsidP="00DE7EE2">
      <w:pPr>
        <w:bidi/>
        <w:spacing w:line="259" w:lineRule="auto"/>
        <w:jc w:val="both"/>
        <w:rPr>
          <w:rFonts w:ascii="Sakkal Majalla" w:eastAsia="Arial" w:hAnsi="Sakkal Majalla" w:cs="Sakkal Majalla"/>
          <w:sz w:val="28"/>
          <w:szCs w:val="28"/>
          <w:rtl/>
          <w:lang w:val="en-US"/>
        </w:rPr>
      </w:pPr>
      <w:r w:rsidRPr="00DE7EE2">
        <w:rPr>
          <w:rFonts w:ascii="Sakkal Majalla" w:eastAsia="Arial" w:hAnsi="Sakkal Majalla" w:cs="Sakkal Majalla"/>
          <w:sz w:val="28"/>
          <w:szCs w:val="28"/>
          <w:rtl/>
        </w:rPr>
        <w:t>من هذا المنطلق، برز مفهوم التوريد الاستراتيجي</w:t>
      </w:r>
      <w:r w:rsidRPr="00DE7EE2">
        <w:rPr>
          <w:rFonts w:ascii="Sakkal Majalla" w:eastAsia="Arial" w:hAnsi="Sakkal Majalla" w:cs="Sakkal Majalla"/>
          <w:sz w:val="28"/>
          <w:szCs w:val="28"/>
          <w:lang w:val="en-US"/>
        </w:rPr>
        <w:t xml:space="preserve"> (Strategic Sourcing) </w:t>
      </w:r>
      <w:r w:rsidRPr="00DE7EE2">
        <w:rPr>
          <w:rFonts w:ascii="Sakkal Majalla" w:eastAsia="Arial" w:hAnsi="Sakkal Majalla" w:cs="Sakkal Majalla"/>
          <w:sz w:val="28"/>
          <w:szCs w:val="28"/>
          <w:rtl/>
        </w:rPr>
        <w:t>ليكون أحد الركائز الأساسية في منظومة الإدارة الحديثة، إذ انتقل دور التوريد من كونه وظيفة تنفيذية تهدف لخفض التكاليف إلى عملية استراتيجية متكاملة تركّز على تحقيق أهداف المنظمة بعيدة المدى. تشير الأدبيات إلى أن التوريد الاستراتيجي يضم العديد من الأنشطة مثل تحليل الأسواق والموردين، بناء شراكات طويلة الأمد، إدارة المخاطر، اعتماد النماذج الابتكارية، وضمان تدفّق مستدام للمواد والخدمات، مما ينعكس بشكل مباشر على تحقيق الميزة التنافسية والإبداع التنظيمي (العنزي، 2021). دراسات عديدة أكدت أن اعتماد منهج التوريد الاستراتيجي يساعد الشركات على تعزيز جودة المنتجات، تطوير قدراتها الابتكارية، زيادة مرونتها في مواجهة الأزمات، وتقليل الاعتماد على خيارات الشراء التقليدية قصيرة الأجل (الشمري، 2019)</w:t>
      </w:r>
      <w:r w:rsidRPr="00DE7EE2">
        <w:rPr>
          <w:rFonts w:ascii="Sakkal Majalla" w:eastAsia="Arial" w:hAnsi="Sakkal Majalla" w:cs="Sakkal Majalla"/>
          <w:sz w:val="28"/>
          <w:szCs w:val="28"/>
          <w:lang w:val="en-US"/>
        </w:rPr>
        <w:t>.</w:t>
      </w:r>
    </w:p>
    <w:p w14:paraId="07D5FD01" w14:textId="77777777" w:rsidR="00DE7EE2" w:rsidRPr="00DE7EE2" w:rsidRDefault="00DE7EE2" w:rsidP="00DE7EE2">
      <w:pPr>
        <w:bidi/>
        <w:spacing w:line="259" w:lineRule="auto"/>
        <w:jc w:val="both"/>
        <w:rPr>
          <w:rFonts w:ascii="Sakkal Majalla" w:eastAsia="Arial" w:hAnsi="Sakkal Majalla" w:cs="Sakkal Majalla"/>
          <w:sz w:val="28"/>
          <w:szCs w:val="28"/>
          <w:lang w:val="en-US"/>
        </w:rPr>
      </w:pPr>
    </w:p>
    <w:p w14:paraId="2FB9C225" w14:textId="77777777" w:rsidR="00DE7EE2" w:rsidRDefault="00DE7EE2" w:rsidP="00DE7EE2">
      <w:pPr>
        <w:bidi/>
        <w:spacing w:line="259" w:lineRule="auto"/>
        <w:jc w:val="both"/>
        <w:rPr>
          <w:rFonts w:ascii="Sakkal Majalla" w:eastAsia="Arial" w:hAnsi="Sakkal Majalla" w:cs="Sakkal Majalla"/>
          <w:sz w:val="28"/>
          <w:szCs w:val="28"/>
          <w:rtl/>
          <w:lang w:val="en-US"/>
        </w:rPr>
      </w:pPr>
      <w:r w:rsidRPr="00DE7EE2">
        <w:rPr>
          <w:rFonts w:ascii="Sakkal Majalla" w:eastAsia="Arial" w:hAnsi="Sakkal Majalla" w:cs="Sakkal Majalla"/>
          <w:sz w:val="28"/>
          <w:szCs w:val="28"/>
          <w:rtl/>
        </w:rPr>
        <w:t>في قطاع الأسواق الحرة، تزداد هذه الأهمية، إذ تواجه شركات التشغيل واقعاً تنافسياً استثنائياً يفرضه تنوّع المنتجات، تقلب الطلب، التعقيد التشغيلي الناتج عن مواقعها الجغرافية (مثل المطارات والموانئ)، وحساسية العملاء للأسعار والعروض. تشير البحوث إلى أن شركات تشغيل الأسواق الحرة التي تتبنى ممارسات التوريد الاستراتيجي تتمتع بقدرة أكبر على تخفيض تكاليفها التشغيلية، وتحسين علاقاتها مع الموردين، وتقديم خدمات ومنتجات عالية القيمة قادرة على جذب العملاء العابرين وتحقيق الربحية المستدامة (يوسف، 2023)</w:t>
      </w:r>
      <w:r w:rsidRPr="00DE7EE2">
        <w:rPr>
          <w:rFonts w:ascii="Sakkal Majalla" w:eastAsia="Arial" w:hAnsi="Sakkal Majalla" w:cs="Sakkal Majalla"/>
          <w:sz w:val="28"/>
          <w:szCs w:val="28"/>
          <w:lang w:val="en-US"/>
        </w:rPr>
        <w:t>.</w:t>
      </w:r>
    </w:p>
    <w:p w14:paraId="3F2D8902" w14:textId="77777777" w:rsidR="00DE7EE2" w:rsidRPr="00DE7EE2" w:rsidRDefault="00DE7EE2" w:rsidP="00DE7EE2">
      <w:pPr>
        <w:bidi/>
        <w:spacing w:line="259" w:lineRule="auto"/>
        <w:jc w:val="both"/>
        <w:rPr>
          <w:rFonts w:ascii="Sakkal Majalla" w:eastAsia="Arial" w:hAnsi="Sakkal Majalla" w:cs="Sakkal Majalla"/>
          <w:sz w:val="28"/>
          <w:szCs w:val="28"/>
          <w:lang w:val="en-US"/>
        </w:rPr>
      </w:pPr>
    </w:p>
    <w:p w14:paraId="0459E1C2" w14:textId="77777777" w:rsidR="00DE7EE2" w:rsidRPr="00DE7EE2" w:rsidRDefault="00DE7EE2" w:rsidP="00DE7EE2">
      <w:pPr>
        <w:bidi/>
        <w:spacing w:line="259" w:lineRule="auto"/>
        <w:jc w:val="both"/>
        <w:rPr>
          <w:rFonts w:ascii="Sakkal Majalla" w:eastAsia="Arial" w:hAnsi="Sakkal Majalla" w:cs="Sakkal Majalla"/>
          <w:sz w:val="28"/>
          <w:szCs w:val="28"/>
          <w:lang w:val="en-US"/>
        </w:rPr>
      </w:pPr>
      <w:r w:rsidRPr="00DE7EE2">
        <w:rPr>
          <w:rFonts w:ascii="Sakkal Majalla" w:eastAsia="Arial" w:hAnsi="Sakkal Majalla" w:cs="Sakkal Majalla"/>
          <w:sz w:val="28"/>
          <w:szCs w:val="28"/>
          <w:rtl/>
        </w:rPr>
        <w:t>من هنا، يتمثل هدف هذه الدراسة في تحليل أثر التوريد الاستراتيجي على تعزيز الميزة التنافسية لدى شركات تشغيل الأسواق الحرة، مع الاستناد إلى إطار علمي يستعرض أبرز النتائج المستخلصة من الأدبيات والدراسات السابقة. كما تسعى الدراسة لسد فجوة بحثية تتعلق بدور التوريد الاستراتيجي في بيئات الأعمال الخاصة والمتغيّرة مثل قطاع الأسواق الحرة، وتقديم إطار عملي يمكن لهذه الشركات الاسترشاد به لخلق قيمة تنافسية مستدامة في الأسواق العالمية (السويدي، 2020)</w:t>
      </w:r>
      <w:r w:rsidRPr="00DE7EE2">
        <w:rPr>
          <w:rFonts w:ascii="Sakkal Majalla" w:eastAsia="Arial" w:hAnsi="Sakkal Majalla" w:cs="Sakkal Majalla"/>
          <w:sz w:val="28"/>
          <w:szCs w:val="28"/>
          <w:lang w:val="en-US"/>
        </w:rPr>
        <w:t>.</w:t>
      </w:r>
    </w:p>
    <w:p w14:paraId="728EA652" w14:textId="77777777" w:rsidR="00FF127A" w:rsidRPr="00DE7EE2" w:rsidRDefault="00FF127A" w:rsidP="00DE7EE2">
      <w:pPr>
        <w:bidi/>
        <w:spacing w:line="259" w:lineRule="auto"/>
        <w:jc w:val="both"/>
        <w:rPr>
          <w:rFonts w:ascii="Sakkal Majalla" w:eastAsia="Arial" w:hAnsi="Sakkal Majalla" w:cs="Sakkal Majalla"/>
          <w:sz w:val="28"/>
          <w:szCs w:val="28"/>
          <w:rtl/>
          <w:lang w:val="en-US"/>
        </w:rPr>
      </w:pPr>
    </w:p>
    <w:p w14:paraId="137087F1" w14:textId="77777777" w:rsidR="00DE7EE2" w:rsidRDefault="00DE7EE2" w:rsidP="00DE7EE2">
      <w:pPr>
        <w:bidi/>
        <w:spacing w:line="259" w:lineRule="auto"/>
        <w:rPr>
          <w:rFonts w:ascii="Arial" w:eastAsia="Arial" w:hAnsi="Arial" w:cs="Arial"/>
          <w:sz w:val="28"/>
          <w:rtl/>
          <w:lang w:val="en-US"/>
        </w:rPr>
      </w:pPr>
    </w:p>
    <w:p w14:paraId="4DB1C93C" w14:textId="77777777" w:rsidR="00DE7EE2" w:rsidRDefault="00DE7EE2" w:rsidP="00DE7EE2">
      <w:pPr>
        <w:bidi/>
        <w:spacing w:line="259" w:lineRule="auto"/>
        <w:rPr>
          <w:rFonts w:ascii="Arial" w:eastAsia="Arial" w:hAnsi="Arial" w:cs="Arial"/>
          <w:sz w:val="28"/>
          <w:rtl/>
          <w:lang w:val="en-US"/>
        </w:rPr>
      </w:pPr>
    </w:p>
    <w:p w14:paraId="1877EBD5" w14:textId="77777777" w:rsidR="00DE7EE2" w:rsidRDefault="00DE7EE2" w:rsidP="00DE7EE2">
      <w:pPr>
        <w:pStyle w:val="NormalWeb"/>
        <w:bidi/>
        <w:spacing w:line="360" w:lineRule="auto"/>
        <w:jc w:val="both"/>
        <w:rPr>
          <w:rFonts w:ascii="Sakkal Majalla" w:eastAsiaTheme="minorEastAsia" w:hAnsi="Sakkal Majalla" w:cs="Sakkal Majalla"/>
          <w:b/>
          <w:bCs/>
          <w:sz w:val="36"/>
          <w:szCs w:val="36"/>
          <w:rtl/>
        </w:rPr>
      </w:pPr>
      <w:r w:rsidRPr="000F7D1C">
        <w:rPr>
          <w:rFonts w:ascii="Sakkal Majalla" w:eastAsiaTheme="minorEastAsia" w:hAnsi="Sakkal Majalla" w:cs="Sakkal Majalla" w:hint="cs"/>
          <w:b/>
          <w:bCs/>
          <w:sz w:val="36"/>
          <w:szCs w:val="36"/>
          <w:rtl/>
        </w:rPr>
        <w:lastRenderedPageBreak/>
        <w:t>الدراسات السابقة:</w:t>
      </w:r>
    </w:p>
    <w:p w14:paraId="5EA2C585" w14:textId="77777777" w:rsidR="00124D39" w:rsidRPr="00835B6F" w:rsidRDefault="00124D39" w:rsidP="00124D39">
      <w:pPr>
        <w:bidi/>
        <w:spacing w:line="259" w:lineRule="auto"/>
        <w:rPr>
          <w:rFonts w:ascii="Sakkal Majalla" w:eastAsia="Arial" w:hAnsi="Sakkal Majalla" w:cs="Sakkal Majalla"/>
          <w:b/>
          <w:bCs/>
          <w:sz w:val="32"/>
          <w:szCs w:val="32"/>
          <w:rtl/>
          <w:lang w:val="en-US"/>
        </w:rPr>
      </w:pPr>
      <w:r w:rsidRPr="00124D39">
        <w:rPr>
          <w:rFonts w:ascii="Sakkal Majalla" w:eastAsia="Arial" w:hAnsi="Sakkal Majalla" w:cs="Sakkal Majalla"/>
          <w:b/>
          <w:bCs/>
          <w:sz w:val="32"/>
          <w:szCs w:val="32"/>
          <w:rtl/>
          <w:lang w:val="en-US"/>
        </w:rPr>
        <w:t>المحور الأول: أثر التوريد الاستراتيجي على الأداء التشغيلي</w:t>
      </w:r>
    </w:p>
    <w:p w14:paraId="52812142" w14:textId="77777777" w:rsidR="00124D39" w:rsidRPr="00124D39" w:rsidRDefault="00124D39" w:rsidP="00124D39">
      <w:pPr>
        <w:bidi/>
        <w:spacing w:line="259" w:lineRule="auto"/>
        <w:rPr>
          <w:rFonts w:ascii="Arial" w:eastAsia="Arial" w:hAnsi="Arial" w:cs="Arial"/>
          <w:b/>
          <w:bCs/>
          <w:sz w:val="28"/>
          <w:lang w:val="en-US"/>
        </w:rPr>
      </w:pPr>
    </w:p>
    <w:p w14:paraId="25805E41" w14:textId="77777777" w:rsidR="00124D39" w:rsidRDefault="00124D39" w:rsidP="00E95A52">
      <w:pPr>
        <w:bidi/>
        <w:spacing w:line="259" w:lineRule="auto"/>
        <w:jc w:val="both"/>
        <w:rPr>
          <w:rFonts w:ascii="Sakkal Majalla" w:hAnsi="Sakkal Majalla" w:cs="Sakkal Majalla"/>
          <w:sz w:val="28"/>
          <w:szCs w:val="28"/>
          <w:rtl/>
        </w:rPr>
      </w:pPr>
      <w:r w:rsidRPr="00124D39">
        <w:rPr>
          <w:rFonts w:ascii="Sakkal Majalla" w:hAnsi="Sakkal Majalla" w:cs="Sakkal Majalla"/>
          <w:sz w:val="28"/>
          <w:szCs w:val="28"/>
          <w:rtl/>
        </w:rPr>
        <w:t>كما قدمت دراسة العنزي</w:t>
      </w:r>
      <w:r w:rsidRPr="00124D39">
        <w:rPr>
          <w:rFonts w:ascii="Sakkal Majalla" w:hAnsi="Sakkal Majalla" w:cs="Sakkal Majalla"/>
          <w:sz w:val="28"/>
          <w:szCs w:val="28"/>
        </w:rPr>
        <w:t xml:space="preserve"> (2021) </w:t>
      </w:r>
      <w:r w:rsidRPr="00124D39">
        <w:rPr>
          <w:rFonts w:ascii="Sakkal Majalla" w:hAnsi="Sakkal Majalla" w:cs="Sakkal Majalla"/>
          <w:sz w:val="28"/>
          <w:szCs w:val="28"/>
          <w:rtl/>
        </w:rPr>
        <w:t>تحليلًا حول كيفية تحسين التوريد الاستراتيجي للأداء التشغيلي في المؤسسات التجارية، حيث أشارت إلى أن تطبيق استراتيجيات توريد فعالة يسهم في تحسين جودة المدخلات وتقليل التكاليف، مما يعزز العلاقة مع الموردين. استخدمت الدراسة بيانات من عدة شركات تجارية، وأظهرت النتائج أن تحسين الأداء التشغيلي يعتمد بشكل كبير على فعالية ممارسات التوريد الاستراتيجي</w:t>
      </w:r>
      <w:r w:rsidRPr="00124D39">
        <w:rPr>
          <w:rFonts w:ascii="Sakkal Majalla" w:hAnsi="Sakkal Majalla" w:cs="Sakkal Majalla"/>
          <w:sz w:val="28"/>
          <w:szCs w:val="28"/>
        </w:rPr>
        <w:t>.</w:t>
      </w:r>
    </w:p>
    <w:p w14:paraId="0E1A3727" w14:textId="77777777" w:rsidR="00124D39" w:rsidRPr="00124D39" w:rsidRDefault="00124D39" w:rsidP="00E95A52">
      <w:pPr>
        <w:bidi/>
        <w:spacing w:line="259" w:lineRule="auto"/>
        <w:jc w:val="both"/>
        <w:rPr>
          <w:rFonts w:ascii="Sakkal Majalla" w:hAnsi="Sakkal Majalla" w:cs="Sakkal Majalla"/>
          <w:sz w:val="28"/>
          <w:szCs w:val="28"/>
        </w:rPr>
      </w:pPr>
    </w:p>
    <w:p w14:paraId="48AC9C69" w14:textId="77777777" w:rsidR="00124D39" w:rsidRDefault="00124D39" w:rsidP="00E95A52">
      <w:pPr>
        <w:bidi/>
        <w:spacing w:line="259" w:lineRule="auto"/>
        <w:jc w:val="both"/>
        <w:rPr>
          <w:rFonts w:ascii="Sakkal Majalla" w:hAnsi="Sakkal Majalla" w:cs="Sakkal Majalla"/>
          <w:sz w:val="28"/>
          <w:szCs w:val="28"/>
          <w:rtl/>
        </w:rPr>
      </w:pPr>
      <w:r w:rsidRPr="00124D39">
        <w:rPr>
          <w:rFonts w:ascii="Sakkal Majalla" w:hAnsi="Sakkal Majalla" w:cs="Sakkal Majalla"/>
          <w:sz w:val="28"/>
          <w:szCs w:val="28"/>
          <w:rtl/>
        </w:rPr>
        <w:t xml:space="preserve">كما أظهرت دراسة </w:t>
      </w:r>
      <w:r w:rsidRPr="00124D39">
        <w:rPr>
          <w:rFonts w:ascii="Sakkal Majalla" w:hAnsi="Sakkal Majalla" w:cs="Sakkal Majalla"/>
          <w:sz w:val="28"/>
          <w:szCs w:val="28"/>
        </w:rPr>
        <w:t xml:space="preserve">Davis et al. (2018) </w:t>
      </w:r>
      <w:r w:rsidRPr="00124D39">
        <w:rPr>
          <w:rFonts w:ascii="Sakkal Majalla" w:hAnsi="Sakkal Majalla" w:cs="Sakkal Majalla"/>
          <w:sz w:val="28"/>
          <w:szCs w:val="28"/>
          <w:rtl/>
        </w:rPr>
        <w:t>أن المؤسسات التي تتبنى استراتيجيات توريد متقدمة تتمتع بقدرة أكبر على الابتكار والاستجابة السريعة لتغيرات السوق. استخدمت الدراسة استبيانات شملت 200 شركة تجزئة، وأكدت النتائج أن الابتكار في استراتيجيات التوريد يعزز من القدرة التنافسية</w:t>
      </w:r>
      <w:r w:rsidRPr="00124D39">
        <w:rPr>
          <w:rFonts w:ascii="Sakkal Majalla" w:hAnsi="Sakkal Majalla" w:cs="Sakkal Majalla"/>
          <w:sz w:val="28"/>
          <w:szCs w:val="28"/>
        </w:rPr>
        <w:t>.</w:t>
      </w:r>
    </w:p>
    <w:p w14:paraId="294C6740" w14:textId="77777777" w:rsidR="00124D39" w:rsidRPr="00124D39" w:rsidRDefault="00124D39" w:rsidP="00E95A52">
      <w:pPr>
        <w:bidi/>
        <w:spacing w:line="259" w:lineRule="auto"/>
        <w:jc w:val="both"/>
        <w:rPr>
          <w:rFonts w:ascii="Sakkal Majalla" w:hAnsi="Sakkal Majalla" w:cs="Sakkal Majalla"/>
          <w:sz w:val="28"/>
          <w:szCs w:val="28"/>
        </w:rPr>
      </w:pPr>
    </w:p>
    <w:p w14:paraId="20F935D9" w14:textId="77777777" w:rsidR="00124D39" w:rsidRPr="00124D39" w:rsidRDefault="00124D39" w:rsidP="00E95A52">
      <w:pPr>
        <w:bidi/>
        <w:spacing w:line="259" w:lineRule="auto"/>
        <w:jc w:val="both"/>
        <w:rPr>
          <w:rFonts w:ascii="Sakkal Majalla" w:hAnsi="Sakkal Majalla" w:cs="Sakkal Majalla"/>
          <w:sz w:val="28"/>
          <w:szCs w:val="28"/>
        </w:rPr>
      </w:pPr>
      <w:r w:rsidRPr="00124D39">
        <w:rPr>
          <w:rFonts w:ascii="Sakkal Majalla" w:hAnsi="Sakkal Majalla" w:cs="Sakkal Majalla"/>
          <w:sz w:val="28"/>
          <w:szCs w:val="28"/>
          <w:rtl/>
        </w:rPr>
        <w:t xml:space="preserve">أشارت دراسة </w:t>
      </w:r>
      <w:r w:rsidRPr="00124D39">
        <w:rPr>
          <w:rFonts w:ascii="Sakkal Majalla" w:hAnsi="Sakkal Majalla" w:cs="Sakkal Majalla"/>
          <w:sz w:val="28"/>
          <w:szCs w:val="28"/>
        </w:rPr>
        <w:t xml:space="preserve">Krause et al. (2001) </w:t>
      </w:r>
      <w:r w:rsidRPr="00124D39">
        <w:rPr>
          <w:rFonts w:ascii="Sakkal Majalla" w:hAnsi="Sakkal Majalla" w:cs="Sakkal Majalla"/>
          <w:sz w:val="28"/>
          <w:szCs w:val="28"/>
          <w:rtl/>
        </w:rPr>
        <w:t>إلى أن تطوير الموردين والشراكات الاستراتيجية يسهم في تحسين الأداء التشغيلي. من خلال تحليل بيانات المؤسسات، وجدت الدراسة أن التعاون مع الموردين يؤدي إلى تحسينات ملحوظة في كفاءة العمليات</w:t>
      </w:r>
      <w:r w:rsidRPr="00124D39">
        <w:rPr>
          <w:rFonts w:ascii="Sakkal Majalla" w:hAnsi="Sakkal Majalla" w:cs="Sakkal Majalla"/>
          <w:sz w:val="28"/>
          <w:szCs w:val="28"/>
        </w:rPr>
        <w:t>.</w:t>
      </w:r>
    </w:p>
    <w:p w14:paraId="1393872C" w14:textId="77777777" w:rsidR="00124D39" w:rsidRDefault="00124D39" w:rsidP="00E95A52">
      <w:pPr>
        <w:bidi/>
        <w:spacing w:line="259" w:lineRule="auto"/>
        <w:jc w:val="both"/>
        <w:rPr>
          <w:rFonts w:ascii="Sakkal Majalla" w:hAnsi="Sakkal Majalla" w:cs="Sakkal Majalla"/>
          <w:sz w:val="28"/>
          <w:szCs w:val="28"/>
          <w:rtl/>
        </w:rPr>
      </w:pPr>
      <w:r w:rsidRPr="00124D39">
        <w:rPr>
          <w:rFonts w:ascii="Sakkal Majalla" w:hAnsi="Sakkal Majalla" w:cs="Sakkal Majalla"/>
          <w:sz w:val="28"/>
          <w:szCs w:val="28"/>
          <w:rtl/>
        </w:rPr>
        <w:t>وفي دراسة السويدي</w:t>
      </w:r>
      <w:r w:rsidRPr="00124D39">
        <w:rPr>
          <w:rFonts w:ascii="Sakkal Majalla" w:hAnsi="Sakkal Majalla" w:cs="Sakkal Majalla"/>
          <w:sz w:val="28"/>
          <w:szCs w:val="28"/>
        </w:rPr>
        <w:t xml:space="preserve"> (2020)</w:t>
      </w:r>
      <w:r w:rsidRPr="00124D39">
        <w:rPr>
          <w:rFonts w:ascii="Sakkal Majalla" w:hAnsi="Sakkal Majalla" w:cs="Sakkal Majalla"/>
          <w:sz w:val="28"/>
          <w:szCs w:val="28"/>
          <w:rtl/>
        </w:rPr>
        <w:t>، تم دراسة العلاقة بين التوريد الاستراتيجي والميزة التنافسية في المؤسسات التجارية، حيث أظهرت النتائج وجود علاقة إيجابية بين تطبيق ممارسات التوريد الاستراتيجي وتحسين الأداء التشغيلي، مما يعزز القدرة التنافسية</w:t>
      </w:r>
      <w:r w:rsidRPr="00124D39">
        <w:rPr>
          <w:rFonts w:ascii="Sakkal Majalla" w:hAnsi="Sakkal Majalla" w:cs="Sakkal Majalla"/>
          <w:sz w:val="28"/>
          <w:szCs w:val="28"/>
        </w:rPr>
        <w:t>.</w:t>
      </w:r>
    </w:p>
    <w:p w14:paraId="737E419D" w14:textId="77777777" w:rsidR="00124D39" w:rsidRPr="00124D39" w:rsidRDefault="00124D39" w:rsidP="00E95A52">
      <w:pPr>
        <w:bidi/>
        <w:spacing w:line="259" w:lineRule="auto"/>
        <w:jc w:val="both"/>
        <w:rPr>
          <w:rFonts w:ascii="Sakkal Majalla" w:hAnsi="Sakkal Majalla" w:cs="Sakkal Majalla"/>
          <w:sz w:val="28"/>
          <w:szCs w:val="28"/>
        </w:rPr>
      </w:pPr>
    </w:p>
    <w:p w14:paraId="1DB56573" w14:textId="77777777" w:rsidR="00124D39" w:rsidRDefault="00124D39" w:rsidP="00E95A52">
      <w:pPr>
        <w:bidi/>
        <w:spacing w:line="259" w:lineRule="auto"/>
        <w:jc w:val="both"/>
        <w:rPr>
          <w:rFonts w:ascii="Sakkal Majalla" w:hAnsi="Sakkal Majalla" w:cs="Sakkal Majalla"/>
          <w:sz w:val="28"/>
          <w:szCs w:val="28"/>
          <w:rtl/>
        </w:rPr>
      </w:pPr>
      <w:r w:rsidRPr="00124D39">
        <w:rPr>
          <w:rFonts w:ascii="Sakkal Majalla" w:hAnsi="Sakkal Majalla" w:cs="Sakkal Majalla"/>
          <w:sz w:val="28"/>
          <w:szCs w:val="28"/>
          <w:rtl/>
        </w:rPr>
        <w:t xml:space="preserve">كما أشار </w:t>
      </w:r>
      <w:proofErr w:type="spellStart"/>
      <w:r w:rsidRPr="00124D39">
        <w:rPr>
          <w:rFonts w:ascii="Sakkal Majalla" w:hAnsi="Sakkal Majalla" w:cs="Sakkal Majalla"/>
          <w:sz w:val="28"/>
          <w:szCs w:val="28"/>
        </w:rPr>
        <w:t>Monczka</w:t>
      </w:r>
      <w:proofErr w:type="spellEnd"/>
      <w:r w:rsidRPr="00124D39">
        <w:rPr>
          <w:rFonts w:ascii="Sakkal Majalla" w:hAnsi="Sakkal Majalla" w:cs="Sakkal Majalla"/>
          <w:sz w:val="28"/>
          <w:szCs w:val="28"/>
        </w:rPr>
        <w:t xml:space="preserve"> et al. (2016) </w:t>
      </w:r>
      <w:r w:rsidRPr="00124D39">
        <w:rPr>
          <w:rFonts w:ascii="Sakkal Majalla" w:hAnsi="Sakkal Majalla" w:cs="Sakkal Majalla"/>
          <w:sz w:val="28"/>
          <w:szCs w:val="28"/>
          <w:rtl/>
        </w:rPr>
        <w:t>في مرجعهم إلى أن إدارة المشتريات وسلاسل الإمداد تلعب دورًا محوريًا في تحسين الأداء التشغيلي، حيث يقدمون إطارًا شاملًا حول كيفية تأثير هذه الممارسات على الكفاءة والفعالية في المؤسسات</w:t>
      </w:r>
      <w:r w:rsidRPr="00124D39">
        <w:rPr>
          <w:rFonts w:ascii="Sakkal Majalla" w:hAnsi="Sakkal Majalla" w:cs="Sakkal Majalla"/>
          <w:sz w:val="28"/>
          <w:szCs w:val="28"/>
        </w:rPr>
        <w:t>.</w:t>
      </w:r>
    </w:p>
    <w:p w14:paraId="4438A44A" w14:textId="77777777" w:rsidR="00124D39" w:rsidRDefault="00124D39" w:rsidP="00124D39">
      <w:pPr>
        <w:bidi/>
        <w:spacing w:line="259" w:lineRule="auto"/>
        <w:rPr>
          <w:rFonts w:ascii="Sakkal Majalla" w:hAnsi="Sakkal Majalla" w:cs="Sakkal Majalla"/>
          <w:sz w:val="28"/>
          <w:szCs w:val="28"/>
          <w:rtl/>
        </w:rPr>
      </w:pPr>
    </w:p>
    <w:p w14:paraId="3E831951" w14:textId="77777777" w:rsidR="00124D39" w:rsidRDefault="00124D39" w:rsidP="00124D39">
      <w:pPr>
        <w:bidi/>
        <w:spacing w:line="259" w:lineRule="auto"/>
        <w:rPr>
          <w:rFonts w:ascii="Sakkal Majalla" w:hAnsi="Sakkal Majalla" w:cs="Sakkal Majalla"/>
          <w:sz w:val="28"/>
          <w:szCs w:val="28"/>
          <w:rtl/>
        </w:rPr>
      </w:pPr>
    </w:p>
    <w:p w14:paraId="70CA3813" w14:textId="77777777" w:rsidR="00E95A52" w:rsidRDefault="00E95A52" w:rsidP="00124D39">
      <w:pPr>
        <w:bidi/>
        <w:spacing w:line="259" w:lineRule="auto"/>
        <w:rPr>
          <w:rFonts w:ascii="Sakkal Majalla" w:hAnsi="Sakkal Majalla" w:cs="Sakkal Majalla"/>
          <w:sz w:val="28"/>
          <w:szCs w:val="28"/>
          <w:rtl/>
        </w:rPr>
      </w:pPr>
    </w:p>
    <w:p w14:paraId="50BA68CE" w14:textId="77777777" w:rsidR="00835B6F" w:rsidRDefault="00835B6F" w:rsidP="00E95A52">
      <w:pPr>
        <w:bidi/>
        <w:spacing w:line="259" w:lineRule="auto"/>
        <w:rPr>
          <w:rFonts w:ascii="Sakkal Majalla" w:hAnsi="Sakkal Majalla" w:cs="Sakkal Majalla"/>
          <w:b/>
          <w:bCs/>
          <w:sz w:val="32"/>
          <w:szCs w:val="32"/>
          <w:rtl/>
        </w:rPr>
      </w:pPr>
    </w:p>
    <w:p w14:paraId="5301A4AC" w14:textId="209A0B90" w:rsidR="00124D39" w:rsidRPr="00835B6F" w:rsidRDefault="00124D39" w:rsidP="00835B6F">
      <w:pPr>
        <w:bidi/>
        <w:spacing w:line="259" w:lineRule="auto"/>
        <w:rPr>
          <w:rFonts w:ascii="Sakkal Majalla" w:hAnsi="Sakkal Majalla" w:cs="Sakkal Majalla"/>
          <w:b/>
          <w:bCs/>
          <w:sz w:val="32"/>
          <w:szCs w:val="32"/>
          <w:rtl/>
        </w:rPr>
      </w:pPr>
      <w:r w:rsidRPr="00124D39">
        <w:rPr>
          <w:rFonts w:ascii="Sakkal Majalla" w:hAnsi="Sakkal Majalla" w:cs="Sakkal Majalla"/>
          <w:b/>
          <w:bCs/>
          <w:sz w:val="32"/>
          <w:szCs w:val="32"/>
          <w:rtl/>
        </w:rPr>
        <w:lastRenderedPageBreak/>
        <w:t>المحور الثاني: الميزة التنافسية في قطاع الأسواق الحرة</w:t>
      </w:r>
    </w:p>
    <w:p w14:paraId="45514A47" w14:textId="77777777" w:rsidR="00124D39" w:rsidRPr="00124D39" w:rsidRDefault="00124D39" w:rsidP="00124D39">
      <w:pPr>
        <w:bidi/>
        <w:spacing w:line="259" w:lineRule="auto"/>
        <w:rPr>
          <w:rFonts w:ascii="Sakkal Majalla" w:hAnsi="Sakkal Majalla" w:cs="Sakkal Majalla"/>
          <w:b/>
          <w:bCs/>
          <w:sz w:val="28"/>
          <w:szCs w:val="28"/>
        </w:rPr>
      </w:pPr>
    </w:p>
    <w:p w14:paraId="011747A9" w14:textId="77777777" w:rsidR="00124D39" w:rsidRDefault="00124D39" w:rsidP="00E95A52">
      <w:pPr>
        <w:bidi/>
        <w:spacing w:line="259" w:lineRule="auto"/>
        <w:jc w:val="both"/>
        <w:rPr>
          <w:rFonts w:ascii="Sakkal Majalla" w:hAnsi="Sakkal Majalla" w:cs="Sakkal Majalla"/>
          <w:sz w:val="28"/>
          <w:szCs w:val="28"/>
          <w:rtl/>
        </w:rPr>
      </w:pPr>
      <w:r w:rsidRPr="00124D39">
        <w:rPr>
          <w:rFonts w:ascii="Sakkal Majalla" w:hAnsi="Sakkal Majalla" w:cs="Sakkal Majalla"/>
          <w:sz w:val="28"/>
          <w:szCs w:val="28"/>
          <w:rtl/>
        </w:rPr>
        <w:t>تناولت دراسة الشمري</w:t>
      </w:r>
      <w:r w:rsidRPr="00124D39">
        <w:rPr>
          <w:rFonts w:ascii="Sakkal Majalla" w:hAnsi="Sakkal Majalla" w:cs="Sakkal Majalla"/>
          <w:sz w:val="28"/>
          <w:szCs w:val="28"/>
        </w:rPr>
        <w:t xml:space="preserve"> (2019) </w:t>
      </w:r>
      <w:r w:rsidRPr="00124D39">
        <w:rPr>
          <w:rFonts w:ascii="Sakkal Majalla" w:hAnsi="Sakkal Majalla" w:cs="Sakkal Majalla"/>
          <w:sz w:val="28"/>
          <w:szCs w:val="28"/>
          <w:rtl/>
        </w:rPr>
        <w:t>مفهوم الميزة التنافسية في قطاع التجزئة، حيث أكدت أن جودة المنتجات وكفاءة العمليات تلعبان دورًا حاسمًا في بناء الميزة التنافسية. استخدمت الدراسة تحليلًا بيانات من شركات تجزئة مختلفة وأظهرت أن الابتكار في تقديم الخدمات يعزز من قدرة الشركات على المنافسة</w:t>
      </w:r>
      <w:r w:rsidRPr="00124D39">
        <w:rPr>
          <w:rFonts w:ascii="Sakkal Majalla" w:hAnsi="Sakkal Majalla" w:cs="Sakkal Majalla"/>
          <w:sz w:val="28"/>
          <w:szCs w:val="28"/>
        </w:rPr>
        <w:t>.</w:t>
      </w:r>
    </w:p>
    <w:p w14:paraId="16B35B5A" w14:textId="77777777" w:rsidR="00124D39" w:rsidRPr="00124D39" w:rsidRDefault="00124D39" w:rsidP="00E95A52">
      <w:pPr>
        <w:bidi/>
        <w:spacing w:line="259" w:lineRule="auto"/>
        <w:jc w:val="both"/>
        <w:rPr>
          <w:rFonts w:ascii="Sakkal Majalla" w:hAnsi="Sakkal Majalla" w:cs="Sakkal Majalla"/>
          <w:sz w:val="28"/>
          <w:szCs w:val="28"/>
        </w:rPr>
      </w:pPr>
    </w:p>
    <w:p w14:paraId="7524C475" w14:textId="77777777" w:rsidR="00124D39" w:rsidRDefault="00124D39" w:rsidP="00E95A52">
      <w:pPr>
        <w:bidi/>
        <w:spacing w:line="259" w:lineRule="auto"/>
        <w:jc w:val="both"/>
        <w:rPr>
          <w:rFonts w:ascii="Sakkal Majalla" w:hAnsi="Sakkal Majalla" w:cs="Sakkal Majalla"/>
          <w:sz w:val="28"/>
          <w:szCs w:val="28"/>
          <w:rtl/>
        </w:rPr>
      </w:pPr>
      <w:r w:rsidRPr="00124D39">
        <w:rPr>
          <w:rFonts w:ascii="Sakkal Majalla" w:hAnsi="Sakkal Majalla" w:cs="Sakkal Majalla"/>
          <w:sz w:val="28"/>
          <w:szCs w:val="28"/>
          <w:rtl/>
        </w:rPr>
        <w:t xml:space="preserve">كما أشار </w:t>
      </w:r>
      <w:r w:rsidRPr="00124D39">
        <w:rPr>
          <w:rFonts w:ascii="Sakkal Majalla" w:hAnsi="Sakkal Majalla" w:cs="Sakkal Majalla"/>
          <w:sz w:val="28"/>
          <w:szCs w:val="28"/>
        </w:rPr>
        <w:t xml:space="preserve">Porter (1985) </w:t>
      </w:r>
      <w:r w:rsidRPr="00124D39">
        <w:rPr>
          <w:rFonts w:ascii="Sakkal Majalla" w:hAnsi="Sakkal Majalla" w:cs="Sakkal Majalla"/>
          <w:sz w:val="28"/>
          <w:szCs w:val="28"/>
          <w:rtl/>
        </w:rPr>
        <w:t>إلى أن الميزة التنافسية تتحقق عندما تستطيع المؤسسة تقديم قيمة للعملاء بشكل يصعب على المنافسين تقليده. في إطار نظري، قدمت الدراسة استراتيجيات مختلفة لتحقيق هذه الميزة والحفاظ عليها في السوق</w:t>
      </w:r>
      <w:r w:rsidRPr="00124D39">
        <w:rPr>
          <w:rFonts w:ascii="Sakkal Majalla" w:hAnsi="Sakkal Majalla" w:cs="Sakkal Majalla"/>
          <w:sz w:val="28"/>
          <w:szCs w:val="28"/>
        </w:rPr>
        <w:t>.</w:t>
      </w:r>
    </w:p>
    <w:p w14:paraId="795C2548" w14:textId="77777777" w:rsidR="00124D39" w:rsidRPr="00124D39" w:rsidRDefault="00124D39" w:rsidP="00E95A52">
      <w:pPr>
        <w:bidi/>
        <w:spacing w:line="259" w:lineRule="auto"/>
        <w:jc w:val="both"/>
        <w:rPr>
          <w:rFonts w:ascii="Sakkal Majalla" w:hAnsi="Sakkal Majalla" w:cs="Sakkal Majalla"/>
          <w:sz w:val="28"/>
          <w:szCs w:val="28"/>
        </w:rPr>
      </w:pPr>
    </w:p>
    <w:p w14:paraId="1E91A0D6" w14:textId="77777777" w:rsidR="00124D39" w:rsidRDefault="00124D39" w:rsidP="00E95A52">
      <w:pPr>
        <w:bidi/>
        <w:spacing w:line="259" w:lineRule="auto"/>
        <w:jc w:val="both"/>
        <w:rPr>
          <w:rFonts w:ascii="Sakkal Majalla" w:hAnsi="Sakkal Majalla" w:cs="Sakkal Majalla"/>
          <w:sz w:val="28"/>
          <w:szCs w:val="28"/>
          <w:rtl/>
        </w:rPr>
      </w:pPr>
      <w:r w:rsidRPr="00124D39">
        <w:rPr>
          <w:rFonts w:ascii="Sakkal Majalla" w:hAnsi="Sakkal Majalla" w:cs="Sakkal Majalla"/>
          <w:sz w:val="28"/>
          <w:szCs w:val="28"/>
          <w:rtl/>
        </w:rPr>
        <w:t>ركزت دراسة الرفاعي</w:t>
      </w:r>
      <w:r w:rsidRPr="00124D39">
        <w:rPr>
          <w:rFonts w:ascii="Sakkal Majalla" w:hAnsi="Sakkal Majalla" w:cs="Sakkal Majalla"/>
          <w:sz w:val="28"/>
          <w:szCs w:val="28"/>
        </w:rPr>
        <w:t xml:space="preserve"> (2022) </w:t>
      </w:r>
      <w:r w:rsidRPr="00124D39">
        <w:rPr>
          <w:rFonts w:ascii="Sakkal Majalla" w:hAnsi="Sakkal Majalla" w:cs="Sakkal Majalla"/>
          <w:sz w:val="28"/>
          <w:szCs w:val="28"/>
          <w:rtl/>
        </w:rPr>
        <w:t>على تحديات إدارة سلسلة الإمداد في شركات تشغيل الأسواق الحرة، وأكدت أن فعالية التوريد تعد من أهم محددات نجاح هذه الشركات في بيئة تنافسية شديدة التقلب. استخدمت الدراسة بيانات من شركات مختلفة في هذا القطاع وأظهرت النتائج أهمية التوريد الاستراتيجي</w:t>
      </w:r>
      <w:r w:rsidRPr="00124D39">
        <w:rPr>
          <w:rFonts w:ascii="Sakkal Majalla" w:hAnsi="Sakkal Majalla" w:cs="Sakkal Majalla"/>
          <w:sz w:val="28"/>
          <w:szCs w:val="28"/>
        </w:rPr>
        <w:t>.</w:t>
      </w:r>
    </w:p>
    <w:p w14:paraId="65A192F6" w14:textId="77777777" w:rsidR="00124D39" w:rsidRPr="00124D39" w:rsidRDefault="00124D39" w:rsidP="00E95A52">
      <w:pPr>
        <w:bidi/>
        <w:spacing w:line="259" w:lineRule="auto"/>
        <w:jc w:val="both"/>
        <w:rPr>
          <w:rFonts w:ascii="Sakkal Majalla" w:hAnsi="Sakkal Majalla" w:cs="Sakkal Majalla"/>
          <w:sz w:val="28"/>
          <w:szCs w:val="28"/>
        </w:rPr>
      </w:pPr>
    </w:p>
    <w:p w14:paraId="53D3F926" w14:textId="77777777" w:rsidR="00124D39" w:rsidRDefault="00124D39" w:rsidP="00E95A52">
      <w:pPr>
        <w:bidi/>
        <w:spacing w:line="259" w:lineRule="auto"/>
        <w:jc w:val="both"/>
        <w:rPr>
          <w:rFonts w:ascii="Sakkal Majalla" w:hAnsi="Sakkal Majalla" w:cs="Sakkal Majalla"/>
          <w:sz w:val="28"/>
          <w:szCs w:val="28"/>
          <w:rtl/>
        </w:rPr>
      </w:pPr>
      <w:r w:rsidRPr="00124D39">
        <w:rPr>
          <w:rFonts w:ascii="Sakkal Majalla" w:hAnsi="Sakkal Majalla" w:cs="Sakkal Majalla"/>
          <w:sz w:val="28"/>
          <w:szCs w:val="28"/>
          <w:rtl/>
        </w:rPr>
        <w:t xml:space="preserve">في دراسة </w:t>
      </w:r>
      <w:r w:rsidRPr="00124D39">
        <w:rPr>
          <w:rFonts w:ascii="Sakkal Majalla" w:hAnsi="Sakkal Majalla" w:cs="Sakkal Majalla"/>
          <w:sz w:val="28"/>
          <w:szCs w:val="28"/>
        </w:rPr>
        <w:t>Lee &amp; Carter (2019)</w:t>
      </w:r>
      <w:r w:rsidRPr="00124D39">
        <w:rPr>
          <w:rFonts w:ascii="Sakkal Majalla" w:hAnsi="Sakkal Majalla" w:cs="Sakkal Majalla"/>
          <w:sz w:val="28"/>
          <w:szCs w:val="28"/>
          <w:rtl/>
        </w:rPr>
        <w:t>، تم تحليل المرونة في سلسلة الإمداد لشركات الأسواق الحرة، حيث أظهرت النتائج أن المرونة العالية في التعامل مع الموردين وتنوع المصادر تعزز من القدرة التنافسية وتلبية احتياجات العملاء المتغيرة</w:t>
      </w:r>
      <w:r w:rsidRPr="00124D39">
        <w:rPr>
          <w:rFonts w:ascii="Sakkal Majalla" w:hAnsi="Sakkal Majalla" w:cs="Sakkal Majalla"/>
          <w:sz w:val="28"/>
          <w:szCs w:val="28"/>
        </w:rPr>
        <w:t>.</w:t>
      </w:r>
    </w:p>
    <w:p w14:paraId="62AE607F" w14:textId="77777777" w:rsidR="00124D39" w:rsidRPr="00124D39" w:rsidRDefault="00124D39" w:rsidP="00E95A52">
      <w:pPr>
        <w:bidi/>
        <w:spacing w:line="259" w:lineRule="auto"/>
        <w:jc w:val="both"/>
        <w:rPr>
          <w:rFonts w:ascii="Sakkal Majalla" w:hAnsi="Sakkal Majalla" w:cs="Sakkal Majalla"/>
          <w:sz w:val="28"/>
          <w:szCs w:val="28"/>
        </w:rPr>
      </w:pPr>
    </w:p>
    <w:p w14:paraId="060A049E" w14:textId="77777777" w:rsidR="00124D39" w:rsidRPr="00835B6F" w:rsidRDefault="00124D39" w:rsidP="00E95A52">
      <w:pPr>
        <w:bidi/>
        <w:spacing w:line="259" w:lineRule="auto"/>
        <w:jc w:val="both"/>
        <w:rPr>
          <w:rFonts w:ascii="Sakkal Majalla" w:hAnsi="Sakkal Majalla" w:cs="Sakkal Majalla"/>
          <w:sz w:val="28"/>
          <w:szCs w:val="28"/>
          <w:rtl/>
        </w:rPr>
      </w:pPr>
      <w:r w:rsidRPr="00124D39">
        <w:rPr>
          <w:rFonts w:ascii="Sakkal Majalla" w:hAnsi="Sakkal Majalla" w:cs="Sakkal Majalla"/>
          <w:sz w:val="28"/>
          <w:szCs w:val="28"/>
          <w:rtl/>
        </w:rPr>
        <w:t>كما قدمت دراسة يوسف</w:t>
      </w:r>
      <w:r w:rsidRPr="00124D39">
        <w:rPr>
          <w:rFonts w:ascii="Sakkal Majalla" w:hAnsi="Sakkal Majalla" w:cs="Sakkal Majalla"/>
          <w:sz w:val="28"/>
          <w:szCs w:val="28"/>
        </w:rPr>
        <w:t xml:space="preserve"> (2023) </w:t>
      </w:r>
      <w:r w:rsidRPr="00124D39">
        <w:rPr>
          <w:rFonts w:ascii="Sakkal Majalla" w:hAnsi="Sakkal Majalla" w:cs="Sakkal Majalla"/>
          <w:sz w:val="28"/>
          <w:szCs w:val="28"/>
          <w:rtl/>
        </w:rPr>
        <w:t>دراسة حالة حول تطبيقات إدارة سلاسل الإمداد في الأسواق الحرة المصرية، مشيرة إلى أن استخدام استراتيجيات متطورة في إدارة سلاسل الإمداد يساهم في تحقيق أهداف تنافسية، مما يعزز من أداء الشركات في هذا القطاع</w:t>
      </w:r>
      <w:r w:rsidRPr="00124D39">
        <w:rPr>
          <w:rFonts w:ascii="Sakkal Majalla" w:hAnsi="Sakkal Majalla" w:cs="Sakkal Majalla"/>
          <w:sz w:val="28"/>
          <w:szCs w:val="28"/>
        </w:rPr>
        <w:t>.</w:t>
      </w:r>
    </w:p>
    <w:p w14:paraId="08812709" w14:textId="77777777" w:rsidR="00124D39" w:rsidRDefault="00124D39" w:rsidP="00124D39">
      <w:pPr>
        <w:bidi/>
        <w:spacing w:line="259" w:lineRule="auto"/>
        <w:rPr>
          <w:rFonts w:ascii="Arial" w:eastAsia="Arial" w:hAnsi="Arial" w:cs="Arial"/>
          <w:sz w:val="28"/>
          <w:rtl/>
          <w:lang w:val="en-US"/>
        </w:rPr>
      </w:pPr>
    </w:p>
    <w:p w14:paraId="6C66E371" w14:textId="77777777" w:rsidR="00DE7EE2" w:rsidRPr="00124D39" w:rsidRDefault="00DE7EE2" w:rsidP="00DE7EE2">
      <w:pPr>
        <w:bidi/>
        <w:spacing w:line="259" w:lineRule="auto"/>
        <w:rPr>
          <w:rFonts w:ascii="Arial" w:eastAsia="Arial" w:hAnsi="Arial" w:cs="Arial"/>
          <w:sz w:val="28"/>
          <w:rtl/>
          <w:lang w:val="en-US"/>
        </w:rPr>
      </w:pPr>
    </w:p>
    <w:p w14:paraId="515A70C7" w14:textId="77777777" w:rsidR="00DE7EE2" w:rsidRDefault="00DE7EE2" w:rsidP="00DE7EE2">
      <w:pPr>
        <w:bidi/>
        <w:spacing w:line="259" w:lineRule="auto"/>
        <w:rPr>
          <w:rFonts w:ascii="Arial" w:eastAsia="Arial" w:hAnsi="Arial" w:cs="Arial"/>
          <w:sz w:val="28"/>
          <w:rtl/>
          <w:lang w:val="en-US"/>
        </w:rPr>
      </w:pPr>
    </w:p>
    <w:p w14:paraId="03C97628" w14:textId="77777777" w:rsidR="00DE7EE2" w:rsidRDefault="00DE7EE2" w:rsidP="00DE7EE2">
      <w:pPr>
        <w:bidi/>
        <w:spacing w:line="259" w:lineRule="auto"/>
        <w:rPr>
          <w:rFonts w:ascii="Arial" w:eastAsia="Arial" w:hAnsi="Arial" w:cs="Arial"/>
          <w:sz w:val="28"/>
          <w:rtl/>
          <w:lang w:val="en-US"/>
        </w:rPr>
      </w:pPr>
    </w:p>
    <w:p w14:paraId="39B1351B" w14:textId="77777777" w:rsidR="00DE7EE2" w:rsidRDefault="00DE7EE2" w:rsidP="00DE7EE2">
      <w:pPr>
        <w:bidi/>
        <w:spacing w:line="259" w:lineRule="auto"/>
        <w:rPr>
          <w:rFonts w:ascii="Arial" w:eastAsia="Arial" w:hAnsi="Arial" w:cs="Arial"/>
          <w:sz w:val="28"/>
          <w:rtl/>
          <w:lang w:val="en-US"/>
        </w:rPr>
      </w:pPr>
    </w:p>
    <w:p w14:paraId="1A8B0282" w14:textId="77777777" w:rsidR="00DE7EE2" w:rsidRDefault="00DE7EE2" w:rsidP="00DE7EE2">
      <w:pPr>
        <w:bidi/>
        <w:spacing w:line="259" w:lineRule="auto"/>
        <w:rPr>
          <w:rFonts w:ascii="Arial" w:eastAsia="Arial" w:hAnsi="Arial" w:cs="Arial"/>
          <w:sz w:val="28"/>
          <w:rtl/>
          <w:lang w:val="en-US"/>
        </w:rPr>
      </w:pPr>
    </w:p>
    <w:p w14:paraId="362506B4" w14:textId="77777777" w:rsidR="00DE7EE2" w:rsidRDefault="00DE7EE2" w:rsidP="00DE7EE2">
      <w:pPr>
        <w:bidi/>
        <w:spacing w:line="259" w:lineRule="auto"/>
        <w:rPr>
          <w:rFonts w:ascii="Arial" w:eastAsia="Arial" w:hAnsi="Arial" w:cs="Arial"/>
          <w:sz w:val="28"/>
          <w:rtl/>
          <w:lang w:val="en-US"/>
        </w:rPr>
      </w:pPr>
    </w:p>
    <w:p w14:paraId="605BFF77" w14:textId="77777777" w:rsidR="00124D39" w:rsidRPr="00084C04" w:rsidRDefault="00124D39" w:rsidP="00124D39">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b/>
          <w:bCs/>
          <w:sz w:val="32"/>
          <w:szCs w:val="32"/>
          <w:rtl/>
        </w:rPr>
        <w:lastRenderedPageBreak/>
        <w:t>التعليق على الدراسات السابقة وحدود الاستفادة منها:</w:t>
      </w:r>
    </w:p>
    <w:p w14:paraId="32C33C61" w14:textId="77777777" w:rsidR="00E95A52" w:rsidRDefault="00E95A52" w:rsidP="00E95A52">
      <w:pPr>
        <w:bidi/>
        <w:spacing w:line="259" w:lineRule="auto"/>
        <w:jc w:val="both"/>
        <w:rPr>
          <w:rFonts w:ascii="Sakkal Majalla" w:hAnsi="Sakkal Majalla" w:cs="Sakkal Majalla"/>
          <w:sz w:val="28"/>
          <w:szCs w:val="28"/>
          <w:rtl/>
        </w:rPr>
      </w:pPr>
      <w:r w:rsidRPr="00E95A52">
        <w:rPr>
          <w:rFonts w:ascii="Sakkal Majalla" w:hAnsi="Sakkal Majalla" w:cs="Sakkal Majalla"/>
          <w:sz w:val="28"/>
          <w:szCs w:val="28"/>
          <w:rtl/>
        </w:rPr>
        <w:t>تم تقسيم الدراسات السابقة إلى محورين؛ الأول تناول أثر التوريد الاستراتيجي على الأداء التشغيلي، بينما ركز الثاني على الميزات التنافسية في قطاع الأسواق الحرة</w:t>
      </w:r>
      <w:r w:rsidRPr="00E95A52">
        <w:rPr>
          <w:rFonts w:ascii="Sakkal Majalla" w:hAnsi="Sakkal Majalla" w:cs="Sakkal Majalla"/>
          <w:sz w:val="28"/>
          <w:szCs w:val="28"/>
        </w:rPr>
        <w:t>.</w:t>
      </w:r>
    </w:p>
    <w:p w14:paraId="45AA16B1" w14:textId="77777777" w:rsidR="00E95A52" w:rsidRDefault="00E95A52" w:rsidP="00E95A52">
      <w:pPr>
        <w:bidi/>
        <w:spacing w:line="259" w:lineRule="auto"/>
        <w:jc w:val="both"/>
        <w:rPr>
          <w:rFonts w:ascii="Sakkal Majalla" w:hAnsi="Sakkal Majalla" w:cs="Sakkal Majalla"/>
          <w:sz w:val="28"/>
          <w:szCs w:val="28"/>
          <w:rtl/>
        </w:rPr>
      </w:pPr>
      <w:r w:rsidRPr="00E95A52">
        <w:rPr>
          <w:rFonts w:ascii="Sakkal Majalla" w:hAnsi="Sakkal Majalla" w:cs="Sakkal Majalla"/>
          <w:sz w:val="28"/>
          <w:szCs w:val="28"/>
          <w:rtl/>
        </w:rPr>
        <w:t>تعتبر الدراسات التي تناولت أثر التوريد الاستراتيجي على الأداء التشغيلي محورًا أساسيًا لفهم كيفية تحسين الكفاءة والفعالية في المؤسسات. على سبيل المثال، تقدم دراسة العنزي</w:t>
      </w:r>
      <w:r w:rsidRPr="00E95A52">
        <w:rPr>
          <w:rFonts w:ascii="Sakkal Majalla" w:hAnsi="Sakkal Majalla" w:cs="Sakkal Majalla"/>
          <w:sz w:val="28"/>
          <w:szCs w:val="28"/>
        </w:rPr>
        <w:t xml:space="preserve"> (2021) </w:t>
      </w:r>
      <w:r w:rsidRPr="00E95A52">
        <w:rPr>
          <w:rFonts w:ascii="Sakkal Majalla" w:hAnsi="Sakkal Majalla" w:cs="Sakkal Majalla"/>
          <w:sz w:val="28"/>
          <w:szCs w:val="28"/>
          <w:rtl/>
        </w:rPr>
        <w:t xml:space="preserve">تحليلًا عميقًا حول كيفية تأثير التوريد الاستراتيجي على الأداء التشغيلي من خلال تحسين جودة المدخلات وتقليل التكاليف. تشير النتائج إلى أن الشركات التي تعتمد ممارسات توريد استراتيجية تتمكن من تعزيز علاقاتها مع الموردين، مما ينعكس إيجابياً على الأداء العام. هذه النتائج تتماشى مع ما توصلت إليه دراسات أخرى مثل </w:t>
      </w:r>
      <w:r w:rsidRPr="00E95A52">
        <w:rPr>
          <w:rFonts w:ascii="Sakkal Majalla" w:hAnsi="Sakkal Majalla" w:cs="Sakkal Majalla"/>
          <w:sz w:val="28"/>
          <w:szCs w:val="28"/>
        </w:rPr>
        <w:t>Davis et al. (2018)</w:t>
      </w:r>
      <w:r w:rsidRPr="00E95A52">
        <w:rPr>
          <w:rFonts w:ascii="Sakkal Majalla" w:hAnsi="Sakkal Majalla" w:cs="Sakkal Majalla"/>
          <w:sz w:val="28"/>
          <w:szCs w:val="28"/>
          <w:rtl/>
        </w:rPr>
        <w:t>، التي أكدت أن المؤسسات التي تتبنى استراتيجيات توريد متقدمة تحقق قدرة أكبر على الابتكار والاستجابة السريعة لتغيرات السوق</w:t>
      </w:r>
      <w:r w:rsidRPr="00E95A52">
        <w:rPr>
          <w:rFonts w:ascii="Sakkal Majalla" w:hAnsi="Sakkal Majalla" w:cs="Sakkal Majalla"/>
          <w:sz w:val="28"/>
          <w:szCs w:val="28"/>
        </w:rPr>
        <w:t>.</w:t>
      </w:r>
    </w:p>
    <w:p w14:paraId="453FE113" w14:textId="77777777" w:rsidR="00E95A52" w:rsidRPr="00E95A52" w:rsidRDefault="00E95A52" w:rsidP="00E95A52">
      <w:pPr>
        <w:bidi/>
        <w:spacing w:line="259" w:lineRule="auto"/>
        <w:jc w:val="both"/>
        <w:rPr>
          <w:rFonts w:ascii="Sakkal Majalla" w:hAnsi="Sakkal Majalla" w:cs="Sakkal Majalla"/>
          <w:sz w:val="28"/>
          <w:szCs w:val="28"/>
        </w:rPr>
      </w:pPr>
    </w:p>
    <w:p w14:paraId="29354D6F" w14:textId="77777777" w:rsidR="00E95A52" w:rsidRDefault="00E95A52" w:rsidP="00E95A52">
      <w:pPr>
        <w:bidi/>
        <w:spacing w:line="259" w:lineRule="auto"/>
        <w:jc w:val="both"/>
        <w:rPr>
          <w:rFonts w:ascii="Sakkal Majalla" w:hAnsi="Sakkal Majalla" w:cs="Sakkal Majalla"/>
          <w:sz w:val="28"/>
          <w:szCs w:val="28"/>
          <w:rtl/>
        </w:rPr>
      </w:pPr>
      <w:r w:rsidRPr="00E95A52">
        <w:rPr>
          <w:rFonts w:ascii="Sakkal Majalla" w:hAnsi="Sakkal Majalla" w:cs="Sakkal Majalla"/>
          <w:sz w:val="28"/>
          <w:szCs w:val="28"/>
          <w:rtl/>
        </w:rPr>
        <w:t xml:space="preserve">ومع ذلك، ينبغي الانتباه إلى حدود هذه الدراسات. على سبيل المثال، تركز معظمها على قطاعات معينة، مما قد يحد من إمكانية تعميم النتائج على جميع الصناعات. علاوة على ذلك، بعض الدراسات، مثل تلك التي أجراها </w:t>
      </w:r>
      <w:r w:rsidRPr="00E95A52">
        <w:rPr>
          <w:rFonts w:ascii="Sakkal Majalla" w:hAnsi="Sakkal Majalla" w:cs="Sakkal Majalla"/>
          <w:sz w:val="28"/>
          <w:szCs w:val="28"/>
        </w:rPr>
        <w:t>Krause et al. (2001)</w:t>
      </w:r>
      <w:r w:rsidRPr="00E95A52">
        <w:rPr>
          <w:rFonts w:ascii="Sakkal Majalla" w:hAnsi="Sakkal Majalla" w:cs="Sakkal Majalla"/>
          <w:sz w:val="28"/>
          <w:szCs w:val="28"/>
          <w:rtl/>
        </w:rPr>
        <w:t>، تعتمد على بيانات قديمة أو عينات محدودة، مما قد يؤثر على دقة النتائج وملاءمتها للواقع الحالي</w:t>
      </w:r>
      <w:r w:rsidRPr="00E95A52">
        <w:rPr>
          <w:rFonts w:ascii="Sakkal Majalla" w:hAnsi="Sakkal Majalla" w:cs="Sakkal Majalla"/>
          <w:sz w:val="28"/>
          <w:szCs w:val="28"/>
        </w:rPr>
        <w:t>.</w:t>
      </w:r>
    </w:p>
    <w:p w14:paraId="2A45EC71" w14:textId="77777777" w:rsidR="00E95A52" w:rsidRPr="00E95A52" w:rsidRDefault="00E95A52" w:rsidP="00E95A52">
      <w:pPr>
        <w:bidi/>
        <w:spacing w:line="259" w:lineRule="auto"/>
        <w:jc w:val="both"/>
        <w:rPr>
          <w:rFonts w:ascii="Sakkal Majalla" w:hAnsi="Sakkal Majalla" w:cs="Sakkal Majalla"/>
          <w:sz w:val="28"/>
          <w:szCs w:val="28"/>
        </w:rPr>
      </w:pPr>
    </w:p>
    <w:p w14:paraId="7CE85996" w14:textId="77777777" w:rsidR="00E95A52" w:rsidRDefault="00E95A52" w:rsidP="00E95A52">
      <w:pPr>
        <w:bidi/>
        <w:spacing w:line="259" w:lineRule="auto"/>
        <w:jc w:val="both"/>
        <w:rPr>
          <w:rFonts w:ascii="Sakkal Majalla" w:hAnsi="Sakkal Majalla" w:cs="Sakkal Majalla"/>
          <w:sz w:val="28"/>
          <w:szCs w:val="28"/>
          <w:rtl/>
        </w:rPr>
      </w:pPr>
      <w:r w:rsidRPr="00E95A52">
        <w:rPr>
          <w:rFonts w:ascii="Sakkal Majalla" w:hAnsi="Sakkal Majalla" w:cs="Sakkal Majalla"/>
          <w:sz w:val="28"/>
          <w:szCs w:val="28"/>
          <w:rtl/>
        </w:rPr>
        <w:t>هناك أيضًا نقص في الأبحاث التي تستكشف تأثير العوامل البيئية والثقافية على فعالية التوريد الاستراتيجي. يجب على الدراسات المستقبلية أن تأخذ بعين الاعتبار هذه العوامل لتقديم صورة أوسع حول كيفية تأثير التوريد الاستراتيجي على الأداء التشغيلي في مختلف السياقات</w:t>
      </w:r>
      <w:r w:rsidRPr="00E95A52">
        <w:rPr>
          <w:rFonts w:ascii="Sakkal Majalla" w:hAnsi="Sakkal Majalla" w:cs="Sakkal Majalla"/>
          <w:sz w:val="28"/>
          <w:szCs w:val="28"/>
        </w:rPr>
        <w:t>.</w:t>
      </w:r>
    </w:p>
    <w:p w14:paraId="406C2332" w14:textId="77777777" w:rsidR="00E95A52" w:rsidRPr="00E95A52" w:rsidRDefault="00E95A52" w:rsidP="00E95A52">
      <w:pPr>
        <w:bidi/>
        <w:spacing w:line="259" w:lineRule="auto"/>
        <w:jc w:val="both"/>
        <w:rPr>
          <w:rFonts w:ascii="Sakkal Majalla" w:hAnsi="Sakkal Majalla" w:cs="Sakkal Majalla"/>
          <w:sz w:val="28"/>
          <w:szCs w:val="28"/>
        </w:rPr>
      </w:pPr>
    </w:p>
    <w:p w14:paraId="3DF6553D" w14:textId="77777777" w:rsidR="00E95A52" w:rsidRDefault="00E95A52" w:rsidP="00E95A52">
      <w:pPr>
        <w:bidi/>
        <w:spacing w:line="259" w:lineRule="auto"/>
        <w:jc w:val="both"/>
        <w:rPr>
          <w:rFonts w:ascii="Sakkal Majalla" w:hAnsi="Sakkal Majalla" w:cs="Sakkal Majalla"/>
          <w:sz w:val="28"/>
          <w:szCs w:val="28"/>
          <w:rtl/>
        </w:rPr>
      </w:pPr>
      <w:r w:rsidRPr="00E95A52">
        <w:rPr>
          <w:rFonts w:ascii="Sakkal Majalla" w:hAnsi="Sakkal Majalla" w:cs="Sakkal Majalla"/>
          <w:sz w:val="28"/>
          <w:szCs w:val="28"/>
          <w:rtl/>
        </w:rPr>
        <w:t>فيما يتعلق بالميزة التنافسية، تقدم الدراسات مثل دراسة الشمري</w:t>
      </w:r>
      <w:r w:rsidRPr="00E95A52">
        <w:rPr>
          <w:rFonts w:ascii="Sakkal Majalla" w:hAnsi="Sakkal Majalla" w:cs="Sakkal Majalla"/>
          <w:sz w:val="28"/>
          <w:szCs w:val="28"/>
        </w:rPr>
        <w:t xml:space="preserve"> (2019) </w:t>
      </w:r>
      <w:r w:rsidRPr="00E95A52">
        <w:rPr>
          <w:rFonts w:ascii="Sakkal Majalla" w:hAnsi="Sakkal Majalla" w:cs="Sakkal Majalla"/>
          <w:sz w:val="28"/>
          <w:szCs w:val="28"/>
          <w:rtl/>
        </w:rPr>
        <w:t xml:space="preserve">رؤى مهمة حول العوامل الرئيسية التي تسهم في تحقيق هذه الميزة. تؤكد الدراسة على أن جودة المنتجات وكفاءة العمليات هما عنصران أساسيان لبناء ميزة تنافسية. هذه الرؤية تتماشى مع ما قدمه </w:t>
      </w:r>
      <w:r w:rsidRPr="00E95A52">
        <w:rPr>
          <w:rFonts w:ascii="Sakkal Majalla" w:hAnsi="Sakkal Majalla" w:cs="Sakkal Majalla"/>
          <w:sz w:val="28"/>
          <w:szCs w:val="28"/>
        </w:rPr>
        <w:t>Porter (1985)</w:t>
      </w:r>
      <w:r w:rsidRPr="00E95A52">
        <w:rPr>
          <w:rFonts w:ascii="Sakkal Majalla" w:hAnsi="Sakkal Majalla" w:cs="Sakkal Majalla"/>
          <w:sz w:val="28"/>
          <w:szCs w:val="28"/>
          <w:rtl/>
        </w:rPr>
        <w:t>، الذي يوضح أن الميزة التنافسية تتحقق عندما تستطيع المؤسسة تقديم قيمة للعملاء بشكل يصعب تقليده من قبل المنافسين</w:t>
      </w:r>
      <w:r w:rsidRPr="00E95A52">
        <w:rPr>
          <w:rFonts w:ascii="Sakkal Majalla" w:hAnsi="Sakkal Majalla" w:cs="Sakkal Majalla"/>
          <w:sz w:val="28"/>
          <w:szCs w:val="28"/>
        </w:rPr>
        <w:t>.</w:t>
      </w:r>
    </w:p>
    <w:p w14:paraId="7ECF2491" w14:textId="77777777" w:rsidR="00E95A52" w:rsidRDefault="00E95A52" w:rsidP="00E95A52">
      <w:pPr>
        <w:bidi/>
        <w:spacing w:line="259" w:lineRule="auto"/>
        <w:jc w:val="both"/>
        <w:rPr>
          <w:rFonts w:ascii="Sakkal Majalla" w:hAnsi="Sakkal Majalla" w:cs="Sakkal Majalla"/>
          <w:sz w:val="28"/>
          <w:szCs w:val="28"/>
          <w:rtl/>
        </w:rPr>
      </w:pPr>
    </w:p>
    <w:p w14:paraId="766BF8D4" w14:textId="77777777" w:rsidR="00E95A52" w:rsidRPr="00E95A52" w:rsidRDefault="00E95A52" w:rsidP="00E95A52">
      <w:pPr>
        <w:bidi/>
        <w:spacing w:line="259" w:lineRule="auto"/>
        <w:jc w:val="both"/>
        <w:rPr>
          <w:rFonts w:ascii="Sakkal Majalla" w:hAnsi="Sakkal Majalla" w:cs="Sakkal Majalla"/>
          <w:sz w:val="28"/>
          <w:szCs w:val="28"/>
        </w:rPr>
      </w:pPr>
    </w:p>
    <w:p w14:paraId="2E30CA9F" w14:textId="77777777" w:rsidR="00E95A52" w:rsidRDefault="00E95A52" w:rsidP="00E95A52">
      <w:pPr>
        <w:bidi/>
        <w:spacing w:line="259" w:lineRule="auto"/>
        <w:jc w:val="both"/>
        <w:rPr>
          <w:rFonts w:ascii="Sakkal Majalla" w:hAnsi="Sakkal Majalla" w:cs="Sakkal Majalla"/>
          <w:sz w:val="28"/>
          <w:szCs w:val="28"/>
          <w:rtl/>
        </w:rPr>
      </w:pPr>
      <w:r w:rsidRPr="00E95A52">
        <w:rPr>
          <w:rFonts w:ascii="Sakkal Majalla" w:hAnsi="Sakkal Majalla" w:cs="Sakkal Majalla"/>
          <w:sz w:val="28"/>
          <w:szCs w:val="28"/>
          <w:rtl/>
        </w:rPr>
        <w:lastRenderedPageBreak/>
        <w:t>ومع ذلك، تعاني الدراسات في هذا المجال من بعض القيود. على الرغم من أهمية النتائج، فإنها غالبًا ما تفتقر إلى التحليل العميق للعوامل الخارجية، مثل التغيرات الاقتصادية والاجتماعية التي قد تؤثر على أداء المؤسسات في قطاع الأسواق الحرة. تشير دراسة الرفاعي</w:t>
      </w:r>
      <w:r w:rsidRPr="00E95A52">
        <w:rPr>
          <w:rFonts w:ascii="Sakkal Majalla" w:hAnsi="Sakkal Majalla" w:cs="Sakkal Majalla"/>
          <w:sz w:val="28"/>
          <w:szCs w:val="28"/>
        </w:rPr>
        <w:t xml:space="preserve"> (2022) </w:t>
      </w:r>
      <w:r w:rsidRPr="00E95A52">
        <w:rPr>
          <w:rFonts w:ascii="Sakkal Majalla" w:hAnsi="Sakkal Majalla" w:cs="Sakkal Majalla"/>
          <w:sz w:val="28"/>
          <w:szCs w:val="28"/>
          <w:rtl/>
        </w:rPr>
        <w:t>إلى تحديات إدارة سلسلة الإمداد في شركات الأسواق الحرة، لكن لا تقدم تحليلاً كافياً حول كيفية تأثير هذه التحديات على الميزة التنافسية</w:t>
      </w:r>
      <w:r w:rsidRPr="00E95A52">
        <w:rPr>
          <w:rFonts w:ascii="Sakkal Majalla" w:hAnsi="Sakkal Majalla" w:cs="Sakkal Majalla"/>
          <w:sz w:val="28"/>
          <w:szCs w:val="28"/>
        </w:rPr>
        <w:t>.</w:t>
      </w:r>
    </w:p>
    <w:p w14:paraId="59C1F016" w14:textId="77777777" w:rsidR="00E95A52" w:rsidRPr="00E95A52" w:rsidRDefault="00E95A52" w:rsidP="00E95A52">
      <w:pPr>
        <w:bidi/>
        <w:spacing w:line="259" w:lineRule="auto"/>
        <w:jc w:val="both"/>
        <w:rPr>
          <w:rFonts w:ascii="Sakkal Majalla" w:hAnsi="Sakkal Majalla" w:cs="Sakkal Majalla"/>
          <w:sz w:val="28"/>
          <w:szCs w:val="28"/>
        </w:rPr>
      </w:pPr>
    </w:p>
    <w:p w14:paraId="20D9F7DA" w14:textId="77777777" w:rsidR="00E95A52" w:rsidRDefault="00E95A52" w:rsidP="00E95A52">
      <w:pPr>
        <w:bidi/>
        <w:spacing w:line="259" w:lineRule="auto"/>
        <w:jc w:val="both"/>
        <w:rPr>
          <w:rFonts w:ascii="Sakkal Majalla" w:hAnsi="Sakkal Majalla" w:cs="Sakkal Majalla"/>
          <w:sz w:val="28"/>
          <w:szCs w:val="28"/>
          <w:rtl/>
        </w:rPr>
      </w:pPr>
      <w:r w:rsidRPr="00E95A52">
        <w:rPr>
          <w:rFonts w:ascii="Sakkal Majalla" w:hAnsi="Sakkal Majalla" w:cs="Sakkal Majalla"/>
          <w:sz w:val="28"/>
          <w:szCs w:val="28"/>
          <w:rtl/>
        </w:rPr>
        <w:t>بالإضافة إلى ذلك، تظل الدراسات المتاحة محدودة من حيث نطاقها، حيث قد تركز على حالات معينة أو مناطق جغرافية دون استكشاف تأثير العوامل الثقافية أو السياسية. لذلك، من الضروري توسيع نطاق البحث ليتضمن تجارب متعددة من الأسواق الحرة في مناطق مختلفة، مما يسهم في فهم أوضح للعوامل التي تؤثر على الميزة التنافسية في هذا السياق</w:t>
      </w:r>
      <w:r w:rsidRPr="00E95A52">
        <w:rPr>
          <w:rFonts w:ascii="Sakkal Majalla" w:hAnsi="Sakkal Majalla" w:cs="Sakkal Majalla"/>
          <w:sz w:val="28"/>
          <w:szCs w:val="28"/>
        </w:rPr>
        <w:t>.</w:t>
      </w:r>
    </w:p>
    <w:p w14:paraId="11110F1C" w14:textId="77777777" w:rsidR="00E95A52" w:rsidRPr="00E95A52" w:rsidRDefault="00E95A52" w:rsidP="00E95A52">
      <w:pPr>
        <w:bidi/>
        <w:spacing w:line="259" w:lineRule="auto"/>
        <w:jc w:val="both"/>
        <w:rPr>
          <w:rFonts w:ascii="Sakkal Majalla" w:hAnsi="Sakkal Majalla" w:cs="Sakkal Majalla"/>
          <w:sz w:val="28"/>
          <w:szCs w:val="28"/>
        </w:rPr>
      </w:pPr>
    </w:p>
    <w:p w14:paraId="37445F73" w14:textId="77777777" w:rsidR="00E95A52" w:rsidRDefault="00E95A52" w:rsidP="00E95A52">
      <w:pPr>
        <w:bidi/>
        <w:spacing w:line="259" w:lineRule="auto"/>
        <w:jc w:val="both"/>
        <w:rPr>
          <w:rFonts w:ascii="Sakkal Majalla" w:hAnsi="Sakkal Majalla" w:cs="Sakkal Majalla"/>
          <w:sz w:val="28"/>
          <w:szCs w:val="28"/>
          <w:rtl/>
        </w:rPr>
      </w:pPr>
      <w:r w:rsidRPr="00E95A52">
        <w:rPr>
          <w:rFonts w:ascii="Sakkal Majalla" w:hAnsi="Sakkal Majalla" w:cs="Sakkal Majalla"/>
          <w:sz w:val="28"/>
          <w:szCs w:val="28"/>
          <w:rtl/>
        </w:rPr>
        <w:t>بشكل عام، توفر الدراسات السابقة أساسًا قويًا لفهم العلاقة بين التوريد الاستراتيجي والأداء التشغيلي، والميزة التنافسية، لكن هناك حاجة ملحة لمزيد من الأبحاث الميدانية التي تركز على بيئات الأعمال المتنوعة، خاصة في قطاع الأسواق الحرة. هذه الدراسات يمكن أن تساهم في ملء الفجوات البحثية الحالية وتقديم رؤى أكثر دقة حول كيفية تحقيق الشركات لهذه المزايا في سياقات مختلفة، مما يدعم تطوير استراتيجيات فعالة لتحقيق التميز في المنافسة</w:t>
      </w:r>
      <w:r w:rsidRPr="00E95A52">
        <w:rPr>
          <w:rFonts w:ascii="Sakkal Majalla" w:hAnsi="Sakkal Majalla" w:cs="Sakkal Majalla"/>
          <w:sz w:val="28"/>
          <w:szCs w:val="28"/>
        </w:rPr>
        <w:t>.</w:t>
      </w:r>
    </w:p>
    <w:p w14:paraId="49829FB6" w14:textId="77777777" w:rsidR="00E95A52" w:rsidRDefault="00E95A52" w:rsidP="00E95A52">
      <w:pPr>
        <w:bidi/>
        <w:spacing w:line="259" w:lineRule="auto"/>
        <w:jc w:val="both"/>
        <w:rPr>
          <w:rFonts w:ascii="Sakkal Majalla" w:hAnsi="Sakkal Majalla" w:cs="Sakkal Majalla"/>
          <w:sz w:val="28"/>
          <w:szCs w:val="28"/>
          <w:rtl/>
        </w:rPr>
      </w:pPr>
    </w:p>
    <w:p w14:paraId="7CBFD87B" w14:textId="77777777" w:rsidR="00E95A52" w:rsidRDefault="00E95A52" w:rsidP="00E95A52">
      <w:pPr>
        <w:bidi/>
        <w:spacing w:line="259" w:lineRule="auto"/>
        <w:jc w:val="both"/>
        <w:rPr>
          <w:rFonts w:ascii="Sakkal Majalla" w:hAnsi="Sakkal Majalla" w:cs="Sakkal Majalla"/>
          <w:sz w:val="28"/>
          <w:szCs w:val="28"/>
          <w:rtl/>
        </w:rPr>
      </w:pPr>
    </w:p>
    <w:p w14:paraId="38872B8C" w14:textId="77777777" w:rsidR="00E95A52" w:rsidRDefault="00E95A52" w:rsidP="00E95A52">
      <w:pPr>
        <w:bidi/>
        <w:spacing w:line="259" w:lineRule="auto"/>
        <w:jc w:val="both"/>
        <w:rPr>
          <w:rFonts w:ascii="Sakkal Majalla" w:hAnsi="Sakkal Majalla" w:cs="Sakkal Majalla"/>
          <w:sz w:val="28"/>
          <w:szCs w:val="28"/>
          <w:rtl/>
        </w:rPr>
      </w:pPr>
    </w:p>
    <w:p w14:paraId="3EC0A094" w14:textId="77777777" w:rsidR="00E95A52" w:rsidRDefault="00E95A52" w:rsidP="00E95A52">
      <w:pPr>
        <w:bidi/>
        <w:spacing w:line="259" w:lineRule="auto"/>
        <w:jc w:val="both"/>
        <w:rPr>
          <w:rFonts w:ascii="Sakkal Majalla" w:hAnsi="Sakkal Majalla" w:cs="Sakkal Majalla"/>
          <w:sz w:val="28"/>
          <w:szCs w:val="28"/>
          <w:rtl/>
        </w:rPr>
      </w:pPr>
    </w:p>
    <w:p w14:paraId="03D5478A" w14:textId="77777777" w:rsidR="00E95A52" w:rsidRDefault="00E95A52" w:rsidP="00E95A52">
      <w:pPr>
        <w:bidi/>
        <w:spacing w:line="259" w:lineRule="auto"/>
        <w:jc w:val="both"/>
        <w:rPr>
          <w:rFonts w:ascii="Sakkal Majalla" w:hAnsi="Sakkal Majalla" w:cs="Sakkal Majalla"/>
          <w:sz w:val="28"/>
          <w:szCs w:val="28"/>
          <w:rtl/>
        </w:rPr>
      </w:pPr>
    </w:p>
    <w:p w14:paraId="5A0EBF6A" w14:textId="77777777" w:rsidR="00E95A52" w:rsidRDefault="00E95A52" w:rsidP="00E95A52">
      <w:pPr>
        <w:bidi/>
        <w:spacing w:line="259" w:lineRule="auto"/>
        <w:jc w:val="both"/>
        <w:rPr>
          <w:rFonts w:ascii="Sakkal Majalla" w:hAnsi="Sakkal Majalla" w:cs="Sakkal Majalla"/>
          <w:sz w:val="28"/>
          <w:szCs w:val="28"/>
          <w:rtl/>
        </w:rPr>
      </w:pPr>
    </w:p>
    <w:p w14:paraId="53009FE2" w14:textId="77777777" w:rsidR="00E95A52" w:rsidRDefault="00E95A52" w:rsidP="00E95A52">
      <w:pPr>
        <w:bidi/>
        <w:spacing w:line="259" w:lineRule="auto"/>
        <w:jc w:val="both"/>
        <w:rPr>
          <w:rFonts w:ascii="Sakkal Majalla" w:hAnsi="Sakkal Majalla" w:cs="Sakkal Majalla"/>
          <w:sz w:val="28"/>
          <w:szCs w:val="28"/>
          <w:rtl/>
        </w:rPr>
      </w:pPr>
    </w:p>
    <w:p w14:paraId="2AC368C8" w14:textId="77777777" w:rsidR="00E95A52" w:rsidRDefault="00E95A52" w:rsidP="00E95A52">
      <w:pPr>
        <w:bidi/>
        <w:spacing w:line="259" w:lineRule="auto"/>
        <w:jc w:val="both"/>
        <w:rPr>
          <w:rFonts w:ascii="Sakkal Majalla" w:hAnsi="Sakkal Majalla" w:cs="Sakkal Majalla"/>
          <w:sz w:val="28"/>
          <w:szCs w:val="28"/>
          <w:rtl/>
        </w:rPr>
      </w:pPr>
    </w:p>
    <w:p w14:paraId="4131CCC9" w14:textId="77777777" w:rsidR="00E95A52" w:rsidRDefault="00E95A52" w:rsidP="00E95A52">
      <w:pPr>
        <w:bidi/>
        <w:spacing w:line="259" w:lineRule="auto"/>
        <w:jc w:val="both"/>
        <w:rPr>
          <w:rFonts w:ascii="Sakkal Majalla" w:hAnsi="Sakkal Majalla" w:cs="Sakkal Majalla"/>
          <w:sz w:val="28"/>
          <w:szCs w:val="28"/>
          <w:rtl/>
        </w:rPr>
      </w:pPr>
    </w:p>
    <w:p w14:paraId="047F9461" w14:textId="77777777" w:rsidR="00E95A52" w:rsidRDefault="00E95A52" w:rsidP="00E95A52">
      <w:pPr>
        <w:bidi/>
        <w:spacing w:line="259" w:lineRule="auto"/>
        <w:jc w:val="both"/>
        <w:rPr>
          <w:rFonts w:ascii="Sakkal Majalla" w:hAnsi="Sakkal Majalla" w:cs="Sakkal Majalla"/>
          <w:sz w:val="28"/>
          <w:szCs w:val="28"/>
          <w:rtl/>
        </w:rPr>
      </w:pPr>
    </w:p>
    <w:p w14:paraId="23A09B70" w14:textId="77777777" w:rsidR="00E95A52" w:rsidRDefault="00E95A52" w:rsidP="00E95A52">
      <w:pPr>
        <w:bidi/>
        <w:spacing w:line="259" w:lineRule="auto"/>
        <w:jc w:val="both"/>
        <w:rPr>
          <w:rFonts w:ascii="Sakkal Majalla" w:hAnsi="Sakkal Majalla" w:cs="Sakkal Majalla"/>
          <w:sz w:val="28"/>
          <w:szCs w:val="28"/>
          <w:rtl/>
        </w:rPr>
      </w:pPr>
    </w:p>
    <w:p w14:paraId="126E56DC" w14:textId="77777777" w:rsidR="00E95A52" w:rsidRPr="00525F82" w:rsidRDefault="00E95A52" w:rsidP="00E95A52">
      <w:pPr>
        <w:pStyle w:val="NormalWeb"/>
        <w:bidi/>
        <w:spacing w:line="360" w:lineRule="auto"/>
        <w:jc w:val="both"/>
        <w:rPr>
          <w:rFonts w:ascii="Sakkal Majalla" w:hAnsi="Sakkal Majalla" w:cs="Sakkal Majalla"/>
          <w:sz w:val="28"/>
          <w:szCs w:val="28"/>
        </w:rPr>
      </w:pPr>
      <w:r w:rsidRPr="000F7D1C">
        <w:rPr>
          <w:rFonts w:ascii="Sakkal Majalla" w:hAnsi="Sakkal Majalla" w:cs="Sakkal Majalla" w:hint="cs"/>
          <w:b/>
          <w:bCs/>
          <w:sz w:val="36"/>
          <w:szCs w:val="36"/>
          <w:rtl/>
        </w:rPr>
        <w:lastRenderedPageBreak/>
        <w:t>مشكلة الدراسة:</w:t>
      </w:r>
    </w:p>
    <w:p w14:paraId="23DCDF40" w14:textId="77777777" w:rsidR="00933D86" w:rsidRDefault="00933D86" w:rsidP="00933D86">
      <w:pPr>
        <w:bidi/>
        <w:spacing w:line="259" w:lineRule="auto"/>
        <w:rPr>
          <w:rFonts w:ascii="Sakkal Majalla" w:hAnsi="Sakkal Majalla" w:cs="Sakkal Majalla"/>
          <w:sz w:val="28"/>
          <w:szCs w:val="28"/>
          <w:rtl/>
          <w:lang w:val="en-US"/>
        </w:rPr>
      </w:pPr>
      <w:r w:rsidRPr="00933D86">
        <w:rPr>
          <w:rFonts w:ascii="Sakkal Majalla" w:hAnsi="Sakkal Majalla" w:cs="Sakkal Majalla"/>
          <w:sz w:val="28"/>
          <w:szCs w:val="28"/>
          <w:rtl/>
        </w:rPr>
        <w:t>تواجه شركات تشغيل الأسواق الحرة ضغوطًا متزايدة في ظل بيئة أعمال تتسم بالتغير السريع والعولمة، مما يبرز التحديات المرتبطة بالإدارة التشغيلية والتكلفة والجودة. على الرغم من النمو الملحوظ في قيمة مبيعات الأسواق الحرة في منطقة الشرق الأوسط، إلا أن العديد من الشركات تعاني من نقص في تطبيق ممارسات التوريد الاستراتيجي بشكل فعّال، مما يؤدي إلى ارتفاع التكاليف وتفاوت مستويات رضا العملاء</w:t>
      </w:r>
      <w:r w:rsidRPr="00933D86">
        <w:rPr>
          <w:rFonts w:ascii="Sakkal Majalla" w:hAnsi="Sakkal Majalla" w:cs="Sakkal Majalla"/>
          <w:sz w:val="28"/>
          <w:szCs w:val="28"/>
          <w:lang w:val="en-US"/>
        </w:rPr>
        <w:t>.</w:t>
      </w:r>
    </w:p>
    <w:p w14:paraId="503EC626" w14:textId="77777777" w:rsidR="00933D86" w:rsidRPr="00933D86" w:rsidRDefault="00933D86" w:rsidP="00933D86">
      <w:pPr>
        <w:bidi/>
        <w:spacing w:line="259" w:lineRule="auto"/>
        <w:rPr>
          <w:rFonts w:ascii="Sakkal Majalla" w:hAnsi="Sakkal Majalla" w:cs="Sakkal Majalla"/>
          <w:sz w:val="28"/>
          <w:szCs w:val="28"/>
          <w:lang w:val="en-US"/>
        </w:rPr>
      </w:pPr>
    </w:p>
    <w:p w14:paraId="5D5112F6" w14:textId="442EA4C4" w:rsidR="00933D86" w:rsidRDefault="00933D86" w:rsidP="00933D86">
      <w:pPr>
        <w:bidi/>
        <w:spacing w:line="259" w:lineRule="auto"/>
        <w:rPr>
          <w:rFonts w:ascii="Sakkal Majalla" w:hAnsi="Sakkal Majalla" w:cs="Sakkal Majalla"/>
          <w:sz w:val="28"/>
          <w:szCs w:val="28"/>
          <w:rtl/>
          <w:lang w:val="en-US"/>
        </w:rPr>
      </w:pPr>
      <w:r w:rsidRPr="00B10A4F">
        <w:rPr>
          <w:rFonts w:ascii="Sakkal Majalla" w:hAnsi="Sakkal Majalla" w:cs="Sakkal Majalla"/>
          <w:sz w:val="28"/>
          <w:szCs w:val="28"/>
          <w:rtl/>
        </w:rPr>
        <w:t>ومن هنا</w:t>
      </w:r>
      <w:r w:rsidRPr="00933D86">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933D86">
        <w:rPr>
          <w:rFonts w:ascii="Sakkal Majalla" w:hAnsi="Sakkal Majalla" w:cs="Sakkal Majalla"/>
          <w:sz w:val="28"/>
          <w:szCs w:val="28"/>
          <w:rtl/>
        </w:rPr>
        <w:t>تشير الدراسات إلى أن التوريد الاستراتيجي يلعب دورًا أساسيًا في تحسين الكفاءة التشغيلية وتعزيز قدرة المؤسسات على الابتكار. ومع ذلك، لا تزال الدراسات في سياق شركات تشغيل الأسواق الحرة نادرة، وغالبًا ما تركز على جوانب تقليدية دون النظر إلى الدور الاستراتيجي الحديث</w:t>
      </w:r>
      <w:r w:rsidRPr="00933D86">
        <w:rPr>
          <w:rFonts w:ascii="Sakkal Majalla" w:hAnsi="Sakkal Majalla" w:cs="Sakkal Majalla"/>
          <w:sz w:val="28"/>
          <w:szCs w:val="28"/>
          <w:lang w:val="en-US"/>
        </w:rPr>
        <w:t>.</w:t>
      </w:r>
    </w:p>
    <w:p w14:paraId="2AF216B8" w14:textId="77777777" w:rsidR="00933D86" w:rsidRPr="00933D86" w:rsidRDefault="00933D86" w:rsidP="00933D86">
      <w:pPr>
        <w:bidi/>
        <w:spacing w:line="259" w:lineRule="auto"/>
        <w:rPr>
          <w:rFonts w:ascii="Sakkal Majalla" w:hAnsi="Sakkal Majalla" w:cs="Sakkal Majalla"/>
          <w:sz w:val="28"/>
          <w:szCs w:val="28"/>
          <w:lang w:val="en-US"/>
        </w:rPr>
      </w:pPr>
    </w:p>
    <w:p w14:paraId="6E053478" w14:textId="4C73DE46" w:rsidR="00933D86" w:rsidRDefault="00933D86" w:rsidP="00933D86">
      <w:pPr>
        <w:bidi/>
        <w:spacing w:line="259" w:lineRule="auto"/>
        <w:rPr>
          <w:rFonts w:ascii="Sakkal Majalla" w:hAnsi="Sakkal Majalla" w:cs="Sakkal Majalla"/>
          <w:sz w:val="28"/>
          <w:szCs w:val="28"/>
          <w:rtl/>
          <w:lang w:val="en-US"/>
        </w:rPr>
      </w:pPr>
      <w:r>
        <w:rPr>
          <w:rFonts w:ascii="Sakkal Majalla" w:hAnsi="Sakkal Majalla" w:cs="Sakkal Majalla" w:hint="cs"/>
          <w:sz w:val="28"/>
          <w:szCs w:val="28"/>
          <w:rtl/>
        </w:rPr>
        <w:t>و</w:t>
      </w:r>
      <w:r w:rsidRPr="00933D86">
        <w:rPr>
          <w:rFonts w:ascii="Sakkal Majalla" w:hAnsi="Sakkal Majalla" w:cs="Sakkal Majalla"/>
          <w:sz w:val="28"/>
          <w:szCs w:val="28"/>
          <w:rtl/>
        </w:rPr>
        <w:t>تسعى الدراسة لاستكشاف العلاقة بين التوريد الاستراتيجي والميزة التنافسية في شركات تشغيل الأسواق الحرة. يتضمن ذلك فهم واقع ممارسات التوريد، وتحديد الأبعاد الأكثر أهمية للميزة التنافسية، والتحديات التي تعيق التطبيق الفعّال لهذه الممارسات. إن معالجة هذه القضية تعتبر ضرورية لتطوير نماذج عملية تدعم إدارة التوريد وتعزز النمو والاستدامة في بيئة تنافسية متغيرة</w:t>
      </w:r>
      <w:r w:rsidRPr="00933D86">
        <w:rPr>
          <w:rFonts w:ascii="Sakkal Majalla" w:hAnsi="Sakkal Majalla" w:cs="Sakkal Majalla"/>
          <w:sz w:val="28"/>
          <w:szCs w:val="28"/>
          <w:lang w:val="en-US"/>
        </w:rPr>
        <w:t>.</w:t>
      </w:r>
    </w:p>
    <w:p w14:paraId="69D60406" w14:textId="77777777" w:rsidR="00933D86" w:rsidRDefault="00933D86" w:rsidP="00933D86">
      <w:pPr>
        <w:bidi/>
        <w:spacing w:line="259" w:lineRule="auto"/>
        <w:rPr>
          <w:rFonts w:ascii="Sakkal Majalla" w:hAnsi="Sakkal Majalla" w:cs="Sakkal Majalla"/>
          <w:sz w:val="28"/>
          <w:szCs w:val="28"/>
          <w:rtl/>
          <w:lang w:val="en-US"/>
        </w:rPr>
      </w:pPr>
    </w:p>
    <w:p w14:paraId="7610E985" w14:textId="77777777" w:rsidR="00933D86" w:rsidRDefault="00933D86" w:rsidP="00933D86">
      <w:pPr>
        <w:bidi/>
        <w:spacing w:line="259" w:lineRule="auto"/>
        <w:rPr>
          <w:rFonts w:ascii="Sakkal Majalla" w:hAnsi="Sakkal Majalla" w:cs="Sakkal Majalla"/>
          <w:sz w:val="28"/>
          <w:szCs w:val="28"/>
          <w:rtl/>
          <w:lang w:val="en-US"/>
        </w:rPr>
      </w:pPr>
    </w:p>
    <w:p w14:paraId="5D3EC383" w14:textId="77777777" w:rsidR="00933D86" w:rsidRDefault="00933D86" w:rsidP="00933D86">
      <w:pPr>
        <w:bidi/>
        <w:spacing w:line="259" w:lineRule="auto"/>
        <w:rPr>
          <w:rFonts w:ascii="Sakkal Majalla" w:hAnsi="Sakkal Majalla" w:cs="Sakkal Majalla"/>
          <w:sz w:val="28"/>
          <w:szCs w:val="28"/>
          <w:rtl/>
          <w:lang w:val="en-US"/>
        </w:rPr>
      </w:pPr>
    </w:p>
    <w:p w14:paraId="5607997B" w14:textId="77777777" w:rsidR="00933D86" w:rsidRDefault="00933D86" w:rsidP="00933D86">
      <w:pPr>
        <w:bidi/>
        <w:spacing w:line="259" w:lineRule="auto"/>
        <w:rPr>
          <w:rFonts w:ascii="Sakkal Majalla" w:hAnsi="Sakkal Majalla" w:cs="Sakkal Majalla"/>
          <w:sz w:val="28"/>
          <w:szCs w:val="28"/>
          <w:rtl/>
          <w:lang w:val="en-US"/>
        </w:rPr>
      </w:pPr>
    </w:p>
    <w:p w14:paraId="6C8F8784" w14:textId="77777777" w:rsidR="00933D86" w:rsidRDefault="00933D86" w:rsidP="00933D86">
      <w:pPr>
        <w:bidi/>
        <w:spacing w:line="259" w:lineRule="auto"/>
        <w:rPr>
          <w:rFonts w:ascii="Sakkal Majalla" w:hAnsi="Sakkal Majalla" w:cs="Sakkal Majalla"/>
          <w:sz w:val="28"/>
          <w:szCs w:val="28"/>
          <w:rtl/>
          <w:lang w:val="en-US"/>
        </w:rPr>
      </w:pPr>
    </w:p>
    <w:p w14:paraId="3F7D7D7C" w14:textId="77777777" w:rsidR="00933D86" w:rsidRDefault="00933D86" w:rsidP="00933D86">
      <w:pPr>
        <w:bidi/>
        <w:spacing w:line="259" w:lineRule="auto"/>
        <w:rPr>
          <w:rFonts w:ascii="Sakkal Majalla" w:hAnsi="Sakkal Majalla" w:cs="Sakkal Majalla"/>
          <w:sz w:val="28"/>
          <w:szCs w:val="28"/>
          <w:rtl/>
          <w:lang w:val="en-US"/>
        </w:rPr>
      </w:pPr>
    </w:p>
    <w:p w14:paraId="639DFB8A" w14:textId="77777777" w:rsidR="00933D86" w:rsidRDefault="00933D86" w:rsidP="00933D86">
      <w:pPr>
        <w:bidi/>
        <w:spacing w:line="259" w:lineRule="auto"/>
        <w:rPr>
          <w:rFonts w:ascii="Sakkal Majalla" w:hAnsi="Sakkal Majalla" w:cs="Sakkal Majalla"/>
          <w:sz w:val="28"/>
          <w:szCs w:val="28"/>
          <w:rtl/>
          <w:lang w:val="en-US"/>
        </w:rPr>
      </w:pPr>
    </w:p>
    <w:p w14:paraId="0F0B1CE6" w14:textId="77777777" w:rsidR="00933D86" w:rsidRDefault="00933D86" w:rsidP="00933D86">
      <w:pPr>
        <w:bidi/>
        <w:spacing w:line="259" w:lineRule="auto"/>
        <w:rPr>
          <w:rFonts w:ascii="Sakkal Majalla" w:hAnsi="Sakkal Majalla" w:cs="Sakkal Majalla"/>
          <w:sz w:val="28"/>
          <w:szCs w:val="28"/>
          <w:rtl/>
          <w:lang w:val="en-US"/>
        </w:rPr>
      </w:pPr>
    </w:p>
    <w:p w14:paraId="64B52B88" w14:textId="77777777" w:rsidR="00933D86" w:rsidRDefault="00933D86" w:rsidP="00933D86">
      <w:pPr>
        <w:bidi/>
        <w:spacing w:line="259" w:lineRule="auto"/>
        <w:rPr>
          <w:rFonts w:ascii="Sakkal Majalla" w:hAnsi="Sakkal Majalla" w:cs="Sakkal Majalla"/>
          <w:sz w:val="28"/>
          <w:szCs w:val="28"/>
          <w:rtl/>
          <w:lang w:val="en-US"/>
        </w:rPr>
      </w:pPr>
    </w:p>
    <w:p w14:paraId="117D9EFD" w14:textId="2385E771" w:rsidR="00933D86" w:rsidRDefault="00933D86" w:rsidP="00835B6F">
      <w:pPr>
        <w:bidi/>
        <w:spacing w:line="259" w:lineRule="auto"/>
        <w:rPr>
          <w:rFonts w:ascii="Sakkal Majalla" w:hAnsi="Sakkal Majalla" w:cs="Sakkal Majalla"/>
          <w:b/>
          <w:bCs/>
          <w:sz w:val="36"/>
          <w:szCs w:val="36"/>
          <w:rtl/>
          <w:lang w:val="en-US"/>
        </w:rPr>
      </w:pPr>
      <w:r w:rsidRPr="00835B6F">
        <w:rPr>
          <w:rFonts w:ascii="Sakkal Majalla" w:hAnsi="Sakkal Majalla" w:cs="Sakkal Majalla" w:hint="cs"/>
          <w:b/>
          <w:bCs/>
          <w:sz w:val="36"/>
          <w:szCs w:val="36"/>
          <w:rtl/>
          <w:lang w:val="en-US"/>
        </w:rPr>
        <w:lastRenderedPageBreak/>
        <w:t>أهمية الدراسة:</w:t>
      </w:r>
    </w:p>
    <w:p w14:paraId="6A615122" w14:textId="77777777" w:rsidR="00835B6F" w:rsidRPr="00835B6F" w:rsidRDefault="00835B6F" w:rsidP="00835B6F">
      <w:pPr>
        <w:bidi/>
        <w:spacing w:line="259" w:lineRule="auto"/>
        <w:rPr>
          <w:rFonts w:ascii="Sakkal Majalla" w:hAnsi="Sakkal Majalla" w:cs="Sakkal Majalla"/>
          <w:b/>
          <w:bCs/>
          <w:sz w:val="36"/>
          <w:szCs w:val="36"/>
          <w:rtl/>
          <w:lang w:val="en-US"/>
        </w:rPr>
      </w:pPr>
    </w:p>
    <w:p w14:paraId="4169D3F7" w14:textId="77777777" w:rsidR="00933D86" w:rsidRPr="00933D86" w:rsidRDefault="00933D86" w:rsidP="00933D86">
      <w:pPr>
        <w:bidi/>
        <w:spacing w:line="259" w:lineRule="auto"/>
        <w:rPr>
          <w:rFonts w:ascii="Sakkal Majalla" w:hAnsi="Sakkal Majalla" w:cs="Sakkal Majalla"/>
          <w:b/>
          <w:bCs/>
          <w:sz w:val="28"/>
          <w:szCs w:val="28"/>
          <w:lang w:val="en-US"/>
        </w:rPr>
      </w:pPr>
      <w:r w:rsidRPr="00933D86">
        <w:rPr>
          <w:rFonts w:ascii="Sakkal Majalla" w:hAnsi="Sakkal Majalla" w:cs="Sakkal Majalla"/>
          <w:b/>
          <w:bCs/>
          <w:sz w:val="32"/>
          <w:szCs w:val="32"/>
          <w:rtl/>
          <w:lang w:val="en-US"/>
        </w:rPr>
        <w:t>الأهمية العلمية</w:t>
      </w:r>
      <w:r w:rsidRPr="00933D86">
        <w:rPr>
          <w:rFonts w:ascii="Sakkal Majalla" w:hAnsi="Sakkal Majalla" w:cs="Sakkal Majalla"/>
          <w:b/>
          <w:bCs/>
          <w:sz w:val="32"/>
          <w:szCs w:val="32"/>
          <w:lang w:val="en-US"/>
        </w:rPr>
        <w:t>:</w:t>
      </w:r>
    </w:p>
    <w:p w14:paraId="13F5943C" w14:textId="77777777" w:rsidR="00933D86" w:rsidRPr="00933D86" w:rsidRDefault="00933D86" w:rsidP="00933D86">
      <w:pPr>
        <w:bidi/>
        <w:spacing w:line="259" w:lineRule="auto"/>
        <w:rPr>
          <w:rFonts w:ascii="Sakkal Majalla" w:hAnsi="Sakkal Majalla" w:cs="Sakkal Majalla"/>
          <w:sz w:val="28"/>
          <w:szCs w:val="28"/>
          <w:lang w:val="en-US"/>
        </w:rPr>
      </w:pPr>
      <w:r w:rsidRPr="00933D86">
        <w:rPr>
          <w:rFonts w:ascii="Sakkal Majalla" w:hAnsi="Sakkal Majalla" w:cs="Sakkal Majalla"/>
          <w:sz w:val="28"/>
          <w:szCs w:val="28"/>
          <w:rtl/>
          <w:lang w:val="en-US"/>
        </w:rPr>
        <w:t>تستمد هذه الدراسة أهميتها العلمية من تركيزها على تأثير التوريد الاستراتيجي في شركات تشغيل الأسواق الحرة، حيث تسعى لسد الفجوة البحثية المتعلقة بقلة الدراسات الميدانية التي تناولت العلاقة المباشرة بين التوريد الاستراتيجي والميزة التنافسية في هذا القطاع. من خلال تحليل دور التوريد الاستراتيجي في تحسين الكفاءة التشغيلية وتعزيز الابتكار، ستضيف هذه الدراسة بعدًا معرفيًا جديدًا إلى المكتبة الأكاديمية، وتوفر بيانات دقيقة حول واقع ممارسات التوريد في الأسواق الحرة</w:t>
      </w:r>
      <w:r w:rsidRPr="00933D86">
        <w:rPr>
          <w:rFonts w:ascii="Sakkal Majalla" w:hAnsi="Sakkal Majalla" w:cs="Sakkal Majalla"/>
          <w:sz w:val="28"/>
          <w:szCs w:val="28"/>
          <w:lang w:val="en-US"/>
        </w:rPr>
        <w:t>.</w:t>
      </w:r>
    </w:p>
    <w:p w14:paraId="4F446BAE" w14:textId="77777777" w:rsidR="00933D86" w:rsidRPr="00933D86" w:rsidRDefault="00933D86" w:rsidP="00933D86">
      <w:pPr>
        <w:bidi/>
        <w:spacing w:line="259" w:lineRule="auto"/>
        <w:rPr>
          <w:rFonts w:ascii="Sakkal Majalla" w:hAnsi="Sakkal Majalla" w:cs="Sakkal Majalla"/>
          <w:b/>
          <w:bCs/>
          <w:sz w:val="32"/>
          <w:szCs w:val="32"/>
          <w:lang w:val="en-US"/>
        </w:rPr>
      </w:pPr>
      <w:r w:rsidRPr="00933D86">
        <w:rPr>
          <w:rFonts w:ascii="Sakkal Majalla" w:hAnsi="Sakkal Majalla" w:cs="Sakkal Majalla"/>
          <w:b/>
          <w:bCs/>
          <w:sz w:val="32"/>
          <w:szCs w:val="32"/>
          <w:rtl/>
          <w:lang w:val="en-US"/>
        </w:rPr>
        <w:t>الأهمية العملية</w:t>
      </w:r>
      <w:r w:rsidRPr="00933D86">
        <w:rPr>
          <w:rFonts w:ascii="Sakkal Majalla" w:hAnsi="Sakkal Majalla" w:cs="Sakkal Majalla"/>
          <w:b/>
          <w:bCs/>
          <w:sz w:val="32"/>
          <w:szCs w:val="32"/>
          <w:lang w:val="en-US"/>
        </w:rPr>
        <w:t>:</w:t>
      </w:r>
    </w:p>
    <w:p w14:paraId="0EE3E0A9" w14:textId="77777777" w:rsidR="00933D86" w:rsidRPr="00933D86" w:rsidRDefault="00933D86" w:rsidP="00933D86">
      <w:pPr>
        <w:bidi/>
        <w:spacing w:line="259" w:lineRule="auto"/>
        <w:rPr>
          <w:rFonts w:ascii="Sakkal Majalla" w:hAnsi="Sakkal Majalla" w:cs="Sakkal Majalla"/>
          <w:sz w:val="28"/>
          <w:szCs w:val="28"/>
          <w:lang w:val="en-US"/>
        </w:rPr>
      </w:pPr>
      <w:r w:rsidRPr="00933D86">
        <w:rPr>
          <w:rFonts w:ascii="Sakkal Majalla" w:hAnsi="Sakkal Majalla" w:cs="Sakkal Majalla"/>
          <w:sz w:val="28"/>
          <w:szCs w:val="28"/>
          <w:rtl/>
          <w:lang w:val="en-US"/>
        </w:rPr>
        <w:t>تتجلى الأهمية العملية في أن هذه الدراسة ستقدم معلومات قيمة لشركات تشغيل الأسواق الحرة حول كيفية تحسين ممارسات التوريد الاستراتيجي لتعزيز قدرتها التنافسية. من خلال فهم الأبعاد الأكثر أهمية للميزة التنافسية، يمكن للشركات تعديل استراتيجياتها لتحقيق نتائج أفضل. كما ستساعد الدراسة في تحديد التحديات التي تواجه الشركات، مما يمكّنها من تحسين العمليات وتخفيض التكاليف وزيادة رضا العملاء</w:t>
      </w:r>
      <w:r w:rsidRPr="00933D86">
        <w:rPr>
          <w:rFonts w:ascii="Sakkal Majalla" w:hAnsi="Sakkal Majalla" w:cs="Sakkal Majalla"/>
          <w:sz w:val="28"/>
          <w:szCs w:val="28"/>
          <w:lang w:val="en-US"/>
        </w:rPr>
        <w:t>.</w:t>
      </w:r>
    </w:p>
    <w:p w14:paraId="572E5CD4" w14:textId="77777777" w:rsidR="00933D86" w:rsidRPr="00933D86" w:rsidRDefault="00933D86" w:rsidP="00933D86">
      <w:pPr>
        <w:bidi/>
        <w:spacing w:line="259" w:lineRule="auto"/>
        <w:rPr>
          <w:rFonts w:ascii="Sakkal Majalla" w:hAnsi="Sakkal Majalla" w:cs="Sakkal Majalla"/>
          <w:b/>
          <w:bCs/>
          <w:sz w:val="32"/>
          <w:szCs w:val="32"/>
          <w:lang w:val="en-US"/>
        </w:rPr>
      </w:pPr>
      <w:r w:rsidRPr="00933D86">
        <w:rPr>
          <w:rFonts w:ascii="Sakkal Majalla" w:hAnsi="Sakkal Majalla" w:cs="Sakkal Majalla"/>
          <w:b/>
          <w:bCs/>
          <w:sz w:val="32"/>
          <w:szCs w:val="32"/>
          <w:rtl/>
          <w:lang w:val="en-US"/>
        </w:rPr>
        <w:t>الأهمية الاجتماعية</w:t>
      </w:r>
      <w:r w:rsidRPr="00933D86">
        <w:rPr>
          <w:rFonts w:ascii="Sakkal Majalla" w:hAnsi="Sakkal Majalla" w:cs="Sakkal Majalla"/>
          <w:b/>
          <w:bCs/>
          <w:sz w:val="32"/>
          <w:szCs w:val="32"/>
          <w:lang w:val="en-US"/>
        </w:rPr>
        <w:t>:</w:t>
      </w:r>
    </w:p>
    <w:p w14:paraId="28AC1C04" w14:textId="77777777" w:rsidR="00933D86" w:rsidRPr="00933D86" w:rsidRDefault="00933D86" w:rsidP="00933D86">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أما الأهمية الاجتماعية لهذه الدراسة فتتمثل في تقديم فهم أعمق لتأثير التوريد الاستراتيجي على السوق المحلي، مما يسهم في تعزيز قدرة الشركات على تقديم خدمات ذات جودة عالية. من خلال تحسين ممارسات التوريد، يمكن أن تساهم هذه الشركات في توفير منتجات وخدمات تلبي احتياجات المستهلكين، وبالتالي تعزيز الاستقرار الاقتصادي في المنطقة ودعم أهداف التنمية المستدامة</w:t>
      </w:r>
      <w:r w:rsidRPr="00933D86">
        <w:rPr>
          <w:rFonts w:ascii="Sakkal Majalla" w:eastAsia="Times New Roman" w:hAnsi="Sakkal Majalla" w:cs="Sakkal Majalla"/>
          <w:sz w:val="28"/>
          <w:szCs w:val="28"/>
          <w:lang w:val="en-US"/>
        </w:rPr>
        <w:t>.</w:t>
      </w:r>
    </w:p>
    <w:p w14:paraId="5CC8AAFA" w14:textId="77777777" w:rsidR="00933D86" w:rsidRPr="00933D86" w:rsidRDefault="00933D86" w:rsidP="00933D86">
      <w:pPr>
        <w:bidi/>
        <w:spacing w:line="259" w:lineRule="auto"/>
        <w:rPr>
          <w:rFonts w:ascii="Sakkal Majalla" w:hAnsi="Sakkal Majalla" w:cs="Sakkal Majalla"/>
          <w:sz w:val="28"/>
          <w:szCs w:val="28"/>
          <w:lang w:val="en-US"/>
        </w:rPr>
      </w:pPr>
    </w:p>
    <w:p w14:paraId="3530DCAA" w14:textId="77777777" w:rsidR="00DE7EE2" w:rsidRPr="00933D86" w:rsidRDefault="00DE7EE2" w:rsidP="00DE7EE2">
      <w:pPr>
        <w:bidi/>
        <w:spacing w:line="259" w:lineRule="auto"/>
        <w:rPr>
          <w:rFonts w:ascii="Arial" w:eastAsia="Arial" w:hAnsi="Arial" w:cs="Arial"/>
          <w:sz w:val="28"/>
          <w:rtl/>
          <w:lang w:val="en-US"/>
        </w:rPr>
      </w:pPr>
    </w:p>
    <w:p w14:paraId="2302388E" w14:textId="77777777" w:rsidR="00DE7EE2" w:rsidRDefault="00DE7EE2" w:rsidP="00DE7EE2">
      <w:pPr>
        <w:bidi/>
        <w:spacing w:line="259" w:lineRule="auto"/>
        <w:rPr>
          <w:rFonts w:ascii="Arial" w:eastAsia="Arial" w:hAnsi="Arial" w:cs="Arial"/>
          <w:sz w:val="28"/>
          <w:rtl/>
          <w:lang w:val="en-US"/>
        </w:rPr>
      </w:pPr>
    </w:p>
    <w:p w14:paraId="6F1A80CB" w14:textId="77777777" w:rsidR="00DE7EE2" w:rsidRDefault="00DE7EE2" w:rsidP="00DE7EE2">
      <w:pPr>
        <w:bidi/>
        <w:spacing w:line="259" w:lineRule="auto"/>
        <w:rPr>
          <w:rFonts w:ascii="Arial" w:eastAsia="Arial" w:hAnsi="Arial" w:cs="Arial"/>
          <w:sz w:val="28"/>
          <w:rtl/>
          <w:lang w:val="en-US"/>
        </w:rPr>
      </w:pPr>
    </w:p>
    <w:p w14:paraId="36B4CBC8" w14:textId="77777777" w:rsidR="00DE7EE2" w:rsidRDefault="00DE7EE2" w:rsidP="00DE7EE2">
      <w:pPr>
        <w:bidi/>
        <w:spacing w:line="259" w:lineRule="auto"/>
        <w:rPr>
          <w:rFonts w:ascii="Arial" w:eastAsia="Arial" w:hAnsi="Arial" w:cs="Arial"/>
          <w:sz w:val="28"/>
          <w:rtl/>
          <w:lang w:val="en-US"/>
        </w:rPr>
      </w:pPr>
    </w:p>
    <w:p w14:paraId="38E018F9" w14:textId="77777777" w:rsidR="00DE7EE2" w:rsidRDefault="00DE7EE2" w:rsidP="00DE7EE2">
      <w:pPr>
        <w:bidi/>
        <w:spacing w:line="259" w:lineRule="auto"/>
        <w:rPr>
          <w:rFonts w:ascii="Arial" w:eastAsia="Arial" w:hAnsi="Arial" w:cs="Arial"/>
          <w:sz w:val="28"/>
          <w:rtl/>
          <w:lang w:val="en-US"/>
        </w:rPr>
      </w:pPr>
    </w:p>
    <w:p w14:paraId="6D4FD0C6" w14:textId="77777777" w:rsidR="00DE7EE2" w:rsidRDefault="00DE7EE2" w:rsidP="00DE7EE2">
      <w:pPr>
        <w:bidi/>
        <w:spacing w:line="259" w:lineRule="auto"/>
        <w:rPr>
          <w:rFonts w:ascii="Arial" w:eastAsia="Arial" w:hAnsi="Arial" w:cs="Arial"/>
          <w:sz w:val="28"/>
          <w:rtl/>
          <w:lang w:val="en-US"/>
        </w:rPr>
      </w:pPr>
    </w:p>
    <w:p w14:paraId="3E3DE2B8" w14:textId="77777777" w:rsidR="00DE7EE2" w:rsidRDefault="00DE7EE2" w:rsidP="00DE7EE2">
      <w:pPr>
        <w:bidi/>
        <w:spacing w:line="259" w:lineRule="auto"/>
        <w:rPr>
          <w:rFonts w:ascii="Arial" w:eastAsia="Arial" w:hAnsi="Arial" w:cs="Arial"/>
          <w:sz w:val="28"/>
          <w:rtl/>
          <w:lang w:val="en-US"/>
        </w:rPr>
      </w:pPr>
    </w:p>
    <w:p w14:paraId="23FE6861" w14:textId="77777777" w:rsidR="00DE7EE2" w:rsidRDefault="00DE7EE2" w:rsidP="00DE7EE2">
      <w:pPr>
        <w:bidi/>
        <w:spacing w:line="259" w:lineRule="auto"/>
        <w:rPr>
          <w:rFonts w:ascii="Arial" w:eastAsia="Arial" w:hAnsi="Arial" w:cs="Arial"/>
          <w:sz w:val="28"/>
          <w:rtl/>
          <w:lang w:val="en-US"/>
        </w:rPr>
      </w:pPr>
    </w:p>
    <w:p w14:paraId="2FAFED4C" w14:textId="77777777" w:rsidR="00DE7EE2" w:rsidRDefault="00DE7EE2" w:rsidP="00DE7EE2">
      <w:pPr>
        <w:bidi/>
        <w:spacing w:line="259" w:lineRule="auto"/>
        <w:rPr>
          <w:rFonts w:ascii="Arial" w:eastAsia="Arial" w:hAnsi="Arial" w:cs="Arial"/>
          <w:sz w:val="28"/>
          <w:rtl/>
          <w:lang w:val="en-US"/>
        </w:rPr>
      </w:pPr>
    </w:p>
    <w:p w14:paraId="192F2777" w14:textId="77777777" w:rsidR="00933D86" w:rsidRDefault="00933D86" w:rsidP="00933D86">
      <w:pPr>
        <w:pStyle w:val="ListParagraph"/>
        <w:bidi/>
        <w:spacing w:before="100" w:beforeAutospacing="1" w:after="100" w:afterAutospacing="1" w:line="240" w:lineRule="auto"/>
        <w:ind w:left="0"/>
        <w:jc w:val="both"/>
        <w:rPr>
          <w:rFonts w:ascii="Sakkal Majalla" w:eastAsia="Times New Roman" w:hAnsi="Sakkal Majalla" w:cs="Sakkal Majalla"/>
          <w:b/>
          <w:bCs/>
          <w:sz w:val="36"/>
          <w:szCs w:val="36"/>
          <w:rtl/>
        </w:rPr>
      </w:pPr>
      <w:r w:rsidRPr="00094203">
        <w:rPr>
          <w:rFonts w:ascii="Sakkal Majalla" w:eastAsia="Times New Roman" w:hAnsi="Sakkal Majalla" w:cs="Sakkal Majalla" w:hint="cs"/>
          <w:b/>
          <w:bCs/>
          <w:sz w:val="36"/>
          <w:szCs w:val="36"/>
          <w:rtl/>
        </w:rPr>
        <w:t>أهداف الدراسة:</w:t>
      </w:r>
    </w:p>
    <w:p w14:paraId="4109AE16" w14:textId="77777777" w:rsidR="00933D86" w:rsidRDefault="00933D86" w:rsidP="00933D86">
      <w:pPr>
        <w:pStyle w:val="ListParagraph"/>
        <w:bidi/>
        <w:spacing w:before="100" w:beforeAutospacing="1" w:after="100" w:afterAutospacing="1" w:line="240" w:lineRule="auto"/>
        <w:jc w:val="both"/>
        <w:rPr>
          <w:rFonts w:ascii="Sakkal Majalla" w:eastAsia="Times New Roman" w:hAnsi="Sakkal Majalla" w:cs="Sakkal Majalla"/>
          <w:b/>
          <w:bCs/>
          <w:sz w:val="36"/>
          <w:szCs w:val="36"/>
          <w:rtl/>
        </w:rPr>
      </w:pPr>
    </w:p>
    <w:p w14:paraId="2B686220" w14:textId="77777777" w:rsidR="00933D86" w:rsidRPr="00835B6F" w:rsidRDefault="00933D86" w:rsidP="00B75E0B">
      <w:pPr>
        <w:bidi/>
        <w:spacing w:line="259" w:lineRule="auto"/>
        <w:rPr>
          <w:rFonts w:ascii="Sakkal Majalla" w:eastAsia="Times New Roman" w:hAnsi="Sakkal Majalla" w:cs="Sakkal Majalla"/>
          <w:b/>
          <w:bCs/>
          <w:sz w:val="32"/>
          <w:szCs w:val="32"/>
          <w:rtl/>
          <w:lang w:val="en-US"/>
        </w:rPr>
      </w:pPr>
      <w:r w:rsidRPr="00835B6F">
        <w:rPr>
          <w:rFonts w:ascii="Sakkal Majalla" w:eastAsia="Times New Roman" w:hAnsi="Sakkal Majalla" w:cs="Sakkal Majalla" w:hint="cs"/>
          <w:b/>
          <w:bCs/>
          <w:sz w:val="32"/>
          <w:szCs w:val="32"/>
          <w:rtl/>
          <w:lang w:val="en-US"/>
        </w:rPr>
        <w:t>الهدف الرئيسي من الدراسة:</w:t>
      </w:r>
    </w:p>
    <w:p w14:paraId="45278BE8" w14:textId="77777777" w:rsidR="00933D86" w:rsidRPr="00B75E0B" w:rsidRDefault="00933D86" w:rsidP="00933D86">
      <w:pPr>
        <w:bidi/>
        <w:spacing w:line="259" w:lineRule="auto"/>
        <w:rPr>
          <w:rFonts w:ascii="Sakkal Majalla" w:eastAsia="Times New Roman" w:hAnsi="Sakkal Majalla" w:cs="Sakkal Majalla"/>
          <w:sz w:val="28"/>
          <w:szCs w:val="28"/>
          <w:rtl/>
          <w:lang w:val="en-US"/>
        </w:rPr>
      </w:pPr>
    </w:p>
    <w:p w14:paraId="36112F5B" w14:textId="48AD8DD9" w:rsidR="00933D86" w:rsidRPr="00B75E0B" w:rsidRDefault="00933D86" w:rsidP="00933D86">
      <w:pPr>
        <w:bidi/>
        <w:spacing w:line="259" w:lineRule="auto"/>
        <w:rPr>
          <w:rFonts w:ascii="Sakkal Majalla" w:eastAsia="Times New Roman" w:hAnsi="Sakkal Majalla" w:cs="Sakkal Majalla"/>
          <w:sz w:val="28"/>
          <w:szCs w:val="28"/>
          <w:rtl/>
          <w:lang w:val="en-US"/>
        </w:rPr>
      </w:pPr>
      <w:r w:rsidRPr="00933D86">
        <w:rPr>
          <w:rFonts w:ascii="Sakkal Majalla" w:eastAsia="Times New Roman" w:hAnsi="Sakkal Majalla" w:cs="Sakkal Majalla"/>
          <w:sz w:val="28"/>
          <w:szCs w:val="28"/>
          <w:rtl/>
          <w:lang w:val="en-US"/>
        </w:rPr>
        <w:t>تركّز هذه الدراسة بشكل رئيسي على معرفة مدى تأثير التوريد الاستراتيجي في تعزيز الميزة التنافسية لدى شركات تشغيل الأسواق الحرة</w:t>
      </w:r>
      <w:r w:rsidRPr="00933D86">
        <w:rPr>
          <w:rFonts w:ascii="Sakkal Majalla" w:eastAsia="Times New Roman" w:hAnsi="Sakkal Majalla" w:cs="Sakkal Majalla"/>
          <w:sz w:val="28"/>
          <w:szCs w:val="28"/>
          <w:lang w:val="en-US"/>
        </w:rPr>
        <w:t>.</w:t>
      </w:r>
    </w:p>
    <w:p w14:paraId="4E7A6775" w14:textId="77777777" w:rsidR="00933D86" w:rsidRPr="00933D86" w:rsidRDefault="00933D86" w:rsidP="00933D86">
      <w:pPr>
        <w:bidi/>
        <w:spacing w:line="259" w:lineRule="auto"/>
        <w:rPr>
          <w:rFonts w:ascii="Arial" w:eastAsia="Arial" w:hAnsi="Arial" w:cs="Arial"/>
          <w:sz w:val="28"/>
          <w:lang w:val="en-US"/>
        </w:rPr>
      </w:pPr>
    </w:p>
    <w:p w14:paraId="4C528854" w14:textId="77777777" w:rsidR="00933D86" w:rsidRPr="00933D86" w:rsidRDefault="00933D86" w:rsidP="00933D86">
      <w:pPr>
        <w:bidi/>
        <w:spacing w:line="259" w:lineRule="auto"/>
        <w:rPr>
          <w:rFonts w:ascii="Sakkal Majalla" w:eastAsia="Arial" w:hAnsi="Sakkal Majalla" w:cs="Sakkal Majalla"/>
          <w:b/>
          <w:bCs/>
          <w:sz w:val="36"/>
          <w:szCs w:val="36"/>
          <w:lang w:val="en-US"/>
        </w:rPr>
      </w:pPr>
      <w:r w:rsidRPr="00933D86">
        <w:rPr>
          <w:rFonts w:ascii="Sakkal Majalla" w:eastAsia="Arial" w:hAnsi="Sakkal Majalla" w:cs="Sakkal Majalla"/>
          <w:b/>
          <w:bCs/>
          <w:sz w:val="36"/>
          <w:szCs w:val="36"/>
          <w:rtl/>
          <w:lang w:val="en-US"/>
        </w:rPr>
        <w:t>الأهداف الفرعية</w:t>
      </w:r>
      <w:r w:rsidRPr="00933D86">
        <w:rPr>
          <w:rFonts w:ascii="Sakkal Majalla" w:eastAsia="Arial" w:hAnsi="Sakkal Majalla" w:cs="Sakkal Majalla"/>
          <w:b/>
          <w:bCs/>
          <w:sz w:val="36"/>
          <w:szCs w:val="36"/>
          <w:lang w:val="en-US"/>
        </w:rPr>
        <w:t>:</w:t>
      </w:r>
    </w:p>
    <w:p w14:paraId="1544E94B"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تحديد واقع ممارسات التوريد الاستراتيجي في شركات تشغيل الأسواق الحرة، ومدى توافقها مع المعايير العالمية</w:t>
      </w:r>
      <w:r w:rsidRPr="00933D86">
        <w:rPr>
          <w:rFonts w:ascii="Sakkal Majalla" w:eastAsia="Times New Roman" w:hAnsi="Sakkal Majalla" w:cs="Sakkal Majalla"/>
          <w:sz w:val="28"/>
          <w:szCs w:val="28"/>
          <w:lang w:val="en-US"/>
        </w:rPr>
        <w:t>.</w:t>
      </w:r>
    </w:p>
    <w:p w14:paraId="0FB68F82"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قياس تأثير التوريد الاستراتيجي على الأبعاد المختلفة للميزة التنافسية، مثل الجودة، التكلفة، ورضا العملاء</w:t>
      </w:r>
      <w:r w:rsidRPr="00933D86">
        <w:rPr>
          <w:rFonts w:ascii="Sakkal Majalla" w:eastAsia="Times New Roman" w:hAnsi="Sakkal Majalla" w:cs="Sakkal Majalla"/>
          <w:sz w:val="28"/>
          <w:szCs w:val="28"/>
          <w:lang w:val="en-US"/>
        </w:rPr>
        <w:t>.</w:t>
      </w:r>
    </w:p>
    <w:p w14:paraId="69AC169C"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معرفة العوائق والتحديات التي تواجه شركات الأسواق الحرة في تطبيق ممارسات التوريد الاستراتيجي بشكل فعّال</w:t>
      </w:r>
      <w:r w:rsidRPr="00933D86">
        <w:rPr>
          <w:rFonts w:ascii="Sakkal Majalla" w:eastAsia="Times New Roman" w:hAnsi="Sakkal Majalla" w:cs="Sakkal Majalla"/>
          <w:sz w:val="28"/>
          <w:szCs w:val="28"/>
          <w:lang w:val="en-US"/>
        </w:rPr>
        <w:t>.</w:t>
      </w:r>
    </w:p>
    <w:p w14:paraId="09EC5B35"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تحديد العلاقة بين التوريد الاستراتيجي والابتكار في حلول سلاسل الإمداد، وكيفية تأثير ذلك على قدرة الشركات على المنافسة</w:t>
      </w:r>
      <w:r w:rsidRPr="00933D86">
        <w:rPr>
          <w:rFonts w:ascii="Sakkal Majalla" w:eastAsia="Times New Roman" w:hAnsi="Sakkal Majalla" w:cs="Sakkal Majalla"/>
          <w:sz w:val="28"/>
          <w:szCs w:val="28"/>
          <w:lang w:val="en-US"/>
        </w:rPr>
        <w:t>.</w:t>
      </w:r>
    </w:p>
    <w:p w14:paraId="4B73AF62" w14:textId="77777777" w:rsidR="00933D86" w:rsidRPr="00216862"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تقديم توصيات عملية لشركات تشغيل الأسواق الحرة لتحسين استراتيجيات التوريد، مما يسهم في تحقيق نتائج فعالة ومستدامة</w:t>
      </w:r>
      <w:r w:rsidRPr="00933D86">
        <w:rPr>
          <w:rFonts w:ascii="Sakkal Majalla" w:eastAsia="Times New Roman" w:hAnsi="Sakkal Majalla" w:cs="Sakkal Majalla"/>
          <w:sz w:val="28"/>
          <w:szCs w:val="28"/>
          <w:lang w:val="en-US"/>
        </w:rPr>
        <w:t>.</w:t>
      </w:r>
    </w:p>
    <w:p w14:paraId="4E7C07A1" w14:textId="77777777" w:rsidR="00933D86" w:rsidRPr="00933D86" w:rsidRDefault="00933D86" w:rsidP="00216862">
      <w:pPr>
        <w:bidi/>
        <w:spacing w:line="259" w:lineRule="auto"/>
        <w:ind w:left="720"/>
        <w:rPr>
          <w:rFonts w:ascii="Arial" w:eastAsia="Arial" w:hAnsi="Arial" w:cs="Arial"/>
          <w:sz w:val="28"/>
          <w:lang w:val="en-US"/>
        </w:rPr>
      </w:pPr>
    </w:p>
    <w:p w14:paraId="6877E656" w14:textId="77777777" w:rsidR="00B75E0B" w:rsidRDefault="00B75E0B" w:rsidP="00933D86">
      <w:pPr>
        <w:bidi/>
        <w:spacing w:line="259" w:lineRule="auto"/>
        <w:rPr>
          <w:rFonts w:ascii="Sakkal Majalla" w:eastAsia="Arial" w:hAnsi="Sakkal Majalla" w:cs="Sakkal Majalla"/>
          <w:b/>
          <w:bCs/>
          <w:sz w:val="36"/>
          <w:szCs w:val="36"/>
          <w:rtl/>
          <w:lang w:val="en-US"/>
        </w:rPr>
      </w:pPr>
    </w:p>
    <w:p w14:paraId="6BEA64F8" w14:textId="77777777" w:rsidR="00B75E0B" w:rsidRDefault="00B75E0B" w:rsidP="00B75E0B">
      <w:pPr>
        <w:bidi/>
        <w:spacing w:line="259" w:lineRule="auto"/>
        <w:rPr>
          <w:rFonts w:ascii="Sakkal Majalla" w:eastAsia="Arial" w:hAnsi="Sakkal Majalla" w:cs="Sakkal Majalla"/>
          <w:b/>
          <w:bCs/>
          <w:sz w:val="36"/>
          <w:szCs w:val="36"/>
          <w:rtl/>
          <w:lang w:val="en-US"/>
        </w:rPr>
      </w:pPr>
    </w:p>
    <w:p w14:paraId="4F141641" w14:textId="77777777" w:rsidR="00B75E0B" w:rsidRDefault="00B75E0B" w:rsidP="00B75E0B">
      <w:pPr>
        <w:bidi/>
        <w:spacing w:line="259" w:lineRule="auto"/>
        <w:rPr>
          <w:rFonts w:ascii="Sakkal Majalla" w:eastAsia="Arial" w:hAnsi="Sakkal Majalla" w:cs="Sakkal Majalla"/>
          <w:b/>
          <w:bCs/>
          <w:sz w:val="36"/>
          <w:szCs w:val="36"/>
          <w:rtl/>
          <w:lang w:val="en-US"/>
        </w:rPr>
      </w:pPr>
    </w:p>
    <w:p w14:paraId="24B452CD" w14:textId="77777777" w:rsidR="00B75E0B" w:rsidRDefault="00B75E0B" w:rsidP="00B75E0B">
      <w:pPr>
        <w:bidi/>
        <w:spacing w:line="259" w:lineRule="auto"/>
        <w:rPr>
          <w:rFonts w:ascii="Sakkal Majalla" w:eastAsia="Arial" w:hAnsi="Sakkal Majalla" w:cs="Sakkal Majalla"/>
          <w:b/>
          <w:bCs/>
          <w:sz w:val="36"/>
          <w:szCs w:val="36"/>
          <w:rtl/>
          <w:lang w:val="en-US"/>
        </w:rPr>
      </w:pPr>
    </w:p>
    <w:p w14:paraId="10332C32" w14:textId="77777777" w:rsidR="00B75E0B" w:rsidRDefault="00B75E0B" w:rsidP="00B75E0B">
      <w:pPr>
        <w:bidi/>
        <w:spacing w:line="259" w:lineRule="auto"/>
        <w:rPr>
          <w:rFonts w:ascii="Sakkal Majalla" w:eastAsia="Arial" w:hAnsi="Sakkal Majalla" w:cs="Sakkal Majalla"/>
          <w:b/>
          <w:bCs/>
          <w:sz w:val="36"/>
          <w:szCs w:val="36"/>
          <w:rtl/>
          <w:lang w:val="en-US"/>
        </w:rPr>
      </w:pPr>
    </w:p>
    <w:p w14:paraId="473C3DCA" w14:textId="77777777" w:rsidR="00B75E0B" w:rsidRDefault="00B75E0B" w:rsidP="00B75E0B">
      <w:pPr>
        <w:bidi/>
        <w:spacing w:line="259" w:lineRule="auto"/>
        <w:rPr>
          <w:rFonts w:ascii="Sakkal Majalla" w:eastAsia="Arial" w:hAnsi="Sakkal Majalla" w:cs="Sakkal Majalla"/>
          <w:b/>
          <w:bCs/>
          <w:sz w:val="36"/>
          <w:szCs w:val="36"/>
          <w:rtl/>
          <w:lang w:val="en-US"/>
        </w:rPr>
      </w:pPr>
    </w:p>
    <w:p w14:paraId="301C261C" w14:textId="16334073" w:rsidR="00933D86" w:rsidRPr="001915F1" w:rsidRDefault="00933D86" w:rsidP="00B75E0B">
      <w:pPr>
        <w:bidi/>
        <w:spacing w:line="259" w:lineRule="auto"/>
        <w:rPr>
          <w:rFonts w:ascii="Sakkal Majalla" w:eastAsia="Arial" w:hAnsi="Sakkal Majalla" w:cs="Sakkal Majalla"/>
          <w:b/>
          <w:bCs/>
          <w:sz w:val="36"/>
          <w:szCs w:val="36"/>
          <w:rtl/>
          <w:lang w:val="en-US"/>
        </w:rPr>
      </w:pPr>
      <w:r w:rsidRPr="00933D86">
        <w:rPr>
          <w:rFonts w:ascii="Sakkal Majalla" w:eastAsia="Arial" w:hAnsi="Sakkal Majalla" w:cs="Sakkal Majalla"/>
          <w:b/>
          <w:bCs/>
          <w:sz w:val="36"/>
          <w:szCs w:val="36"/>
          <w:rtl/>
          <w:lang w:val="en-US"/>
        </w:rPr>
        <w:t>تساؤلات الدراسة</w:t>
      </w:r>
      <w:r w:rsidRPr="00933D86">
        <w:rPr>
          <w:rFonts w:ascii="Sakkal Majalla" w:eastAsia="Arial" w:hAnsi="Sakkal Majalla" w:cs="Sakkal Majalla"/>
          <w:b/>
          <w:bCs/>
          <w:sz w:val="36"/>
          <w:szCs w:val="36"/>
          <w:lang w:val="en-US"/>
        </w:rPr>
        <w:t>:</w:t>
      </w:r>
    </w:p>
    <w:p w14:paraId="2BE21AB9" w14:textId="77777777" w:rsidR="00933D86" w:rsidRPr="00216862" w:rsidRDefault="00933D86" w:rsidP="00933D86">
      <w:pPr>
        <w:bidi/>
        <w:spacing w:line="259" w:lineRule="auto"/>
        <w:rPr>
          <w:rFonts w:ascii="Sakkal Majalla" w:eastAsia="Times New Roman" w:hAnsi="Sakkal Majalla" w:cs="Sakkal Majalla"/>
          <w:sz w:val="28"/>
          <w:szCs w:val="28"/>
          <w:rtl/>
          <w:lang w:val="en-US"/>
        </w:rPr>
      </w:pPr>
      <w:r w:rsidRPr="00933D86">
        <w:rPr>
          <w:rFonts w:ascii="Sakkal Majalla" w:eastAsia="Times New Roman" w:hAnsi="Sakkal Majalla" w:cs="Sakkal Majalla"/>
          <w:sz w:val="28"/>
          <w:szCs w:val="28"/>
          <w:rtl/>
          <w:lang w:val="en-US"/>
        </w:rPr>
        <w:t>ما هو دور التوريد الاستراتيجي في تعزيز الميزة التنافسية لدى شركات تشغيل الأسواق الحرة؟</w:t>
      </w:r>
    </w:p>
    <w:p w14:paraId="42EEBC0A" w14:textId="100506CA" w:rsidR="00933D86" w:rsidRPr="00B75E0B" w:rsidRDefault="00933D86" w:rsidP="00933D86">
      <w:pPr>
        <w:bidi/>
        <w:spacing w:line="259" w:lineRule="auto"/>
        <w:rPr>
          <w:rFonts w:ascii="Sakkal Majalla" w:eastAsia="Arial" w:hAnsi="Sakkal Majalla" w:cs="Sakkal Majalla"/>
          <w:b/>
          <w:bCs/>
          <w:sz w:val="32"/>
          <w:szCs w:val="32"/>
          <w:rtl/>
          <w:lang w:val="en-US"/>
        </w:rPr>
      </w:pPr>
      <w:r w:rsidRPr="00933D86">
        <w:rPr>
          <w:rFonts w:ascii="Arial" w:eastAsia="Arial" w:hAnsi="Arial" w:cs="Arial"/>
          <w:b/>
          <w:bCs/>
          <w:sz w:val="28"/>
          <w:lang w:val="en-US"/>
        </w:rPr>
        <w:br/>
      </w:r>
      <w:r w:rsidRPr="00933D86">
        <w:rPr>
          <w:rFonts w:ascii="Sakkal Majalla" w:eastAsia="Arial" w:hAnsi="Sakkal Majalla" w:cs="Sakkal Majalla"/>
          <w:b/>
          <w:bCs/>
          <w:sz w:val="32"/>
          <w:szCs w:val="32"/>
          <w:rtl/>
          <w:lang w:val="en-US"/>
        </w:rPr>
        <w:t>ويتفرع من هذا السؤال الرئيسي التساؤلات الفرعية التالية</w:t>
      </w:r>
      <w:r w:rsidRPr="00933D86">
        <w:rPr>
          <w:rFonts w:ascii="Sakkal Majalla" w:eastAsia="Arial" w:hAnsi="Sakkal Majalla" w:cs="Sakkal Majalla"/>
          <w:b/>
          <w:bCs/>
          <w:sz w:val="32"/>
          <w:szCs w:val="32"/>
          <w:lang w:val="en-US"/>
        </w:rPr>
        <w:t>:</w:t>
      </w:r>
    </w:p>
    <w:p w14:paraId="5BB0AA7E"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ما هو واقع ممارسات التوريد الاستراتيجي في شركات تشغيل الأسواق الحرة؟</w:t>
      </w:r>
    </w:p>
    <w:p w14:paraId="23897BF7"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كيف يؤثر التوريد الاستراتيجي على الأبعاد المختلفة للميزة التنافسية في هذه الشركات؟</w:t>
      </w:r>
    </w:p>
    <w:p w14:paraId="6C65848D"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ما هي أبرز العوائق التي تعيق تطبيق التوريد الاستراتيجي بشكل فعّال في قطاع الأسواق الحرة؟</w:t>
      </w:r>
    </w:p>
    <w:p w14:paraId="0D9AFC8D"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كيف يساهم التوريد الاستراتيجي في تعزيز قدرة الشركات على الابتكار في سلاسل الإمداد؟</w:t>
      </w:r>
    </w:p>
    <w:p w14:paraId="0DD77349" w14:textId="77777777" w:rsidR="00933D86" w:rsidRDefault="00933D86" w:rsidP="00216862">
      <w:pPr>
        <w:bidi/>
        <w:spacing w:line="259" w:lineRule="auto"/>
        <w:rPr>
          <w:rFonts w:ascii="Sakkal Majalla" w:eastAsia="Times New Roman" w:hAnsi="Sakkal Majalla" w:cs="Sakkal Majalla"/>
          <w:sz w:val="28"/>
          <w:szCs w:val="28"/>
          <w:rtl/>
          <w:lang w:val="en-US"/>
        </w:rPr>
      </w:pPr>
      <w:r w:rsidRPr="00933D86">
        <w:rPr>
          <w:rFonts w:ascii="Sakkal Majalla" w:eastAsia="Times New Roman" w:hAnsi="Sakkal Majalla" w:cs="Sakkal Majalla"/>
          <w:sz w:val="28"/>
          <w:szCs w:val="28"/>
          <w:rtl/>
          <w:lang w:val="en-US"/>
        </w:rPr>
        <w:t>ما هي التوصيات العملية التي يمكن أن تساعد الشركات في تحسين استراتيجيات التوريد لتحقيق نتائج تنافسية أفضل؟</w:t>
      </w:r>
    </w:p>
    <w:p w14:paraId="24B0405A" w14:textId="77777777" w:rsidR="00B75E0B" w:rsidRDefault="00B75E0B" w:rsidP="00B75E0B">
      <w:pPr>
        <w:bidi/>
        <w:spacing w:line="259" w:lineRule="auto"/>
        <w:rPr>
          <w:rFonts w:ascii="Sakkal Majalla" w:eastAsia="Times New Roman" w:hAnsi="Sakkal Majalla" w:cs="Sakkal Majalla"/>
          <w:sz w:val="28"/>
          <w:szCs w:val="28"/>
          <w:rtl/>
          <w:lang w:val="en-US"/>
        </w:rPr>
      </w:pPr>
    </w:p>
    <w:p w14:paraId="04DD53B6" w14:textId="77777777" w:rsidR="00B75E0B" w:rsidRPr="00933D86" w:rsidRDefault="00B75E0B" w:rsidP="00B75E0B">
      <w:pPr>
        <w:bidi/>
        <w:spacing w:line="259" w:lineRule="auto"/>
        <w:rPr>
          <w:rFonts w:ascii="Sakkal Majalla" w:eastAsia="Times New Roman" w:hAnsi="Sakkal Majalla" w:cs="Sakkal Majalla"/>
          <w:sz w:val="28"/>
          <w:szCs w:val="28"/>
          <w:lang w:val="en-US"/>
        </w:rPr>
      </w:pPr>
    </w:p>
    <w:p w14:paraId="3D488169" w14:textId="77777777" w:rsidR="00933D86" w:rsidRDefault="00933D86" w:rsidP="00933D86">
      <w:pPr>
        <w:bidi/>
        <w:spacing w:line="259" w:lineRule="auto"/>
        <w:ind w:left="360"/>
        <w:rPr>
          <w:rFonts w:ascii="Sakkal Majalla" w:eastAsia="Arial" w:hAnsi="Sakkal Majalla" w:cs="Sakkal Majalla"/>
          <w:b/>
          <w:bCs/>
          <w:sz w:val="36"/>
          <w:szCs w:val="36"/>
          <w:rtl/>
          <w:lang w:val="en-US"/>
        </w:rPr>
      </w:pPr>
      <w:r w:rsidRPr="00933D86">
        <w:rPr>
          <w:rFonts w:ascii="Sakkal Majalla" w:eastAsia="Arial" w:hAnsi="Sakkal Majalla" w:cs="Sakkal Majalla"/>
          <w:b/>
          <w:bCs/>
          <w:sz w:val="36"/>
          <w:szCs w:val="36"/>
          <w:rtl/>
          <w:lang w:val="en-US"/>
        </w:rPr>
        <w:t>فروض الدراسة</w:t>
      </w:r>
      <w:r w:rsidRPr="00933D86">
        <w:rPr>
          <w:rFonts w:ascii="Sakkal Majalla" w:eastAsia="Arial" w:hAnsi="Sakkal Majalla" w:cs="Sakkal Majalla"/>
          <w:b/>
          <w:bCs/>
          <w:sz w:val="36"/>
          <w:szCs w:val="36"/>
          <w:lang w:val="en-US"/>
        </w:rPr>
        <w:t>:</w:t>
      </w:r>
    </w:p>
    <w:p w14:paraId="4F9D077A" w14:textId="77777777" w:rsidR="00B75E0B" w:rsidRPr="00933D86" w:rsidRDefault="00B75E0B" w:rsidP="00B75E0B">
      <w:pPr>
        <w:bidi/>
        <w:spacing w:line="259" w:lineRule="auto"/>
        <w:ind w:left="360"/>
        <w:rPr>
          <w:rFonts w:ascii="Sakkal Majalla" w:eastAsia="Arial" w:hAnsi="Sakkal Majalla" w:cs="Sakkal Majalla"/>
          <w:b/>
          <w:bCs/>
          <w:sz w:val="36"/>
          <w:szCs w:val="36"/>
          <w:lang w:val="en-US"/>
        </w:rPr>
      </w:pPr>
    </w:p>
    <w:p w14:paraId="219961FA" w14:textId="77777777" w:rsidR="00933D86" w:rsidRPr="00933D86" w:rsidRDefault="00933D86" w:rsidP="00933D86">
      <w:pPr>
        <w:bidi/>
        <w:spacing w:line="259" w:lineRule="auto"/>
        <w:rPr>
          <w:rFonts w:ascii="Sakkal Majalla" w:eastAsia="Arial" w:hAnsi="Sakkal Majalla" w:cs="Sakkal Majalla"/>
          <w:b/>
          <w:bCs/>
          <w:sz w:val="32"/>
          <w:szCs w:val="32"/>
          <w:lang w:val="en-US"/>
        </w:rPr>
      </w:pPr>
      <w:r w:rsidRPr="00933D86">
        <w:rPr>
          <w:rFonts w:ascii="Sakkal Majalla" w:eastAsia="Arial" w:hAnsi="Sakkal Majalla" w:cs="Sakkal Majalla"/>
          <w:b/>
          <w:bCs/>
          <w:sz w:val="32"/>
          <w:szCs w:val="32"/>
          <w:rtl/>
          <w:lang w:val="en-US"/>
        </w:rPr>
        <w:t>الفرضية الرئيسة</w:t>
      </w:r>
      <w:r w:rsidRPr="00933D86">
        <w:rPr>
          <w:rFonts w:ascii="Sakkal Majalla" w:eastAsia="Arial" w:hAnsi="Sakkal Majalla" w:cs="Sakkal Majalla"/>
          <w:b/>
          <w:bCs/>
          <w:sz w:val="32"/>
          <w:szCs w:val="32"/>
          <w:lang w:val="en-US"/>
        </w:rPr>
        <w:t>:</w:t>
      </w:r>
    </w:p>
    <w:p w14:paraId="14507C94"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يوجد تأثير ذو دلالة إحصائية للتوريد الاستراتيجي على تعزيز الميزة التنافسية لدى شركات تشغيل الأسواق الحرة</w:t>
      </w:r>
      <w:r w:rsidRPr="00933D86">
        <w:rPr>
          <w:rFonts w:ascii="Sakkal Majalla" w:eastAsia="Times New Roman" w:hAnsi="Sakkal Majalla" w:cs="Sakkal Majalla"/>
          <w:sz w:val="28"/>
          <w:szCs w:val="28"/>
          <w:lang w:val="en-US"/>
        </w:rPr>
        <w:t>.</w:t>
      </w:r>
    </w:p>
    <w:p w14:paraId="6EC7FB8D" w14:textId="77777777" w:rsidR="00933D86" w:rsidRPr="00933D86" w:rsidRDefault="00933D86" w:rsidP="00933D86">
      <w:pPr>
        <w:bidi/>
        <w:spacing w:line="259" w:lineRule="auto"/>
        <w:rPr>
          <w:rFonts w:ascii="Sakkal Majalla" w:eastAsia="Arial" w:hAnsi="Sakkal Majalla" w:cs="Sakkal Majalla"/>
          <w:b/>
          <w:bCs/>
          <w:sz w:val="32"/>
          <w:szCs w:val="32"/>
          <w:lang w:val="en-US"/>
        </w:rPr>
      </w:pPr>
      <w:r w:rsidRPr="00933D86">
        <w:rPr>
          <w:rFonts w:ascii="Sakkal Majalla" w:eastAsia="Arial" w:hAnsi="Sakkal Majalla" w:cs="Sakkal Majalla"/>
          <w:b/>
          <w:bCs/>
          <w:sz w:val="32"/>
          <w:szCs w:val="32"/>
          <w:rtl/>
          <w:lang w:val="en-US"/>
        </w:rPr>
        <w:t>الفرضيات الفرعية</w:t>
      </w:r>
      <w:r w:rsidRPr="00933D86">
        <w:rPr>
          <w:rFonts w:ascii="Sakkal Majalla" w:eastAsia="Arial" w:hAnsi="Sakkal Majalla" w:cs="Sakkal Majalla"/>
          <w:b/>
          <w:bCs/>
          <w:sz w:val="32"/>
          <w:szCs w:val="32"/>
          <w:lang w:val="en-US"/>
        </w:rPr>
        <w:t>:</w:t>
      </w:r>
    </w:p>
    <w:p w14:paraId="090A3C7F"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توجد علاقة ارتباطية ذات دلالة إحصائية بين فعالية ممارسات التوريد الاستراتيجي (مثل الشراكات مع الموردين، تقنيات سلاسل الإمداد) ودرجة تحسين الكفاءة التشغيلية في الشركات</w:t>
      </w:r>
      <w:r w:rsidRPr="00933D86">
        <w:rPr>
          <w:rFonts w:ascii="Sakkal Majalla" w:eastAsia="Times New Roman" w:hAnsi="Sakkal Majalla" w:cs="Sakkal Majalla"/>
          <w:sz w:val="28"/>
          <w:szCs w:val="28"/>
          <w:lang w:val="en-US"/>
        </w:rPr>
        <w:t>.</w:t>
      </w:r>
    </w:p>
    <w:p w14:paraId="68BF99BE"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توجد علاقة ارتباطية ذات دلالة إحصائية بين تطبيق التوريد الاستراتيجي ورضا العملاء عن خدمات الشركات في الأسواق الحرة</w:t>
      </w:r>
      <w:r w:rsidRPr="00933D86">
        <w:rPr>
          <w:rFonts w:ascii="Sakkal Majalla" w:eastAsia="Times New Roman" w:hAnsi="Sakkal Majalla" w:cs="Sakkal Majalla"/>
          <w:sz w:val="28"/>
          <w:szCs w:val="28"/>
          <w:lang w:val="en-US"/>
        </w:rPr>
        <w:t>.</w:t>
      </w:r>
    </w:p>
    <w:p w14:paraId="197A046A"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lastRenderedPageBreak/>
        <w:t>توجد علاقة ارتباطية ذات دلالة إحصائية بين الخصائص الديموغرافية لشركات التشغيل (مثل الحجم، نوع المنتجات، الموقع الجغرافي) ونجاح تطبيق استراتيجيات التوريد</w:t>
      </w:r>
      <w:r w:rsidRPr="00933D86">
        <w:rPr>
          <w:rFonts w:ascii="Sakkal Majalla" w:eastAsia="Times New Roman" w:hAnsi="Sakkal Majalla" w:cs="Sakkal Majalla"/>
          <w:sz w:val="28"/>
          <w:szCs w:val="28"/>
          <w:lang w:val="en-US"/>
        </w:rPr>
        <w:t>.</w:t>
      </w:r>
    </w:p>
    <w:p w14:paraId="790809AE" w14:textId="77777777" w:rsidR="00933D86" w:rsidRPr="00933D86"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توجد علاقة ارتباطية ذات دلالة إحصائية بين التوريد الاستراتيجي وقدرة الشركات على الابتكار في تقديم خدمات جديدة، مما يعزز من ميزتها التنافسية</w:t>
      </w:r>
      <w:r w:rsidRPr="00933D86">
        <w:rPr>
          <w:rFonts w:ascii="Sakkal Majalla" w:eastAsia="Times New Roman" w:hAnsi="Sakkal Majalla" w:cs="Sakkal Majalla"/>
          <w:sz w:val="28"/>
          <w:szCs w:val="28"/>
          <w:lang w:val="en-US"/>
        </w:rPr>
        <w:t>.</w:t>
      </w:r>
    </w:p>
    <w:p w14:paraId="44685ABC" w14:textId="77777777" w:rsidR="00933D86" w:rsidRPr="00216862" w:rsidRDefault="00933D86" w:rsidP="00216862">
      <w:pPr>
        <w:bidi/>
        <w:spacing w:line="259" w:lineRule="auto"/>
        <w:rPr>
          <w:rFonts w:ascii="Sakkal Majalla" w:eastAsia="Times New Roman" w:hAnsi="Sakkal Majalla" w:cs="Sakkal Majalla"/>
          <w:sz w:val="28"/>
          <w:szCs w:val="28"/>
          <w:lang w:val="en-US"/>
        </w:rPr>
      </w:pPr>
      <w:r w:rsidRPr="00933D86">
        <w:rPr>
          <w:rFonts w:ascii="Sakkal Majalla" w:eastAsia="Times New Roman" w:hAnsi="Sakkal Majalla" w:cs="Sakkal Majalla"/>
          <w:sz w:val="28"/>
          <w:szCs w:val="28"/>
          <w:rtl/>
          <w:lang w:val="en-US"/>
        </w:rPr>
        <w:t>يوجد أثر إيجابي ذو دلالة إحصائية للتوريد الاستراتيجي على تقليل التكاليف التشغيلية وزيادة الربحية في شركات تشغيل الأسواق الحرة</w:t>
      </w:r>
      <w:r w:rsidRPr="00933D86">
        <w:rPr>
          <w:rFonts w:ascii="Sakkal Majalla" w:eastAsia="Times New Roman" w:hAnsi="Sakkal Majalla" w:cs="Sakkal Majalla"/>
          <w:sz w:val="28"/>
          <w:szCs w:val="28"/>
          <w:lang w:val="en-US"/>
        </w:rPr>
        <w:t>.</w:t>
      </w:r>
    </w:p>
    <w:p w14:paraId="37AE3E72" w14:textId="77777777" w:rsidR="0064659F" w:rsidRDefault="0064659F" w:rsidP="0064659F">
      <w:pPr>
        <w:bidi/>
        <w:spacing w:line="259" w:lineRule="auto"/>
        <w:rPr>
          <w:rFonts w:ascii="Arial" w:eastAsia="Arial" w:hAnsi="Arial" w:cs="Arial"/>
          <w:sz w:val="28"/>
          <w:rtl/>
          <w:lang w:val="en-US"/>
        </w:rPr>
      </w:pPr>
    </w:p>
    <w:p w14:paraId="055B20E6" w14:textId="77777777" w:rsidR="0064659F" w:rsidRDefault="0064659F" w:rsidP="0064659F">
      <w:pPr>
        <w:bidi/>
        <w:spacing w:line="259" w:lineRule="auto"/>
        <w:rPr>
          <w:rFonts w:ascii="Arial" w:eastAsia="Arial" w:hAnsi="Arial" w:cs="Arial"/>
          <w:sz w:val="28"/>
          <w:rtl/>
          <w:lang w:val="en-US"/>
        </w:rPr>
      </w:pPr>
    </w:p>
    <w:p w14:paraId="0CF135CA" w14:textId="77777777" w:rsidR="00B75E0B" w:rsidRDefault="00B75E0B" w:rsidP="00B75E0B">
      <w:pPr>
        <w:bidi/>
        <w:spacing w:line="259" w:lineRule="auto"/>
        <w:ind w:left="720"/>
        <w:rPr>
          <w:rFonts w:ascii="Sakkal Majalla" w:eastAsia="Arial" w:hAnsi="Sakkal Majalla" w:cs="Sakkal Majalla"/>
          <w:b/>
          <w:bCs/>
          <w:sz w:val="36"/>
          <w:szCs w:val="36"/>
          <w:rtl/>
          <w:lang w:val="en-US"/>
        </w:rPr>
      </w:pPr>
    </w:p>
    <w:p w14:paraId="25792370" w14:textId="77777777" w:rsidR="00B75E0B" w:rsidRDefault="00B75E0B" w:rsidP="00B75E0B">
      <w:pPr>
        <w:bidi/>
        <w:spacing w:line="259" w:lineRule="auto"/>
        <w:ind w:left="720"/>
        <w:rPr>
          <w:rFonts w:ascii="Sakkal Majalla" w:eastAsia="Arial" w:hAnsi="Sakkal Majalla" w:cs="Sakkal Majalla"/>
          <w:b/>
          <w:bCs/>
          <w:sz w:val="36"/>
          <w:szCs w:val="36"/>
          <w:rtl/>
          <w:lang w:val="en-US"/>
        </w:rPr>
      </w:pPr>
    </w:p>
    <w:p w14:paraId="1EE9F545" w14:textId="1CA94999" w:rsidR="0064659F" w:rsidRPr="00B75E0B" w:rsidRDefault="0064659F" w:rsidP="00B75E0B">
      <w:pPr>
        <w:bidi/>
        <w:spacing w:line="259" w:lineRule="auto"/>
        <w:ind w:left="720"/>
        <w:rPr>
          <w:rFonts w:ascii="Sakkal Majalla" w:eastAsia="Arial" w:hAnsi="Sakkal Majalla" w:cs="Sakkal Majalla"/>
          <w:b/>
          <w:bCs/>
          <w:sz w:val="36"/>
          <w:szCs w:val="36"/>
          <w:rtl/>
          <w:lang w:val="en-US"/>
        </w:rPr>
      </w:pPr>
      <w:r w:rsidRPr="0064659F">
        <w:rPr>
          <w:rFonts w:ascii="Sakkal Majalla" w:eastAsia="Arial" w:hAnsi="Sakkal Majalla" w:cs="Sakkal Majalla"/>
          <w:b/>
          <w:bCs/>
          <w:sz w:val="36"/>
          <w:szCs w:val="36"/>
          <w:rtl/>
          <w:lang w:val="en-US"/>
        </w:rPr>
        <w:t>إجراءات الدراسة</w:t>
      </w:r>
      <w:r w:rsidRPr="0064659F">
        <w:rPr>
          <w:rFonts w:ascii="Sakkal Majalla" w:eastAsia="Arial" w:hAnsi="Sakkal Majalla" w:cs="Sakkal Majalla"/>
          <w:b/>
          <w:bCs/>
          <w:sz w:val="36"/>
          <w:szCs w:val="36"/>
          <w:lang w:val="en-US"/>
        </w:rPr>
        <w:t>:</w:t>
      </w:r>
    </w:p>
    <w:p w14:paraId="35006766" w14:textId="77777777" w:rsidR="0064659F" w:rsidRPr="0064659F" w:rsidRDefault="0064659F" w:rsidP="0064659F">
      <w:pPr>
        <w:bidi/>
        <w:spacing w:line="259" w:lineRule="auto"/>
        <w:rPr>
          <w:rFonts w:ascii="Arial" w:eastAsia="Arial" w:hAnsi="Arial" w:cs="Arial"/>
          <w:b/>
          <w:bCs/>
          <w:sz w:val="28"/>
          <w:lang w:val="en-US"/>
        </w:rPr>
      </w:pPr>
    </w:p>
    <w:p w14:paraId="107329BE" w14:textId="77777777" w:rsidR="0064659F" w:rsidRPr="0064659F" w:rsidRDefault="0064659F" w:rsidP="0064659F">
      <w:pPr>
        <w:bidi/>
        <w:spacing w:line="259" w:lineRule="auto"/>
        <w:rPr>
          <w:rFonts w:ascii="Sakkal Majalla" w:eastAsia="Arial" w:hAnsi="Sakkal Majalla" w:cs="Sakkal Majalla"/>
          <w:b/>
          <w:bCs/>
          <w:sz w:val="32"/>
          <w:szCs w:val="32"/>
          <w:lang w:val="en-US"/>
        </w:rPr>
      </w:pPr>
      <w:r w:rsidRPr="0064659F">
        <w:rPr>
          <w:rFonts w:ascii="Sakkal Majalla" w:eastAsia="Arial" w:hAnsi="Sakkal Majalla" w:cs="Sakkal Majalla"/>
          <w:b/>
          <w:bCs/>
          <w:sz w:val="32"/>
          <w:szCs w:val="32"/>
          <w:rtl/>
          <w:lang w:val="en-US"/>
        </w:rPr>
        <w:t>مراجعة الأدبيات</w:t>
      </w:r>
      <w:r w:rsidRPr="0064659F">
        <w:rPr>
          <w:rFonts w:ascii="Sakkal Majalla" w:eastAsia="Arial" w:hAnsi="Sakkal Majalla" w:cs="Sakkal Majalla"/>
          <w:b/>
          <w:bCs/>
          <w:sz w:val="32"/>
          <w:szCs w:val="32"/>
          <w:lang w:val="en-US"/>
        </w:rPr>
        <w:t>:</w:t>
      </w:r>
    </w:p>
    <w:p w14:paraId="2D15110D" w14:textId="77777777" w:rsidR="0064659F" w:rsidRPr="0064659F" w:rsidRDefault="0064659F" w:rsidP="00216862">
      <w:pPr>
        <w:bidi/>
        <w:spacing w:line="259" w:lineRule="auto"/>
        <w:rPr>
          <w:rFonts w:ascii="Sakkal Majalla" w:eastAsia="Times New Roman" w:hAnsi="Sakkal Majalla" w:cs="Sakkal Majalla"/>
          <w:sz w:val="28"/>
          <w:szCs w:val="28"/>
          <w:lang w:val="en-US"/>
        </w:rPr>
      </w:pPr>
      <w:r w:rsidRPr="0064659F">
        <w:rPr>
          <w:rFonts w:ascii="Sakkal Majalla" w:eastAsia="Times New Roman" w:hAnsi="Sakkal Majalla" w:cs="Sakkal Majalla"/>
          <w:sz w:val="28"/>
          <w:szCs w:val="28"/>
          <w:rtl/>
          <w:lang w:val="en-US"/>
        </w:rPr>
        <w:t>جمع وتحليل الدراسات السابقة التي تناولت التوريد الاستراتيجي وتأثيره على الميزة التنافسية، مع التركيز على قطاع تشغيل الأسواق الحرة</w:t>
      </w:r>
      <w:r w:rsidRPr="0064659F">
        <w:rPr>
          <w:rFonts w:ascii="Sakkal Majalla" w:eastAsia="Times New Roman" w:hAnsi="Sakkal Majalla" w:cs="Sakkal Majalla"/>
          <w:sz w:val="28"/>
          <w:szCs w:val="28"/>
          <w:lang w:val="en-US"/>
        </w:rPr>
        <w:t>.</w:t>
      </w:r>
    </w:p>
    <w:p w14:paraId="1C3BEDF3" w14:textId="77777777" w:rsidR="0064659F" w:rsidRPr="0064659F" w:rsidRDefault="0064659F" w:rsidP="00216862">
      <w:pPr>
        <w:bidi/>
        <w:spacing w:line="259" w:lineRule="auto"/>
        <w:rPr>
          <w:rFonts w:ascii="Sakkal Majalla" w:eastAsia="Times New Roman" w:hAnsi="Sakkal Majalla" w:cs="Sakkal Majalla"/>
          <w:sz w:val="28"/>
          <w:szCs w:val="28"/>
          <w:lang w:val="en-US"/>
        </w:rPr>
      </w:pPr>
      <w:r w:rsidRPr="0064659F">
        <w:rPr>
          <w:rFonts w:ascii="Sakkal Majalla" w:eastAsia="Times New Roman" w:hAnsi="Sakkal Majalla" w:cs="Sakkal Majalla"/>
          <w:sz w:val="28"/>
          <w:szCs w:val="28"/>
          <w:rtl/>
          <w:lang w:val="en-US"/>
        </w:rPr>
        <w:t>تحديد المتغيرات الرئيسة للدراسة (التوريد الاستراتيجي، الميزة التنافسية، الكفاءة التشغيلية)</w:t>
      </w:r>
      <w:r w:rsidRPr="0064659F">
        <w:rPr>
          <w:rFonts w:ascii="Sakkal Majalla" w:eastAsia="Times New Roman" w:hAnsi="Sakkal Majalla" w:cs="Sakkal Majalla"/>
          <w:sz w:val="28"/>
          <w:szCs w:val="28"/>
          <w:lang w:val="en-US"/>
        </w:rPr>
        <w:t>.</w:t>
      </w:r>
    </w:p>
    <w:p w14:paraId="42244F08" w14:textId="77777777" w:rsidR="0064659F" w:rsidRPr="0064659F" w:rsidRDefault="0064659F" w:rsidP="0064659F">
      <w:pPr>
        <w:bidi/>
        <w:spacing w:line="259" w:lineRule="auto"/>
        <w:rPr>
          <w:rFonts w:ascii="Sakkal Majalla" w:eastAsia="Arial" w:hAnsi="Sakkal Majalla" w:cs="Sakkal Majalla"/>
          <w:b/>
          <w:bCs/>
          <w:sz w:val="32"/>
          <w:szCs w:val="32"/>
          <w:lang w:val="en-US"/>
        </w:rPr>
      </w:pPr>
      <w:r w:rsidRPr="0064659F">
        <w:rPr>
          <w:rFonts w:ascii="Sakkal Majalla" w:eastAsia="Arial" w:hAnsi="Sakkal Majalla" w:cs="Sakkal Majalla"/>
          <w:b/>
          <w:bCs/>
          <w:sz w:val="32"/>
          <w:szCs w:val="32"/>
          <w:rtl/>
          <w:lang w:val="en-US"/>
        </w:rPr>
        <w:t>تصميم أداة الدراسة</w:t>
      </w:r>
      <w:r w:rsidRPr="0064659F">
        <w:rPr>
          <w:rFonts w:ascii="Sakkal Majalla" w:eastAsia="Arial" w:hAnsi="Sakkal Majalla" w:cs="Sakkal Majalla"/>
          <w:b/>
          <w:bCs/>
          <w:sz w:val="32"/>
          <w:szCs w:val="32"/>
          <w:lang w:val="en-US"/>
        </w:rPr>
        <w:t>:</w:t>
      </w:r>
    </w:p>
    <w:p w14:paraId="05F8B1E3" w14:textId="77777777" w:rsidR="0064659F" w:rsidRPr="0064659F" w:rsidRDefault="0064659F" w:rsidP="00216862">
      <w:pPr>
        <w:bidi/>
        <w:spacing w:line="259" w:lineRule="auto"/>
        <w:rPr>
          <w:rFonts w:ascii="Sakkal Majalla" w:eastAsia="Times New Roman" w:hAnsi="Sakkal Majalla" w:cs="Sakkal Majalla"/>
          <w:sz w:val="28"/>
          <w:szCs w:val="28"/>
          <w:lang w:val="en-US"/>
        </w:rPr>
      </w:pPr>
      <w:r w:rsidRPr="0064659F">
        <w:rPr>
          <w:rFonts w:ascii="Sakkal Majalla" w:eastAsia="Times New Roman" w:hAnsi="Sakkal Majalla" w:cs="Sakkal Majalla"/>
          <w:sz w:val="28"/>
          <w:szCs w:val="28"/>
          <w:rtl/>
          <w:lang w:val="en-US"/>
        </w:rPr>
        <w:t>إعداد استبانة إلكترونية مبنية على أهداف وتساؤلات الدراسة، تتضمن أسئلة واضحة لقياس مدى تأثير التوريد الاستراتيجي على الميزة التنافسية في شركات تشغيل الأسواق الحرة</w:t>
      </w:r>
      <w:r w:rsidRPr="0064659F">
        <w:rPr>
          <w:rFonts w:ascii="Sakkal Majalla" w:eastAsia="Times New Roman" w:hAnsi="Sakkal Majalla" w:cs="Sakkal Majalla"/>
          <w:sz w:val="28"/>
          <w:szCs w:val="28"/>
          <w:lang w:val="en-US"/>
        </w:rPr>
        <w:t>.</w:t>
      </w:r>
    </w:p>
    <w:p w14:paraId="30CD0BFC" w14:textId="77777777" w:rsidR="0064659F" w:rsidRPr="0064659F" w:rsidRDefault="0064659F" w:rsidP="00216862">
      <w:pPr>
        <w:bidi/>
        <w:spacing w:line="259" w:lineRule="auto"/>
        <w:rPr>
          <w:rFonts w:ascii="Sakkal Majalla" w:eastAsia="Times New Roman" w:hAnsi="Sakkal Majalla" w:cs="Sakkal Majalla"/>
          <w:sz w:val="28"/>
          <w:szCs w:val="28"/>
          <w:lang w:val="en-US"/>
        </w:rPr>
      </w:pPr>
      <w:r w:rsidRPr="0064659F">
        <w:rPr>
          <w:rFonts w:ascii="Sakkal Majalla" w:eastAsia="Times New Roman" w:hAnsi="Sakkal Majalla" w:cs="Sakkal Majalla"/>
          <w:sz w:val="28"/>
          <w:szCs w:val="28"/>
          <w:rtl/>
          <w:lang w:val="en-US"/>
        </w:rPr>
        <w:t>عرض الاستبانة على خبراء ومتخصصين لتحكيمها والتأكد من مصداقيتها وثباتها</w:t>
      </w:r>
      <w:r w:rsidRPr="0064659F">
        <w:rPr>
          <w:rFonts w:ascii="Sakkal Majalla" w:eastAsia="Times New Roman" w:hAnsi="Sakkal Majalla" w:cs="Sakkal Majalla"/>
          <w:sz w:val="28"/>
          <w:szCs w:val="28"/>
          <w:lang w:val="en-US"/>
        </w:rPr>
        <w:t>.</w:t>
      </w:r>
    </w:p>
    <w:p w14:paraId="45519711" w14:textId="77777777" w:rsidR="0064659F" w:rsidRPr="0064659F" w:rsidRDefault="0064659F" w:rsidP="0064659F">
      <w:pPr>
        <w:bidi/>
        <w:spacing w:line="259" w:lineRule="auto"/>
        <w:rPr>
          <w:rFonts w:ascii="Sakkal Majalla" w:eastAsia="Arial" w:hAnsi="Sakkal Majalla" w:cs="Sakkal Majalla"/>
          <w:b/>
          <w:bCs/>
          <w:sz w:val="32"/>
          <w:szCs w:val="32"/>
          <w:lang w:val="en-US"/>
        </w:rPr>
      </w:pPr>
      <w:r w:rsidRPr="0064659F">
        <w:rPr>
          <w:rFonts w:ascii="Sakkal Majalla" w:eastAsia="Arial" w:hAnsi="Sakkal Majalla" w:cs="Sakkal Majalla"/>
          <w:b/>
          <w:bCs/>
          <w:sz w:val="32"/>
          <w:szCs w:val="32"/>
          <w:rtl/>
          <w:lang w:val="en-US"/>
        </w:rPr>
        <w:t>جمع البيانات</w:t>
      </w:r>
      <w:r w:rsidRPr="0064659F">
        <w:rPr>
          <w:rFonts w:ascii="Sakkal Majalla" w:eastAsia="Arial" w:hAnsi="Sakkal Majalla" w:cs="Sakkal Majalla"/>
          <w:b/>
          <w:bCs/>
          <w:sz w:val="32"/>
          <w:szCs w:val="32"/>
          <w:lang w:val="en-US"/>
        </w:rPr>
        <w:t>:</w:t>
      </w:r>
    </w:p>
    <w:p w14:paraId="661D3CD1" w14:textId="77777777" w:rsidR="0064659F" w:rsidRPr="0064659F" w:rsidRDefault="0064659F" w:rsidP="00216862">
      <w:pPr>
        <w:bidi/>
        <w:spacing w:line="259" w:lineRule="auto"/>
        <w:rPr>
          <w:rFonts w:ascii="Sakkal Majalla" w:eastAsia="Times New Roman" w:hAnsi="Sakkal Majalla" w:cs="Sakkal Majalla"/>
          <w:sz w:val="28"/>
          <w:szCs w:val="28"/>
          <w:lang w:val="en-US"/>
        </w:rPr>
      </w:pPr>
      <w:r w:rsidRPr="0064659F">
        <w:rPr>
          <w:rFonts w:ascii="Sakkal Majalla" w:eastAsia="Times New Roman" w:hAnsi="Sakkal Majalla" w:cs="Sakkal Majalla"/>
          <w:sz w:val="28"/>
          <w:szCs w:val="28"/>
          <w:rtl/>
          <w:lang w:val="en-US"/>
        </w:rPr>
        <w:t>تتكوّن عينة الدراسة من (150) فرد من مديري وممثلي شركات تشغيل الأسواق الحرة، سيتم اختيارهم بطريقة عشوائية من عدة دول أو مناطق رئيسية في الخليج</w:t>
      </w:r>
      <w:r w:rsidRPr="0064659F">
        <w:rPr>
          <w:rFonts w:ascii="Sakkal Majalla" w:eastAsia="Times New Roman" w:hAnsi="Sakkal Majalla" w:cs="Sakkal Majalla"/>
          <w:sz w:val="28"/>
          <w:szCs w:val="28"/>
          <w:lang w:val="en-US"/>
        </w:rPr>
        <w:t>.</w:t>
      </w:r>
    </w:p>
    <w:p w14:paraId="0AB30F5F" w14:textId="77777777" w:rsidR="0064659F" w:rsidRPr="0064659F" w:rsidRDefault="0064659F" w:rsidP="00216862">
      <w:pPr>
        <w:bidi/>
        <w:spacing w:line="259" w:lineRule="auto"/>
        <w:rPr>
          <w:rFonts w:ascii="Sakkal Majalla" w:eastAsia="Times New Roman" w:hAnsi="Sakkal Majalla" w:cs="Sakkal Majalla"/>
          <w:sz w:val="28"/>
          <w:szCs w:val="28"/>
          <w:lang w:val="en-US"/>
        </w:rPr>
      </w:pPr>
      <w:r w:rsidRPr="0064659F">
        <w:rPr>
          <w:rFonts w:ascii="Sakkal Majalla" w:eastAsia="Times New Roman" w:hAnsi="Sakkal Majalla" w:cs="Sakkal Majalla"/>
          <w:sz w:val="28"/>
          <w:szCs w:val="28"/>
          <w:rtl/>
          <w:lang w:val="en-US"/>
        </w:rPr>
        <w:lastRenderedPageBreak/>
        <w:t>تم اختيار هذه المناطق نظرًا لكونها الأكثر نشاطًا في السوق، وسيتم جمع البيانات إلكترونيًا من خلال توزيع الاستبانات على المنصات الرقمية ذات الصلة، مثل منصات التواصل الاجتماعي والمجموعات المهنية المتخصصة، لضمان تمثيل واسع وشامل للعينة المستهدفة</w:t>
      </w:r>
      <w:r w:rsidRPr="0064659F">
        <w:rPr>
          <w:rFonts w:ascii="Sakkal Majalla" w:eastAsia="Times New Roman" w:hAnsi="Sakkal Majalla" w:cs="Sakkal Majalla"/>
          <w:sz w:val="28"/>
          <w:szCs w:val="28"/>
          <w:lang w:val="en-US"/>
        </w:rPr>
        <w:t>.</w:t>
      </w:r>
    </w:p>
    <w:p w14:paraId="12616324" w14:textId="77777777" w:rsidR="0064659F" w:rsidRPr="0064659F" w:rsidRDefault="0064659F" w:rsidP="0064659F">
      <w:pPr>
        <w:bidi/>
        <w:spacing w:line="259" w:lineRule="auto"/>
        <w:rPr>
          <w:rFonts w:ascii="Sakkal Majalla" w:eastAsia="Arial" w:hAnsi="Sakkal Majalla" w:cs="Sakkal Majalla"/>
          <w:b/>
          <w:bCs/>
          <w:sz w:val="32"/>
          <w:szCs w:val="32"/>
          <w:lang w:val="en-US"/>
        </w:rPr>
      </w:pPr>
      <w:r w:rsidRPr="0064659F">
        <w:rPr>
          <w:rFonts w:ascii="Sakkal Majalla" w:eastAsia="Arial" w:hAnsi="Sakkal Majalla" w:cs="Sakkal Majalla"/>
          <w:b/>
          <w:bCs/>
          <w:sz w:val="32"/>
          <w:szCs w:val="32"/>
          <w:rtl/>
          <w:lang w:val="en-US"/>
        </w:rPr>
        <w:t>تحليل البيانات</w:t>
      </w:r>
      <w:r w:rsidRPr="0064659F">
        <w:rPr>
          <w:rFonts w:ascii="Sakkal Majalla" w:eastAsia="Arial" w:hAnsi="Sakkal Majalla" w:cs="Sakkal Majalla"/>
          <w:b/>
          <w:bCs/>
          <w:sz w:val="32"/>
          <w:szCs w:val="32"/>
          <w:lang w:val="en-US"/>
        </w:rPr>
        <w:t>:</w:t>
      </w:r>
    </w:p>
    <w:p w14:paraId="3D251553" w14:textId="77777777" w:rsidR="0064659F" w:rsidRPr="00B75E0B" w:rsidRDefault="0064659F" w:rsidP="00B75E0B">
      <w:pPr>
        <w:pStyle w:val="ListParagraph"/>
        <w:numPr>
          <w:ilvl w:val="0"/>
          <w:numId w:val="19"/>
        </w:numPr>
        <w:bidi/>
        <w:spacing w:line="259" w:lineRule="auto"/>
        <w:rPr>
          <w:rFonts w:ascii="Sakkal Majalla" w:eastAsia="Times New Roman" w:hAnsi="Sakkal Majalla" w:cs="Sakkal Majalla"/>
          <w:sz w:val="28"/>
          <w:szCs w:val="28"/>
        </w:rPr>
      </w:pPr>
      <w:r w:rsidRPr="00B75E0B">
        <w:rPr>
          <w:rFonts w:ascii="Sakkal Majalla" w:eastAsia="Times New Roman" w:hAnsi="Sakkal Majalla" w:cs="Sakkal Majalla"/>
          <w:sz w:val="28"/>
          <w:szCs w:val="28"/>
          <w:rtl/>
        </w:rPr>
        <w:t>تفريغ البيانات من الاستبانات وتحليلها باستخدام برنامج التحليل الإحصائي</w:t>
      </w:r>
      <w:r w:rsidRPr="00B75E0B">
        <w:rPr>
          <w:rFonts w:ascii="Sakkal Majalla" w:eastAsia="Times New Roman" w:hAnsi="Sakkal Majalla" w:cs="Sakkal Majalla"/>
          <w:sz w:val="28"/>
          <w:szCs w:val="28"/>
        </w:rPr>
        <w:t xml:space="preserve"> (SPSS).</w:t>
      </w:r>
    </w:p>
    <w:p w14:paraId="52AFE24D" w14:textId="77777777" w:rsidR="0064659F" w:rsidRPr="00B75E0B" w:rsidRDefault="0064659F" w:rsidP="00B75E0B">
      <w:pPr>
        <w:pStyle w:val="ListParagraph"/>
        <w:numPr>
          <w:ilvl w:val="0"/>
          <w:numId w:val="19"/>
        </w:numPr>
        <w:bidi/>
        <w:spacing w:line="259" w:lineRule="auto"/>
        <w:rPr>
          <w:rFonts w:ascii="Sakkal Majalla" w:eastAsia="Arial" w:hAnsi="Sakkal Majalla" w:cs="Sakkal Majalla"/>
          <w:sz w:val="28"/>
        </w:rPr>
      </w:pPr>
      <w:r w:rsidRPr="00B75E0B">
        <w:rPr>
          <w:rFonts w:ascii="Sakkal Majalla" w:eastAsia="Times New Roman" w:hAnsi="Sakkal Majalla" w:cs="Sakkal Majalla"/>
          <w:sz w:val="28"/>
          <w:szCs w:val="28"/>
          <w:rtl/>
        </w:rPr>
        <w:t>استخدام الأساليب الإحصائية الملائمة، مثل: المتوسطات الحسابية، الانحرافات المعيارية، معامل الارتباط</w:t>
      </w:r>
      <w:r w:rsidRPr="00B75E0B">
        <w:rPr>
          <w:rFonts w:ascii="Sakkal Majalla" w:eastAsia="Times New Roman" w:hAnsi="Sakkal Majalla" w:cs="Sakkal Majalla"/>
          <w:sz w:val="28"/>
          <w:szCs w:val="28"/>
        </w:rPr>
        <w:t xml:space="preserve"> (Pearson)</w:t>
      </w:r>
      <w:r w:rsidRPr="00B75E0B">
        <w:rPr>
          <w:rFonts w:ascii="Sakkal Majalla" w:eastAsia="Times New Roman" w:hAnsi="Sakkal Majalla" w:cs="Sakkal Majalla"/>
          <w:sz w:val="28"/>
          <w:szCs w:val="28"/>
          <w:rtl/>
        </w:rPr>
        <w:t>، تحليل التباين</w:t>
      </w:r>
      <w:r w:rsidRPr="00B75E0B">
        <w:rPr>
          <w:rFonts w:ascii="Sakkal Majalla" w:eastAsia="Times New Roman" w:hAnsi="Sakkal Majalla" w:cs="Sakkal Majalla"/>
          <w:sz w:val="28"/>
          <w:szCs w:val="28"/>
        </w:rPr>
        <w:t xml:space="preserve"> (ANOVA)</w:t>
      </w:r>
      <w:r w:rsidRPr="00B75E0B">
        <w:rPr>
          <w:rFonts w:ascii="Sakkal Majalla" w:eastAsia="Times New Roman" w:hAnsi="Sakkal Majalla" w:cs="Sakkal Majalla"/>
          <w:sz w:val="28"/>
          <w:szCs w:val="28"/>
          <w:rtl/>
        </w:rPr>
        <w:t>، واختبار الفروق بين المجموعات</w:t>
      </w:r>
      <w:r w:rsidRPr="00B75E0B">
        <w:rPr>
          <w:rFonts w:ascii="Sakkal Majalla" w:eastAsia="Arial" w:hAnsi="Sakkal Majalla" w:cs="Sakkal Majalla"/>
          <w:sz w:val="28"/>
        </w:rPr>
        <w:t xml:space="preserve"> (T-test).</w:t>
      </w:r>
    </w:p>
    <w:p w14:paraId="408972F3" w14:textId="77777777" w:rsidR="0064659F" w:rsidRPr="0064659F" w:rsidRDefault="0064659F" w:rsidP="0064659F">
      <w:pPr>
        <w:bidi/>
        <w:spacing w:line="259" w:lineRule="auto"/>
        <w:rPr>
          <w:rFonts w:ascii="Sakkal Majalla" w:eastAsia="Arial" w:hAnsi="Sakkal Majalla" w:cs="Sakkal Majalla"/>
          <w:b/>
          <w:bCs/>
          <w:sz w:val="32"/>
          <w:szCs w:val="32"/>
          <w:lang w:val="en-US"/>
        </w:rPr>
      </w:pPr>
      <w:r w:rsidRPr="0064659F">
        <w:rPr>
          <w:rFonts w:ascii="Sakkal Majalla" w:eastAsia="Arial" w:hAnsi="Sakkal Majalla" w:cs="Sakkal Majalla"/>
          <w:b/>
          <w:bCs/>
          <w:sz w:val="32"/>
          <w:szCs w:val="32"/>
          <w:rtl/>
          <w:lang w:val="en-US"/>
        </w:rPr>
        <w:t>استخلاص النتائج وكتابة التوصيات</w:t>
      </w:r>
      <w:r w:rsidRPr="0064659F">
        <w:rPr>
          <w:rFonts w:ascii="Sakkal Majalla" w:eastAsia="Arial" w:hAnsi="Sakkal Majalla" w:cs="Sakkal Majalla"/>
          <w:b/>
          <w:bCs/>
          <w:sz w:val="32"/>
          <w:szCs w:val="32"/>
          <w:lang w:val="en-US"/>
        </w:rPr>
        <w:t>:</w:t>
      </w:r>
    </w:p>
    <w:p w14:paraId="740B98FC" w14:textId="77777777" w:rsidR="0064659F" w:rsidRPr="00B75E0B" w:rsidRDefault="0064659F" w:rsidP="00B75E0B">
      <w:pPr>
        <w:pStyle w:val="ListParagraph"/>
        <w:numPr>
          <w:ilvl w:val="0"/>
          <w:numId w:val="18"/>
        </w:numPr>
        <w:bidi/>
        <w:spacing w:line="259" w:lineRule="auto"/>
        <w:rPr>
          <w:rFonts w:ascii="Sakkal Majalla" w:eastAsia="Times New Roman" w:hAnsi="Sakkal Majalla" w:cs="Sakkal Majalla"/>
          <w:sz w:val="28"/>
          <w:szCs w:val="28"/>
        </w:rPr>
      </w:pPr>
      <w:r w:rsidRPr="00B75E0B">
        <w:rPr>
          <w:rFonts w:ascii="Sakkal Majalla" w:eastAsia="Times New Roman" w:hAnsi="Sakkal Majalla" w:cs="Sakkal Majalla"/>
          <w:sz w:val="28"/>
          <w:szCs w:val="28"/>
          <w:rtl/>
        </w:rPr>
        <w:t>مناقشة النتائج في ضوء أهداف الدراسة وفرضياتها</w:t>
      </w:r>
      <w:r w:rsidRPr="00B75E0B">
        <w:rPr>
          <w:rFonts w:ascii="Sakkal Majalla" w:eastAsia="Times New Roman" w:hAnsi="Sakkal Majalla" w:cs="Sakkal Majalla"/>
          <w:sz w:val="28"/>
          <w:szCs w:val="28"/>
        </w:rPr>
        <w:t>.</w:t>
      </w:r>
    </w:p>
    <w:p w14:paraId="7BF8EB09" w14:textId="77777777" w:rsidR="0064659F" w:rsidRPr="00B75E0B" w:rsidRDefault="0064659F" w:rsidP="00B75E0B">
      <w:pPr>
        <w:pStyle w:val="ListParagraph"/>
        <w:numPr>
          <w:ilvl w:val="0"/>
          <w:numId w:val="18"/>
        </w:numPr>
        <w:bidi/>
        <w:spacing w:line="259" w:lineRule="auto"/>
        <w:rPr>
          <w:rFonts w:ascii="Sakkal Majalla" w:eastAsia="Times New Roman" w:hAnsi="Sakkal Majalla" w:cs="Sakkal Majalla"/>
          <w:sz w:val="28"/>
          <w:szCs w:val="28"/>
        </w:rPr>
      </w:pPr>
      <w:r w:rsidRPr="00B75E0B">
        <w:rPr>
          <w:rFonts w:ascii="Sakkal Majalla" w:eastAsia="Times New Roman" w:hAnsi="Sakkal Majalla" w:cs="Sakkal Majalla"/>
          <w:sz w:val="28"/>
          <w:szCs w:val="28"/>
          <w:rtl/>
        </w:rPr>
        <w:t>تقديم مجموعة من التوصيات العملية التي تساعد شركات تشغيل الأسواق الحرة على تحسين استراتيجيات التوريد وتعزيز ميزتها التنافسية</w:t>
      </w:r>
      <w:r w:rsidRPr="00B75E0B">
        <w:rPr>
          <w:rFonts w:ascii="Sakkal Majalla" w:eastAsia="Times New Roman" w:hAnsi="Sakkal Majalla" w:cs="Sakkal Majalla"/>
          <w:sz w:val="28"/>
          <w:szCs w:val="28"/>
        </w:rPr>
        <w:t>.</w:t>
      </w:r>
    </w:p>
    <w:p w14:paraId="187A0E6D" w14:textId="77777777" w:rsidR="0064659F" w:rsidRDefault="0064659F" w:rsidP="0064659F">
      <w:pPr>
        <w:bidi/>
        <w:spacing w:line="259" w:lineRule="auto"/>
        <w:rPr>
          <w:rFonts w:ascii="Arial" w:eastAsia="Arial" w:hAnsi="Arial" w:cs="Arial"/>
          <w:sz w:val="28"/>
          <w:rtl/>
          <w:lang w:val="en-US"/>
        </w:rPr>
      </w:pPr>
    </w:p>
    <w:p w14:paraId="0D250AA9" w14:textId="77777777" w:rsidR="0064659F" w:rsidRDefault="0064659F" w:rsidP="0064659F">
      <w:pPr>
        <w:bidi/>
        <w:spacing w:line="259" w:lineRule="auto"/>
        <w:rPr>
          <w:rFonts w:ascii="Arial" w:eastAsia="Arial" w:hAnsi="Arial" w:cs="Arial"/>
          <w:sz w:val="28"/>
          <w:rtl/>
          <w:lang w:val="en-US"/>
        </w:rPr>
      </w:pPr>
    </w:p>
    <w:p w14:paraId="3E16A8D2" w14:textId="4A1331B4" w:rsidR="0064659F" w:rsidRPr="0064659F" w:rsidRDefault="0064659F" w:rsidP="0064659F">
      <w:pPr>
        <w:bidi/>
        <w:spacing w:line="259" w:lineRule="auto"/>
        <w:rPr>
          <w:rFonts w:ascii="Sakkal Majalla" w:eastAsia="Arial" w:hAnsi="Sakkal Majalla" w:cs="Sakkal Majalla"/>
          <w:b/>
          <w:bCs/>
          <w:sz w:val="36"/>
          <w:szCs w:val="36"/>
          <w:lang w:val="en-US"/>
        </w:rPr>
      </w:pPr>
      <w:r w:rsidRPr="0064659F">
        <w:rPr>
          <w:rFonts w:ascii="Sakkal Majalla" w:eastAsia="Arial" w:hAnsi="Sakkal Majalla" w:cs="Sakkal Majalla"/>
          <w:b/>
          <w:bCs/>
          <w:sz w:val="36"/>
          <w:szCs w:val="36"/>
          <w:rtl/>
          <w:lang w:val="en-US"/>
        </w:rPr>
        <w:t>المنهج البحثي</w:t>
      </w:r>
      <w:r w:rsidRPr="00B75E0B">
        <w:rPr>
          <w:rFonts w:ascii="Sakkal Majalla" w:eastAsia="Arial" w:hAnsi="Sakkal Majalla" w:cs="Sakkal Majalla"/>
          <w:b/>
          <w:bCs/>
          <w:sz w:val="36"/>
          <w:szCs w:val="36"/>
          <w:rtl/>
          <w:lang w:val="en-US"/>
        </w:rPr>
        <w:t>:</w:t>
      </w:r>
    </w:p>
    <w:p w14:paraId="06574AEC" w14:textId="77777777" w:rsidR="0064659F" w:rsidRPr="00216862" w:rsidRDefault="0064659F" w:rsidP="0064659F">
      <w:pPr>
        <w:bidi/>
        <w:spacing w:line="259" w:lineRule="auto"/>
        <w:rPr>
          <w:rFonts w:ascii="Sakkal Majalla" w:eastAsia="Times New Roman" w:hAnsi="Sakkal Majalla" w:cs="Sakkal Majalla"/>
          <w:sz w:val="28"/>
          <w:szCs w:val="28"/>
          <w:rtl/>
          <w:lang w:val="en-US"/>
        </w:rPr>
      </w:pPr>
      <w:r w:rsidRPr="0064659F">
        <w:rPr>
          <w:rFonts w:ascii="Sakkal Majalla" w:eastAsia="Times New Roman" w:hAnsi="Sakkal Majalla" w:cs="Sakkal Majalla"/>
          <w:sz w:val="28"/>
          <w:szCs w:val="28"/>
          <w:rtl/>
          <w:lang w:val="en-US"/>
        </w:rPr>
        <w:t>تعتمد هذه الدراسة على المنهج الوصفي التحليلي، الذي يُعد الأنسب لموضوع الدراسة وأهدافها، إذ يساعد في وصف الظاهرة محل البحث، وهي تأثير التوريد الاستراتيجي على تعزيز الميزة التنافسية لدى شركات تشغيل الأسواق الحرة. يتيح هذا المنهج تحليل العلاقات بين المتغيرات المختلفة، مثل ممارسات التوريد الاستراتيجي ونتائجها على الكفاءة التشغيلية ورضا العملاء، مما يسهم في تقديم رؤى واضحة حول كيفية تحسين استراتيجيات التوريد في هذا القطاع</w:t>
      </w:r>
      <w:r w:rsidRPr="0064659F">
        <w:rPr>
          <w:rFonts w:ascii="Sakkal Majalla" w:eastAsia="Times New Roman" w:hAnsi="Sakkal Majalla" w:cs="Sakkal Majalla"/>
          <w:sz w:val="28"/>
          <w:szCs w:val="28"/>
          <w:lang w:val="en-US"/>
        </w:rPr>
        <w:t>.</w:t>
      </w:r>
    </w:p>
    <w:p w14:paraId="7058CE16" w14:textId="77777777" w:rsidR="0064659F" w:rsidRDefault="0064659F" w:rsidP="0064659F">
      <w:pPr>
        <w:bidi/>
        <w:spacing w:line="259" w:lineRule="auto"/>
        <w:rPr>
          <w:rFonts w:ascii="Arial" w:eastAsia="Arial" w:hAnsi="Arial" w:cs="Arial"/>
          <w:sz w:val="28"/>
          <w:rtl/>
          <w:lang w:val="en-US"/>
        </w:rPr>
      </w:pPr>
    </w:p>
    <w:p w14:paraId="50DE8384" w14:textId="77777777" w:rsidR="0064659F" w:rsidRDefault="0064659F" w:rsidP="0064659F">
      <w:pPr>
        <w:bidi/>
        <w:spacing w:line="259" w:lineRule="auto"/>
        <w:rPr>
          <w:rFonts w:ascii="Arial" w:eastAsia="Arial" w:hAnsi="Arial" w:cs="Arial"/>
          <w:sz w:val="28"/>
          <w:rtl/>
          <w:lang w:val="en-US"/>
        </w:rPr>
      </w:pPr>
    </w:p>
    <w:p w14:paraId="1347EF5B" w14:textId="77777777" w:rsidR="0064659F" w:rsidRPr="0064659F" w:rsidRDefault="0064659F" w:rsidP="00216862">
      <w:pPr>
        <w:bidi/>
        <w:spacing w:line="259" w:lineRule="auto"/>
        <w:rPr>
          <w:rFonts w:ascii="Sakkal Majalla" w:eastAsia="Times New Roman" w:hAnsi="Sakkal Majalla" w:cs="Sakkal Majalla"/>
          <w:b/>
          <w:bCs/>
          <w:kern w:val="0"/>
          <w:sz w:val="36"/>
          <w:szCs w:val="36"/>
          <w:lang w:val="en-US"/>
          <w14:ligatures w14:val="none"/>
        </w:rPr>
      </w:pPr>
      <w:r w:rsidRPr="0064659F">
        <w:rPr>
          <w:rFonts w:ascii="Sakkal Majalla" w:eastAsia="Times New Roman" w:hAnsi="Sakkal Majalla" w:cs="Sakkal Majalla"/>
          <w:b/>
          <w:bCs/>
          <w:kern w:val="0"/>
          <w:sz w:val="36"/>
          <w:szCs w:val="36"/>
          <w:rtl/>
          <w:lang w:val="en-US"/>
          <w14:ligatures w14:val="none"/>
        </w:rPr>
        <w:t>مفاهيم الدراسة</w:t>
      </w:r>
      <w:r w:rsidRPr="0064659F">
        <w:rPr>
          <w:rFonts w:ascii="Sakkal Majalla" w:eastAsia="Times New Roman" w:hAnsi="Sakkal Majalla" w:cs="Sakkal Majalla"/>
          <w:b/>
          <w:bCs/>
          <w:kern w:val="0"/>
          <w:sz w:val="36"/>
          <w:szCs w:val="36"/>
          <w:lang w:val="en-US"/>
          <w14:ligatures w14:val="none"/>
        </w:rPr>
        <w:t>:</w:t>
      </w:r>
    </w:p>
    <w:p w14:paraId="49B6214B" w14:textId="77777777" w:rsidR="0064659F" w:rsidRPr="0064659F" w:rsidRDefault="0064659F" w:rsidP="0064659F">
      <w:pPr>
        <w:bidi/>
        <w:spacing w:line="259" w:lineRule="auto"/>
        <w:rPr>
          <w:rFonts w:ascii="Sakkal Majalla" w:eastAsia="Times New Roman" w:hAnsi="Sakkal Majalla" w:cs="Sakkal Majalla"/>
          <w:sz w:val="28"/>
          <w:szCs w:val="28"/>
          <w:lang w:val="en-US"/>
        </w:rPr>
      </w:pPr>
      <w:r w:rsidRPr="0064659F">
        <w:rPr>
          <w:rFonts w:ascii="Sakkal Majalla" w:eastAsia="Times New Roman" w:hAnsi="Sakkal Majalla" w:cs="Sakkal Majalla"/>
          <w:sz w:val="28"/>
          <w:szCs w:val="28"/>
          <w:rtl/>
          <w:lang w:val="en-US"/>
        </w:rPr>
        <w:t>فيما يلي توضيح للمصطلحات والمفاهيم الأساسية التي تتناولها الدراسة</w:t>
      </w:r>
      <w:r w:rsidRPr="0064659F">
        <w:rPr>
          <w:rFonts w:ascii="Sakkal Majalla" w:eastAsia="Times New Roman" w:hAnsi="Sakkal Majalla" w:cs="Sakkal Majalla"/>
          <w:sz w:val="28"/>
          <w:szCs w:val="28"/>
          <w:lang w:val="en-US"/>
        </w:rPr>
        <w:t>:</w:t>
      </w:r>
    </w:p>
    <w:p w14:paraId="6B280CAA" w14:textId="77777777" w:rsidR="0064659F" w:rsidRPr="0064659F" w:rsidRDefault="0064659F" w:rsidP="0064659F">
      <w:pPr>
        <w:numPr>
          <w:ilvl w:val="0"/>
          <w:numId w:val="12"/>
        </w:numPr>
        <w:bidi/>
        <w:spacing w:line="259" w:lineRule="auto"/>
        <w:rPr>
          <w:rFonts w:ascii="Arial" w:eastAsia="Arial" w:hAnsi="Arial" w:cs="Arial"/>
          <w:sz w:val="28"/>
          <w:lang w:val="en-US"/>
        </w:rPr>
      </w:pPr>
      <w:r w:rsidRPr="0064659F">
        <w:rPr>
          <w:rFonts w:ascii="Sakkal Majalla" w:eastAsia="Times New Roman" w:hAnsi="Sakkal Majalla" w:cs="Sakkal Majalla"/>
          <w:b/>
          <w:bCs/>
          <w:kern w:val="0"/>
          <w:sz w:val="32"/>
          <w:szCs w:val="32"/>
          <w:rtl/>
          <w:lang w:val="en-US"/>
          <w14:ligatures w14:val="none"/>
        </w:rPr>
        <w:t>التوريد الاستراتيجي</w:t>
      </w:r>
      <w:r w:rsidRPr="0064659F">
        <w:rPr>
          <w:rFonts w:ascii="Sakkal Majalla" w:eastAsia="Times New Roman" w:hAnsi="Sakkal Majalla" w:cs="Sakkal Majalla"/>
          <w:b/>
          <w:bCs/>
          <w:kern w:val="0"/>
          <w:sz w:val="32"/>
          <w:szCs w:val="32"/>
          <w:lang w:val="en-US"/>
          <w14:ligatures w14:val="none"/>
        </w:rPr>
        <w:t>:</w:t>
      </w:r>
      <w:r w:rsidRPr="0064659F">
        <w:rPr>
          <w:rFonts w:ascii="Arial" w:eastAsia="Arial" w:hAnsi="Arial" w:cs="Arial"/>
          <w:sz w:val="28"/>
          <w:lang w:val="en-US"/>
        </w:rPr>
        <w:br/>
      </w:r>
      <w:r w:rsidRPr="0064659F">
        <w:rPr>
          <w:rFonts w:ascii="Sakkal Majalla" w:eastAsia="Times New Roman" w:hAnsi="Sakkal Majalla" w:cs="Sakkal Majalla"/>
          <w:sz w:val="28"/>
          <w:szCs w:val="28"/>
          <w:rtl/>
          <w:lang w:val="en-US"/>
        </w:rPr>
        <w:t>هو نهج إداري يركز على تحسين عملية التوريد من خلال بناء علاقات قوية مع الموردين وتبني أساليب مبتكرة في إدارة سلاسل الإمداد، بهدف تعزيز الكفاءة وتقليل التكاليف وزيادة القدرة التنافسية</w:t>
      </w:r>
      <w:r w:rsidRPr="0064659F">
        <w:rPr>
          <w:rFonts w:ascii="Sakkal Majalla" w:eastAsia="Times New Roman" w:hAnsi="Sakkal Majalla" w:cs="Sakkal Majalla"/>
          <w:sz w:val="28"/>
          <w:szCs w:val="28"/>
          <w:lang w:val="en-US"/>
        </w:rPr>
        <w:t>.</w:t>
      </w:r>
    </w:p>
    <w:p w14:paraId="7A7ACE77" w14:textId="77777777" w:rsidR="0064659F" w:rsidRPr="0064659F" w:rsidRDefault="0064659F" w:rsidP="0064659F">
      <w:pPr>
        <w:numPr>
          <w:ilvl w:val="0"/>
          <w:numId w:val="12"/>
        </w:numPr>
        <w:bidi/>
        <w:spacing w:line="259" w:lineRule="auto"/>
        <w:rPr>
          <w:rFonts w:ascii="Arial" w:eastAsia="Arial" w:hAnsi="Arial" w:cs="Arial"/>
          <w:sz w:val="28"/>
          <w:lang w:val="en-US"/>
        </w:rPr>
      </w:pPr>
      <w:r w:rsidRPr="0064659F">
        <w:rPr>
          <w:rFonts w:ascii="Sakkal Majalla" w:eastAsia="Times New Roman" w:hAnsi="Sakkal Majalla" w:cs="Sakkal Majalla"/>
          <w:b/>
          <w:bCs/>
          <w:kern w:val="0"/>
          <w:sz w:val="32"/>
          <w:szCs w:val="32"/>
          <w:rtl/>
          <w:lang w:val="en-US"/>
          <w14:ligatures w14:val="none"/>
        </w:rPr>
        <w:lastRenderedPageBreak/>
        <w:t>الميزة التنافسية</w:t>
      </w:r>
      <w:r w:rsidRPr="0064659F">
        <w:rPr>
          <w:rFonts w:ascii="Sakkal Majalla" w:eastAsia="Times New Roman" w:hAnsi="Sakkal Majalla" w:cs="Sakkal Majalla"/>
          <w:b/>
          <w:bCs/>
          <w:kern w:val="0"/>
          <w:sz w:val="32"/>
          <w:szCs w:val="32"/>
          <w:lang w:val="en-US"/>
          <w14:ligatures w14:val="none"/>
        </w:rPr>
        <w:t>:</w:t>
      </w:r>
      <w:r w:rsidRPr="0064659F">
        <w:rPr>
          <w:rFonts w:ascii="Arial" w:eastAsia="Arial" w:hAnsi="Arial" w:cs="Arial"/>
          <w:sz w:val="28"/>
          <w:lang w:val="en-US"/>
        </w:rPr>
        <w:br/>
      </w:r>
      <w:r w:rsidRPr="0064659F">
        <w:rPr>
          <w:rFonts w:ascii="Sakkal Majalla" w:eastAsia="Times New Roman" w:hAnsi="Sakkal Majalla" w:cs="Sakkal Majalla"/>
          <w:sz w:val="28"/>
          <w:szCs w:val="28"/>
          <w:rtl/>
          <w:lang w:val="en-US"/>
        </w:rPr>
        <w:t>تشير إلى القدرة التي تمتلكها الشركة على تقديم قيمة أعلى للعملاء مقارنة بالمنافسين، مما يمكنها من تحقيق أداء أفضل في السوق، وتشمل جوانب مثل الجودة، التكلفة، الابتكار، ورضا العملاء</w:t>
      </w:r>
      <w:r w:rsidRPr="0064659F">
        <w:rPr>
          <w:rFonts w:ascii="Arial" w:eastAsia="Arial" w:hAnsi="Arial" w:cs="Arial"/>
          <w:sz w:val="28"/>
          <w:lang w:val="en-US"/>
        </w:rPr>
        <w:t>.</w:t>
      </w:r>
    </w:p>
    <w:p w14:paraId="544F9D0C" w14:textId="77777777" w:rsidR="0064659F" w:rsidRPr="0064659F" w:rsidRDefault="0064659F" w:rsidP="0064659F">
      <w:pPr>
        <w:numPr>
          <w:ilvl w:val="0"/>
          <w:numId w:val="12"/>
        </w:numPr>
        <w:bidi/>
        <w:spacing w:line="259" w:lineRule="auto"/>
        <w:rPr>
          <w:rFonts w:ascii="Arial" w:eastAsia="Arial" w:hAnsi="Arial" w:cs="Arial"/>
          <w:sz w:val="28"/>
          <w:lang w:val="en-US"/>
        </w:rPr>
      </w:pPr>
      <w:r w:rsidRPr="0064659F">
        <w:rPr>
          <w:rFonts w:ascii="Sakkal Majalla" w:eastAsia="Times New Roman" w:hAnsi="Sakkal Majalla" w:cs="Sakkal Majalla"/>
          <w:b/>
          <w:bCs/>
          <w:kern w:val="0"/>
          <w:sz w:val="32"/>
          <w:szCs w:val="32"/>
          <w:rtl/>
          <w:lang w:val="en-US"/>
          <w14:ligatures w14:val="none"/>
        </w:rPr>
        <w:t>الكفاءة التشغيلية</w:t>
      </w:r>
      <w:r w:rsidRPr="0064659F">
        <w:rPr>
          <w:rFonts w:ascii="Sakkal Majalla" w:eastAsia="Times New Roman" w:hAnsi="Sakkal Majalla" w:cs="Sakkal Majalla"/>
          <w:b/>
          <w:bCs/>
          <w:kern w:val="0"/>
          <w:sz w:val="32"/>
          <w:szCs w:val="32"/>
          <w:lang w:val="en-US"/>
          <w14:ligatures w14:val="none"/>
        </w:rPr>
        <w:t>:</w:t>
      </w:r>
      <w:r w:rsidRPr="0064659F">
        <w:rPr>
          <w:rFonts w:ascii="Arial" w:eastAsia="Arial" w:hAnsi="Arial" w:cs="Arial"/>
          <w:sz w:val="28"/>
          <w:lang w:val="en-US"/>
        </w:rPr>
        <w:br/>
      </w:r>
      <w:r w:rsidRPr="0064659F">
        <w:rPr>
          <w:rFonts w:ascii="Sakkal Majalla" w:eastAsia="Times New Roman" w:hAnsi="Sakkal Majalla" w:cs="Sakkal Majalla"/>
          <w:sz w:val="28"/>
          <w:szCs w:val="28"/>
          <w:rtl/>
          <w:lang w:val="en-US"/>
        </w:rPr>
        <w:t>تعني قدرة الشركة على استخدام مواردها بشكل فعال لتحقيق الأهداف المطلوبة، وتتضمن تحسين العمليات وتقليل الفاقد وزيادة الإنتاجية</w:t>
      </w:r>
      <w:r w:rsidRPr="0064659F">
        <w:rPr>
          <w:rFonts w:ascii="Sakkal Majalla" w:eastAsia="Times New Roman" w:hAnsi="Sakkal Majalla" w:cs="Sakkal Majalla"/>
          <w:sz w:val="28"/>
          <w:szCs w:val="28"/>
          <w:lang w:val="en-US"/>
        </w:rPr>
        <w:t>.</w:t>
      </w:r>
    </w:p>
    <w:p w14:paraId="0D48ABE8" w14:textId="77777777" w:rsidR="0064659F" w:rsidRPr="0064659F" w:rsidRDefault="0064659F" w:rsidP="0064659F">
      <w:pPr>
        <w:numPr>
          <w:ilvl w:val="0"/>
          <w:numId w:val="12"/>
        </w:numPr>
        <w:bidi/>
        <w:spacing w:line="259" w:lineRule="auto"/>
        <w:rPr>
          <w:rFonts w:ascii="Arial" w:eastAsia="Arial" w:hAnsi="Arial" w:cs="Arial"/>
          <w:sz w:val="28"/>
          <w:lang w:val="en-US"/>
        </w:rPr>
      </w:pPr>
      <w:r w:rsidRPr="0064659F">
        <w:rPr>
          <w:rFonts w:ascii="Sakkal Majalla" w:eastAsia="Times New Roman" w:hAnsi="Sakkal Majalla" w:cs="Sakkal Majalla"/>
          <w:b/>
          <w:bCs/>
          <w:kern w:val="0"/>
          <w:sz w:val="32"/>
          <w:szCs w:val="32"/>
          <w:rtl/>
          <w:lang w:val="en-US"/>
          <w14:ligatures w14:val="none"/>
        </w:rPr>
        <w:t>العلاقات الاستراتيجية مع الموردين</w:t>
      </w:r>
      <w:r w:rsidRPr="0064659F">
        <w:rPr>
          <w:rFonts w:ascii="Sakkal Majalla" w:eastAsia="Times New Roman" w:hAnsi="Sakkal Majalla" w:cs="Sakkal Majalla"/>
          <w:b/>
          <w:bCs/>
          <w:kern w:val="0"/>
          <w:sz w:val="32"/>
          <w:szCs w:val="32"/>
          <w:lang w:val="en-US"/>
          <w14:ligatures w14:val="none"/>
        </w:rPr>
        <w:t>:</w:t>
      </w:r>
      <w:r w:rsidRPr="0064659F">
        <w:rPr>
          <w:rFonts w:ascii="Arial" w:eastAsia="Arial" w:hAnsi="Arial" w:cs="Arial"/>
          <w:sz w:val="28"/>
          <w:lang w:val="en-US"/>
        </w:rPr>
        <w:br/>
      </w:r>
      <w:r w:rsidRPr="0064659F">
        <w:rPr>
          <w:rFonts w:ascii="Sakkal Majalla" w:eastAsia="Times New Roman" w:hAnsi="Sakkal Majalla" w:cs="Sakkal Majalla"/>
          <w:sz w:val="28"/>
          <w:szCs w:val="28"/>
          <w:rtl/>
          <w:lang w:val="en-US"/>
        </w:rPr>
        <w:t>تشير إلى الشراكات التي تبنيها الشركات مع مورديها، والتي تهدف إلى تعزيز التعاون وتبادل المعلومات والموارد، مما يساعد على تحسين استجابة الشركات لاحتياجات السوق</w:t>
      </w:r>
      <w:r w:rsidRPr="0064659F">
        <w:rPr>
          <w:rFonts w:ascii="Sakkal Majalla" w:eastAsia="Times New Roman" w:hAnsi="Sakkal Majalla" w:cs="Sakkal Majalla"/>
          <w:sz w:val="28"/>
          <w:szCs w:val="28"/>
          <w:lang w:val="en-US"/>
        </w:rPr>
        <w:t>.</w:t>
      </w:r>
    </w:p>
    <w:p w14:paraId="37F78EE4" w14:textId="77777777" w:rsidR="0064659F" w:rsidRPr="0064659F" w:rsidRDefault="0064659F" w:rsidP="0064659F">
      <w:pPr>
        <w:numPr>
          <w:ilvl w:val="0"/>
          <w:numId w:val="12"/>
        </w:numPr>
        <w:bidi/>
        <w:spacing w:line="259" w:lineRule="auto"/>
        <w:rPr>
          <w:rFonts w:ascii="Arial" w:eastAsia="Arial" w:hAnsi="Arial" w:cs="Arial"/>
          <w:sz w:val="28"/>
          <w:lang w:val="en-US"/>
        </w:rPr>
      </w:pPr>
      <w:r w:rsidRPr="0064659F">
        <w:rPr>
          <w:rFonts w:ascii="Sakkal Majalla" w:eastAsia="Times New Roman" w:hAnsi="Sakkal Majalla" w:cs="Sakkal Majalla"/>
          <w:b/>
          <w:bCs/>
          <w:kern w:val="0"/>
          <w:sz w:val="32"/>
          <w:szCs w:val="32"/>
          <w:rtl/>
          <w:lang w:val="en-US"/>
          <w14:ligatures w14:val="none"/>
        </w:rPr>
        <w:t>التحديات التشغيلية</w:t>
      </w:r>
      <w:r w:rsidRPr="0064659F">
        <w:rPr>
          <w:rFonts w:ascii="Arial" w:eastAsia="Arial" w:hAnsi="Arial" w:cs="Arial"/>
          <w:b/>
          <w:bCs/>
          <w:sz w:val="28"/>
          <w:lang w:val="en-US"/>
        </w:rPr>
        <w:t>:</w:t>
      </w:r>
      <w:r w:rsidRPr="0064659F">
        <w:rPr>
          <w:rFonts w:ascii="Arial" w:eastAsia="Arial" w:hAnsi="Arial" w:cs="Arial"/>
          <w:sz w:val="28"/>
          <w:lang w:val="en-US"/>
        </w:rPr>
        <w:br/>
      </w:r>
      <w:r w:rsidRPr="0064659F">
        <w:rPr>
          <w:rFonts w:ascii="Sakkal Majalla" w:eastAsia="Times New Roman" w:hAnsi="Sakkal Majalla" w:cs="Sakkal Majalla"/>
          <w:sz w:val="28"/>
          <w:szCs w:val="28"/>
          <w:rtl/>
          <w:lang w:val="en-US"/>
        </w:rPr>
        <w:t>تشمل المعوقات والصعوبات التي تواجه الشركات في إدارة عملياتها اليومية، مثل ارتفاع التكاليف، والضغوط التنافسية، وتغيرات تفضيلات العملاء، والأزمات الاقتصادية</w:t>
      </w:r>
      <w:r w:rsidRPr="0064659F">
        <w:rPr>
          <w:rFonts w:ascii="Sakkal Majalla" w:eastAsia="Times New Roman" w:hAnsi="Sakkal Majalla" w:cs="Sakkal Majalla"/>
          <w:sz w:val="28"/>
          <w:szCs w:val="28"/>
          <w:lang w:val="en-US"/>
        </w:rPr>
        <w:t>.</w:t>
      </w:r>
    </w:p>
    <w:p w14:paraId="52DE5852" w14:textId="77777777" w:rsidR="0064659F" w:rsidRPr="0064659F" w:rsidRDefault="0064659F" w:rsidP="0064659F">
      <w:pPr>
        <w:bidi/>
        <w:spacing w:line="259" w:lineRule="auto"/>
        <w:rPr>
          <w:rFonts w:ascii="Arial" w:eastAsia="Arial" w:hAnsi="Arial" w:cs="Arial"/>
          <w:sz w:val="28"/>
          <w:lang w:val="en-US"/>
        </w:rPr>
      </w:pPr>
    </w:p>
    <w:p w14:paraId="44DA51FC" w14:textId="77777777" w:rsidR="00B75E0B" w:rsidRDefault="00B75E0B" w:rsidP="00216862">
      <w:pPr>
        <w:bidi/>
        <w:spacing w:before="100" w:beforeAutospacing="1" w:after="100" w:afterAutospacing="1" w:line="240" w:lineRule="auto"/>
        <w:jc w:val="both"/>
        <w:rPr>
          <w:rFonts w:ascii="Sakkal Majalla" w:eastAsia="Times New Roman" w:hAnsi="Sakkal Majalla" w:cs="Sakkal Majalla"/>
          <w:b/>
          <w:bCs/>
          <w:kern w:val="0"/>
          <w:sz w:val="36"/>
          <w:szCs w:val="36"/>
          <w:rtl/>
          <w:lang w:val="en-US"/>
          <w14:ligatures w14:val="none"/>
        </w:rPr>
      </w:pPr>
    </w:p>
    <w:p w14:paraId="2D5F19FD" w14:textId="77777777" w:rsidR="00B75E0B" w:rsidRDefault="00B75E0B" w:rsidP="00B75E0B">
      <w:pPr>
        <w:bidi/>
        <w:spacing w:before="100" w:beforeAutospacing="1" w:after="100" w:afterAutospacing="1" w:line="240" w:lineRule="auto"/>
        <w:jc w:val="both"/>
        <w:rPr>
          <w:rFonts w:ascii="Sakkal Majalla" w:eastAsia="Times New Roman" w:hAnsi="Sakkal Majalla" w:cs="Sakkal Majalla"/>
          <w:b/>
          <w:bCs/>
          <w:kern w:val="0"/>
          <w:sz w:val="36"/>
          <w:szCs w:val="36"/>
          <w:rtl/>
          <w:lang w:val="en-US"/>
          <w14:ligatures w14:val="none"/>
        </w:rPr>
      </w:pPr>
    </w:p>
    <w:p w14:paraId="019DB013" w14:textId="77777777" w:rsidR="00B75E0B" w:rsidRDefault="00B75E0B" w:rsidP="00B75E0B">
      <w:pPr>
        <w:bidi/>
        <w:spacing w:before="100" w:beforeAutospacing="1" w:after="100" w:afterAutospacing="1" w:line="240" w:lineRule="auto"/>
        <w:jc w:val="both"/>
        <w:rPr>
          <w:rFonts w:ascii="Sakkal Majalla" w:eastAsia="Times New Roman" w:hAnsi="Sakkal Majalla" w:cs="Sakkal Majalla"/>
          <w:b/>
          <w:bCs/>
          <w:kern w:val="0"/>
          <w:sz w:val="36"/>
          <w:szCs w:val="36"/>
          <w:rtl/>
          <w:lang w:val="en-US"/>
          <w14:ligatures w14:val="none"/>
        </w:rPr>
      </w:pPr>
    </w:p>
    <w:p w14:paraId="3B8DE657" w14:textId="77777777" w:rsidR="00B75E0B" w:rsidRDefault="00B75E0B" w:rsidP="00B75E0B">
      <w:pPr>
        <w:bidi/>
        <w:spacing w:before="100" w:beforeAutospacing="1" w:after="100" w:afterAutospacing="1" w:line="240" w:lineRule="auto"/>
        <w:jc w:val="both"/>
        <w:rPr>
          <w:rFonts w:ascii="Sakkal Majalla" w:eastAsia="Times New Roman" w:hAnsi="Sakkal Majalla" w:cs="Sakkal Majalla"/>
          <w:b/>
          <w:bCs/>
          <w:kern w:val="0"/>
          <w:sz w:val="36"/>
          <w:szCs w:val="36"/>
          <w:rtl/>
          <w:lang w:val="en-US"/>
          <w14:ligatures w14:val="none"/>
        </w:rPr>
      </w:pPr>
    </w:p>
    <w:p w14:paraId="47BB0895" w14:textId="77777777" w:rsidR="00835B6F" w:rsidRDefault="00835B6F" w:rsidP="00B75E0B">
      <w:pPr>
        <w:bidi/>
        <w:spacing w:before="100" w:beforeAutospacing="1" w:after="100" w:afterAutospacing="1" w:line="240" w:lineRule="auto"/>
        <w:jc w:val="both"/>
        <w:rPr>
          <w:rFonts w:ascii="Sakkal Majalla" w:eastAsia="Times New Roman" w:hAnsi="Sakkal Majalla" w:cs="Sakkal Majalla"/>
          <w:b/>
          <w:bCs/>
          <w:kern w:val="0"/>
          <w:sz w:val="36"/>
          <w:szCs w:val="36"/>
          <w:rtl/>
          <w:lang w:val="en-US"/>
          <w14:ligatures w14:val="none"/>
        </w:rPr>
      </w:pPr>
    </w:p>
    <w:p w14:paraId="0E3D7EB5" w14:textId="77777777" w:rsidR="00835B6F" w:rsidRDefault="00835B6F" w:rsidP="00835B6F">
      <w:pPr>
        <w:bidi/>
        <w:spacing w:before="100" w:beforeAutospacing="1" w:after="100" w:afterAutospacing="1" w:line="240" w:lineRule="auto"/>
        <w:jc w:val="both"/>
        <w:rPr>
          <w:rFonts w:ascii="Sakkal Majalla" w:eastAsia="Times New Roman" w:hAnsi="Sakkal Majalla" w:cs="Sakkal Majalla"/>
          <w:b/>
          <w:bCs/>
          <w:kern w:val="0"/>
          <w:sz w:val="36"/>
          <w:szCs w:val="36"/>
          <w:rtl/>
          <w:lang w:val="en-US"/>
          <w14:ligatures w14:val="none"/>
        </w:rPr>
      </w:pPr>
    </w:p>
    <w:p w14:paraId="7BA29645" w14:textId="77777777" w:rsidR="00835B6F" w:rsidRDefault="00835B6F" w:rsidP="00835B6F">
      <w:pPr>
        <w:bidi/>
        <w:spacing w:before="100" w:beforeAutospacing="1" w:after="100" w:afterAutospacing="1" w:line="240" w:lineRule="auto"/>
        <w:jc w:val="both"/>
        <w:rPr>
          <w:rFonts w:ascii="Sakkal Majalla" w:eastAsia="Times New Roman" w:hAnsi="Sakkal Majalla" w:cs="Sakkal Majalla"/>
          <w:b/>
          <w:bCs/>
          <w:kern w:val="0"/>
          <w:sz w:val="36"/>
          <w:szCs w:val="36"/>
          <w:rtl/>
          <w:lang w:val="en-US"/>
          <w14:ligatures w14:val="none"/>
        </w:rPr>
      </w:pPr>
    </w:p>
    <w:p w14:paraId="6E51D047" w14:textId="77777777" w:rsidR="00835B6F" w:rsidRDefault="00835B6F" w:rsidP="00835B6F">
      <w:pPr>
        <w:bidi/>
        <w:spacing w:before="100" w:beforeAutospacing="1" w:after="100" w:afterAutospacing="1" w:line="240" w:lineRule="auto"/>
        <w:jc w:val="both"/>
        <w:rPr>
          <w:rFonts w:ascii="Sakkal Majalla" w:eastAsia="Times New Roman" w:hAnsi="Sakkal Majalla" w:cs="Sakkal Majalla"/>
          <w:b/>
          <w:bCs/>
          <w:kern w:val="0"/>
          <w:sz w:val="36"/>
          <w:szCs w:val="36"/>
          <w:rtl/>
          <w:lang w:val="en-US"/>
          <w14:ligatures w14:val="none"/>
        </w:rPr>
      </w:pPr>
    </w:p>
    <w:p w14:paraId="2C15FC05" w14:textId="276BD186" w:rsidR="0064659F" w:rsidRPr="00216862" w:rsidRDefault="0064659F" w:rsidP="00835B6F">
      <w:pPr>
        <w:bidi/>
        <w:spacing w:before="100" w:beforeAutospacing="1" w:after="100" w:afterAutospacing="1" w:line="240" w:lineRule="auto"/>
        <w:jc w:val="both"/>
        <w:rPr>
          <w:rFonts w:ascii="Sakkal Majalla" w:eastAsia="Times New Roman" w:hAnsi="Sakkal Majalla" w:cs="Sakkal Majalla"/>
          <w:b/>
          <w:bCs/>
          <w:kern w:val="0"/>
          <w:sz w:val="36"/>
          <w:szCs w:val="36"/>
          <w:rtl/>
          <w:lang w:val="en-US"/>
          <w14:ligatures w14:val="none"/>
        </w:rPr>
      </w:pPr>
      <w:r w:rsidRPr="0064659F">
        <w:rPr>
          <w:rFonts w:ascii="Sakkal Majalla" w:eastAsia="Times New Roman" w:hAnsi="Sakkal Majalla" w:cs="Sakkal Majalla"/>
          <w:b/>
          <w:bCs/>
          <w:kern w:val="0"/>
          <w:sz w:val="36"/>
          <w:szCs w:val="36"/>
          <w:rtl/>
          <w:lang w:val="en-US"/>
          <w14:ligatures w14:val="none"/>
        </w:rPr>
        <w:lastRenderedPageBreak/>
        <w:t>الإطار النظري</w:t>
      </w:r>
      <w:r w:rsidRPr="0064659F">
        <w:rPr>
          <w:rFonts w:ascii="Sakkal Majalla" w:eastAsia="Times New Roman" w:hAnsi="Sakkal Majalla" w:cs="Sakkal Majalla"/>
          <w:b/>
          <w:bCs/>
          <w:kern w:val="0"/>
          <w:sz w:val="36"/>
          <w:szCs w:val="36"/>
          <w:lang w:val="en-US"/>
          <w14:ligatures w14:val="none"/>
        </w:rPr>
        <w:t>:</w:t>
      </w:r>
    </w:p>
    <w:p w14:paraId="62722175" w14:textId="5F9C7DB5" w:rsidR="0064659F" w:rsidRPr="0064659F" w:rsidRDefault="0064659F" w:rsidP="0064659F">
      <w:pPr>
        <w:bidi/>
        <w:spacing w:line="259" w:lineRule="auto"/>
        <w:rPr>
          <w:rFonts w:ascii="Sakkal Majalla" w:eastAsia="Arial" w:hAnsi="Sakkal Majalla" w:cs="Sakkal Majalla"/>
          <w:b/>
          <w:bCs/>
          <w:sz w:val="32"/>
          <w:szCs w:val="32"/>
          <w:lang w:val="en-US"/>
        </w:rPr>
      </w:pPr>
      <w:r w:rsidRPr="0064659F">
        <w:rPr>
          <w:rFonts w:ascii="Sakkal Majalla" w:eastAsia="Arial" w:hAnsi="Sakkal Majalla" w:cs="Sakkal Majalla"/>
          <w:b/>
          <w:bCs/>
          <w:sz w:val="32"/>
          <w:szCs w:val="32"/>
          <w:rtl/>
          <w:lang w:val="en-US"/>
        </w:rPr>
        <w:t>نموذج سلسلة القيمة</w:t>
      </w:r>
      <w:r w:rsidRPr="0064659F">
        <w:rPr>
          <w:rFonts w:ascii="Sakkal Majalla" w:eastAsia="Arial" w:hAnsi="Sakkal Majalla" w:cs="Sakkal Majalla"/>
          <w:b/>
          <w:bCs/>
          <w:sz w:val="32"/>
          <w:szCs w:val="32"/>
          <w:lang w:val="en-US"/>
        </w:rPr>
        <w:t xml:space="preserve"> (Value Chain Model)</w:t>
      </w:r>
      <w:r w:rsidR="00B75E0B">
        <w:rPr>
          <w:rFonts w:ascii="Sakkal Majalla" w:eastAsia="Arial" w:hAnsi="Sakkal Majalla" w:cs="Sakkal Majalla" w:hint="cs"/>
          <w:b/>
          <w:bCs/>
          <w:sz w:val="32"/>
          <w:szCs w:val="32"/>
          <w:rtl/>
          <w:lang w:val="en-US"/>
        </w:rPr>
        <w:t>:</w:t>
      </w:r>
    </w:p>
    <w:p w14:paraId="4F7A76F2" w14:textId="77777777" w:rsidR="0064659F" w:rsidRPr="0064659F" w:rsidRDefault="0064659F" w:rsidP="00216862">
      <w:pPr>
        <w:bidi/>
        <w:spacing w:before="100" w:beforeAutospacing="1" w:after="100" w:afterAutospacing="1" w:line="240" w:lineRule="auto"/>
        <w:jc w:val="both"/>
        <w:rPr>
          <w:rFonts w:ascii="Sakkal Majalla" w:eastAsia="Times New Roman" w:hAnsi="Sakkal Majalla" w:cs="Sakkal Majalla"/>
          <w:kern w:val="0"/>
          <w:sz w:val="28"/>
          <w:szCs w:val="28"/>
          <w:lang w:val="en-US"/>
          <w14:ligatures w14:val="none"/>
        </w:rPr>
      </w:pPr>
      <w:r w:rsidRPr="0064659F">
        <w:rPr>
          <w:rFonts w:ascii="Sakkal Majalla" w:eastAsia="Times New Roman" w:hAnsi="Sakkal Majalla" w:cs="Sakkal Majalla"/>
          <w:kern w:val="0"/>
          <w:sz w:val="28"/>
          <w:szCs w:val="28"/>
          <w:rtl/>
          <w:lang w:val="en-US"/>
          <w14:ligatures w14:val="none"/>
        </w:rPr>
        <w:t>يُعتبر نموذج سلسلة القيمة من الأدوات الأساسية في فهم كيفية تحقيق الميزة التنافسية. يتناول هذا النموذج الأنشطة التي تضيف قيمة للمنتجات والخدمات، بدءًا من التوريد وصولًا إلى تسليم المنتج النهائي. يشمل النموذج الأنشطة الأساسية مثل</w:t>
      </w:r>
      <w:r w:rsidRPr="0064659F">
        <w:rPr>
          <w:rFonts w:ascii="Sakkal Majalla" w:eastAsia="Times New Roman" w:hAnsi="Sakkal Majalla" w:cs="Sakkal Majalla"/>
          <w:kern w:val="0"/>
          <w:sz w:val="28"/>
          <w:szCs w:val="28"/>
          <w:lang w:val="en-US"/>
          <w14:ligatures w14:val="none"/>
        </w:rPr>
        <w:t>:</w:t>
      </w:r>
    </w:p>
    <w:p w14:paraId="2831FBE8" w14:textId="77777777" w:rsidR="0064659F" w:rsidRPr="00B75E0B" w:rsidRDefault="0064659F" w:rsidP="00B75E0B">
      <w:pPr>
        <w:pStyle w:val="ListParagraph"/>
        <w:numPr>
          <w:ilvl w:val="0"/>
          <w:numId w:val="16"/>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B75E0B">
        <w:rPr>
          <w:rFonts w:ascii="Sakkal Majalla" w:eastAsia="Times New Roman" w:hAnsi="Sakkal Majalla" w:cs="Sakkal Majalla"/>
          <w:kern w:val="0"/>
          <w:sz w:val="28"/>
          <w:szCs w:val="28"/>
          <w:rtl/>
          <w14:ligatures w14:val="none"/>
        </w:rPr>
        <w:t>الإمداد</w:t>
      </w:r>
      <w:r w:rsidRPr="00B75E0B">
        <w:rPr>
          <w:rFonts w:ascii="Sakkal Majalla" w:eastAsia="Times New Roman" w:hAnsi="Sakkal Majalla" w:cs="Sakkal Majalla"/>
          <w:kern w:val="0"/>
          <w:sz w:val="28"/>
          <w:szCs w:val="28"/>
          <w14:ligatures w14:val="none"/>
        </w:rPr>
        <w:t xml:space="preserve"> (Inbound Logistics): </w:t>
      </w:r>
      <w:r w:rsidRPr="00B75E0B">
        <w:rPr>
          <w:rFonts w:ascii="Sakkal Majalla" w:eastAsia="Times New Roman" w:hAnsi="Sakkal Majalla" w:cs="Sakkal Majalla"/>
          <w:kern w:val="0"/>
          <w:sz w:val="28"/>
          <w:szCs w:val="28"/>
          <w:rtl/>
          <w14:ligatures w14:val="none"/>
        </w:rPr>
        <w:t>إدارة الموارد والمخزون والتوريد</w:t>
      </w:r>
      <w:r w:rsidRPr="00B75E0B">
        <w:rPr>
          <w:rFonts w:ascii="Sakkal Majalla" w:eastAsia="Times New Roman" w:hAnsi="Sakkal Majalla" w:cs="Sakkal Majalla"/>
          <w:kern w:val="0"/>
          <w:sz w:val="28"/>
          <w:szCs w:val="28"/>
          <w14:ligatures w14:val="none"/>
        </w:rPr>
        <w:t>.</w:t>
      </w:r>
    </w:p>
    <w:p w14:paraId="2099AC87" w14:textId="77777777" w:rsidR="0064659F" w:rsidRPr="00B75E0B" w:rsidRDefault="0064659F" w:rsidP="00B75E0B">
      <w:pPr>
        <w:pStyle w:val="ListParagraph"/>
        <w:numPr>
          <w:ilvl w:val="0"/>
          <w:numId w:val="16"/>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B75E0B">
        <w:rPr>
          <w:rFonts w:ascii="Sakkal Majalla" w:eastAsia="Times New Roman" w:hAnsi="Sakkal Majalla" w:cs="Sakkal Majalla"/>
          <w:kern w:val="0"/>
          <w:sz w:val="28"/>
          <w:szCs w:val="28"/>
          <w:rtl/>
          <w14:ligatures w14:val="none"/>
        </w:rPr>
        <w:t>العمليات</w:t>
      </w:r>
      <w:r w:rsidRPr="00B75E0B">
        <w:rPr>
          <w:rFonts w:ascii="Sakkal Majalla" w:eastAsia="Times New Roman" w:hAnsi="Sakkal Majalla" w:cs="Sakkal Majalla"/>
          <w:kern w:val="0"/>
          <w:sz w:val="28"/>
          <w:szCs w:val="28"/>
          <w14:ligatures w14:val="none"/>
        </w:rPr>
        <w:t xml:space="preserve"> (Operations): </w:t>
      </w:r>
      <w:r w:rsidRPr="00B75E0B">
        <w:rPr>
          <w:rFonts w:ascii="Sakkal Majalla" w:eastAsia="Times New Roman" w:hAnsi="Sakkal Majalla" w:cs="Sakkal Majalla"/>
          <w:kern w:val="0"/>
          <w:sz w:val="28"/>
          <w:szCs w:val="28"/>
          <w:rtl/>
          <w14:ligatures w14:val="none"/>
        </w:rPr>
        <w:t>تحويل المواد الخام إلى منتجات</w:t>
      </w:r>
      <w:r w:rsidRPr="00B75E0B">
        <w:rPr>
          <w:rFonts w:ascii="Sakkal Majalla" w:eastAsia="Times New Roman" w:hAnsi="Sakkal Majalla" w:cs="Sakkal Majalla"/>
          <w:kern w:val="0"/>
          <w:sz w:val="28"/>
          <w:szCs w:val="28"/>
          <w14:ligatures w14:val="none"/>
        </w:rPr>
        <w:t>.</w:t>
      </w:r>
    </w:p>
    <w:p w14:paraId="427C8831" w14:textId="77777777" w:rsidR="0064659F" w:rsidRPr="00B75E0B" w:rsidRDefault="0064659F" w:rsidP="00B75E0B">
      <w:pPr>
        <w:pStyle w:val="ListParagraph"/>
        <w:numPr>
          <w:ilvl w:val="0"/>
          <w:numId w:val="16"/>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B75E0B">
        <w:rPr>
          <w:rFonts w:ascii="Sakkal Majalla" w:eastAsia="Times New Roman" w:hAnsi="Sakkal Majalla" w:cs="Sakkal Majalla"/>
          <w:kern w:val="0"/>
          <w:sz w:val="28"/>
          <w:szCs w:val="28"/>
          <w:rtl/>
          <w14:ligatures w14:val="none"/>
        </w:rPr>
        <w:t>التوزيع</w:t>
      </w:r>
      <w:r w:rsidRPr="00B75E0B">
        <w:rPr>
          <w:rFonts w:ascii="Sakkal Majalla" w:eastAsia="Times New Roman" w:hAnsi="Sakkal Majalla" w:cs="Sakkal Majalla"/>
          <w:kern w:val="0"/>
          <w:sz w:val="28"/>
          <w:szCs w:val="28"/>
          <w14:ligatures w14:val="none"/>
        </w:rPr>
        <w:t xml:space="preserve"> (Outbound Logistics): </w:t>
      </w:r>
      <w:r w:rsidRPr="00B75E0B">
        <w:rPr>
          <w:rFonts w:ascii="Sakkal Majalla" w:eastAsia="Times New Roman" w:hAnsi="Sakkal Majalla" w:cs="Sakkal Majalla"/>
          <w:kern w:val="0"/>
          <w:sz w:val="28"/>
          <w:szCs w:val="28"/>
          <w:rtl/>
          <w14:ligatures w14:val="none"/>
        </w:rPr>
        <w:t>توصيل المنتجات إلى العملاء</w:t>
      </w:r>
      <w:r w:rsidRPr="00B75E0B">
        <w:rPr>
          <w:rFonts w:ascii="Sakkal Majalla" w:eastAsia="Times New Roman" w:hAnsi="Sakkal Majalla" w:cs="Sakkal Majalla"/>
          <w:kern w:val="0"/>
          <w:sz w:val="28"/>
          <w:szCs w:val="28"/>
          <w14:ligatures w14:val="none"/>
        </w:rPr>
        <w:t>.</w:t>
      </w:r>
    </w:p>
    <w:p w14:paraId="3E818EC7" w14:textId="77777777" w:rsidR="0064659F" w:rsidRPr="00B75E0B" w:rsidRDefault="0064659F" w:rsidP="00B75E0B">
      <w:pPr>
        <w:pStyle w:val="ListParagraph"/>
        <w:numPr>
          <w:ilvl w:val="0"/>
          <w:numId w:val="16"/>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B75E0B">
        <w:rPr>
          <w:rFonts w:ascii="Sakkal Majalla" w:eastAsia="Times New Roman" w:hAnsi="Sakkal Majalla" w:cs="Sakkal Majalla"/>
          <w:kern w:val="0"/>
          <w:sz w:val="28"/>
          <w:szCs w:val="28"/>
          <w:rtl/>
          <w14:ligatures w14:val="none"/>
        </w:rPr>
        <w:t>التسويق والمبيعات</w:t>
      </w:r>
      <w:r w:rsidRPr="00B75E0B">
        <w:rPr>
          <w:rFonts w:ascii="Sakkal Majalla" w:eastAsia="Times New Roman" w:hAnsi="Sakkal Majalla" w:cs="Sakkal Majalla"/>
          <w:kern w:val="0"/>
          <w:sz w:val="28"/>
          <w:szCs w:val="28"/>
          <w14:ligatures w14:val="none"/>
        </w:rPr>
        <w:t xml:space="preserve"> (Marketing and Sales): </w:t>
      </w:r>
      <w:r w:rsidRPr="00B75E0B">
        <w:rPr>
          <w:rFonts w:ascii="Sakkal Majalla" w:eastAsia="Times New Roman" w:hAnsi="Sakkal Majalla" w:cs="Sakkal Majalla"/>
          <w:kern w:val="0"/>
          <w:sz w:val="28"/>
          <w:szCs w:val="28"/>
          <w:rtl/>
          <w14:ligatures w14:val="none"/>
        </w:rPr>
        <w:t>استراتيجيات جذب العملاء</w:t>
      </w:r>
      <w:r w:rsidRPr="00B75E0B">
        <w:rPr>
          <w:rFonts w:ascii="Sakkal Majalla" w:eastAsia="Times New Roman" w:hAnsi="Sakkal Majalla" w:cs="Sakkal Majalla"/>
          <w:kern w:val="0"/>
          <w:sz w:val="28"/>
          <w:szCs w:val="28"/>
          <w14:ligatures w14:val="none"/>
        </w:rPr>
        <w:t>.</w:t>
      </w:r>
    </w:p>
    <w:p w14:paraId="0B4F2D01" w14:textId="77777777" w:rsidR="0064659F" w:rsidRPr="00B75E0B" w:rsidRDefault="0064659F" w:rsidP="00B75E0B">
      <w:pPr>
        <w:pStyle w:val="ListParagraph"/>
        <w:numPr>
          <w:ilvl w:val="0"/>
          <w:numId w:val="16"/>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B75E0B">
        <w:rPr>
          <w:rFonts w:ascii="Sakkal Majalla" w:eastAsia="Times New Roman" w:hAnsi="Sakkal Majalla" w:cs="Sakkal Majalla"/>
          <w:kern w:val="0"/>
          <w:sz w:val="28"/>
          <w:szCs w:val="28"/>
          <w:rtl/>
          <w14:ligatures w14:val="none"/>
        </w:rPr>
        <w:t>الخدمات</w:t>
      </w:r>
      <w:r w:rsidRPr="00B75E0B">
        <w:rPr>
          <w:rFonts w:ascii="Sakkal Majalla" w:eastAsia="Times New Roman" w:hAnsi="Sakkal Majalla" w:cs="Sakkal Majalla"/>
          <w:kern w:val="0"/>
          <w:sz w:val="28"/>
          <w:szCs w:val="28"/>
          <w14:ligatures w14:val="none"/>
        </w:rPr>
        <w:t xml:space="preserve"> (Service): </w:t>
      </w:r>
      <w:r w:rsidRPr="00B75E0B">
        <w:rPr>
          <w:rFonts w:ascii="Sakkal Majalla" w:eastAsia="Times New Roman" w:hAnsi="Sakkal Majalla" w:cs="Sakkal Majalla"/>
          <w:kern w:val="0"/>
          <w:sz w:val="28"/>
          <w:szCs w:val="28"/>
          <w:rtl/>
          <w14:ligatures w14:val="none"/>
        </w:rPr>
        <w:t>الدعم الفني وخدمة العملاء</w:t>
      </w:r>
      <w:r w:rsidRPr="00B75E0B">
        <w:rPr>
          <w:rFonts w:ascii="Sakkal Majalla" w:eastAsia="Times New Roman" w:hAnsi="Sakkal Majalla" w:cs="Sakkal Majalla"/>
          <w:kern w:val="0"/>
          <w:sz w:val="28"/>
          <w:szCs w:val="28"/>
          <w14:ligatures w14:val="none"/>
        </w:rPr>
        <w:t>.</w:t>
      </w:r>
    </w:p>
    <w:p w14:paraId="777E487E" w14:textId="77777777" w:rsidR="0064659F" w:rsidRPr="0064659F" w:rsidRDefault="0064659F" w:rsidP="00216862">
      <w:pPr>
        <w:bidi/>
        <w:spacing w:before="100" w:beforeAutospacing="1" w:after="100" w:afterAutospacing="1" w:line="240" w:lineRule="auto"/>
        <w:jc w:val="both"/>
        <w:rPr>
          <w:rFonts w:ascii="Sakkal Majalla" w:eastAsia="Times New Roman" w:hAnsi="Sakkal Majalla" w:cs="Sakkal Majalla"/>
          <w:kern w:val="0"/>
          <w:sz w:val="28"/>
          <w:szCs w:val="28"/>
          <w:lang w:val="en-US"/>
          <w14:ligatures w14:val="none"/>
        </w:rPr>
      </w:pPr>
      <w:r w:rsidRPr="0064659F">
        <w:rPr>
          <w:rFonts w:ascii="Sakkal Majalla" w:eastAsia="Times New Roman" w:hAnsi="Sakkal Majalla" w:cs="Sakkal Majalla"/>
          <w:kern w:val="0"/>
          <w:sz w:val="28"/>
          <w:szCs w:val="28"/>
          <w:rtl/>
          <w:lang w:val="en-US"/>
          <w14:ligatures w14:val="none"/>
        </w:rPr>
        <w:t>ستستفيد هذه الدراسة من نموذج سلسلة القيمة لتحليل كيف يمكن للتوريد الاستراتيجي تحسين كل مرحلة من مراحل السلسلة، مما يساهم في تعزيز الميزة التنافسية لدى شركات تشغيل الأسواق الحرة</w:t>
      </w:r>
      <w:r w:rsidRPr="0064659F">
        <w:rPr>
          <w:rFonts w:ascii="Sakkal Majalla" w:eastAsia="Times New Roman" w:hAnsi="Sakkal Majalla" w:cs="Sakkal Majalla"/>
          <w:kern w:val="0"/>
          <w:sz w:val="28"/>
          <w:szCs w:val="28"/>
          <w:lang w:val="en-US"/>
          <w14:ligatures w14:val="none"/>
        </w:rPr>
        <w:t>.</w:t>
      </w:r>
    </w:p>
    <w:p w14:paraId="42AFEE67" w14:textId="106C2A60" w:rsidR="0064659F" w:rsidRPr="0064659F" w:rsidRDefault="00B75E0B" w:rsidP="00216862">
      <w:pPr>
        <w:bidi/>
        <w:spacing w:line="259" w:lineRule="auto"/>
        <w:rPr>
          <w:rFonts w:ascii="Arial" w:eastAsia="Arial" w:hAnsi="Arial" w:cs="Arial"/>
          <w:b/>
          <w:bCs/>
          <w:sz w:val="28"/>
          <w:lang w:val="en-US"/>
        </w:rPr>
      </w:pPr>
      <w:r w:rsidRPr="00B75E0B">
        <w:rPr>
          <w:rFonts w:ascii="Sakkal Majalla" w:eastAsia="Times New Roman" w:hAnsi="Sakkal Majalla" w:cs="Sakkal Majalla" w:hint="cs"/>
          <w:b/>
          <w:bCs/>
          <w:kern w:val="0"/>
          <w:sz w:val="32"/>
          <w:szCs w:val="32"/>
          <w:rtl/>
          <w:lang w:val="en-US"/>
          <w14:ligatures w14:val="none"/>
        </w:rPr>
        <w:t>نظرية</w:t>
      </w:r>
      <w:r w:rsidR="0064659F" w:rsidRPr="0064659F">
        <w:rPr>
          <w:rFonts w:ascii="Sakkal Majalla" w:eastAsia="Times New Roman" w:hAnsi="Sakkal Majalla" w:cs="Sakkal Majalla"/>
          <w:b/>
          <w:bCs/>
          <w:kern w:val="0"/>
          <w:sz w:val="32"/>
          <w:szCs w:val="32"/>
          <w:rtl/>
          <w:lang w:val="en-US"/>
          <w14:ligatures w14:val="none"/>
        </w:rPr>
        <w:t xml:space="preserve"> الشبكات</w:t>
      </w:r>
      <w:r w:rsidR="0064659F" w:rsidRPr="0064659F">
        <w:rPr>
          <w:rFonts w:ascii="Sakkal Majalla" w:eastAsia="Arial" w:hAnsi="Sakkal Majalla" w:cs="Sakkal Majalla"/>
          <w:b/>
          <w:bCs/>
          <w:sz w:val="32"/>
          <w:szCs w:val="32"/>
          <w:lang w:val="en-US"/>
        </w:rPr>
        <w:t xml:space="preserve"> (</w:t>
      </w:r>
      <w:r w:rsidR="0064659F" w:rsidRPr="0064659F">
        <w:rPr>
          <w:rFonts w:ascii="Sakkal Majalla" w:eastAsia="Times New Roman" w:hAnsi="Sakkal Majalla" w:cs="Sakkal Majalla"/>
          <w:b/>
          <w:bCs/>
          <w:kern w:val="0"/>
          <w:sz w:val="32"/>
          <w:szCs w:val="32"/>
          <w:lang w:val="en-US"/>
          <w14:ligatures w14:val="none"/>
        </w:rPr>
        <w:t>Network Theory):</w:t>
      </w:r>
      <w:r w:rsidRPr="00B75E0B">
        <w:rPr>
          <w:rFonts w:ascii="Sakkal Majalla" w:eastAsia="Times New Roman" w:hAnsi="Sakkal Majalla" w:cs="Sakkal Majalla" w:hint="cs"/>
          <w:b/>
          <w:bCs/>
          <w:kern w:val="0"/>
          <w:sz w:val="32"/>
          <w:szCs w:val="32"/>
          <w:rtl/>
          <w:lang w:val="en-US"/>
          <w14:ligatures w14:val="none"/>
        </w:rPr>
        <w:t>:</w:t>
      </w:r>
    </w:p>
    <w:p w14:paraId="7259BD28" w14:textId="77777777" w:rsidR="0064659F" w:rsidRPr="0064659F" w:rsidRDefault="0064659F" w:rsidP="00216862">
      <w:pPr>
        <w:bidi/>
        <w:spacing w:before="100" w:beforeAutospacing="1" w:after="100" w:afterAutospacing="1" w:line="240" w:lineRule="auto"/>
        <w:jc w:val="both"/>
        <w:rPr>
          <w:rFonts w:ascii="Sakkal Majalla" w:eastAsia="Times New Roman" w:hAnsi="Sakkal Majalla" w:cs="Sakkal Majalla"/>
          <w:kern w:val="0"/>
          <w:sz w:val="28"/>
          <w:szCs w:val="28"/>
          <w:lang w:val="en-US"/>
          <w14:ligatures w14:val="none"/>
        </w:rPr>
      </w:pPr>
      <w:r w:rsidRPr="0064659F">
        <w:rPr>
          <w:rFonts w:ascii="Sakkal Majalla" w:eastAsia="Times New Roman" w:hAnsi="Sakkal Majalla" w:cs="Sakkal Majalla"/>
          <w:kern w:val="0"/>
          <w:sz w:val="28"/>
          <w:szCs w:val="28"/>
          <w:rtl/>
          <w:lang w:val="en-US"/>
          <w14:ligatures w14:val="none"/>
        </w:rPr>
        <w:t>تُبرز هذه النظرية أهمية العلاقات والشبكات بين الشركات والموردين. تركز على كيفية بناء الشركات شبكة قوية من العلاقات التي تعزز من قدرتها على التنافس. تشمل العناصر الرئيسية</w:t>
      </w:r>
      <w:r w:rsidRPr="0064659F">
        <w:rPr>
          <w:rFonts w:ascii="Sakkal Majalla" w:eastAsia="Times New Roman" w:hAnsi="Sakkal Majalla" w:cs="Sakkal Majalla"/>
          <w:kern w:val="0"/>
          <w:sz w:val="28"/>
          <w:szCs w:val="28"/>
          <w:lang w:val="en-US"/>
          <w14:ligatures w14:val="none"/>
        </w:rPr>
        <w:t>:</w:t>
      </w:r>
    </w:p>
    <w:p w14:paraId="77BA9C44" w14:textId="77777777" w:rsidR="0064659F" w:rsidRPr="00B75E0B" w:rsidRDefault="0064659F" w:rsidP="00B75E0B">
      <w:pPr>
        <w:pStyle w:val="ListParagraph"/>
        <w:numPr>
          <w:ilvl w:val="0"/>
          <w:numId w:val="17"/>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B75E0B">
        <w:rPr>
          <w:rFonts w:ascii="Sakkal Majalla" w:eastAsia="Times New Roman" w:hAnsi="Sakkal Majalla" w:cs="Sakkal Majalla"/>
          <w:b/>
          <w:bCs/>
          <w:kern w:val="0"/>
          <w:sz w:val="28"/>
          <w:szCs w:val="28"/>
          <w:rtl/>
          <w14:ligatures w14:val="none"/>
        </w:rPr>
        <w:t>العلاقات مع الموردين</w:t>
      </w:r>
      <w:r w:rsidRPr="00B75E0B">
        <w:rPr>
          <w:rFonts w:ascii="Sakkal Majalla" w:eastAsia="Times New Roman" w:hAnsi="Sakkal Majalla" w:cs="Sakkal Majalla"/>
          <w:b/>
          <w:bCs/>
          <w:kern w:val="0"/>
          <w:sz w:val="28"/>
          <w:szCs w:val="28"/>
          <w14:ligatures w14:val="none"/>
        </w:rPr>
        <w:t>:</w:t>
      </w:r>
      <w:r w:rsidRPr="00B75E0B">
        <w:rPr>
          <w:rFonts w:ascii="Sakkal Majalla" w:eastAsia="Times New Roman" w:hAnsi="Sakkal Majalla" w:cs="Sakkal Majalla"/>
          <w:kern w:val="0"/>
          <w:sz w:val="28"/>
          <w:szCs w:val="28"/>
          <w14:ligatures w14:val="none"/>
        </w:rPr>
        <w:t xml:space="preserve"> </w:t>
      </w:r>
      <w:r w:rsidRPr="00B75E0B">
        <w:rPr>
          <w:rFonts w:ascii="Sakkal Majalla" w:eastAsia="Times New Roman" w:hAnsi="Sakkal Majalla" w:cs="Sakkal Majalla"/>
          <w:kern w:val="0"/>
          <w:sz w:val="28"/>
          <w:szCs w:val="28"/>
          <w:rtl/>
          <w14:ligatures w14:val="none"/>
        </w:rPr>
        <w:t>التعاون والشراكة لتقليل التكاليف وتحسين الجودة</w:t>
      </w:r>
      <w:r w:rsidRPr="00B75E0B">
        <w:rPr>
          <w:rFonts w:ascii="Sakkal Majalla" w:eastAsia="Times New Roman" w:hAnsi="Sakkal Majalla" w:cs="Sakkal Majalla"/>
          <w:kern w:val="0"/>
          <w:sz w:val="28"/>
          <w:szCs w:val="28"/>
          <w14:ligatures w14:val="none"/>
        </w:rPr>
        <w:t>.</w:t>
      </w:r>
    </w:p>
    <w:p w14:paraId="4D09DCE8" w14:textId="2089D75D" w:rsidR="0064659F" w:rsidRPr="00B75E0B" w:rsidRDefault="0064659F" w:rsidP="00B75E0B">
      <w:pPr>
        <w:pStyle w:val="ListParagraph"/>
        <w:numPr>
          <w:ilvl w:val="0"/>
          <w:numId w:val="17"/>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B75E0B">
        <w:rPr>
          <w:rFonts w:ascii="Sakkal Majalla" w:eastAsia="Times New Roman" w:hAnsi="Sakkal Majalla" w:cs="Sakkal Majalla"/>
          <w:b/>
          <w:bCs/>
          <w:kern w:val="0"/>
          <w:sz w:val="28"/>
          <w:szCs w:val="28"/>
          <w:rtl/>
          <w14:ligatures w14:val="none"/>
        </w:rPr>
        <w:t>تبادل المعلومات</w:t>
      </w:r>
      <w:r w:rsidRPr="00B75E0B">
        <w:rPr>
          <w:rFonts w:ascii="Sakkal Majalla" w:eastAsia="Times New Roman" w:hAnsi="Sakkal Majalla" w:cs="Sakkal Majalla"/>
          <w:b/>
          <w:bCs/>
          <w:kern w:val="0"/>
          <w:sz w:val="28"/>
          <w:szCs w:val="28"/>
          <w14:ligatures w14:val="none"/>
        </w:rPr>
        <w:t>:</w:t>
      </w:r>
      <w:r w:rsidRPr="00B75E0B">
        <w:rPr>
          <w:rFonts w:ascii="Sakkal Majalla" w:eastAsia="Times New Roman" w:hAnsi="Sakkal Majalla" w:cs="Sakkal Majalla"/>
          <w:kern w:val="0"/>
          <w:sz w:val="28"/>
          <w:szCs w:val="28"/>
          <w14:ligatures w14:val="none"/>
        </w:rPr>
        <w:t xml:space="preserve"> </w:t>
      </w:r>
      <w:r w:rsidR="00B75E0B">
        <w:rPr>
          <w:rFonts w:ascii="Sakkal Majalla" w:eastAsia="Times New Roman" w:hAnsi="Sakkal Majalla" w:cs="Sakkal Majalla" w:hint="cs"/>
          <w:kern w:val="0"/>
          <w:sz w:val="28"/>
          <w:szCs w:val="28"/>
          <w:rtl/>
          <w14:ligatures w14:val="none"/>
        </w:rPr>
        <w:t xml:space="preserve"> </w:t>
      </w:r>
      <w:r w:rsidRPr="00B75E0B">
        <w:rPr>
          <w:rFonts w:ascii="Sakkal Majalla" w:eastAsia="Times New Roman" w:hAnsi="Sakkal Majalla" w:cs="Sakkal Majalla"/>
          <w:kern w:val="0"/>
          <w:sz w:val="28"/>
          <w:szCs w:val="28"/>
          <w:rtl/>
          <w14:ligatures w14:val="none"/>
        </w:rPr>
        <w:t>تعزيز القدرة على الابتكار من خلال تبادل المعرفة والخبرات</w:t>
      </w:r>
      <w:r w:rsidRPr="00B75E0B">
        <w:rPr>
          <w:rFonts w:ascii="Sakkal Majalla" w:eastAsia="Times New Roman" w:hAnsi="Sakkal Majalla" w:cs="Sakkal Majalla"/>
          <w:kern w:val="0"/>
          <w:sz w:val="28"/>
          <w:szCs w:val="28"/>
          <w14:ligatures w14:val="none"/>
        </w:rPr>
        <w:t>.</w:t>
      </w:r>
    </w:p>
    <w:p w14:paraId="0E6C8208" w14:textId="6926B57F" w:rsidR="0064659F" w:rsidRPr="00B75E0B" w:rsidRDefault="0064659F" w:rsidP="00B75E0B">
      <w:pPr>
        <w:pStyle w:val="ListParagraph"/>
        <w:numPr>
          <w:ilvl w:val="0"/>
          <w:numId w:val="17"/>
        </w:numPr>
        <w:bidi/>
        <w:spacing w:before="100" w:beforeAutospacing="1" w:after="100" w:afterAutospacing="1" w:line="240" w:lineRule="auto"/>
        <w:jc w:val="both"/>
        <w:rPr>
          <w:rFonts w:ascii="Sakkal Majalla" w:eastAsia="Times New Roman" w:hAnsi="Sakkal Majalla" w:cs="Sakkal Majalla"/>
          <w:kern w:val="0"/>
          <w:sz w:val="28"/>
          <w:szCs w:val="28"/>
          <w14:ligatures w14:val="none"/>
        </w:rPr>
      </w:pPr>
      <w:r w:rsidRPr="00B75E0B">
        <w:rPr>
          <w:rFonts w:ascii="Sakkal Majalla" w:eastAsia="Times New Roman" w:hAnsi="Sakkal Majalla" w:cs="Sakkal Majalla"/>
          <w:b/>
          <w:bCs/>
          <w:kern w:val="0"/>
          <w:sz w:val="28"/>
          <w:szCs w:val="28"/>
          <w:rtl/>
          <w14:ligatures w14:val="none"/>
        </w:rPr>
        <w:t>المرونة</w:t>
      </w:r>
      <w:r w:rsidRPr="00B75E0B">
        <w:rPr>
          <w:rFonts w:ascii="Sakkal Majalla" w:eastAsia="Times New Roman" w:hAnsi="Sakkal Majalla" w:cs="Sakkal Majalla"/>
          <w:b/>
          <w:bCs/>
          <w:kern w:val="0"/>
          <w:sz w:val="28"/>
          <w:szCs w:val="28"/>
          <w14:ligatures w14:val="none"/>
        </w:rPr>
        <w:t>:</w:t>
      </w:r>
      <w:r w:rsidRPr="00B75E0B">
        <w:rPr>
          <w:rFonts w:ascii="Sakkal Majalla" w:eastAsia="Times New Roman" w:hAnsi="Sakkal Majalla" w:cs="Sakkal Majalla"/>
          <w:kern w:val="0"/>
          <w:sz w:val="28"/>
          <w:szCs w:val="28"/>
          <w14:ligatures w14:val="none"/>
        </w:rPr>
        <w:t xml:space="preserve"> </w:t>
      </w:r>
      <w:r w:rsidR="00B75E0B">
        <w:rPr>
          <w:rFonts w:ascii="Sakkal Majalla" w:eastAsia="Times New Roman" w:hAnsi="Sakkal Majalla" w:cs="Sakkal Majalla" w:hint="cs"/>
          <w:kern w:val="0"/>
          <w:sz w:val="28"/>
          <w:szCs w:val="28"/>
          <w:rtl/>
          <w14:ligatures w14:val="none"/>
        </w:rPr>
        <w:t xml:space="preserve"> </w:t>
      </w:r>
      <w:r w:rsidRPr="00B75E0B">
        <w:rPr>
          <w:rFonts w:ascii="Sakkal Majalla" w:eastAsia="Times New Roman" w:hAnsi="Sakkal Majalla" w:cs="Sakkal Majalla"/>
          <w:kern w:val="0"/>
          <w:sz w:val="28"/>
          <w:szCs w:val="28"/>
          <w:rtl/>
          <w14:ligatures w14:val="none"/>
        </w:rPr>
        <w:t>القدرة على التكيف مع التغيرات في السوق من خلال شبكة قوية من العلاقات</w:t>
      </w:r>
      <w:r w:rsidRPr="00B75E0B">
        <w:rPr>
          <w:rFonts w:ascii="Sakkal Majalla" w:eastAsia="Times New Roman" w:hAnsi="Sakkal Majalla" w:cs="Sakkal Majalla"/>
          <w:kern w:val="0"/>
          <w:sz w:val="28"/>
          <w:szCs w:val="28"/>
          <w14:ligatures w14:val="none"/>
        </w:rPr>
        <w:t>.</w:t>
      </w:r>
    </w:p>
    <w:p w14:paraId="73C526E6" w14:textId="77777777" w:rsidR="0064659F" w:rsidRPr="0064659F" w:rsidRDefault="0064659F" w:rsidP="00216862">
      <w:pPr>
        <w:bidi/>
        <w:spacing w:before="100" w:beforeAutospacing="1" w:after="100" w:afterAutospacing="1" w:line="240" w:lineRule="auto"/>
        <w:jc w:val="both"/>
        <w:rPr>
          <w:rFonts w:ascii="Sakkal Majalla" w:eastAsia="Times New Roman" w:hAnsi="Sakkal Majalla" w:cs="Sakkal Majalla"/>
          <w:kern w:val="0"/>
          <w:sz w:val="28"/>
          <w:szCs w:val="28"/>
          <w:lang w:val="en-US"/>
          <w14:ligatures w14:val="none"/>
        </w:rPr>
      </w:pPr>
      <w:r w:rsidRPr="0064659F">
        <w:rPr>
          <w:rFonts w:ascii="Sakkal Majalla" w:eastAsia="Times New Roman" w:hAnsi="Sakkal Majalla" w:cs="Sakkal Majalla"/>
          <w:kern w:val="0"/>
          <w:sz w:val="28"/>
          <w:szCs w:val="28"/>
          <w:rtl/>
          <w:lang w:val="en-US"/>
          <w14:ligatures w14:val="none"/>
        </w:rPr>
        <w:t>ستساعد هذه النظرية في فهم كيف يؤثر التوريد الاستراتيجي والعلاقات مع الموردين في تعزيز الكفاءة التشغيلية ورضا العملاء، مما يسهم في تحسين الأداء العام للشركات في الأسواق الحرة</w:t>
      </w:r>
      <w:r w:rsidRPr="0064659F">
        <w:rPr>
          <w:rFonts w:ascii="Sakkal Majalla" w:eastAsia="Times New Roman" w:hAnsi="Sakkal Majalla" w:cs="Sakkal Majalla"/>
          <w:kern w:val="0"/>
          <w:sz w:val="28"/>
          <w:szCs w:val="28"/>
          <w:lang w:val="en-US"/>
          <w14:ligatures w14:val="none"/>
        </w:rPr>
        <w:t>.</w:t>
      </w:r>
    </w:p>
    <w:p w14:paraId="7706D919" w14:textId="77777777" w:rsidR="0064659F" w:rsidRPr="0064659F" w:rsidRDefault="0064659F" w:rsidP="00216862">
      <w:pPr>
        <w:bidi/>
        <w:spacing w:before="100" w:beforeAutospacing="1" w:after="100" w:afterAutospacing="1" w:line="240" w:lineRule="auto"/>
        <w:jc w:val="both"/>
        <w:rPr>
          <w:rFonts w:ascii="Sakkal Majalla" w:eastAsia="Times New Roman" w:hAnsi="Sakkal Majalla" w:cs="Sakkal Majalla"/>
          <w:kern w:val="0"/>
          <w:sz w:val="28"/>
          <w:szCs w:val="28"/>
          <w:lang w:val="en-US"/>
          <w14:ligatures w14:val="none"/>
        </w:rPr>
      </w:pPr>
    </w:p>
    <w:p w14:paraId="6CA834DF" w14:textId="77777777" w:rsidR="00B75E0B" w:rsidRDefault="00B75E0B" w:rsidP="00216862">
      <w:pPr>
        <w:bidi/>
        <w:spacing w:before="100" w:beforeAutospacing="1" w:after="100" w:afterAutospacing="1" w:line="240" w:lineRule="auto"/>
        <w:rPr>
          <w:rFonts w:ascii="Sakkal Majalla" w:eastAsia="Times New Roman" w:hAnsi="Sakkal Majalla" w:cs="Sakkal Majalla"/>
          <w:b/>
          <w:bCs/>
          <w:sz w:val="36"/>
          <w:szCs w:val="36"/>
          <w:rtl/>
        </w:rPr>
      </w:pPr>
    </w:p>
    <w:p w14:paraId="27240DB4" w14:textId="77777777" w:rsidR="00835B6F" w:rsidRDefault="00835B6F" w:rsidP="00835B6F">
      <w:pPr>
        <w:bidi/>
        <w:spacing w:before="100" w:beforeAutospacing="1" w:after="100" w:afterAutospacing="1" w:line="240" w:lineRule="auto"/>
        <w:rPr>
          <w:rFonts w:ascii="Sakkal Majalla" w:eastAsia="Times New Roman" w:hAnsi="Sakkal Majalla" w:cs="Sakkal Majalla"/>
          <w:b/>
          <w:bCs/>
          <w:sz w:val="36"/>
          <w:szCs w:val="36"/>
          <w:rtl/>
        </w:rPr>
      </w:pPr>
    </w:p>
    <w:p w14:paraId="60E948A2" w14:textId="53B02263" w:rsidR="00216862" w:rsidRPr="000333EA" w:rsidRDefault="00216862" w:rsidP="00835B6F">
      <w:pPr>
        <w:bidi/>
        <w:spacing w:before="100" w:beforeAutospacing="1" w:after="100" w:afterAutospacing="1" w:line="240" w:lineRule="auto"/>
        <w:rPr>
          <w:rFonts w:ascii="Sakkal Majalla" w:eastAsia="Times New Roman" w:hAnsi="Sakkal Majalla" w:cs="Sakkal Majalla"/>
          <w:b/>
          <w:bCs/>
          <w:sz w:val="36"/>
          <w:szCs w:val="36"/>
        </w:rPr>
      </w:pPr>
      <w:r w:rsidRPr="000333EA">
        <w:rPr>
          <w:rFonts w:ascii="Sakkal Majalla" w:eastAsia="Times New Roman" w:hAnsi="Sakkal Majalla" w:cs="Sakkal Majalla"/>
          <w:b/>
          <w:bCs/>
          <w:sz w:val="36"/>
          <w:szCs w:val="36"/>
          <w:rtl/>
        </w:rPr>
        <w:lastRenderedPageBreak/>
        <w:t>الخطة الزمنية للدراسة</w:t>
      </w:r>
      <w:r>
        <w:rPr>
          <w:rFonts w:ascii="Sakkal Majalla" w:eastAsia="Times New Roman" w:hAnsi="Sakkal Majalla" w:cs="Sakkal Majalla" w:hint="cs"/>
          <w:b/>
          <w:bCs/>
          <w:sz w:val="36"/>
          <w:szCs w:val="36"/>
          <w:rtl/>
        </w:rPr>
        <w:t>:</w:t>
      </w:r>
    </w:p>
    <w:p w14:paraId="424C6824" w14:textId="77777777" w:rsidR="0064659F" w:rsidRPr="000333EA" w:rsidRDefault="0064659F" w:rsidP="0064659F">
      <w:pPr>
        <w:bidi/>
        <w:spacing w:before="100" w:beforeAutospacing="1" w:after="100" w:afterAutospacing="1" w:line="240" w:lineRule="auto"/>
        <w:rPr>
          <w:rFonts w:ascii="Sakkal Majalla" w:eastAsia="Times New Roman" w:hAnsi="Sakkal Majalla" w:cs="Sakkal Majalla"/>
          <w:sz w:val="28"/>
          <w:szCs w:val="28"/>
        </w:rPr>
      </w:pPr>
      <w:r w:rsidRPr="000333EA">
        <w:rPr>
          <w:rFonts w:ascii="Sakkal Majalla" w:eastAsia="Times New Roman" w:hAnsi="Sakkal Majalla" w:cs="Sakkal Majalla"/>
          <w:sz w:val="28"/>
          <w:szCs w:val="28"/>
          <w:rtl/>
        </w:rPr>
        <w:t xml:space="preserve">تم تقسيم مراحل </w:t>
      </w:r>
      <w:r w:rsidRPr="0016130B">
        <w:rPr>
          <w:rFonts w:ascii="Sakkal Majalla" w:eastAsia="Times New Roman" w:hAnsi="Sakkal Majalla" w:cs="Sakkal Majalla" w:hint="cs"/>
          <w:sz w:val="28"/>
          <w:szCs w:val="28"/>
          <w:rtl/>
        </w:rPr>
        <w:t>الدراسة</w:t>
      </w:r>
      <w:r w:rsidRPr="000333EA">
        <w:rPr>
          <w:rFonts w:ascii="Sakkal Majalla" w:eastAsia="Times New Roman" w:hAnsi="Sakkal Majalla" w:cs="Sakkal Majalla"/>
          <w:sz w:val="28"/>
          <w:szCs w:val="28"/>
          <w:rtl/>
        </w:rPr>
        <w:t xml:space="preserve"> إلى عدة خطوات، مع تحديد الإطار الزمني المتوقع لكل مرحلة كما يلي</w:t>
      </w:r>
      <w:r w:rsidRPr="000333EA">
        <w:rPr>
          <w:rFonts w:ascii="Sakkal Majalla" w:eastAsia="Times New Roman" w:hAnsi="Sakkal Majalla" w:cs="Sakkal Majalla"/>
          <w:sz w:val="28"/>
          <w:szCs w:val="28"/>
        </w:rPr>
        <w:t>:</w:t>
      </w:r>
    </w:p>
    <w:tbl>
      <w:tblPr>
        <w:tblW w:w="883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70"/>
        <w:gridCol w:w="2083"/>
        <w:gridCol w:w="4386"/>
      </w:tblGrid>
      <w:tr w:rsidR="0064659F" w:rsidRPr="000333EA" w14:paraId="129F6941" w14:textId="77777777" w:rsidTr="003B3FA4">
        <w:trPr>
          <w:tblHeader/>
          <w:tblCellSpacing w:w="15" w:type="dxa"/>
          <w:jc w:val="center"/>
        </w:trPr>
        <w:tc>
          <w:tcPr>
            <w:tcW w:w="0" w:type="auto"/>
            <w:vAlign w:val="center"/>
          </w:tcPr>
          <w:p w14:paraId="08440DF7" w14:textId="77777777" w:rsidR="0064659F" w:rsidRPr="00200480" w:rsidRDefault="0064659F" w:rsidP="003B3FA4">
            <w:pPr>
              <w:bidi/>
              <w:spacing w:after="0" w:line="240" w:lineRule="auto"/>
              <w:jc w:val="center"/>
              <w:rPr>
                <w:rFonts w:ascii="Sakkal Majalla" w:eastAsia="Times New Roman" w:hAnsi="Sakkal Majalla" w:cs="Sakkal Majalla"/>
                <w:b/>
                <w:bCs/>
                <w:sz w:val="28"/>
                <w:szCs w:val="28"/>
                <w:rtl/>
              </w:rPr>
            </w:pPr>
            <w:r w:rsidRPr="000333EA">
              <w:rPr>
                <w:rFonts w:ascii="Sakkal Majalla" w:eastAsia="Times New Roman" w:hAnsi="Sakkal Majalla" w:cs="Sakkal Majalla" w:hint="cs"/>
                <w:b/>
                <w:bCs/>
                <w:sz w:val="28"/>
                <w:szCs w:val="28"/>
                <w:rtl/>
              </w:rPr>
              <w:t>الفترة الزمنية المقترحة</w:t>
            </w:r>
          </w:p>
        </w:tc>
        <w:tc>
          <w:tcPr>
            <w:tcW w:w="0" w:type="auto"/>
            <w:vAlign w:val="center"/>
            <w:hideMark/>
          </w:tcPr>
          <w:p w14:paraId="35D86AE3" w14:textId="77777777" w:rsidR="0064659F" w:rsidRPr="000333EA" w:rsidRDefault="0064659F" w:rsidP="003B3FA4">
            <w:pPr>
              <w:bidi/>
              <w:spacing w:after="0" w:line="240" w:lineRule="auto"/>
              <w:jc w:val="center"/>
              <w:rPr>
                <w:rFonts w:ascii="Sakkal Majalla" w:eastAsia="Times New Roman" w:hAnsi="Sakkal Majalla" w:cs="Sakkal Majalla"/>
                <w:b/>
                <w:bCs/>
                <w:sz w:val="28"/>
                <w:szCs w:val="28"/>
              </w:rPr>
            </w:pPr>
            <w:r w:rsidRPr="000333EA">
              <w:rPr>
                <w:rFonts w:ascii="Sakkal Majalla" w:eastAsia="Times New Roman" w:hAnsi="Sakkal Majalla" w:cs="Sakkal Majalla" w:hint="cs"/>
                <w:b/>
                <w:bCs/>
                <w:sz w:val="28"/>
                <w:szCs w:val="28"/>
                <w:rtl/>
              </w:rPr>
              <w:t>المدة المتوقعة (بالأسابيع</w:t>
            </w:r>
            <w:r w:rsidRPr="00200480">
              <w:rPr>
                <w:rFonts w:ascii="Sakkal Majalla" w:eastAsia="Times New Roman" w:hAnsi="Sakkal Majalla" w:cs="Sakkal Majalla" w:hint="cs"/>
                <w:b/>
                <w:bCs/>
                <w:sz w:val="28"/>
                <w:szCs w:val="28"/>
                <w:rtl/>
              </w:rPr>
              <w:t>)</w:t>
            </w:r>
          </w:p>
        </w:tc>
        <w:tc>
          <w:tcPr>
            <w:tcW w:w="0" w:type="auto"/>
            <w:vAlign w:val="center"/>
            <w:hideMark/>
          </w:tcPr>
          <w:p w14:paraId="4A895C1C" w14:textId="77777777" w:rsidR="0064659F" w:rsidRPr="000333EA" w:rsidRDefault="0064659F" w:rsidP="003B3FA4">
            <w:pPr>
              <w:bidi/>
              <w:spacing w:after="0" w:line="240" w:lineRule="auto"/>
              <w:jc w:val="center"/>
              <w:rPr>
                <w:rFonts w:ascii="Sakkal Majalla" w:eastAsia="Times New Roman" w:hAnsi="Sakkal Majalla" w:cs="Sakkal Majalla"/>
                <w:b/>
                <w:bCs/>
                <w:sz w:val="28"/>
                <w:szCs w:val="28"/>
              </w:rPr>
            </w:pPr>
            <w:r w:rsidRPr="000333EA">
              <w:rPr>
                <w:rFonts w:ascii="Sakkal Majalla" w:eastAsia="Times New Roman" w:hAnsi="Sakkal Majalla" w:cs="Sakkal Majalla" w:hint="cs"/>
                <w:b/>
                <w:bCs/>
                <w:sz w:val="28"/>
                <w:szCs w:val="28"/>
                <w:rtl/>
              </w:rPr>
              <w:t>المرحلة</w:t>
            </w:r>
          </w:p>
        </w:tc>
      </w:tr>
      <w:tr w:rsidR="0064659F" w:rsidRPr="000333EA" w14:paraId="2DE8C288" w14:textId="77777777" w:rsidTr="003B3FA4">
        <w:trPr>
          <w:tblCellSpacing w:w="15" w:type="dxa"/>
          <w:jc w:val="center"/>
        </w:trPr>
        <w:tc>
          <w:tcPr>
            <w:tcW w:w="0" w:type="auto"/>
            <w:vAlign w:val="center"/>
          </w:tcPr>
          <w:p w14:paraId="0895963E" w14:textId="77777777" w:rsidR="0064659F" w:rsidRPr="00200480" w:rsidRDefault="0064659F" w:rsidP="003B3FA4">
            <w:pPr>
              <w:bidi/>
              <w:spacing w:after="0" w:line="240" w:lineRule="auto"/>
              <w:jc w:val="center"/>
              <w:rPr>
                <w:rFonts w:ascii="Sakkal Majalla" w:eastAsia="Times New Roman" w:hAnsi="Sakkal Majalla" w:cs="Sakkal Majalla"/>
                <w:sz w:val="28"/>
                <w:szCs w:val="28"/>
                <w:rtl/>
              </w:rPr>
            </w:pPr>
            <w:r w:rsidRPr="000333EA">
              <w:rPr>
                <w:rFonts w:ascii="Sakkal Majalla" w:eastAsia="Times New Roman" w:hAnsi="Sakkal Majalla" w:cs="Sakkal Majalla" w:hint="cs"/>
                <w:sz w:val="28"/>
                <w:szCs w:val="28"/>
                <w:rtl/>
              </w:rPr>
              <w:t>من الأسبوع 1 إلى الأسبوع 3</w:t>
            </w:r>
          </w:p>
        </w:tc>
        <w:tc>
          <w:tcPr>
            <w:tcW w:w="0" w:type="auto"/>
            <w:vAlign w:val="center"/>
            <w:hideMark/>
          </w:tcPr>
          <w:p w14:paraId="6DB181C4"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Pr>
              <w:t xml:space="preserve">3 </w:t>
            </w:r>
            <w:r w:rsidRPr="000333EA">
              <w:rPr>
                <w:rFonts w:ascii="Sakkal Majalla" w:eastAsia="Times New Roman" w:hAnsi="Sakkal Majalla" w:cs="Sakkal Majalla" w:hint="cs"/>
                <w:sz w:val="28"/>
                <w:szCs w:val="28"/>
                <w:rtl/>
              </w:rPr>
              <w:t>أسابيع</w:t>
            </w:r>
          </w:p>
        </w:tc>
        <w:tc>
          <w:tcPr>
            <w:tcW w:w="0" w:type="auto"/>
            <w:vAlign w:val="center"/>
            <w:hideMark/>
          </w:tcPr>
          <w:p w14:paraId="4DCC33B7"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tl/>
              </w:rPr>
              <w:t>مراجعة الأدبيات وإعداد خطة البحث</w:t>
            </w:r>
          </w:p>
        </w:tc>
      </w:tr>
      <w:tr w:rsidR="0064659F" w:rsidRPr="000333EA" w14:paraId="0EC6C783" w14:textId="77777777" w:rsidTr="003B3FA4">
        <w:trPr>
          <w:tblCellSpacing w:w="15" w:type="dxa"/>
          <w:jc w:val="center"/>
        </w:trPr>
        <w:tc>
          <w:tcPr>
            <w:tcW w:w="0" w:type="auto"/>
            <w:vAlign w:val="center"/>
          </w:tcPr>
          <w:p w14:paraId="557BA715" w14:textId="77777777" w:rsidR="0064659F" w:rsidRPr="00200480" w:rsidRDefault="0064659F" w:rsidP="003B3FA4">
            <w:pPr>
              <w:bidi/>
              <w:spacing w:after="0" w:line="240" w:lineRule="auto"/>
              <w:jc w:val="center"/>
              <w:rPr>
                <w:rFonts w:ascii="Sakkal Majalla" w:eastAsia="Times New Roman" w:hAnsi="Sakkal Majalla" w:cs="Sakkal Majalla"/>
                <w:sz w:val="28"/>
                <w:szCs w:val="28"/>
                <w:rtl/>
              </w:rPr>
            </w:pPr>
            <w:r w:rsidRPr="000333EA">
              <w:rPr>
                <w:rFonts w:ascii="Sakkal Majalla" w:eastAsia="Times New Roman" w:hAnsi="Sakkal Majalla" w:cs="Sakkal Majalla" w:hint="cs"/>
                <w:sz w:val="28"/>
                <w:szCs w:val="28"/>
                <w:rtl/>
              </w:rPr>
              <w:t>من الأسبوع 4 إلى الأسبوع 5</w:t>
            </w:r>
          </w:p>
        </w:tc>
        <w:tc>
          <w:tcPr>
            <w:tcW w:w="0" w:type="auto"/>
            <w:vAlign w:val="center"/>
            <w:hideMark/>
          </w:tcPr>
          <w:p w14:paraId="03C5BC01"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tl/>
              </w:rPr>
              <w:t>أسبوعان</w:t>
            </w:r>
          </w:p>
        </w:tc>
        <w:tc>
          <w:tcPr>
            <w:tcW w:w="0" w:type="auto"/>
            <w:vAlign w:val="center"/>
            <w:hideMark/>
          </w:tcPr>
          <w:p w14:paraId="53CA3101"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tl/>
              </w:rPr>
              <w:t>تصميم وتحكيم أداة الدراسة (الاستبانة</w:t>
            </w:r>
            <w:r w:rsidRPr="00200480">
              <w:rPr>
                <w:rFonts w:ascii="Sakkal Majalla" w:eastAsia="Times New Roman" w:hAnsi="Sakkal Majalla" w:cs="Sakkal Majalla" w:hint="cs"/>
                <w:sz w:val="28"/>
                <w:szCs w:val="28"/>
                <w:rtl/>
              </w:rPr>
              <w:t>)</w:t>
            </w:r>
          </w:p>
        </w:tc>
      </w:tr>
      <w:tr w:rsidR="0064659F" w:rsidRPr="000333EA" w14:paraId="55F4B1FA" w14:textId="77777777" w:rsidTr="003B3FA4">
        <w:trPr>
          <w:tblCellSpacing w:w="15" w:type="dxa"/>
          <w:jc w:val="center"/>
        </w:trPr>
        <w:tc>
          <w:tcPr>
            <w:tcW w:w="0" w:type="auto"/>
            <w:vAlign w:val="center"/>
          </w:tcPr>
          <w:p w14:paraId="7AE09F63" w14:textId="77777777" w:rsidR="0064659F" w:rsidRPr="00200480" w:rsidRDefault="0064659F" w:rsidP="003B3FA4">
            <w:pPr>
              <w:bidi/>
              <w:spacing w:after="0" w:line="240" w:lineRule="auto"/>
              <w:jc w:val="center"/>
              <w:rPr>
                <w:rFonts w:ascii="Sakkal Majalla" w:eastAsia="Times New Roman" w:hAnsi="Sakkal Majalla" w:cs="Sakkal Majalla"/>
                <w:sz w:val="28"/>
                <w:szCs w:val="28"/>
                <w:rtl/>
              </w:rPr>
            </w:pPr>
            <w:r w:rsidRPr="000333EA">
              <w:rPr>
                <w:rFonts w:ascii="Sakkal Majalla" w:eastAsia="Times New Roman" w:hAnsi="Sakkal Majalla" w:cs="Sakkal Majalla" w:hint="cs"/>
                <w:sz w:val="28"/>
                <w:szCs w:val="28"/>
                <w:rtl/>
              </w:rPr>
              <w:t>من الأسبوع 6 إلى الأسبوع 8</w:t>
            </w:r>
          </w:p>
        </w:tc>
        <w:tc>
          <w:tcPr>
            <w:tcW w:w="0" w:type="auto"/>
            <w:vAlign w:val="center"/>
            <w:hideMark/>
          </w:tcPr>
          <w:p w14:paraId="164F9F04"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Pr>
              <w:t xml:space="preserve">3 </w:t>
            </w:r>
            <w:r w:rsidRPr="000333EA">
              <w:rPr>
                <w:rFonts w:ascii="Sakkal Majalla" w:eastAsia="Times New Roman" w:hAnsi="Sakkal Majalla" w:cs="Sakkal Majalla" w:hint="cs"/>
                <w:sz w:val="28"/>
                <w:szCs w:val="28"/>
                <w:rtl/>
              </w:rPr>
              <w:t>أسابيع</w:t>
            </w:r>
          </w:p>
        </w:tc>
        <w:tc>
          <w:tcPr>
            <w:tcW w:w="0" w:type="auto"/>
            <w:vAlign w:val="center"/>
            <w:hideMark/>
          </w:tcPr>
          <w:p w14:paraId="07940E49"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tl/>
              </w:rPr>
              <w:t>تطبيق الدراسة الميدانية (توزيع الاستبانة وجمع البيانات</w:t>
            </w:r>
            <w:r w:rsidRPr="00200480">
              <w:rPr>
                <w:rFonts w:ascii="Sakkal Majalla" w:eastAsia="Times New Roman" w:hAnsi="Sakkal Majalla" w:cs="Sakkal Majalla" w:hint="cs"/>
                <w:sz w:val="28"/>
                <w:szCs w:val="28"/>
                <w:rtl/>
              </w:rPr>
              <w:t>)</w:t>
            </w:r>
          </w:p>
        </w:tc>
      </w:tr>
      <w:tr w:rsidR="0064659F" w:rsidRPr="000333EA" w14:paraId="261BBC67" w14:textId="77777777" w:rsidTr="003B3FA4">
        <w:trPr>
          <w:tblCellSpacing w:w="15" w:type="dxa"/>
          <w:jc w:val="center"/>
        </w:trPr>
        <w:tc>
          <w:tcPr>
            <w:tcW w:w="0" w:type="auto"/>
            <w:vAlign w:val="center"/>
          </w:tcPr>
          <w:p w14:paraId="275CAB26" w14:textId="77777777" w:rsidR="0064659F" w:rsidRPr="00200480" w:rsidRDefault="0064659F" w:rsidP="003B3FA4">
            <w:pPr>
              <w:bidi/>
              <w:spacing w:after="0" w:line="240" w:lineRule="auto"/>
              <w:jc w:val="center"/>
              <w:rPr>
                <w:rFonts w:ascii="Sakkal Majalla" w:eastAsia="Times New Roman" w:hAnsi="Sakkal Majalla" w:cs="Sakkal Majalla"/>
                <w:sz w:val="28"/>
                <w:szCs w:val="28"/>
                <w:rtl/>
              </w:rPr>
            </w:pPr>
            <w:r w:rsidRPr="000333EA">
              <w:rPr>
                <w:rFonts w:ascii="Sakkal Majalla" w:eastAsia="Times New Roman" w:hAnsi="Sakkal Majalla" w:cs="Sakkal Majalla" w:hint="cs"/>
                <w:sz w:val="28"/>
                <w:szCs w:val="28"/>
                <w:rtl/>
              </w:rPr>
              <w:t>من الأسبوع 9 إلى الأسبوع 11</w:t>
            </w:r>
          </w:p>
        </w:tc>
        <w:tc>
          <w:tcPr>
            <w:tcW w:w="0" w:type="auto"/>
            <w:vAlign w:val="center"/>
            <w:hideMark/>
          </w:tcPr>
          <w:p w14:paraId="291E96CA"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Pr>
              <w:t xml:space="preserve">3 </w:t>
            </w:r>
            <w:r w:rsidRPr="000333EA">
              <w:rPr>
                <w:rFonts w:ascii="Sakkal Majalla" w:eastAsia="Times New Roman" w:hAnsi="Sakkal Majalla" w:cs="Sakkal Majalla" w:hint="cs"/>
                <w:sz w:val="28"/>
                <w:szCs w:val="28"/>
                <w:rtl/>
              </w:rPr>
              <w:t>أسابيع</w:t>
            </w:r>
          </w:p>
        </w:tc>
        <w:tc>
          <w:tcPr>
            <w:tcW w:w="0" w:type="auto"/>
            <w:vAlign w:val="center"/>
            <w:hideMark/>
          </w:tcPr>
          <w:p w14:paraId="158B8FE3"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tl/>
              </w:rPr>
              <w:t>تحليل البيانات باستخدام</w:t>
            </w:r>
            <w:r w:rsidRPr="00200480">
              <w:rPr>
                <w:rFonts w:ascii="Sakkal Majalla" w:eastAsia="Times New Roman" w:hAnsi="Sakkal Majalla" w:cs="Sakkal Majalla" w:hint="cs"/>
                <w:sz w:val="28"/>
                <w:szCs w:val="28"/>
                <w:rtl/>
              </w:rPr>
              <w:t xml:space="preserve"> </w:t>
            </w:r>
            <w:r w:rsidRPr="000333EA">
              <w:rPr>
                <w:rFonts w:ascii="Sakkal Majalla" w:eastAsia="Times New Roman" w:hAnsi="Sakkal Majalla" w:cs="Sakkal Majalla" w:hint="cs"/>
                <w:sz w:val="28"/>
                <w:szCs w:val="28"/>
              </w:rPr>
              <w:t xml:space="preserve"> SPSS</w:t>
            </w:r>
          </w:p>
        </w:tc>
      </w:tr>
      <w:tr w:rsidR="0064659F" w:rsidRPr="000333EA" w14:paraId="55B5D96D" w14:textId="77777777" w:rsidTr="003B3FA4">
        <w:trPr>
          <w:tblCellSpacing w:w="15" w:type="dxa"/>
          <w:jc w:val="center"/>
        </w:trPr>
        <w:tc>
          <w:tcPr>
            <w:tcW w:w="0" w:type="auto"/>
            <w:vAlign w:val="center"/>
          </w:tcPr>
          <w:p w14:paraId="11177318" w14:textId="77777777" w:rsidR="0064659F" w:rsidRPr="00200480" w:rsidRDefault="0064659F" w:rsidP="003B3FA4">
            <w:pPr>
              <w:bidi/>
              <w:spacing w:after="0" w:line="240" w:lineRule="auto"/>
              <w:jc w:val="center"/>
              <w:rPr>
                <w:rFonts w:ascii="Sakkal Majalla" w:eastAsia="Times New Roman" w:hAnsi="Sakkal Majalla" w:cs="Sakkal Majalla"/>
                <w:sz w:val="28"/>
                <w:szCs w:val="28"/>
                <w:rtl/>
              </w:rPr>
            </w:pPr>
            <w:r w:rsidRPr="000333EA">
              <w:rPr>
                <w:rFonts w:ascii="Sakkal Majalla" w:eastAsia="Times New Roman" w:hAnsi="Sakkal Majalla" w:cs="Sakkal Majalla" w:hint="cs"/>
                <w:sz w:val="28"/>
                <w:szCs w:val="28"/>
                <w:rtl/>
              </w:rPr>
              <w:t>من الأسبوع 12 إلى الأسبوع 14</w:t>
            </w:r>
          </w:p>
        </w:tc>
        <w:tc>
          <w:tcPr>
            <w:tcW w:w="0" w:type="auto"/>
            <w:vAlign w:val="center"/>
            <w:hideMark/>
          </w:tcPr>
          <w:p w14:paraId="4BA7119F"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Pr>
              <w:t xml:space="preserve">3 </w:t>
            </w:r>
            <w:r w:rsidRPr="000333EA">
              <w:rPr>
                <w:rFonts w:ascii="Sakkal Majalla" w:eastAsia="Times New Roman" w:hAnsi="Sakkal Majalla" w:cs="Sakkal Majalla" w:hint="cs"/>
                <w:sz w:val="28"/>
                <w:szCs w:val="28"/>
                <w:rtl/>
              </w:rPr>
              <w:t>أسابيع</w:t>
            </w:r>
          </w:p>
        </w:tc>
        <w:tc>
          <w:tcPr>
            <w:tcW w:w="0" w:type="auto"/>
            <w:vAlign w:val="center"/>
            <w:hideMark/>
          </w:tcPr>
          <w:p w14:paraId="635BD98D"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tl/>
              </w:rPr>
              <w:t>مناقشة النتائج وكتابة التوصيات</w:t>
            </w:r>
          </w:p>
        </w:tc>
      </w:tr>
      <w:tr w:rsidR="0064659F" w:rsidRPr="000333EA" w14:paraId="0702C4E3" w14:textId="77777777" w:rsidTr="003B3FA4">
        <w:trPr>
          <w:tblCellSpacing w:w="15" w:type="dxa"/>
          <w:jc w:val="center"/>
        </w:trPr>
        <w:tc>
          <w:tcPr>
            <w:tcW w:w="0" w:type="auto"/>
            <w:vAlign w:val="center"/>
          </w:tcPr>
          <w:p w14:paraId="3C631752" w14:textId="77777777" w:rsidR="0064659F" w:rsidRPr="00200480" w:rsidRDefault="0064659F" w:rsidP="003B3FA4">
            <w:pPr>
              <w:bidi/>
              <w:spacing w:after="0" w:line="240" w:lineRule="auto"/>
              <w:jc w:val="center"/>
              <w:rPr>
                <w:rFonts w:ascii="Sakkal Majalla" w:eastAsia="Times New Roman" w:hAnsi="Sakkal Majalla" w:cs="Sakkal Majalla"/>
                <w:sz w:val="28"/>
                <w:szCs w:val="28"/>
                <w:rtl/>
              </w:rPr>
            </w:pPr>
            <w:r w:rsidRPr="000333EA">
              <w:rPr>
                <w:rFonts w:ascii="Sakkal Majalla" w:eastAsia="Times New Roman" w:hAnsi="Sakkal Majalla" w:cs="Sakkal Majalla" w:hint="cs"/>
                <w:sz w:val="28"/>
                <w:szCs w:val="28"/>
                <w:rtl/>
              </w:rPr>
              <w:t>من الأسبوع 15 إلى الأسبوع 16</w:t>
            </w:r>
          </w:p>
        </w:tc>
        <w:tc>
          <w:tcPr>
            <w:tcW w:w="0" w:type="auto"/>
            <w:vAlign w:val="center"/>
            <w:hideMark/>
          </w:tcPr>
          <w:p w14:paraId="40826DC5"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tl/>
              </w:rPr>
              <w:t>أسبوعان</w:t>
            </w:r>
          </w:p>
        </w:tc>
        <w:tc>
          <w:tcPr>
            <w:tcW w:w="0" w:type="auto"/>
            <w:vAlign w:val="center"/>
            <w:hideMark/>
          </w:tcPr>
          <w:p w14:paraId="66B9F542" w14:textId="77777777" w:rsidR="0064659F" w:rsidRPr="000333EA" w:rsidRDefault="0064659F" w:rsidP="003B3FA4">
            <w:pPr>
              <w:bidi/>
              <w:spacing w:after="0" w:line="240" w:lineRule="auto"/>
              <w:jc w:val="center"/>
              <w:rPr>
                <w:rFonts w:ascii="Sakkal Majalla" w:eastAsia="Times New Roman" w:hAnsi="Sakkal Majalla" w:cs="Sakkal Majalla"/>
                <w:sz w:val="28"/>
                <w:szCs w:val="28"/>
              </w:rPr>
            </w:pPr>
            <w:r w:rsidRPr="000333EA">
              <w:rPr>
                <w:rFonts w:ascii="Sakkal Majalla" w:eastAsia="Times New Roman" w:hAnsi="Sakkal Majalla" w:cs="Sakkal Majalla" w:hint="cs"/>
                <w:sz w:val="28"/>
                <w:szCs w:val="28"/>
                <w:rtl/>
              </w:rPr>
              <w:t>المراجعة النهائية وإعداد النسخة النهائية للرسالة</w:t>
            </w:r>
          </w:p>
        </w:tc>
      </w:tr>
    </w:tbl>
    <w:p w14:paraId="1047FF20" w14:textId="77777777" w:rsidR="0064659F" w:rsidRDefault="0064659F" w:rsidP="0064659F">
      <w:pPr>
        <w:bidi/>
        <w:spacing w:before="100" w:beforeAutospacing="1" w:after="100" w:afterAutospacing="1" w:line="240" w:lineRule="auto"/>
        <w:rPr>
          <w:rFonts w:ascii="Sakkal Majalla" w:eastAsia="Times New Roman" w:hAnsi="Sakkal Majalla" w:cs="Sakkal Majalla"/>
          <w:b/>
          <w:bCs/>
          <w:sz w:val="36"/>
          <w:szCs w:val="36"/>
          <w:rtl/>
        </w:rPr>
      </w:pPr>
    </w:p>
    <w:p w14:paraId="57EC95FF" w14:textId="77777777" w:rsidR="0064659F" w:rsidRPr="00933D86" w:rsidRDefault="0064659F" w:rsidP="0064659F">
      <w:pPr>
        <w:bidi/>
        <w:spacing w:line="259" w:lineRule="auto"/>
        <w:rPr>
          <w:rFonts w:ascii="Arial" w:eastAsia="Arial" w:hAnsi="Arial" w:cs="Arial"/>
          <w:sz w:val="28"/>
          <w:lang w:val="en-US"/>
        </w:rPr>
      </w:pPr>
    </w:p>
    <w:p w14:paraId="2E7C74D6" w14:textId="77777777" w:rsidR="00DE7EE2" w:rsidRPr="00933D86" w:rsidRDefault="00DE7EE2" w:rsidP="00DE7EE2">
      <w:pPr>
        <w:bidi/>
        <w:spacing w:line="259" w:lineRule="auto"/>
        <w:rPr>
          <w:rFonts w:ascii="Arial" w:eastAsia="Arial" w:hAnsi="Arial" w:cs="Arial"/>
          <w:sz w:val="28"/>
          <w:rtl/>
          <w:lang w:val="en-US"/>
        </w:rPr>
      </w:pPr>
    </w:p>
    <w:p w14:paraId="0F0882F7" w14:textId="77777777" w:rsidR="00DE7EE2" w:rsidRDefault="00DE7EE2" w:rsidP="00DE7EE2">
      <w:pPr>
        <w:bidi/>
        <w:spacing w:line="259" w:lineRule="auto"/>
        <w:rPr>
          <w:rFonts w:ascii="Arial" w:eastAsia="Arial" w:hAnsi="Arial" w:cs="Arial"/>
          <w:sz w:val="28"/>
          <w:rtl/>
          <w:lang w:val="en-US"/>
        </w:rPr>
      </w:pPr>
    </w:p>
    <w:p w14:paraId="7101CF68" w14:textId="77777777" w:rsidR="00DE7EE2" w:rsidRDefault="00DE7EE2" w:rsidP="00DE7EE2">
      <w:pPr>
        <w:bidi/>
        <w:spacing w:line="259" w:lineRule="auto"/>
        <w:rPr>
          <w:rFonts w:ascii="Arial" w:eastAsia="Arial" w:hAnsi="Arial" w:cs="Arial"/>
          <w:sz w:val="28"/>
          <w:rtl/>
          <w:lang w:val="en-US"/>
        </w:rPr>
      </w:pPr>
    </w:p>
    <w:p w14:paraId="31679A86" w14:textId="77777777" w:rsidR="00DE7EE2" w:rsidRDefault="00DE7EE2" w:rsidP="00DE7EE2">
      <w:pPr>
        <w:bidi/>
        <w:spacing w:line="259" w:lineRule="auto"/>
        <w:rPr>
          <w:rFonts w:ascii="Arial" w:eastAsia="Arial" w:hAnsi="Arial" w:cs="Arial"/>
          <w:sz w:val="28"/>
          <w:rtl/>
          <w:lang w:val="en-US"/>
        </w:rPr>
      </w:pPr>
    </w:p>
    <w:p w14:paraId="034A8476" w14:textId="77777777" w:rsidR="00DE7EE2" w:rsidRDefault="00DE7EE2" w:rsidP="00DE7EE2">
      <w:pPr>
        <w:bidi/>
        <w:spacing w:line="259" w:lineRule="auto"/>
        <w:rPr>
          <w:rFonts w:ascii="Arial" w:eastAsia="Arial" w:hAnsi="Arial" w:cs="Arial"/>
          <w:sz w:val="28"/>
          <w:rtl/>
          <w:lang w:val="en-US"/>
        </w:rPr>
      </w:pPr>
    </w:p>
    <w:p w14:paraId="0E432D06" w14:textId="77777777" w:rsidR="00DE7EE2" w:rsidRDefault="00DE7EE2" w:rsidP="00DE7EE2">
      <w:pPr>
        <w:bidi/>
        <w:spacing w:line="259" w:lineRule="auto"/>
        <w:rPr>
          <w:rFonts w:ascii="Arial" w:eastAsia="Arial" w:hAnsi="Arial" w:cs="Arial"/>
          <w:sz w:val="28"/>
          <w:rtl/>
          <w:lang w:val="en-US"/>
        </w:rPr>
      </w:pPr>
    </w:p>
    <w:p w14:paraId="527340D0" w14:textId="77777777" w:rsidR="00DE7EE2" w:rsidRDefault="00DE7EE2" w:rsidP="00DE7EE2">
      <w:pPr>
        <w:bidi/>
        <w:spacing w:line="259" w:lineRule="auto"/>
        <w:rPr>
          <w:rFonts w:ascii="Arial" w:eastAsia="Arial" w:hAnsi="Arial" w:cs="Arial"/>
          <w:sz w:val="28"/>
          <w:rtl/>
          <w:lang w:val="en-US"/>
        </w:rPr>
      </w:pPr>
    </w:p>
    <w:p w14:paraId="336D38E9" w14:textId="77777777" w:rsidR="00FF127A" w:rsidRDefault="00FF127A" w:rsidP="00B0314B">
      <w:pPr>
        <w:bidi/>
        <w:spacing w:line="259" w:lineRule="auto"/>
        <w:rPr>
          <w:rFonts w:ascii="Arial" w:eastAsia="Arial" w:hAnsi="Arial" w:cs="Arial"/>
          <w:sz w:val="28"/>
        </w:rPr>
      </w:pPr>
    </w:p>
    <w:p w14:paraId="695CD7EE" w14:textId="77777777" w:rsidR="00835B6F" w:rsidRDefault="00835B6F" w:rsidP="00216862">
      <w:pPr>
        <w:bidi/>
        <w:spacing w:before="100" w:beforeAutospacing="1" w:after="100" w:afterAutospacing="1" w:line="240" w:lineRule="auto"/>
        <w:jc w:val="both"/>
        <w:rPr>
          <w:rFonts w:ascii="Sakkal Majalla" w:eastAsia="Times New Roman" w:hAnsi="Sakkal Majalla" w:cs="Sakkal Majalla"/>
          <w:b/>
          <w:bCs/>
          <w:sz w:val="36"/>
          <w:szCs w:val="36"/>
          <w:rtl/>
        </w:rPr>
      </w:pPr>
    </w:p>
    <w:p w14:paraId="5E1DF110" w14:textId="77777777" w:rsidR="00835B6F" w:rsidRDefault="00835B6F" w:rsidP="00835B6F">
      <w:pPr>
        <w:bidi/>
        <w:spacing w:before="100" w:beforeAutospacing="1" w:after="100" w:afterAutospacing="1" w:line="240" w:lineRule="auto"/>
        <w:jc w:val="both"/>
        <w:rPr>
          <w:rFonts w:ascii="Sakkal Majalla" w:eastAsia="Times New Roman" w:hAnsi="Sakkal Majalla" w:cs="Sakkal Majalla"/>
          <w:b/>
          <w:bCs/>
          <w:sz w:val="36"/>
          <w:szCs w:val="36"/>
          <w:rtl/>
        </w:rPr>
      </w:pPr>
    </w:p>
    <w:p w14:paraId="2B5B910E" w14:textId="29D4A72B" w:rsidR="00FF127A" w:rsidRPr="00216862" w:rsidRDefault="00216862" w:rsidP="00835B6F">
      <w:pPr>
        <w:bidi/>
        <w:spacing w:before="100" w:beforeAutospacing="1" w:after="100" w:afterAutospacing="1" w:line="240" w:lineRule="auto"/>
        <w:jc w:val="both"/>
        <w:rPr>
          <w:rFonts w:ascii="Sakkal Majalla" w:eastAsia="Times New Roman" w:hAnsi="Sakkal Majalla" w:cs="Sakkal Majalla"/>
          <w:b/>
          <w:bCs/>
          <w:sz w:val="36"/>
          <w:szCs w:val="36"/>
        </w:rPr>
      </w:pPr>
      <w:r w:rsidRPr="000333EA">
        <w:rPr>
          <w:rFonts w:ascii="Sakkal Majalla" w:eastAsia="Times New Roman" w:hAnsi="Sakkal Majalla" w:cs="Sakkal Majalla"/>
          <w:b/>
          <w:bCs/>
          <w:sz w:val="36"/>
          <w:szCs w:val="36"/>
          <w:rtl/>
        </w:rPr>
        <w:lastRenderedPageBreak/>
        <w:t>قائمة المراجع</w:t>
      </w:r>
      <w:r>
        <w:rPr>
          <w:rFonts w:ascii="Sakkal Majalla" w:eastAsia="Times New Roman" w:hAnsi="Sakkal Majalla" w:cs="Sakkal Majalla" w:hint="cs"/>
          <w:b/>
          <w:bCs/>
          <w:sz w:val="36"/>
          <w:szCs w:val="36"/>
          <w:rtl/>
        </w:rPr>
        <w:t>:</w:t>
      </w:r>
    </w:p>
    <w:p w14:paraId="7AA76256" w14:textId="122541DE" w:rsidR="00FF127A" w:rsidRPr="00013598" w:rsidRDefault="00A40C0D" w:rsidP="00013598">
      <w:pPr>
        <w:bidi/>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الرفاعي، أحمد. (2022). أثر إدارة سلسلة الإمداد على أداء شركات الأسواق الحرة. مجلة الإدارة المعاصرة، 8(2)، 112-134</w:t>
      </w:r>
      <w:r w:rsidR="00216862">
        <w:rPr>
          <w:rFonts w:ascii="Sakkal Majalla" w:eastAsia="Times New Roman" w:hAnsi="Sakkal Majalla" w:cs="Sakkal Majalla" w:hint="cs"/>
          <w:i/>
          <w:iCs/>
          <w:sz w:val="28"/>
          <w:szCs w:val="28"/>
          <w:rtl/>
        </w:rPr>
        <w:t>.</w:t>
      </w:r>
    </w:p>
    <w:p w14:paraId="49A1544D" w14:textId="60F6857F" w:rsidR="00FF127A" w:rsidRPr="00013598" w:rsidRDefault="00A40C0D" w:rsidP="00013598">
      <w:pPr>
        <w:bidi/>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الشمري، فهد. (2019). الميزة التنافسية في قطاع التجزئة: دراسة تطبيقية. مجلة العلوم الإدارية، 15(1)، 45-67</w:t>
      </w:r>
      <w:r w:rsidR="00216862">
        <w:rPr>
          <w:rFonts w:ascii="Sakkal Majalla" w:eastAsia="Times New Roman" w:hAnsi="Sakkal Majalla" w:cs="Sakkal Majalla" w:hint="cs"/>
          <w:i/>
          <w:iCs/>
          <w:sz w:val="28"/>
          <w:szCs w:val="28"/>
          <w:rtl/>
        </w:rPr>
        <w:t>.</w:t>
      </w:r>
    </w:p>
    <w:p w14:paraId="2627393C" w14:textId="03E58367" w:rsidR="00FF127A" w:rsidRPr="00013598" w:rsidRDefault="00A40C0D" w:rsidP="00013598">
      <w:pPr>
        <w:bidi/>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العنزي، خالد. (2021). التوريد الاستراتيجي ودوره في تحسين الأداء التشغيلي. مجلة الاقتصاد والإدارة، 23(4)، 211-230</w:t>
      </w:r>
      <w:r w:rsidR="00216862">
        <w:rPr>
          <w:rFonts w:ascii="Sakkal Majalla" w:eastAsia="Times New Roman" w:hAnsi="Sakkal Majalla" w:cs="Sakkal Majalla" w:hint="cs"/>
          <w:i/>
          <w:iCs/>
          <w:sz w:val="28"/>
          <w:szCs w:val="28"/>
          <w:rtl/>
        </w:rPr>
        <w:t>.</w:t>
      </w:r>
    </w:p>
    <w:p w14:paraId="1D194658" w14:textId="049A39E7" w:rsidR="00FF127A" w:rsidRPr="00013598" w:rsidRDefault="00A40C0D" w:rsidP="00013598">
      <w:pPr>
        <w:bidi/>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السويدي، سالم. (2020). العلاقة بين التوريد الاستراتيجي والميزة التنافسية في المؤسسات التجارية. المؤتمر الدولي لإدارة الأعمال. الإمارات: دبي</w:t>
      </w:r>
      <w:r w:rsidR="00013598">
        <w:rPr>
          <w:rFonts w:ascii="Sakkal Majalla" w:eastAsia="Times New Roman" w:hAnsi="Sakkal Majalla" w:cs="Sakkal Majalla" w:hint="cs"/>
          <w:i/>
          <w:iCs/>
          <w:sz w:val="28"/>
          <w:szCs w:val="28"/>
          <w:rtl/>
        </w:rPr>
        <w:t>.</w:t>
      </w:r>
    </w:p>
    <w:p w14:paraId="07360EA8" w14:textId="0FFD23A2" w:rsidR="00FF127A" w:rsidRPr="00013598" w:rsidRDefault="00A40C0D" w:rsidP="00013598">
      <w:pPr>
        <w:bidi/>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كرم، محمود، &amp; البلوشي، يوسف. (2021). أثر التوريد الرقمي على تنافسية شركات البيع بالتجزئة في الخليج. مجلة الإدارة والتكنولوجيا، 6(3)، 77-96</w:t>
      </w:r>
      <w:r w:rsidR="00013598">
        <w:rPr>
          <w:rFonts w:ascii="Sakkal Majalla" w:eastAsia="Times New Roman" w:hAnsi="Sakkal Majalla" w:cs="Sakkal Majalla" w:hint="cs"/>
          <w:i/>
          <w:iCs/>
          <w:sz w:val="28"/>
          <w:szCs w:val="28"/>
          <w:rtl/>
        </w:rPr>
        <w:t>.</w:t>
      </w:r>
    </w:p>
    <w:p w14:paraId="1FF60D9E" w14:textId="79ED7B53" w:rsidR="00FF127A" w:rsidRPr="00013598" w:rsidRDefault="00A40C0D" w:rsidP="00013598">
      <w:pPr>
        <w:bidi/>
        <w:spacing w:before="100" w:beforeAutospacing="1" w:after="100" w:afterAutospacing="1" w:line="240" w:lineRule="auto"/>
        <w:ind w:left="360"/>
        <w:jc w:val="both"/>
        <w:rPr>
          <w:rFonts w:ascii="Sakkal Majalla" w:eastAsia="Times New Roman" w:hAnsi="Sakkal Majalla" w:cs="Sakkal Majalla" w:hint="cs"/>
          <w:i/>
          <w:iCs/>
          <w:sz w:val="28"/>
          <w:szCs w:val="28"/>
          <w:rtl/>
        </w:rPr>
      </w:pPr>
      <w:r w:rsidRPr="00013598">
        <w:rPr>
          <w:rFonts w:ascii="Sakkal Majalla" w:eastAsia="Times New Roman" w:hAnsi="Sakkal Majalla" w:cs="Sakkal Majalla"/>
          <w:i/>
          <w:iCs/>
          <w:sz w:val="28"/>
          <w:szCs w:val="28"/>
        </w:rPr>
        <w:t>يوسف، منى. (2023). تطبيقات إدارة سلاسل الإمداد في التجارة الدولية: دراسة حالة الأسواق الحرة المصرية. مجلة حركة التجارة الدولية، 10(5)، 200-215</w:t>
      </w:r>
      <w:r w:rsidR="00013598">
        <w:rPr>
          <w:rFonts w:ascii="Sakkal Majalla" w:eastAsia="Times New Roman" w:hAnsi="Sakkal Majalla" w:cs="Sakkal Majalla" w:hint="cs"/>
          <w:i/>
          <w:iCs/>
          <w:sz w:val="28"/>
          <w:szCs w:val="28"/>
          <w:rtl/>
        </w:rPr>
        <w:t>.</w:t>
      </w:r>
    </w:p>
    <w:p w14:paraId="51C76887" w14:textId="38797E11" w:rsidR="00FF127A" w:rsidRPr="00013598" w:rsidRDefault="00A40C0D" w:rsidP="00013598">
      <w:pPr>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Davis, J., Smith, L., &amp; Carter, R. (2018). Strategic sourcing practices and competitive advantage in retail firms. International Journal of Supply Chain Management, 7(3), 55-71.</w:t>
      </w:r>
    </w:p>
    <w:p w14:paraId="6513554E" w14:textId="27E62B1E" w:rsidR="00FF127A" w:rsidRPr="00013598" w:rsidRDefault="00A40C0D" w:rsidP="00013598">
      <w:pPr>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Krause, D. R., Handfield, R. B., &amp; Tyler, B. B. (2001). The relationships between supplier development, commitment, social capital accumulation and performance improvement. Journal of Operations Management, 17(1), 39-58.</w:t>
      </w:r>
    </w:p>
    <w:p w14:paraId="27F4C628" w14:textId="4410E8AD" w:rsidR="00FF127A" w:rsidRPr="00013598" w:rsidRDefault="00A40C0D" w:rsidP="00013598">
      <w:pPr>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Lee, H., &amp; Carter, J. (2019). Supply chain flexibility in duty-free retail: A strategic perspective. Supply Chain Review, 14(2), 88-102.</w:t>
      </w:r>
    </w:p>
    <w:p w14:paraId="06E07B8F" w14:textId="57BB1953" w:rsidR="00FF127A" w:rsidRPr="00013598" w:rsidRDefault="00A40C0D" w:rsidP="00013598">
      <w:pPr>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Monczka, R. M., Handfield, R. B., Giunipero, L. C., &amp; Patterson, J. L. (2016). Purchasing and supply chain management (6th ed.). Cengage Learning.</w:t>
      </w:r>
    </w:p>
    <w:p w14:paraId="6CF0C209" w14:textId="77777777" w:rsidR="00FF127A" w:rsidRPr="00013598" w:rsidRDefault="00A40C0D" w:rsidP="00013598">
      <w:pPr>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Porter, M. E. (1985). Competitive advantage: Creating and sustaining superior performance. Free Press.</w:t>
      </w:r>
    </w:p>
    <w:p w14:paraId="6B50D019" w14:textId="77777777" w:rsidR="00FF127A" w:rsidRPr="00013598" w:rsidRDefault="00FF127A" w:rsidP="00013598">
      <w:pPr>
        <w:spacing w:before="100" w:beforeAutospacing="1" w:after="100" w:afterAutospacing="1" w:line="240" w:lineRule="auto"/>
        <w:ind w:left="360"/>
        <w:jc w:val="both"/>
        <w:rPr>
          <w:rFonts w:ascii="Sakkal Majalla" w:eastAsia="Times New Roman" w:hAnsi="Sakkal Majalla" w:cs="Sakkal Majalla"/>
          <w:i/>
          <w:iCs/>
          <w:sz w:val="28"/>
          <w:szCs w:val="28"/>
        </w:rPr>
      </w:pPr>
    </w:p>
    <w:p w14:paraId="06570E9E" w14:textId="3FC7753F" w:rsidR="00FF127A" w:rsidRPr="00013598" w:rsidRDefault="00A40C0D" w:rsidP="00013598">
      <w:pPr>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lastRenderedPageBreak/>
        <w:t>Sharma, S., &amp; Bansal, S. (2022). Strategic sourcing and sustainable competitiveness: Evidence from the retail industry. Journal of Purchasing and Supply Management, 28(4), 110-123.</w:t>
      </w:r>
    </w:p>
    <w:p w14:paraId="109FD22D" w14:textId="61E9C189" w:rsidR="00FF127A" w:rsidRPr="00013598" w:rsidRDefault="00A40C0D" w:rsidP="00013598">
      <w:pPr>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 xml:space="preserve">Supply Chain Digital. (2023). The future of duty-free retail supply chains. Retrieved July 4, 2025, from </w:t>
      </w:r>
      <w:hyperlink r:id="rId8">
        <w:r w:rsidRPr="00013598">
          <w:rPr>
            <w:rFonts w:ascii="Sakkal Majalla" w:eastAsia="Times New Roman" w:hAnsi="Sakkal Majalla" w:cs="Sakkal Majalla"/>
            <w:i/>
            <w:iCs/>
            <w:sz w:val="28"/>
            <w:szCs w:val="28"/>
          </w:rPr>
          <w:t>https://www.supplychaindigital.com/duty-free-retail-supply-chains</w:t>
        </w:r>
      </w:hyperlink>
    </w:p>
    <w:p w14:paraId="04264DBD" w14:textId="015D3C56" w:rsidR="00013598" w:rsidRPr="00013598" w:rsidRDefault="00A40C0D" w:rsidP="00013598">
      <w:pPr>
        <w:spacing w:before="100" w:beforeAutospacing="1" w:after="100" w:afterAutospacing="1" w:line="240" w:lineRule="auto"/>
        <w:ind w:left="360"/>
        <w:jc w:val="both"/>
        <w:rPr>
          <w:rFonts w:ascii="Sakkal Majalla" w:eastAsia="Times New Roman" w:hAnsi="Sakkal Majalla" w:cs="Sakkal Majalla"/>
          <w:i/>
          <w:iCs/>
          <w:sz w:val="28"/>
          <w:szCs w:val="28"/>
        </w:rPr>
      </w:pPr>
      <w:r w:rsidRPr="00013598">
        <w:rPr>
          <w:rFonts w:ascii="Sakkal Majalla" w:eastAsia="Times New Roman" w:hAnsi="Sakkal Majalla" w:cs="Sakkal Majalla"/>
          <w:i/>
          <w:iCs/>
          <w:sz w:val="28"/>
          <w:szCs w:val="28"/>
        </w:rPr>
        <w:t>Tarigan, J., &amp; Siagian, H. (2020). The role of supply chain integration on competitive advantage in the retail industry. Operations and Supply Chain Management, 13(2), 194-203.</w:t>
      </w:r>
    </w:p>
    <w:p w14:paraId="112E954C" w14:textId="77777777" w:rsidR="00FF127A" w:rsidRDefault="00FF127A" w:rsidP="00013598">
      <w:pPr>
        <w:spacing w:line="259" w:lineRule="auto"/>
        <w:rPr>
          <w:rFonts w:ascii="Arial" w:eastAsia="Arial" w:hAnsi="Arial" w:cs="Arial"/>
          <w:sz w:val="28"/>
        </w:rPr>
      </w:pPr>
    </w:p>
    <w:p w14:paraId="43223B02" w14:textId="77777777" w:rsidR="00FF127A" w:rsidRDefault="00FF127A" w:rsidP="00B0314B">
      <w:pPr>
        <w:bidi/>
        <w:spacing w:line="259" w:lineRule="auto"/>
        <w:rPr>
          <w:rFonts w:ascii="Arial" w:eastAsia="Arial" w:hAnsi="Arial" w:cs="Arial"/>
          <w:sz w:val="28"/>
        </w:rPr>
      </w:pPr>
    </w:p>
    <w:p w14:paraId="133E90A0" w14:textId="77777777" w:rsidR="00FF127A" w:rsidRDefault="00FF127A" w:rsidP="00B0314B">
      <w:pPr>
        <w:bidi/>
        <w:spacing w:line="259" w:lineRule="auto"/>
        <w:rPr>
          <w:rFonts w:ascii="Arial" w:eastAsia="Arial" w:hAnsi="Arial" w:cs="Arial"/>
          <w:sz w:val="28"/>
        </w:rPr>
      </w:pPr>
    </w:p>
    <w:p w14:paraId="623EF5E2" w14:textId="77777777" w:rsidR="00FF127A" w:rsidRDefault="00FF127A" w:rsidP="00B0314B">
      <w:pPr>
        <w:bidi/>
        <w:spacing w:line="259" w:lineRule="auto"/>
        <w:rPr>
          <w:rFonts w:ascii="Arial" w:eastAsia="Arial" w:hAnsi="Arial" w:cs="Arial"/>
          <w:sz w:val="28"/>
        </w:rPr>
      </w:pPr>
    </w:p>
    <w:p w14:paraId="246BBBF1" w14:textId="77777777" w:rsidR="00FF127A" w:rsidRDefault="00FF127A" w:rsidP="00B0314B">
      <w:pPr>
        <w:bidi/>
        <w:spacing w:line="259" w:lineRule="auto"/>
        <w:rPr>
          <w:rFonts w:ascii="Arial" w:eastAsia="Arial" w:hAnsi="Arial" w:cs="Arial"/>
          <w:sz w:val="28"/>
        </w:rPr>
      </w:pPr>
    </w:p>
    <w:p w14:paraId="5415C20C" w14:textId="77777777" w:rsidR="00FF127A" w:rsidRDefault="00FF127A" w:rsidP="00B0314B">
      <w:pPr>
        <w:bidi/>
        <w:spacing w:line="259" w:lineRule="auto"/>
        <w:rPr>
          <w:rFonts w:ascii="Arial" w:eastAsia="Arial" w:hAnsi="Arial" w:cs="Arial"/>
          <w:b/>
          <w:sz w:val="28"/>
        </w:rPr>
      </w:pPr>
    </w:p>
    <w:sectPr w:rsidR="00FF127A" w:rsidSect="00E520DE">
      <w:footerReference w:type="default" r:id="rId9"/>
      <w:headerReference w:type="firs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BF290" w14:textId="77777777" w:rsidR="00860CEE" w:rsidRDefault="00860CEE" w:rsidP="007435A6">
      <w:pPr>
        <w:spacing w:after="0" w:line="240" w:lineRule="auto"/>
      </w:pPr>
      <w:r>
        <w:separator/>
      </w:r>
    </w:p>
  </w:endnote>
  <w:endnote w:type="continuationSeparator" w:id="0">
    <w:p w14:paraId="3B467B8F" w14:textId="77777777" w:rsidR="00860CEE" w:rsidRDefault="00860CEE" w:rsidP="00743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akkalMajalla">
    <w:altName w:val="Cambria"/>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9626421"/>
      <w:docPartObj>
        <w:docPartGallery w:val="Page Numbers (Bottom of Page)"/>
        <w:docPartUnique/>
      </w:docPartObj>
    </w:sdtPr>
    <w:sdtEndPr>
      <w:rPr>
        <w:noProof/>
      </w:rPr>
    </w:sdtEndPr>
    <w:sdtContent>
      <w:p w14:paraId="59D90B75" w14:textId="79379099" w:rsidR="00E520DE" w:rsidRDefault="00E520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D09538" w14:textId="77777777" w:rsidR="00E520DE" w:rsidRDefault="00E52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9E814" w14:textId="77777777" w:rsidR="00860CEE" w:rsidRDefault="00860CEE" w:rsidP="007435A6">
      <w:pPr>
        <w:spacing w:after="0" w:line="240" w:lineRule="auto"/>
      </w:pPr>
      <w:r>
        <w:separator/>
      </w:r>
    </w:p>
  </w:footnote>
  <w:footnote w:type="continuationSeparator" w:id="0">
    <w:p w14:paraId="1D2F877D" w14:textId="77777777" w:rsidR="00860CEE" w:rsidRDefault="00860CEE" w:rsidP="007435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6C69" w14:textId="77777777" w:rsidR="00E520DE" w:rsidRDefault="00E520DE" w:rsidP="00E520DE">
    <w:pPr>
      <w:pStyle w:val="NormalWeb"/>
      <w:jc w:val="right"/>
      <w:rPr>
        <w:rFonts w:ascii="Calibri" w:hAnsi="Calibri" w:cs="Calibri"/>
        <w:b/>
        <w:bCs/>
        <w:sz w:val="28"/>
        <w:szCs w:val="28"/>
      </w:rPr>
    </w:pPr>
    <w:r w:rsidRPr="00867C82">
      <w:rPr>
        <w:noProof/>
      </w:rPr>
      <w:drawing>
        <wp:anchor distT="0" distB="0" distL="114300" distR="114300" simplePos="0" relativeHeight="251659264" behindDoc="0" locked="0" layoutInCell="1" allowOverlap="1" wp14:anchorId="0EFB550C" wp14:editId="5AFA6661">
          <wp:simplePos x="0" y="0"/>
          <wp:positionH relativeFrom="column">
            <wp:posOffset>-112286</wp:posOffset>
          </wp:positionH>
          <wp:positionV relativeFrom="paragraph">
            <wp:posOffset>46990</wp:posOffset>
          </wp:positionV>
          <wp:extent cx="1009015" cy="1009015"/>
          <wp:effectExtent l="0" t="0" r="0" b="0"/>
          <wp:wrapNone/>
          <wp:docPr id="339438739" name="Picture 1" descr="page1image13540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354046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015" cy="10090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sz w:val="28"/>
        <w:szCs w:val="28"/>
      </w:rPr>
      <w:t>MIDOCEAN UNIVERSITY</w:t>
    </w:r>
  </w:p>
  <w:p w14:paraId="4B84BAC1" w14:textId="77777777" w:rsidR="00E520DE" w:rsidRDefault="00E520DE" w:rsidP="00E520DE">
    <w:pPr>
      <w:pStyle w:val="NormalWeb"/>
      <w:bidi/>
      <w:rPr>
        <w:rFonts w:hint="cs"/>
        <w:rtl/>
      </w:rPr>
    </w:pPr>
    <w:r>
      <w:rPr>
        <w:rFonts w:ascii="SakkalMajalla" w:hAnsi="SakkalMajalla" w:hint="cs"/>
        <w:b/>
        <w:bCs/>
        <w:sz w:val="28"/>
        <w:szCs w:val="28"/>
        <w:rtl/>
      </w:rPr>
      <w:t xml:space="preserve">     </w:t>
    </w:r>
    <w:r>
      <w:rPr>
        <w:rFonts w:ascii="SakkalMajalla" w:hAnsi="SakkalMajalla"/>
        <w:b/>
        <w:bCs/>
        <w:sz w:val="28"/>
        <w:szCs w:val="28"/>
        <w:rtl/>
      </w:rPr>
      <w:t xml:space="preserve">كلية </w:t>
    </w:r>
    <w:r>
      <w:rPr>
        <w:rFonts w:ascii="SakkalMajalla" w:hAnsi="SakkalMajalla" w:hint="cs"/>
        <w:b/>
        <w:bCs/>
        <w:sz w:val="28"/>
        <w:szCs w:val="28"/>
        <w:rtl/>
      </w:rPr>
      <w:t>الإدارة</w:t>
    </w:r>
  </w:p>
  <w:p w14:paraId="3DFD6A4F" w14:textId="2CB50F0A" w:rsidR="00E520DE" w:rsidRPr="00867C82" w:rsidRDefault="00E520DE" w:rsidP="00E520DE">
    <w:pPr>
      <w:bidi/>
      <w:spacing w:after="0" w:line="240" w:lineRule="auto"/>
      <w:rPr>
        <w:rFonts w:ascii="Times New Roman" w:eastAsia="Times New Roman" w:hAnsi="Times New Roman" w:cs="Times New Roman"/>
      </w:rPr>
    </w:pPr>
    <w:r>
      <w:rPr>
        <w:rFonts w:ascii="SakkalMajalla" w:hAnsi="SakkalMajalla" w:hint="cs"/>
        <w:b/>
        <w:bCs/>
        <w:sz w:val="28"/>
        <w:szCs w:val="28"/>
        <w:rtl/>
      </w:rPr>
      <w:t xml:space="preserve">   ماجستير إدارة الأعمال</w:t>
    </w:r>
    <w:r w:rsidRPr="00867C82">
      <w:rPr>
        <w:rFonts w:ascii="Times New Roman" w:eastAsia="Times New Roman" w:hAnsi="Times New Roman" w:cs="Times New Roman"/>
      </w:rPr>
      <w:fldChar w:fldCharType="begin"/>
    </w:r>
    <w:r w:rsidR="00B544EB">
      <w:rPr>
        <w:rFonts w:ascii="Times New Roman" w:eastAsia="Times New Roman" w:hAnsi="Times New Roman" w:cs="Times New Roman"/>
      </w:rPr>
      <w:instrText xml:space="preserve"> INCLUDEPICTURE "C:\\Users\\BOOKPRO\\Library\\Group Containers\\UBF8T346G9.ms\\WebArchiveCopyPasteTempFiles\\com.microsoft.Word\\page1image13540464" \* MERGEFORMAT </w:instrText>
    </w:r>
    <w:r w:rsidRPr="00867C82">
      <w:rPr>
        <w:rFonts w:ascii="Times New Roman" w:eastAsia="Times New Roman" w:hAnsi="Times New Roman" w:cs="Times New Roman"/>
      </w:rPr>
      <w:fldChar w:fldCharType="separate"/>
    </w:r>
    <w:r w:rsidRPr="00867C82">
      <w:rPr>
        <w:rFonts w:ascii="Times New Roman" w:eastAsia="Times New Roman" w:hAnsi="Times New Roman" w:cs="Times New Roman"/>
      </w:rPr>
      <w:fldChar w:fldCharType="end"/>
    </w:r>
  </w:p>
  <w:p w14:paraId="5F7FA238" w14:textId="77777777" w:rsidR="00E520DE" w:rsidRDefault="00E520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0C54"/>
    <w:multiLevelType w:val="multilevel"/>
    <w:tmpl w:val="612A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07B3B"/>
    <w:multiLevelType w:val="hybridMultilevel"/>
    <w:tmpl w:val="D6E0E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EA7029"/>
    <w:multiLevelType w:val="multilevel"/>
    <w:tmpl w:val="6404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46C8B"/>
    <w:multiLevelType w:val="multilevel"/>
    <w:tmpl w:val="A4D2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A71AE"/>
    <w:multiLevelType w:val="hybridMultilevel"/>
    <w:tmpl w:val="DC52F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067461"/>
    <w:multiLevelType w:val="multilevel"/>
    <w:tmpl w:val="EB2EF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62BCA"/>
    <w:multiLevelType w:val="multilevel"/>
    <w:tmpl w:val="2EFA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9907FD"/>
    <w:multiLevelType w:val="multilevel"/>
    <w:tmpl w:val="5D8C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701CD4"/>
    <w:multiLevelType w:val="multilevel"/>
    <w:tmpl w:val="74A2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6F0AF5"/>
    <w:multiLevelType w:val="multilevel"/>
    <w:tmpl w:val="3388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323B53"/>
    <w:multiLevelType w:val="multilevel"/>
    <w:tmpl w:val="1DB4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A92ACF"/>
    <w:multiLevelType w:val="multilevel"/>
    <w:tmpl w:val="0410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FD6D46"/>
    <w:multiLevelType w:val="multilevel"/>
    <w:tmpl w:val="E93AF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940B49"/>
    <w:multiLevelType w:val="hybridMultilevel"/>
    <w:tmpl w:val="3342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976DE3"/>
    <w:multiLevelType w:val="multilevel"/>
    <w:tmpl w:val="EF30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8B564B"/>
    <w:multiLevelType w:val="multilevel"/>
    <w:tmpl w:val="A7C6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4712C8"/>
    <w:multiLevelType w:val="multilevel"/>
    <w:tmpl w:val="8680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70554A"/>
    <w:multiLevelType w:val="multilevel"/>
    <w:tmpl w:val="68EE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FE5433"/>
    <w:multiLevelType w:val="hybridMultilevel"/>
    <w:tmpl w:val="01C4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603764">
    <w:abstractNumId w:val="0"/>
  </w:num>
  <w:num w:numId="2" w16cid:durableId="1560438319">
    <w:abstractNumId w:val="2"/>
  </w:num>
  <w:num w:numId="3" w16cid:durableId="1445077570">
    <w:abstractNumId w:val="10"/>
  </w:num>
  <w:num w:numId="4" w16cid:durableId="1794248162">
    <w:abstractNumId w:val="15"/>
  </w:num>
  <w:num w:numId="5" w16cid:durableId="1248924918">
    <w:abstractNumId w:val="14"/>
  </w:num>
  <w:num w:numId="6" w16cid:durableId="1459763818">
    <w:abstractNumId w:val="12"/>
  </w:num>
  <w:num w:numId="7" w16cid:durableId="565845305">
    <w:abstractNumId w:val="6"/>
  </w:num>
  <w:num w:numId="8" w16cid:durableId="106392053">
    <w:abstractNumId w:val="11"/>
  </w:num>
  <w:num w:numId="9" w16cid:durableId="129177525">
    <w:abstractNumId w:val="7"/>
  </w:num>
  <w:num w:numId="10" w16cid:durableId="1621766436">
    <w:abstractNumId w:val="9"/>
  </w:num>
  <w:num w:numId="11" w16cid:durableId="1453281334">
    <w:abstractNumId w:val="16"/>
  </w:num>
  <w:num w:numId="12" w16cid:durableId="352539892">
    <w:abstractNumId w:val="17"/>
  </w:num>
  <w:num w:numId="13" w16cid:durableId="433089843">
    <w:abstractNumId w:val="3"/>
  </w:num>
  <w:num w:numId="14" w16cid:durableId="2005668125">
    <w:abstractNumId w:val="5"/>
  </w:num>
  <w:num w:numId="15" w16cid:durableId="1631209500">
    <w:abstractNumId w:val="8"/>
  </w:num>
  <w:num w:numId="16" w16cid:durableId="350452541">
    <w:abstractNumId w:val="4"/>
  </w:num>
  <w:num w:numId="17" w16cid:durableId="1194349012">
    <w:abstractNumId w:val="1"/>
  </w:num>
  <w:num w:numId="18" w16cid:durableId="963659769">
    <w:abstractNumId w:val="13"/>
  </w:num>
  <w:num w:numId="19" w16cid:durableId="16251196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27A"/>
    <w:rsid w:val="00013598"/>
    <w:rsid w:val="00030D0F"/>
    <w:rsid w:val="00124D39"/>
    <w:rsid w:val="001915F1"/>
    <w:rsid w:val="00216862"/>
    <w:rsid w:val="0064659F"/>
    <w:rsid w:val="007435A6"/>
    <w:rsid w:val="00835B6F"/>
    <w:rsid w:val="00860CEE"/>
    <w:rsid w:val="00933D86"/>
    <w:rsid w:val="00A40C0D"/>
    <w:rsid w:val="00B0314B"/>
    <w:rsid w:val="00B06205"/>
    <w:rsid w:val="00B312DA"/>
    <w:rsid w:val="00B544EB"/>
    <w:rsid w:val="00B75E0B"/>
    <w:rsid w:val="00DE7EE2"/>
    <w:rsid w:val="00E34835"/>
    <w:rsid w:val="00E520DE"/>
    <w:rsid w:val="00E95A52"/>
    <w:rsid w:val="00FF12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1CDE8"/>
  <w15:docId w15:val="{4BA0EFA2-923A-2944-85BA-E0B0AC0F1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5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5A6"/>
  </w:style>
  <w:style w:type="paragraph" w:styleId="Footer">
    <w:name w:val="footer"/>
    <w:basedOn w:val="Normal"/>
    <w:link w:val="FooterChar"/>
    <w:uiPriority w:val="99"/>
    <w:unhideWhenUsed/>
    <w:rsid w:val="007435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5A6"/>
  </w:style>
  <w:style w:type="paragraph" w:styleId="NormalWeb">
    <w:name w:val="Normal (Web)"/>
    <w:basedOn w:val="Normal"/>
    <w:uiPriority w:val="99"/>
    <w:unhideWhenUsed/>
    <w:rsid w:val="00B0314B"/>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ListParagraph">
    <w:name w:val="List Paragraph"/>
    <w:basedOn w:val="Normal"/>
    <w:uiPriority w:val="34"/>
    <w:qFormat/>
    <w:rsid w:val="00933D86"/>
    <w:pPr>
      <w:ind w:left="720"/>
      <w:contextualSpacing/>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upplychaindigital.com/duty-free-retail-supply-chai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3C51B-7162-468E-B001-9CE9B3455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3241</Words>
  <Characters>18476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Abdullah  Al Malik</cp:lastModifiedBy>
  <cp:revision>3</cp:revision>
  <dcterms:created xsi:type="dcterms:W3CDTF">2025-08-07T18:36:00Z</dcterms:created>
  <dcterms:modified xsi:type="dcterms:W3CDTF">2025-08-07T19:09:00Z</dcterms:modified>
</cp:coreProperties>
</file>