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39CD11" w:rsidR="00EA22ED" w:rsidRDefault="00EA22ED" w:rsidP="002F54BB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2F54BB">
        <w:rPr>
          <w:rFonts w:hint="cs"/>
          <w:b/>
          <w:bCs/>
          <w:sz w:val="28"/>
          <w:szCs w:val="28"/>
          <w:rtl/>
          <w:lang w:bidi="ar-SY"/>
        </w:rPr>
        <w:t xml:space="preserve"> محمد</w:t>
      </w:r>
      <w:proofErr w:type="gramEnd"/>
      <w:r w:rsidR="002F54BB">
        <w:rPr>
          <w:rFonts w:hint="cs"/>
          <w:b/>
          <w:bCs/>
          <w:sz w:val="28"/>
          <w:szCs w:val="28"/>
          <w:rtl/>
          <w:lang w:bidi="ar-SY"/>
        </w:rPr>
        <w:t xml:space="preserve"> بن عبد الله ال سلمان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90164F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7ECA55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B49969" w:rsidR="00E217D5" w:rsidRDefault="00E217D5" w:rsidP="00E217D5">
            <w:pPr>
              <w:bidi/>
              <w:jc w:val="center"/>
            </w:pP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A6331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021C9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74F8E59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C97DF0E" w:rsidR="00A63311" w:rsidRDefault="00A63311" w:rsidP="00A63311">
            <w:pPr>
              <w:bidi/>
              <w:jc w:val="center"/>
            </w:pPr>
          </w:p>
        </w:tc>
      </w:tr>
      <w:tr w:rsidR="00A6331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A63311" w:rsidRDefault="00A63311" w:rsidP="00A63311">
            <w:pPr>
              <w:bidi/>
            </w:pPr>
          </w:p>
        </w:tc>
      </w:tr>
      <w:tr w:rsidR="00A6331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39E3AE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ED323E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2BAA2BB" w:rsidR="00A63311" w:rsidRDefault="00A63311" w:rsidP="00A63311">
            <w:pPr>
              <w:bidi/>
              <w:jc w:val="center"/>
            </w:pPr>
          </w:p>
        </w:tc>
      </w:tr>
      <w:tr w:rsidR="00A6331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D01A385" w:rsidR="00A63311" w:rsidRDefault="00A63311" w:rsidP="00A63311">
            <w:pPr>
              <w:bidi/>
              <w:jc w:val="center"/>
            </w:pPr>
          </w:p>
        </w:tc>
      </w:tr>
      <w:tr w:rsidR="00A6331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338D7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DB7285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EAF903" w:rsidR="00A63311" w:rsidRDefault="00A63311" w:rsidP="00A63311">
            <w:pPr>
              <w:bidi/>
              <w:jc w:val="center"/>
            </w:pPr>
          </w:p>
        </w:tc>
      </w:tr>
      <w:tr w:rsidR="00A6331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156BA9" w:rsidR="00A63311" w:rsidRDefault="00A63311" w:rsidP="00A633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CFE6C4" w:rsidR="00A63311" w:rsidRDefault="00201720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E903B4F" w:rsidR="00A63311" w:rsidRDefault="00201720" w:rsidP="00A63311">
            <w:pPr>
              <w:bidi/>
              <w:jc w:val="center"/>
            </w:pPr>
            <w:r>
              <w:rPr>
                <w:rFonts w:hint="cs"/>
                <w:rtl/>
              </w:rPr>
              <w:t>وضع اطار عام للبحث</w:t>
            </w:r>
          </w:p>
        </w:tc>
      </w:tr>
      <w:tr w:rsidR="0020172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B5EC4F" w:rsidR="00201720" w:rsidRDefault="00201720" w:rsidP="002017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DB0DC4A" w:rsidR="00201720" w:rsidRDefault="00201720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17DC4E2" w:rsidR="00201720" w:rsidRDefault="00201720" w:rsidP="00201720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بشرح المنطلقات النظرية</w:t>
            </w:r>
          </w:p>
        </w:tc>
      </w:tr>
      <w:tr w:rsidR="0020172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6E6E31" w:rsidR="00201720" w:rsidRDefault="00201720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757E003" w:rsidR="00201720" w:rsidRDefault="00201720" w:rsidP="002017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A12C330" w:rsidR="00201720" w:rsidRDefault="00201720" w:rsidP="00201720">
            <w:pPr>
              <w:bidi/>
              <w:jc w:val="center"/>
            </w:pPr>
          </w:p>
        </w:tc>
      </w:tr>
      <w:tr w:rsidR="0020172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862069" w:rsidR="00201720" w:rsidRDefault="00201720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1398C8F" w:rsidR="00201720" w:rsidRDefault="00201720" w:rsidP="002017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CD6E858" w:rsidR="00201720" w:rsidRDefault="00201720" w:rsidP="00201720">
            <w:pPr>
              <w:bidi/>
              <w:jc w:val="center"/>
            </w:pPr>
          </w:p>
        </w:tc>
      </w:tr>
      <w:tr w:rsidR="0020172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C308CA" w:rsidR="00201720" w:rsidRDefault="00201720" w:rsidP="002017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934FF94" w:rsidR="00201720" w:rsidRDefault="00201720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48E2D59" w:rsidR="00201720" w:rsidRDefault="00201720" w:rsidP="00201720">
            <w:pPr>
              <w:bidi/>
              <w:jc w:val="center"/>
            </w:pPr>
            <w:r>
              <w:rPr>
                <w:rFonts w:hint="cs"/>
                <w:rtl/>
              </w:rPr>
              <w:t>توضيح وشرح مجتمع وعينة الدراسة</w:t>
            </w:r>
          </w:p>
        </w:tc>
      </w:tr>
      <w:tr w:rsidR="0020172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BC5330" w:rsidR="00201720" w:rsidRDefault="00201720" w:rsidP="002017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ED061EF" w:rsidR="00201720" w:rsidRDefault="00201720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0C560E8" w:rsidR="00201720" w:rsidRDefault="00201720" w:rsidP="00201720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بطريقة صحيحة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وبما ينسجم مع الأسلوب العلمي الذي تم شرحه في مقرر اساسيات البحث العلمي</w:t>
            </w:r>
          </w:p>
        </w:tc>
      </w:tr>
      <w:tr w:rsidR="0020172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29AA8BF5" w:rsidR="00201720" w:rsidRPr="003111CD" w:rsidRDefault="00201720" w:rsidP="00201720">
            <w:pPr>
              <w:jc w:val="center"/>
            </w:pPr>
            <w:r>
              <w:rPr>
                <w:rFonts w:hint="cs"/>
                <w:rtl/>
              </w:rPr>
              <w:t xml:space="preserve">بعد عرض الدراسات السابقة  نقوم بإجراء دراسة تحليلية نبين أوجه الشبه والاختلاف والفجوة البحثية التي تميز البحث الحالي عن بقية الدراسات حيث اتى التحليل مختصراً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7E2B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2025-07-19T13:22:00Z</dcterms:created>
  <dcterms:modified xsi:type="dcterms:W3CDTF">2025-07-19T13:28:00Z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