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C726A2" w14:textId="2C8F3DE9" w:rsidR="004511EE" w:rsidRPr="009D7E1D" w:rsidRDefault="009D7E1D" w:rsidP="009D7E1D">
      <w:pPr>
        <w:bidi/>
        <w:spacing w:line="360" w:lineRule="auto"/>
        <w:jc w:val="center"/>
        <w:rPr>
          <w:b/>
          <w:bCs/>
          <w:sz w:val="32"/>
          <w:szCs w:val="32"/>
          <w:rtl/>
        </w:rPr>
      </w:pPr>
      <w:r w:rsidRPr="009D7E1D">
        <w:rPr>
          <w:rFonts w:hint="cs"/>
          <w:b/>
          <w:bCs/>
          <w:sz w:val="32"/>
          <w:szCs w:val="32"/>
          <w:rtl/>
        </w:rPr>
        <w:t>الفصل الأول: الإطار</w:t>
      </w:r>
      <w:r>
        <w:rPr>
          <w:rFonts w:hint="cs"/>
          <w:b/>
          <w:bCs/>
          <w:sz w:val="32"/>
          <w:szCs w:val="32"/>
          <w:rtl/>
        </w:rPr>
        <w:t xml:space="preserve"> </w:t>
      </w:r>
      <w:r w:rsidRPr="009D7E1D">
        <w:rPr>
          <w:rFonts w:hint="cs"/>
          <w:b/>
          <w:bCs/>
          <w:sz w:val="32"/>
          <w:szCs w:val="32"/>
          <w:rtl/>
        </w:rPr>
        <w:t>العام للدراسة</w:t>
      </w:r>
    </w:p>
    <w:p w14:paraId="10F521AD" w14:textId="77777777" w:rsidR="009D7E1D" w:rsidRDefault="009D7E1D" w:rsidP="009D7E1D">
      <w:pPr>
        <w:bidi/>
        <w:spacing w:line="360" w:lineRule="auto"/>
        <w:jc w:val="both"/>
        <w:rPr>
          <w:rtl/>
        </w:rPr>
      </w:pPr>
    </w:p>
    <w:p w14:paraId="1E98351A" w14:textId="77777777" w:rsidR="009D7E1D" w:rsidRDefault="009D7E1D" w:rsidP="009D7E1D">
      <w:pPr>
        <w:bidi/>
        <w:spacing w:line="360" w:lineRule="auto"/>
        <w:jc w:val="both"/>
        <w:rPr>
          <w:rtl/>
        </w:rPr>
      </w:pPr>
    </w:p>
    <w:p w14:paraId="5613C849" w14:textId="5A23E6A6" w:rsidR="009D7E1D" w:rsidRPr="009D7E1D" w:rsidRDefault="009D7E1D" w:rsidP="009D7E1D">
      <w:pPr>
        <w:bidi/>
        <w:spacing w:line="360" w:lineRule="auto"/>
        <w:jc w:val="both"/>
        <w:rPr>
          <w:b/>
          <w:bCs/>
          <w:sz w:val="28"/>
          <w:szCs w:val="28"/>
          <w:rtl/>
        </w:rPr>
      </w:pPr>
      <w:r w:rsidRPr="009D7E1D">
        <w:rPr>
          <w:rFonts w:hint="cs"/>
          <w:b/>
          <w:bCs/>
          <w:sz w:val="28"/>
          <w:szCs w:val="28"/>
          <w:rtl/>
        </w:rPr>
        <w:t>مقدمة:</w:t>
      </w:r>
    </w:p>
    <w:p w14:paraId="71860EF0" w14:textId="77777777" w:rsidR="009D7E1D" w:rsidRDefault="009D7E1D" w:rsidP="009D7E1D">
      <w:pPr>
        <w:bidi/>
        <w:spacing w:line="360" w:lineRule="auto"/>
        <w:jc w:val="both"/>
        <w:rPr>
          <w:rtl/>
        </w:rPr>
      </w:pPr>
    </w:p>
    <w:p w14:paraId="7AF76246" w14:textId="77777777" w:rsidR="009D7E1D" w:rsidRDefault="009D7E1D" w:rsidP="009D7E1D">
      <w:pPr>
        <w:bidi/>
        <w:spacing w:line="360" w:lineRule="auto"/>
        <w:jc w:val="both"/>
        <w:rPr>
          <w:rtl/>
        </w:rPr>
      </w:pPr>
    </w:p>
    <w:p w14:paraId="20282F1A" w14:textId="7FBFF11E" w:rsidR="009D7E1D" w:rsidRPr="009D7E1D" w:rsidRDefault="009D7E1D" w:rsidP="009D7E1D">
      <w:pPr>
        <w:bidi/>
        <w:spacing w:line="360" w:lineRule="auto"/>
        <w:jc w:val="both"/>
      </w:pPr>
      <w:r w:rsidRPr="009D7E1D">
        <w:rPr>
          <w:rtl/>
        </w:rPr>
        <w:t xml:space="preserve">شهد العالم كله في السنوات الأخيرة تغيرات مستمرة ومتسارعة، تختلف في درجة تسارعها ونوعيتها عما كان يحكم الأسواق والصناعات قديما وقدرتها على الاستمرارية والنمو فيما سبق، في ظل بيئة محفوفة بالمخاطر والتهديدات لذا كان لزاما على </w:t>
      </w:r>
      <w:r w:rsidR="00202A73">
        <w:rPr>
          <w:rFonts w:hint="cs"/>
          <w:rtl/>
        </w:rPr>
        <w:t>الوزارات</w:t>
      </w:r>
      <w:r w:rsidRPr="009D7E1D">
        <w:rPr>
          <w:rtl/>
        </w:rPr>
        <w:t xml:space="preserve"> السعودية أن تستعد للمستقبل من خلال وضع الخطط الاستراتيجية الجيدة والتي تركز على رفع أدائها التنظيمي لتتمكن من الاستمرار والصمود، ومن ضمن هذه </w:t>
      </w:r>
      <w:r w:rsidR="00202A73">
        <w:rPr>
          <w:rFonts w:hint="cs"/>
          <w:rtl/>
        </w:rPr>
        <w:t>الوزارات</w:t>
      </w:r>
      <w:r w:rsidR="00202A73" w:rsidRPr="009D7E1D">
        <w:rPr>
          <w:rtl/>
        </w:rPr>
        <w:t xml:space="preserve"> </w:t>
      </w:r>
      <w:r w:rsidRPr="009D7E1D">
        <w:rPr>
          <w:rtl/>
        </w:rPr>
        <w:t xml:space="preserve">الحكومية </w:t>
      </w:r>
      <w:r w:rsidRPr="009D7E1D">
        <w:rPr>
          <w:rFonts w:hint="cs"/>
          <w:rtl/>
        </w:rPr>
        <w:t>وزارة الثقافة</w:t>
      </w:r>
      <w:r w:rsidRPr="009D7E1D">
        <w:rPr>
          <w:rtl/>
        </w:rPr>
        <w:t xml:space="preserve"> ، ولن تتمكن من البقاء والاستمرار والنجاح إلا </w:t>
      </w:r>
      <w:r w:rsidR="00202A73">
        <w:rPr>
          <w:rFonts w:hint="cs"/>
          <w:rtl/>
        </w:rPr>
        <w:t>الوزارات</w:t>
      </w:r>
      <w:r w:rsidR="00202A73" w:rsidRPr="009D7E1D">
        <w:rPr>
          <w:rtl/>
        </w:rPr>
        <w:t xml:space="preserve"> </w:t>
      </w:r>
      <w:r w:rsidRPr="009D7E1D">
        <w:rPr>
          <w:rtl/>
        </w:rPr>
        <w:t>ذات الرؤية الواضحة، والأهداف المحددة والخطط الاستراتيجية المناسبة لتحقيق تلك الأهداف ومن ثم رؤيتها الاستراتيجية</w:t>
      </w:r>
      <w:r w:rsidRPr="009D7E1D">
        <w:t>.</w:t>
      </w:r>
      <w:r>
        <w:rPr>
          <w:rtl/>
        </w:rPr>
        <w:t xml:space="preserve"> </w:t>
      </w:r>
      <w:r w:rsidRPr="009D7E1D">
        <w:t>)</w:t>
      </w:r>
      <w:r w:rsidRPr="009D7E1D">
        <w:rPr>
          <w:rtl/>
        </w:rPr>
        <w:t xml:space="preserve"> الحوامدة،</w:t>
      </w:r>
      <w:r w:rsidRPr="009D7E1D">
        <w:t>(2023</w:t>
      </w:r>
      <w:r w:rsidRPr="009D7E1D">
        <w:rPr>
          <w:rtl/>
        </w:rPr>
        <w:t>لذا تعرف إدارة المخاطر الاستراتيجية بانها عملية لتحديد وتقييم وإدارة المخاطر في أي مكان في الاستراتيجية بهدف نهائي هو حماية وخلق قيمة للمساهمين، وانها مكون أساس ي وأساس الإدارة مخاطر المؤسسة؛ ويتم تنفيذها من قبل مجالس الإدارة والإدارة والموظفين الآخرين ويتطلب رؤية استراتيجية للمخاطر والنظر في كيفية تأثير الأحداث أو السيناريوهات الخارجية والداخلية في قدرة المنظمة على تحقيق أهدافها؛ وهذا يتطلب من المنظمة تحديد مستوى مقبول من المخاطر أو الرغبة في المخاطرة كدليل لاتخاذ القرارات الاستراتيجية وهي عملية مستمرة يجب تضمينها في وضع الاستراتيجية وإدارة الاستراتيجية</w:t>
      </w:r>
      <w:r w:rsidRPr="009D7E1D">
        <w:t>).</w:t>
      </w:r>
    </w:p>
    <w:p w14:paraId="40A3CE17" w14:textId="77777777" w:rsidR="009D7E1D" w:rsidRDefault="009D7E1D" w:rsidP="009D7E1D">
      <w:pPr>
        <w:bidi/>
        <w:spacing w:line="360" w:lineRule="auto"/>
        <w:jc w:val="both"/>
      </w:pPr>
      <w:r w:rsidRPr="009D7E1D">
        <w:t>(</w:t>
      </w:r>
      <w:proofErr w:type="spellStart"/>
      <w:r w:rsidRPr="009D7E1D">
        <w:t>Alawattegama</w:t>
      </w:r>
      <w:proofErr w:type="spellEnd"/>
      <w:r w:rsidRPr="009D7E1D">
        <w:t xml:space="preserve"> ,2018</w:t>
      </w:r>
    </w:p>
    <w:p w14:paraId="6726136E" w14:textId="77777777" w:rsidR="009D7E1D" w:rsidRDefault="009D7E1D" w:rsidP="009D7E1D">
      <w:pPr>
        <w:bidi/>
        <w:spacing w:line="360" w:lineRule="auto"/>
        <w:jc w:val="both"/>
      </w:pPr>
    </w:p>
    <w:p w14:paraId="70E7664C" w14:textId="2466A416" w:rsidR="009D7E1D" w:rsidRDefault="009D7E1D" w:rsidP="009D7E1D">
      <w:pPr>
        <w:bidi/>
        <w:spacing w:line="360" w:lineRule="auto"/>
        <w:jc w:val="both"/>
      </w:pPr>
      <w:r w:rsidRPr="009D7E1D">
        <w:rPr>
          <w:rtl/>
        </w:rPr>
        <w:t>دعت التغيرات التي تواجه منظمات الأعمال إلى أهمية دور الممارسات الاستراتيجية من أجل تحقيق أهداف المنظمة والغاية من وجودها، وذلك باستثمار الكفاءات الجوهرية التي تمتلكها في المنظمة عبر منهج تفكيري يضمن التناسق بين عمليات المنظمة والأفراد العاملين فيها، لتحوز على رضاء العملاء بما يضمن بقاء المنظمة، لا بل وتحولها إلى كيان اقتصادي اجتماعي يساهم في غايات المجتمع، ويقود النهج الاستراتيجي الذي تفكر به ادارة المخاطر الاستراتيجية، منظمات الأعمال إلى الوصول إلى التغيير المرغوب</w:t>
      </w:r>
      <w:r>
        <w:rPr>
          <w:rFonts w:hint="cs"/>
          <w:rtl/>
        </w:rPr>
        <w:t xml:space="preserve">  </w:t>
      </w:r>
      <w:r w:rsidRPr="009D7E1D">
        <w:rPr>
          <w:rtl/>
        </w:rPr>
        <w:t>المستند على الرؤية الاستراتيجية طويلة الأمد، والتي تعبر بها عن إمكانياتها وقدراتها في تحديد المسار المستقبلي للمنظمة، ويعد رأس المال البشري مورداً ذا قيمة سوقية مثل بقية الموارد في المنظمة، وتصنف القيادة في الفكر الإداري جزء من رأس المال البشري في المنظمات، والقيادة الاستراتيجية منظومة كلية متكاملة من الممارسات ذات الأبعاد الإدارية والإنسانية التي تسير في سياق واحد من خلال التأثير في الآخرين ودفعهم إلى الإنجاز مع قبول هؤلاء المرؤوسين وإقرارهم بكفاءة القيادة وسلوكها الإيجابي معهم، من خلال قوة الإلهام التي تدفع المرؤوسين للقبول بها طوعا</w:t>
      </w:r>
      <w:r w:rsidRPr="009D7E1D">
        <w:t>.</w:t>
      </w:r>
      <w:r w:rsidRPr="009D7E1D">
        <w:rPr>
          <w:rtl/>
        </w:rPr>
        <w:t xml:space="preserve"> </w:t>
      </w:r>
      <w:r w:rsidRPr="009D7E1D">
        <w:t>)</w:t>
      </w:r>
      <w:r w:rsidRPr="009D7E1D">
        <w:rPr>
          <w:rtl/>
        </w:rPr>
        <w:t xml:space="preserve"> عرنوس، </w:t>
      </w:r>
      <w:r w:rsidRPr="009D7E1D">
        <w:t>(2018</w:t>
      </w:r>
      <w:r>
        <w:rPr>
          <w:rFonts w:hint="cs"/>
          <w:rtl/>
        </w:rPr>
        <w:t xml:space="preserve"> </w:t>
      </w:r>
      <w:r w:rsidRPr="009D7E1D">
        <w:rPr>
          <w:rtl/>
        </w:rPr>
        <w:t>ولم تعد مواجهة التغيرات والاستجابة لها تكفي لاستمرار أعمال المنظمة، في ظل تعقيدات المشهد التنافس ي الذي أصبح التغيير هو الثابت الوحيد فيه، مما دفع المنظمات إلى ضرورة التفوق على المنافسين من خلال امتلاك الخبرة التنافسية، والتي تعرف بأنها الطريقة التي تمكن المنظمة من تحقيق الأسبقية على</w:t>
      </w:r>
      <w:r>
        <w:rPr>
          <w:rtl/>
        </w:rPr>
        <w:t xml:space="preserve"> </w:t>
      </w:r>
      <w:r w:rsidRPr="009D7E1D">
        <w:rPr>
          <w:rtl/>
        </w:rPr>
        <w:t>المنافسين،</w:t>
      </w:r>
      <w:r>
        <w:rPr>
          <w:rtl/>
        </w:rPr>
        <w:t xml:space="preserve"> </w:t>
      </w:r>
      <w:r w:rsidRPr="009D7E1D">
        <w:rPr>
          <w:rtl/>
        </w:rPr>
        <w:t>من</w:t>
      </w:r>
      <w:r>
        <w:rPr>
          <w:rtl/>
        </w:rPr>
        <w:t xml:space="preserve"> </w:t>
      </w:r>
      <w:r w:rsidRPr="009D7E1D">
        <w:rPr>
          <w:rtl/>
        </w:rPr>
        <w:t>خلال</w:t>
      </w:r>
      <w:r>
        <w:rPr>
          <w:rtl/>
        </w:rPr>
        <w:t xml:space="preserve"> </w:t>
      </w:r>
      <w:r w:rsidRPr="009D7E1D">
        <w:rPr>
          <w:rtl/>
        </w:rPr>
        <w:t>إيجاد</w:t>
      </w:r>
      <w:r>
        <w:rPr>
          <w:rtl/>
        </w:rPr>
        <w:t xml:space="preserve"> </w:t>
      </w:r>
      <w:r w:rsidRPr="009D7E1D">
        <w:rPr>
          <w:rtl/>
        </w:rPr>
        <w:t>الطرق</w:t>
      </w:r>
      <w:r>
        <w:rPr>
          <w:rtl/>
        </w:rPr>
        <w:t xml:space="preserve"> </w:t>
      </w:r>
      <w:r w:rsidRPr="009D7E1D">
        <w:rPr>
          <w:rtl/>
        </w:rPr>
        <w:t>الجديدة</w:t>
      </w:r>
      <w:r>
        <w:rPr>
          <w:rtl/>
        </w:rPr>
        <w:t xml:space="preserve"> </w:t>
      </w:r>
      <w:r w:rsidRPr="009D7E1D">
        <w:rPr>
          <w:rtl/>
        </w:rPr>
        <w:t>للوصول</w:t>
      </w:r>
      <w:r>
        <w:rPr>
          <w:rtl/>
        </w:rPr>
        <w:t xml:space="preserve"> </w:t>
      </w:r>
      <w:r w:rsidRPr="009D7E1D">
        <w:rPr>
          <w:rtl/>
        </w:rPr>
        <w:t>إلى</w:t>
      </w:r>
      <w:r>
        <w:rPr>
          <w:rtl/>
        </w:rPr>
        <w:t xml:space="preserve"> </w:t>
      </w:r>
      <w:r w:rsidRPr="009D7E1D">
        <w:rPr>
          <w:rtl/>
        </w:rPr>
        <w:t>الأسواق</w:t>
      </w:r>
      <w:r>
        <w:rPr>
          <w:rtl/>
        </w:rPr>
        <w:t xml:space="preserve"> </w:t>
      </w:r>
      <w:r w:rsidRPr="009D7E1D">
        <w:rPr>
          <w:rtl/>
        </w:rPr>
        <w:t>المستهدفة،</w:t>
      </w:r>
      <w:r>
        <w:rPr>
          <w:rtl/>
        </w:rPr>
        <w:t xml:space="preserve"> </w:t>
      </w:r>
      <w:r w:rsidRPr="009D7E1D">
        <w:rPr>
          <w:rtl/>
        </w:rPr>
        <w:t>وتحقيق</w:t>
      </w:r>
      <w:r>
        <w:rPr>
          <w:rtl/>
        </w:rPr>
        <w:t xml:space="preserve"> </w:t>
      </w:r>
      <w:r w:rsidRPr="009D7E1D">
        <w:rPr>
          <w:rtl/>
        </w:rPr>
        <w:t>الأفضلية</w:t>
      </w:r>
      <w:r>
        <w:rPr>
          <w:rtl/>
        </w:rPr>
        <w:t xml:space="preserve"> </w:t>
      </w:r>
      <w:r w:rsidRPr="009D7E1D">
        <w:rPr>
          <w:rtl/>
        </w:rPr>
        <w:t>على المنافسين في نفس الصناعة</w:t>
      </w:r>
      <w:r w:rsidRPr="009D7E1D">
        <w:t>.</w:t>
      </w:r>
      <w:r>
        <w:rPr>
          <w:rtl/>
        </w:rPr>
        <w:t xml:space="preserve"> </w:t>
      </w:r>
      <w:r w:rsidRPr="009D7E1D">
        <w:t>,2018)</w:t>
      </w:r>
      <w:r w:rsidRPr="009D7E1D">
        <w:rPr>
          <w:rtl/>
        </w:rPr>
        <w:t xml:space="preserve"> </w:t>
      </w:r>
      <w:r w:rsidRPr="009D7E1D">
        <w:t>(</w:t>
      </w:r>
      <w:proofErr w:type="spellStart"/>
      <w:r w:rsidRPr="009D7E1D">
        <w:t>Alawattegama</w:t>
      </w:r>
      <w:proofErr w:type="spellEnd"/>
      <w:r>
        <w:rPr>
          <w:rFonts w:hint="cs"/>
          <w:rtl/>
        </w:rPr>
        <w:t xml:space="preserve"> </w:t>
      </w:r>
      <w:r w:rsidRPr="009D7E1D">
        <w:rPr>
          <w:rtl/>
        </w:rPr>
        <w:t>وتؤكد مفاهيم المنظمات الدولية للأعمال على اتباع منهجية علمية إدارية ورؤية عالمية تمارس خارج</w:t>
      </w:r>
      <w:r>
        <w:rPr>
          <w:rtl/>
        </w:rPr>
        <w:t xml:space="preserve"> </w:t>
      </w:r>
      <w:r w:rsidRPr="009D7E1D">
        <w:rPr>
          <w:rtl/>
        </w:rPr>
        <w:t>الحدود</w:t>
      </w:r>
      <w:r>
        <w:rPr>
          <w:rtl/>
        </w:rPr>
        <w:t xml:space="preserve"> </w:t>
      </w:r>
      <w:r>
        <w:rPr>
          <w:w w:val="55"/>
          <w:rtl/>
        </w:rPr>
        <w:t>الوطنية،</w:t>
      </w:r>
      <w:r>
        <w:rPr>
          <w:rtl/>
        </w:rPr>
        <w:t xml:space="preserve"> </w:t>
      </w:r>
      <w:r>
        <w:rPr>
          <w:w w:val="55"/>
          <w:rtl/>
        </w:rPr>
        <w:t>من</w:t>
      </w:r>
      <w:r>
        <w:rPr>
          <w:rtl/>
        </w:rPr>
        <w:t xml:space="preserve"> </w:t>
      </w:r>
      <w:r>
        <w:rPr>
          <w:w w:val="55"/>
          <w:rtl/>
        </w:rPr>
        <w:t>خلال</w:t>
      </w:r>
      <w:r>
        <w:rPr>
          <w:rtl/>
        </w:rPr>
        <w:t xml:space="preserve"> </w:t>
      </w:r>
      <w:r w:rsidRPr="009D7E1D">
        <w:rPr>
          <w:rtl/>
        </w:rPr>
        <w:t>سلوكيات</w:t>
      </w:r>
      <w:r>
        <w:rPr>
          <w:rtl/>
        </w:rPr>
        <w:t xml:space="preserve"> </w:t>
      </w:r>
      <w:r w:rsidRPr="009D7E1D">
        <w:rPr>
          <w:rtl/>
        </w:rPr>
        <w:t>القادة</w:t>
      </w:r>
      <w:r>
        <w:rPr>
          <w:rtl/>
        </w:rPr>
        <w:t xml:space="preserve"> </w:t>
      </w:r>
      <w:r w:rsidRPr="009D7E1D">
        <w:rPr>
          <w:rtl/>
        </w:rPr>
        <w:t>واستيعاب</w:t>
      </w:r>
      <w:r>
        <w:rPr>
          <w:rtl/>
        </w:rPr>
        <w:t xml:space="preserve"> </w:t>
      </w:r>
      <w:r w:rsidRPr="009D7E1D">
        <w:rPr>
          <w:rtl/>
        </w:rPr>
        <w:t>الثقافات</w:t>
      </w:r>
      <w:r>
        <w:rPr>
          <w:rtl/>
        </w:rPr>
        <w:t xml:space="preserve"> </w:t>
      </w:r>
      <w:r w:rsidRPr="009D7E1D">
        <w:rPr>
          <w:rtl/>
        </w:rPr>
        <w:t>المختلفة،</w:t>
      </w:r>
      <w:r>
        <w:rPr>
          <w:rtl/>
        </w:rPr>
        <w:t xml:space="preserve"> </w:t>
      </w:r>
      <w:r w:rsidRPr="009D7E1D">
        <w:rPr>
          <w:rtl/>
        </w:rPr>
        <w:t>ونوع</w:t>
      </w:r>
      <w:r>
        <w:rPr>
          <w:rtl/>
        </w:rPr>
        <w:t xml:space="preserve"> </w:t>
      </w:r>
      <w:r w:rsidRPr="009D7E1D">
        <w:rPr>
          <w:rtl/>
        </w:rPr>
        <w:t>استراتيجيات التنافس والاستثمار في الموارد البشرية والمالية، لامتلاك المقدرات الجوهرية والرقابة على العمل الافتراض ي، والابتكار المتجدد، ودعم التكنولوجيا، وتوجيه هذا الكل نحو التركيز على العميل</w:t>
      </w:r>
      <w:r w:rsidRPr="009D7E1D">
        <w:t>.</w:t>
      </w:r>
      <w:r w:rsidRPr="009D7E1D">
        <w:rPr>
          <w:rtl/>
        </w:rPr>
        <w:t xml:space="preserve"> </w:t>
      </w:r>
      <w:r w:rsidRPr="009D7E1D">
        <w:t>)</w:t>
      </w:r>
      <w:r w:rsidRPr="009D7E1D">
        <w:rPr>
          <w:rtl/>
        </w:rPr>
        <w:t xml:space="preserve"> </w:t>
      </w:r>
      <w:proofErr w:type="spellStart"/>
      <w:r w:rsidRPr="009D7E1D">
        <w:rPr>
          <w:rtl/>
        </w:rPr>
        <w:t>الشويرف</w:t>
      </w:r>
      <w:proofErr w:type="spellEnd"/>
      <w:r w:rsidRPr="009D7E1D">
        <w:rPr>
          <w:rtl/>
        </w:rPr>
        <w:t>،</w:t>
      </w:r>
      <w:r w:rsidRPr="009D7E1D">
        <w:t>(2021</w:t>
      </w:r>
      <w:r>
        <w:rPr>
          <w:rFonts w:hint="cs"/>
          <w:rtl/>
        </w:rPr>
        <w:t xml:space="preserve"> </w:t>
      </w:r>
      <w:r w:rsidRPr="009D7E1D">
        <w:rPr>
          <w:rtl/>
        </w:rPr>
        <w:t xml:space="preserve">ومما سبق ونظرا لأهمية </w:t>
      </w:r>
      <w:r w:rsidR="00202A73">
        <w:rPr>
          <w:rFonts w:hint="cs"/>
          <w:rtl/>
        </w:rPr>
        <w:lastRenderedPageBreak/>
        <w:t>وزارة الثقافة</w:t>
      </w:r>
      <w:r w:rsidRPr="009D7E1D">
        <w:rPr>
          <w:rtl/>
        </w:rPr>
        <w:t xml:space="preserve"> في المجتمعات السعودية، علاوة على كثرة المخاطر التي تحف بها وتهدد حركتها جاءت هذه الدراسة للتعرف على أثر ممارسات إدارة المخاطر الاستراتيجية على نجاح التطوير التنظيمي بالتطبيق على </w:t>
      </w:r>
      <w:r w:rsidRPr="009D7E1D">
        <w:rPr>
          <w:rFonts w:hint="cs"/>
          <w:rtl/>
        </w:rPr>
        <w:t>وزارة الثقافة</w:t>
      </w:r>
      <w:r w:rsidRPr="009D7E1D">
        <w:rPr>
          <w:rtl/>
        </w:rPr>
        <w:t xml:space="preserve"> بالمملكة العربية السعودية</w:t>
      </w:r>
    </w:p>
    <w:p w14:paraId="559BD710" w14:textId="77777777" w:rsidR="009D7E1D" w:rsidRDefault="009D7E1D" w:rsidP="009D7E1D">
      <w:pPr>
        <w:bidi/>
        <w:spacing w:line="360" w:lineRule="auto"/>
        <w:jc w:val="both"/>
        <w:rPr>
          <w:rtl/>
        </w:rPr>
      </w:pPr>
    </w:p>
    <w:p w14:paraId="59AAE604" w14:textId="77777777" w:rsidR="009D7E1D" w:rsidRDefault="009D7E1D" w:rsidP="009D7E1D">
      <w:pPr>
        <w:bidi/>
        <w:spacing w:line="360" w:lineRule="auto"/>
        <w:jc w:val="both"/>
        <w:rPr>
          <w:rtl/>
        </w:rPr>
      </w:pPr>
    </w:p>
    <w:p w14:paraId="17650C91" w14:textId="4B525B25" w:rsidR="009D7E1D" w:rsidRPr="009D7E1D" w:rsidRDefault="009D7E1D" w:rsidP="009D7E1D">
      <w:pPr>
        <w:bidi/>
        <w:spacing w:line="360" w:lineRule="auto"/>
        <w:jc w:val="both"/>
        <w:rPr>
          <w:b/>
          <w:bCs/>
          <w:sz w:val="28"/>
          <w:szCs w:val="28"/>
          <w:rtl/>
        </w:rPr>
      </w:pPr>
      <w:r w:rsidRPr="009D7E1D">
        <w:rPr>
          <w:rFonts w:hint="cs"/>
          <w:b/>
          <w:bCs/>
          <w:sz w:val="28"/>
          <w:szCs w:val="28"/>
          <w:rtl/>
        </w:rPr>
        <w:t>مشكلة الدراسة:</w:t>
      </w:r>
    </w:p>
    <w:p w14:paraId="020FBAA9" w14:textId="77777777" w:rsidR="009D7E1D" w:rsidRDefault="009D7E1D" w:rsidP="009D7E1D">
      <w:pPr>
        <w:bidi/>
        <w:spacing w:line="360" w:lineRule="auto"/>
        <w:jc w:val="both"/>
        <w:rPr>
          <w:rtl/>
        </w:rPr>
      </w:pPr>
    </w:p>
    <w:p w14:paraId="5C5964F4" w14:textId="0C7CFD57" w:rsidR="009D7E1D" w:rsidRDefault="009D7E1D" w:rsidP="00202A73">
      <w:pPr>
        <w:bidi/>
        <w:spacing w:line="360" w:lineRule="auto"/>
        <w:jc w:val="both"/>
        <w:rPr>
          <w:rtl/>
        </w:rPr>
      </w:pPr>
      <w:r w:rsidRPr="009D7E1D">
        <w:rPr>
          <w:rtl/>
        </w:rPr>
        <w:t xml:space="preserve">تواجه </w:t>
      </w:r>
      <w:r w:rsidR="00202A73">
        <w:rPr>
          <w:rFonts w:hint="cs"/>
          <w:rtl/>
        </w:rPr>
        <w:t>الوزارات</w:t>
      </w:r>
      <w:r w:rsidRPr="009D7E1D">
        <w:rPr>
          <w:rtl/>
        </w:rPr>
        <w:t xml:space="preserve"> الحكومية مختلف المخاطر التي يمكن أن تؤثر على قدرتها على تحقيق أهدافها الاستراتيجية يمكن أن تكون هذه المخاطر داخلية، مثل معدل دوران الموظفين أو المشاكل المالية، أو خارجية، مثل التغيرات في البيئة التنظيمية أو إدخال تقنيات جديدة</w:t>
      </w:r>
      <w:r w:rsidRPr="009D7E1D">
        <w:t>).</w:t>
      </w:r>
      <w:r w:rsidRPr="009D7E1D">
        <w:rPr>
          <w:rtl/>
        </w:rPr>
        <w:t xml:space="preserve"> نجم، </w:t>
      </w:r>
      <w:r w:rsidRPr="009D7E1D">
        <w:t>(2019</w:t>
      </w:r>
      <w:r>
        <w:rPr>
          <w:rFonts w:hint="cs"/>
          <w:rtl/>
        </w:rPr>
        <w:t xml:space="preserve"> </w:t>
      </w:r>
      <w:r w:rsidRPr="009D7E1D">
        <w:rPr>
          <w:rtl/>
        </w:rPr>
        <w:t xml:space="preserve">من المهم أن يكون لدى </w:t>
      </w:r>
      <w:r w:rsidR="00202A73">
        <w:rPr>
          <w:rFonts w:hint="cs"/>
          <w:rtl/>
        </w:rPr>
        <w:t>الوزارات</w:t>
      </w:r>
      <w:r w:rsidR="00202A73" w:rsidRPr="009D7E1D">
        <w:rPr>
          <w:rtl/>
        </w:rPr>
        <w:t xml:space="preserve"> </w:t>
      </w:r>
      <w:r w:rsidRPr="009D7E1D">
        <w:rPr>
          <w:rtl/>
        </w:rPr>
        <w:t xml:space="preserve">إطار عمل للتعامل مع المخاطر على مستوى الإدارة الاستراتيجية، وينبغي أن يساعد هذا الإطار المؤسسات على تحديد المخاطر وتقييمها وتخفيفها بطريقة من المرجح أن تحمي </w:t>
      </w:r>
      <w:r w:rsidR="00202A73">
        <w:rPr>
          <w:rFonts w:hint="cs"/>
          <w:rtl/>
        </w:rPr>
        <w:t xml:space="preserve"> </w:t>
      </w:r>
      <w:r w:rsidRPr="009D7E1D">
        <w:rPr>
          <w:rtl/>
        </w:rPr>
        <w:t>أهدافها الاستراتيجية</w:t>
      </w:r>
      <w:r w:rsidRPr="009D7E1D">
        <w:t>.</w:t>
      </w:r>
      <w:r>
        <w:rPr>
          <w:rFonts w:hint="cs"/>
          <w:rtl/>
        </w:rPr>
        <w:t xml:space="preserve"> </w:t>
      </w:r>
      <w:r w:rsidRPr="009D7E1D">
        <w:rPr>
          <w:rtl/>
        </w:rPr>
        <w:t>يعد إطار عمل التعامل مع المخاطر على مستوى الإدارة الاستراتيجية طريقة مفيدة وفعالة لمواءمة الأهداف والمبادرات الاستراتيجية مع رؤية ورسالة المنظمة، وتحسين استخدام الموارد والوقت من خلال</w:t>
      </w:r>
      <w:r w:rsidR="00202A73">
        <w:rPr>
          <w:rFonts w:hint="cs"/>
          <w:rtl/>
        </w:rPr>
        <w:t xml:space="preserve"> </w:t>
      </w:r>
      <w:r w:rsidRPr="009D7E1D">
        <w:rPr>
          <w:rtl/>
        </w:rPr>
        <w:t>التركيز على العناصر الأكثر قيمة وأهمية، وتقليل عدم اليقين والشفافية، التباين من خلال معالجة</w:t>
      </w:r>
      <w:r w:rsidR="00202A73">
        <w:rPr>
          <w:rFonts w:hint="cs"/>
          <w:rtl/>
        </w:rPr>
        <w:t xml:space="preserve"> </w:t>
      </w:r>
      <w:r w:rsidRPr="009D7E1D">
        <w:rPr>
          <w:rtl/>
        </w:rPr>
        <w:t>المخاطر والفرص بشكل استباقي، وزيادة المرونة والقدرة على التكيف من خلال السماح بمراجعة وتعديل الأولويات بشكل متكرر بناءً على الظروف المتغيرة وتعليقات المعنيين</w:t>
      </w:r>
      <w:r w:rsidRPr="009D7E1D">
        <w:t>.</w:t>
      </w:r>
      <w:r w:rsidRPr="009D7E1D">
        <w:rPr>
          <w:rtl/>
        </w:rPr>
        <w:t xml:space="preserve"> </w:t>
      </w:r>
      <w:r w:rsidRPr="009D7E1D">
        <w:t>)</w:t>
      </w:r>
      <w:r w:rsidRPr="009D7E1D">
        <w:rPr>
          <w:rtl/>
        </w:rPr>
        <w:t xml:space="preserve"> الحوامدة، </w:t>
      </w:r>
      <w:r w:rsidRPr="009D7E1D">
        <w:t>(2023</w:t>
      </w:r>
      <w:r w:rsidR="00202A73">
        <w:rPr>
          <w:rFonts w:hint="cs"/>
          <w:rtl/>
        </w:rPr>
        <w:t xml:space="preserve"> </w:t>
      </w:r>
      <w:r w:rsidRPr="009D7E1D">
        <w:rPr>
          <w:rtl/>
        </w:rPr>
        <w:t xml:space="preserve">وقد قام الباحث </w:t>
      </w:r>
      <w:r w:rsidRPr="009D7E1D">
        <w:rPr>
          <w:rFonts w:hint="cs"/>
          <w:rtl/>
        </w:rPr>
        <w:t>بأجراء</w:t>
      </w:r>
      <w:r w:rsidRPr="009D7E1D">
        <w:rPr>
          <w:rtl/>
        </w:rPr>
        <w:t xml:space="preserve"> مقابلة مع مجموعة من العاملين </w:t>
      </w:r>
      <w:r w:rsidR="00202A73">
        <w:rPr>
          <w:rFonts w:hint="cs"/>
          <w:rtl/>
        </w:rPr>
        <w:t>الوزارات</w:t>
      </w:r>
      <w:r w:rsidR="00202A73" w:rsidRPr="009D7E1D">
        <w:rPr>
          <w:rtl/>
        </w:rPr>
        <w:t xml:space="preserve"> </w:t>
      </w:r>
      <w:r w:rsidRPr="009D7E1D">
        <w:rPr>
          <w:rtl/>
        </w:rPr>
        <w:t xml:space="preserve">الحكومية واستطلاع آرائهم حول ممارسات ادارة المخاطر الاستراتيجية ومدى تأثيرها على الهيكل التنظيمي داخل </w:t>
      </w:r>
      <w:r w:rsidR="00202A73">
        <w:rPr>
          <w:rFonts w:hint="cs"/>
          <w:rtl/>
        </w:rPr>
        <w:t>الوزارة</w:t>
      </w:r>
      <w:r w:rsidRPr="009D7E1D">
        <w:rPr>
          <w:rtl/>
        </w:rPr>
        <w:t xml:space="preserve"> وقد توصل الباحث في نهاية المقابلة إلى وجود علاقة إيجابية وفعالة بين هذه الممارسات وبين تطوير الهيكل التنظيمي داخل </w:t>
      </w:r>
      <w:r w:rsidR="00202A73">
        <w:rPr>
          <w:rFonts w:hint="cs"/>
          <w:rtl/>
        </w:rPr>
        <w:t xml:space="preserve">الوزارات و </w:t>
      </w:r>
      <w:r w:rsidR="00202A73">
        <w:rPr>
          <w:rFonts w:hint="cs"/>
          <w:rtl/>
        </w:rPr>
        <w:t>الوزارات</w:t>
      </w:r>
      <w:r w:rsidR="00202A73" w:rsidRPr="009D7E1D">
        <w:rPr>
          <w:rtl/>
        </w:rPr>
        <w:t xml:space="preserve"> </w:t>
      </w:r>
      <w:r w:rsidRPr="009D7E1D">
        <w:rPr>
          <w:rtl/>
        </w:rPr>
        <w:t xml:space="preserve">ولكن توصل الباحث أيضا إلى ندرة المراجع التي تناولت أثر ممارسات إدارة المخاطر الاستراتيجية على التطوير التنظيمي في </w:t>
      </w:r>
      <w:r w:rsidR="00202A73">
        <w:rPr>
          <w:rFonts w:hint="cs"/>
          <w:rtl/>
        </w:rPr>
        <w:t>الوزارات</w:t>
      </w:r>
      <w:r w:rsidRPr="009D7E1D">
        <w:rPr>
          <w:rtl/>
        </w:rPr>
        <w:t xml:space="preserve"> الحكومية وخصوصا </w:t>
      </w:r>
      <w:r w:rsidRPr="009D7E1D">
        <w:rPr>
          <w:rFonts w:hint="cs"/>
          <w:rtl/>
        </w:rPr>
        <w:t>وزارة الثقافة</w:t>
      </w:r>
      <w:r w:rsidRPr="009D7E1D">
        <w:rPr>
          <w:rtl/>
        </w:rPr>
        <w:t xml:space="preserve"> والدخل حيث أن المراجع التي تناولت هذا الموضوع من قبل تناولتها بالتطبيق على وزرارة الداخلية كما جاءت في دراسة </w:t>
      </w:r>
      <w:r w:rsidRPr="009D7E1D">
        <w:t>)</w:t>
      </w:r>
      <w:r w:rsidRPr="009D7E1D">
        <w:rPr>
          <w:rtl/>
        </w:rPr>
        <w:t xml:space="preserve">السبيعي، </w:t>
      </w:r>
      <w:r w:rsidRPr="009D7E1D">
        <w:t>.(2019</w:t>
      </w:r>
    </w:p>
    <w:p w14:paraId="10FDE479" w14:textId="77777777" w:rsidR="009D7E1D" w:rsidRPr="009D7E1D" w:rsidRDefault="009D7E1D" w:rsidP="009D7E1D">
      <w:pPr>
        <w:bidi/>
        <w:spacing w:line="360" w:lineRule="auto"/>
        <w:jc w:val="both"/>
      </w:pPr>
    </w:p>
    <w:p w14:paraId="6C82BDE1" w14:textId="77777777" w:rsidR="009D7E1D" w:rsidRDefault="009D7E1D" w:rsidP="009D7E1D">
      <w:pPr>
        <w:bidi/>
        <w:spacing w:line="360" w:lineRule="auto"/>
        <w:jc w:val="both"/>
        <w:rPr>
          <w:rtl/>
        </w:rPr>
      </w:pPr>
      <w:r w:rsidRPr="009D7E1D">
        <w:rPr>
          <w:rtl/>
        </w:rPr>
        <w:t>ومما سبق يمكننا تلخيص مشكلة الدراسة في الاجابة على التساؤل الآتي</w:t>
      </w:r>
      <w:r w:rsidRPr="009D7E1D">
        <w:t>:</w:t>
      </w:r>
    </w:p>
    <w:p w14:paraId="2751DBC8" w14:textId="77777777" w:rsidR="009D7E1D" w:rsidRDefault="009D7E1D" w:rsidP="009D7E1D">
      <w:pPr>
        <w:bidi/>
        <w:spacing w:line="360" w:lineRule="auto"/>
        <w:jc w:val="both"/>
        <w:rPr>
          <w:rtl/>
        </w:rPr>
      </w:pPr>
    </w:p>
    <w:p w14:paraId="016F1730" w14:textId="77777777" w:rsidR="009D7E1D" w:rsidRPr="009D7E1D" w:rsidRDefault="009D7E1D" w:rsidP="009D7E1D">
      <w:pPr>
        <w:bidi/>
        <w:spacing w:line="360" w:lineRule="auto"/>
        <w:jc w:val="both"/>
        <w:rPr>
          <w:b/>
          <w:bCs/>
          <w:u w:val="single"/>
          <w:rtl/>
        </w:rPr>
      </w:pPr>
    </w:p>
    <w:p w14:paraId="5F26042D" w14:textId="5E57BB99" w:rsidR="009D7E1D" w:rsidRPr="009D7E1D" w:rsidRDefault="009D7E1D" w:rsidP="009D7E1D">
      <w:pPr>
        <w:bidi/>
        <w:spacing w:line="360" w:lineRule="auto"/>
        <w:jc w:val="both"/>
        <w:rPr>
          <w:b/>
          <w:bCs/>
          <w:u w:val="single"/>
        </w:rPr>
      </w:pPr>
      <w:r w:rsidRPr="009D7E1D">
        <w:rPr>
          <w:b/>
          <w:bCs/>
          <w:u w:val="single"/>
          <w:rtl/>
        </w:rPr>
        <w:t>ما هو</w:t>
      </w:r>
      <w:r w:rsidR="00202A73">
        <w:rPr>
          <w:rFonts w:hint="cs"/>
          <w:b/>
          <w:bCs/>
          <w:u w:val="single"/>
          <w:rtl/>
        </w:rPr>
        <w:t xml:space="preserve"> </w:t>
      </w:r>
      <w:r w:rsidRPr="009D7E1D">
        <w:rPr>
          <w:b/>
          <w:bCs/>
          <w:u w:val="single"/>
          <w:rtl/>
        </w:rPr>
        <w:t>أثر</w:t>
      </w:r>
      <w:r w:rsidRPr="009D7E1D">
        <w:rPr>
          <w:rFonts w:hint="cs"/>
          <w:b/>
          <w:bCs/>
          <w:u w:val="single"/>
          <w:rtl/>
        </w:rPr>
        <w:t xml:space="preserve"> </w:t>
      </w:r>
      <w:r w:rsidRPr="009D7E1D">
        <w:rPr>
          <w:b/>
          <w:bCs/>
          <w:u w:val="single"/>
          <w:rtl/>
        </w:rPr>
        <w:t>ممارسات إدارة المخاطر</w:t>
      </w:r>
      <w:r w:rsidR="00202A73">
        <w:rPr>
          <w:rFonts w:hint="cs"/>
          <w:b/>
          <w:bCs/>
          <w:u w:val="single"/>
          <w:rtl/>
        </w:rPr>
        <w:t xml:space="preserve"> </w:t>
      </w:r>
      <w:r w:rsidRPr="009D7E1D">
        <w:rPr>
          <w:b/>
          <w:bCs/>
          <w:u w:val="single"/>
          <w:rtl/>
        </w:rPr>
        <w:t>الاستراتيجية على نجاح التطوير</w:t>
      </w:r>
      <w:r>
        <w:rPr>
          <w:rFonts w:hint="cs"/>
          <w:b/>
          <w:bCs/>
          <w:u w:val="single"/>
          <w:rtl/>
        </w:rPr>
        <w:t xml:space="preserve"> </w:t>
      </w:r>
      <w:r w:rsidRPr="009D7E1D">
        <w:rPr>
          <w:b/>
          <w:bCs/>
          <w:u w:val="single"/>
          <w:rtl/>
        </w:rPr>
        <w:t xml:space="preserve">التنظيمي بالتطبيق على </w:t>
      </w:r>
      <w:r w:rsidRPr="009D7E1D">
        <w:rPr>
          <w:rFonts w:hint="cs"/>
          <w:b/>
          <w:bCs/>
          <w:u w:val="single"/>
          <w:rtl/>
        </w:rPr>
        <w:t>وزارة الثقافة</w:t>
      </w:r>
      <w:r w:rsidRPr="009D7E1D">
        <w:rPr>
          <w:b/>
          <w:bCs/>
          <w:u w:val="single"/>
          <w:rtl/>
        </w:rPr>
        <w:t xml:space="preserve"> بالمملكة العربية السعودية؟</w:t>
      </w:r>
    </w:p>
    <w:p w14:paraId="069D6485" w14:textId="77777777" w:rsidR="009D7E1D" w:rsidRPr="009D7E1D" w:rsidRDefault="009D7E1D" w:rsidP="009D7E1D">
      <w:pPr>
        <w:bidi/>
        <w:spacing w:line="360" w:lineRule="auto"/>
        <w:jc w:val="both"/>
      </w:pPr>
    </w:p>
    <w:p w14:paraId="3978DA23" w14:textId="77777777" w:rsidR="009D7E1D" w:rsidRDefault="009D7E1D" w:rsidP="009D7E1D">
      <w:pPr>
        <w:bidi/>
        <w:spacing w:line="360" w:lineRule="auto"/>
        <w:jc w:val="both"/>
        <w:rPr>
          <w:rtl/>
        </w:rPr>
      </w:pPr>
    </w:p>
    <w:p w14:paraId="2A1FF1DC" w14:textId="77777777" w:rsidR="009D7E1D" w:rsidRDefault="009D7E1D" w:rsidP="009D7E1D">
      <w:pPr>
        <w:bidi/>
        <w:spacing w:line="360" w:lineRule="auto"/>
        <w:jc w:val="both"/>
        <w:rPr>
          <w:rtl/>
        </w:rPr>
      </w:pPr>
    </w:p>
    <w:p w14:paraId="39920D2B" w14:textId="77777777" w:rsidR="009D7E1D" w:rsidRDefault="009D7E1D" w:rsidP="009D7E1D">
      <w:pPr>
        <w:bidi/>
        <w:spacing w:line="360" w:lineRule="auto"/>
        <w:jc w:val="both"/>
        <w:rPr>
          <w:rtl/>
        </w:rPr>
      </w:pPr>
    </w:p>
    <w:p w14:paraId="04E77E51" w14:textId="77777777" w:rsidR="009D7E1D" w:rsidRDefault="009D7E1D" w:rsidP="009D7E1D">
      <w:pPr>
        <w:bidi/>
        <w:spacing w:line="360" w:lineRule="auto"/>
        <w:jc w:val="both"/>
        <w:rPr>
          <w:rtl/>
        </w:rPr>
      </w:pPr>
    </w:p>
    <w:p w14:paraId="64F25069" w14:textId="77777777" w:rsidR="009D7E1D" w:rsidRDefault="009D7E1D" w:rsidP="009D7E1D">
      <w:pPr>
        <w:bidi/>
        <w:spacing w:line="360" w:lineRule="auto"/>
        <w:jc w:val="both"/>
        <w:rPr>
          <w:rtl/>
        </w:rPr>
      </w:pPr>
    </w:p>
    <w:p w14:paraId="0BA45378" w14:textId="77777777" w:rsidR="009D7E1D" w:rsidRDefault="009D7E1D" w:rsidP="009D7E1D">
      <w:pPr>
        <w:bidi/>
        <w:spacing w:line="360" w:lineRule="auto"/>
        <w:jc w:val="both"/>
        <w:rPr>
          <w:rtl/>
        </w:rPr>
      </w:pPr>
    </w:p>
    <w:p w14:paraId="69CA234B" w14:textId="77777777" w:rsidR="009D7E1D" w:rsidRDefault="009D7E1D" w:rsidP="009D7E1D">
      <w:pPr>
        <w:bidi/>
        <w:spacing w:line="360" w:lineRule="auto"/>
        <w:jc w:val="both"/>
        <w:rPr>
          <w:rtl/>
        </w:rPr>
      </w:pPr>
    </w:p>
    <w:p w14:paraId="25B0A6B9" w14:textId="77777777" w:rsidR="00202A73" w:rsidRDefault="00202A73" w:rsidP="00202A73">
      <w:pPr>
        <w:bidi/>
        <w:spacing w:line="360" w:lineRule="auto"/>
        <w:jc w:val="both"/>
        <w:rPr>
          <w:rtl/>
        </w:rPr>
      </w:pPr>
    </w:p>
    <w:p w14:paraId="69AF8A13" w14:textId="77777777" w:rsidR="009D7E1D" w:rsidRDefault="009D7E1D" w:rsidP="009D7E1D">
      <w:pPr>
        <w:bidi/>
        <w:spacing w:line="360" w:lineRule="auto"/>
        <w:jc w:val="both"/>
        <w:rPr>
          <w:rtl/>
        </w:rPr>
      </w:pPr>
    </w:p>
    <w:p w14:paraId="0F77BFFC" w14:textId="74401E5C" w:rsidR="009D7E1D" w:rsidRPr="009D7E1D" w:rsidRDefault="009D7E1D" w:rsidP="009D7E1D">
      <w:pPr>
        <w:bidi/>
        <w:spacing w:line="360" w:lineRule="auto"/>
        <w:jc w:val="center"/>
        <w:rPr>
          <w:b/>
          <w:bCs/>
          <w:sz w:val="32"/>
          <w:szCs w:val="32"/>
          <w:rtl/>
        </w:rPr>
      </w:pPr>
      <w:r w:rsidRPr="009D7E1D">
        <w:rPr>
          <w:rFonts w:hint="cs"/>
          <w:b/>
          <w:bCs/>
          <w:sz w:val="32"/>
          <w:szCs w:val="32"/>
          <w:rtl/>
        </w:rPr>
        <w:lastRenderedPageBreak/>
        <w:t>الإطار النظري:</w:t>
      </w:r>
    </w:p>
    <w:p w14:paraId="2F25DF6F" w14:textId="77777777" w:rsidR="009D7E1D" w:rsidRDefault="009D7E1D" w:rsidP="009D7E1D">
      <w:pPr>
        <w:bidi/>
        <w:spacing w:line="360" w:lineRule="auto"/>
        <w:jc w:val="both"/>
        <w:rPr>
          <w:rtl/>
        </w:rPr>
      </w:pPr>
    </w:p>
    <w:p w14:paraId="2CAACCCF" w14:textId="5F662D88" w:rsidR="009D7E1D" w:rsidRDefault="009D7E1D" w:rsidP="009D7E1D">
      <w:pPr>
        <w:bidi/>
        <w:spacing w:line="360" w:lineRule="auto"/>
        <w:jc w:val="both"/>
        <w:rPr>
          <w:rtl/>
        </w:rPr>
      </w:pPr>
      <w:r w:rsidRPr="009D7E1D">
        <w:rPr>
          <w:rFonts w:hint="cs"/>
          <w:b/>
          <w:bCs/>
          <w:sz w:val="28"/>
          <w:szCs w:val="28"/>
          <w:rtl/>
        </w:rPr>
        <w:t>تمهيد</w:t>
      </w:r>
      <w:r>
        <w:rPr>
          <w:rFonts w:hint="cs"/>
          <w:rtl/>
        </w:rPr>
        <w:t>:</w:t>
      </w:r>
    </w:p>
    <w:p w14:paraId="52D51316" w14:textId="77777777" w:rsidR="009D7E1D" w:rsidRDefault="009D7E1D" w:rsidP="009D7E1D">
      <w:pPr>
        <w:bidi/>
        <w:spacing w:line="360" w:lineRule="auto"/>
        <w:jc w:val="both"/>
        <w:rPr>
          <w:rtl/>
        </w:rPr>
      </w:pPr>
    </w:p>
    <w:p w14:paraId="7A559652" w14:textId="0E50F14B" w:rsidR="009D7E1D" w:rsidRDefault="009D7E1D" w:rsidP="009D7E1D">
      <w:pPr>
        <w:bidi/>
        <w:spacing w:line="360" w:lineRule="auto"/>
        <w:jc w:val="both"/>
      </w:pPr>
      <w:r w:rsidRPr="009D7E1D">
        <w:rPr>
          <w:rtl/>
        </w:rPr>
        <w:t xml:space="preserve">هناك عدة أنواع من المخاطر التنظيمية التي قد تواجهها الشركات، بما في ذلك </w:t>
      </w:r>
      <w:proofErr w:type="gramStart"/>
      <w:r w:rsidRPr="009D7E1D">
        <w:rPr>
          <w:rtl/>
        </w:rPr>
        <w:t>مخاطر</w:t>
      </w:r>
      <w:proofErr w:type="gramEnd"/>
      <w:r w:rsidRPr="009D7E1D">
        <w:rPr>
          <w:rtl/>
        </w:rPr>
        <w:t xml:space="preserve"> الامتثال،</w:t>
      </w:r>
      <w:r>
        <w:rPr>
          <w:rtl/>
        </w:rPr>
        <w:t xml:space="preserve"> </w:t>
      </w:r>
      <w:r w:rsidRPr="009D7E1D">
        <w:rPr>
          <w:rtl/>
        </w:rPr>
        <w:t>والمخاطر القانونية، ومخاطر السمعة، والمخاطر التشغيلية</w:t>
      </w:r>
      <w:r w:rsidRPr="009D7E1D">
        <w:t>.</w:t>
      </w:r>
      <w:r w:rsidRPr="009D7E1D">
        <w:rPr>
          <w:rtl/>
        </w:rPr>
        <w:t xml:space="preserve"> </w:t>
      </w:r>
      <w:proofErr w:type="gramStart"/>
      <w:r w:rsidRPr="009D7E1D">
        <w:rPr>
          <w:rtl/>
        </w:rPr>
        <w:t>مخاطر</w:t>
      </w:r>
      <w:proofErr w:type="gramEnd"/>
      <w:r w:rsidRPr="009D7E1D">
        <w:rPr>
          <w:rtl/>
        </w:rPr>
        <w:t xml:space="preserve"> الامتثال هي المخاطر المرتبطة بعدم الامتثال للقوانين واللوائح، في حين أن المخاطر القانونية هي المخاطر المرتبطة بالتقاضي والإجراءات</w:t>
      </w:r>
      <w:r>
        <w:rPr>
          <w:rtl/>
        </w:rPr>
        <w:t xml:space="preserve"> </w:t>
      </w:r>
      <w:r w:rsidRPr="009D7E1D">
        <w:rPr>
          <w:rtl/>
        </w:rPr>
        <w:t>القانونية</w:t>
      </w:r>
      <w:r w:rsidRPr="009D7E1D">
        <w:t>.</w:t>
      </w:r>
      <w:r w:rsidRPr="009D7E1D">
        <w:rPr>
          <w:rtl/>
        </w:rPr>
        <w:t xml:space="preserve"> </w:t>
      </w:r>
      <w:proofErr w:type="gramStart"/>
      <w:r w:rsidRPr="009D7E1D">
        <w:rPr>
          <w:rtl/>
        </w:rPr>
        <w:t>مخاطر</w:t>
      </w:r>
      <w:proofErr w:type="gramEnd"/>
      <w:r w:rsidRPr="009D7E1D">
        <w:rPr>
          <w:rtl/>
        </w:rPr>
        <w:t xml:space="preserve"> السمعة هي المخاطر المرتبطة بالدعاية السلبية أو الإضرار بسمعة الشركة، في حين أن المخاطر</w:t>
      </w:r>
      <w:r>
        <w:rPr>
          <w:rtl/>
        </w:rPr>
        <w:t xml:space="preserve"> </w:t>
      </w:r>
      <w:r w:rsidRPr="009D7E1D">
        <w:rPr>
          <w:rtl/>
        </w:rPr>
        <w:t>التشغيلية هي المخاطر المرتبطة بالفشل في تنفيذ عمليات وإجراءات الامتثال الفعالة</w:t>
      </w:r>
      <w:r w:rsidRPr="009D7E1D">
        <w:t>.</w:t>
      </w:r>
    </w:p>
    <w:p w14:paraId="4074C119" w14:textId="77777777" w:rsidR="009D7E1D" w:rsidRPr="009D7E1D" w:rsidRDefault="009D7E1D" w:rsidP="009D7E1D">
      <w:pPr>
        <w:bidi/>
        <w:spacing w:line="360" w:lineRule="auto"/>
        <w:jc w:val="both"/>
        <w:rPr>
          <w:rtl/>
        </w:rPr>
      </w:pPr>
      <w:r w:rsidRPr="009D7E1D">
        <w:rPr>
          <w:rtl/>
        </w:rPr>
        <w:t xml:space="preserve">وقد شهد العالم في الآونة الأخيرة عدد من التغيرات التي جعلته عرضة للمخاطر مما يؤثر على نجاحها تطوير المنظمة ومن ثم كان لابد من إدارة تحد من هذه المخاطر بشكل استراتيجي وكانت تسمي إدارة المخاطر الاستراتيجية التي كان لها دور </w:t>
      </w:r>
      <w:proofErr w:type="spellStart"/>
      <w:r w:rsidRPr="009D7E1D">
        <w:rPr>
          <w:rtl/>
        </w:rPr>
        <w:t>حيوى</w:t>
      </w:r>
      <w:proofErr w:type="spellEnd"/>
      <w:r w:rsidRPr="009D7E1D">
        <w:rPr>
          <w:rtl/>
        </w:rPr>
        <w:t xml:space="preserve"> وفعال في تحقيق نجاح التطوير التنظيمي للمؤسسات بصفة عامة</w:t>
      </w:r>
      <w:r w:rsidRPr="009D7E1D">
        <w:t>.</w:t>
      </w:r>
    </w:p>
    <w:p w14:paraId="04973BEE" w14:textId="77777777" w:rsidR="009D7E1D" w:rsidRDefault="009D7E1D" w:rsidP="009D7E1D">
      <w:pPr>
        <w:bidi/>
        <w:spacing w:line="360" w:lineRule="auto"/>
        <w:jc w:val="both"/>
      </w:pPr>
    </w:p>
    <w:p w14:paraId="5A20B8EB" w14:textId="77777777" w:rsidR="009D7E1D" w:rsidRDefault="009D7E1D" w:rsidP="009D7E1D">
      <w:pPr>
        <w:bidi/>
        <w:spacing w:line="360" w:lineRule="auto"/>
        <w:jc w:val="both"/>
      </w:pPr>
      <w:r w:rsidRPr="009D7E1D">
        <w:rPr>
          <w:rtl/>
        </w:rPr>
        <w:t>ومن ثم تم تقسيم هذا الفصل إلى مبحثين على النحو التالي</w:t>
      </w:r>
      <w:r w:rsidRPr="009D7E1D">
        <w:t>:</w:t>
      </w:r>
    </w:p>
    <w:p w14:paraId="3462EB3C" w14:textId="77777777" w:rsidR="009D7E1D" w:rsidRDefault="009D7E1D" w:rsidP="009D7E1D">
      <w:pPr>
        <w:bidi/>
        <w:spacing w:line="360" w:lineRule="auto"/>
        <w:jc w:val="both"/>
      </w:pPr>
    </w:p>
    <w:p w14:paraId="5BE3F114" w14:textId="77777777" w:rsidR="009D7E1D" w:rsidRDefault="009D7E1D" w:rsidP="009D7E1D">
      <w:pPr>
        <w:pStyle w:val="ListParagraph"/>
        <w:numPr>
          <w:ilvl w:val="0"/>
          <w:numId w:val="1"/>
        </w:numPr>
        <w:bidi/>
        <w:spacing w:line="360" w:lineRule="auto"/>
        <w:jc w:val="both"/>
      </w:pPr>
      <w:r w:rsidRPr="009D7E1D">
        <w:rPr>
          <w:rtl/>
        </w:rPr>
        <w:t>المبحث الأول</w:t>
      </w:r>
      <w:r w:rsidRPr="009D7E1D">
        <w:t>:</w:t>
      </w:r>
      <w:r w:rsidRPr="009D7E1D">
        <w:rPr>
          <w:rtl/>
        </w:rPr>
        <w:t xml:space="preserve"> ممارسات إدارة المخاطر الاستراتيجية</w:t>
      </w:r>
      <w:r w:rsidRPr="009D7E1D">
        <w:t>.</w:t>
      </w:r>
    </w:p>
    <w:p w14:paraId="2C61B152" w14:textId="41F7D645" w:rsidR="009D7E1D" w:rsidRDefault="009D7E1D" w:rsidP="009D7E1D">
      <w:pPr>
        <w:pStyle w:val="ListParagraph"/>
        <w:numPr>
          <w:ilvl w:val="0"/>
          <w:numId w:val="1"/>
        </w:numPr>
        <w:bidi/>
        <w:spacing w:line="360" w:lineRule="auto"/>
        <w:jc w:val="both"/>
      </w:pPr>
      <w:r w:rsidRPr="009D7E1D">
        <w:rPr>
          <w:rtl/>
        </w:rPr>
        <w:t>المبحث الثاني</w:t>
      </w:r>
      <w:r w:rsidRPr="009D7E1D">
        <w:t>:</w:t>
      </w:r>
      <w:r w:rsidRPr="009D7E1D">
        <w:rPr>
          <w:rtl/>
        </w:rPr>
        <w:t xml:space="preserve"> نجاح التطوير التنظيمي</w:t>
      </w:r>
      <w:r w:rsidRPr="009D7E1D">
        <w:t>.</w:t>
      </w:r>
    </w:p>
    <w:p w14:paraId="5C340988" w14:textId="77777777" w:rsidR="009D7E1D" w:rsidRDefault="009D7E1D" w:rsidP="009D7E1D">
      <w:pPr>
        <w:bidi/>
        <w:spacing w:line="360" w:lineRule="auto"/>
        <w:jc w:val="both"/>
        <w:rPr>
          <w:rtl/>
        </w:rPr>
      </w:pPr>
    </w:p>
    <w:p w14:paraId="5A35844E" w14:textId="77777777" w:rsidR="009D7E1D" w:rsidRDefault="009D7E1D" w:rsidP="009D7E1D">
      <w:pPr>
        <w:bidi/>
        <w:spacing w:line="360" w:lineRule="auto"/>
        <w:jc w:val="both"/>
        <w:rPr>
          <w:rtl/>
        </w:rPr>
      </w:pPr>
    </w:p>
    <w:p w14:paraId="13E31994" w14:textId="104F3443" w:rsidR="009D7E1D" w:rsidRPr="009D7E1D" w:rsidRDefault="009D7E1D" w:rsidP="009D7E1D">
      <w:pPr>
        <w:bidi/>
        <w:spacing w:line="360" w:lineRule="auto"/>
        <w:jc w:val="both"/>
        <w:rPr>
          <w:b/>
          <w:bCs/>
          <w:sz w:val="28"/>
          <w:szCs w:val="28"/>
          <w:rtl/>
        </w:rPr>
      </w:pPr>
      <w:r w:rsidRPr="009D7E1D">
        <w:rPr>
          <w:rFonts w:hint="cs"/>
          <w:b/>
          <w:bCs/>
          <w:sz w:val="28"/>
          <w:szCs w:val="28"/>
          <w:rtl/>
        </w:rPr>
        <w:t>تعريف المخاطر:</w:t>
      </w:r>
    </w:p>
    <w:p w14:paraId="624F547D" w14:textId="77777777" w:rsidR="009D7E1D" w:rsidRPr="009D7E1D" w:rsidRDefault="009D7E1D" w:rsidP="009D7E1D">
      <w:pPr>
        <w:bidi/>
        <w:spacing w:line="360" w:lineRule="auto"/>
        <w:jc w:val="both"/>
        <w:rPr>
          <w:rtl/>
        </w:rPr>
      </w:pPr>
    </w:p>
    <w:p w14:paraId="234B4700" w14:textId="77777777" w:rsidR="009D7E1D" w:rsidRPr="009D7E1D" w:rsidRDefault="009D7E1D" w:rsidP="009D7E1D">
      <w:pPr>
        <w:bidi/>
        <w:spacing w:line="360" w:lineRule="auto"/>
        <w:jc w:val="both"/>
      </w:pPr>
      <w:r>
        <w:rPr>
          <w:rtl/>
        </w:rPr>
        <w:t xml:space="preserve">تُعرّف المخاطر بأنها احتمالية وقوع حدث أو ظرف قد يؤدي إلى تأثير سلبي على الأهداف أو النتائج المتوقعة. ووفقًا لتعريف </w:t>
      </w:r>
      <w:r w:rsidRPr="009D7E1D">
        <w:rPr>
          <w:b/>
          <w:bCs/>
          <w:rtl/>
        </w:rPr>
        <w:t>المنظمة الدولية للمعايير</w:t>
      </w:r>
      <w:r w:rsidRPr="009D7E1D">
        <w:rPr>
          <w:b/>
          <w:bCs/>
        </w:rPr>
        <w:t xml:space="preserve"> ISO 31000</w:t>
      </w:r>
      <w:r>
        <w:rPr>
          <w:rtl/>
        </w:rPr>
        <w:t>، فإن المخاطر هي "تأثير عدم التأكد على تحقيق الأهداف". ويتضح من هذا التعريف أن المخاطر لا تقتصر على الأحداث السلبية فحسب، بل تشمل أيضًا الانحرافات المحتملة التي قد تعيق الأداء أو تؤدي إلى نتائج غير مرغوبة</w:t>
      </w:r>
      <w:r>
        <w:t>.</w:t>
      </w:r>
    </w:p>
    <w:p w14:paraId="6B762684" w14:textId="77777777" w:rsidR="009D7E1D" w:rsidRDefault="009D7E1D" w:rsidP="009D7E1D">
      <w:pPr>
        <w:pStyle w:val="NormalWeb"/>
        <w:bidi/>
        <w:spacing w:line="360" w:lineRule="auto"/>
        <w:jc w:val="both"/>
      </w:pPr>
      <w:r>
        <w:rPr>
          <w:rtl/>
        </w:rPr>
        <w:t>في السياق المؤسسي، يمكن النظر إلى المخاطر باعتبارها ظواهر داخلية أو خارجية تفرض تحديات على مستوى الحوكمة، الكفاءة، الاستجابة، والسمعة. وكلما زادت درجة التعقيد في مهام المؤسسة، زادت معها فرص التعرض لأنواع متعددة من المخاطر</w:t>
      </w:r>
      <w:r>
        <w:t>.</w:t>
      </w:r>
    </w:p>
    <w:p w14:paraId="2959BDBC" w14:textId="77777777" w:rsidR="009D7E1D" w:rsidRPr="009D7E1D" w:rsidRDefault="009D7E1D" w:rsidP="009D7E1D">
      <w:pPr>
        <w:bidi/>
        <w:spacing w:line="360" w:lineRule="auto"/>
        <w:jc w:val="both"/>
        <w:rPr>
          <w:rtl/>
          <w:lang w:val="en-SA"/>
        </w:rPr>
      </w:pPr>
    </w:p>
    <w:p w14:paraId="59A3ED88" w14:textId="77777777" w:rsidR="009D7E1D" w:rsidRDefault="009D7E1D" w:rsidP="009D7E1D">
      <w:pPr>
        <w:bidi/>
        <w:spacing w:line="360" w:lineRule="auto"/>
        <w:jc w:val="both"/>
        <w:rPr>
          <w:rtl/>
        </w:rPr>
      </w:pPr>
    </w:p>
    <w:p w14:paraId="1FE66312" w14:textId="77777777" w:rsidR="009D7E1D" w:rsidRDefault="009D7E1D" w:rsidP="009D7E1D">
      <w:pPr>
        <w:bidi/>
        <w:spacing w:line="360" w:lineRule="auto"/>
        <w:jc w:val="both"/>
        <w:rPr>
          <w:rtl/>
        </w:rPr>
      </w:pPr>
    </w:p>
    <w:p w14:paraId="394599CF" w14:textId="77777777" w:rsidR="009D7E1D" w:rsidRDefault="009D7E1D" w:rsidP="009D7E1D">
      <w:pPr>
        <w:bidi/>
        <w:spacing w:line="360" w:lineRule="auto"/>
        <w:jc w:val="both"/>
        <w:rPr>
          <w:rtl/>
        </w:rPr>
      </w:pPr>
    </w:p>
    <w:p w14:paraId="7B0933F4" w14:textId="77777777" w:rsidR="009D7E1D" w:rsidRDefault="009D7E1D" w:rsidP="009D7E1D">
      <w:pPr>
        <w:bidi/>
        <w:spacing w:line="360" w:lineRule="auto"/>
        <w:jc w:val="both"/>
        <w:rPr>
          <w:rtl/>
        </w:rPr>
      </w:pPr>
    </w:p>
    <w:p w14:paraId="7FF97946" w14:textId="77777777" w:rsidR="009D7E1D" w:rsidRDefault="009D7E1D" w:rsidP="009D7E1D">
      <w:pPr>
        <w:bidi/>
        <w:spacing w:line="360" w:lineRule="auto"/>
        <w:jc w:val="both"/>
        <w:rPr>
          <w:rtl/>
        </w:rPr>
      </w:pPr>
    </w:p>
    <w:p w14:paraId="6DE44416" w14:textId="77777777" w:rsidR="009D7E1D" w:rsidRDefault="009D7E1D" w:rsidP="009D7E1D">
      <w:pPr>
        <w:bidi/>
        <w:spacing w:line="360" w:lineRule="auto"/>
        <w:jc w:val="both"/>
        <w:rPr>
          <w:rtl/>
        </w:rPr>
      </w:pPr>
    </w:p>
    <w:p w14:paraId="35692B63" w14:textId="0241008D" w:rsidR="009D7E1D" w:rsidRPr="009D7E1D" w:rsidRDefault="009D7E1D" w:rsidP="009D7E1D">
      <w:pPr>
        <w:bidi/>
        <w:spacing w:line="360" w:lineRule="auto"/>
        <w:jc w:val="both"/>
        <w:rPr>
          <w:b/>
          <w:bCs/>
          <w:sz w:val="28"/>
          <w:szCs w:val="28"/>
          <w:rtl/>
        </w:rPr>
      </w:pPr>
      <w:r w:rsidRPr="009D7E1D">
        <w:rPr>
          <w:rFonts w:hint="cs"/>
          <w:b/>
          <w:bCs/>
          <w:sz w:val="28"/>
          <w:szCs w:val="28"/>
          <w:rtl/>
        </w:rPr>
        <w:lastRenderedPageBreak/>
        <w:t>أنواع المخاطر:</w:t>
      </w:r>
    </w:p>
    <w:p w14:paraId="6BA7FF21" w14:textId="77777777" w:rsidR="009D7E1D" w:rsidRDefault="009D7E1D" w:rsidP="009D7E1D">
      <w:pPr>
        <w:pStyle w:val="NormalWeb"/>
        <w:bidi/>
        <w:spacing w:line="360" w:lineRule="auto"/>
        <w:jc w:val="both"/>
      </w:pPr>
      <w:r>
        <w:rPr>
          <w:rtl/>
        </w:rPr>
        <w:t>تصنف المخاطر المؤسسية في وزارة الثقافة إلى عدة أنواع، تختلف في شدتها وتأثيرها ودرجة تكرارها، ومن أبرزها</w:t>
      </w:r>
      <w:r>
        <w:t>:</w:t>
      </w:r>
    </w:p>
    <w:p w14:paraId="26F3757F" w14:textId="77777777" w:rsidR="009D7E1D" w:rsidRDefault="009D7E1D" w:rsidP="009D7E1D">
      <w:pPr>
        <w:pStyle w:val="NormalWeb"/>
        <w:numPr>
          <w:ilvl w:val="0"/>
          <w:numId w:val="4"/>
        </w:numPr>
        <w:bidi/>
        <w:spacing w:line="360" w:lineRule="auto"/>
        <w:jc w:val="both"/>
      </w:pPr>
      <w:r>
        <w:rPr>
          <w:rStyle w:val="Strong"/>
          <w:rFonts w:eastAsiaTheme="majorEastAsia"/>
          <w:rtl/>
        </w:rPr>
        <w:t>المخاطر الاستراتيجية</w:t>
      </w:r>
      <w:r>
        <w:rPr>
          <w:rStyle w:val="Strong"/>
          <w:rFonts w:eastAsiaTheme="majorEastAsia"/>
        </w:rPr>
        <w:t>:</w:t>
      </w:r>
      <w:r>
        <w:t xml:space="preserve"> </w:t>
      </w:r>
      <w:r>
        <w:rPr>
          <w:rtl/>
        </w:rPr>
        <w:t>ترتبط بالقرارات بعيدة المدى، مثل فشل المبادرات الوطنية، أو تعارض الأهداف مع التوجهات العامة</w:t>
      </w:r>
      <w:r>
        <w:t>.</w:t>
      </w:r>
    </w:p>
    <w:p w14:paraId="64EF612D" w14:textId="77777777" w:rsidR="009D7E1D" w:rsidRDefault="009D7E1D" w:rsidP="009D7E1D">
      <w:pPr>
        <w:pStyle w:val="NormalWeb"/>
        <w:numPr>
          <w:ilvl w:val="0"/>
          <w:numId w:val="4"/>
        </w:numPr>
        <w:bidi/>
        <w:spacing w:line="360" w:lineRule="auto"/>
        <w:jc w:val="both"/>
      </w:pPr>
      <w:r>
        <w:rPr>
          <w:rStyle w:val="Strong"/>
          <w:rFonts w:eastAsiaTheme="majorEastAsia"/>
          <w:rtl/>
        </w:rPr>
        <w:t>المخاطر التشغيلية</w:t>
      </w:r>
      <w:r>
        <w:rPr>
          <w:rStyle w:val="Strong"/>
          <w:rFonts w:eastAsiaTheme="majorEastAsia"/>
        </w:rPr>
        <w:t>:</w:t>
      </w:r>
      <w:r>
        <w:t xml:space="preserve"> </w:t>
      </w:r>
      <w:r>
        <w:rPr>
          <w:rtl/>
        </w:rPr>
        <w:t>تنجم عن قصور في العمليات الداخلية، كتعطل الأنظمة، ضعف التنسيق، أو غياب الرقابة</w:t>
      </w:r>
      <w:r>
        <w:t>.</w:t>
      </w:r>
    </w:p>
    <w:p w14:paraId="4E6FE598" w14:textId="77777777" w:rsidR="009D7E1D" w:rsidRDefault="009D7E1D" w:rsidP="009D7E1D">
      <w:pPr>
        <w:pStyle w:val="NormalWeb"/>
        <w:numPr>
          <w:ilvl w:val="0"/>
          <w:numId w:val="4"/>
        </w:numPr>
        <w:bidi/>
        <w:spacing w:line="360" w:lineRule="auto"/>
        <w:jc w:val="both"/>
      </w:pPr>
      <w:r>
        <w:rPr>
          <w:rStyle w:val="Strong"/>
          <w:rFonts w:eastAsiaTheme="majorEastAsia"/>
          <w:rtl/>
        </w:rPr>
        <w:t>المخاطر المالية</w:t>
      </w:r>
      <w:r>
        <w:rPr>
          <w:rStyle w:val="Strong"/>
          <w:rFonts w:eastAsiaTheme="majorEastAsia"/>
        </w:rPr>
        <w:t>:</w:t>
      </w:r>
      <w:r>
        <w:t xml:space="preserve"> </w:t>
      </w:r>
      <w:r>
        <w:rPr>
          <w:rtl/>
        </w:rPr>
        <w:t>تشمل تجاوز التكاليف، ضعف التمويل، تأخر الصرف، أو سوء التقدير المالي</w:t>
      </w:r>
      <w:r>
        <w:t>.</w:t>
      </w:r>
    </w:p>
    <w:p w14:paraId="35C7E7CA" w14:textId="77777777" w:rsidR="009D7E1D" w:rsidRDefault="009D7E1D" w:rsidP="009D7E1D">
      <w:pPr>
        <w:pStyle w:val="NormalWeb"/>
        <w:numPr>
          <w:ilvl w:val="0"/>
          <w:numId w:val="4"/>
        </w:numPr>
        <w:bidi/>
        <w:spacing w:line="360" w:lineRule="auto"/>
        <w:jc w:val="both"/>
      </w:pPr>
      <w:r>
        <w:rPr>
          <w:rStyle w:val="Strong"/>
          <w:rFonts w:eastAsiaTheme="majorEastAsia"/>
          <w:rtl/>
        </w:rPr>
        <w:t>المخاطر القانونية والتنظيمية</w:t>
      </w:r>
      <w:r>
        <w:rPr>
          <w:rStyle w:val="Strong"/>
          <w:rFonts w:eastAsiaTheme="majorEastAsia"/>
        </w:rPr>
        <w:t>:</w:t>
      </w:r>
      <w:r>
        <w:t xml:space="preserve"> </w:t>
      </w:r>
      <w:r>
        <w:rPr>
          <w:rtl/>
        </w:rPr>
        <w:t>ناتجة عن مخالفة الأنظمة أو تأخر الامتثال للتشريعات الجديدة</w:t>
      </w:r>
      <w:r>
        <w:t>.</w:t>
      </w:r>
    </w:p>
    <w:p w14:paraId="5113F59E" w14:textId="77777777" w:rsidR="009D7E1D" w:rsidRDefault="009D7E1D" w:rsidP="009D7E1D">
      <w:pPr>
        <w:pStyle w:val="NormalWeb"/>
        <w:numPr>
          <w:ilvl w:val="0"/>
          <w:numId w:val="4"/>
        </w:numPr>
        <w:bidi/>
        <w:spacing w:line="360" w:lineRule="auto"/>
        <w:jc w:val="both"/>
      </w:pPr>
      <w:r>
        <w:rPr>
          <w:rStyle w:val="Strong"/>
          <w:rFonts w:eastAsiaTheme="majorEastAsia"/>
          <w:rtl/>
        </w:rPr>
        <w:t>المخاطر التقنية</w:t>
      </w:r>
      <w:r>
        <w:rPr>
          <w:rStyle w:val="Strong"/>
          <w:rFonts w:eastAsiaTheme="majorEastAsia"/>
        </w:rPr>
        <w:t>:</w:t>
      </w:r>
      <w:r>
        <w:t xml:space="preserve"> </w:t>
      </w:r>
      <w:r>
        <w:rPr>
          <w:rtl/>
        </w:rPr>
        <w:t>مثل ضعف البنية التحتية الرقمية أو التعرض للاختراقات السيبرانية</w:t>
      </w:r>
      <w:r>
        <w:t>.</w:t>
      </w:r>
    </w:p>
    <w:p w14:paraId="05C281F3" w14:textId="77777777" w:rsidR="009D7E1D" w:rsidRDefault="009D7E1D" w:rsidP="009D7E1D">
      <w:pPr>
        <w:pStyle w:val="NormalWeb"/>
        <w:numPr>
          <w:ilvl w:val="0"/>
          <w:numId w:val="4"/>
        </w:numPr>
        <w:bidi/>
        <w:spacing w:line="360" w:lineRule="auto"/>
        <w:jc w:val="both"/>
      </w:pPr>
      <w:r>
        <w:rPr>
          <w:rStyle w:val="Strong"/>
          <w:rFonts w:eastAsiaTheme="majorEastAsia"/>
          <w:rtl/>
        </w:rPr>
        <w:t>المخاطر البشرية</w:t>
      </w:r>
      <w:r>
        <w:rPr>
          <w:rStyle w:val="Strong"/>
          <w:rFonts w:eastAsiaTheme="majorEastAsia"/>
        </w:rPr>
        <w:t>:</w:t>
      </w:r>
      <w:r>
        <w:t xml:space="preserve"> </w:t>
      </w:r>
      <w:r>
        <w:rPr>
          <w:rtl/>
        </w:rPr>
        <w:t>تتعلق بكفاءة الموارد البشرية، التسرب، الإضرابات، أو مقاومة التغيير</w:t>
      </w:r>
      <w:r>
        <w:t>.</w:t>
      </w:r>
    </w:p>
    <w:p w14:paraId="11FFE8B3" w14:textId="77777777" w:rsidR="009D7E1D" w:rsidRDefault="009D7E1D" w:rsidP="009D7E1D">
      <w:pPr>
        <w:pStyle w:val="NormalWeb"/>
        <w:numPr>
          <w:ilvl w:val="0"/>
          <w:numId w:val="4"/>
        </w:numPr>
        <w:bidi/>
        <w:spacing w:line="360" w:lineRule="auto"/>
        <w:jc w:val="both"/>
      </w:pPr>
      <w:proofErr w:type="gramStart"/>
      <w:r>
        <w:rPr>
          <w:rStyle w:val="Strong"/>
          <w:rFonts w:eastAsiaTheme="majorEastAsia"/>
          <w:rtl/>
        </w:rPr>
        <w:t>مخاطر</w:t>
      </w:r>
      <w:proofErr w:type="gramEnd"/>
      <w:r>
        <w:rPr>
          <w:rStyle w:val="Strong"/>
          <w:rFonts w:eastAsiaTheme="majorEastAsia"/>
          <w:rtl/>
        </w:rPr>
        <w:t xml:space="preserve"> السمعة</w:t>
      </w:r>
      <w:r>
        <w:rPr>
          <w:rStyle w:val="Strong"/>
          <w:rFonts w:eastAsiaTheme="majorEastAsia"/>
        </w:rPr>
        <w:t>:</w:t>
      </w:r>
      <w:r>
        <w:t xml:space="preserve"> </w:t>
      </w:r>
      <w:r>
        <w:rPr>
          <w:rtl/>
        </w:rPr>
        <w:t>وتشمل النقد الإعلامي، إخفاق في تنظيم فعالية ثقافية، أو سوء التواصل المجتمعي</w:t>
      </w:r>
      <w:r>
        <w:t>.</w:t>
      </w:r>
    </w:p>
    <w:p w14:paraId="218ECEF4" w14:textId="77777777" w:rsidR="009D7E1D" w:rsidRDefault="009D7E1D" w:rsidP="009D7E1D">
      <w:pPr>
        <w:pStyle w:val="NormalWeb"/>
        <w:numPr>
          <w:ilvl w:val="0"/>
          <w:numId w:val="4"/>
        </w:numPr>
        <w:bidi/>
        <w:spacing w:line="360" w:lineRule="auto"/>
        <w:jc w:val="both"/>
      </w:pPr>
      <w:r>
        <w:rPr>
          <w:rStyle w:val="Strong"/>
          <w:rFonts w:eastAsiaTheme="majorEastAsia"/>
          <w:rtl/>
        </w:rPr>
        <w:t>المخاطر الثقافية</w:t>
      </w:r>
      <w:r>
        <w:rPr>
          <w:rStyle w:val="Strong"/>
          <w:rFonts w:eastAsiaTheme="majorEastAsia"/>
        </w:rPr>
        <w:t>:</w:t>
      </w:r>
      <w:r>
        <w:t xml:space="preserve"> </w:t>
      </w:r>
      <w:r>
        <w:rPr>
          <w:rtl/>
        </w:rPr>
        <w:t>كالتباين في الفهم المجتمعي، أو فشل المشاريع الثقافية في الوصول للفئات المستهدفة</w:t>
      </w:r>
      <w:r>
        <w:t>.</w:t>
      </w:r>
    </w:p>
    <w:p w14:paraId="7EA63BC1" w14:textId="77777777" w:rsidR="009D7E1D" w:rsidRDefault="009D7E1D" w:rsidP="009D7E1D">
      <w:pPr>
        <w:pStyle w:val="NormalWeb"/>
        <w:numPr>
          <w:ilvl w:val="0"/>
          <w:numId w:val="4"/>
        </w:numPr>
        <w:bidi/>
        <w:spacing w:line="360" w:lineRule="auto"/>
        <w:jc w:val="both"/>
      </w:pPr>
      <w:proofErr w:type="gramStart"/>
      <w:r>
        <w:rPr>
          <w:rStyle w:val="Strong"/>
          <w:rFonts w:eastAsiaTheme="majorEastAsia"/>
          <w:rtl/>
        </w:rPr>
        <w:t>مخاطر</w:t>
      </w:r>
      <w:proofErr w:type="gramEnd"/>
      <w:r>
        <w:rPr>
          <w:rStyle w:val="Strong"/>
          <w:rFonts w:eastAsiaTheme="majorEastAsia"/>
          <w:rtl/>
        </w:rPr>
        <w:t xml:space="preserve"> الابتكار والتجريب</w:t>
      </w:r>
      <w:r>
        <w:rPr>
          <w:rStyle w:val="Strong"/>
          <w:rFonts w:eastAsiaTheme="majorEastAsia"/>
        </w:rPr>
        <w:t>:</w:t>
      </w:r>
      <w:r>
        <w:t xml:space="preserve"> </w:t>
      </w:r>
      <w:r>
        <w:rPr>
          <w:rtl/>
        </w:rPr>
        <w:t>تنشأ عند تجربة أفكار جديدة غير مدروسة بشكل كافٍ</w:t>
      </w:r>
      <w:r>
        <w:t>.</w:t>
      </w:r>
    </w:p>
    <w:p w14:paraId="56104458" w14:textId="77777777" w:rsidR="009D7E1D" w:rsidRDefault="009D7E1D" w:rsidP="009D7E1D">
      <w:pPr>
        <w:bidi/>
        <w:spacing w:line="360" w:lineRule="auto"/>
        <w:jc w:val="both"/>
        <w:rPr>
          <w:rtl/>
        </w:rPr>
      </w:pPr>
    </w:p>
    <w:p w14:paraId="3A9CE179" w14:textId="7D34D47A" w:rsidR="009D7E1D" w:rsidRPr="009D7E1D" w:rsidRDefault="009D7E1D" w:rsidP="009D7E1D">
      <w:pPr>
        <w:bidi/>
        <w:spacing w:line="360" w:lineRule="auto"/>
        <w:jc w:val="both"/>
        <w:rPr>
          <w:b/>
          <w:bCs/>
          <w:sz w:val="28"/>
          <w:szCs w:val="28"/>
          <w:rtl/>
        </w:rPr>
      </w:pPr>
      <w:r w:rsidRPr="009D7E1D">
        <w:rPr>
          <w:rFonts w:hint="cs"/>
          <w:b/>
          <w:bCs/>
          <w:sz w:val="28"/>
          <w:szCs w:val="28"/>
          <w:rtl/>
        </w:rPr>
        <w:t xml:space="preserve">تصنيفات المخاطر حسب نوع المؤسسة او المشروع: </w:t>
      </w:r>
    </w:p>
    <w:p w14:paraId="5597B77E" w14:textId="77777777" w:rsidR="009D7E1D" w:rsidRDefault="009D7E1D" w:rsidP="009D7E1D">
      <w:pPr>
        <w:pStyle w:val="NormalWeb"/>
        <w:bidi/>
        <w:spacing w:line="360" w:lineRule="auto"/>
        <w:jc w:val="both"/>
      </w:pPr>
      <w:r>
        <w:rPr>
          <w:rtl/>
        </w:rPr>
        <w:t>يُصنّف الباحثون المخاطر بحسب طبيعة المؤسسة والقطاع الذي تنتمي إليه. وفي حالة وزارة الثقافة، يمكن اعتماد التصنيفات التالية</w:t>
      </w:r>
      <w:r>
        <w:t>:</w:t>
      </w:r>
    </w:p>
    <w:p w14:paraId="38673A52" w14:textId="77777777" w:rsidR="009D7E1D" w:rsidRDefault="009D7E1D" w:rsidP="009D7E1D">
      <w:pPr>
        <w:pStyle w:val="NormalWeb"/>
        <w:numPr>
          <w:ilvl w:val="0"/>
          <w:numId w:val="5"/>
        </w:numPr>
        <w:bidi/>
        <w:spacing w:line="360" w:lineRule="auto"/>
        <w:jc w:val="both"/>
      </w:pPr>
      <w:r>
        <w:rPr>
          <w:rStyle w:val="Strong"/>
          <w:rFonts w:eastAsiaTheme="majorEastAsia"/>
          <w:rtl/>
        </w:rPr>
        <w:t>حسب المصدر</w:t>
      </w:r>
      <w:r>
        <w:rPr>
          <w:rStyle w:val="Strong"/>
          <w:rFonts w:eastAsiaTheme="majorEastAsia"/>
        </w:rPr>
        <w:t>:</w:t>
      </w:r>
      <w:r>
        <w:t xml:space="preserve"> </w:t>
      </w:r>
      <w:r>
        <w:rPr>
          <w:rtl/>
        </w:rPr>
        <w:t>داخلية (تنظيمية، بشرية) وخارجية (تشريعية، مجتمعية، اقتصادية</w:t>
      </w:r>
      <w:r>
        <w:t>).</w:t>
      </w:r>
    </w:p>
    <w:p w14:paraId="6B354057" w14:textId="77777777" w:rsidR="009D7E1D" w:rsidRDefault="009D7E1D" w:rsidP="009D7E1D">
      <w:pPr>
        <w:pStyle w:val="NormalWeb"/>
        <w:numPr>
          <w:ilvl w:val="0"/>
          <w:numId w:val="5"/>
        </w:numPr>
        <w:bidi/>
        <w:spacing w:line="360" w:lineRule="auto"/>
        <w:jc w:val="both"/>
      </w:pPr>
      <w:r>
        <w:rPr>
          <w:rStyle w:val="Strong"/>
          <w:rFonts w:eastAsiaTheme="majorEastAsia"/>
          <w:rtl/>
        </w:rPr>
        <w:t>حسب درجة التحكم</w:t>
      </w:r>
      <w:r>
        <w:rPr>
          <w:rStyle w:val="Strong"/>
          <w:rFonts w:eastAsiaTheme="majorEastAsia"/>
        </w:rPr>
        <w:t>:</w:t>
      </w:r>
      <w:r>
        <w:t xml:space="preserve"> </w:t>
      </w:r>
      <w:r>
        <w:rPr>
          <w:rtl/>
        </w:rPr>
        <w:t>قابلة للسيطرة (يمكن معالجتها داخليًا) وغير قابلة للسيطرة (مرتبطة بالبيئة العامة</w:t>
      </w:r>
      <w:r>
        <w:t>).</w:t>
      </w:r>
    </w:p>
    <w:p w14:paraId="74F240AA" w14:textId="77777777" w:rsidR="009D7E1D" w:rsidRDefault="009D7E1D" w:rsidP="009D7E1D">
      <w:pPr>
        <w:pStyle w:val="NormalWeb"/>
        <w:numPr>
          <w:ilvl w:val="0"/>
          <w:numId w:val="5"/>
        </w:numPr>
        <w:bidi/>
        <w:spacing w:line="360" w:lineRule="auto"/>
        <w:jc w:val="both"/>
      </w:pPr>
      <w:r>
        <w:rPr>
          <w:rStyle w:val="Strong"/>
          <w:rFonts w:eastAsiaTheme="majorEastAsia"/>
          <w:rtl/>
        </w:rPr>
        <w:t>حسب التكرار</w:t>
      </w:r>
      <w:r>
        <w:rPr>
          <w:rStyle w:val="Strong"/>
          <w:rFonts w:eastAsiaTheme="majorEastAsia"/>
        </w:rPr>
        <w:t>:</w:t>
      </w:r>
      <w:r>
        <w:t xml:space="preserve"> </w:t>
      </w:r>
      <w:proofErr w:type="gramStart"/>
      <w:r>
        <w:rPr>
          <w:rtl/>
        </w:rPr>
        <w:t>مخاطر</w:t>
      </w:r>
      <w:proofErr w:type="gramEnd"/>
      <w:r>
        <w:rPr>
          <w:rtl/>
        </w:rPr>
        <w:t xml:space="preserve"> متكررة (تشغيلية، مالية) ومخاطر نادرة (أمنية، طارئة</w:t>
      </w:r>
      <w:r>
        <w:t>).</w:t>
      </w:r>
    </w:p>
    <w:p w14:paraId="0CA7ABBA" w14:textId="77777777" w:rsidR="009D7E1D" w:rsidRDefault="009D7E1D" w:rsidP="009D7E1D">
      <w:pPr>
        <w:pStyle w:val="NormalWeb"/>
        <w:numPr>
          <w:ilvl w:val="0"/>
          <w:numId w:val="5"/>
        </w:numPr>
        <w:bidi/>
        <w:spacing w:line="360" w:lineRule="auto"/>
        <w:jc w:val="both"/>
      </w:pPr>
      <w:r>
        <w:rPr>
          <w:rStyle w:val="Strong"/>
          <w:rFonts w:eastAsiaTheme="majorEastAsia"/>
          <w:rtl/>
        </w:rPr>
        <w:t>حسب الحدة</w:t>
      </w:r>
      <w:r>
        <w:rPr>
          <w:rStyle w:val="Strong"/>
          <w:rFonts w:eastAsiaTheme="majorEastAsia"/>
        </w:rPr>
        <w:t>:</w:t>
      </w:r>
      <w:r>
        <w:t xml:space="preserve"> </w:t>
      </w:r>
      <w:r>
        <w:rPr>
          <w:rtl/>
        </w:rPr>
        <w:t>عالية التأثير (الاستراتيجية، السمعة)، متوسطة، منخفضة</w:t>
      </w:r>
      <w:r>
        <w:t>.</w:t>
      </w:r>
    </w:p>
    <w:p w14:paraId="777B6179" w14:textId="77777777" w:rsidR="009D7E1D" w:rsidRDefault="009D7E1D" w:rsidP="009D7E1D">
      <w:pPr>
        <w:bidi/>
        <w:spacing w:line="360" w:lineRule="auto"/>
        <w:jc w:val="both"/>
        <w:rPr>
          <w:b/>
          <w:bCs/>
          <w:sz w:val="28"/>
          <w:szCs w:val="28"/>
          <w:rtl/>
        </w:rPr>
      </w:pPr>
    </w:p>
    <w:p w14:paraId="5C707AD2" w14:textId="40682C61" w:rsidR="009D7E1D" w:rsidRPr="009D7E1D" w:rsidRDefault="009D7E1D" w:rsidP="009D7E1D">
      <w:pPr>
        <w:bidi/>
        <w:spacing w:line="360" w:lineRule="auto"/>
        <w:jc w:val="both"/>
        <w:rPr>
          <w:b/>
          <w:bCs/>
          <w:sz w:val="28"/>
          <w:szCs w:val="28"/>
          <w:rtl/>
        </w:rPr>
      </w:pPr>
      <w:r w:rsidRPr="009D7E1D">
        <w:rPr>
          <w:rFonts w:hint="cs"/>
          <w:b/>
          <w:bCs/>
          <w:sz w:val="28"/>
          <w:szCs w:val="28"/>
          <w:rtl/>
        </w:rPr>
        <w:t>مصادر المخاطر:</w:t>
      </w:r>
    </w:p>
    <w:p w14:paraId="7E6407E8" w14:textId="77777777" w:rsidR="009D7E1D" w:rsidRDefault="009D7E1D" w:rsidP="009D7E1D">
      <w:pPr>
        <w:pStyle w:val="NormalWeb"/>
        <w:bidi/>
        <w:spacing w:line="360" w:lineRule="auto"/>
        <w:jc w:val="both"/>
      </w:pPr>
      <w:r>
        <w:rPr>
          <w:rtl/>
        </w:rPr>
        <w:t>يمكن تلخيص أبرز مصادر المخاطر في وزارة الثقافة في المحاور التالية</w:t>
      </w:r>
      <w:r>
        <w:t>:</w:t>
      </w:r>
    </w:p>
    <w:p w14:paraId="5E904957" w14:textId="77777777" w:rsidR="009D7E1D" w:rsidRDefault="009D7E1D" w:rsidP="009D7E1D">
      <w:pPr>
        <w:pStyle w:val="NormalWeb"/>
        <w:numPr>
          <w:ilvl w:val="0"/>
          <w:numId w:val="6"/>
        </w:numPr>
        <w:bidi/>
        <w:spacing w:line="360" w:lineRule="auto"/>
        <w:jc w:val="both"/>
      </w:pPr>
      <w:r>
        <w:rPr>
          <w:rStyle w:val="Strong"/>
          <w:rFonts w:eastAsiaTheme="majorEastAsia"/>
          <w:rtl/>
        </w:rPr>
        <w:t>الإدارة والقيادة</w:t>
      </w:r>
      <w:r>
        <w:rPr>
          <w:rStyle w:val="Strong"/>
          <w:rFonts w:eastAsiaTheme="majorEastAsia"/>
        </w:rPr>
        <w:t>:</w:t>
      </w:r>
      <w:r>
        <w:t xml:space="preserve"> </w:t>
      </w:r>
      <w:r>
        <w:rPr>
          <w:rtl/>
        </w:rPr>
        <w:t>ضعف اتخاذ القرار، غياب التوجيه الاستراتيجي</w:t>
      </w:r>
      <w:r>
        <w:t>.</w:t>
      </w:r>
    </w:p>
    <w:p w14:paraId="605A6466" w14:textId="77777777" w:rsidR="009D7E1D" w:rsidRDefault="009D7E1D" w:rsidP="009D7E1D">
      <w:pPr>
        <w:pStyle w:val="NormalWeb"/>
        <w:numPr>
          <w:ilvl w:val="0"/>
          <w:numId w:val="6"/>
        </w:numPr>
        <w:bidi/>
        <w:spacing w:line="360" w:lineRule="auto"/>
        <w:jc w:val="both"/>
      </w:pPr>
      <w:r>
        <w:rPr>
          <w:rStyle w:val="Strong"/>
          <w:rFonts w:eastAsiaTheme="majorEastAsia"/>
          <w:rtl/>
        </w:rPr>
        <w:t>الموارد البشرية</w:t>
      </w:r>
      <w:r>
        <w:rPr>
          <w:rStyle w:val="Strong"/>
          <w:rFonts w:eastAsiaTheme="majorEastAsia"/>
        </w:rPr>
        <w:t>:</w:t>
      </w:r>
      <w:r>
        <w:t xml:space="preserve"> </w:t>
      </w:r>
      <w:r>
        <w:rPr>
          <w:rtl/>
        </w:rPr>
        <w:t>نقص الكفاءات، ضعف التدريب، تدني الولاء المؤسسي</w:t>
      </w:r>
      <w:r>
        <w:t>.</w:t>
      </w:r>
    </w:p>
    <w:p w14:paraId="06CA7613" w14:textId="77777777" w:rsidR="009D7E1D" w:rsidRDefault="009D7E1D" w:rsidP="009D7E1D">
      <w:pPr>
        <w:pStyle w:val="NormalWeb"/>
        <w:numPr>
          <w:ilvl w:val="0"/>
          <w:numId w:val="6"/>
        </w:numPr>
        <w:bidi/>
        <w:spacing w:line="360" w:lineRule="auto"/>
        <w:jc w:val="both"/>
      </w:pPr>
      <w:r>
        <w:rPr>
          <w:rStyle w:val="Strong"/>
          <w:rFonts w:eastAsiaTheme="majorEastAsia"/>
          <w:rtl/>
        </w:rPr>
        <w:t>التمويل</w:t>
      </w:r>
      <w:r>
        <w:rPr>
          <w:rStyle w:val="Strong"/>
          <w:rFonts w:eastAsiaTheme="majorEastAsia"/>
        </w:rPr>
        <w:t>:</w:t>
      </w:r>
      <w:r>
        <w:t xml:space="preserve"> </w:t>
      </w:r>
      <w:r>
        <w:rPr>
          <w:rtl/>
        </w:rPr>
        <w:t>الاعتماد على مصدر واحد، تأخر في التخصيص</w:t>
      </w:r>
      <w:r>
        <w:t>.</w:t>
      </w:r>
    </w:p>
    <w:p w14:paraId="2020624A" w14:textId="77777777" w:rsidR="009D7E1D" w:rsidRDefault="009D7E1D" w:rsidP="009D7E1D">
      <w:pPr>
        <w:pStyle w:val="NormalWeb"/>
        <w:numPr>
          <w:ilvl w:val="0"/>
          <w:numId w:val="6"/>
        </w:numPr>
        <w:bidi/>
        <w:spacing w:line="360" w:lineRule="auto"/>
        <w:jc w:val="both"/>
      </w:pPr>
      <w:r>
        <w:rPr>
          <w:rStyle w:val="Strong"/>
          <w:rFonts w:eastAsiaTheme="majorEastAsia"/>
          <w:rtl/>
        </w:rPr>
        <w:t>الأنظمة والسياسات</w:t>
      </w:r>
      <w:r>
        <w:rPr>
          <w:rStyle w:val="Strong"/>
          <w:rFonts w:eastAsiaTheme="majorEastAsia"/>
        </w:rPr>
        <w:t>:</w:t>
      </w:r>
      <w:r>
        <w:t xml:space="preserve"> </w:t>
      </w:r>
      <w:r>
        <w:rPr>
          <w:rtl/>
        </w:rPr>
        <w:t>غياب سياسات مكتوبة لإدارة المخاطر أو عدم تحديثها</w:t>
      </w:r>
      <w:r>
        <w:t>.</w:t>
      </w:r>
    </w:p>
    <w:p w14:paraId="15676AE1" w14:textId="77777777" w:rsidR="009D7E1D" w:rsidRDefault="009D7E1D" w:rsidP="009D7E1D">
      <w:pPr>
        <w:pStyle w:val="NormalWeb"/>
        <w:numPr>
          <w:ilvl w:val="0"/>
          <w:numId w:val="6"/>
        </w:numPr>
        <w:bidi/>
        <w:spacing w:line="360" w:lineRule="auto"/>
        <w:jc w:val="both"/>
      </w:pPr>
      <w:r>
        <w:rPr>
          <w:rStyle w:val="Strong"/>
          <w:rFonts w:eastAsiaTheme="majorEastAsia"/>
          <w:rtl/>
        </w:rPr>
        <w:t>الجمهور والمجتمع</w:t>
      </w:r>
      <w:r>
        <w:rPr>
          <w:rStyle w:val="Strong"/>
          <w:rFonts w:eastAsiaTheme="majorEastAsia"/>
        </w:rPr>
        <w:t>:</w:t>
      </w:r>
      <w:r>
        <w:t xml:space="preserve"> </w:t>
      </w:r>
      <w:r>
        <w:rPr>
          <w:rtl/>
        </w:rPr>
        <w:t>ردود فعل سلبية، تغيّر الاتجاهات الثقافية</w:t>
      </w:r>
      <w:r>
        <w:t>.</w:t>
      </w:r>
    </w:p>
    <w:p w14:paraId="3B7C03D8" w14:textId="77777777" w:rsidR="009D7E1D" w:rsidRDefault="009D7E1D" w:rsidP="009D7E1D">
      <w:pPr>
        <w:pStyle w:val="NormalWeb"/>
        <w:numPr>
          <w:ilvl w:val="0"/>
          <w:numId w:val="6"/>
        </w:numPr>
        <w:bidi/>
        <w:spacing w:line="360" w:lineRule="auto"/>
        <w:jc w:val="both"/>
      </w:pPr>
      <w:r>
        <w:rPr>
          <w:rStyle w:val="Strong"/>
          <w:rFonts w:eastAsiaTheme="majorEastAsia"/>
          <w:rtl/>
        </w:rPr>
        <w:t>الشركاء والجهات المتعاونة</w:t>
      </w:r>
      <w:r>
        <w:rPr>
          <w:rStyle w:val="Strong"/>
          <w:rFonts w:eastAsiaTheme="majorEastAsia"/>
        </w:rPr>
        <w:t>:</w:t>
      </w:r>
      <w:r>
        <w:t xml:space="preserve"> </w:t>
      </w:r>
      <w:r>
        <w:rPr>
          <w:rtl/>
        </w:rPr>
        <w:t>فشل في التوافق أو ضعف في التنسيق</w:t>
      </w:r>
      <w:r>
        <w:t>.</w:t>
      </w:r>
    </w:p>
    <w:p w14:paraId="1FAC4199" w14:textId="77777777" w:rsidR="009D7E1D" w:rsidRDefault="009D7E1D" w:rsidP="009D7E1D">
      <w:pPr>
        <w:pStyle w:val="NormalWeb"/>
        <w:numPr>
          <w:ilvl w:val="0"/>
          <w:numId w:val="6"/>
        </w:numPr>
        <w:bidi/>
        <w:spacing w:line="360" w:lineRule="auto"/>
        <w:jc w:val="both"/>
      </w:pPr>
      <w:r>
        <w:rPr>
          <w:rStyle w:val="Strong"/>
          <w:rFonts w:eastAsiaTheme="majorEastAsia"/>
          <w:rtl/>
        </w:rPr>
        <w:t>التحول الرقمي</w:t>
      </w:r>
      <w:r>
        <w:rPr>
          <w:rStyle w:val="Strong"/>
          <w:rFonts w:eastAsiaTheme="majorEastAsia"/>
        </w:rPr>
        <w:t>:</w:t>
      </w:r>
      <w:r>
        <w:t xml:space="preserve"> </w:t>
      </w:r>
      <w:r>
        <w:rPr>
          <w:rtl/>
        </w:rPr>
        <w:t>الاستخدام غير الآمن للتقنيات أو نقص الحماية الإلكترونية</w:t>
      </w:r>
      <w:r>
        <w:t>.</w:t>
      </w:r>
    </w:p>
    <w:p w14:paraId="579D3414" w14:textId="77777777" w:rsidR="009D7E1D" w:rsidRDefault="009D7E1D" w:rsidP="009D7E1D">
      <w:pPr>
        <w:bidi/>
        <w:spacing w:line="360" w:lineRule="auto"/>
        <w:jc w:val="both"/>
        <w:rPr>
          <w:rtl/>
          <w:lang w:val="en-SA"/>
        </w:rPr>
      </w:pPr>
    </w:p>
    <w:p w14:paraId="313014F0" w14:textId="53574FCC" w:rsidR="009D7E1D" w:rsidRPr="009D7E1D" w:rsidRDefault="009D7E1D" w:rsidP="009D7E1D">
      <w:pPr>
        <w:bidi/>
        <w:spacing w:line="360" w:lineRule="auto"/>
        <w:jc w:val="both"/>
        <w:rPr>
          <w:b/>
          <w:bCs/>
          <w:sz w:val="28"/>
          <w:szCs w:val="28"/>
          <w:rtl/>
          <w:lang w:val="en-SA"/>
        </w:rPr>
      </w:pPr>
      <w:r w:rsidRPr="009D7E1D">
        <w:rPr>
          <w:rFonts w:hint="cs"/>
          <w:b/>
          <w:bCs/>
          <w:sz w:val="28"/>
          <w:szCs w:val="28"/>
          <w:rtl/>
          <w:lang w:val="en-SA"/>
        </w:rPr>
        <w:lastRenderedPageBreak/>
        <w:t>خطوات إدارة المخاطر:</w:t>
      </w:r>
    </w:p>
    <w:p w14:paraId="7B84B467" w14:textId="77777777" w:rsidR="009D7E1D" w:rsidRDefault="009D7E1D" w:rsidP="009D7E1D">
      <w:pPr>
        <w:bidi/>
        <w:spacing w:line="360" w:lineRule="auto"/>
        <w:jc w:val="both"/>
        <w:rPr>
          <w:rtl/>
          <w:lang w:val="en-SA"/>
        </w:rPr>
      </w:pPr>
    </w:p>
    <w:p w14:paraId="406E1303" w14:textId="77777777" w:rsidR="009D7E1D" w:rsidRDefault="009D7E1D" w:rsidP="009D7E1D">
      <w:pPr>
        <w:pStyle w:val="NormalWeb"/>
        <w:bidi/>
        <w:spacing w:line="360" w:lineRule="auto"/>
        <w:jc w:val="both"/>
      </w:pPr>
      <w:r>
        <w:rPr>
          <w:rtl/>
        </w:rPr>
        <w:t>تتبع عملية إدارة المخاطر في المؤسسات الحديثة نموذجًا منهجيًا يمر بالمراحل التالية</w:t>
      </w:r>
      <w:r>
        <w:t>:</w:t>
      </w:r>
    </w:p>
    <w:p w14:paraId="59DC2E28" w14:textId="77777777" w:rsidR="009D7E1D" w:rsidRDefault="009D7E1D" w:rsidP="009D7E1D">
      <w:pPr>
        <w:pStyle w:val="NormalWeb"/>
        <w:numPr>
          <w:ilvl w:val="0"/>
          <w:numId w:val="7"/>
        </w:numPr>
        <w:bidi/>
        <w:spacing w:line="360" w:lineRule="auto"/>
        <w:jc w:val="both"/>
      </w:pPr>
      <w:r>
        <w:rPr>
          <w:rStyle w:val="Strong"/>
          <w:rFonts w:eastAsiaTheme="majorEastAsia"/>
          <w:rtl/>
        </w:rPr>
        <w:t>تحديد السياق التنظيمي</w:t>
      </w:r>
      <w:r>
        <w:rPr>
          <w:rStyle w:val="Strong"/>
          <w:rFonts w:eastAsiaTheme="majorEastAsia"/>
        </w:rPr>
        <w:t>:</w:t>
      </w:r>
      <w:r>
        <w:t xml:space="preserve"> </w:t>
      </w:r>
      <w:r>
        <w:rPr>
          <w:rtl/>
        </w:rPr>
        <w:t>فهم البيئة الداخلية والخارجية، وتحديد الأهداف</w:t>
      </w:r>
      <w:r>
        <w:t>.</w:t>
      </w:r>
    </w:p>
    <w:p w14:paraId="6EE3AD17" w14:textId="77777777" w:rsidR="009D7E1D" w:rsidRDefault="009D7E1D" w:rsidP="009D7E1D">
      <w:pPr>
        <w:pStyle w:val="NormalWeb"/>
        <w:numPr>
          <w:ilvl w:val="0"/>
          <w:numId w:val="7"/>
        </w:numPr>
        <w:bidi/>
        <w:spacing w:line="360" w:lineRule="auto"/>
        <w:jc w:val="both"/>
      </w:pPr>
      <w:r>
        <w:rPr>
          <w:rStyle w:val="Strong"/>
          <w:rFonts w:eastAsiaTheme="majorEastAsia"/>
          <w:rtl/>
        </w:rPr>
        <w:t>تحديد المخاطر</w:t>
      </w:r>
      <w:r>
        <w:rPr>
          <w:rStyle w:val="Strong"/>
          <w:rFonts w:eastAsiaTheme="majorEastAsia"/>
        </w:rPr>
        <w:t>:</w:t>
      </w:r>
      <w:r>
        <w:t xml:space="preserve"> </w:t>
      </w:r>
      <w:r>
        <w:rPr>
          <w:rtl/>
        </w:rPr>
        <w:t>جمع كافة المعلومات التي تساعد في حصر التهديدات</w:t>
      </w:r>
      <w:r>
        <w:t>.</w:t>
      </w:r>
    </w:p>
    <w:p w14:paraId="2F742F29" w14:textId="77777777" w:rsidR="009D7E1D" w:rsidRDefault="009D7E1D" w:rsidP="009D7E1D">
      <w:pPr>
        <w:pStyle w:val="NormalWeb"/>
        <w:numPr>
          <w:ilvl w:val="0"/>
          <w:numId w:val="7"/>
        </w:numPr>
        <w:bidi/>
        <w:spacing w:line="360" w:lineRule="auto"/>
        <w:jc w:val="both"/>
      </w:pPr>
      <w:r>
        <w:rPr>
          <w:rStyle w:val="Strong"/>
          <w:rFonts w:eastAsiaTheme="majorEastAsia"/>
          <w:rtl/>
        </w:rPr>
        <w:t>تحليل المخاطر</w:t>
      </w:r>
      <w:r>
        <w:rPr>
          <w:rStyle w:val="Strong"/>
          <w:rFonts w:eastAsiaTheme="majorEastAsia"/>
        </w:rPr>
        <w:t>:</w:t>
      </w:r>
      <w:r>
        <w:t xml:space="preserve"> </w:t>
      </w:r>
      <w:r>
        <w:rPr>
          <w:rtl/>
        </w:rPr>
        <w:t>دراسة مدى احتمالية وقوع كل خطر، وتأثيره المحتمل</w:t>
      </w:r>
      <w:r>
        <w:t>.</w:t>
      </w:r>
    </w:p>
    <w:p w14:paraId="17420FA3" w14:textId="77777777" w:rsidR="009D7E1D" w:rsidRDefault="009D7E1D" w:rsidP="009D7E1D">
      <w:pPr>
        <w:pStyle w:val="NormalWeb"/>
        <w:numPr>
          <w:ilvl w:val="0"/>
          <w:numId w:val="7"/>
        </w:numPr>
        <w:bidi/>
        <w:spacing w:line="360" w:lineRule="auto"/>
        <w:jc w:val="both"/>
      </w:pPr>
      <w:r>
        <w:rPr>
          <w:rStyle w:val="Strong"/>
          <w:rFonts w:eastAsiaTheme="majorEastAsia"/>
          <w:rtl/>
        </w:rPr>
        <w:t>تقييم وترتيب الأولويات</w:t>
      </w:r>
      <w:r>
        <w:rPr>
          <w:rStyle w:val="Strong"/>
          <w:rFonts w:eastAsiaTheme="majorEastAsia"/>
        </w:rPr>
        <w:t>:</w:t>
      </w:r>
      <w:r>
        <w:t xml:space="preserve"> </w:t>
      </w:r>
      <w:r>
        <w:rPr>
          <w:rtl/>
        </w:rPr>
        <w:t>تحديد درجة الخطورة وتصنيفها حسب الأهمية</w:t>
      </w:r>
      <w:r>
        <w:t>.</w:t>
      </w:r>
    </w:p>
    <w:p w14:paraId="5C5EAE97" w14:textId="77777777" w:rsidR="009D7E1D" w:rsidRDefault="009D7E1D" w:rsidP="009D7E1D">
      <w:pPr>
        <w:pStyle w:val="NormalWeb"/>
        <w:numPr>
          <w:ilvl w:val="0"/>
          <w:numId w:val="7"/>
        </w:numPr>
        <w:bidi/>
        <w:spacing w:line="360" w:lineRule="auto"/>
        <w:jc w:val="both"/>
      </w:pPr>
      <w:r>
        <w:rPr>
          <w:rStyle w:val="Strong"/>
          <w:rFonts w:eastAsiaTheme="majorEastAsia"/>
          <w:rtl/>
        </w:rPr>
        <w:t>تخطيط الاستجابة</w:t>
      </w:r>
      <w:r>
        <w:rPr>
          <w:rStyle w:val="Strong"/>
          <w:rFonts w:eastAsiaTheme="majorEastAsia"/>
        </w:rPr>
        <w:t>:</w:t>
      </w:r>
      <w:r>
        <w:t xml:space="preserve"> </w:t>
      </w:r>
      <w:r>
        <w:rPr>
          <w:rtl/>
        </w:rPr>
        <w:t>وضع خطة معالجة لكل خطر (تجنب، تقليل، نقل، قبول</w:t>
      </w:r>
      <w:r>
        <w:t>).</w:t>
      </w:r>
    </w:p>
    <w:p w14:paraId="375CB08C" w14:textId="77777777" w:rsidR="009D7E1D" w:rsidRDefault="009D7E1D" w:rsidP="009D7E1D">
      <w:pPr>
        <w:pStyle w:val="NormalWeb"/>
        <w:numPr>
          <w:ilvl w:val="0"/>
          <w:numId w:val="7"/>
        </w:numPr>
        <w:bidi/>
        <w:spacing w:line="360" w:lineRule="auto"/>
        <w:jc w:val="both"/>
      </w:pPr>
      <w:r>
        <w:rPr>
          <w:rStyle w:val="Strong"/>
          <w:rFonts w:eastAsiaTheme="majorEastAsia"/>
          <w:rtl/>
        </w:rPr>
        <w:t>التنفيذ والمتابعة</w:t>
      </w:r>
      <w:r>
        <w:rPr>
          <w:rStyle w:val="Strong"/>
          <w:rFonts w:eastAsiaTheme="majorEastAsia"/>
        </w:rPr>
        <w:t>:</w:t>
      </w:r>
      <w:r>
        <w:t xml:space="preserve"> </w:t>
      </w:r>
      <w:r>
        <w:rPr>
          <w:rtl/>
        </w:rPr>
        <w:t>تطبيق الإجراءات، ومراقبة تنفيذها</w:t>
      </w:r>
      <w:r>
        <w:t>.</w:t>
      </w:r>
    </w:p>
    <w:p w14:paraId="79EDAE97" w14:textId="77777777" w:rsidR="009D7E1D" w:rsidRDefault="009D7E1D" w:rsidP="009D7E1D">
      <w:pPr>
        <w:pStyle w:val="NormalWeb"/>
        <w:numPr>
          <w:ilvl w:val="0"/>
          <w:numId w:val="7"/>
        </w:numPr>
        <w:bidi/>
        <w:spacing w:line="360" w:lineRule="auto"/>
        <w:jc w:val="both"/>
      </w:pPr>
      <w:r>
        <w:rPr>
          <w:rStyle w:val="Strong"/>
          <w:rFonts w:eastAsiaTheme="majorEastAsia"/>
          <w:rtl/>
        </w:rPr>
        <w:t>المراجعة المستمرة</w:t>
      </w:r>
      <w:r>
        <w:rPr>
          <w:rStyle w:val="Strong"/>
          <w:rFonts w:eastAsiaTheme="majorEastAsia"/>
        </w:rPr>
        <w:t>:</w:t>
      </w:r>
      <w:r>
        <w:t xml:space="preserve"> </w:t>
      </w:r>
      <w:r>
        <w:rPr>
          <w:rtl/>
        </w:rPr>
        <w:t>تحديث الخطط بناءً على التغيرات أو الأحداث الجديدة</w:t>
      </w:r>
      <w:r>
        <w:t>.</w:t>
      </w:r>
    </w:p>
    <w:p w14:paraId="6A4AEC10" w14:textId="77777777" w:rsidR="009D7E1D" w:rsidRPr="009D7E1D" w:rsidRDefault="009D7E1D" w:rsidP="009D7E1D">
      <w:pPr>
        <w:bidi/>
        <w:spacing w:line="360" w:lineRule="auto"/>
        <w:jc w:val="both"/>
        <w:rPr>
          <w:rtl/>
          <w:lang w:val="en-SA"/>
        </w:rPr>
      </w:pPr>
    </w:p>
    <w:p w14:paraId="4988D916" w14:textId="77777777" w:rsidR="009D7E1D" w:rsidRDefault="009D7E1D" w:rsidP="009D7E1D">
      <w:pPr>
        <w:bidi/>
        <w:spacing w:line="360" w:lineRule="auto"/>
        <w:jc w:val="both"/>
        <w:rPr>
          <w:rtl/>
        </w:rPr>
      </w:pPr>
    </w:p>
    <w:p w14:paraId="279E0AD1" w14:textId="0285974D" w:rsidR="009D7E1D" w:rsidRPr="009D7E1D" w:rsidRDefault="009D7E1D" w:rsidP="009D7E1D">
      <w:pPr>
        <w:bidi/>
        <w:spacing w:line="360" w:lineRule="auto"/>
        <w:jc w:val="both"/>
        <w:rPr>
          <w:b/>
          <w:bCs/>
          <w:sz w:val="28"/>
          <w:szCs w:val="28"/>
          <w:rtl/>
        </w:rPr>
      </w:pPr>
      <w:r w:rsidRPr="009D7E1D">
        <w:rPr>
          <w:rFonts w:hint="cs"/>
          <w:b/>
          <w:bCs/>
          <w:sz w:val="28"/>
          <w:szCs w:val="28"/>
          <w:rtl/>
        </w:rPr>
        <w:t xml:space="preserve">أهمية </w:t>
      </w:r>
      <w:proofErr w:type="gramStart"/>
      <w:r w:rsidRPr="009D7E1D">
        <w:rPr>
          <w:rFonts w:hint="cs"/>
          <w:b/>
          <w:bCs/>
          <w:sz w:val="28"/>
          <w:szCs w:val="28"/>
          <w:rtl/>
        </w:rPr>
        <w:t>الاطار</w:t>
      </w:r>
      <w:proofErr w:type="gramEnd"/>
      <w:r w:rsidRPr="009D7E1D">
        <w:rPr>
          <w:rFonts w:hint="cs"/>
          <w:b/>
          <w:bCs/>
          <w:sz w:val="28"/>
          <w:szCs w:val="28"/>
          <w:rtl/>
        </w:rPr>
        <w:t xml:space="preserve"> النظري في هذه الدراسة:</w:t>
      </w:r>
    </w:p>
    <w:p w14:paraId="4F13F411" w14:textId="77777777" w:rsidR="009D7E1D" w:rsidRDefault="009D7E1D" w:rsidP="009D7E1D">
      <w:pPr>
        <w:bidi/>
        <w:spacing w:line="360" w:lineRule="auto"/>
        <w:jc w:val="both"/>
        <w:rPr>
          <w:rtl/>
        </w:rPr>
      </w:pPr>
    </w:p>
    <w:p w14:paraId="064E1573" w14:textId="77777777" w:rsidR="009D7E1D" w:rsidRDefault="009D7E1D" w:rsidP="009D7E1D">
      <w:pPr>
        <w:pStyle w:val="NormalWeb"/>
        <w:bidi/>
        <w:spacing w:line="360" w:lineRule="auto"/>
        <w:jc w:val="both"/>
      </w:pPr>
      <w:r>
        <w:rPr>
          <w:rtl/>
        </w:rPr>
        <w:t>يسهم هذا الإطار النظري في بناء أساس معرفي لفهم العلاقة بين ممارسات إدارة المخاطر وبين كفاءة وزارة الثقافة في تحقيق أهدافها التنموية. ومن خلاله، يمكن للمسؤولين والباحثين استكشاف الأدوات الأنسب لتقليل مستوى التعرض للخطر، وتبني منهجيات مرنة توازن بين الإبداع الثقافي والامتثال المؤسسي</w:t>
      </w:r>
      <w:r>
        <w:t>.</w:t>
      </w:r>
    </w:p>
    <w:p w14:paraId="7C999D70" w14:textId="77777777" w:rsidR="009D7E1D" w:rsidRDefault="009D7E1D" w:rsidP="009D7E1D">
      <w:pPr>
        <w:pStyle w:val="NormalWeb"/>
        <w:bidi/>
        <w:spacing w:line="360" w:lineRule="auto"/>
        <w:jc w:val="both"/>
      </w:pPr>
      <w:r>
        <w:rPr>
          <w:rtl/>
        </w:rPr>
        <w:t>ويمهد هذا الفصل أيضًا للانتقال إلى تحليل الدراسات السابقة، وتحديد موقع الدراسة الحالية من الأدبيات العلمية والإدارية ذات الصلة</w:t>
      </w:r>
      <w:r>
        <w:t>.</w:t>
      </w:r>
    </w:p>
    <w:p w14:paraId="69D921B3" w14:textId="77777777" w:rsidR="009D7E1D" w:rsidRDefault="009D7E1D" w:rsidP="009D7E1D">
      <w:pPr>
        <w:bidi/>
        <w:spacing w:line="360" w:lineRule="auto"/>
        <w:jc w:val="both"/>
        <w:rPr>
          <w:rtl/>
          <w:lang w:val="en-SA"/>
        </w:rPr>
      </w:pPr>
    </w:p>
    <w:p w14:paraId="40DDE141" w14:textId="77777777" w:rsidR="009D7E1D" w:rsidRDefault="009D7E1D" w:rsidP="009D7E1D">
      <w:pPr>
        <w:bidi/>
        <w:spacing w:line="360" w:lineRule="auto"/>
        <w:jc w:val="both"/>
        <w:rPr>
          <w:rtl/>
          <w:lang w:val="en-SA"/>
        </w:rPr>
      </w:pPr>
    </w:p>
    <w:p w14:paraId="66F35020" w14:textId="77777777" w:rsidR="009D7E1D" w:rsidRDefault="009D7E1D" w:rsidP="009D7E1D">
      <w:pPr>
        <w:bidi/>
        <w:spacing w:line="360" w:lineRule="auto"/>
        <w:jc w:val="both"/>
        <w:rPr>
          <w:rtl/>
          <w:lang w:val="en-SA"/>
        </w:rPr>
      </w:pPr>
    </w:p>
    <w:p w14:paraId="372D9BBF" w14:textId="77777777" w:rsidR="009D7E1D" w:rsidRDefault="009D7E1D" w:rsidP="009D7E1D">
      <w:pPr>
        <w:bidi/>
        <w:spacing w:line="360" w:lineRule="auto"/>
        <w:jc w:val="both"/>
        <w:rPr>
          <w:rtl/>
          <w:lang w:val="en-SA"/>
        </w:rPr>
      </w:pPr>
    </w:p>
    <w:p w14:paraId="43B931FC" w14:textId="77777777" w:rsidR="009D7E1D" w:rsidRDefault="009D7E1D" w:rsidP="009D7E1D">
      <w:pPr>
        <w:bidi/>
        <w:spacing w:line="360" w:lineRule="auto"/>
        <w:jc w:val="both"/>
        <w:rPr>
          <w:rtl/>
          <w:lang w:val="en-SA"/>
        </w:rPr>
      </w:pPr>
    </w:p>
    <w:p w14:paraId="7466E960" w14:textId="77777777" w:rsidR="009D7E1D" w:rsidRDefault="009D7E1D" w:rsidP="009D7E1D">
      <w:pPr>
        <w:bidi/>
        <w:spacing w:line="360" w:lineRule="auto"/>
        <w:jc w:val="both"/>
        <w:rPr>
          <w:rtl/>
          <w:lang w:val="en-SA"/>
        </w:rPr>
      </w:pPr>
    </w:p>
    <w:p w14:paraId="39394804" w14:textId="77777777" w:rsidR="009D7E1D" w:rsidRDefault="009D7E1D" w:rsidP="009D7E1D">
      <w:pPr>
        <w:bidi/>
        <w:spacing w:line="360" w:lineRule="auto"/>
        <w:jc w:val="both"/>
        <w:rPr>
          <w:rtl/>
          <w:lang w:val="en-SA"/>
        </w:rPr>
      </w:pPr>
    </w:p>
    <w:p w14:paraId="5C0F165C" w14:textId="77777777" w:rsidR="009D7E1D" w:rsidRDefault="009D7E1D" w:rsidP="009D7E1D">
      <w:pPr>
        <w:bidi/>
        <w:spacing w:line="360" w:lineRule="auto"/>
        <w:jc w:val="both"/>
        <w:rPr>
          <w:rtl/>
          <w:lang w:val="en-SA"/>
        </w:rPr>
      </w:pPr>
    </w:p>
    <w:p w14:paraId="3EB8A5BE" w14:textId="77777777" w:rsidR="009D7E1D" w:rsidRDefault="009D7E1D" w:rsidP="009D7E1D">
      <w:pPr>
        <w:bidi/>
        <w:spacing w:line="360" w:lineRule="auto"/>
        <w:jc w:val="both"/>
        <w:rPr>
          <w:rtl/>
          <w:lang w:val="en-SA"/>
        </w:rPr>
      </w:pPr>
    </w:p>
    <w:p w14:paraId="470D681F" w14:textId="77777777" w:rsidR="009D7E1D" w:rsidRDefault="009D7E1D" w:rsidP="009D7E1D">
      <w:pPr>
        <w:bidi/>
        <w:spacing w:line="360" w:lineRule="auto"/>
        <w:jc w:val="both"/>
        <w:rPr>
          <w:rtl/>
          <w:lang w:val="en-SA"/>
        </w:rPr>
      </w:pPr>
    </w:p>
    <w:p w14:paraId="50526517" w14:textId="77777777" w:rsidR="009D7E1D" w:rsidRDefault="009D7E1D" w:rsidP="009D7E1D">
      <w:pPr>
        <w:bidi/>
        <w:spacing w:line="360" w:lineRule="auto"/>
        <w:jc w:val="both"/>
        <w:rPr>
          <w:rtl/>
          <w:lang w:val="en-SA"/>
        </w:rPr>
      </w:pPr>
    </w:p>
    <w:p w14:paraId="1E2DBA72" w14:textId="77777777" w:rsidR="009D7E1D" w:rsidRDefault="009D7E1D" w:rsidP="009D7E1D">
      <w:pPr>
        <w:bidi/>
        <w:spacing w:line="360" w:lineRule="auto"/>
        <w:jc w:val="both"/>
        <w:rPr>
          <w:rtl/>
          <w:lang w:val="en-SA"/>
        </w:rPr>
      </w:pPr>
    </w:p>
    <w:p w14:paraId="1F30DD3B" w14:textId="77777777" w:rsidR="009D7E1D" w:rsidRDefault="009D7E1D" w:rsidP="009D7E1D">
      <w:pPr>
        <w:bidi/>
        <w:spacing w:line="360" w:lineRule="auto"/>
        <w:jc w:val="both"/>
        <w:rPr>
          <w:rtl/>
        </w:rPr>
      </w:pPr>
    </w:p>
    <w:p w14:paraId="3A12A3E3" w14:textId="3802AD7C" w:rsidR="009D7E1D" w:rsidRPr="009D7E1D" w:rsidRDefault="009D7E1D" w:rsidP="009D7E1D">
      <w:pPr>
        <w:bidi/>
        <w:spacing w:line="360" w:lineRule="auto"/>
        <w:jc w:val="center"/>
        <w:rPr>
          <w:b/>
          <w:bCs/>
          <w:sz w:val="32"/>
          <w:szCs w:val="32"/>
          <w:rtl/>
        </w:rPr>
      </w:pPr>
      <w:r w:rsidRPr="009D7E1D">
        <w:rPr>
          <w:rFonts w:hint="cs"/>
          <w:b/>
          <w:bCs/>
          <w:sz w:val="32"/>
          <w:szCs w:val="32"/>
          <w:rtl/>
        </w:rPr>
        <w:lastRenderedPageBreak/>
        <w:t>ممارسات إدارة المخاطر الاستراتيجية</w:t>
      </w:r>
    </w:p>
    <w:p w14:paraId="385272C6" w14:textId="77777777" w:rsidR="009D7E1D" w:rsidRDefault="009D7E1D" w:rsidP="009D7E1D">
      <w:pPr>
        <w:bidi/>
        <w:spacing w:line="360" w:lineRule="auto"/>
        <w:jc w:val="both"/>
        <w:rPr>
          <w:rtl/>
        </w:rPr>
      </w:pPr>
    </w:p>
    <w:p w14:paraId="6D71338C" w14:textId="77777777" w:rsidR="009D7E1D" w:rsidRDefault="009D7E1D" w:rsidP="009D7E1D">
      <w:pPr>
        <w:bidi/>
        <w:spacing w:line="360" w:lineRule="auto"/>
        <w:jc w:val="both"/>
        <w:rPr>
          <w:rtl/>
        </w:rPr>
      </w:pPr>
    </w:p>
    <w:p w14:paraId="0D9943ED" w14:textId="12CF9DCC" w:rsidR="009D7E1D" w:rsidRPr="009D7E1D" w:rsidRDefault="009D7E1D" w:rsidP="009D7E1D">
      <w:pPr>
        <w:bidi/>
        <w:spacing w:line="360" w:lineRule="auto"/>
        <w:jc w:val="both"/>
        <w:rPr>
          <w:b/>
          <w:bCs/>
          <w:sz w:val="28"/>
          <w:szCs w:val="28"/>
          <w:rtl/>
        </w:rPr>
      </w:pPr>
      <w:r w:rsidRPr="009D7E1D">
        <w:rPr>
          <w:rFonts w:hint="cs"/>
          <w:b/>
          <w:bCs/>
          <w:sz w:val="28"/>
          <w:szCs w:val="28"/>
          <w:rtl/>
        </w:rPr>
        <w:t>مقدمة:</w:t>
      </w:r>
    </w:p>
    <w:p w14:paraId="13BFD0C8" w14:textId="77777777" w:rsidR="009D7E1D" w:rsidRDefault="009D7E1D" w:rsidP="009D7E1D">
      <w:pPr>
        <w:bidi/>
        <w:spacing w:line="360" w:lineRule="auto"/>
        <w:jc w:val="both"/>
        <w:rPr>
          <w:rtl/>
        </w:rPr>
      </w:pPr>
    </w:p>
    <w:p w14:paraId="34177546" w14:textId="77777777" w:rsidR="009D7E1D" w:rsidRDefault="009D7E1D" w:rsidP="009D7E1D">
      <w:pPr>
        <w:bidi/>
        <w:spacing w:line="360" w:lineRule="auto"/>
        <w:jc w:val="both"/>
      </w:pPr>
      <w:r w:rsidRPr="009D7E1D">
        <w:rPr>
          <w:rtl/>
        </w:rPr>
        <w:t>تمثل المخاطر حدث أو حالة غير مؤكدة، وفي حالة حدوثها، يكون لها تأثير إيجابي أو سلبي على هدف أو أكثر</w:t>
      </w:r>
      <w:r w:rsidRPr="009D7E1D">
        <w:t>.</w:t>
      </w:r>
      <w:r w:rsidRPr="009D7E1D">
        <w:rPr>
          <w:rtl/>
        </w:rPr>
        <w:t xml:space="preserve"> والمخاطر الإيجابية هي فرص، بينما المخاطر السلبية هي التهديدات</w:t>
      </w:r>
      <w:r w:rsidRPr="009D7E1D">
        <w:t>.</w:t>
      </w:r>
      <w:r w:rsidRPr="009D7E1D">
        <w:rPr>
          <w:rtl/>
        </w:rPr>
        <w:t xml:space="preserve"> وتشمل ممارسة إدارة المخاطر</w:t>
      </w:r>
      <w:r>
        <w:rPr>
          <w:rtl/>
        </w:rPr>
        <w:t xml:space="preserve"> </w:t>
      </w:r>
      <w:r w:rsidRPr="009D7E1D">
        <w:rPr>
          <w:rtl/>
        </w:rPr>
        <w:t>منهج</w:t>
      </w:r>
      <w:r>
        <w:rPr>
          <w:rtl/>
        </w:rPr>
        <w:t xml:space="preserve"> </w:t>
      </w:r>
      <w:r w:rsidRPr="009D7E1D">
        <w:rPr>
          <w:rtl/>
        </w:rPr>
        <w:t>التخطيط،</w:t>
      </w:r>
      <w:r>
        <w:rPr>
          <w:rtl/>
        </w:rPr>
        <w:t xml:space="preserve"> </w:t>
      </w:r>
      <w:r w:rsidRPr="009D7E1D">
        <w:rPr>
          <w:rtl/>
        </w:rPr>
        <w:t>وتحديد</w:t>
      </w:r>
      <w:r>
        <w:rPr>
          <w:rtl/>
        </w:rPr>
        <w:t xml:space="preserve"> </w:t>
      </w:r>
      <w:r w:rsidRPr="009D7E1D">
        <w:rPr>
          <w:rtl/>
        </w:rPr>
        <w:t>وتحليل</w:t>
      </w:r>
      <w:r>
        <w:rPr>
          <w:rtl/>
        </w:rPr>
        <w:t xml:space="preserve"> </w:t>
      </w:r>
      <w:r w:rsidRPr="009D7E1D">
        <w:rPr>
          <w:rtl/>
        </w:rPr>
        <w:t>المخاطر،</w:t>
      </w:r>
      <w:r>
        <w:rPr>
          <w:rtl/>
        </w:rPr>
        <w:t xml:space="preserve"> </w:t>
      </w:r>
      <w:r w:rsidRPr="009D7E1D">
        <w:rPr>
          <w:rtl/>
        </w:rPr>
        <w:t>وتخطيط</w:t>
      </w:r>
      <w:r>
        <w:rPr>
          <w:rtl/>
        </w:rPr>
        <w:t xml:space="preserve"> </w:t>
      </w:r>
      <w:r w:rsidRPr="009D7E1D">
        <w:rPr>
          <w:rtl/>
        </w:rPr>
        <w:t>الاستجابة</w:t>
      </w:r>
      <w:r>
        <w:rPr>
          <w:rtl/>
        </w:rPr>
        <w:t xml:space="preserve"> </w:t>
      </w:r>
      <w:r w:rsidRPr="009D7E1D">
        <w:rPr>
          <w:rtl/>
        </w:rPr>
        <w:t>والتنفيذ،</w:t>
      </w:r>
      <w:r>
        <w:rPr>
          <w:rtl/>
        </w:rPr>
        <w:t xml:space="preserve"> </w:t>
      </w:r>
      <w:r w:rsidRPr="009D7E1D">
        <w:rPr>
          <w:rtl/>
        </w:rPr>
        <w:t>والرقابة</w:t>
      </w:r>
      <w:r>
        <w:rPr>
          <w:rtl/>
        </w:rPr>
        <w:t xml:space="preserve"> </w:t>
      </w:r>
      <w:r w:rsidRPr="009D7E1D">
        <w:rPr>
          <w:rtl/>
        </w:rPr>
        <w:t>المستمرة للمخاطر</w:t>
      </w:r>
      <w:r w:rsidRPr="009D7E1D">
        <w:t>.</w:t>
      </w:r>
    </w:p>
    <w:p w14:paraId="0EDEF3B9" w14:textId="77777777" w:rsidR="009D7E1D" w:rsidRDefault="009D7E1D" w:rsidP="009D7E1D">
      <w:pPr>
        <w:bidi/>
        <w:spacing w:line="360" w:lineRule="auto"/>
        <w:jc w:val="both"/>
        <w:rPr>
          <w:rtl/>
        </w:rPr>
      </w:pPr>
      <w:r w:rsidRPr="009D7E1D">
        <w:rPr>
          <w:rtl/>
        </w:rPr>
        <w:t>كما تعد إدارة المخاطر جانبًا أساسيًا في جميع الأنشطة التنظيمية</w:t>
      </w:r>
      <w:r w:rsidRPr="009D7E1D">
        <w:t>.</w:t>
      </w:r>
      <w:r w:rsidRPr="009D7E1D">
        <w:rPr>
          <w:rtl/>
        </w:rPr>
        <w:t xml:space="preserve"> ولإدارة المخاطر معايير تصف تطبيقها في سياق إدارة المخاطر المؤسسية والتي تتضمن مجالات متعددة في المستويات التنظيمية المختلفة</w:t>
      </w:r>
      <w:r w:rsidRPr="009D7E1D">
        <w:t>.</w:t>
      </w:r>
      <w:r w:rsidRPr="009D7E1D">
        <w:rPr>
          <w:rtl/>
        </w:rPr>
        <w:t xml:space="preserve"> وتشكل إدارة المخاطر عمليات صنع القرار عبر المنظمة وداخل كل مجال من مجالاتها، ويمكن من خلالها أن تكون الدرجة التي يتم اتباعها لإدارة المخاطر هي الفرق بين النجاح والفشل</w:t>
      </w:r>
      <w:r w:rsidRPr="009D7E1D">
        <w:t>.</w:t>
      </w:r>
      <w:r w:rsidRPr="009D7E1D">
        <w:rPr>
          <w:rtl/>
        </w:rPr>
        <w:t xml:space="preserve"> تمثل إدارة المخاطر الجزء الأساس ي والمهم لأي منظمة في العملية الاستراتيجية، وتشكل الإجراءات المتبعة من المنظمة لمواجهة المخاطر</w:t>
      </w:r>
      <w:r>
        <w:rPr>
          <w:rtl/>
        </w:rPr>
        <w:t xml:space="preserve"> </w:t>
      </w:r>
      <w:r w:rsidRPr="009D7E1D">
        <w:rPr>
          <w:rtl/>
        </w:rPr>
        <w:t>استباقيا وبشكل منظم للتعامل</w:t>
      </w:r>
      <w:r>
        <w:rPr>
          <w:rtl/>
        </w:rPr>
        <w:t xml:space="preserve"> </w:t>
      </w:r>
      <w:r w:rsidRPr="009D7E1D">
        <w:rPr>
          <w:rtl/>
        </w:rPr>
        <w:t>مع حالات عدم التأكد التي قد تعيق تحقيق أهداف المنظمة، والفهم الصحيح لإدارة المخاطر والتقويم الذاتي للمخاطر وفق أهداف ورؤية واضحة للخروج بمزايا مستدامة من تلك الأنشطة</w:t>
      </w:r>
      <w:r w:rsidRPr="009D7E1D">
        <w:t>.</w:t>
      </w:r>
      <w:r w:rsidRPr="009D7E1D">
        <w:rPr>
          <w:rtl/>
        </w:rPr>
        <w:t xml:space="preserve"> </w:t>
      </w:r>
      <w:r w:rsidRPr="009D7E1D">
        <w:t>)</w:t>
      </w:r>
      <w:r w:rsidRPr="009D7E1D">
        <w:rPr>
          <w:rtl/>
        </w:rPr>
        <w:t xml:space="preserve"> ابراهيم، </w:t>
      </w:r>
      <w:r w:rsidRPr="009D7E1D">
        <w:t>(2023</w:t>
      </w:r>
    </w:p>
    <w:p w14:paraId="0A91A66D" w14:textId="77777777" w:rsidR="009D7E1D" w:rsidRDefault="009D7E1D" w:rsidP="009D7E1D">
      <w:pPr>
        <w:bidi/>
        <w:spacing w:line="360" w:lineRule="auto"/>
        <w:jc w:val="both"/>
        <w:rPr>
          <w:rtl/>
        </w:rPr>
      </w:pPr>
    </w:p>
    <w:p w14:paraId="67F7D266" w14:textId="1A38A7FF" w:rsidR="009D7E1D" w:rsidRDefault="009D7E1D" w:rsidP="009D7E1D">
      <w:pPr>
        <w:bidi/>
        <w:spacing w:line="360" w:lineRule="auto"/>
        <w:jc w:val="both"/>
      </w:pPr>
      <w:r w:rsidRPr="009D7E1D">
        <w:rPr>
          <w:rtl/>
        </w:rPr>
        <w:t>ويكمن جوهر عملية إدارة المخاطر بالتعرف على المخاطر ودراسة أبعادها والتخطيط الاستراتيجي لها ثم معالجتها، بحيث يكون نتاج العملية الاستراتيجية إضافة أعلى قيمة مستدامة لجميع أنشطة المنظمة، لذا يمثل بناء نظام معرفة تلك المخاطر وتقييمها وإدارتها بطريقة فاعلة بعد من العوامل الرئيسة في تطوير أداء المنظمات وتحقيق أهدافها</w:t>
      </w:r>
      <w:r w:rsidRPr="009D7E1D">
        <w:t>.</w:t>
      </w:r>
      <w:r w:rsidRPr="009D7E1D">
        <w:rPr>
          <w:rtl/>
        </w:rPr>
        <w:t xml:space="preserve"> تسمح إدارة المخاطر للمنظمة بتوقع التغيير وإدارته، وتحسين عملية صنع القرار، والتنفيذ الاستباقي لإجراءات وقائية منخفضة التكلفة عادة بدلًا من رد الفعل المرتفع التكلفة على المشكلات، وزيادة فرص تحقيق الفرص لصالح أعمال المنظمة وتوليد وعي واسع بعدم اليقين بشأن النتائج، والعمل على التحولات التي تحدث في بيئة أعمالها، ودعم المرونة التنظيمية</w:t>
      </w:r>
      <w:r w:rsidRPr="009D7E1D">
        <w:t>).</w:t>
      </w:r>
      <w:r w:rsidRPr="009D7E1D">
        <w:rPr>
          <w:rtl/>
        </w:rPr>
        <w:t xml:space="preserve"> أحمد، </w:t>
      </w:r>
      <w:r w:rsidRPr="009D7E1D">
        <w:t>(2023</w:t>
      </w:r>
    </w:p>
    <w:p w14:paraId="4AE740CA" w14:textId="77777777" w:rsidR="009D7E1D" w:rsidRDefault="009D7E1D" w:rsidP="009D7E1D">
      <w:pPr>
        <w:bidi/>
        <w:spacing w:line="360" w:lineRule="auto"/>
        <w:jc w:val="both"/>
        <w:rPr>
          <w:rtl/>
        </w:rPr>
      </w:pPr>
    </w:p>
    <w:p w14:paraId="2B52F20F" w14:textId="77777777" w:rsidR="009D7E1D" w:rsidRDefault="009D7E1D" w:rsidP="009D7E1D">
      <w:pPr>
        <w:bidi/>
        <w:spacing w:line="360" w:lineRule="auto"/>
        <w:jc w:val="both"/>
        <w:rPr>
          <w:rtl/>
        </w:rPr>
      </w:pPr>
    </w:p>
    <w:p w14:paraId="7BA3E498" w14:textId="77777777" w:rsidR="009D7E1D" w:rsidRDefault="009D7E1D" w:rsidP="009D7E1D">
      <w:pPr>
        <w:bidi/>
        <w:spacing w:line="360" w:lineRule="auto"/>
        <w:jc w:val="both"/>
        <w:rPr>
          <w:rtl/>
        </w:rPr>
      </w:pPr>
    </w:p>
    <w:p w14:paraId="0B6B64D2" w14:textId="281D005E" w:rsidR="009D7E1D" w:rsidRDefault="009D7E1D" w:rsidP="009D7E1D">
      <w:pPr>
        <w:bidi/>
        <w:spacing w:line="360" w:lineRule="auto"/>
        <w:jc w:val="both"/>
      </w:pPr>
      <w:r w:rsidRPr="009D7E1D">
        <w:rPr>
          <w:rtl/>
        </w:rPr>
        <w:t>وتنش ئ إدارة المخاطر أيضًا روابط متكررة بين مشاريع المنظمة ومستوياتها المتنوعة، وتربط هذه الروابط مع إدارة المخاطر المؤسسية والاستراتيجية التنظيمية المخاطر موجودة بطبيعتها في جميع المنظمات</w:t>
      </w:r>
      <w:r w:rsidRPr="009D7E1D">
        <w:t>.</w:t>
      </w:r>
      <w:r w:rsidRPr="009D7E1D">
        <w:rPr>
          <w:rtl/>
        </w:rPr>
        <w:t xml:space="preserve"> وتمثل المخاطر تحديات للمنظمات، ولكنها قد تقدم أيضًا ميزة تنافسية عندما تتم إدارة كل من التهديدات والفرص بشكل استباقي، كما توفر إدارة المخاطر إطارا شاملًا ومتكاملًا المعالجة وإدارة المخاطر على جميع مستويات عمليات المنظمة</w:t>
      </w:r>
      <w:r w:rsidRPr="009D7E1D">
        <w:t>.</w:t>
      </w:r>
    </w:p>
    <w:p w14:paraId="32077760" w14:textId="77777777" w:rsidR="009D7E1D" w:rsidRDefault="009D7E1D" w:rsidP="009D7E1D">
      <w:pPr>
        <w:bidi/>
        <w:spacing w:line="360" w:lineRule="auto"/>
        <w:jc w:val="both"/>
      </w:pPr>
      <w:r w:rsidRPr="009D7E1D">
        <w:rPr>
          <w:rtl/>
        </w:rPr>
        <w:t>مفاهيم أساسية في الخطر وإدارة المخاطر ونطاقها تواجه جميع المنظمات حالة من عدم اليقين من الأحداث الداخلية والخارجية ويمكن للمنظمات التعامل مع التحديات الحالية والمستقبلية غير المؤكدة من خلال صياغة وتطبيق استراتيجية عمل سليمة نحو تحقيق مجموعة من الأهداف وإدارة المخاطر</w:t>
      </w:r>
      <w:r w:rsidRPr="009D7E1D">
        <w:t>.</w:t>
      </w:r>
      <w:r w:rsidRPr="009D7E1D">
        <w:rPr>
          <w:rtl/>
        </w:rPr>
        <w:t xml:space="preserve"> </w:t>
      </w:r>
      <w:r w:rsidRPr="009D7E1D">
        <w:t>)</w:t>
      </w:r>
      <w:r w:rsidRPr="009D7E1D">
        <w:rPr>
          <w:rtl/>
        </w:rPr>
        <w:t xml:space="preserve"> الحوامدة، </w:t>
      </w:r>
      <w:r w:rsidRPr="009D7E1D">
        <w:t>(2023</w:t>
      </w:r>
    </w:p>
    <w:p w14:paraId="57FDE041" w14:textId="77777777" w:rsidR="009D7E1D" w:rsidRDefault="009D7E1D" w:rsidP="009D7E1D">
      <w:pPr>
        <w:bidi/>
        <w:spacing w:line="360" w:lineRule="auto"/>
        <w:jc w:val="both"/>
        <w:rPr>
          <w:rtl/>
        </w:rPr>
      </w:pPr>
    </w:p>
    <w:p w14:paraId="3F2B5439" w14:textId="77777777" w:rsidR="009D7E1D" w:rsidRDefault="009D7E1D" w:rsidP="009D7E1D">
      <w:pPr>
        <w:bidi/>
        <w:spacing w:line="360" w:lineRule="auto"/>
        <w:jc w:val="both"/>
        <w:rPr>
          <w:rtl/>
        </w:rPr>
      </w:pPr>
    </w:p>
    <w:p w14:paraId="1D6EB945" w14:textId="77777777" w:rsidR="009D7E1D" w:rsidRDefault="009D7E1D" w:rsidP="009D7E1D">
      <w:pPr>
        <w:bidi/>
        <w:spacing w:line="360" w:lineRule="auto"/>
        <w:jc w:val="both"/>
        <w:rPr>
          <w:rtl/>
        </w:rPr>
      </w:pPr>
    </w:p>
    <w:p w14:paraId="0815F4BA" w14:textId="64353137" w:rsidR="009D7E1D" w:rsidRPr="009D7E1D" w:rsidRDefault="009D7E1D" w:rsidP="009D7E1D">
      <w:pPr>
        <w:bidi/>
        <w:spacing w:line="360" w:lineRule="auto"/>
        <w:jc w:val="both"/>
        <w:rPr>
          <w:b/>
          <w:bCs/>
          <w:sz w:val="28"/>
          <w:szCs w:val="28"/>
          <w:rtl/>
        </w:rPr>
      </w:pPr>
      <w:r w:rsidRPr="009D7E1D">
        <w:rPr>
          <w:rFonts w:hint="cs"/>
          <w:b/>
          <w:bCs/>
          <w:sz w:val="28"/>
          <w:szCs w:val="28"/>
          <w:rtl/>
        </w:rPr>
        <w:lastRenderedPageBreak/>
        <w:t xml:space="preserve">التطوير التاريخي </w:t>
      </w:r>
      <w:proofErr w:type="spellStart"/>
      <w:r w:rsidRPr="009D7E1D">
        <w:rPr>
          <w:rFonts w:hint="cs"/>
          <w:b/>
          <w:bCs/>
          <w:sz w:val="28"/>
          <w:szCs w:val="28"/>
          <w:rtl/>
        </w:rPr>
        <w:t>لادارة</w:t>
      </w:r>
      <w:proofErr w:type="spellEnd"/>
      <w:r w:rsidRPr="009D7E1D">
        <w:rPr>
          <w:rFonts w:hint="cs"/>
          <w:b/>
          <w:bCs/>
          <w:sz w:val="28"/>
          <w:szCs w:val="28"/>
          <w:rtl/>
        </w:rPr>
        <w:t xml:space="preserve"> المخاطر الاستراتيجية: </w:t>
      </w:r>
    </w:p>
    <w:p w14:paraId="15A038EC" w14:textId="77777777" w:rsidR="009D7E1D" w:rsidRDefault="009D7E1D" w:rsidP="009D7E1D">
      <w:pPr>
        <w:bidi/>
        <w:spacing w:line="360" w:lineRule="auto"/>
        <w:jc w:val="both"/>
        <w:rPr>
          <w:rtl/>
        </w:rPr>
      </w:pPr>
    </w:p>
    <w:p w14:paraId="7F36F893" w14:textId="77777777" w:rsidR="009D7E1D" w:rsidRDefault="009D7E1D" w:rsidP="009D7E1D">
      <w:pPr>
        <w:bidi/>
        <w:spacing w:line="360" w:lineRule="auto"/>
        <w:jc w:val="both"/>
      </w:pPr>
      <w:r w:rsidRPr="009D7E1D">
        <w:rPr>
          <w:rtl/>
        </w:rPr>
        <w:t>انطلاقا من أن إدارة المخاطر توفر نظرة ثاقبة للمخاطر التي يجب معالجتها لدعم الوصول إلى تلك الأهداف والاستفادة من الفرص، لذا عندما تحدث الفرص فإنها تسمى الفوائد أو المزايا المتحققة نشأت الكلمة الإنجليزية مخاطرة</w:t>
      </w:r>
      <w:r w:rsidRPr="009D7E1D">
        <w:t>"</w:t>
      </w:r>
      <w:r w:rsidRPr="009D7E1D">
        <w:rPr>
          <w:rtl/>
        </w:rPr>
        <w:t xml:space="preserve"> من الكلمة الفرنسية </w:t>
      </w:r>
      <w:r w:rsidRPr="009D7E1D">
        <w:t>Risque</w:t>
      </w:r>
      <w:r w:rsidRPr="009D7E1D">
        <w:rPr>
          <w:rtl/>
        </w:rPr>
        <w:t xml:space="preserve"> والكلمة الإنجليزية </w:t>
      </w:r>
      <w:r w:rsidRPr="009D7E1D">
        <w:t>"</w:t>
      </w:r>
      <w:r w:rsidRPr="009D7E1D">
        <w:rPr>
          <w:rtl/>
        </w:rPr>
        <w:t>خطر</w:t>
      </w:r>
      <w:r w:rsidRPr="009D7E1D">
        <w:t>"</w:t>
      </w:r>
      <w:r w:rsidRPr="009D7E1D">
        <w:rPr>
          <w:rtl/>
        </w:rPr>
        <w:t xml:space="preserve"> هي في الواقع حديثة تماما، حيث دخلت اللغة حوالي عام </w:t>
      </w:r>
      <w:r w:rsidRPr="009D7E1D">
        <w:t>.1650</w:t>
      </w:r>
      <w:r w:rsidRPr="009D7E1D">
        <w:rPr>
          <w:rtl/>
        </w:rPr>
        <w:t xml:space="preserve"> وتم استخدامها لأول مرة بالمعنى القانوني الرسمي في وثائق التأمين التي يعود تاريخها إلى حوالي عام </w:t>
      </w:r>
      <w:r w:rsidRPr="009D7E1D">
        <w:t>1730</w:t>
      </w:r>
      <w:r w:rsidRPr="009D7E1D">
        <w:rPr>
          <w:rtl/>
        </w:rPr>
        <w:t xml:space="preserve"> كان الأشخاص الذين عاشوا قبل هذه التواريخ بالطبع على دراية بفكرة المخاطرة والمكافأة مثل أحفادهم، على سبيل المثال ، أدرك القراصنة الإنجليز الذين استولوا على سفن الكنوز الإسبانية في منطقة البحر الكاريبي وأمريكا الوسطى في أواخر القرن السادس عشر تماما أنهم كانوا منخرطين في مهنة عالية الخطورة</w:t>
      </w:r>
      <w:r w:rsidRPr="009D7E1D">
        <w:t>.</w:t>
      </w:r>
      <w:r w:rsidRPr="009D7E1D">
        <w:rPr>
          <w:rtl/>
        </w:rPr>
        <w:t xml:space="preserve"> </w:t>
      </w:r>
      <w:r w:rsidRPr="009D7E1D">
        <w:t>)</w:t>
      </w:r>
      <w:r w:rsidRPr="009D7E1D">
        <w:rPr>
          <w:rtl/>
        </w:rPr>
        <w:t xml:space="preserve"> بدر، </w:t>
      </w:r>
      <w:r w:rsidRPr="009D7E1D">
        <w:t>(2023</w:t>
      </w:r>
    </w:p>
    <w:p w14:paraId="7AEB285E" w14:textId="77777777" w:rsidR="009D7E1D" w:rsidRPr="009D7E1D" w:rsidRDefault="009D7E1D" w:rsidP="009D7E1D">
      <w:pPr>
        <w:bidi/>
        <w:spacing w:line="360" w:lineRule="auto"/>
        <w:jc w:val="both"/>
      </w:pPr>
      <w:r w:rsidRPr="009D7E1D">
        <w:rPr>
          <w:rtl/>
        </w:rPr>
        <w:t>ومع ذلك ، فقد أدركوا أيضًا أن هذا النشاط عالي الخطورة يقدم مكافئات كبيرة جدا، لقد كانوا على استعداد لتحمل هذه المخاطر لأنها عرضت عائدات عالية محتملة يمكن للقراصنة أن يربحوا أموالًا في غارة واحدة ناجحة أكثر مما يمكنهم جنيها في حياة العمل العادي المأجور على الجانب السلبي، يمكن</w:t>
      </w:r>
    </w:p>
    <w:p w14:paraId="667AEF30" w14:textId="77777777" w:rsidR="009D7E1D" w:rsidRDefault="009D7E1D" w:rsidP="009D7E1D">
      <w:pPr>
        <w:bidi/>
        <w:spacing w:line="360" w:lineRule="auto"/>
        <w:jc w:val="both"/>
      </w:pPr>
      <w:r w:rsidRPr="009D7E1D">
        <w:rPr>
          <w:rtl/>
        </w:rPr>
        <w:t xml:space="preserve">بسهولة قتلهم أو أسرهم لم يسميه القراصنة بالمخاطر السلبية، لكنهم فهموا أنه ش </w:t>
      </w:r>
      <w:proofErr w:type="spellStart"/>
      <w:r w:rsidRPr="009D7E1D">
        <w:rPr>
          <w:rtl/>
        </w:rPr>
        <w:t>يء</w:t>
      </w:r>
      <w:proofErr w:type="spellEnd"/>
      <w:r w:rsidRPr="009D7E1D">
        <w:rPr>
          <w:rtl/>
        </w:rPr>
        <w:t xml:space="preserve"> يجب مواجهته والتعامل معه من أجل الحصول على فرصة لكسب الكثير من المال بسرعة كبيرة</w:t>
      </w:r>
      <w:r w:rsidRPr="009D7E1D">
        <w:t>).</w:t>
      </w:r>
      <w:r w:rsidRPr="009D7E1D">
        <w:rPr>
          <w:rtl/>
        </w:rPr>
        <w:t xml:space="preserve"> تتاح، </w:t>
      </w:r>
      <w:r w:rsidRPr="009D7E1D">
        <w:t>(2023</w:t>
      </w:r>
    </w:p>
    <w:p w14:paraId="1536E1E0" w14:textId="77777777" w:rsidR="009D7E1D" w:rsidRDefault="009D7E1D" w:rsidP="009D7E1D">
      <w:pPr>
        <w:bidi/>
        <w:spacing w:line="360" w:lineRule="auto"/>
        <w:jc w:val="both"/>
      </w:pPr>
      <w:r w:rsidRPr="009D7E1D">
        <w:rPr>
          <w:rtl/>
        </w:rPr>
        <w:t>لقد فهموا أيضًا أن الخطر يجب أن يكون هناك المكاسب المحتملة من أفعالهم لم تكن لتوجد بدون عنصر المخاطرة</w:t>
      </w:r>
      <w:r w:rsidRPr="009D7E1D">
        <w:t>.</w:t>
      </w:r>
      <w:r w:rsidRPr="009D7E1D">
        <w:rPr>
          <w:rtl/>
        </w:rPr>
        <w:t xml:space="preserve"> اليوم العالم مليء بالمخاطر ويزداد عدد المخاطر الموجودة كدالة للتطور والتنمية البشرية والتنظيمية، حيث تصبح المؤسسات أكبر وأكثر تعقيدا، فإنها تميل إلى مواجهة مجموعة متزايدة من المخاطر المعقدة والمتنوعة وتظهر أشكال جديدة من المخاطر في كل وقت؛ </w:t>
      </w:r>
      <w:proofErr w:type="gramStart"/>
      <w:r w:rsidRPr="009D7E1D">
        <w:rPr>
          <w:rtl/>
        </w:rPr>
        <w:t>مخاطر</w:t>
      </w:r>
      <w:proofErr w:type="gramEnd"/>
      <w:r w:rsidRPr="009D7E1D">
        <w:rPr>
          <w:rtl/>
        </w:rPr>
        <w:t xml:space="preserve"> تكنولوجيا المعلومات </w:t>
      </w:r>
      <w:r w:rsidRPr="009D7E1D">
        <w:t>(IT)</w:t>
      </w:r>
      <w:r w:rsidRPr="009D7E1D">
        <w:rPr>
          <w:rtl/>
        </w:rPr>
        <w:t xml:space="preserve"> هي مثال واضح</w:t>
      </w:r>
      <w:r w:rsidRPr="009D7E1D">
        <w:t>.</w:t>
      </w:r>
    </w:p>
    <w:p w14:paraId="75841541" w14:textId="77777777" w:rsidR="009D7E1D" w:rsidRDefault="009D7E1D" w:rsidP="009D7E1D">
      <w:pPr>
        <w:bidi/>
        <w:spacing w:line="360" w:lineRule="auto"/>
        <w:jc w:val="both"/>
      </w:pPr>
      <w:r w:rsidRPr="009D7E1D">
        <w:rPr>
          <w:rtl/>
        </w:rPr>
        <w:t>تعتبر المخاطر عاملًا متأصلا في كل مسعى بشري تقريبا، ويعتبر البشر بطبيعة الحال المخاطر والمكافآت جزءًا من أي عملية صنع قرار، ويتخذ الافراد قرارات باستمرار، سواء كانت كبيرة أو ثانوية بشكل مباشر أو لا شعوريا</w:t>
      </w:r>
      <w:r w:rsidRPr="009D7E1D">
        <w:t>.</w:t>
      </w:r>
      <w:r w:rsidRPr="009D7E1D">
        <w:rPr>
          <w:rtl/>
        </w:rPr>
        <w:t xml:space="preserve"> بين طرفي المخاطرة </w:t>
      </w:r>
      <w:r w:rsidRPr="009D7E1D">
        <w:t>"</w:t>
      </w:r>
      <w:r w:rsidRPr="009D7E1D">
        <w:rPr>
          <w:rtl/>
        </w:rPr>
        <w:t>العلمية</w:t>
      </w:r>
      <w:r w:rsidRPr="009D7E1D">
        <w:t>"</w:t>
      </w:r>
      <w:r w:rsidRPr="009D7E1D">
        <w:rPr>
          <w:rtl/>
        </w:rPr>
        <w:t xml:space="preserve"> و </w:t>
      </w:r>
      <w:r w:rsidRPr="009D7E1D">
        <w:t>"</w:t>
      </w:r>
      <w:r w:rsidRPr="009D7E1D">
        <w:rPr>
          <w:rtl/>
        </w:rPr>
        <w:t>الحدسية</w:t>
      </w:r>
      <w:r w:rsidRPr="009D7E1D">
        <w:t>"</w:t>
      </w:r>
      <w:r w:rsidRPr="009D7E1D">
        <w:rPr>
          <w:rtl/>
        </w:rPr>
        <w:t xml:space="preserve"> والمكافأة، يعتمد التفكير البشري وتقييم أي حدث معين على اتخاذ القرار ضمن حدود النتائج المقبولة وغير المقبولة، حيث لا يحب المقامر أن يخسر</w:t>
      </w:r>
      <w:r w:rsidRPr="009D7E1D">
        <w:t>).</w:t>
      </w:r>
      <w:r w:rsidRPr="009D7E1D">
        <w:rPr>
          <w:rtl/>
        </w:rPr>
        <w:t xml:space="preserve">جمعه، </w:t>
      </w:r>
      <w:r w:rsidRPr="009D7E1D">
        <w:t>(2022</w:t>
      </w:r>
    </w:p>
    <w:p w14:paraId="6730585F" w14:textId="77777777" w:rsidR="009D7E1D" w:rsidRDefault="009D7E1D" w:rsidP="009D7E1D">
      <w:pPr>
        <w:bidi/>
        <w:spacing w:line="360" w:lineRule="auto"/>
        <w:jc w:val="both"/>
      </w:pPr>
      <w:r w:rsidRPr="009D7E1D">
        <w:rPr>
          <w:rtl/>
        </w:rPr>
        <w:t xml:space="preserve">ولكن هناك فرق بين خسارة ما يمكنه تحمل خسارته وخسارة ما لا يمكنه تحمل خسارته ويحدد الحد </w:t>
      </w:r>
      <w:proofErr w:type="spellStart"/>
      <w:r w:rsidRPr="009D7E1D">
        <w:rPr>
          <w:rtl/>
        </w:rPr>
        <w:t>الأقص</w:t>
      </w:r>
      <w:proofErr w:type="spellEnd"/>
      <w:r w:rsidRPr="009D7E1D">
        <w:rPr>
          <w:rtl/>
        </w:rPr>
        <w:t xml:space="preserve"> ى للخسارة الذي يمكن تحمله الحد الأعلى لنطاق النتائج المقبولة والخسائر فوق هذا الحد ليست معقولة وبالتالي فهي غير مقبولة ، بغض النظر عن حجم المكافأة المحتملة</w:t>
      </w:r>
      <w:r w:rsidRPr="009D7E1D">
        <w:t>.</w:t>
      </w:r>
    </w:p>
    <w:p w14:paraId="67BA05BC" w14:textId="77777777" w:rsidR="009D7E1D" w:rsidRDefault="009D7E1D" w:rsidP="009D7E1D">
      <w:pPr>
        <w:bidi/>
        <w:spacing w:line="360" w:lineRule="auto"/>
        <w:jc w:val="both"/>
        <w:rPr>
          <w:rtl/>
        </w:rPr>
      </w:pPr>
    </w:p>
    <w:p w14:paraId="23B5E9CB" w14:textId="77777777" w:rsidR="009D7E1D" w:rsidRDefault="009D7E1D" w:rsidP="009D7E1D">
      <w:pPr>
        <w:bidi/>
        <w:spacing w:line="360" w:lineRule="auto"/>
        <w:jc w:val="both"/>
        <w:rPr>
          <w:rtl/>
        </w:rPr>
      </w:pPr>
    </w:p>
    <w:p w14:paraId="11828A3B" w14:textId="77777777" w:rsidR="009D7E1D" w:rsidRDefault="009D7E1D" w:rsidP="009D7E1D">
      <w:pPr>
        <w:bidi/>
        <w:spacing w:line="360" w:lineRule="auto"/>
        <w:jc w:val="both"/>
        <w:rPr>
          <w:rtl/>
        </w:rPr>
      </w:pPr>
    </w:p>
    <w:p w14:paraId="3B970488" w14:textId="77777777" w:rsidR="009D7E1D" w:rsidRDefault="009D7E1D" w:rsidP="009D7E1D">
      <w:pPr>
        <w:bidi/>
        <w:spacing w:line="360" w:lineRule="auto"/>
        <w:jc w:val="both"/>
        <w:rPr>
          <w:rtl/>
        </w:rPr>
      </w:pPr>
    </w:p>
    <w:p w14:paraId="25DE932D" w14:textId="77777777" w:rsidR="009D7E1D" w:rsidRDefault="009D7E1D" w:rsidP="009D7E1D">
      <w:pPr>
        <w:bidi/>
        <w:spacing w:line="360" w:lineRule="auto"/>
        <w:jc w:val="both"/>
        <w:rPr>
          <w:rtl/>
        </w:rPr>
      </w:pPr>
    </w:p>
    <w:p w14:paraId="12AC2166" w14:textId="77777777" w:rsidR="009D7E1D" w:rsidRDefault="009D7E1D" w:rsidP="009D7E1D">
      <w:pPr>
        <w:bidi/>
        <w:spacing w:line="360" w:lineRule="auto"/>
        <w:jc w:val="both"/>
        <w:rPr>
          <w:rtl/>
        </w:rPr>
      </w:pPr>
    </w:p>
    <w:p w14:paraId="7BF99CC0" w14:textId="77777777" w:rsidR="009D7E1D" w:rsidRDefault="009D7E1D" w:rsidP="009D7E1D">
      <w:pPr>
        <w:bidi/>
        <w:spacing w:line="360" w:lineRule="auto"/>
        <w:jc w:val="both"/>
        <w:rPr>
          <w:rtl/>
        </w:rPr>
      </w:pPr>
    </w:p>
    <w:p w14:paraId="2FC92F21" w14:textId="77777777" w:rsidR="009D7E1D" w:rsidRDefault="009D7E1D" w:rsidP="009D7E1D">
      <w:pPr>
        <w:bidi/>
        <w:spacing w:line="360" w:lineRule="auto"/>
        <w:jc w:val="both"/>
        <w:rPr>
          <w:rtl/>
        </w:rPr>
      </w:pPr>
    </w:p>
    <w:p w14:paraId="322C1FAA" w14:textId="77777777" w:rsidR="009D7E1D" w:rsidRDefault="009D7E1D" w:rsidP="009D7E1D">
      <w:pPr>
        <w:bidi/>
        <w:spacing w:line="360" w:lineRule="auto"/>
        <w:jc w:val="both"/>
        <w:rPr>
          <w:rtl/>
        </w:rPr>
      </w:pPr>
    </w:p>
    <w:p w14:paraId="3DCD0114" w14:textId="77777777" w:rsidR="009D7E1D" w:rsidRDefault="009D7E1D" w:rsidP="009D7E1D">
      <w:pPr>
        <w:bidi/>
        <w:spacing w:line="360" w:lineRule="auto"/>
        <w:jc w:val="both"/>
        <w:rPr>
          <w:rtl/>
        </w:rPr>
      </w:pPr>
    </w:p>
    <w:p w14:paraId="6742EC6C" w14:textId="77777777" w:rsidR="009D7E1D" w:rsidRDefault="009D7E1D" w:rsidP="009D7E1D">
      <w:pPr>
        <w:bidi/>
        <w:spacing w:line="360" w:lineRule="auto"/>
        <w:jc w:val="both"/>
        <w:rPr>
          <w:rtl/>
        </w:rPr>
      </w:pPr>
    </w:p>
    <w:p w14:paraId="5415376F" w14:textId="77777777" w:rsidR="009D7E1D" w:rsidRDefault="009D7E1D" w:rsidP="009D7E1D">
      <w:pPr>
        <w:bidi/>
        <w:spacing w:line="360" w:lineRule="auto"/>
        <w:jc w:val="both"/>
        <w:rPr>
          <w:rtl/>
        </w:rPr>
      </w:pPr>
    </w:p>
    <w:p w14:paraId="5FEEC404" w14:textId="09CAA358" w:rsidR="009D7E1D" w:rsidRPr="009D7E1D" w:rsidRDefault="009D7E1D" w:rsidP="009D7E1D">
      <w:pPr>
        <w:bidi/>
        <w:spacing w:line="360" w:lineRule="auto"/>
        <w:jc w:val="both"/>
        <w:rPr>
          <w:b/>
          <w:bCs/>
          <w:sz w:val="28"/>
          <w:szCs w:val="28"/>
          <w:rtl/>
        </w:rPr>
      </w:pPr>
      <w:r w:rsidRPr="009D7E1D">
        <w:rPr>
          <w:rFonts w:hint="cs"/>
          <w:b/>
          <w:bCs/>
          <w:sz w:val="28"/>
          <w:szCs w:val="28"/>
          <w:rtl/>
        </w:rPr>
        <w:t>تعريف المخاطر الاستراتيجية:</w:t>
      </w:r>
    </w:p>
    <w:p w14:paraId="0F9EF377" w14:textId="77777777" w:rsidR="009D7E1D" w:rsidRDefault="009D7E1D" w:rsidP="009D7E1D">
      <w:pPr>
        <w:bidi/>
        <w:spacing w:line="360" w:lineRule="auto"/>
        <w:jc w:val="both"/>
        <w:rPr>
          <w:rtl/>
        </w:rPr>
      </w:pPr>
    </w:p>
    <w:p w14:paraId="45D0BC0B" w14:textId="77777777" w:rsidR="009D7E1D" w:rsidRDefault="009D7E1D" w:rsidP="009D7E1D">
      <w:pPr>
        <w:bidi/>
        <w:spacing w:line="360" w:lineRule="auto"/>
        <w:jc w:val="both"/>
        <w:rPr>
          <w:rtl/>
        </w:rPr>
      </w:pPr>
    </w:p>
    <w:p w14:paraId="374F28B3" w14:textId="77777777" w:rsidR="009D7E1D" w:rsidRDefault="009D7E1D" w:rsidP="009D7E1D">
      <w:pPr>
        <w:bidi/>
        <w:spacing w:line="360" w:lineRule="auto"/>
        <w:jc w:val="both"/>
      </w:pPr>
      <w:r w:rsidRPr="009D7E1D">
        <w:rPr>
          <w:rtl/>
        </w:rPr>
        <w:t>تعرف المخاطر بانها حدث أو حالة غير مؤكدة، في حالة حدوثها، يكون لها تأثير إيجابي أو سلبي على هدف واحد أو أكثر من الأهداف التنظيمية، والخطر العام هو تأثير عدم اليقين الذي يؤثر على الأهداف التنظيمية على مستويات أو جوانب مختلفة في المنظمة</w:t>
      </w:r>
      <w:r w:rsidRPr="009D7E1D">
        <w:t>.</w:t>
      </w:r>
      <w:r w:rsidRPr="009D7E1D">
        <w:rPr>
          <w:rtl/>
        </w:rPr>
        <w:t xml:space="preserve"> </w:t>
      </w:r>
      <w:r w:rsidRPr="009D7E1D">
        <w:t>)</w:t>
      </w:r>
      <w:r w:rsidRPr="009D7E1D">
        <w:rPr>
          <w:rtl/>
        </w:rPr>
        <w:t xml:space="preserve"> حسين، </w:t>
      </w:r>
      <w:r w:rsidRPr="009D7E1D">
        <w:t>(2022</w:t>
      </w:r>
    </w:p>
    <w:p w14:paraId="5F30A459" w14:textId="77777777" w:rsidR="009D7E1D" w:rsidRDefault="009D7E1D" w:rsidP="009D7E1D">
      <w:pPr>
        <w:bidi/>
        <w:spacing w:line="360" w:lineRule="auto"/>
        <w:jc w:val="both"/>
      </w:pPr>
      <w:r w:rsidRPr="009D7E1D">
        <w:rPr>
          <w:rtl/>
        </w:rPr>
        <w:t>وفي العادة تنشأ المخاطر من جميع مصادر عدم اليقين، بما في ذلك المخاطر الفردية في مجالات المنظمة وانشطتها المختلفة وبرامجها ومشاريعها المتنوعة، وتعرض هذه المخاطر المنظمة وأصحاب المصلحة لعواقب عدم اليقين مما يؤثر على تحقيق استراتيجية المنظمة وأهداف العمل فيها والمفروض بمجرد حدوث</w:t>
      </w:r>
      <w:r>
        <w:rPr>
          <w:rtl/>
        </w:rPr>
        <w:t xml:space="preserve"> </w:t>
      </w:r>
      <w:r w:rsidRPr="009D7E1D">
        <w:rPr>
          <w:rtl/>
        </w:rPr>
        <w:t>المخاطر، أن تتم إدارتها ضمن مستويات من الحوكمة المختلفة المنظمة، المحافظ، البرنامج، والمشروعات من خلال الدفع بالإضرار الناتجة عن هذه المخاطر</w:t>
      </w:r>
      <w:r w:rsidRPr="009D7E1D">
        <w:t>).</w:t>
      </w:r>
      <w:r w:rsidRPr="009D7E1D">
        <w:rPr>
          <w:rtl/>
        </w:rPr>
        <w:t xml:space="preserve"> نجم، </w:t>
      </w:r>
      <w:r w:rsidRPr="009D7E1D">
        <w:t>(2019</w:t>
      </w:r>
    </w:p>
    <w:p w14:paraId="681DD088" w14:textId="77777777" w:rsidR="009D7E1D" w:rsidRDefault="009D7E1D" w:rsidP="009D7E1D">
      <w:pPr>
        <w:bidi/>
        <w:spacing w:line="360" w:lineRule="auto"/>
        <w:jc w:val="both"/>
      </w:pPr>
      <w:r w:rsidRPr="009D7E1D">
        <w:rPr>
          <w:rtl/>
        </w:rPr>
        <w:t>ان حالة عدم اليقين هي حالة متأصلة في طبيعة العمليات والأنشطة التنظيمية، وتنشأ المخاطر من عدم اليقين وتولد عدم اليقين، كلما زادت المخاطر التي يمكن للمرء او المنظمة تحديدها، كلما زاد عدم اليقين</w:t>
      </w:r>
      <w:r w:rsidRPr="009D7E1D">
        <w:t>.</w:t>
      </w:r>
    </w:p>
    <w:p w14:paraId="5AD5E851" w14:textId="77777777" w:rsidR="009D7E1D" w:rsidRDefault="009D7E1D" w:rsidP="009D7E1D">
      <w:pPr>
        <w:bidi/>
        <w:spacing w:line="360" w:lineRule="auto"/>
        <w:jc w:val="both"/>
      </w:pPr>
      <w:r w:rsidRPr="009D7E1D">
        <w:rPr>
          <w:rtl/>
        </w:rPr>
        <w:t>كما ان حالة الغموض هي أحد العوامل الرئيسة التي تحدد القدرة على تحديد المخاطر، حيث عندما يكون الغموض منخفضا يكون مستوى المعلومات المتاحة مرتفعا، مما يسمح بتحديد المخاطر، وعدم اليقين والغموض من العوامل التي يؤدي فيها التقييم وفتح معيار إدارة المخاطر في المحافظ والبرامج والعمليات وتقييم المشروعات إلى دفع جهود إدارة المخاطر، كما تسمح التقييمات المفتوحة بتحديد استراتيجية إدارة المخاطر المناسبة وتحديد كيفية إدارة المخاطر في جميع مراحل أثرة حياة المنظمة والبرامج والمشروعات وتكرار أثرت الحياة وتفاعلاتها</w:t>
      </w:r>
      <w:r w:rsidRPr="009D7E1D">
        <w:t>).</w:t>
      </w:r>
      <w:r w:rsidRPr="009D7E1D">
        <w:rPr>
          <w:rtl/>
        </w:rPr>
        <w:t xml:space="preserve"> الحسني، </w:t>
      </w:r>
      <w:r w:rsidRPr="009D7E1D">
        <w:t>(2022</w:t>
      </w:r>
    </w:p>
    <w:p w14:paraId="5B3E4F61" w14:textId="77777777" w:rsidR="009D7E1D" w:rsidRDefault="009D7E1D" w:rsidP="009D7E1D">
      <w:pPr>
        <w:bidi/>
        <w:spacing w:line="360" w:lineRule="auto"/>
        <w:jc w:val="both"/>
      </w:pPr>
      <w:r w:rsidRPr="009D7E1D">
        <w:rPr>
          <w:rtl/>
        </w:rPr>
        <w:t xml:space="preserve">وضمن مفهوم الخطر وإدارة المخاطر استراتيجيا يظهر مفهوم الفرص والتهديدات، حيث تشير الفرص </w:t>
      </w:r>
      <w:proofErr w:type="gramStart"/>
      <w:r w:rsidRPr="009D7E1D">
        <w:rPr>
          <w:rtl/>
        </w:rPr>
        <w:t>مخاطر</w:t>
      </w:r>
      <w:proofErr w:type="gramEnd"/>
      <w:r w:rsidRPr="009D7E1D">
        <w:rPr>
          <w:rtl/>
        </w:rPr>
        <w:t xml:space="preserve"> لها تأثير إيجابي على هدف واحد أو أكثر</w:t>
      </w:r>
      <w:r w:rsidRPr="009D7E1D">
        <w:t>.</w:t>
      </w:r>
      <w:r w:rsidRPr="009D7E1D">
        <w:rPr>
          <w:rtl/>
        </w:rPr>
        <w:t xml:space="preserve"> وتساعد إدارة الفرص على تحديد وفهم الطرق الممكنة التي يمكن من خلالها تحقيق الأهداف بشكل أكثر نجاحًا</w:t>
      </w:r>
      <w:r w:rsidRPr="009D7E1D">
        <w:t>.</w:t>
      </w:r>
      <w:r w:rsidRPr="009D7E1D">
        <w:rPr>
          <w:rtl/>
        </w:rPr>
        <w:t xml:space="preserve"> ويتطلب تجاوز النظرة التقليدية للمخاطر كمدمر للقيمة إلى رؤية المخاطر على أنها معزز للقيمة المحتملة إبداعا ورؤية، ونظاما يسمح لهذه الفرص بالازدهار ويؤدي إلى النجاح التنظيمي، مما يساعد نظام إدارة المخاطر والعمليات والأنشطة التنظيمية على تحديد وتقييم الفرص التي غالبا ما تكون مرتبطة بالمنظمة، وتحسين قدرة المنظمة على قبول الفرص ومتابعتها</w:t>
      </w:r>
      <w:r w:rsidRPr="009D7E1D">
        <w:t>.</w:t>
      </w:r>
      <w:r w:rsidRPr="009D7E1D">
        <w:rPr>
          <w:rtl/>
        </w:rPr>
        <w:t xml:space="preserve"> </w:t>
      </w:r>
      <w:r w:rsidRPr="009D7E1D">
        <w:t>)</w:t>
      </w:r>
      <w:r w:rsidRPr="009D7E1D">
        <w:rPr>
          <w:rtl/>
        </w:rPr>
        <w:t xml:space="preserve">جليل، </w:t>
      </w:r>
      <w:r w:rsidRPr="009D7E1D">
        <w:t>(2022</w:t>
      </w:r>
    </w:p>
    <w:p w14:paraId="778A1160" w14:textId="77777777" w:rsidR="009D7E1D" w:rsidRDefault="009D7E1D" w:rsidP="009D7E1D">
      <w:pPr>
        <w:bidi/>
        <w:spacing w:line="360" w:lineRule="auto"/>
        <w:jc w:val="both"/>
      </w:pPr>
      <w:r w:rsidRPr="009D7E1D">
        <w:rPr>
          <w:rtl/>
        </w:rPr>
        <w:t>اما التهديدات فتشير الى تأثير سلبي على هدف واحد أو أكثر، وتتضمن إدارة التهديدات استخدام موارد إدارة المخاطر من أجل وصف المخاطر، وتحليل سمات المخاطر، وتقييم احتمالية حدوث المخاطر وتأثيرها بالإضافة إلى الخصائص الأخرى، وتنفيذ الاستجابة المخطط لها، عند الاقتضاء، على غرار إدارة الفرص، حيث تعد إدارة التهديدات عملية مرحلية، وكلاهما يستخدم إطار أثرة حياة منظم لضمان أن العملية قوية وكاملة في حالة حدوث تهديدات يتم استدعاؤها بالمشكلات ويتم سردها في سجل المشكلات</w:t>
      </w:r>
      <w:r w:rsidRPr="009D7E1D">
        <w:t>.</w:t>
      </w:r>
    </w:p>
    <w:p w14:paraId="06C9872A" w14:textId="77777777" w:rsidR="009D7E1D" w:rsidRDefault="009D7E1D" w:rsidP="009D7E1D">
      <w:pPr>
        <w:bidi/>
        <w:spacing w:line="360" w:lineRule="auto"/>
        <w:jc w:val="both"/>
      </w:pPr>
      <w:r w:rsidRPr="009D7E1D">
        <w:rPr>
          <w:rtl/>
        </w:rPr>
        <w:t>وبعد اتجاه الخطر من المفاهيم الأساسية في إدارة المخاطر حيث يشير الى نزعة نحو عدم اليقين، يتم تبنيها بشكل صريح أو ضمني من قبل الأفراد والجماعات مدفوعة بالإدراك، ومثبتة من خلال سلوك يمكن ملاحظته، يمثل اتجاه الخطر نهج المنظمة في التقييم والمتابعة في نهاية المطاف أو الاحتفاظ بها أو قبولها أو الابتعاد عنها</w:t>
      </w:r>
      <w:r w:rsidRPr="009D7E1D">
        <w:t>.</w:t>
      </w:r>
      <w:r w:rsidRPr="009D7E1D">
        <w:rPr>
          <w:rtl/>
        </w:rPr>
        <w:t xml:space="preserve"> </w:t>
      </w:r>
      <w:r w:rsidRPr="009D7E1D">
        <w:t>)</w:t>
      </w:r>
      <w:r w:rsidRPr="009D7E1D">
        <w:rPr>
          <w:rtl/>
        </w:rPr>
        <w:t xml:space="preserve"> خميس، </w:t>
      </w:r>
      <w:r w:rsidRPr="009D7E1D">
        <w:t>(2020</w:t>
      </w:r>
    </w:p>
    <w:p w14:paraId="332B258B" w14:textId="77777777" w:rsidR="009D7E1D" w:rsidRDefault="009D7E1D" w:rsidP="009D7E1D">
      <w:pPr>
        <w:bidi/>
        <w:spacing w:line="360" w:lineRule="auto"/>
        <w:jc w:val="both"/>
        <w:rPr>
          <w:rtl/>
        </w:rPr>
      </w:pPr>
      <w:r w:rsidRPr="009D7E1D">
        <w:rPr>
          <w:rtl/>
        </w:rPr>
        <w:t>كما</w:t>
      </w:r>
      <w:r>
        <w:rPr>
          <w:rtl/>
        </w:rPr>
        <w:t xml:space="preserve"> </w:t>
      </w:r>
      <w:r w:rsidRPr="009D7E1D">
        <w:rPr>
          <w:rtl/>
        </w:rPr>
        <w:t>يمكن</w:t>
      </w:r>
      <w:r>
        <w:rPr>
          <w:rtl/>
        </w:rPr>
        <w:t xml:space="preserve"> </w:t>
      </w:r>
      <w:r w:rsidRPr="009D7E1D">
        <w:rPr>
          <w:rtl/>
        </w:rPr>
        <w:t>أن</w:t>
      </w:r>
      <w:r>
        <w:rPr>
          <w:rtl/>
        </w:rPr>
        <w:t xml:space="preserve"> </w:t>
      </w:r>
      <w:r w:rsidRPr="009D7E1D">
        <w:rPr>
          <w:rtl/>
        </w:rPr>
        <w:t>تتراوح</w:t>
      </w:r>
      <w:r>
        <w:rPr>
          <w:rtl/>
        </w:rPr>
        <w:t xml:space="preserve"> </w:t>
      </w:r>
      <w:r w:rsidRPr="009D7E1D">
        <w:rPr>
          <w:rtl/>
        </w:rPr>
        <w:t>اتجاهات</w:t>
      </w:r>
      <w:r>
        <w:rPr>
          <w:rtl/>
        </w:rPr>
        <w:t xml:space="preserve"> </w:t>
      </w:r>
      <w:r w:rsidRPr="009D7E1D">
        <w:rPr>
          <w:rtl/>
        </w:rPr>
        <w:t>المخاطر</w:t>
      </w:r>
      <w:r>
        <w:rPr>
          <w:rtl/>
        </w:rPr>
        <w:t xml:space="preserve"> </w:t>
      </w:r>
      <w:r w:rsidRPr="009D7E1D">
        <w:rPr>
          <w:rtl/>
        </w:rPr>
        <w:t>من</w:t>
      </w:r>
      <w:r>
        <w:rPr>
          <w:rtl/>
        </w:rPr>
        <w:t xml:space="preserve"> </w:t>
      </w:r>
      <w:r w:rsidRPr="009D7E1D">
        <w:rPr>
          <w:rtl/>
        </w:rPr>
        <w:t>تجنب</w:t>
      </w:r>
      <w:r>
        <w:rPr>
          <w:rtl/>
        </w:rPr>
        <w:t xml:space="preserve"> </w:t>
      </w:r>
      <w:r w:rsidRPr="009D7E1D">
        <w:rPr>
          <w:rtl/>
        </w:rPr>
        <w:t>المخاطر</w:t>
      </w:r>
      <w:r>
        <w:rPr>
          <w:rtl/>
        </w:rPr>
        <w:t xml:space="preserve"> </w:t>
      </w:r>
      <w:r w:rsidRPr="009D7E1D">
        <w:rPr>
          <w:rtl/>
        </w:rPr>
        <w:t>إلى</w:t>
      </w:r>
      <w:r>
        <w:rPr>
          <w:rtl/>
        </w:rPr>
        <w:t xml:space="preserve"> </w:t>
      </w:r>
      <w:r w:rsidRPr="009D7E1D">
        <w:rPr>
          <w:rtl/>
        </w:rPr>
        <w:t>البحث</w:t>
      </w:r>
      <w:r>
        <w:rPr>
          <w:rtl/>
        </w:rPr>
        <w:t xml:space="preserve"> </w:t>
      </w:r>
      <w:r w:rsidRPr="009D7E1D">
        <w:rPr>
          <w:rtl/>
        </w:rPr>
        <w:t>عن</w:t>
      </w:r>
      <w:r>
        <w:rPr>
          <w:rtl/>
        </w:rPr>
        <w:t xml:space="preserve"> </w:t>
      </w:r>
      <w:r w:rsidRPr="009D7E1D">
        <w:rPr>
          <w:rtl/>
        </w:rPr>
        <w:t>المخاطر؛</w:t>
      </w:r>
      <w:r>
        <w:rPr>
          <w:rtl/>
        </w:rPr>
        <w:t xml:space="preserve"> </w:t>
      </w:r>
      <w:r w:rsidRPr="009D7E1D">
        <w:rPr>
          <w:rtl/>
        </w:rPr>
        <w:t>وتسعى المنظمات إلى إنشاء طريقة متسقة لتقييم المخاطر والاستجابة لها عبر المنظمة، حيث تتمثل إحدى عقبات</w:t>
      </w:r>
      <w:r>
        <w:rPr>
          <w:rtl/>
        </w:rPr>
        <w:t xml:space="preserve"> </w:t>
      </w:r>
      <w:r w:rsidRPr="009D7E1D">
        <w:rPr>
          <w:rtl/>
        </w:rPr>
        <w:t xml:space="preserve">تطوير هذا الاتساق في المواقف المختلفة أو غير المتسقة للفرد تجاه المخاطر </w:t>
      </w:r>
      <w:r w:rsidRPr="009D7E1D">
        <w:t>-</w:t>
      </w:r>
      <w:r w:rsidRPr="009D7E1D">
        <w:rPr>
          <w:rtl/>
        </w:rPr>
        <w:t xml:space="preserve"> وقد تختلف هذه المواقف وفقا للظروف، لذا يمثل اتجاه المخاطر تفضيل الفرد أو المجموعة او المنظمة لتقييم حالة المخاطر بطريقة مواتية أو غير مواتية والتصرف وفقًا لذلك ومع ذلك ، فإن اتجاهات المخاطر ليست بالضرورة مستقرة ولا متجانسة</w:t>
      </w:r>
      <w:r w:rsidRPr="009D7E1D">
        <w:t>.</w:t>
      </w:r>
    </w:p>
    <w:p w14:paraId="0347368C" w14:textId="09C70583" w:rsidR="009D7E1D" w:rsidRPr="009D7E1D" w:rsidRDefault="009D7E1D" w:rsidP="009D7E1D">
      <w:pPr>
        <w:bidi/>
        <w:spacing w:line="360" w:lineRule="auto"/>
        <w:jc w:val="both"/>
        <w:rPr>
          <w:b/>
          <w:bCs/>
          <w:sz w:val="28"/>
          <w:szCs w:val="28"/>
          <w:rtl/>
        </w:rPr>
      </w:pPr>
      <w:r w:rsidRPr="009D7E1D">
        <w:rPr>
          <w:rFonts w:hint="cs"/>
          <w:b/>
          <w:bCs/>
          <w:sz w:val="28"/>
          <w:szCs w:val="28"/>
          <w:rtl/>
        </w:rPr>
        <w:lastRenderedPageBreak/>
        <w:t>تعريف إدارة المخاطر الاستراتيجية:</w:t>
      </w:r>
    </w:p>
    <w:p w14:paraId="78D09251" w14:textId="77777777" w:rsidR="009D7E1D" w:rsidRDefault="009D7E1D" w:rsidP="009D7E1D">
      <w:pPr>
        <w:bidi/>
        <w:spacing w:line="360" w:lineRule="auto"/>
        <w:jc w:val="both"/>
        <w:rPr>
          <w:rtl/>
        </w:rPr>
      </w:pPr>
    </w:p>
    <w:p w14:paraId="144F3182" w14:textId="77777777" w:rsidR="009D7E1D" w:rsidRDefault="009D7E1D" w:rsidP="009D7E1D">
      <w:pPr>
        <w:bidi/>
        <w:spacing w:line="360" w:lineRule="auto"/>
        <w:jc w:val="both"/>
      </w:pPr>
      <w:r w:rsidRPr="009D7E1D">
        <w:rPr>
          <w:rtl/>
        </w:rPr>
        <w:t>تشير الى العملية التي يتم من خلالها تقييم وتحديد والسيطرة على التهديدات الأرباح المنظمة ورأس مالها، نتيجة لوجود عدد من التحديات كحالات عدم اليقين المالية، وقضايا التكنولوجيا، وأخطاء الإدارة، والمسؤوليات القانونية</w:t>
      </w:r>
      <w:r w:rsidRPr="009D7E1D">
        <w:t>).</w:t>
      </w:r>
      <w:r w:rsidRPr="009D7E1D">
        <w:rPr>
          <w:rtl/>
        </w:rPr>
        <w:t xml:space="preserve"> </w:t>
      </w:r>
      <w:proofErr w:type="spellStart"/>
      <w:r w:rsidRPr="009D7E1D">
        <w:rPr>
          <w:rtl/>
        </w:rPr>
        <w:t>الحواجرة</w:t>
      </w:r>
      <w:proofErr w:type="spellEnd"/>
      <w:r w:rsidRPr="009D7E1D">
        <w:rPr>
          <w:rtl/>
        </w:rPr>
        <w:t xml:space="preserve">، </w:t>
      </w:r>
      <w:r w:rsidRPr="009D7E1D">
        <w:t>(2023</w:t>
      </w:r>
    </w:p>
    <w:p w14:paraId="6CB8EF99" w14:textId="06652AA1" w:rsidR="009D7E1D" w:rsidRDefault="009D7E1D" w:rsidP="009D7E1D">
      <w:pPr>
        <w:bidi/>
        <w:spacing w:line="360" w:lineRule="auto"/>
        <w:jc w:val="both"/>
      </w:pPr>
      <w:r w:rsidRPr="009D7E1D">
        <w:rPr>
          <w:rtl/>
        </w:rPr>
        <w:t>وتحدد إدارة المخاطر الاستراتيجية مسببات الخطر التي تشكل جزءا من بيئة الأعمال وعلمية تحليلها وطبيعة الاستجابة لها، وتمثل الإدارة الفعالة في محاولة للتحكم قدر الامكان في النتائج المستقبلية، عبر التصرف على نحو استباقي بدلًا من ردة الفعل</w:t>
      </w:r>
      <w:r w:rsidRPr="009D7E1D">
        <w:t>.</w:t>
      </w:r>
      <w:r w:rsidRPr="009D7E1D">
        <w:rPr>
          <w:rtl/>
        </w:rPr>
        <w:t xml:space="preserve"> </w:t>
      </w:r>
      <w:r w:rsidRPr="009D7E1D">
        <w:t>)</w:t>
      </w:r>
      <w:r w:rsidRPr="009D7E1D">
        <w:rPr>
          <w:rtl/>
        </w:rPr>
        <w:t xml:space="preserve">ابراهيم، </w:t>
      </w:r>
      <w:r w:rsidRPr="009D7E1D">
        <w:t>(2023</w:t>
      </w:r>
      <w:r>
        <w:rPr>
          <w:rFonts w:hint="cs"/>
          <w:rtl/>
        </w:rPr>
        <w:t xml:space="preserve"> </w:t>
      </w:r>
      <w:r w:rsidRPr="009D7E1D">
        <w:rPr>
          <w:rtl/>
        </w:rPr>
        <w:t>ويعرفها البعض بأنها العملية التي تظهر عن المخاطر التي قد تواجهها المنظمة وأصحاب المصلحة والتي تتضمن وضع الخطط الفعالة</w:t>
      </w:r>
      <w:r w:rsidRPr="009D7E1D">
        <w:t>.</w:t>
      </w:r>
    </w:p>
    <w:p w14:paraId="7E1BE9AB" w14:textId="7CE6B8C9" w:rsidR="009D7E1D" w:rsidRDefault="009D7E1D" w:rsidP="009D7E1D">
      <w:pPr>
        <w:bidi/>
        <w:spacing w:line="360" w:lineRule="auto"/>
        <w:jc w:val="both"/>
      </w:pPr>
      <w:r w:rsidRPr="009D7E1D">
        <w:rPr>
          <w:rtl/>
        </w:rPr>
        <w:t>تتعلق المخاطر الاستراتيجية بالمخاطر على مستوى المنظمة، وتؤثر على تطوير وتنفيذ استراتيجية المنظمة ومن الأمثلة على ذلك المخاطر الناتجة عن التقييم غير الصحيح لاتجاهات السوق المستقبلية عند</w:t>
      </w:r>
      <w:r>
        <w:rPr>
          <w:rtl/>
        </w:rPr>
        <w:t xml:space="preserve"> </w:t>
      </w:r>
      <w:r w:rsidRPr="009D7E1D">
        <w:rPr>
          <w:rtl/>
        </w:rPr>
        <w:t>تطوير الاستراتيجية الأولية، حيث عند تطوير الاستراتيجية، تقوم المنظمة بإجراء تقييم لظروف السوق اليوم، ثم تستمر في التنبؤ بالتغييرات المختلفة التي ستحدث في السوق خلال فترة زمنية، على سبيل المثال، قد تقرر منظمة تصنيع أجهزة الحاسوب الشخصية اعتماد استراتيجية تشمل تطوير وإدخال سرعات تشغيل أسرع وأسرع عند القيام بذلك، من المفترض أن تقوم المنظمة بتحليل السوق الحالية وتقرر أن أبحاث السوق تشير إلى أنه سيكون هناك طلب مرتفع مستمر على أجهزة حاسوب أسرع وأسرع ينطبق عنصر الخطر الاستراتيجي من حيث ما إذا كان هذا القرار الاستراتيجي صحيحًا أم لا</w:t>
      </w:r>
      <w:r w:rsidRPr="009D7E1D">
        <w:t>).</w:t>
      </w:r>
      <w:r w:rsidRPr="009D7E1D">
        <w:rPr>
          <w:rtl/>
        </w:rPr>
        <w:t xml:space="preserve"> </w:t>
      </w:r>
      <w:proofErr w:type="spellStart"/>
      <w:r w:rsidRPr="009D7E1D">
        <w:rPr>
          <w:rtl/>
        </w:rPr>
        <w:t>العضايني</w:t>
      </w:r>
      <w:proofErr w:type="spellEnd"/>
      <w:r w:rsidRPr="009D7E1D">
        <w:rPr>
          <w:rtl/>
        </w:rPr>
        <w:t xml:space="preserve">، </w:t>
      </w:r>
      <w:r w:rsidRPr="009D7E1D">
        <w:t>(2021</w:t>
      </w:r>
      <w:r>
        <w:rPr>
          <w:rFonts w:hint="cs"/>
          <w:rtl/>
        </w:rPr>
        <w:t xml:space="preserve"> </w:t>
      </w:r>
      <w:r w:rsidRPr="009D7E1D">
        <w:rPr>
          <w:rtl/>
        </w:rPr>
        <w:t>وهنا من المنطق القول ان أحد الأمثلة على المخاطر الاستراتيجية هو خطر أن القرار الاستراتيجي خاطئ</w:t>
      </w:r>
      <w:r>
        <w:rPr>
          <w:rtl/>
        </w:rPr>
        <w:t xml:space="preserve"> </w:t>
      </w:r>
      <w:r w:rsidRPr="009D7E1D">
        <w:rPr>
          <w:rtl/>
        </w:rPr>
        <w:t>تشمل</w:t>
      </w:r>
      <w:r>
        <w:rPr>
          <w:rtl/>
        </w:rPr>
        <w:t xml:space="preserve"> </w:t>
      </w:r>
      <w:r w:rsidRPr="009D7E1D">
        <w:rPr>
          <w:rtl/>
        </w:rPr>
        <w:t>المخاطر</w:t>
      </w:r>
      <w:r>
        <w:rPr>
          <w:rtl/>
        </w:rPr>
        <w:t xml:space="preserve"> </w:t>
      </w:r>
      <w:r w:rsidRPr="009D7E1D">
        <w:rPr>
          <w:rtl/>
        </w:rPr>
        <w:t>الاستراتيجية</w:t>
      </w:r>
      <w:r>
        <w:rPr>
          <w:rtl/>
        </w:rPr>
        <w:t xml:space="preserve"> </w:t>
      </w:r>
      <w:r w:rsidRPr="009D7E1D">
        <w:rPr>
          <w:rtl/>
        </w:rPr>
        <w:t>المخاطر</w:t>
      </w:r>
      <w:r>
        <w:rPr>
          <w:rtl/>
        </w:rPr>
        <w:t xml:space="preserve"> </w:t>
      </w:r>
      <w:r w:rsidRPr="009D7E1D">
        <w:rPr>
          <w:rtl/>
        </w:rPr>
        <w:t>المتعلقة</w:t>
      </w:r>
      <w:r>
        <w:rPr>
          <w:rtl/>
        </w:rPr>
        <w:t xml:space="preserve"> </w:t>
      </w:r>
      <w:r w:rsidRPr="009D7E1D">
        <w:rPr>
          <w:rtl/>
        </w:rPr>
        <w:t>بأداء</w:t>
      </w:r>
      <w:r>
        <w:rPr>
          <w:rtl/>
        </w:rPr>
        <w:t xml:space="preserve"> </w:t>
      </w:r>
      <w:r w:rsidRPr="009D7E1D">
        <w:rPr>
          <w:rtl/>
        </w:rPr>
        <w:t>المنظمة</w:t>
      </w:r>
      <w:r>
        <w:rPr>
          <w:rtl/>
        </w:rPr>
        <w:t xml:space="preserve"> </w:t>
      </w:r>
      <w:r w:rsidRPr="009D7E1D">
        <w:rPr>
          <w:rtl/>
        </w:rPr>
        <w:t>على</w:t>
      </w:r>
      <w:r>
        <w:rPr>
          <w:rtl/>
        </w:rPr>
        <w:t xml:space="preserve"> </w:t>
      </w:r>
      <w:r w:rsidRPr="009D7E1D">
        <w:rPr>
          <w:rtl/>
        </w:rPr>
        <w:t>المدى</w:t>
      </w:r>
      <w:r>
        <w:rPr>
          <w:rtl/>
        </w:rPr>
        <w:t xml:space="preserve"> </w:t>
      </w:r>
      <w:r w:rsidRPr="009D7E1D">
        <w:rPr>
          <w:rtl/>
        </w:rPr>
        <w:t>الطويل،</w:t>
      </w:r>
      <w:r>
        <w:rPr>
          <w:rtl/>
        </w:rPr>
        <w:t xml:space="preserve"> </w:t>
      </w:r>
      <w:r w:rsidRPr="009D7E1D">
        <w:rPr>
          <w:rtl/>
        </w:rPr>
        <w:t>وهذا</w:t>
      </w:r>
      <w:r>
        <w:rPr>
          <w:rtl/>
        </w:rPr>
        <w:t xml:space="preserve"> </w:t>
      </w:r>
      <w:r w:rsidRPr="009D7E1D">
        <w:rPr>
          <w:rtl/>
        </w:rPr>
        <w:t>يشمل مجموعة من المتغيرات مثل السوق وحوكمة الشركات وأصحاب المصلحة السوق متغير بدرجة كبيرة ويمكن أن يتغير في غضون مهلة قصيرة نسبيا، كما هو الحال بالنسبة للخصائص الاقتصادية للبلد أو البلدان التي تعمل فيها منظمة معينة</w:t>
      </w:r>
      <w:r w:rsidRPr="009D7E1D">
        <w:t>.</w:t>
      </w:r>
    </w:p>
    <w:p w14:paraId="0AB973ED" w14:textId="2C0D4258" w:rsidR="009D7E1D" w:rsidRDefault="009D7E1D" w:rsidP="009D7E1D">
      <w:pPr>
        <w:bidi/>
        <w:spacing w:line="360" w:lineRule="auto"/>
        <w:jc w:val="both"/>
      </w:pPr>
      <w:r w:rsidRPr="009D7E1D">
        <w:rPr>
          <w:rtl/>
        </w:rPr>
        <w:t xml:space="preserve">تتضمن </w:t>
      </w:r>
      <w:proofErr w:type="gramStart"/>
      <w:r w:rsidRPr="009D7E1D">
        <w:rPr>
          <w:rtl/>
        </w:rPr>
        <w:t>مخاطر</w:t>
      </w:r>
      <w:proofErr w:type="gramEnd"/>
      <w:r w:rsidRPr="009D7E1D">
        <w:rPr>
          <w:rtl/>
        </w:rPr>
        <w:t xml:space="preserve"> حوكمة الشركة للمؤسسة المخاطر المتعلقة بسمعة المنظمة والأخلاق التي تعمل معها وتشمل الأمثلة سمعة المنظمة ورغبتها في الحفاظ على تلك السمعة، ربما على حساب الابتكار أو التطورات</w:t>
      </w:r>
      <w:r>
        <w:rPr>
          <w:rtl/>
        </w:rPr>
        <w:t xml:space="preserve"> </w:t>
      </w:r>
      <w:r w:rsidRPr="009D7E1D">
        <w:rPr>
          <w:rtl/>
        </w:rPr>
        <w:t>الجديدة</w:t>
      </w:r>
      <w:r>
        <w:rPr>
          <w:rtl/>
        </w:rPr>
        <w:t xml:space="preserve"> </w:t>
      </w:r>
      <w:r w:rsidRPr="009D7E1D">
        <w:rPr>
          <w:rtl/>
        </w:rPr>
        <w:t>وتشمل</w:t>
      </w:r>
      <w:r>
        <w:rPr>
          <w:rtl/>
        </w:rPr>
        <w:t xml:space="preserve"> </w:t>
      </w:r>
      <w:r w:rsidRPr="009D7E1D">
        <w:rPr>
          <w:rtl/>
        </w:rPr>
        <w:t>مخاطر</w:t>
      </w:r>
      <w:r>
        <w:rPr>
          <w:rtl/>
        </w:rPr>
        <w:t xml:space="preserve"> </w:t>
      </w:r>
      <w:r w:rsidRPr="009D7E1D">
        <w:rPr>
          <w:rtl/>
        </w:rPr>
        <w:t>أصحاب</w:t>
      </w:r>
      <w:r>
        <w:rPr>
          <w:rtl/>
        </w:rPr>
        <w:t xml:space="preserve"> </w:t>
      </w:r>
      <w:r w:rsidRPr="009D7E1D">
        <w:rPr>
          <w:rtl/>
        </w:rPr>
        <w:t>المصلحة</w:t>
      </w:r>
      <w:r>
        <w:rPr>
          <w:rtl/>
        </w:rPr>
        <w:t xml:space="preserve"> </w:t>
      </w:r>
      <w:r w:rsidRPr="009D7E1D">
        <w:rPr>
          <w:rtl/>
        </w:rPr>
        <w:t>المخاطر</w:t>
      </w:r>
      <w:r>
        <w:rPr>
          <w:rtl/>
        </w:rPr>
        <w:t xml:space="preserve"> </w:t>
      </w:r>
      <w:r w:rsidRPr="009D7E1D">
        <w:rPr>
          <w:rtl/>
        </w:rPr>
        <w:t>المرتبطة</w:t>
      </w:r>
      <w:r>
        <w:rPr>
          <w:rtl/>
        </w:rPr>
        <w:t xml:space="preserve"> </w:t>
      </w:r>
      <w:r w:rsidRPr="009D7E1D">
        <w:rPr>
          <w:rtl/>
        </w:rPr>
        <w:t>بالمساهمين</w:t>
      </w:r>
      <w:r>
        <w:rPr>
          <w:rtl/>
        </w:rPr>
        <w:t xml:space="preserve"> </w:t>
      </w:r>
      <w:r w:rsidRPr="009D7E1D">
        <w:rPr>
          <w:rtl/>
        </w:rPr>
        <w:t>وشركاء</w:t>
      </w:r>
      <w:r>
        <w:rPr>
          <w:rtl/>
        </w:rPr>
        <w:t xml:space="preserve"> </w:t>
      </w:r>
      <w:r w:rsidRPr="009D7E1D">
        <w:rPr>
          <w:rtl/>
        </w:rPr>
        <w:t>الأعمال، والعملاء والموردين ويمكن أن تتغير مواقف المساهمين بسرعة إذا انخفضت أرباح الأسهم</w:t>
      </w:r>
      <w:r w:rsidRPr="009D7E1D">
        <w:t>).</w:t>
      </w:r>
      <w:r w:rsidRPr="009D7E1D">
        <w:rPr>
          <w:rtl/>
        </w:rPr>
        <w:t xml:space="preserve"> عرنوس، </w:t>
      </w:r>
      <w:r w:rsidRPr="009D7E1D">
        <w:t>(2018</w:t>
      </w:r>
      <w:r>
        <w:rPr>
          <w:rFonts w:hint="cs"/>
          <w:rtl/>
        </w:rPr>
        <w:t xml:space="preserve"> </w:t>
      </w:r>
      <w:r w:rsidRPr="009D7E1D">
        <w:rPr>
          <w:rtl/>
        </w:rPr>
        <w:t>ومن</w:t>
      </w:r>
      <w:r>
        <w:rPr>
          <w:rtl/>
        </w:rPr>
        <w:t xml:space="preserve"> </w:t>
      </w:r>
      <w:r w:rsidRPr="009D7E1D">
        <w:rPr>
          <w:rtl/>
        </w:rPr>
        <w:t>المخاطر</w:t>
      </w:r>
      <w:r>
        <w:rPr>
          <w:rtl/>
        </w:rPr>
        <w:t xml:space="preserve"> </w:t>
      </w:r>
      <w:r w:rsidRPr="009D7E1D">
        <w:rPr>
          <w:rtl/>
        </w:rPr>
        <w:t>الاستراتيجية</w:t>
      </w:r>
      <w:r>
        <w:rPr>
          <w:rtl/>
        </w:rPr>
        <w:t xml:space="preserve"> </w:t>
      </w:r>
      <w:r w:rsidRPr="009D7E1D">
        <w:rPr>
          <w:rtl/>
        </w:rPr>
        <w:t>مثلا</w:t>
      </w:r>
      <w:r>
        <w:rPr>
          <w:rtl/>
        </w:rPr>
        <w:t xml:space="preserve"> </w:t>
      </w:r>
      <w:r w:rsidRPr="009D7E1D">
        <w:rPr>
          <w:rtl/>
        </w:rPr>
        <w:t>ان</w:t>
      </w:r>
      <w:r>
        <w:rPr>
          <w:rtl/>
        </w:rPr>
        <w:t xml:space="preserve"> </w:t>
      </w:r>
      <w:r w:rsidRPr="009D7E1D">
        <w:rPr>
          <w:rtl/>
        </w:rPr>
        <w:t>تكون</w:t>
      </w:r>
      <w:r>
        <w:rPr>
          <w:rtl/>
        </w:rPr>
        <w:t xml:space="preserve"> </w:t>
      </w:r>
      <w:r w:rsidRPr="009D7E1D">
        <w:rPr>
          <w:rtl/>
        </w:rPr>
        <w:t>الخطة</w:t>
      </w:r>
      <w:r>
        <w:rPr>
          <w:rtl/>
        </w:rPr>
        <w:t xml:space="preserve"> </w:t>
      </w:r>
      <w:r w:rsidRPr="009D7E1D">
        <w:rPr>
          <w:rtl/>
        </w:rPr>
        <w:t>الاستراتيجية</w:t>
      </w:r>
      <w:r>
        <w:rPr>
          <w:rtl/>
        </w:rPr>
        <w:t xml:space="preserve"> </w:t>
      </w:r>
      <w:r w:rsidRPr="009D7E1D">
        <w:rPr>
          <w:rtl/>
        </w:rPr>
        <w:t>غير</w:t>
      </w:r>
      <w:r>
        <w:rPr>
          <w:rtl/>
        </w:rPr>
        <w:t xml:space="preserve"> </w:t>
      </w:r>
      <w:r w:rsidRPr="009D7E1D">
        <w:rPr>
          <w:rtl/>
        </w:rPr>
        <w:t>صحيحة،</w:t>
      </w:r>
      <w:r>
        <w:rPr>
          <w:rtl/>
        </w:rPr>
        <w:t xml:space="preserve"> </w:t>
      </w:r>
      <w:r w:rsidRPr="009D7E1D">
        <w:rPr>
          <w:rtl/>
        </w:rPr>
        <w:t>وربما</w:t>
      </w:r>
      <w:r>
        <w:rPr>
          <w:rtl/>
        </w:rPr>
        <w:t xml:space="preserve"> </w:t>
      </w:r>
      <w:r w:rsidRPr="009D7E1D">
        <w:rPr>
          <w:rtl/>
        </w:rPr>
        <w:t>تم</w:t>
      </w:r>
      <w:r>
        <w:rPr>
          <w:rtl/>
        </w:rPr>
        <w:t xml:space="preserve"> </w:t>
      </w:r>
      <w:r w:rsidRPr="009D7E1D">
        <w:rPr>
          <w:rtl/>
        </w:rPr>
        <w:t>وضع افتراضات غير صحيحة، وربما تم تقييم البيئة بشكل غير صحيح، وقد لا تتوفر الموارد الكافية، وقد لا تمثل الخطة في الواقع المكان الذي تريد المنظمة أن تذهب إليه حقا</w:t>
      </w:r>
      <w:r w:rsidRPr="009D7E1D">
        <w:t>).</w:t>
      </w:r>
      <w:r w:rsidRPr="009D7E1D">
        <w:rPr>
          <w:rtl/>
        </w:rPr>
        <w:t xml:space="preserve"> </w:t>
      </w:r>
      <w:r w:rsidRPr="009D7E1D">
        <w:t>anzeh,2022</w:t>
      </w:r>
      <w:r w:rsidRPr="009D7E1D">
        <w:rPr>
          <w:rtl/>
        </w:rPr>
        <w:t xml:space="preserve"> </w:t>
      </w:r>
      <w:r w:rsidRPr="009D7E1D">
        <w:t>(Abu</w:t>
      </w:r>
      <w:r>
        <w:rPr>
          <w:rFonts w:hint="cs"/>
          <w:rtl/>
        </w:rPr>
        <w:t xml:space="preserve"> </w:t>
      </w:r>
      <w:r w:rsidRPr="009D7E1D">
        <w:rPr>
          <w:rtl/>
        </w:rPr>
        <w:t>وقد تكون الخطة الاستراتيجية الأصلية صحيحة، ولكن التغييرات الداخلية</w:t>
      </w:r>
      <w:r>
        <w:rPr>
          <w:rtl/>
        </w:rPr>
        <w:t xml:space="preserve"> </w:t>
      </w:r>
      <w:r w:rsidRPr="009D7E1D">
        <w:rPr>
          <w:rtl/>
        </w:rPr>
        <w:t>ربما تكون قد أضعفتها او ان عمليات إعادة التنظيم الداخلية أدت إلى فقدان الكفاءة، أو لم يتم إدخال التغييرات المطلوبة في العمليات التشغيلية، وربما لم تحقق التغييرات المخطط لها ما هو مطلوب، كما قد تكون الخطة</w:t>
      </w:r>
      <w:r>
        <w:rPr>
          <w:rtl/>
        </w:rPr>
        <w:t xml:space="preserve"> </w:t>
      </w:r>
      <w:r w:rsidRPr="009D7E1D">
        <w:rPr>
          <w:rtl/>
        </w:rPr>
        <w:t>الاستراتيجية الأصلية صحيحة، ولكن التغييرات الخارجية ربما تكون قد أفسدتها حيث قد تكون البيئة الخارجية قد تغيرت بشكل كبير، وظهر منافسون جدد، وربما تم إطلاق منتجات منافسة جديدة، وربما تغيرت الضوابط القانونية</w:t>
      </w:r>
      <w:r w:rsidRPr="009D7E1D">
        <w:t>.</w:t>
      </w:r>
    </w:p>
    <w:p w14:paraId="481F0A62" w14:textId="6AFAFD55" w:rsidR="009D7E1D" w:rsidRDefault="009D7E1D" w:rsidP="009D7E1D">
      <w:pPr>
        <w:bidi/>
        <w:spacing w:line="360" w:lineRule="auto"/>
        <w:jc w:val="both"/>
      </w:pPr>
      <w:r w:rsidRPr="009D7E1D">
        <w:rPr>
          <w:rtl/>
        </w:rPr>
        <w:t xml:space="preserve">تعد إدارة المخاطر الاستراتيجية بشكل عام أكثر صعوبة في إدارتها من </w:t>
      </w:r>
      <w:proofErr w:type="gramStart"/>
      <w:r w:rsidRPr="009D7E1D">
        <w:rPr>
          <w:rtl/>
        </w:rPr>
        <w:t>مخاطر</w:t>
      </w:r>
      <w:proofErr w:type="gramEnd"/>
      <w:r w:rsidRPr="009D7E1D">
        <w:rPr>
          <w:rtl/>
        </w:rPr>
        <w:t xml:space="preserve"> التشغيل أو التغيير </w:t>
      </w:r>
      <w:r w:rsidRPr="009D7E1D">
        <w:t>/</w:t>
      </w:r>
      <w:r w:rsidRPr="009D7E1D">
        <w:rPr>
          <w:rtl/>
        </w:rPr>
        <w:t xml:space="preserve"> المشروع، حيث تميل المخاطر الاستراتيجية إلى أن تكون قابلة للتطبيق على المدى الطويل، وبالتالي فهي تعتمد إلى حد كبير على الوقت</w:t>
      </w:r>
      <w:r w:rsidRPr="009D7E1D">
        <w:t>.</w:t>
      </w:r>
      <w:r w:rsidRPr="009D7E1D">
        <w:rPr>
          <w:rtl/>
        </w:rPr>
        <w:t xml:space="preserve"> وتميل معظم العمليات التشغيلية إلى الاستمرار دون تغيير كبير على مدى فترات زمنية طويلة نسبيا</w:t>
      </w:r>
      <w:r w:rsidRPr="009D7E1D">
        <w:t>.</w:t>
      </w:r>
      <w:r w:rsidRPr="009D7E1D">
        <w:rPr>
          <w:rtl/>
        </w:rPr>
        <w:t xml:space="preserve"> كما ان تصميم العديد من مشاريع التغيير الصغيرة والمتوسطة الحجم وتنفيذها في غضون فترة زمنية قصيرة نسبيًا من غير المحتمل أن تتأثر بالتغيرات طويلة المدى في البيئة السياسية أو الاقتصادية</w:t>
      </w:r>
      <w:r w:rsidRPr="009D7E1D">
        <w:t>).</w:t>
      </w:r>
      <w:r w:rsidRPr="009D7E1D">
        <w:rPr>
          <w:rtl/>
        </w:rPr>
        <w:t xml:space="preserve"> الحسني، </w:t>
      </w:r>
      <w:r w:rsidRPr="009D7E1D">
        <w:t>(2022</w:t>
      </w:r>
      <w:r>
        <w:rPr>
          <w:rFonts w:hint="cs"/>
          <w:rtl/>
        </w:rPr>
        <w:t xml:space="preserve"> </w:t>
      </w:r>
      <w:r w:rsidRPr="009D7E1D">
        <w:rPr>
          <w:rtl/>
        </w:rPr>
        <w:t xml:space="preserve">وتميل المخاطر الاستراتيجية أيضًا إلى أن تكون أكثر تعقيدا ويصعب نمذجتها وتقييمها من </w:t>
      </w:r>
      <w:proofErr w:type="gramStart"/>
      <w:r w:rsidRPr="009D7E1D">
        <w:rPr>
          <w:rtl/>
        </w:rPr>
        <w:t>مخاطر</w:t>
      </w:r>
      <w:proofErr w:type="gramEnd"/>
      <w:r w:rsidRPr="009D7E1D">
        <w:rPr>
          <w:rtl/>
        </w:rPr>
        <w:t xml:space="preserve"> التشغيل والتغيير </w:t>
      </w:r>
      <w:r w:rsidRPr="009D7E1D">
        <w:t>/</w:t>
      </w:r>
      <w:r w:rsidRPr="009D7E1D">
        <w:rPr>
          <w:rtl/>
        </w:rPr>
        <w:t xml:space="preserve"> المشروع، ومن السهل نسبيا تحليل سجلات الحضور للموظفين ومن ثم التنبؤ بمعدلات المرض والتغيب المحتملة خلال مسار المشروع، كما انه من الأصعب بكثير تقييم احتمال حدوث تغيير كبير في مستوى المنافسة </w:t>
      </w:r>
      <w:r w:rsidRPr="009D7E1D">
        <w:rPr>
          <w:rtl/>
        </w:rPr>
        <w:lastRenderedPageBreak/>
        <w:t xml:space="preserve">الذي يميز قطاع معين ويعتمد هذا على مجموعة كاملة من المتغيرات المعقدة وطويلة الأجل التي يصعب للغاية مراعاتها في شكل يمكن استخدامه للنمذجة والاستقراء </w:t>
      </w:r>
      <w:r w:rsidRPr="009D7E1D">
        <w:t>.</w:t>
      </w:r>
    </w:p>
    <w:p w14:paraId="7078F419" w14:textId="77777777" w:rsidR="009D7E1D" w:rsidRDefault="009D7E1D" w:rsidP="009D7E1D">
      <w:pPr>
        <w:bidi/>
        <w:spacing w:line="360" w:lineRule="auto"/>
        <w:jc w:val="both"/>
        <w:rPr>
          <w:rtl/>
        </w:rPr>
      </w:pPr>
    </w:p>
    <w:p w14:paraId="5D2176C9" w14:textId="77777777" w:rsidR="009D7E1D" w:rsidRDefault="009D7E1D" w:rsidP="009D7E1D">
      <w:pPr>
        <w:bidi/>
        <w:spacing w:line="360" w:lineRule="auto"/>
        <w:jc w:val="both"/>
        <w:rPr>
          <w:rtl/>
        </w:rPr>
      </w:pPr>
    </w:p>
    <w:p w14:paraId="2CBE0ECA" w14:textId="77777777" w:rsidR="009D7E1D" w:rsidRPr="009D7E1D" w:rsidRDefault="009D7E1D" w:rsidP="009D7E1D">
      <w:pPr>
        <w:bidi/>
        <w:spacing w:line="360" w:lineRule="auto"/>
        <w:jc w:val="both"/>
        <w:rPr>
          <w:b/>
          <w:bCs/>
        </w:rPr>
      </w:pPr>
      <w:r w:rsidRPr="009D7E1D">
        <w:rPr>
          <w:b/>
          <w:bCs/>
          <w:rtl/>
        </w:rPr>
        <w:t>تبرز أهمية إدارة المخاطر الاستراتيجية على النحو الآتي</w:t>
      </w:r>
      <w:r w:rsidRPr="009D7E1D">
        <w:rPr>
          <w:b/>
          <w:bCs/>
        </w:rPr>
        <w:t>:</w:t>
      </w:r>
      <w:r w:rsidRPr="009D7E1D">
        <w:rPr>
          <w:b/>
          <w:bCs/>
          <w:rtl/>
        </w:rPr>
        <w:t xml:space="preserve"> </w:t>
      </w:r>
      <w:r w:rsidRPr="009D7E1D">
        <w:rPr>
          <w:b/>
          <w:bCs/>
        </w:rPr>
        <w:t>(Adnikara,2022)</w:t>
      </w:r>
    </w:p>
    <w:p w14:paraId="124A341A" w14:textId="77777777" w:rsidR="009D7E1D" w:rsidRDefault="009D7E1D" w:rsidP="009D7E1D">
      <w:pPr>
        <w:bidi/>
        <w:spacing w:line="360" w:lineRule="auto"/>
        <w:jc w:val="both"/>
      </w:pPr>
    </w:p>
    <w:p w14:paraId="00E13416" w14:textId="77777777" w:rsidR="009D7E1D" w:rsidRDefault="009D7E1D" w:rsidP="009D7E1D">
      <w:pPr>
        <w:pStyle w:val="ListParagraph"/>
        <w:numPr>
          <w:ilvl w:val="0"/>
          <w:numId w:val="8"/>
        </w:numPr>
        <w:bidi/>
        <w:spacing w:line="360" w:lineRule="auto"/>
        <w:jc w:val="both"/>
      </w:pPr>
      <w:r w:rsidRPr="009D7E1D">
        <w:rPr>
          <w:rtl/>
        </w:rPr>
        <w:t>تمكن إدارة المخاطر الاستراتيجية في المنظمة من قدرتها على تطبيق الأدوات اللازمة لتحديد المخاطر المتوقعة بشكل صحيح، والتعامل معها والحد منها، وتوفر إدارة المخاطر الاستراتيجية للأعمال التجارية مرتكزات عملية لاتخاذ القرار السليم، وتقييم المخاطر وإدارتها للاستعداد لأية احتمالات تواجه طريق التقدم والنمو للمنظمة</w:t>
      </w:r>
      <w:r w:rsidRPr="009D7E1D">
        <w:t>.</w:t>
      </w:r>
    </w:p>
    <w:p w14:paraId="24957072" w14:textId="77777777" w:rsidR="009D7E1D" w:rsidRDefault="009D7E1D" w:rsidP="009D7E1D">
      <w:pPr>
        <w:pStyle w:val="ListParagraph"/>
        <w:numPr>
          <w:ilvl w:val="0"/>
          <w:numId w:val="8"/>
        </w:numPr>
        <w:bidi/>
        <w:spacing w:line="360" w:lineRule="auto"/>
        <w:jc w:val="both"/>
      </w:pPr>
      <w:r w:rsidRPr="009D7E1D">
        <w:rPr>
          <w:rtl/>
        </w:rPr>
        <w:t>كما إن الإدارة المخاطر الاستراتيجية أهمية كبيرة والتي تواجهها المنظمات الحديثة كونه أصحبت المخاطر التي في بيئة الأعمال أكثر تعقيدا، نتيجة للتطورات العلمية والتقنية والعولمة السريعة كان للأوقات والظروف الاقتصادية غير المؤكدة في السنوات القليلة الماضية تأثير كبير على آليات عمل الشركات وكيفيتها، والشركات التي كانت تعمل بسلاسة بمساعدة التوقعات والتخمينات أو التنبؤات</w:t>
      </w:r>
      <w:r>
        <w:rPr>
          <w:rtl/>
        </w:rPr>
        <w:t xml:space="preserve"> </w:t>
      </w:r>
      <w:r w:rsidRPr="009D7E1D">
        <w:rPr>
          <w:rtl/>
        </w:rPr>
        <w:t>تمتنع الآن عن إصدار القرارات التي تم وضعها تخوفا من المخاطر التي قد تواجهها الآن؛ لذا فإن الشركات لديها الآن تركيز متجدد نحو إدارة المخاطر استراتيجيا، وهذا يعود إلى مفهوم الخطر الذي يمثل السبب الرئيس لعدم اليقين في أي منظمة، وبالتالي، فإن الشركات تركز بشكل متزايد على تحديد المخاطر وإدارتها قبل أن تؤثر على أعمالها وأنشطتها</w:t>
      </w:r>
      <w:r w:rsidRPr="009D7E1D">
        <w:t>.</w:t>
      </w:r>
    </w:p>
    <w:p w14:paraId="6D9D09BB" w14:textId="77777777" w:rsidR="009D7E1D" w:rsidRDefault="009D7E1D" w:rsidP="009D7E1D">
      <w:pPr>
        <w:pStyle w:val="ListParagraph"/>
        <w:numPr>
          <w:ilvl w:val="0"/>
          <w:numId w:val="8"/>
        </w:numPr>
        <w:bidi/>
        <w:spacing w:line="360" w:lineRule="auto"/>
        <w:jc w:val="both"/>
      </w:pPr>
      <w:r w:rsidRPr="009D7E1D">
        <w:rPr>
          <w:rtl/>
        </w:rPr>
        <w:t xml:space="preserve">كما أن القدرة على إدارة المخاطر ستساعد الشركات على التصرف بثقة أكبر خاصة في القرارات المتعلقة بالأعمال المستقبلية، لذا فإن معرفتهم بالمخاطر التي </w:t>
      </w:r>
      <w:proofErr w:type="spellStart"/>
      <w:r w:rsidRPr="009D7E1D">
        <w:rPr>
          <w:rtl/>
        </w:rPr>
        <w:t>يواجهونها</w:t>
      </w:r>
      <w:proofErr w:type="spellEnd"/>
      <w:r w:rsidRPr="009D7E1D">
        <w:rPr>
          <w:rtl/>
        </w:rPr>
        <w:t xml:space="preserve"> ستعطيهم خيارات متنوعة حول كيفية التعامل مع المشاكل المحتملة فالمخاطر يمكن أن تأتي من مصادر داخلية وخارجية على حد سواء، فالمخاطر الخارجية لا يوجد للإدارة سيطرة مباشرة عليها، وتشمل هذه القضايا السياسية وأسعار الصرف وأسعار الفائدة أما المخاطر الداخلية من ناحية أخرى، فتشمل عدم الامتثال أو خروقات المعلومات</w:t>
      </w:r>
      <w:r w:rsidRPr="009D7E1D">
        <w:t>.</w:t>
      </w:r>
    </w:p>
    <w:p w14:paraId="228712B3" w14:textId="7526D3EC" w:rsidR="009D7E1D" w:rsidRDefault="009D7E1D" w:rsidP="009D7E1D">
      <w:pPr>
        <w:pStyle w:val="ListParagraph"/>
        <w:numPr>
          <w:ilvl w:val="0"/>
          <w:numId w:val="8"/>
        </w:numPr>
        <w:bidi/>
        <w:spacing w:line="360" w:lineRule="auto"/>
        <w:jc w:val="both"/>
      </w:pPr>
      <w:r w:rsidRPr="009D7E1D">
        <w:rPr>
          <w:rtl/>
        </w:rPr>
        <w:t>وتعد إدارة المخاطر مهمة في منظمة ما؛ لأنه بدونها لا تستطيع الشركة تحديد أهدافها المستقبلية، وإذا حددت الشركة أهدافا دون الأخذ في الحسبان المخاطر، فمن المحتمل أنها ستفقد الاتجاه فور حدوث أي من هذه</w:t>
      </w:r>
      <w:r>
        <w:rPr>
          <w:rtl/>
        </w:rPr>
        <w:t xml:space="preserve"> </w:t>
      </w:r>
      <w:r w:rsidRPr="009D7E1D">
        <w:rPr>
          <w:rtl/>
        </w:rPr>
        <w:t>المخاطر</w:t>
      </w:r>
      <w:r w:rsidRPr="009D7E1D">
        <w:t>.</w:t>
      </w:r>
    </w:p>
    <w:p w14:paraId="3C199843" w14:textId="77777777" w:rsidR="009D7E1D" w:rsidRDefault="009D7E1D" w:rsidP="009D7E1D">
      <w:pPr>
        <w:bidi/>
        <w:spacing w:line="360" w:lineRule="auto"/>
        <w:jc w:val="both"/>
        <w:rPr>
          <w:rtl/>
        </w:rPr>
      </w:pPr>
    </w:p>
    <w:p w14:paraId="45019D1E" w14:textId="77777777" w:rsidR="009D7E1D" w:rsidRDefault="009D7E1D" w:rsidP="009D7E1D">
      <w:pPr>
        <w:bidi/>
        <w:spacing w:line="360" w:lineRule="auto"/>
        <w:jc w:val="both"/>
        <w:rPr>
          <w:rtl/>
        </w:rPr>
      </w:pPr>
    </w:p>
    <w:p w14:paraId="436FF642" w14:textId="77777777" w:rsidR="009D7E1D" w:rsidRDefault="009D7E1D" w:rsidP="009D7E1D">
      <w:pPr>
        <w:bidi/>
        <w:spacing w:line="360" w:lineRule="auto"/>
        <w:jc w:val="both"/>
        <w:rPr>
          <w:rtl/>
        </w:rPr>
      </w:pPr>
    </w:p>
    <w:p w14:paraId="7A4A7857" w14:textId="77777777" w:rsidR="009D7E1D" w:rsidRDefault="009D7E1D" w:rsidP="009D7E1D">
      <w:pPr>
        <w:bidi/>
        <w:spacing w:line="360" w:lineRule="auto"/>
        <w:jc w:val="both"/>
        <w:rPr>
          <w:rtl/>
        </w:rPr>
      </w:pPr>
    </w:p>
    <w:p w14:paraId="5912A7D8" w14:textId="77777777" w:rsidR="009D7E1D" w:rsidRDefault="009D7E1D" w:rsidP="009D7E1D">
      <w:pPr>
        <w:bidi/>
        <w:spacing w:line="360" w:lineRule="auto"/>
        <w:jc w:val="both"/>
        <w:rPr>
          <w:rtl/>
        </w:rPr>
      </w:pPr>
    </w:p>
    <w:p w14:paraId="7EC33F7F" w14:textId="77777777" w:rsidR="009D7E1D" w:rsidRDefault="009D7E1D" w:rsidP="009D7E1D">
      <w:pPr>
        <w:bidi/>
        <w:spacing w:line="360" w:lineRule="auto"/>
        <w:jc w:val="both"/>
        <w:rPr>
          <w:rtl/>
        </w:rPr>
      </w:pPr>
    </w:p>
    <w:p w14:paraId="654913F0" w14:textId="77777777" w:rsidR="009D7E1D" w:rsidRDefault="009D7E1D" w:rsidP="009D7E1D">
      <w:pPr>
        <w:bidi/>
        <w:spacing w:line="360" w:lineRule="auto"/>
        <w:jc w:val="both"/>
        <w:rPr>
          <w:rtl/>
        </w:rPr>
      </w:pPr>
    </w:p>
    <w:p w14:paraId="6561263C" w14:textId="77777777" w:rsidR="009D7E1D" w:rsidRDefault="009D7E1D" w:rsidP="009D7E1D">
      <w:pPr>
        <w:bidi/>
        <w:spacing w:line="360" w:lineRule="auto"/>
        <w:jc w:val="both"/>
        <w:rPr>
          <w:rtl/>
        </w:rPr>
      </w:pPr>
    </w:p>
    <w:p w14:paraId="5D1986F6" w14:textId="77777777" w:rsidR="009D7E1D" w:rsidRDefault="009D7E1D" w:rsidP="009D7E1D">
      <w:pPr>
        <w:bidi/>
        <w:spacing w:line="360" w:lineRule="auto"/>
        <w:jc w:val="both"/>
        <w:rPr>
          <w:rtl/>
        </w:rPr>
      </w:pPr>
    </w:p>
    <w:p w14:paraId="4B966DC6" w14:textId="77777777" w:rsidR="009D7E1D" w:rsidRDefault="009D7E1D" w:rsidP="009D7E1D">
      <w:pPr>
        <w:bidi/>
        <w:spacing w:line="360" w:lineRule="auto"/>
        <w:jc w:val="both"/>
        <w:rPr>
          <w:rtl/>
        </w:rPr>
      </w:pPr>
    </w:p>
    <w:p w14:paraId="05A70975" w14:textId="77777777" w:rsidR="009D7E1D" w:rsidRDefault="009D7E1D" w:rsidP="009D7E1D">
      <w:pPr>
        <w:bidi/>
        <w:spacing w:line="360" w:lineRule="auto"/>
        <w:jc w:val="both"/>
        <w:rPr>
          <w:rtl/>
        </w:rPr>
      </w:pPr>
    </w:p>
    <w:p w14:paraId="6828AC78" w14:textId="77777777" w:rsidR="009D7E1D" w:rsidRDefault="009D7E1D" w:rsidP="009D7E1D">
      <w:pPr>
        <w:bidi/>
        <w:spacing w:line="360" w:lineRule="auto"/>
        <w:jc w:val="both"/>
        <w:rPr>
          <w:rtl/>
        </w:rPr>
      </w:pPr>
    </w:p>
    <w:p w14:paraId="2F3DF9F1" w14:textId="77777777" w:rsidR="009D7E1D" w:rsidRDefault="009D7E1D" w:rsidP="009D7E1D">
      <w:pPr>
        <w:bidi/>
        <w:spacing w:line="360" w:lineRule="auto"/>
        <w:jc w:val="both"/>
        <w:rPr>
          <w:rtl/>
        </w:rPr>
      </w:pPr>
    </w:p>
    <w:p w14:paraId="05434661" w14:textId="6C31E508" w:rsidR="009D7E1D" w:rsidRPr="009D7E1D" w:rsidRDefault="009D7E1D" w:rsidP="009D7E1D">
      <w:pPr>
        <w:bidi/>
        <w:spacing w:line="360" w:lineRule="auto"/>
        <w:jc w:val="both"/>
        <w:rPr>
          <w:b/>
          <w:bCs/>
          <w:sz w:val="28"/>
          <w:szCs w:val="28"/>
          <w:rtl/>
        </w:rPr>
      </w:pPr>
      <w:r w:rsidRPr="009D7E1D">
        <w:rPr>
          <w:rFonts w:hint="cs"/>
          <w:b/>
          <w:bCs/>
          <w:sz w:val="28"/>
          <w:szCs w:val="28"/>
          <w:rtl/>
        </w:rPr>
        <w:lastRenderedPageBreak/>
        <w:t>اهداف إدارة المخاطر الاستراتيجية:</w:t>
      </w:r>
    </w:p>
    <w:p w14:paraId="2BF2DB69" w14:textId="77777777" w:rsidR="009D7E1D" w:rsidRDefault="009D7E1D" w:rsidP="009D7E1D">
      <w:pPr>
        <w:bidi/>
        <w:spacing w:line="360" w:lineRule="auto"/>
        <w:jc w:val="both"/>
        <w:rPr>
          <w:rtl/>
        </w:rPr>
      </w:pPr>
    </w:p>
    <w:p w14:paraId="235651B5" w14:textId="77777777" w:rsidR="009D7E1D" w:rsidRDefault="009D7E1D" w:rsidP="009D7E1D">
      <w:pPr>
        <w:bidi/>
        <w:spacing w:line="360" w:lineRule="auto"/>
        <w:jc w:val="both"/>
      </w:pPr>
      <w:r w:rsidRPr="009D7E1D">
        <w:rPr>
          <w:rtl/>
        </w:rPr>
        <w:t>تشتق إدارة المخاطر استراتيجيتها من الاستراتيجية العامة للمنظمة، مما يعني أن إدارة المخاطر الاستراتيجية</w:t>
      </w:r>
      <w:r>
        <w:rPr>
          <w:rtl/>
        </w:rPr>
        <w:t xml:space="preserve"> </w:t>
      </w:r>
      <w:r w:rsidRPr="009D7E1D">
        <w:rPr>
          <w:rtl/>
        </w:rPr>
        <w:t>لابد لها، وأن تعمل</w:t>
      </w:r>
      <w:r>
        <w:rPr>
          <w:rtl/>
        </w:rPr>
        <w:t xml:space="preserve"> </w:t>
      </w:r>
      <w:r w:rsidRPr="009D7E1D">
        <w:rPr>
          <w:rtl/>
        </w:rPr>
        <w:t>على تحقيق</w:t>
      </w:r>
      <w:r>
        <w:rPr>
          <w:rtl/>
        </w:rPr>
        <w:t xml:space="preserve"> </w:t>
      </w:r>
      <w:r w:rsidRPr="009D7E1D">
        <w:rPr>
          <w:rtl/>
        </w:rPr>
        <w:t>الأهداف المنوطة</w:t>
      </w:r>
      <w:r>
        <w:rPr>
          <w:rtl/>
        </w:rPr>
        <w:t xml:space="preserve"> </w:t>
      </w:r>
      <w:r w:rsidRPr="009D7E1D">
        <w:rPr>
          <w:rtl/>
        </w:rPr>
        <w:t>بها بما</w:t>
      </w:r>
      <w:r>
        <w:rPr>
          <w:rtl/>
        </w:rPr>
        <w:t xml:space="preserve"> </w:t>
      </w:r>
      <w:r w:rsidRPr="009D7E1D">
        <w:rPr>
          <w:rtl/>
        </w:rPr>
        <w:t>ينسجم مع</w:t>
      </w:r>
      <w:r>
        <w:rPr>
          <w:rtl/>
        </w:rPr>
        <w:t xml:space="preserve"> </w:t>
      </w:r>
      <w:r w:rsidRPr="009D7E1D">
        <w:rPr>
          <w:rtl/>
        </w:rPr>
        <w:t>الاستراتيجية</w:t>
      </w:r>
      <w:r>
        <w:rPr>
          <w:rtl/>
        </w:rPr>
        <w:t xml:space="preserve"> </w:t>
      </w:r>
      <w:r w:rsidRPr="009D7E1D">
        <w:rPr>
          <w:rtl/>
        </w:rPr>
        <w:t>العامة للمنظمة، وانطلاقا من هذه الأولوية فإن الإدارة المخاطر الاستراتيجية جملة من الأهداف تصبو إلى تحقيقها، وهي</w:t>
      </w:r>
      <w:r w:rsidRPr="009D7E1D">
        <w:t>:</w:t>
      </w:r>
      <w:r w:rsidRPr="009D7E1D">
        <w:rPr>
          <w:rtl/>
        </w:rPr>
        <w:t xml:space="preserve"> </w:t>
      </w:r>
      <w:r w:rsidRPr="009D7E1D">
        <w:t>)</w:t>
      </w:r>
      <w:r w:rsidRPr="009D7E1D">
        <w:rPr>
          <w:rtl/>
        </w:rPr>
        <w:t xml:space="preserve"> أحمد، </w:t>
      </w:r>
      <w:r w:rsidRPr="009D7E1D">
        <w:t>(2023</w:t>
      </w:r>
    </w:p>
    <w:p w14:paraId="65E8BE84" w14:textId="77777777" w:rsidR="009D7E1D" w:rsidRDefault="009D7E1D" w:rsidP="009D7E1D">
      <w:pPr>
        <w:pStyle w:val="ListParagraph"/>
        <w:numPr>
          <w:ilvl w:val="0"/>
          <w:numId w:val="9"/>
        </w:numPr>
        <w:bidi/>
        <w:spacing w:line="360" w:lineRule="auto"/>
        <w:jc w:val="both"/>
      </w:pPr>
      <w:r w:rsidRPr="009D7E1D">
        <w:rPr>
          <w:rtl/>
        </w:rPr>
        <w:t>العمل على حماية الشركة من الأخطار المحدقة بها بسبب البيئة المحيطة، والتي تتصف بأنها ديناميكية، وهذا بهدف استمرارية الشركة في عمليات الإنتاج، وخفض التكاليف والمحافظة على سمعتها ويعزز هذه الأهداف من خلال موارد الشركة البشرية</w:t>
      </w:r>
      <w:r w:rsidRPr="009D7E1D">
        <w:t>.</w:t>
      </w:r>
    </w:p>
    <w:p w14:paraId="1EC965F2" w14:textId="77777777" w:rsidR="009D7E1D" w:rsidRDefault="009D7E1D" w:rsidP="009D7E1D">
      <w:pPr>
        <w:pStyle w:val="ListParagraph"/>
        <w:numPr>
          <w:ilvl w:val="0"/>
          <w:numId w:val="9"/>
        </w:numPr>
        <w:bidi/>
        <w:spacing w:line="360" w:lineRule="auto"/>
        <w:jc w:val="both"/>
      </w:pPr>
      <w:r w:rsidRPr="009D7E1D">
        <w:rPr>
          <w:rtl/>
        </w:rPr>
        <w:t>إن إدارة المخاطر الاستراتيجية تنصب على ضمان واستمرارية واستقرار العمل للمنظمة من أجل تحقيق أهدافها الاستراتيجية</w:t>
      </w:r>
    </w:p>
    <w:p w14:paraId="5111AE86" w14:textId="77777777" w:rsidR="009D7E1D" w:rsidRDefault="009D7E1D" w:rsidP="009D7E1D">
      <w:pPr>
        <w:pStyle w:val="ListParagraph"/>
        <w:numPr>
          <w:ilvl w:val="0"/>
          <w:numId w:val="9"/>
        </w:numPr>
        <w:bidi/>
        <w:spacing w:line="360" w:lineRule="auto"/>
        <w:jc w:val="both"/>
      </w:pPr>
      <w:r w:rsidRPr="009D7E1D">
        <w:rPr>
          <w:rtl/>
        </w:rPr>
        <w:t>تعمل إدارة المخاطر الاستراتيجية على دمج أهدافها مع أهداف الشركة الاستراتيجية من خلال تقديم خطة استراتيجية تدعم تنفيذ عمليات الشركة على أن تكون خالية من المخاطر المحتملة، وترتيب الأولويات التي تساعد في عمليات اتخاذ القرار على نحو تدرك فيه الفرص والتهديدات المحتمل أن تواجهها الشركة، والاستخدام الأمثل لموارد الشركة البشرية والمادية، والعمل على حماية هذه الموارد قدر الإمكان</w:t>
      </w:r>
      <w:r w:rsidRPr="009D7E1D">
        <w:t>.</w:t>
      </w:r>
    </w:p>
    <w:p w14:paraId="3830B547" w14:textId="77777777" w:rsidR="009D7E1D" w:rsidRDefault="009D7E1D" w:rsidP="009D7E1D">
      <w:pPr>
        <w:pStyle w:val="ListParagraph"/>
        <w:numPr>
          <w:ilvl w:val="0"/>
          <w:numId w:val="9"/>
        </w:numPr>
        <w:bidi/>
        <w:spacing w:line="360" w:lineRule="auto"/>
        <w:jc w:val="both"/>
      </w:pPr>
      <w:r w:rsidRPr="009D7E1D">
        <w:rPr>
          <w:rtl/>
        </w:rPr>
        <w:t xml:space="preserve">عدم الاقتصار من قبل إدارة المخاطر الاستراتيجية على إيجاد الأطر التأمينية المناسبة لا بل العمل على وضع الخطط للحفاظ على ديمومة العمليات واستمرارها بكفاءة وفاعلية عالية </w:t>
      </w:r>
      <w:r w:rsidRPr="009D7E1D">
        <w:t>.</w:t>
      </w:r>
    </w:p>
    <w:p w14:paraId="45A2EDD1" w14:textId="77777777" w:rsidR="009D7E1D" w:rsidRDefault="009D7E1D" w:rsidP="009D7E1D">
      <w:pPr>
        <w:pStyle w:val="ListParagraph"/>
        <w:numPr>
          <w:ilvl w:val="0"/>
          <w:numId w:val="9"/>
        </w:numPr>
        <w:bidi/>
        <w:spacing w:line="360" w:lineRule="auto"/>
        <w:jc w:val="both"/>
      </w:pPr>
      <w:r w:rsidRPr="009D7E1D">
        <w:rPr>
          <w:rtl/>
        </w:rPr>
        <w:t>أهداف تتعلق بإدارة المخاطر على مستوى وحدات الأعمال الاستراتيجية للمنظمة تتضمن خفض النفقات، ووفاء الالتزامات من خلال العمل على تحليل تكاليف الأمان، ومواجهة الخسارة، وخفض حدة الانزعاج والقلق بين العاملين نتيجة الحوادث التشغيلية، كذلك الاهتمام باستمرارية الشركة في هيكل الصناعة واستمرارية نموها والعمل على خفض الخسائر والتحكم بها المتعلقة بالجوانب النفسية، وخفض تكاليف الفرص البديلة</w:t>
      </w:r>
      <w:r w:rsidRPr="009D7E1D">
        <w:t>.</w:t>
      </w:r>
    </w:p>
    <w:p w14:paraId="37490AB1" w14:textId="5CB27798" w:rsidR="009D7E1D" w:rsidRDefault="009D7E1D" w:rsidP="009D7E1D">
      <w:pPr>
        <w:pStyle w:val="ListParagraph"/>
        <w:numPr>
          <w:ilvl w:val="0"/>
          <w:numId w:val="9"/>
        </w:numPr>
        <w:bidi/>
        <w:spacing w:line="360" w:lineRule="auto"/>
        <w:jc w:val="both"/>
      </w:pPr>
      <w:r w:rsidRPr="009D7E1D">
        <w:rPr>
          <w:rtl/>
        </w:rPr>
        <w:t>ومن وجهة نظر الذي أشار إلى مجموعة أهداف تتضمن</w:t>
      </w:r>
      <w:r w:rsidRPr="009D7E1D">
        <w:t>:</w:t>
      </w:r>
      <w:r w:rsidRPr="009D7E1D">
        <w:rPr>
          <w:rtl/>
        </w:rPr>
        <w:t xml:space="preserve"> العمل على تقديم إطار عمل للمنظمة يكون داعما ومتحكما به لتنفيذ الأنشطة المستقبلية، وتحديد الأولويات، واتباع أساليب متقدمة في اتخاذ القرارات ضمن منظومة تحديد الفرص والتهديدات التي تتعرض لها الشركة، ويكون ذلك، أيضًا باتباع أسلوب تخصيص الموارد، وخفض الأنشطة غير الأساسية الداعمة لنشاط تحقيق القيمة، مما يعني زيادة قدرة الشركة على حماية وتطوير أصولها المخاطر القانونية والمادية بشكل يعزز كفاءتها الإنتاجية والتشغيلية</w:t>
      </w:r>
      <w:r w:rsidRPr="009D7E1D">
        <w:t>.</w:t>
      </w:r>
    </w:p>
    <w:p w14:paraId="55F12522" w14:textId="77777777" w:rsidR="009D7E1D" w:rsidRDefault="009D7E1D" w:rsidP="009D7E1D">
      <w:pPr>
        <w:bidi/>
        <w:spacing w:line="360" w:lineRule="auto"/>
        <w:jc w:val="both"/>
        <w:rPr>
          <w:rtl/>
        </w:rPr>
      </w:pPr>
    </w:p>
    <w:p w14:paraId="0DE1E578" w14:textId="77777777" w:rsidR="009D7E1D" w:rsidRDefault="009D7E1D" w:rsidP="009D7E1D">
      <w:pPr>
        <w:bidi/>
        <w:spacing w:line="360" w:lineRule="auto"/>
        <w:jc w:val="both"/>
        <w:rPr>
          <w:rtl/>
        </w:rPr>
      </w:pPr>
    </w:p>
    <w:p w14:paraId="508B6FBD" w14:textId="77777777" w:rsidR="009D7E1D" w:rsidRDefault="009D7E1D" w:rsidP="009D7E1D">
      <w:pPr>
        <w:bidi/>
        <w:spacing w:line="360" w:lineRule="auto"/>
        <w:jc w:val="both"/>
        <w:rPr>
          <w:rtl/>
        </w:rPr>
      </w:pPr>
    </w:p>
    <w:p w14:paraId="151B6266" w14:textId="77777777" w:rsidR="009D7E1D" w:rsidRDefault="009D7E1D" w:rsidP="009D7E1D">
      <w:pPr>
        <w:bidi/>
        <w:spacing w:line="360" w:lineRule="auto"/>
        <w:jc w:val="both"/>
        <w:rPr>
          <w:rtl/>
        </w:rPr>
      </w:pPr>
    </w:p>
    <w:p w14:paraId="05879A52" w14:textId="77777777" w:rsidR="009D7E1D" w:rsidRDefault="009D7E1D" w:rsidP="009D7E1D">
      <w:pPr>
        <w:bidi/>
        <w:spacing w:line="360" w:lineRule="auto"/>
        <w:jc w:val="both"/>
        <w:rPr>
          <w:rtl/>
        </w:rPr>
      </w:pPr>
    </w:p>
    <w:p w14:paraId="035B8FF3" w14:textId="77777777" w:rsidR="009D7E1D" w:rsidRDefault="009D7E1D" w:rsidP="009D7E1D">
      <w:pPr>
        <w:bidi/>
        <w:spacing w:line="360" w:lineRule="auto"/>
        <w:jc w:val="both"/>
        <w:rPr>
          <w:rtl/>
        </w:rPr>
      </w:pPr>
    </w:p>
    <w:p w14:paraId="2FC33072" w14:textId="77777777" w:rsidR="009D7E1D" w:rsidRDefault="009D7E1D" w:rsidP="009D7E1D">
      <w:pPr>
        <w:bidi/>
        <w:spacing w:line="360" w:lineRule="auto"/>
        <w:jc w:val="both"/>
        <w:rPr>
          <w:rtl/>
        </w:rPr>
      </w:pPr>
    </w:p>
    <w:p w14:paraId="4FD96107" w14:textId="77777777" w:rsidR="009D7E1D" w:rsidRDefault="009D7E1D" w:rsidP="009D7E1D">
      <w:pPr>
        <w:bidi/>
        <w:spacing w:line="360" w:lineRule="auto"/>
        <w:jc w:val="both"/>
        <w:rPr>
          <w:rtl/>
        </w:rPr>
      </w:pPr>
    </w:p>
    <w:p w14:paraId="0DEF28C2" w14:textId="77777777" w:rsidR="009D7E1D" w:rsidRDefault="009D7E1D" w:rsidP="009D7E1D">
      <w:pPr>
        <w:bidi/>
        <w:spacing w:line="360" w:lineRule="auto"/>
        <w:jc w:val="both"/>
        <w:rPr>
          <w:rtl/>
        </w:rPr>
      </w:pPr>
    </w:p>
    <w:p w14:paraId="067A14DA" w14:textId="77777777" w:rsidR="009D7E1D" w:rsidRDefault="009D7E1D" w:rsidP="009D7E1D">
      <w:pPr>
        <w:bidi/>
        <w:spacing w:line="360" w:lineRule="auto"/>
        <w:jc w:val="both"/>
        <w:rPr>
          <w:rtl/>
        </w:rPr>
      </w:pPr>
    </w:p>
    <w:p w14:paraId="57000B81" w14:textId="77777777" w:rsidR="009D7E1D" w:rsidRDefault="009D7E1D" w:rsidP="009D7E1D">
      <w:pPr>
        <w:bidi/>
        <w:spacing w:line="360" w:lineRule="auto"/>
        <w:jc w:val="both"/>
        <w:rPr>
          <w:rtl/>
        </w:rPr>
      </w:pPr>
    </w:p>
    <w:p w14:paraId="09D3AD44" w14:textId="49CE0112" w:rsidR="009D7E1D" w:rsidRPr="009D7E1D" w:rsidRDefault="009D7E1D" w:rsidP="009D7E1D">
      <w:pPr>
        <w:bidi/>
        <w:spacing w:line="360" w:lineRule="auto"/>
        <w:jc w:val="both"/>
        <w:rPr>
          <w:b/>
          <w:bCs/>
          <w:sz w:val="28"/>
          <w:szCs w:val="28"/>
          <w:rtl/>
        </w:rPr>
      </w:pPr>
      <w:r w:rsidRPr="009D7E1D">
        <w:rPr>
          <w:rFonts w:hint="cs"/>
          <w:b/>
          <w:bCs/>
          <w:sz w:val="28"/>
          <w:szCs w:val="28"/>
          <w:rtl/>
        </w:rPr>
        <w:lastRenderedPageBreak/>
        <w:t>أسباب ظهور إدارة المخاطر:</w:t>
      </w:r>
    </w:p>
    <w:p w14:paraId="04925C1B" w14:textId="77777777" w:rsidR="009D7E1D" w:rsidRDefault="009D7E1D" w:rsidP="009D7E1D">
      <w:pPr>
        <w:bidi/>
        <w:spacing w:line="360" w:lineRule="auto"/>
        <w:jc w:val="both"/>
        <w:rPr>
          <w:rtl/>
        </w:rPr>
      </w:pPr>
    </w:p>
    <w:p w14:paraId="040FB281" w14:textId="77777777" w:rsidR="009D7E1D" w:rsidRDefault="009D7E1D" w:rsidP="009D7E1D">
      <w:pPr>
        <w:bidi/>
        <w:spacing w:line="360" w:lineRule="auto"/>
        <w:jc w:val="both"/>
      </w:pPr>
      <w:r w:rsidRPr="009D7E1D">
        <w:rPr>
          <w:rtl/>
        </w:rPr>
        <w:t>تشير مسببات الخطر إلى مجموعة العوامل المؤدية إلى الازدياد في معدل التكرار للخطر، أو تشير إلى احتمالية الزيادة في حدوث الخسارة</w:t>
      </w:r>
      <w:r w:rsidRPr="009D7E1D">
        <w:t>.</w:t>
      </w:r>
      <w:r w:rsidRPr="009D7E1D">
        <w:rPr>
          <w:rtl/>
        </w:rPr>
        <w:t xml:space="preserve"> كما يمكن زيادة الخسارة في الجوانب المادية المتحققة الناتجة عن تحقق الخطر أو الاثنين مجتمعين</w:t>
      </w:r>
      <w:r w:rsidRPr="009D7E1D">
        <w:t>).</w:t>
      </w:r>
      <w:r w:rsidRPr="009D7E1D">
        <w:rPr>
          <w:rtl/>
        </w:rPr>
        <w:t xml:space="preserve"> ضيف، </w:t>
      </w:r>
      <w:r w:rsidRPr="009D7E1D">
        <w:t>(2021</w:t>
      </w:r>
    </w:p>
    <w:p w14:paraId="693FC166" w14:textId="77777777" w:rsidR="009D7E1D" w:rsidRPr="009D7E1D" w:rsidRDefault="009D7E1D" w:rsidP="009D7E1D">
      <w:pPr>
        <w:bidi/>
        <w:spacing w:line="360" w:lineRule="auto"/>
        <w:jc w:val="both"/>
      </w:pPr>
      <w:r w:rsidRPr="009D7E1D">
        <w:rPr>
          <w:rtl/>
        </w:rPr>
        <w:t>كما تعرف مسببات أو العوامل المسببة للخطر بأنها مجموعة من الظواهر التي تؤدي إلى احتمالات زيادة، أو خفض الخطر المتحقق، أو شدة الزيادة، أو الخفض في الخسارة المتحققة من تحققه أو مجتمعين معا، بمعنى أن العوامل المسببة لحدوث الخطر أو العوامل التي تساعد على حدوثه ربما يقتصر التأثير على الاحتمالات أو الفرص لوقوع الخسارة، وربما يقتصر التأثير على قيمة الخسارة أو شدة الخسارة، كما قد تؤثر هذه العوامل على احتمالية الحدوث للخسارة وشدة حدوثها في أن معا</w:t>
      </w:r>
      <w:r w:rsidRPr="009D7E1D">
        <w:t>.</w:t>
      </w:r>
    </w:p>
    <w:p w14:paraId="56B3F234" w14:textId="49136138" w:rsidR="009D7E1D" w:rsidRDefault="009D7E1D" w:rsidP="009D7E1D">
      <w:pPr>
        <w:bidi/>
        <w:spacing w:line="360" w:lineRule="auto"/>
        <w:jc w:val="both"/>
      </w:pPr>
      <w:r w:rsidRPr="009D7E1D">
        <w:rPr>
          <w:rtl/>
        </w:rPr>
        <w:t>ويمكن</w:t>
      </w:r>
      <w:r>
        <w:rPr>
          <w:rtl/>
        </w:rPr>
        <w:t xml:space="preserve"> </w:t>
      </w:r>
      <w:r w:rsidRPr="009D7E1D">
        <w:rPr>
          <w:rtl/>
        </w:rPr>
        <w:t>تعريف</w:t>
      </w:r>
      <w:r>
        <w:rPr>
          <w:rtl/>
        </w:rPr>
        <w:t xml:space="preserve"> </w:t>
      </w:r>
      <w:r w:rsidRPr="009D7E1D">
        <w:rPr>
          <w:rtl/>
        </w:rPr>
        <w:t>المسببات</w:t>
      </w:r>
      <w:r>
        <w:rPr>
          <w:rtl/>
        </w:rPr>
        <w:t xml:space="preserve"> </w:t>
      </w:r>
      <w:r w:rsidRPr="009D7E1D">
        <w:rPr>
          <w:rtl/>
        </w:rPr>
        <w:t>لحدوث</w:t>
      </w:r>
      <w:r>
        <w:rPr>
          <w:rtl/>
        </w:rPr>
        <w:t xml:space="preserve"> </w:t>
      </w:r>
      <w:r w:rsidRPr="009D7E1D">
        <w:rPr>
          <w:rtl/>
        </w:rPr>
        <w:t>المخاطر</w:t>
      </w:r>
      <w:r>
        <w:rPr>
          <w:rtl/>
        </w:rPr>
        <w:t xml:space="preserve"> </w:t>
      </w:r>
      <w:r w:rsidRPr="009D7E1D">
        <w:rPr>
          <w:rtl/>
        </w:rPr>
        <w:t>بأنها</w:t>
      </w:r>
      <w:r>
        <w:rPr>
          <w:rtl/>
        </w:rPr>
        <w:t xml:space="preserve"> </w:t>
      </w:r>
      <w:r w:rsidRPr="009D7E1D">
        <w:rPr>
          <w:rtl/>
        </w:rPr>
        <w:t>مجموعة</w:t>
      </w:r>
      <w:r>
        <w:rPr>
          <w:rtl/>
        </w:rPr>
        <w:t xml:space="preserve"> </w:t>
      </w:r>
      <w:r w:rsidRPr="009D7E1D">
        <w:rPr>
          <w:rtl/>
        </w:rPr>
        <w:t>من</w:t>
      </w:r>
      <w:r>
        <w:rPr>
          <w:rtl/>
        </w:rPr>
        <w:t xml:space="preserve"> </w:t>
      </w:r>
      <w:r w:rsidRPr="009D7E1D">
        <w:rPr>
          <w:rtl/>
        </w:rPr>
        <w:t>الظواهر</w:t>
      </w:r>
      <w:r>
        <w:rPr>
          <w:rtl/>
        </w:rPr>
        <w:t xml:space="preserve"> </w:t>
      </w:r>
      <w:r w:rsidRPr="009D7E1D">
        <w:rPr>
          <w:rtl/>
        </w:rPr>
        <w:t>ذات</w:t>
      </w:r>
      <w:r>
        <w:rPr>
          <w:rtl/>
        </w:rPr>
        <w:t xml:space="preserve"> </w:t>
      </w:r>
      <w:r w:rsidRPr="009D7E1D">
        <w:rPr>
          <w:rtl/>
        </w:rPr>
        <w:t>السمة</w:t>
      </w:r>
      <w:r>
        <w:rPr>
          <w:rtl/>
        </w:rPr>
        <w:t xml:space="preserve"> </w:t>
      </w:r>
      <w:r w:rsidRPr="009D7E1D">
        <w:rPr>
          <w:rtl/>
        </w:rPr>
        <w:t>الطبيعية والعامة المؤثرة تأثيرا مباشرًا أو غير مباشر في مخرجات القرارات المتخذة على مستوى الأشخاص أو الشركات أثناء تأدية المهام على المستوى الشخص</w:t>
      </w:r>
      <w:r>
        <w:rPr>
          <w:rtl/>
        </w:rPr>
        <w:t xml:space="preserve"> </w:t>
      </w:r>
      <w:r w:rsidRPr="009D7E1D">
        <w:rPr>
          <w:rtl/>
        </w:rPr>
        <w:t>ي أو المهام التنظيمية</w:t>
      </w:r>
      <w:r w:rsidRPr="009D7E1D">
        <w:t>.</w:t>
      </w:r>
      <w:r w:rsidRPr="009D7E1D">
        <w:rPr>
          <w:rtl/>
        </w:rPr>
        <w:t xml:space="preserve"> </w:t>
      </w:r>
      <w:r w:rsidRPr="009D7E1D">
        <w:t>)</w:t>
      </w:r>
      <w:r w:rsidRPr="009D7E1D">
        <w:rPr>
          <w:rtl/>
        </w:rPr>
        <w:t xml:space="preserve"> نجم، </w:t>
      </w:r>
      <w:r w:rsidRPr="009D7E1D">
        <w:t>(2019</w:t>
      </w:r>
      <w:r>
        <w:rPr>
          <w:rFonts w:hint="cs"/>
          <w:rtl/>
        </w:rPr>
        <w:t xml:space="preserve"> </w:t>
      </w:r>
      <w:r w:rsidRPr="009D7E1D">
        <w:rPr>
          <w:rtl/>
        </w:rPr>
        <w:t>كما يشار إلى مصدر المخاطر بأنها المسببات الرئيسة لوقوع الخسائر المادية وعادة تربط المخاطر</w:t>
      </w:r>
      <w:r>
        <w:rPr>
          <w:rtl/>
        </w:rPr>
        <w:t xml:space="preserve"> </w:t>
      </w:r>
      <w:r w:rsidRPr="009D7E1D">
        <w:rPr>
          <w:rtl/>
        </w:rPr>
        <w:t>بمسبباتها، وتصنف</w:t>
      </w:r>
      <w:r>
        <w:rPr>
          <w:rtl/>
        </w:rPr>
        <w:t xml:space="preserve"> </w:t>
      </w:r>
      <w:r w:rsidRPr="009D7E1D">
        <w:rPr>
          <w:rtl/>
        </w:rPr>
        <w:t>مسببات المخاطر إلى مسببات المخاطر الموضوعية، ومسببات المخاطر الأخلاقية</w:t>
      </w:r>
      <w:r>
        <w:rPr>
          <w:rtl/>
        </w:rPr>
        <w:t xml:space="preserve"> </w:t>
      </w:r>
      <w:r w:rsidRPr="009D7E1D">
        <w:rPr>
          <w:rtl/>
        </w:rPr>
        <w:t>، والطبيعية ، والشخصية</w:t>
      </w:r>
    </w:p>
    <w:p w14:paraId="3872C0CF" w14:textId="07856CCD" w:rsidR="009D7E1D" w:rsidRDefault="009D7E1D" w:rsidP="009D7E1D">
      <w:pPr>
        <w:bidi/>
        <w:spacing w:line="360" w:lineRule="auto"/>
        <w:jc w:val="both"/>
      </w:pPr>
      <w:r w:rsidRPr="009D7E1D">
        <w:rPr>
          <w:rtl/>
        </w:rPr>
        <w:t xml:space="preserve">مسببات موضوعية للمخاطر وتشير إلى الخصائص المتعلقة بالشيء الذي يكون معرضا للمخاطر، ويكون هناك زيادة في الاحتمالية للتعرض للمخاطر أو من شدة المخاطر الواقعة عليه؛ بسبب ما يمتلكه من خصائص، أو ربما بسبب الحالتين معا، وتمتاز هذه العوامل المسببة للمخاطر بسهولتها والتعرف عليها مع إمكانية تحديدها بدرجة عالية من الدقة، ويتم ذلك من خلال تحديد الجوانب الفنية للش </w:t>
      </w:r>
      <w:proofErr w:type="spellStart"/>
      <w:r w:rsidRPr="009D7E1D">
        <w:rPr>
          <w:rtl/>
        </w:rPr>
        <w:t>يء</w:t>
      </w:r>
      <w:proofErr w:type="spellEnd"/>
      <w:r w:rsidRPr="009D7E1D">
        <w:rPr>
          <w:rtl/>
        </w:rPr>
        <w:t xml:space="preserve"> المعرض للمخاطر، وتكون درجة التحكم في هذه العوامل محدودة؛ نظرا لانخفاض القدرة على التحكم فيها من قبل الأنظمة؛ لأنها طبيعية الحدوث لذلك يكون من الصعب تفادي الخسائر الناتجة عنها</w:t>
      </w:r>
      <w:r w:rsidRPr="009D7E1D">
        <w:t>.</w:t>
      </w:r>
    </w:p>
    <w:p w14:paraId="255B8770" w14:textId="7FCD222D" w:rsidR="009D7E1D" w:rsidRDefault="009D7E1D" w:rsidP="009D7E1D">
      <w:pPr>
        <w:pStyle w:val="ListParagraph"/>
        <w:numPr>
          <w:ilvl w:val="0"/>
          <w:numId w:val="10"/>
        </w:numPr>
        <w:bidi/>
        <w:spacing w:line="360" w:lineRule="auto"/>
        <w:jc w:val="both"/>
      </w:pPr>
      <w:r w:rsidRPr="009D7E1D">
        <w:rPr>
          <w:rtl/>
        </w:rPr>
        <w:t>مسببات</w:t>
      </w:r>
      <w:r>
        <w:rPr>
          <w:rtl/>
        </w:rPr>
        <w:t xml:space="preserve"> </w:t>
      </w:r>
      <w:r w:rsidRPr="009D7E1D">
        <w:rPr>
          <w:rtl/>
        </w:rPr>
        <w:t>أخلاقية للمخاطر</w:t>
      </w:r>
      <w:r>
        <w:rPr>
          <w:rtl/>
        </w:rPr>
        <w:t xml:space="preserve"> </w:t>
      </w:r>
      <w:r w:rsidRPr="009D7E1D">
        <w:rPr>
          <w:rtl/>
        </w:rPr>
        <w:t>وهي</w:t>
      </w:r>
      <w:r>
        <w:rPr>
          <w:rtl/>
        </w:rPr>
        <w:t xml:space="preserve"> </w:t>
      </w:r>
      <w:r w:rsidRPr="009D7E1D">
        <w:rPr>
          <w:rtl/>
        </w:rPr>
        <w:t>المسببات</w:t>
      </w:r>
      <w:r>
        <w:rPr>
          <w:rtl/>
        </w:rPr>
        <w:t xml:space="preserve"> </w:t>
      </w:r>
      <w:r w:rsidRPr="009D7E1D">
        <w:rPr>
          <w:rtl/>
        </w:rPr>
        <w:t>المتعلقة</w:t>
      </w:r>
      <w:r>
        <w:rPr>
          <w:rtl/>
        </w:rPr>
        <w:t xml:space="preserve"> </w:t>
      </w:r>
      <w:r w:rsidRPr="009D7E1D">
        <w:rPr>
          <w:rtl/>
        </w:rPr>
        <w:t>بالجوانب</w:t>
      </w:r>
      <w:r>
        <w:rPr>
          <w:rtl/>
        </w:rPr>
        <w:t xml:space="preserve"> </w:t>
      </w:r>
      <w:r w:rsidRPr="009D7E1D">
        <w:rPr>
          <w:rtl/>
        </w:rPr>
        <w:t>الأخلاقية</w:t>
      </w:r>
      <w:r>
        <w:rPr>
          <w:rtl/>
        </w:rPr>
        <w:t xml:space="preserve"> </w:t>
      </w:r>
      <w:r w:rsidRPr="009D7E1D">
        <w:rPr>
          <w:rtl/>
        </w:rPr>
        <w:t>المرتبطة</w:t>
      </w:r>
      <w:r>
        <w:rPr>
          <w:rtl/>
        </w:rPr>
        <w:t xml:space="preserve"> </w:t>
      </w:r>
      <w:r w:rsidRPr="009D7E1D">
        <w:rPr>
          <w:rtl/>
        </w:rPr>
        <w:t>بالشخص، ومنها الإهمال والتهاون والتلاعب والخيانة، والتفريط، وجميعها تؤدي</w:t>
      </w:r>
      <w:r>
        <w:rPr>
          <w:rtl/>
        </w:rPr>
        <w:t xml:space="preserve"> </w:t>
      </w:r>
      <w:r w:rsidRPr="009D7E1D">
        <w:rPr>
          <w:rtl/>
        </w:rPr>
        <w:t>إلى وقوع</w:t>
      </w:r>
      <w:r>
        <w:rPr>
          <w:rtl/>
        </w:rPr>
        <w:t xml:space="preserve"> </w:t>
      </w:r>
      <w:r w:rsidRPr="009D7E1D">
        <w:rPr>
          <w:rtl/>
        </w:rPr>
        <w:t>المخاطر</w:t>
      </w:r>
      <w:r>
        <w:rPr>
          <w:rtl/>
        </w:rPr>
        <w:t xml:space="preserve"> </w:t>
      </w:r>
      <w:r w:rsidRPr="009D7E1D">
        <w:rPr>
          <w:rtl/>
        </w:rPr>
        <w:t>كمسببات له، وتحدث أثرا سلبيا في الشركات، أو يكون تأثيرها على الأشخاص</w:t>
      </w:r>
      <w:r w:rsidRPr="009D7E1D">
        <w:t>.</w:t>
      </w:r>
    </w:p>
    <w:p w14:paraId="43679D0B" w14:textId="0006D9D9" w:rsidR="009D7E1D" w:rsidRDefault="009D7E1D" w:rsidP="009D7E1D">
      <w:pPr>
        <w:pStyle w:val="ListParagraph"/>
        <w:numPr>
          <w:ilvl w:val="0"/>
          <w:numId w:val="10"/>
        </w:numPr>
        <w:bidi/>
        <w:spacing w:line="360" w:lineRule="auto"/>
        <w:jc w:val="both"/>
      </w:pPr>
      <w:r w:rsidRPr="009D7E1D">
        <w:rPr>
          <w:rtl/>
        </w:rPr>
        <w:t>مسببات طبيعية للمخاطر وتبين مجموعة من العوامل المسببة للمخاطر، وتكون خارجه عن سيطرة الإنسان، ومنها</w:t>
      </w:r>
      <w:r w:rsidRPr="009D7E1D">
        <w:t>:</w:t>
      </w:r>
      <w:r w:rsidRPr="009D7E1D">
        <w:rPr>
          <w:rtl/>
        </w:rPr>
        <w:t xml:space="preserve"> الزلازل والبراكين، والفيضانات وغيرها</w:t>
      </w:r>
      <w:r w:rsidRPr="009D7E1D">
        <w:t>.</w:t>
      </w:r>
    </w:p>
    <w:p w14:paraId="7900822A" w14:textId="04C9890F" w:rsidR="009D7E1D" w:rsidRDefault="009D7E1D" w:rsidP="009D7E1D">
      <w:pPr>
        <w:pStyle w:val="ListParagraph"/>
        <w:numPr>
          <w:ilvl w:val="0"/>
          <w:numId w:val="10"/>
        </w:numPr>
        <w:bidi/>
        <w:spacing w:line="360" w:lineRule="auto"/>
        <w:jc w:val="both"/>
      </w:pPr>
      <w:r w:rsidRPr="009D7E1D">
        <w:rPr>
          <w:rtl/>
        </w:rPr>
        <w:t xml:space="preserve">مسببات شخصية للمخاطر وتشير إلى مسببات المخاطر المتعلقة بالعوامل المتعلقة بالشخوص ذاتهم، وتحدث نتيجة التدخل من قبل هؤلاء الأشخاص في مجالات تحقيق الأهداف أو إنجاز المهام، ويكون تأثيرها سلبيا أو إيجابيا، ويصنف هذا النوع من المخاطر إلى صنفين </w:t>
      </w:r>
      <w:r w:rsidRPr="009D7E1D">
        <w:t>:</w:t>
      </w:r>
      <w:r w:rsidRPr="009D7E1D">
        <w:rPr>
          <w:rtl/>
        </w:rPr>
        <w:t xml:space="preserve"> </w:t>
      </w:r>
      <w:r w:rsidRPr="009D7E1D">
        <w:t>)</w:t>
      </w:r>
      <w:r w:rsidRPr="009D7E1D">
        <w:rPr>
          <w:rtl/>
        </w:rPr>
        <w:t xml:space="preserve"> مسببات إرادية هي المسببات التي</w:t>
      </w:r>
      <w:r>
        <w:rPr>
          <w:rtl/>
        </w:rPr>
        <w:t xml:space="preserve"> </w:t>
      </w:r>
      <w:r w:rsidRPr="009D7E1D">
        <w:rPr>
          <w:rtl/>
        </w:rPr>
        <w:t>تكون</w:t>
      </w:r>
      <w:r>
        <w:rPr>
          <w:rtl/>
        </w:rPr>
        <w:t xml:space="preserve"> </w:t>
      </w:r>
      <w:r w:rsidRPr="009D7E1D">
        <w:rPr>
          <w:rtl/>
        </w:rPr>
        <w:t>مقصودة</w:t>
      </w:r>
      <w:r>
        <w:rPr>
          <w:rtl/>
        </w:rPr>
        <w:t xml:space="preserve"> </w:t>
      </w:r>
      <w:r w:rsidRPr="009D7E1D">
        <w:rPr>
          <w:rtl/>
        </w:rPr>
        <w:t>ويكون</w:t>
      </w:r>
      <w:r>
        <w:rPr>
          <w:rtl/>
        </w:rPr>
        <w:t xml:space="preserve"> </w:t>
      </w:r>
      <w:r w:rsidRPr="009D7E1D">
        <w:rPr>
          <w:rtl/>
        </w:rPr>
        <w:t>ناتج</w:t>
      </w:r>
      <w:r>
        <w:rPr>
          <w:rtl/>
        </w:rPr>
        <w:t xml:space="preserve"> </w:t>
      </w:r>
      <w:r w:rsidRPr="009D7E1D">
        <w:rPr>
          <w:rtl/>
        </w:rPr>
        <w:t>عنها</w:t>
      </w:r>
      <w:r>
        <w:rPr>
          <w:rtl/>
        </w:rPr>
        <w:t xml:space="preserve"> </w:t>
      </w:r>
      <w:r w:rsidRPr="009D7E1D">
        <w:rPr>
          <w:rtl/>
        </w:rPr>
        <w:t>مخاطر</w:t>
      </w:r>
      <w:r>
        <w:rPr>
          <w:rtl/>
        </w:rPr>
        <w:t xml:space="preserve"> </w:t>
      </w:r>
      <w:r w:rsidRPr="009D7E1D">
        <w:rPr>
          <w:rtl/>
        </w:rPr>
        <w:t>ذات</w:t>
      </w:r>
      <w:r>
        <w:rPr>
          <w:rtl/>
        </w:rPr>
        <w:t xml:space="preserve"> </w:t>
      </w:r>
      <w:r w:rsidRPr="009D7E1D">
        <w:rPr>
          <w:rtl/>
        </w:rPr>
        <w:t>شدة</w:t>
      </w:r>
      <w:r>
        <w:rPr>
          <w:rtl/>
        </w:rPr>
        <w:t xml:space="preserve"> </w:t>
      </w:r>
      <w:r w:rsidRPr="009D7E1D">
        <w:rPr>
          <w:rtl/>
        </w:rPr>
        <w:t>عالية</w:t>
      </w:r>
      <w:r>
        <w:rPr>
          <w:rtl/>
        </w:rPr>
        <w:t xml:space="preserve"> </w:t>
      </w:r>
      <w:r w:rsidRPr="009D7E1D">
        <w:rPr>
          <w:rtl/>
        </w:rPr>
        <w:t>أو</w:t>
      </w:r>
      <w:r>
        <w:rPr>
          <w:rtl/>
        </w:rPr>
        <w:t xml:space="preserve"> </w:t>
      </w:r>
      <w:r w:rsidRPr="009D7E1D">
        <w:rPr>
          <w:rtl/>
        </w:rPr>
        <w:t>منخفضة</w:t>
      </w:r>
      <w:r>
        <w:rPr>
          <w:rtl/>
        </w:rPr>
        <w:t xml:space="preserve"> </w:t>
      </w:r>
      <w:r w:rsidRPr="009D7E1D">
        <w:rPr>
          <w:rtl/>
        </w:rPr>
        <w:t>للخسائر</w:t>
      </w:r>
      <w:r>
        <w:rPr>
          <w:rtl/>
        </w:rPr>
        <w:t xml:space="preserve"> </w:t>
      </w:r>
      <w:r w:rsidRPr="009D7E1D">
        <w:rPr>
          <w:rtl/>
        </w:rPr>
        <w:t>المترتبة</w:t>
      </w:r>
      <w:r>
        <w:rPr>
          <w:rtl/>
        </w:rPr>
        <w:t xml:space="preserve"> </w:t>
      </w:r>
      <w:r w:rsidRPr="009D7E1D">
        <w:rPr>
          <w:rtl/>
        </w:rPr>
        <w:t>عن</w:t>
      </w:r>
      <w:r>
        <w:rPr>
          <w:rtl/>
        </w:rPr>
        <w:t xml:space="preserve"> </w:t>
      </w:r>
      <w:r w:rsidRPr="009D7E1D">
        <w:rPr>
          <w:rtl/>
        </w:rPr>
        <w:t>وقوعها، وكل ذلك ناتج عن فعل إرادي متعمد أو مقصود، مثل</w:t>
      </w:r>
      <w:r w:rsidRPr="009D7E1D">
        <w:t>:</w:t>
      </w:r>
      <w:r w:rsidRPr="009D7E1D">
        <w:rPr>
          <w:rtl/>
        </w:rPr>
        <w:t xml:space="preserve"> تسريب المعلومات، أو البيانات، أو الإهمال المتعمد في إنجاز المهام وتأخيرها    مسببات لا إرادية</w:t>
      </w:r>
      <w:r w:rsidRPr="009D7E1D">
        <w:t>:</w:t>
      </w:r>
      <w:r w:rsidRPr="009D7E1D">
        <w:rPr>
          <w:rtl/>
        </w:rPr>
        <w:t xml:space="preserve"> وتشير إلى العوامل المسببة للمخاطر، وتكون عفوية دون قصد أو نية معللة لوقع المخاطر، مع وجود حدة أو شدة في الخسائر الناتجة عن وقوع هذه المخاطر</w:t>
      </w:r>
      <w:r w:rsidRPr="009D7E1D">
        <w:t>).(</w:t>
      </w:r>
      <w:r w:rsidRPr="009D7E1D">
        <w:rPr>
          <w:rtl/>
        </w:rPr>
        <w:t xml:space="preserve"> بدر، </w:t>
      </w:r>
      <w:r w:rsidRPr="009D7E1D">
        <w:t>(2023</w:t>
      </w:r>
    </w:p>
    <w:p w14:paraId="3722430B" w14:textId="77777777" w:rsidR="009D7E1D" w:rsidRDefault="009D7E1D" w:rsidP="009D7E1D">
      <w:pPr>
        <w:bidi/>
        <w:spacing w:line="360" w:lineRule="auto"/>
        <w:jc w:val="both"/>
        <w:rPr>
          <w:rtl/>
        </w:rPr>
      </w:pPr>
    </w:p>
    <w:p w14:paraId="14173208" w14:textId="77777777" w:rsidR="009D7E1D" w:rsidRDefault="009D7E1D" w:rsidP="009D7E1D">
      <w:pPr>
        <w:bidi/>
        <w:spacing w:line="360" w:lineRule="auto"/>
        <w:jc w:val="both"/>
        <w:rPr>
          <w:rtl/>
        </w:rPr>
      </w:pPr>
    </w:p>
    <w:p w14:paraId="34D680FB" w14:textId="77777777" w:rsidR="009D7E1D" w:rsidRDefault="009D7E1D" w:rsidP="009D7E1D">
      <w:pPr>
        <w:bidi/>
        <w:spacing w:line="360" w:lineRule="auto"/>
        <w:jc w:val="both"/>
        <w:rPr>
          <w:rtl/>
        </w:rPr>
      </w:pPr>
    </w:p>
    <w:p w14:paraId="4FD29710" w14:textId="77777777" w:rsidR="009D7E1D" w:rsidRDefault="009D7E1D" w:rsidP="009D7E1D">
      <w:pPr>
        <w:bidi/>
        <w:spacing w:line="360" w:lineRule="auto"/>
        <w:jc w:val="both"/>
        <w:rPr>
          <w:rtl/>
        </w:rPr>
      </w:pPr>
    </w:p>
    <w:p w14:paraId="023F05F2" w14:textId="77777777" w:rsidR="009D7E1D" w:rsidRDefault="009D7E1D" w:rsidP="009D7E1D">
      <w:pPr>
        <w:bidi/>
        <w:spacing w:line="360" w:lineRule="auto"/>
        <w:jc w:val="both"/>
        <w:rPr>
          <w:rtl/>
        </w:rPr>
      </w:pPr>
    </w:p>
    <w:p w14:paraId="47A9DFC2" w14:textId="77777777" w:rsidR="009D7E1D" w:rsidRDefault="009D7E1D" w:rsidP="009D7E1D">
      <w:pPr>
        <w:bidi/>
        <w:spacing w:line="360" w:lineRule="auto"/>
        <w:jc w:val="both"/>
        <w:rPr>
          <w:rtl/>
        </w:rPr>
      </w:pPr>
    </w:p>
    <w:p w14:paraId="1CDE89EE" w14:textId="77777777" w:rsidR="009D7E1D" w:rsidRDefault="009D7E1D" w:rsidP="009D7E1D">
      <w:pPr>
        <w:bidi/>
        <w:spacing w:line="360" w:lineRule="auto"/>
        <w:jc w:val="both"/>
        <w:rPr>
          <w:rtl/>
        </w:rPr>
      </w:pPr>
    </w:p>
    <w:p w14:paraId="4202A0BA" w14:textId="0DBEFC20" w:rsidR="009D7E1D" w:rsidRPr="009D7E1D" w:rsidRDefault="009D7E1D" w:rsidP="009D7E1D">
      <w:pPr>
        <w:bidi/>
        <w:spacing w:line="360" w:lineRule="auto"/>
        <w:jc w:val="both"/>
        <w:rPr>
          <w:b/>
          <w:bCs/>
          <w:sz w:val="28"/>
          <w:szCs w:val="28"/>
          <w:rtl/>
        </w:rPr>
      </w:pPr>
      <w:r>
        <w:rPr>
          <w:rFonts w:hint="cs"/>
          <w:b/>
          <w:bCs/>
          <w:sz w:val="28"/>
          <w:szCs w:val="28"/>
          <w:rtl/>
        </w:rPr>
        <w:lastRenderedPageBreak/>
        <w:t>ابعاد</w:t>
      </w:r>
      <w:r w:rsidRPr="009D7E1D">
        <w:rPr>
          <w:rFonts w:hint="cs"/>
          <w:b/>
          <w:bCs/>
          <w:sz w:val="28"/>
          <w:szCs w:val="28"/>
          <w:rtl/>
        </w:rPr>
        <w:t xml:space="preserve"> إدارة المخاطر الاستراتيجية:</w:t>
      </w:r>
    </w:p>
    <w:p w14:paraId="1C847FB3" w14:textId="77777777" w:rsidR="009D7E1D" w:rsidRDefault="009D7E1D" w:rsidP="009D7E1D">
      <w:pPr>
        <w:bidi/>
        <w:spacing w:line="360" w:lineRule="auto"/>
        <w:jc w:val="both"/>
        <w:rPr>
          <w:rtl/>
        </w:rPr>
      </w:pPr>
    </w:p>
    <w:p w14:paraId="76EAE519" w14:textId="77777777" w:rsidR="009D7E1D" w:rsidRPr="009D7E1D" w:rsidRDefault="009D7E1D" w:rsidP="009D7E1D">
      <w:pPr>
        <w:bidi/>
        <w:spacing w:line="360" w:lineRule="auto"/>
        <w:jc w:val="both"/>
      </w:pPr>
      <w:r w:rsidRPr="009D7E1D">
        <w:rPr>
          <w:rtl/>
        </w:rPr>
        <w:t>لقد عمدت الدراسة إلى اختيار عدد من هذه المصادر المسببة للمخاطر بحسب توافقها ومجتمع الدراسة المراد البحث فيه، وهي على النحو التالي</w:t>
      </w:r>
      <w:r w:rsidRPr="009D7E1D">
        <w:t>:</w:t>
      </w:r>
      <w:r w:rsidRPr="009D7E1D">
        <w:rPr>
          <w:rtl/>
        </w:rPr>
        <w:t xml:space="preserve"> </w:t>
      </w:r>
      <w:r w:rsidRPr="009D7E1D">
        <w:t>)</w:t>
      </w:r>
      <w:r w:rsidRPr="009D7E1D">
        <w:rPr>
          <w:rtl/>
        </w:rPr>
        <w:t xml:space="preserve"> </w:t>
      </w:r>
      <w:r w:rsidRPr="009D7E1D">
        <w:t>(Akbar,2020</w:t>
      </w:r>
    </w:p>
    <w:p w14:paraId="2C63E379" w14:textId="77777777" w:rsidR="009D7E1D" w:rsidRDefault="009D7E1D" w:rsidP="009D7E1D">
      <w:pPr>
        <w:bidi/>
        <w:spacing w:line="360" w:lineRule="auto"/>
        <w:jc w:val="both"/>
      </w:pPr>
      <w:r w:rsidRPr="009D7E1D">
        <w:rPr>
          <w:rtl/>
        </w:rPr>
        <w:t xml:space="preserve">مخاطر الموارد البشرية هناك علاقة بين إدارة المخاطر الاستراتيجية وإدارة الموارد البشرية الاستراتيجية، إذ تشترك الإدارتان في المهام والأنشطة المتعلقة بتقدير التعويضات المناسبة للموارد البشرية العاملة في الشركة وفي تحديد الاحتياجات التدريبية المتعلقة بالبرامج التدريبية، مما ينتج عن هذا التكامل تطوير المهارات وتلافي جوانب الضعف الموجود لدى الموارد البشرية العاملة في الشركة مما يعني زيادة القدرة لدى الشركة للتحكم بالأخطار التي قد تكون محتملة، ومن المزايا الأخرى المتعلقة في العلاقة بين إدارة المخاطر الاستراتيجية وإدارة الموارد البشرية تحديد المنافع التي تمنح للموارد البشرية في حال تعطلها لأحد الأسباب التي منها المرض، والبطالة، وإصابات العمل والتقاعد؛ لذا فإن الإدارتين تشتركان في صياغة وتنفيذ برامج الأمان، كما أنه إمكان إدارة الموارد البشرية الاستراتيجية تزويد إدارة المخاطر الاستراتيجية بتصنيف مناسب عن الموارد البشرية العاملة بحسب طبيعة الذي يؤدي إلى تحديد مقدار التعويض المستحق لكل موظف عند تحقق الخطر المحتمل </w:t>
      </w:r>
      <w:r w:rsidRPr="009D7E1D">
        <w:t>.</w:t>
      </w:r>
    </w:p>
    <w:p w14:paraId="51D53FEA" w14:textId="71AE998C" w:rsidR="009D7E1D" w:rsidRDefault="009D7E1D" w:rsidP="009D7E1D">
      <w:pPr>
        <w:bidi/>
        <w:spacing w:line="360" w:lineRule="auto"/>
        <w:jc w:val="both"/>
      </w:pPr>
      <w:r w:rsidRPr="009D7E1D">
        <w:rPr>
          <w:rtl/>
        </w:rPr>
        <w:t>إن النظرية القائمة على الموارد تفترض أن الشركات تكتسب ميزة تنافسية من خلال مجموعة من الموارد القيمة والنادرة، وتحافظ على هذه الميزة مع مرور الوقت عندما يصعب على المنافسين تقليد هذه الموارد أو خضوعها للتحليل، وتؤكد التطبيقات الأخيرة للإدارة القائمة على النتائج على أثر المديرين في تعبئة الموارد والقدرات التنظيمية لتحقيق أهداف الأعمال من خلال تنسيق الموارد والإدارة الدينامية للقدرات ويتيح الاعتماد على رأس المال البشري بالفرص والتهديدات والاستجابة لها على النحو المناسب</w:t>
      </w:r>
      <w:r>
        <w:rPr>
          <w:rFonts w:hint="cs"/>
          <w:rtl/>
        </w:rPr>
        <w:t xml:space="preserve"> </w:t>
      </w:r>
      <w:r w:rsidRPr="009D7E1D">
        <w:rPr>
          <w:rtl/>
        </w:rPr>
        <w:t>وبالتالي، ومع تقدم المديرين خلال حياتهم المهنية، فإنهم قادرون على إعادة تشكيل رأس مالهم البشري باستمرار، مما يخلق أسسا مختلفة للخبرة، ويؤدي بأثره إلى اتخاذ قرارات إدارية مختلفة تنعكس في الأداء الاستراتيجي الثابت</w:t>
      </w:r>
      <w:r w:rsidRPr="009D7E1D">
        <w:t>.</w:t>
      </w:r>
    </w:p>
    <w:p w14:paraId="15648191" w14:textId="77777777" w:rsidR="009D7E1D" w:rsidRDefault="009D7E1D" w:rsidP="009D7E1D">
      <w:pPr>
        <w:bidi/>
        <w:spacing w:line="360" w:lineRule="auto"/>
        <w:jc w:val="both"/>
        <w:rPr>
          <w:rtl/>
        </w:rPr>
      </w:pPr>
    </w:p>
    <w:p w14:paraId="0F343878" w14:textId="77777777" w:rsidR="009D7E1D" w:rsidRPr="009D7E1D" w:rsidRDefault="009D7E1D" w:rsidP="009D7E1D">
      <w:pPr>
        <w:bidi/>
        <w:spacing w:line="360" w:lineRule="auto"/>
        <w:jc w:val="both"/>
      </w:pPr>
      <w:proofErr w:type="gramStart"/>
      <w:r w:rsidRPr="009D7E1D">
        <w:rPr>
          <w:b/>
          <w:bCs/>
          <w:rtl/>
        </w:rPr>
        <w:t>مخاطر</w:t>
      </w:r>
      <w:proofErr w:type="gramEnd"/>
      <w:r w:rsidRPr="009D7E1D">
        <w:rPr>
          <w:rFonts w:hint="cs"/>
          <w:b/>
          <w:bCs/>
          <w:rtl/>
        </w:rPr>
        <w:t xml:space="preserve"> </w:t>
      </w:r>
      <w:r w:rsidRPr="009D7E1D">
        <w:rPr>
          <w:b/>
          <w:bCs/>
          <w:rtl/>
        </w:rPr>
        <w:t xml:space="preserve">السمعة </w:t>
      </w:r>
      <w:r w:rsidRPr="009D7E1D">
        <w:rPr>
          <w:rFonts w:hint="cs"/>
          <w:b/>
          <w:bCs/>
          <w:rtl/>
        </w:rPr>
        <w:t>المنظمة</w:t>
      </w:r>
      <w:r w:rsidRPr="009D7E1D">
        <w:t>:</w:t>
      </w:r>
      <w:r w:rsidRPr="009D7E1D">
        <w:rPr>
          <w:rtl/>
        </w:rPr>
        <w:t xml:space="preserve"> هناك اهتمام متزايد بالسمعة التنظيمية، وذلك نتيجة إدراك العاملين والإدارة في الشركات لأهمية هذا العامل في استدامة الشركات، وتشير السمعة التنظيمية إلى مقدار تقييم</w:t>
      </w:r>
    </w:p>
    <w:p w14:paraId="4311714C" w14:textId="77777777" w:rsidR="009D7E1D" w:rsidRDefault="009D7E1D" w:rsidP="009D7E1D">
      <w:pPr>
        <w:bidi/>
        <w:spacing w:line="360" w:lineRule="auto"/>
        <w:jc w:val="both"/>
        <w:rPr>
          <w:rtl/>
        </w:rPr>
      </w:pPr>
    </w:p>
    <w:p w14:paraId="638C4BED" w14:textId="425E3DBA" w:rsidR="009D7E1D" w:rsidRPr="009D7E1D" w:rsidRDefault="009D7E1D" w:rsidP="009D7E1D">
      <w:pPr>
        <w:bidi/>
        <w:spacing w:line="360" w:lineRule="auto"/>
        <w:jc w:val="both"/>
      </w:pPr>
      <w:r w:rsidRPr="009D7E1D">
        <w:rPr>
          <w:rtl/>
        </w:rPr>
        <w:t>أصحاب المصالح ومقدار ما تتمتع به الشركة من مصداقية في نظامها وسياستها وأنشطتها وأدائها، كما تعد السمعة التنظيمية من الأصول غير الملموسة التي تحاول الشركات تطويرها واستدامتها والمحافظة عليها؛ لما لها من أثر مهم في بقاء الشركة واستمرارها خصوصا في ظروف الأزمات والمخاطر التي تتعرض لها الشركات،</w:t>
      </w:r>
      <w:r>
        <w:rPr>
          <w:rFonts w:hint="cs"/>
          <w:rtl/>
        </w:rPr>
        <w:t xml:space="preserve"> </w:t>
      </w:r>
      <w:r w:rsidRPr="009D7E1D">
        <w:rPr>
          <w:rtl/>
        </w:rPr>
        <w:t>علاوة على ذلك ينبغي أن تدار السمعة القوية بفاعلية، وأن تزود بالموارد على الأمد الطويل مما يعكس</w:t>
      </w:r>
      <w:r>
        <w:rPr>
          <w:rFonts w:hint="cs"/>
          <w:rtl/>
        </w:rPr>
        <w:t xml:space="preserve"> </w:t>
      </w:r>
      <w:r w:rsidRPr="009D7E1D">
        <w:rPr>
          <w:rtl/>
        </w:rPr>
        <w:t>تقديم معايير أداء واضحة يعززها الاتصال الفاعل مع أصحاب المصلحة أو بينهم، أو أصحاب أن السمعة تحتاج إلى معلومات جيده وعلاقات ناجحة داخل الشركة وخارجها مبنية على أساس الثقة المتبادلة والايمان، وهي ذات أهمية كبيرة بوصفها هجينا حساسا لا تستدام في الظروف المعاكسة، إلا إذا كانت محمية بشكل جيد، وتحمل عناصر الشفافية والمساءلة والسمعة هي أصل قيم في حد ذاتها يؤثر على الأداء المالي، وتوفر مصدرا للميزة التنافسية</w:t>
      </w:r>
      <w:r w:rsidRPr="009D7E1D">
        <w:t>.</w:t>
      </w:r>
    </w:p>
    <w:p w14:paraId="76CCA086" w14:textId="3472D55F" w:rsidR="009D7E1D" w:rsidRDefault="009D7E1D" w:rsidP="009D7E1D">
      <w:pPr>
        <w:bidi/>
        <w:spacing w:line="360" w:lineRule="auto"/>
        <w:jc w:val="both"/>
        <w:rPr>
          <w:rtl/>
        </w:rPr>
      </w:pPr>
      <w:r w:rsidRPr="009D7E1D">
        <w:rPr>
          <w:rtl/>
        </w:rPr>
        <w:t>تعمل الشركات وتتنافس في بيئة عالمية، ذات مخاطر ناشئة من مجموعة من المصادر والمواقع المختلفة؛ لذا فإنه من الصعب للغاية مواكبة المخاطر المحتملة ومعرفه أفضل السبل للاستجابة لها في حالة حدوثها، كما أن خضوع الشركات لتدقيق أكبر بكثير من أي وقت مض ي، ومراقبتها من قبل مجموعات متصلة بوسائل إعلام إلكترونية عالمية والشبكة العنكبوتية مما سمح بالوصول الفوري إلى المعلومات ونقلها</w:t>
      </w:r>
      <w:r>
        <w:rPr>
          <w:rtl/>
        </w:rPr>
        <w:t xml:space="preserve"> </w:t>
      </w:r>
      <w:r w:rsidRPr="009D7E1D">
        <w:rPr>
          <w:rtl/>
        </w:rPr>
        <w:t>بين الملايين من المستهلكين، إضافة إلى أن الدعوة إلى الشفافية في أداء الشركات وسلوكها تضع ضغوطا جديده على الأعمال الإعلام أصحاب المصلحة وتبادلهم والتشاور معهم بشأن مجموعة من القضايا التي قد تؤثر عليهم، وأخيرًا فإن تصور أصحاب المصلحة هو أكبر صانع للتغيير، والديناميكيات العاطفية لتصور المخاطر أن ينفي على الفور الحقائق</w:t>
      </w:r>
      <w:r w:rsidRPr="009D7E1D">
        <w:t>).</w:t>
      </w:r>
      <w:r w:rsidRPr="009D7E1D">
        <w:rPr>
          <w:rtl/>
        </w:rPr>
        <w:t xml:space="preserve"> الحوامدة، </w:t>
      </w:r>
      <w:r w:rsidRPr="009D7E1D">
        <w:t>(2023</w:t>
      </w:r>
    </w:p>
    <w:p w14:paraId="5FF15C7F" w14:textId="77777777" w:rsidR="009D7E1D" w:rsidRPr="009D7E1D" w:rsidRDefault="009D7E1D" w:rsidP="009D7E1D">
      <w:pPr>
        <w:bidi/>
        <w:spacing w:line="360" w:lineRule="auto"/>
        <w:jc w:val="both"/>
      </w:pPr>
      <w:proofErr w:type="gramStart"/>
      <w:r w:rsidRPr="009D7E1D">
        <w:rPr>
          <w:b/>
          <w:bCs/>
          <w:rtl/>
        </w:rPr>
        <w:lastRenderedPageBreak/>
        <w:t>مخاطر</w:t>
      </w:r>
      <w:proofErr w:type="gramEnd"/>
      <w:r w:rsidRPr="009D7E1D">
        <w:rPr>
          <w:rFonts w:hint="cs"/>
          <w:b/>
          <w:bCs/>
          <w:rtl/>
        </w:rPr>
        <w:t xml:space="preserve"> </w:t>
      </w:r>
      <w:r w:rsidRPr="009D7E1D">
        <w:rPr>
          <w:b/>
          <w:bCs/>
          <w:rtl/>
        </w:rPr>
        <w:t>الوثائق والمعلومات</w:t>
      </w:r>
      <w:r w:rsidRPr="009D7E1D">
        <w:t>:</w:t>
      </w:r>
      <w:r w:rsidRPr="009D7E1D">
        <w:rPr>
          <w:rtl/>
        </w:rPr>
        <w:t xml:space="preserve"> هي مجموعة من القرارات والإجراءات الإدارية والتنظيمية التي تترك أثرا سلبيا على المؤسسة</w:t>
      </w:r>
      <w:r w:rsidRPr="009D7E1D">
        <w:t>.</w:t>
      </w:r>
      <w:r w:rsidRPr="009D7E1D">
        <w:rPr>
          <w:rtl/>
        </w:rPr>
        <w:t xml:space="preserve"> وتمثل إدارة المخاطر القانونية في المؤسسات هي عملية تحديد وتقييم ومعالجة الاحتمالات القانونية التي قد تواجهها المؤسسة أثناء تنفيذ أعمالها</w:t>
      </w:r>
      <w:r w:rsidRPr="009D7E1D">
        <w:t>.</w:t>
      </w:r>
      <w:r w:rsidRPr="009D7E1D">
        <w:rPr>
          <w:rtl/>
        </w:rPr>
        <w:t xml:space="preserve"> يهدف ذلك إلى تحقيق الامتثال للقوانين والانظمة وتقليل المخاطر القانونية التي قد تؤثر على سير الأعمال، ويندرج تحت هذه المخاطر عدد من الخطوات تمثل شرحا أوسع لعملية إدارة المخاطر القانونية في المؤسسات</w:t>
      </w:r>
      <w:r w:rsidRPr="009D7E1D">
        <w:t>:</w:t>
      </w:r>
    </w:p>
    <w:p w14:paraId="171A1DAE" w14:textId="77777777" w:rsidR="009D7E1D" w:rsidRDefault="009D7E1D" w:rsidP="009D7E1D">
      <w:pPr>
        <w:bidi/>
        <w:spacing w:line="360" w:lineRule="auto"/>
        <w:jc w:val="both"/>
        <w:rPr>
          <w:rtl/>
        </w:rPr>
      </w:pPr>
    </w:p>
    <w:p w14:paraId="315C084C" w14:textId="77777777" w:rsidR="009D7E1D" w:rsidRDefault="009D7E1D" w:rsidP="009D7E1D">
      <w:pPr>
        <w:pStyle w:val="ListParagraph"/>
        <w:numPr>
          <w:ilvl w:val="0"/>
          <w:numId w:val="3"/>
        </w:numPr>
        <w:bidi/>
        <w:spacing w:line="360" w:lineRule="auto"/>
        <w:jc w:val="both"/>
      </w:pPr>
      <w:r w:rsidRPr="009D7E1D">
        <w:rPr>
          <w:b/>
          <w:bCs/>
          <w:rtl/>
        </w:rPr>
        <w:t>تحديد المخاطر القانونية</w:t>
      </w:r>
      <w:r>
        <w:rPr>
          <w:rtl/>
        </w:rPr>
        <w:t xml:space="preserve"> </w:t>
      </w:r>
      <w:r w:rsidRPr="009D7E1D">
        <w:rPr>
          <w:rtl/>
        </w:rPr>
        <w:t>يبدأ العمل بتحديد وتحليل</w:t>
      </w:r>
      <w:r>
        <w:rPr>
          <w:rtl/>
        </w:rPr>
        <w:t xml:space="preserve"> </w:t>
      </w:r>
      <w:r w:rsidRPr="009D7E1D">
        <w:rPr>
          <w:rtl/>
        </w:rPr>
        <w:t>المخاطر القانونية</w:t>
      </w:r>
      <w:r>
        <w:rPr>
          <w:rtl/>
        </w:rPr>
        <w:t xml:space="preserve"> </w:t>
      </w:r>
      <w:r w:rsidRPr="009D7E1D">
        <w:rPr>
          <w:rtl/>
        </w:rPr>
        <w:t>المحتملة</w:t>
      </w:r>
      <w:r>
        <w:rPr>
          <w:rtl/>
        </w:rPr>
        <w:t xml:space="preserve"> </w:t>
      </w:r>
      <w:r w:rsidRPr="009D7E1D">
        <w:rPr>
          <w:rtl/>
        </w:rPr>
        <w:t>التي قد تواجه المؤسسة هذا يشمل فحص القوانين واللوائح المحلية والدولية التي تؤثر على نشاطات المؤسسة</w:t>
      </w:r>
    </w:p>
    <w:p w14:paraId="3B834794" w14:textId="77777777" w:rsidR="009D7E1D" w:rsidRDefault="009D7E1D" w:rsidP="009D7E1D">
      <w:pPr>
        <w:pStyle w:val="ListParagraph"/>
        <w:numPr>
          <w:ilvl w:val="0"/>
          <w:numId w:val="3"/>
        </w:numPr>
        <w:bidi/>
        <w:spacing w:line="360" w:lineRule="auto"/>
        <w:jc w:val="both"/>
      </w:pPr>
      <w:r w:rsidRPr="009D7E1D">
        <w:rPr>
          <w:b/>
          <w:bCs/>
          <w:rtl/>
        </w:rPr>
        <w:t>تقييم المخاطر</w:t>
      </w:r>
      <w:r w:rsidRPr="009D7E1D">
        <w:rPr>
          <w:rtl/>
        </w:rPr>
        <w:t xml:space="preserve"> </w:t>
      </w:r>
      <w:r w:rsidRPr="009D7E1D">
        <w:t>:</w:t>
      </w:r>
      <w:r w:rsidRPr="009D7E1D">
        <w:rPr>
          <w:rtl/>
        </w:rPr>
        <w:t xml:space="preserve"> يتضمن هذا الخطوة تقييم مدى تأثير كل </w:t>
      </w:r>
      <w:proofErr w:type="gramStart"/>
      <w:r w:rsidRPr="009D7E1D">
        <w:rPr>
          <w:rtl/>
        </w:rPr>
        <w:t>مخاطر</w:t>
      </w:r>
      <w:proofErr w:type="gramEnd"/>
      <w:r w:rsidRPr="009D7E1D">
        <w:rPr>
          <w:rtl/>
        </w:rPr>
        <w:t xml:space="preserve"> قانونية محتملة على العمليات والأهداف الاستراتيجية للمؤسسة</w:t>
      </w:r>
      <w:r w:rsidRPr="009D7E1D">
        <w:t>.</w:t>
      </w:r>
      <w:r w:rsidRPr="009D7E1D">
        <w:rPr>
          <w:rtl/>
        </w:rPr>
        <w:t xml:space="preserve"> يجري تحديد الأولويات وتحديد مستوى الاحتمالية والتأثير</w:t>
      </w:r>
      <w:r w:rsidRPr="009D7E1D">
        <w:t>.</w:t>
      </w:r>
    </w:p>
    <w:p w14:paraId="44DAB591" w14:textId="77777777" w:rsidR="009D7E1D" w:rsidRDefault="009D7E1D" w:rsidP="009D7E1D">
      <w:pPr>
        <w:pStyle w:val="ListParagraph"/>
        <w:numPr>
          <w:ilvl w:val="0"/>
          <w:numId w:val="3"/>
        </w:numPr>
        <w:bidi/>
        <w:spacing w:line="360" w:lineRule="auto"/>
        <w:jc w:val="both"/>
      </w:pPr>
      <w:r w:rsidRPr="009D7E1D">
        <w:rPr>
          <w:b/>
          <w:bCs/>
          <w:rtl/>
        </w:rPr>
        <w:t>تطوير</w:t>
      </w:r>
      <w:r w:rsidRPr="009D7E1D">
        <w:rPr>
          <w:rFonts w:hint="cs"/>
          <w:b/>
          <w:bCs/>
          <w:rtl/>
        </w:rPr>
        <w:t xml:space="preserve"> </w:t>
      </w:r>
      <w:r w:rsidRPr="009D7E1D">
        <w:rPr>
          <w:b/>
          <w:bCs/>
          <w:rtl/>
        </w:rPr>
        <w:t>استراتيجيات التفادي والتحكم</w:t>
      </w:r>
      <w:r w:rsidRPr="009D7E1D">
        <w:rPr>
          <w:rtl/>
        </w:rPr>
        <w:t xml:space="preserve"> بناءً على التقييم، يعمل القائمون على القرار في المؤسسة على وضع استراتيجيات لتفادي المخاطر القانونية أو التحكم فيها، يمكن أن تشمل هذه الاستراتيجيات تعديل السياسات الداخلية، وتدريب الموظفين وتحسين الإجراءات الداخلية</w:t>
      </w:r>
      <w:r w:rsidRPr="009D7E1D">
        <w:t>.</w:t>
      </w:r>
      <w:r w:rsidRPr="009D7E1D">
        <w:rPr>
          <w:rtl/>
        </w:rPr>
        <w:t xml:space="preserve"> </w:t>
      </w:r>
      <w:r w:rsidRPr="009D7E1D">
        <w:t>)</w:t>
      </w:r>
      <w:r w:rsidRPr="009D7E1D">
        <w:rPr>
          <w:rtl/>
        </w:rPr>
        <w:t xml:space="preserve">ابراهيم، </w:t>
      </w:r>
      <w:r w:rsidRPr="009D7E1D">
        <w:t>(2023</w:t>
      </w:r>
    </w:p>
    <w:p w14:paraId="12B2C73D" w14:textId="77777777" w:rsidR="009D7E1D" w:rsidRDefault="009D7E1D" w:rsidP="009D7E1D">
      <w:pPr>
        <w:pStyle w:val="ListParagraph"/>
        <w:numPr>
          <w:ilvl w:val="0"/>
          <w:numId w:val="3"/>
        </w:numPr>
        <w:bidi/>
        <w:spacing w:line="360" w:lineRule="auto"/>
        <w:jc w:val="both"/>
      </w:pPr>
      <w:r w:rsidRPr="009D7E1D">
        <w:rPr>
          <w:b/>
          <w:bCs/>
          <w:rtl/>
        </w:rPr>
        <w:t>الامتثال للقوانين والأنظمة</w:t>
      </w:r>
      <w:r w:rsidRPr="009D7E1D">
        <w:t>:</w:t>
      </w:r>
      <w:r w:rsidRPr="009D7E1D">
        <w:rPr>
          <w:rtl/>
        </w:rPr>
        <w:t xml:space="preserve"> يجب على المؤسسة العمل على تحقيق الامتثال الكامل للقوانين واللوائح المعمول بها في المجال الذي تعمل فيه</w:t>
      </w:r>
      <w:r w:rsidRPr="009D7E1D">
        <w:t>.</w:t>
      </w:r>
      <w:r w:rsidRPr="009D7E1D">
        <w:rPr>
          <w:rtl/>
        </w:rPr>
        <w:t xml:space="preserve"> هذا يتطلب متابعة التغييرات القانونية وتحديث السياسات والإجراءات بانتظام التواصل مع الخبراء القانونيين يمكن للمؤسسة الاستفادة من توجيه واستشارة الخبراء القانونيين، يمكن لهؤلاء المحامون أو المستشارون القانونيون أن يقدموا نصائح حول كيفية</w:t>
      </w:r>
      <w:r>
        <w:rPr>
          <w:rtl/>
        </w:rPr>
        <w:t xml:space="preserve"> </w:t>
      </w:r>
      <w:r w:rsidRPr="009D7E1D">
        <w:rPr>
          <w:rtl/>
        </w:rPr>
        <w:t>التعامل مع المسائل القانونية المعقدة وتقديم استراتيجيات فعالة</w:t>
      </w:r>
      <w:r w:rsidRPr="009D7E1D">
        <w:t>.</w:t>
      </w:r>
      <w:r w:rsidRPr="009D7E1D">
        <w:rPr>
          <w:rtl/>
        </w:rPr>
        <w:t xml:space="preserve"> التقييم الدوري</w:t>
      </w:r>
      <w:r w:rsidRPr="009D7E1D">
        <w:t>:</w:t>
      </w:r>
      <w:r w:rsidRPr="009D7E1D">
        <w:rPr>
          <w:rtl/>
        </w:rPr>
        <w:t xml:space="preserve"> يجب على المؤسسة أن تقوم بتقييم دوري لإدارة المخاطر القانونية مراجعة سياساتها وإجراءاتها، وتحديث استراتيجياتها بناءً على التجارب السابقة والتغييرات في البيئة القانونية</w:t>
      </w:r>
      <w:r w:rsidRPr="009D7E1D">
        <w:t>.</w:t>
      </w:r>
    </w:p>
    <w:p w14:paraId="2F158FD3" w14:textId="745241CA" w:rsidR="009D7E1D" w:rsidRDefault="009D7E1D" w:rsidP="009D7E1D">
      <w:pPr>
        <w:pStyle w:val="ListParagraph"/>
        <w:numPr>
          <w:ilvl w:val="0"/>
          <w:numId w:val="3"/>
        </w:numPr>
        <w:bidi/>
        <w:spacing w:line="360" w:lineRule="auto"/>
        <w:jc w:val="both"/>
      </w:pPr>
      <w:r w:rsidRPr="009D7E1D">
        <w:rPr>
          <w:b/>
          <w:bCs/>
          <w:rtl/>
        </w:rPr>
        <w:t>توعية الموظفين</w:t>
      </w:r>
      <w:r w:rsidRPr="009D7E1D">
        <w:t>:</w:t>
      </w:r>
      <w:r w:rsidRPr="009D7E1D">
        <w:rPr>
          <w:rtl/>
        </w:rPr>
        <w:t xml:space="preserve"> يجب على المؤسسة تعزيز التوعية بالقوانين واللوائح لدى موظفيها من خلال توفير تدريبات منتظمة وموارد قابلة للاستخدام حول القضايا القانونية ذات الصلة التأمين والحماية قد تكون وسائل التأمين والحماية القانونية وسيلة إضافية لتقليل المخاطر المالية المرتبطة بالتحديات القانونية إدارة المخاطر القانونية تعتبر جزءا أساسيا من إدارة الأعمال الفعالة، حيث تساعد على حماية المؤسسة من العواقب السلبية للتحديات القانونية وتعزز الثقة والاستقرار في السنة</w:t>
      </w:r>
      <w:r w:rsidRPr="009D7E1D">
        <w:t>.</w:t>
      </w:r>
    </w:p>
    <w:p w14:paraId="5716388E" w14:textId="77777777" w:rsidR="009D7E1D" w:rsidRDefault="009D7E1D" w:rsidP="009D7E1D">
      <w:pPr>
        <w:bidi/>
        <w:spacing w:line="360" w:lineRule="auto"/>
        <w:jc w:val="both"/>
        <w:rPr>
          <w:rtl/>
        </w:rPr>
      </w:pPr>
    </w:p>
    <w:p w14:paraId="76F41D32" w14:textId="24FB2135" w:rsidR="009D7E1D" w:rsidRDefault="009D7E1D" w:rsidP="009D7E1D">
      <w:pPr>
        <w:bidi/>
        <w:spacing w:line="360" w:lineRule="auto"/>
        <w:jc w:val="both"/>
      </w:pPr>
      <w:r w:rsidRPr="009D7E1D">
        <w:rPr>
          <w:b/>
          <w:bCs/>
          <w:rtl/>
        </w:rPr>
        <w:t>المخاطر الثقافية</w:t>
      </w:r>
      <w:r w:rsidRPr="009D7E1D">
        <w:rPr>
          <w:b/>
          <w:bCs/>
        </w:rPr>
        <w:t>:</w:t>
      </w:r>
      <w:r w:rsidRPr="009D7E1D">
        <w:rPr>
          <w:rtl/>
        </w:rPr>
        <w:t xml:space="preserve"> وهي مجموعة المخاطر التي من المتوقع</w:t>
      </w:r>
      <w:r>
        <w:rPr>
          <w:rtl/>
        </w:rPr>
        <w:t xml:space="preserve"> </w:t>
      </w:r>
      <w:r w:rsidRPr="009D7E1D">
        <w:rPr>
          <w:rtl/>
        </w:rPr>
        <w:t xml:space="preserve">حدوثها نتيجة الوقوع في أخطاء تكنولوجية </w:t>
      </w:r>
      <w:r w:rsidRPr="009D7E1D">
        <w:t>)</w:t>
      </w:r>
      <w:r w:rsidRPr="009D7E1D">
        <w:rPr>
          <w:rtl/>
        </w:rPr>
        <w:t>تقنية</w:t>
      </w:r>
      <w:r w:rsidRPr="009D7E1D">
        <w:t>(</w:t>
      </w:r>
      <w:r w:rsidRPr="009D7E1D">
        <w:rPr>
          <w:rtl/>
        </w:rPr>
        <w:t>، وتشمل مخاطر اختراق الفيروسات، والاختراق والدخول غير المصرح به، واستخدام النسخ</w:t>
      </w:r>
      <w:r>
        <w:rPr>
          <w:rtl/>
        </w:rPr>
        <w:t xml:space="preserve"> </w:t>
      </w:r>
      <w:r w:rsidRPr="009D7E1D">
        <w:rPr>
          <w:rtl/>
        </w:rPr>
        <w:t>غير</w:t>
      </w:r>
      <w:r>
        <w:rPr>
          <w:rtl/>
        </w:rPr>
        <w:t xml:space="preserve"> </w:t>
      </w:r>
      <w:r w:rsidRPr="009D7E1D">
        <w:rPr>
          <w:rtl/>
        </w:rPr>
        <w:t>الأصلية،</w:t>
      </w:r>
      <w:r>
        <w:rPr>
          <w:rtl/>
        </w:rPr>
        <w:t xml:space="preserve"> </w:t>
      </w:r>
      <w:r w:rsidRPr="009D7E1D">
        <w:rPr>
          <w:rtl/>
        </w:rPr>
        <w:t>والتعديل</w:t>
      </w:r>
      <w:r>
        <w:rPr>
          <w:rtl/>
        </w:rPr>
        <w:t xml:space="preserve"> </w:t>
      </w:r>
      <w:r w:rsidRPr="009D7E1D">
        <w:rPr>
          <w:rtl/>
        </w:rPr>
        <w:t>غير</w:t>
      </w:r>
      <w:r>
        <w:rPr>
          <w:rtl/>
        </w:rPr>
        <w:t xml:space="preserve"> </w:t>
      </w:r>
      <w:r w:rsidRPr="009D7E1D">
        <w:rPr>
          <w:rtl/>
        </w:rPr>
        <w:t>المصرح</w:t>
      </w:r>
      <w:r>
        <w:rPr>
          <w:rtl/>
        </w:rPr>
        <w:t xml:space="preserve"> </w:t>
      </w:r>
      <w:r w:rsidRPr="009D7E1D">
        <w:rPr>
          <w:rtl/>
        </w:rPr>
        <w:t>به</w:t>
      </w:r>
      <w:r>
        <w:rPr>
          <w:rtl/>
        </w:rPr>
        <w:t xml:space="preserve"> </w:t>
      </w:r>
      <w:r w:rsidRPr="009D7E1D">
        <w:rPr>
          <w:rtl/>
        </w:rPr>
        <w:t>للبيانات</w:t>
      </w:r>
      <w:r>
        <w:rPr>
          <w:rtl/>
        </w:rPr>
        <w:t xml:space="preserve"> </w:t>
      </w:r>
      <w:r w:rsidRPr="009D7E1D">
        <w:rPr>
          <w:rtl/>
        </w:rPr>
        <w:t>والمعلومات،</w:t>
      </w:r>
      <w:r>
        <w:rPr>
          <w:rtl/>
        </w:rPr>
        <w:t xml:space="preserve"> </w:t>
      </w:r>
      <w:r w:rsidRPr="009D7E1D">
        <w:rPr>
          <w:rtl/>
        </w:rPr>
        <w:t>وخطر</w:t>
      </w:r>
      <w:r>
        <w:rPr>
          <w:rtl/>
        </w:rPr>
        <w:t xml:space="preserve"> </w:t>
      </w:r>
      <w:r w:rsidRPr="009D7E1D">
        <w:rPr>
          <w:rtl/>
        </w:rPr>
        <w:t>دقة</w:t>
      </w:r>
      <w:r>
        <w:rPr>
          <w:rtl/>
        </w:rPr>
        <w:t xml:space="preserve"> </w:t>
      </w:r>
      <w:r w:rsidRPr="009D7E1D">
        <w:rPr>
          <w:rtl/>
        </w:rPr>
        <w:t>البيانات</w:t>
      </w:r>
      <w:r>
        <w:rPr>
          <w:rtl/>
        </w:rPr>
        <w:t xml:space="preserve"> </w:t>
      </w:r>
      <w:r w:rsidRPr="009D7E1D">
        <w:rPr>
          <w:rtl/>
        </w:rPr>
        <w:t>والمعلومات وتكاملها، وأخطار تعطل البرامج والأجهزة الأخرى التي يتم التعامل معها، والمخاطر المتعلقة بحفظ البيانات</w:t>
      </w:r>
      <w:r>
        <w:rPr>
          <w:rFonts w:hint="cs"/>
          <w:rtl/>
        </w:rPr>
        <w:t xml:space="preserve"> </w:t>
      </w:r>
      <w:r w:rsidRPr="009D7E1D">
        <w:rPr>
          <w:rtl/>
        </w:rPr>
        <w:t>والمعلومات أو المخاطر الناتجة عن المخاطر البيئية مثل الفيضانات والحرائق، وتسرب المياه وخطر انقطاع الدعم الفني والصيانة من مزودي الخدمات المركز الحاسوب وغيرها، ومخاطر الموارد البشرية المتعلقة بنقص المهارات والكفاءات، والأخطاء البشرية وخطر السرقة للخوادم والأجهزة المخزنة للبيانات والمعلومات</w:t>
      </w:r>
      <w:r w:rsidRPr="009D7E1D">
        <w:t>.</w:t>
      </w:r>
      <w:r w:rsidRPr="009D7E1D">
        <w:rPr>
          <w:rtl/>
        </w:rPr>
        <w:t xml:space="preserve"> </w:t>
      </w:r>
      <w:r w:rsidRPr="009D7E1D">
        <w:t>)</w:t>
      </w:r>
      <w:r w:rsidRPr="009D7E1D">
        <w:rPr>
          <w:rtl/>
        </w:rPr>
        <w:t xml:space="preserve"> ابراهيم، </w:t>
      </w:r>
      <w:r w:rsidRPr="009D7E1D">
        <w:t>(2023</w:t>
      </w:r>
    </w:p>
    <w:p w14:paraId="0E1107D2" w14:textId="77777777" w:rsidR="009D7E1D" w:rsidRDefault="009D7E1D" w:rsidP="009D7E1D">
      <w:pPr>
        <w:bidi/>
        <w:spacing w:line="360" w:lineRule="auto"/>
        <w:jc w:val="both"/>
      </w:pPr>
      <w:r w:rsidRPr="009D7E1D">
        <w:rPr>
          <w:rtl/>
        </w:rPr>
        <w:t>ويعد أمن المعلومات من العلوم الحديثة التي تختص بتوفير حماية للبيانات والمعلومات المتداولة عبر الشبكة العنكبوتية من المخاطر التي تهددها، ويمثل التطور التكنولوجي ووسائل تخزين المعلومات وتبادلها بطرق مختلف، أو عبر الشبكة العنكبوتية من الجوانب التي أصبحت تشكل هاجسًا وموضوعًا حيويا مهما للغاية على الشركات الاعتناء به</w:t>
      </w:r>
      <w:r w:rsidRPr="009D7E1D">
        <w:t>.</w:t>
      </w:r>
    </w:p>
    <w:p w14:paraId="5E6F16E4" w14:textId="4772D9A0" w:rsidR="009D7E1D" w:rsidRDefault="009D7E1D" w:rsidP="009D7E1D">
      <w:pPr>
        <w:bidi/>
        <w:spacing w:line="360" w:lineRule="auto"/>
        <w:jc w:val="both"/>
      </w:pPr>
      <w:r w:rsidRPr="009D7E1D">
        <w:rPr>
          <w:rtl/>
        </w:rPr>
        <w:t xml:space="preserve">يعرف أمن المعلومات بأنه العلم الذي يعمل على توفير الحماية للمعلومات من المخاطر التي تهددها، أو الحاجز الذي يمنع الاعتداء عليها، وذلك من خلال توفير الوسائل والأدوات اللازم توفرها لحماية المعلومات من المخاطر الداخلية والخارجية، والمعايير </w:t>
      </w:r>
      <w:r w:rsidRPr="009D7E1D">
        <w:rPr>
          <w:rtl/>
        </w:rPr>
        <w:lastRenderedPageBreak/>
        <w:t>والإجراءات المتخذة لمنع وصول المعلومات إلى أيدي أشخاص غير مخولين عبر الاتصالات ولضمان أصالة وصحة هذه الاتصالات</w:t>
      </w:r>
      <w:r w:rsidRPr="009D7E1D">
        <w:t>.</w:t>
      </w:r>
      <w:r w:rsidRPr="009D7E1D">
        <w:rPr>
          <w:rtl/>
        </w:rPr>
        <w:t xml:space="preserve"> </w:t>
      </w:r>
      <w:r w:rsidRPr="009D7E1D">
        <w:t>)</w:t>
      </w:r>
      <w:r w:rsidRPr="009D7E1D">
        <w:rPr>
          <w:rtl/>
        </w:rPr>
        <w:t xml:space="preserve">بدر، </w:t>
      </w:r>
      <w:r w:rsidRPr="009D7E1D">
        <w:t>(2023</w:t>
      </w:r>
      <w:r>
        <w:rPr>
          <w:rFonts w:hint="cs"/>
          <w:rtl/>
        </w:rPr>
        <w:t xml:space="preserve"> </w:t>
      </w:r>
      <w:r w:rsidRPr="009D7E1D">
        <w:rPr>
          <w:rtl/>
        </w:rPr>
        <w:t>إن حماية المعلومات هو موضوع قديم حديث، ولكن زاد استخدامه بشكل فعلي منذ بداية تطور التكنولوجيا</w:t>
      </w:r>
      <w:r>
        <w:rPr>
          <w:rtl/>
        </w:rPr>
        <w:t xml:space="preserve"> </w:t>
      </w:r>
      <w:r w:rsidRPr="009D7E1D">
        <w:rPr>
          <w:rtl/>
        </w:rPr>
        <w:t>حيث</w:t>
      </w:r>
      <w:r>
        <w:rPr>
          <w:rtl/>
        </w:rPr>
        <w:t xml:space="preserve"> </w:t>
      </w:r>
      <w:r w:rsidRPr="009D7E1D">
        <w:rPr>
          <w:rtl/>
        </w:rPr>
        <w:t>أصبح</w:t>
      </w:r>
      <w:r>
        <w:rPr>
          <w:rtl/>
        </w:rPr>
        <w:t xml:space="preserve"> </w:t>
      </w:r>
      <w:r w:rsidRPr="009D7E1D">
        <w:rPr>
          <w:rtl/>
        </w:rPr>
        <w:t>يرتكز</w:t>
      </w:r>
      <w:r>
        <w:rPr>
          <w:rtl/>
        </w:rPr>
        <w:t xml:space="preserve"> </w:t>
      </w:r>
      <w:r w:rsidRPr="009D7E1D">
        <w:rPr>
          <w:rtl/>
        </w:rPr>
        <w:t>إلى</w:t>
      </w:r>
      <w:r w:rsidRPr="009D7E1D">
        <w:t>:</w:t>
      </w:r>
      <w:r>
        <w:rPr>
          <w:rtl/>
        </w:rPr>
        <w:t xml:space="preserve"> </w:t>
      </w:r>
      <w:r w:rsidRPr="009D7E1D">
        <w:rPr>
          <w:rtl/>
        </w:rPr>
        <w:t>أنظمة</w:t>
      </w:r>
      <w:r>
        <w:rPr>
          <w:rtl/>
        </w:rPr>
        <w:t xml:space="preserve"> </w:t>
      </w:r>
      <w:r w:rsidRPr="009D7E1D">
        <w:rPr>
          <w:rtl/>
        </w:rPr>
        <w:t>حماية</w:t>
      </w:r>
      <w:r>
        <w:rPr>
          <w:rtl/>
        </w:rPr>
        <w:t xml:space="preserve"> </w:t>
      </w:r>
      <w:r w:rsidRPr="009D7E1D">
        <w:rPr>
          <w:rtl/>
        </w:rPr>
        <w:t>نظم</w:t>
      </w:r>
      <w:r>
        <w:rPr>
          <w:rtl/>
        </w:rPr>
        <w:t xml:space="preserve"> </w:t>
      </w:r>
      <w:r w:rsidRPr="009D7E1D">
        <w:rPr>
          <w:rtl/>
        </w:rPr>
        <w:t>التشغيل،</w:t>
      </w:r>
      <w:r>
        <w:rPr>
          <w:rtl/>
        </w:rPr>
        <w:t xml:space="preserve"> </w:t>
      </w:r>
      <w:r w:rsidRPr="009D7E1D">
        <w:rPr>
          <w:rtl/>
        </w:rPr>
        <w:t>وأنظمة</w:t>
      </w:r>
      <w:r>
        <w:rPr>
          <w:rtl/>
        </w:rPr>
        <w:t xml:space="preserve"> </w:t>
      </w:r>
      <w:r w:rsidRPr="009D7E1D">
        <w:rPr>
          <w:rtl/>
        </w:rPr>
        <w:t>حماية</w:t>
      </w:r>
      <w:r>
        <w:rPr>
          <w:rtl/>
        </w:rPr>
        <w:t xml:space="preserve"> </w:t>
      </w:r>
      <w:r w:rsidRPr="009D7E1D">
        <w:rPr>
          <w:rtl/>
        </w:rPr>
        <w:t>البرامج</w:t>
      </w:r>
      <w:r>
        <w:rPr>
          <w:rtl/>
        </w:rPr>
        <w:t xml:space="preserve"> </w:t>
      </w:r>
      <w:r w:rsidRPr="009D7E1D">
        <w:rPr>
          <w:rtl/>
        </w:rPr>
        <w:t>والتطبيقات وأنظمة حماية البيانات وقواعدها، وأنظمة حماية الدخول إلى الأنظمة</w:t>
      </w:r>
      <w:r>
        <w:rPr>
          <w:rtl/>
        </w:rPr>
        <w:t xml:space="preserve"> </w:t>
      </w:r>
      <w:r w:rsidRPr="009D7E1D">
        <w:rPr>
          <w:rtl/>
        </w:rPr>
        <w:t>تلعب مسألة التكنولوجيا أثرا مهما</w:t>
      </w:r>
      <w:r>
        <w:rPr>
          <w:rtl/>
        </w:rPr>
        <w:t xml:space="preserve"> </w:t>
      </w:r>
      <w:r w:rsidRPr="009D7E1D">
        <w:rPr>
          <w:rtl/>
        </w:rPr>
        <w:t>من حيث اعتماد أي تطبيقات في أي منظمة عليها</w:t>
      </w:r>
      <w:r w:rsidRPr="009D7E1D">
        <w:t>.</w:t>
      </w:r>
      <w:r w:rsidRPr="009D7E1D">
        <w:rPr>
          <w:rtl/>
        </w:rPr>
        <w:t xml:space="preserve"> وفي ما يتعلق باعتماد الحوسبة السحابية، فإن أمن البيانات هو أحد المجالات التي تثير قلقًا كبيرًا، حيث أشار البعض إلى أنه من الضروري معالجة ست نقاط</w:t>
      </w:r>
      <w:r>
        <w:rPr>
          <w:rtl/>
        </w:rPr>
        <w:t xml:space="preserve"> </w:t>
      </w:r>
      <w:r w:rsidRPr="009D7E1D">
        <w:rPr>
          <w:rtl/>
        </w:rPr>
        <w:t>مهمة من المخاطر المتعلقة بهيكل تكنولوجيا المعلوماتية قبل اعتماد الحوسبة السحابية في حماية الوثائق والمعلومات، وهذه المسائل هي</w:t>
      </w:r>
      <w:r w:rsidRPr="009D7E1D">
        <w:t>:</w:t>
      </w:r>
      <w:r w:rsidRPr="009D7E1D">
        <w:rPr>
          <w:rtl/>
        </w:rPr>
        <w:t xml:space="preserve"> الانتظام في المخاطر، والأداء، والملكية الفكرية، والمسؤولية، واستمرارية الأعمال ، والإنفاذ</w:t>
      </w:r>
      <w:r>
        <w:rPr>
          <w:rtl/>
        </w:rPr>
        <w:t xml:space="preserve"> </w:t>
      </w:r>
      <w:r w:rsidRPr="009D7E1D">
        <w:rPr>
          <w:rtl/>
        </w:rPr>
        <w:t xml:space="preserve">وتتضمن </w:t>
      </w:r>
      <w:proofErr w:type="gramStart"/>
      <w:r w:rsidRPr="009D7E1D">
        <w:rPr>
          <w:rtl/>
        </w:rPr>
        <w:t>مخاطر</w:t>
      </w:r>
      <w:proofErr w:type="gramEnd"/>
      <w:r w:rsidRPr="009D7E1D">
        <w:rPr>
          <w:rtl/>
        </w:rPr>
        <w:t xml:space="preserve"> الانتظام تشفير البيانات، ومنع الوصول غير المصرح به</w:t>
      </w:r>
      <w:r w:rsidRPr="009D7E1D">
        <w:t>.</w:t>
      </w:r>
    </w:p>
    <w:p w14:paraId="51495C4D" w14:textId="77777777" w:rsidR="009D7E1D" w:rsidRDefault="009D7E1D" w:rsidP="009D7E1D">
      <w:pPr>
        <w:bidi/>
        <w:spacing w:line="360" w:lineRule="auto"/>
        <w:jc w:val="both"/>
        <w:rPr>
          <w:rtl/>
        </w:rPr>
      </w:pPr>
    </w:p>
    <w:p w14:paraId="65D4A5DA" w14:textId="77777777" w:rsidR="009D7E1D" w:rsidRDefault="009D7E1D" w:rsidP="009D7E1D">
      <w:pPr>
        <w:bidi/>
        <w:spacing w:line="360" w:lineRule="auto"/>
        <w:jc w:val="both"/>
        <w:rPr>
          <w:rtl/>
        </w:rPr>
      </w:pPr>
    </w:p>
    <w:p w14:paraId="4A01FE98" w14:textId="77777777" w:rsidR="009D7E1D" w:rsidRDefault="009D7E1D" w:rsidP="009D7E1D">
      <w:pPr>
        <w:bidi/>
        <w:spacing w:line="360" w:lineRule="auto"/>
        <w:jc w:val="both"/>
        <w:rPr>
          <w:rtl/>
        </w:rPr>
      </w:pPr>
    </w:p>
    <w:p w14:paraId="5941A1FF" w14:textId="77777777" w:rsidR="009D7E1D" w:rsidRDefault="009D7E1D" w:rsidP="009D7E1D">
      <w:pPr>
        <w:bidi/>
        <w:spacing w:line="360" w:lineRule="auto"/>
        <w:jc w:val="both"/>
        <w:rPr>
          <w:rtl/>
        </w:rPr>
      </w:pPr>
    </w:p>
    <w:p w14:paraId="3A19BFDA" w14:textId="77777777" w:rsidR="009D7E1D" w:rsidRDefault="009D7E1D" w:rsidP="009D7E1D">
      <w:pPr>
        <w:bidi/>
        <w:spacing w:line="360" w:lineRule="auto"/>
        <w:jc w:val="both"/>
        <w:rPr>
          <w:rtl/>
        </w:rPr>
      </w:pPr>
    </w:p>
    <w:p w14:paraId="5E13ACFE" w14:textId="77777777" w:rsidR="009D7E1D" w:rsidRDefault="009D7E1D" w:rsidP="009D7E1D">
      <w:pPr>
        <w:bidi/>
        <w:spacing w:line="360" w:lineRule="auto"/>
        <w:jc w:val="both"/>
        <w:rPr>
          <w:rtl/>
        </w:rPr>
      </w:pPr>
    </w:p>
    <w:p w14:paraId="42FF351A" w14:textId="77777777" w:rsidR="009D7E1D" w:rsidRDefault="009D7E1D" w:rsidP="009D7E1D">
      <w:pPr>
        <w:bidi/>
        <w:spacing w:line="360" w:lineRule="auto"/>
        <w:jc w:val="both"/>
        <w:rPr>
          <w:rtl/>
        </w:rPr>
      </w:pPr>
    </w:p>
    <w:p w14:paraId="7E646708" w14:textId="77777777" w:rsidR="009D7E1D" w:rsidRDefault="009D7E1D" w:rsidP="009D7E1D">
      <w:pPr>
        <w:bidi/>
        <w:spacing w:line="360" w:lineRule="auto"/>
        <w:jc w:val="both"/>
        <w:rPr>
          <w:rtl/>
        </w:rPr>
      </w:pPr>
    </w:p>
    <w:p w14:paraId="3D640FAF" w14:textId="77777777" w:rsidR="009D7E1D" w:rsidRDefault="009D7E1D" w:rsidP="009D7E1D">
      <w:pPr>
        <w:bidi/>
        <w:spacing w:line="360" w:lineRule="auto"/>
        <w:jc w:val="both"/>
        <w:rPr>
          <w:rtl/>
        </w:rPr>
      </w:pPr>
    </w:p>
    <w:p w14:paraId="061D00B4" w14:textId="77777777" w:rsidR="009D7E1D" w:rsidRDefault="009D7E1D" w:rsidP="009D7E1D">
      <w:pPr>
        <w:bidi/>
        <w:spacing w:line="360" w:lineRule="auto"/>
        <w:jc w:val="both"/>
        <w:rPr>
          <w:rtl/>
        </w:rPr>
      </w:pPr>
    </w:p>
    <w:p w14:paraId="13D8BBD2" w14:textId="77777777" w:rsidR="009D7E1D" w:rsidRDefault="009D7E1D" w:rsidP="009D7E1D">
      <w:pPr>
        <w:bidi/>
        <w:spacing w:line="360" w:lineRule="auto"/>
        <w:jc w:val="both"/>
        <w:rPr>
          <w:rtl/>
        </w:rPr>
      </w:pPr>
    </w:p>
    <w:p w14:paraId="26868F38" w14:textId="77777777" w:rsidR="009D7E1D" w:rsidRDefault="009D7E1D" w:rsidP="009D7E1D">
      <w:pPr>
        <w:bidi/>
        <w:spacing w:line="360" w:lineRule="auto"/>
        <w:jc w:val="both"/>
        <w:rPr>
          <w:rtl/>
        </w:rPr>
      </w:pPr>
    </w:p>
    <w:p w14:paraId="5F44803F" w14:textId="77777777" w:rsidR="009D7E1D" w:rsidRDefault="009D7E1D" w:rsidP="009D7E1D">
      <w:pPr>
        <w:bidi/>
        <w:spacing w:line="360" w:lineRule="auto"/>
        <w:jc w:val="both"/>
        <w:rPr>
          <w:rtl/>
        </w:rPr>
      </w:pPr>
    </w:p>
    <w:p w14:paraId="246E663D" w14:textId="77777777" w:rsidR="009D7E1D" w:rsidRDefault="009D7E1D" w:rsidP="009D7E1D">
      <w:pPr>
        <w:bidi/>
        <w:spacing w:line="360" w:lineRule="auto"/>
        <w:jc w:val="both"/>
        <w:rPr>
          <w:rtl/>
        </w:rPr>
      </w:pPr>
    </w:p>
    <w:p w14:paraId="697587CB" w14:textId="77777777" w:rsidR="009D7E1D" w:rsidRDefault="009D7E1D" w:rsidP="009D7E1D">
      <w:pPr>
        <w:bidi/>
        <w:spacing w:line="360" w:lineRule="auto"/>
        <w:jc w:val="both"/>
        <w:rPr>
          <w:rtl/>
        </w:rPr>
      </w:pPr>
    </w:p>
    <w:p w14:paraId="34FF2EA4" w14:textId="77777777" w:rsidR="009D7E1D" w:rsidRDefault="009D7E1D" w:rsidP="009D7E1D">
      <w:pPr>
        <w:bidi/>
        <w:spacing w:line="360" w:lineRule="auto"/>
        <w:jc w:val="both"/>
        <w:rPr>
          <w:rtl/>
        </w:rPr>
      </w:pPr>
    </w:p>
    <w:p w14:paraId="37B08FA3" w14:textId="77777777" w:rsidR="009D7E1D" w:rsidRDefault="009D7E1D" w:rsidP="009D7E1D">
      <w:pPr>
        <w:bidi/>
        <w:spacing w:line="360" w:lineRule="auto"/>
        <w:jc w:val="both"/>
        <w:rPr>
          <w:rtl/>
        </w:rPr>
      </w:pPr>
    </w:p>
    <w:p w14:paraId="451D53D6" w14:textId="77777777" w:rsidR="009D7E1D" w:rsidRDefault="009D7E1D" w:rsidP="009D7E1D">
      <w:pPr>
        <w:bidi/>
        <w:spacing w:line="360" w:lineRule="auto"/>
        <w:jc w:val="both"/>
        <w:rPr>
          <w:rtl/>
        </w:rPr>
      </w:pPr>
    </w:p>
    <w:p w14:paraId="7A33EBDC" w14:textId="77777777" w:rsidR="009D7E1D" w:rsidRDefault="009D7E1D" w:rsidP="009D7E1D">
      <w:pPr>
        <w:bidi/>
        <w:spacing w:line="360" w:lineRule="auto"/>
        <w:jc w:val="both"/>
        <w:rPr>
          <w:rtl/>
        </w:rPr>
      </w:pPr>
    </w:p>
    <w:p w14:paraId="6B8F0482" w14:textId="77777777" w:rsidR="009D7E1D" w:rsidRDefault="009D7E1D" w:rsidP="009D7E1D">
      <w:pPr>
        <w:bidi/>
        <w:spacing w:line="360" w:lineRule="auto"/>
        <w:jc w:val="both"/>
        <w:rPr>
          <w:rtl/>
        </w:rPr>
      </w:pPr>
    </w:p>
    <w:p w14:paraId="4AD7DE40" w14:textId="77777777" w:rsidR="009D7E1D" w:rsidRDefault="009D7E1D" w:rsidP="009D7E1D">
      <w:pPr>
        <w:bidi/>
        <w:spacing w:line="360" w:lineRule="auto"/>
        <w:jc w:val="both"/>
        <w:rPr>
          <w:rtl/>
        </w:rPr>
      </w:pPr>
    </w:p>
    <w:p w14:paraId="09021A52" w14:textId="77777777" w:rsidR="009D7E1D" w:rsidRDefault="009D7E1D" w:rsidP="009D7E1D">
      <w:pPr>
        <w:bidi/>
        <w:spacing w:line="360" w:lineRule="auto"/>
        <w:jc w:val="both"/>
        <w:rPr>
          <w:rtl/>
        </w:rPr>
      </w:pPr>
    </w:p>
    <w:p w14:paraId="2C948C44" w14:textId="77777777" w:rsidR="009D7E1D" w:rsidRDefault="009D7E1D" w:rsidP="009D7E1D">
      <w:pPr>
        <w:bidi/>
        <w:spacing w:line="360" w:lineRule="auto"/>
        <w:jc w:val="both"/>
        <w:rPr>
          <w:rtl/>
        </w:rPr>
      </w:pPr>
    </w:p>
    <w:p w14:paraId="7DFD1409" w14:textId="77777777" w:rsidR="009D7E1D" w:rsidRDefault="009D7E1D" w:rsidP="009D7E1D">
      <w:pPr>
        <w:bidi/>
        <w:spacing w:line="360" w:lineRule="auto"/>
        <w:jc w:val="both"/>
        <w:rPr>
          <w:rtl/>
        </w:rPr>
      </w:pPr>
    </w:p>
    <w:p w14:paraId="3F54A485" w14:textId="77777777" w:rsidR="009D7E1D" w:rsidRDefault="009D7E1D" w:rsidP="009D7E1D">
      <w:pPr>
        <w:bidi/>
        <w:spacing w:line="360" w:lineRule="auto"/>
        <w:jc w:val="both"/>
        <w:rPr>
          <w:rtl/>
        </w:rPr>
      </w:pPr>
    </w:p>
    <w:p w14:paraId="63939A77" w14:textId="77777777" w:rsidR="009D7E1D" w:rsidRDefault="009D7E1D" w:rsidP="009D7E1D">
      <w:pPr>
        <w:bidi/>
        <w:spacing w:line="360" w:lineRule="auto"/>
        <w:jc w:val="both"/>
        <w:rPr>
          <w:rtl/>
        </w:rPr>
      </w:pPr>
    </w:p>
    <w:p w14:paraId="5A3745E7" w14:textId="77777777" w:rsidR="009D7E1D" w:rsidRDefault="009D7E1D" w:rsidP="009D7E1D">
      <w:pPr>
        <w:bidi/>
        <w:spacing w:line="360" w:lineRule="auto"/>
        <w:jc w:val="both"/>
        <w:rPr>
          <w:rtl/>
        </w:rPr>
      </w:pPr>
    </w:p>
    <w:p w14:paraId="1FCF0AC9" w14:textId="77777777" w:rsidR="009D7E1D" w:rsidRPr="009D7E1D" w:rsidRDefault="009D7E1D" w:rsidP="009D7E1D">
      <w:pPr>
        <w:pStyle w:val="NormalWeb"/>
        <w:spacing w:line="360" w:lineRule="auto"/>
        <w:jc w:val="center"/>
        <w:rPr>
          <w:sz w:val="32"/>
          <w:szCs w:val="32"/>
        </w:rPr>
      </w:pPr>
      <w:r w:rsidRPr="009D7E1D">
        <w:rPr>
          <w:rStyle w:val="Strong"/>
          <w:rFonts w:eastAsiaTheme="majorEastAsia"/>
          <w:sz w:val="32"/>
          <w:szCs w:val="32"/>
          <w:rtl/>
        </w:rPr>
        <w:lastRenderedPageBreak/>
        <w:t>الفصل الثاني: الدراسات السابقة وتميّز الدراسة الحالية</w:t>
      </w:r>
    </w:p>
    <w:p w14:paraId="273FB6F1" w14:textId="77777777" w:rsidR="009D7E1D" w:rsidRDefault="009D7E1D" w:rsidP="009D7E1D">
      <w:pPr>
        <w:bidi/>
        <w:spacing w:line="360" w:lineRule="auto"/>
        <w:jc w:val="both"/>
        <w:rPr>
          <w:rtl/>
          <w:lang w:val="en-SA"/>
        </w:rPr>
      </w:pPr>
    </w:p>
    <w:p w14:paraId="322867DC" w14:textId="77777777" w:rsidR="009D7E1D" w:rsidRDefault="009D7E1D" w:rsidP="009D7E1D">
      <w:pPr>
        <w:bidi/>
        <w:spacing w:line="360" w:lineRule="auto"/>
        <w:jc w:val="both"/>
        <w:rPr>
          <w:rtl/>
          <w:lang w:val="en-SA"/>
        </w:rPr>
      </w:pPr>
    </w:p>
    <w:p w14:paraId="77014B35" w14:textId="23F0B197" w:rsidR="009D7E1D" w:rsidRPr="009D7E1D" w:rsidRDefault="009D7E1D" w:rsidP="009D7E1D">
      <w:pPr>
        <w:bidi/>
        <w:spacing w:line="360" w:lineRule="auto"/>
        <w:jc w:val="both"/>
        <w:rPr>
          <w:b/>
          <w:bCs/>
          <w:sz w:val="28"/>
          <w:szCs w:val="28"/>
        </w:rPr>
      </w:pPr>
      <w:r w:rsidRPr="009D7E1D">
        <w:rPr>
          <w:b/>
          <w:bCs/>
          <w:sz w:val="28"/>
          <w:szCs w:val="28"/>
          <w:rtl/>
        </w:rPr>
        <w:t>مراجعة الأدبيات والدراسات السابقة</w:t>
      </w:r>
      <w:r w:rsidRPr="009D7E1D">
        <w:rPr>
          <w:rFonts w:hint="cs"/>
          <w:b/>
          <w:bCs/>
          <w:sz w:val="28"/>
          <w:szCs w:val="28"/>
          <w:rtl/>
        </w:rPr>
        <w:t>:</w:t>
      </w:r>
    </w:p>
    <w:p w14:paraId="1670FC89" w14:textId="77777777" w:rsidR="009D7E1D" w:rsidRPr="009D7E1D" w:rsidRDefault="009D7E1D" w:rsidP="009D7E1D">
      <w:pPr>
        <w:pStyle w:val="BodyText"/>
        <w:spacing w:before="76" w:line="360" w:lineRule="auto"/>
        <w:jc w:val="both"/>
        <w:rPr>
          <w:rFonts w:ascii="Arial"/>
          <w:b/>
          <w:bCs/>
        </w:rPr>
      </w:pPr>
    </w:p>
    <w:p w14:paraId="0794C29A" w14:textId="05A7A2A7" w:rsidR="009D7E1D" w:rsidRPr="009D7E1D" w:rsidRDefault="009D7E1D" w:rsidP="009D7E1D">
      <w:pPr>
        <w:pStyle w:val="ListParagraph"/>
        <w:numPr>
          <w:ilvl w:val="0"/>
          <w:numId w:val="11"/>
        </w:numPr>
        <w:bidi/>
        <w:spacing w:line="360" w:lineRule="auto"/>
        <w:jc w:val="both"/>
        <w:rPr>
          <w:b/>
          <w:bCs/>
        </w:rPr>
      </w:pPr>
      <w:r w:rsidRPr="009D7E1D">
        <w:rPr>
          <w:b/>
          <w:bCs/>
          <w:rtl/>
        </w:rPr>
        <w:t>دراسة</w:t>
      </w:r>
      <w:r w:rsidRPr="009D7E1D">
        <w:rPr>
          <w:b/>
          <w:bCs/>
        </w:rPr>
        <w:t>)</w:t>
      </w:r>
      <w:r w:rsidRPr="009D7E1D">
        <w:rPr>
          <w:b/>
          <w:bCs/>
          <w:rtl/>
        </w:rPr>
        <w:t xml:space="preserve"> الحوامدة، </w:t>
      </w:r>
      <w:r w:rsidRPr="009D7E1D">
        <w:rPr>
          <w:b/>
          <w:bCs/>
        </w:rPr>
        <w:t>(2023</w:t>
      </w:r>
      <w:r w:rsidRPr="009D7E1D">
        <w:rPr>
          <w:b/>
          <w:bCs/>
          <w:rtl/>
        </w:rPr>
        <w:t>، بعنوان أثر ممارسات إدارة المخاطر الاستراتيجية في تعزيز الأداء الاستراتيجي بوجود الريادة الاستراتيجية في الجامعات الخاصة الأردنية في إقليم الشمال</w:t>
      </w:r>
    </w:p>
    <w:p w14:paraId="64B30D63" w14:textId="4801959E" w:rsidR="009D7E1D" w:rsidRPr="009D7E1D" w:rsidRDefault="009D7E1D" w:rsidP="009D7E1D">
      <w:pPr>
        <w:pStyle w:val="ListParagraph"/>
        <w:numPr>
          <w:ilvl w:val="0"/>
          <w:numId w:val="3"/>
        </w:numPr>
        <w:bidi/>
        <w:spacing w:line="360" w:lineRule="auto"/>
        <w:jc w:val="both"/>
        <w:rPr>
          <w:rtl/>
        </w:rPr>
      </w:pPr>
      <w:r w:rsidRPr="009D7E1D">
        <w:rPr>
          <w:rtl/>
        </w:rPr>
        <w:t>هدفت هذه الدراسة إلى تحليل أثر ممارسات ادارة المخاطر الاستراتيجية في تعزيز الأداء الاستراتيجي بوجود الريادة الاستراتيجية في الجامعات الخاصة الاردنية في إقليم الشمال</w:t>
      </w:r>
      <w:r w:rsidRPr="009D7E1D">
        <w:t>.</w:t>
      </w:r>
    </w:p>
    <w:p w14:paraId="44156A9A" w14:textId="2DB2531F" w:rsidR="009D7E1D" w:rsidRDefault="009D7E1D" w:rsidP="009D7E1D">
      <w:pPr>
        <w:pStyle w:val="ListParagraph"/>
        <w:numPr>
          <w:ilvl w:val="0"/>
          <w:numId w:val="3"/>
        </w:numPr>
        <w:bidi/>
        <w:spacing w:line="360" w:lineRule="auto"/>
        <w:jc w:val="both"/>
      </w:pPr>
      <w:r w:rsidRPr="009D7E1D">
        <w:rPr>
          <w:rtl/>
        </w:rPr>
        <w:t xml:space="preserve">واعتمدت الدراسة المنهج الوصفي التحليلي، وتكون مجتمع الدراسة من الموظفين في الوظائف الاشرافية في الجامعات الخاصة الاردنية في إقليم الشمال، وبلغ عدد الموظفين الاداريين </w:t>
      </w:r>
      <w:r w:rsidRPr="009D7E1D">
        <w:t>(880)</w:t>
      </w:r>
      <w:r w:rsidRPr="009D7E1D">
        <w:rPr>
          <w:rtl/>
        </w:rPr>
        <w:t xml:space="preserve"> مفردة وسحبت عينة طبقية تناسبية من مجتمع الدراسة لتمثل المجتمع بلغ حجمها </w:t>
      </w:r>
      <w:r w:rsidRPr="009D7E1D">
        <w:t>(269)</w:t>
      </w:r>
      <w:r w:rsidRPr="009D7E1D">
        <w:rPr>
          <w:rtl/>
        </w:rPr>
        <w:t xml:space="preserve"> عنصرا استرد منها وكان صالحا للتحليل </w:t>
      </w:r>
      <w:r w:rsidRPr="009D7E1D">
        <w:t>(219)</w:t>
      </w:r>
      <w:r w:rsidRPr="009D7E1D">
        <w:rPr>
          <w:rtl/>
        </w:rPr>
        <w:t xml:space="preserve"> بنسبة بلغت </w:t>
      </w:r>
      <w:r w:rsidRPr="009D7E1D">
        <w:t>(%94.39)</w:t>
      </w:r>
      <w:r w:rsidRPr="009D7E1D">
        <w:rPr>
          <w:rtl/>
        </w:rPr>
        <w:t xml:space="preserve"> من الاستبانات المستردة، وطورت استبانة لجمع البيانات، وتمثلت وحدة التحليل في المديرين ورؤساء الأقسام في الجامعات الخاصة الاردنية في إقليم الشمال واستخدم عددًا من الأساليب الإحصائية من خلال البرنامج الإحصائي </w:t>
      </w:r>
      <w:r w:rsidRPr="009D7E1D">
        <w:t>V.26</w:t>
      </w:r>
      <w:r w:rsidRPr="009D7E1D">
        <w:rPr>
          <w:rtl/>
        </w:rPr>
        <w:t xml:space="preserve"> </w:t>
      </w:r>
      <w:r w:rsidRPr="009D7E1D">
        <w:t>SPSS</w:t>
      </w:r>
      <w:r w:rsidRPr="009D7E1D">
        <w:rPr>
          <w:rtl/>
        </w:rPr>
        <w:t xml:space="preserve"> للإجابة عن أسئلة الدراسة ومنها </w:t>
      </w:r>
      <w:r w:rsidRPr="009D7E1D">
        <w:t>:</w:t>
      </w:r>
      <w:r w:rsidRPr="009D7E1D">
        <w:rPr>
          <w:rtl/>
        </w:rPr>
        <w:t xml:space="preserve"> التكرارات والمتوسطات الحسابية والانحرافات المعيارية والانحدار المتعدد، كما استخدم برنامج </w:t>
      </w:r>
      <w:r w:rsidRPr="009D7E1D">
        <w:t>V.26</w:t>
      </w:r>
      <w:r w:rsidRPr="009D7E1D">
        <w:rPr>
          <w:rtl/>
        </w:rPr>
        <w:t xml:space="preserve"> </w:t>
      </w:r>
      <w:r w:rsidRPr="009D7E1D">
        <w:t>AMOS</w:t>
      </w:r>
      <w:r w:rsidRPr="009D7E1D">
        <w:rPr>
          <w:rtl/>
        </w:rPr>
        <w:t xml:space="preserve"> لاختبار فرضية الأثر غير المباشر</w:t>
      </w:r>
      <w:r w:rsidRPr="009D7E1D">
        <w:t>.</w:t>
      </w:r>
    </w:p>
    <w:p w14:paraId="04A77568" w14:textId="69D46A35" w:rsidR="009D7E1D" w:rsidRPr="009D7E1D" w:rsidRDefault="009D7E1D" w:rsidP="009D7E1D">
      <w:pPr>
        <w:pStyle w:val="ListParagraph"/>
        <w:numPr>
          <w:ilvl w:val="0"/>
          <w:numId w:val="3"/>
        </w:numPr>
        <w:bidi/>
        <w:spacing w:line="360" w:lineRule="auto"/>
        <w:jc w:val="both"/>
      </w:pPr>
      <w:r w:rsidRPr="009D7E1D">
        <w:rPr>
          <w:rtl/>
        </w:rPr>
        <w:t>توصلت الدراسة إلى أن مستوى ممارسات ادارة المخاطر الاستراتيجية والأداء الاستراتيجي، والريادة الاستراتيجية جاءت جميعها بمستوى متوسط وتبين وجود أثر الممارسات إدارة المخاطر الاستراتيجية في الأداء ووجود أثر الممارسات إدارة المخاطر الاستراتيجية في الريادة الاستراتيجية، ووجود أثر للريادة الاستراتيجية في الأداء الاستراتيجي، ووجود أثر الممارسات إدارة المخاطر الاستراتيجية في الاداء الاستراتيجي بوجود الريادة الاستراتيجية في الجامعات الخاصة الأردنية في إقليم الشمال</w:t>
      </w:r>
      <w:r w:rsidRPr="009D7E1D">
        <w:t>.</w:t>
      </w:r>
    </w:p>
    <w:p w14:paraId="274FD9FE" w14:textId="0FCA6AD2" w:rsidR="009D7E1D" w:rsidRDefault="009D7E1D" w:rsidP="009D7E1D">
      <w:pPr>
        <w:pStyle w:val="ListParagraph"/>
        <w:numPr>
          <w:ilvl w:val="0"/>
          <w:numId w:val="3"/>
        </w:numPr>
        <w:bidi/>
        <w:spacing w:line="360" w:lineRule="auto"/>
        <w:jc w:val="both"/>
      </w:pPr>
      <w:r w:rsidRPr="009D7E1D">
        <w:rPr>
          <w:rtl/>
        </w:rPr>
        <w:t xml:space="preserve">وأوصت الدراسة المديرين ورؤساء في الجامعات </w:t>
      </w:r>
      <w:proofErr w:type="spellStart"/>
      <w:r w:rsidRPr="009D7E1D">
        <w:rPr>
          <w:rtl/>
        </w:rPr>
        <w:t>المبحوثة</w:t>
      </w:r>
      <w:proofErr w:type="spellEnd"/>
      <w:r w:rsidRPr="009D7E1D">
        <w:rPr>
          <w:rtl/>
        </w:rPr>
        <w:t xml:space="preserve"> بضرورة إيلاء مزيدا من الاهتمام، الممارسات إدارة المخاطر الاستراتيجية من خلال أبعادها، وضرورة تعزيز الاداء الاستراتيجي من خلال أبعاده، وتعزيز الريادة الاستراتيجية من خلال ابعادها</w:t>
      </w:r>
      <w:r w:rsidRPr="009D7E1D">
        <w:t>.</w:t>
      </w:r>
    </w:p>
    <w:p w14:paraId="015A2563" w14:textId="77777777" w:rsidR="009D7E1D" w:rsidRDefault="009D7E1D" w:rsidP="009D7E1D">
      <w:pPr>
        <w:bidi/>
        <w:spacing w:line="360" w:lineRule="auto"/>
        <w:jc w:val="both"/>
        <w:rPr>
          <w:rtl/>
        </w:rPr>
      </w:pPr>
    </w:p>
    <w:p w14:paraId="6DBA2E81" w14:textId="77777777" w:rsidR="009D7E1D" w:rsidRDefault="009D7E1D" w:rsidP="009D7E1D">
      <w:pPr>
        <w:bidi/>
        <w:spacing w:line="360" w:lineRule="auto"/>
        <w:jc w:val="both"/>
        <w:rPr>
          <w:rtl/>
        </w:rPr>
      </w:pPr>
    </w:p>
    <w:p w14:paraId="2FF4F853" w14:textId="77777777" w:rsidR="009D7E1D" w:rsidRDefault="009D7E1D" w:rsidP="009D7E1D">
      <w:pPr>
        <w:bidi/>
        <w:spacing w:line="360" w:lineRule="auto"/>
        <w:jc w:val="both"/>
        <w:rPr>
          <w:rtl/>
        </w:rPr>
      </w:pPr>
    </w:p>
    <w:p w14:paraId="3A37B208" w14:textId="77777777" w:rsidR="009D7E1D" w:rsidRDefault="009D7E1D" w:rsidP="009D7E1D">
      <w:pPr>
        <w:bidi/>
        <w:spacing w:line="360" w:lineRule="auto"/>
        <w:jc w:val="both"/>
        <w:rPr>
          <w:rtl/>
        </w:rPr>
      </w:pPr>
    </w:p>
    <w:p w14:paraId="23DAD578" w14:textId="77777777" w:rsidR="009D7E1D" w:rsidRDefault="009D7E1D" w:rsidP="009D7E1D">
      <w:pPr>
        <w:bidi/>
        <w:spacing w:line="360" w:lineRule="auto"/>
        <w:jc w:val="both"/>
        <w:rPr>
          <w:rtl/>
        </w:rPr>
      </w:pPr>
    </w:p>
    <w:p w14:paraId="2962F91C" w14:textId="77777777" w:rsidR="009D7E1D" w:rsidRDefault="009D7E1D" w:rsidP="009D7E1D">
      <w:pPr>
        <w:bidi/>
        <w:spacing w:line="360" w:lineRule="auto"/>
        <w:jc w:val="both"/>
        <w:rPr>
          <w:rtl/>
        </w:rPr>
      </w:pPr>
    </w:p>
    <w:p w14:paraId="4EF8C89E" w14:textId="77777777" w:rsidR="009D7E1D" w:rsidRDefault="009D7E1D" w:rsidP="009D7E1D">
      <w:pPr>
        <w:bidi/>
        <w:spacing w:line="360" w:lineRule="auto"/>
        <w:jc w:val="both"/>
        <w:rPr>
          <w:rtl/>
        </w:rPr>
      </w:pPr>
    </w:p>
    <w:p w14:paraId="468D7DE9" w14:textId="77777777" w:rsidR="009D7E1D" w:rsidRDefault="009D7E1D" w:rsidP="009D7E1D">
      <w:pPr>
        <w:bidi/>
        <w:spacing w:line="360" w:lineRule="auto"/>
        <w:jc w:val="both"/>
        <w:rPr>
          <w:rtl/>
        </w:rPr>
      </w:pPr>
    </w:p>
    <w:p w14:paraId="32CEBEBE" w14:textId="77777777" w:rsidR="009D7E1D" w:rsidRDefault="009D7E1D" w:rsidP="009D7E1D">
      <w:pPr>
        <w:bidi/>
        <w:spacing w:line="360" w:lineRule="auto"/>
        <w:jc w:val="both"/>
      </w:pPr>
    </w:p>
    <w:p w14:paraId="7A58F6EA" w14:textId="3045162A" w:rsidR="009D7E1D" w:rsidRPr="009D7E1D" w:rsidRDefault="009D7E1D" w:rsidP="009D7E1D">
      <w:pPr>
        <w:pStyle w:val="ListParagraph"/>
        <w:numPr>
          <w:ilvl w:val="0"/>
          <w:numId w:val="11"/>
        </w:numPr>
        <w:bidi/>
        <w:spacing w:line="360" w:lineRule="auto"/>
        <w:jc w:val="both"/>
        <w:rPr>
          <w:b/>
          <w:bCs/>
        </w:rPr>
      </w:pPr>
      <w:r w:rsidRPr="009D7E1D">
        <w:rPr>
          <w:b/>
          <w:bCs/>
          <w:rtl/>
        </w:rPr>
        <w:lastRenderedPageBreak/>
        <w:t xml:space="preserve">دراسة </w:t>
      </w:r>
      <w:r w:rsidRPr="009D7E1D">
        <w:rPr>
          <w:b/>
          <w:bCs/>
        </w:rPr>
        <w:t>)</w:t>
      </w:r>
      <w:r w:rsidRPr="009D7E1D">
        <w:rPr>
          <w:b/>
          <w:bCs/>
          <w:rtl/>
        </w:rPr>
        <w:t>السبيعي،</w:t>
      </w:r>
      <w:r w:rsidRPr="009D7E1D">
        <w:rPr>
          <w:b/>
          <w:bCs/>
        </w:rPr>
        <w:t>(2019</w:t>
      </w:r>
      <w:r w:rsidRPr="009D7E1D">
        <w:rPr>
          <w:b/>
          <w:bCs/>
          <w:rtl/>
        </w:rPr>
        <w:t>، بعنوان أثر ممارسات إدارة المخاطر الاستراتيجية على نجاح التطوير التنظيمي في وزارة الداخلية في دولة الكويت</w:t>
      </w:r>
    </w:p>
    <w:p w14:paraId="420578CD" w14:textId="2A51B237" w:rsidR="009D7E1D" w:rsidRPr="009D7E1D" w:rsidRDefault="009D7E1D" w:rsidP="009D7E1D">
      <w:pPr>
        <w:pStyle w:val="ListParagraph"/>
        <w:numPr>
          <w:ilvl w:val="0"/>
          <w:numId w:val="3"/>
        </w:numPr>
        <w:bidi/>
        <w:spacing w:line="360" w:lineRule="auto"/>
        <w:jc w:val="both"/>
      </w:pPr>
      <w:r w:rsidRPr="009D7E1D">
        <w:rPr>
          <w:rtl/>
        </w:rPr>
        <w:t>هدفت الدراسة إلى قياس وتحليل أثر ممارسات إدارة المخاطر الاستراتيجية في نجاح التطوير التنظيمي في وزارة الداخلية في الكويت</w:t>
      </w:r>
      <w:r w:rsidRPr="009D7E1D">
        <w:t>.</w:t>
      </w:r>
    </w:p>
    <w:p w14:paraId="53739E90" w14:textId="7BB68A55" w:rsidR="009D7E1D" w:rsidRDefault="009D7E1D" w:rsidP="009D7E1D">
      <w:pPr>
        <w:pStyle w:val="ListParagraph"/>
        <w:numPr>
          <w:ilvl w:val="0"/>
          <w:numId w:val="3"/>
        </w:numPr>
        <w:bidi/>
        <w:spacing w:line="360" w:lineRule="auto"/>
        <w:jc w:val="both"/>
      </w:pPr>
      <w:r w:rsidRPr="009D7E1D">
        <w:rPr>
          <w:rtl/>
        </w:rPr>
        <w:t xml:space="preserve">وتكون مجتمع الدراسة من جميع المديرين نوابهم ورؤساء الأقسام والموظفين في هذه الوزارة، وتمثل عينة الدراسة ذات المسح الشامل بالمديرين ونوابهم ورؤساء الأقسام العاملين والموظفين في وزارة الداخلية في الكويت وبلغ عددهم </w:t>
      </w:r>
      <w:r w:rsidRPr="009D7E1D">
        <w:t>(195)</w:t>
      </w:r>
      <w:r w:rsidRPr="009D7E1D">
        <w:rPr>
          <w:rtl/>
        </w:rPr>
        <w:t xml:space="preserve"> مبحوثا ولتحقيق أهداف الدراسة واختبار فرضياتها</w:t>
      </w:r>
      <w:r>
        <w:rPr>
          <w:rFonts w:hint="cs"/>
          <w:rtl/>
        </w:rPr>
        <w:t xml:space="preserve"> </w:t>
      </w:r>
      <w:r w:rsidRPr="009D7E1D">
        <w:rPr>
          <w:rtl/>
        </w:rPr>
        <w:t xml:space="preserve">استخدم المنهج الوصفي التحليلي، من خلال استبانة استخدمت أداة رئيسة لجمع البيانات وتكونت من </w:t>
      </w:r>
      <w:r w:rsidRPr="009D7E1D">
        <w:t>(35)</w:t>
      </w:r>
      <w:r w:rsidRPr="009D7E1D">
        <w:rPr>
          <w:rtl/>
        </w:rPr>
        <w:t xml:space="preserve"> فقرة</w:t>
      </w:r>
      <w:r w:rsidRPr="009D7E1D">
        <w:t>.</w:t>
      </w:r>
    </w:p>
    <w:p w14:paraId="1596DEB8" w14:textId="109221F2" w:rsidR="009D7E1D" w:rsidRPr="009D7E1D" w:rsidRDefault="009D7E1D" w:rsidP="009D7E1D">
      <w:pPr>
        <w:pStyle w:val="ListParagraph"/>
        <w:numPr>
          <w:ilvl w:val="0"/>
          <w:numId w:val="3"/>
        </w:numPr>
        <w:bidi/>
        <w:spacing w:line="360" w:lineRule="auto"/>
        <w:jc w:val="both"/>
      </w:pPr>
      <w:r w:rsidRPr="009D7E1D">
        <w:rPr>
          <w:rtl/>
        </w:rPr>
        <w:t xml:space="preserve">وتم استخدام العديد من الوسائل والأساليب الإحصائية منها المتوسطات الحسابية، والانحرافات المعيارية، واختبار </w:t>
      </w:r>
      <w:r w:rsidRPr="009D7E1D">
        <w:t>T</w:t>
      </w:r>
      <w:r w:rsidRPr="009D7E1D">
        <w:rPr>
          <w:rtl/>
        </w:rPr>
        <w:t xml:space="preserve"> لعينة واحدة، وتحليل الانحدار المتعدد، وبعد إجراء عملية التحليل لبيانات الدراسة</w:t>
      </w:r>
      <w:r w:rsidRPr="009D7E1D">
        <w:t>.</w:t>
      </w:r>
    </w:p>
    <w:p w14:paraId="4EB1DB1E" w14:textId="4B688B9B" w:rsidR="009D7E1D" w:rsidRPr="009D7E1D" w:rsidRDefault="009D7E1D" w:rsidP="009D7E1D">
      <w:pPr>
        <w:pStyle w:val="ListParagraph"/>
        <w:numPr>
          <w:ilvl w:val="0"/>
          <w:numId w:val="3"/>
        </w:numPr>
        <w:bidi/>
        <w:spacing w:line="360" w:lineRule="auto"/>
        <w:jc w:val="both"/>
        <w:sectPr w:rsidR="009D7E1D" w:rsidRPr="009D7E1D" w:rsidSect="009D7E1D">
          <w:pgSz w:w="11910" w:h="16840"/>
          <w:pgMar w:top="1400" w:right="1700" w:bottom="280" w:left="708" w:header="0" w:footer="851" w:gutter="0"/>
          <w:cols w:space="720"/>
        </w:sectPr>
      </w:pPr>
      <w:r w:rsidRPr="009D7E1D">
        <w:rPr>
          <w:rtl/>
        </w:rPr>
        <w:t>توصلت الدراسة إلى النتائج التالية</w:t>
      </w:r>
      <w:r w:rsidRPr="009D7E1D">
        <w:t>:</w:t>
      </w:r>
      <w:r w:rsidRPr="009D7E1D">
        <w:rPr>
          <w:rtl/>
        </w:rPr>
        <w:t xml:space="preserve"> وجود تأثير ذو دلالة إحصائية لممارسات إدارة المخاطر الاستراتيجية في نجاح التطوير التنظيمي في وزارة الداخلية في الكويت، ووجود تأثير ذو دلالة إحصائية لمخاطر الوثائق والمعلومات في نجاح التطوير التنظيمي في وزارة الداخلية في الكويت، ووجود تأثير ذي دلالة إحصائية لممارسات </w:t>
      </w:r>
      <w:proofErr w:type="gramStart"/>
      <w:r w:rsidRPr="009D7E1D">
        <w:rPr>
          <w:rtl/>
        </w:rPr>
        <w:t>مخاطر</w:t>
      </w:r>
      <w:proofErr w:type="gramEnd"/>
      <w:r w:rsidRPr="009D7E1D">
        <w:rPr>
          <w:rtl/>
        </w:rPr>
        <w:t xml:space="preserve"> السمعة التنظيمية في نجاح التطوير التنظيمي في وزارة الداخلية في الكويت، ووجود تأثير ذو دلالة إحصائية لممارسات مخاطر الثقافة التنظيمية في نجاح التطوير التنظيمي في وزارة الداخلية في الكويت</w:t>
      </w:r>
      <w:r w:rsidRPr="009D7E1D">
        <w:t>.</w:t>
      </w:r>
      <w:r w:rsidRPr="009D7E1D">
        <w:rPr>
          <w:rtl/>
        </w:rPr>
        <w:t xml:space="preserve"> ووجود تأثير ذو دلالة إحصائية لمخاطر الموارد البشرية في نجاح التطوير التنظيمي في وزارة الداخلية في الكويت</w:t>
      </w:r>
    </w:p>
    <w:p w14:paraId="7ACF720B" w14:textId="77777777" w:rsidR="009D7E1D" w:rsidRPr="009D7E1D" w:rsidRDefault="009D7E1D" w:rsidP="009D7E1D">
      <w:pPr>
        <w:bidi/>
        <w:spacing w:line="360" w:lineRule="auto"/>
        <w:jc w:val="both"/>
      </w:pPr>
    </w:p>
    <w:p w14:paraId="03571081" w14:textId="61A2E2BA" w:rsidR="009D7E1D" w:rsidRPr="009D7E1D" w:rsidRDefault="009D7E1D" w:rsidP="009D7E1D">
      <w:pPr>
        <w:bidi/>
        <w:spacing w:line="360" w:lineRule="auto"/>
        <w:jc w:val="both"/>
      </w:pPr>
      <w:r w:rsidRPr="009D7E1D">
        <w:t>.</w:t>
      </w:r>
      <w:r w:rsidRPr="009D7E1D">
        <w:rPr>
          <w:b/>
          <w:bCs/>
        </w:rPr>
        <w:t>3</w:t>
      </w:r>
      <w:r w:rsidRPr="009D7E1D">
        <w:rPr>
          <w:b/>
          <w:bCs/>
          <w:rtl/>
        </w:rPr>
        <w:t xml:space="preserve"> دراسة</w:t>
      </w:r>
      <w:r w:rsidRPr="009D7E1D">
        <w:rPr>
          <w:b/>
          <w:bCs/>
        </w:rPr>
        <w:t>)</w:t>
      </w:r>
      <w:r w:rsidRPr="009D7E1D">
        <w:rPr>
          <w:b/>
          <w:bCs/>
          <w:rtl/>
        </w:rPr>
        <w:t xml:space="preserve"> ابراهيم، </w:t>
      </w:r>
      <w:r w:rsidRPr="009D7E1D">
        <w:rPr>
          <w:b/>
          <w:bCs/>
        </w:rPr>
        <w:t>(2023</w:t>
      </w:r>
      <w:r w:rsidRPr="009D7E1D">
        <w:rPr>
          <w:b/>
          <w:bCs/>
          <w:rtl/>
        </w:rPr>
        <w:t xml:space="preserve">، بعنوان </w:t>
      </w:r>
      <w:proofErr w:type="spellStart"/>
      <w:r w:rsidRPr="009D7E1D">
        <w:rPr>
          <w:b/>
          <w:bCs/>
          <w:rtl/>
        </w:rPr>
        <w:t>دورممارسات</w:t>
      </w:r>
      <w:proofErr w:type="spellEnd"/>
      <w:r w:rsidRPr="009D7E1D">
        <w:rPr>
          <w:b/>
          <w:bCs/>
          <w:rtl/>
        </w:rPr>
        <w:t xml:space="preserve"> الإدارة الاستراتيجية في الأداء التنظيمي لشركات التشييد والبناء في منظمات القطاع الخاص</w:t>
      </w:r>
      <w:r w:rsidRPr="009D7E1D">
        <w:rPr>
          <w:b/>
          <w:bCs/>
        </w:rPr>
        <w:t>:</w:t>
      </w:r>
      <w:r w:rsidRPr="009D7E1D">
        <w:rPr>
          <w:b/>
          <w:bCs/>
          <w:rtl/>
        </w:rPr>
        <w:t xml:space="preserve"> الدور</w:t>
      </w:r>
      <w:r w:rsidRPr="009D7E1D">
        <w:rPr>
          <w:rFonts w:hint="cs"/>
          <w:b/>
          <w:bCs/>
          <w:rtl/>
        </w:rPr>
        <w:t xml:space="preserve"> </w:t>
      </w:r>
      <w:r w:rsidRPr="009D7E1D">
        <w:rPr>
          <w:b/>
          <w:bCs/>
          <w:rtl/>
        </w:rPr>
        <w:t>الوسيط لعملية إدارة المخاطر</w:t>
      </w:r>
      <w:r w:rsidRPr="009D7E1D">
        <w:rPr>
          <w:rFonts w:hint="cs"/>
          <w:b/>
          <w:bCs/>
          <w:rtl/>
        </w:rPr>
        <w:t xml:space="preserve"> </w:t>
      </w:r>
      <w:r w:rsidRPr="009D7E1D">
        <w:rPr>
          <w:b/>
          <w:bCs/>
          <w:rtl/>
        </w:rPr>
        <w:t>الاستراتيجية</w:t>
      </w:r>
    </w:p>
    <w:p w14:paraId="7281E58F" w14:textId="00D0E5DC" w:rsidR="009D7E1D" w:rsidRPr="009D7E1D" w:rsidRDefault="009D7E1D" w:rsidP="009D7E1D">
      <w:pPr>
        <w:pStyle w:val="ListParagraph"/>
        <w:numPr>
          <w:ilvl w:val="0"/>
          <w:numId w:val="3"/>
        </w:numPr>
        <w:bidi/>
        <w:spacing w:line="360" w:lineRule="auto"/>
        <w:jc w:val="both"/>
      </w:pPr>
      <w:r w:rsidRPr="009D7E1D">
        <w:rPr>
          <w:rtl/>
        </w:rPr>
        <w:t>هدفت الدراسة إلى دراسة دور ممارسات الإدارة الاستراتيجية في الأداء التنظيمي لشركات التشييد والبناء في منظمات القطاع الخاص، والدور الذي تلعبه إدارة المخاطر الاستراتيجية كمتغير وسيط بين ممارسات الإدارة الاستراتيجية و الأداء التنظيمي لشركات التشييد، وفحص ومعرفة العلاقة بين ممارسات الإدارة الاستراتيجية وإدارة المخاطر الاستراتيجية، ومعرفة العلاقة بين الأداء التنظيمي لشركات التشييد والبناء في منظمات القطاع الخاص وإدارة المخاطر الاستراتيجية، ومعرفة العلاقة بين ممارسات الإدارة الاستراتيجية والأداء التنظيمي لشركات التشييد والبناء في منظمات القطاع الخاص، ومعرفة العلاقة بين إدارة المخاطر الاستراتيجية وكلا من ممارسات الإدارة الاستراتيجية والأداء التنظيمي لشركات التشييد والبناء في منظمات القطاع الخاص</w:t>
      </w:r>
      <w:r w:rsidRPr="009D7E1D">
        <w:t>.</w:t>
      </w:r>
      <w:r w:rsidRPr="009D7E1D">
        <w:rPr>
          <w:rtl/>
        </w:rPr>
        <w:t xml:space="preserve"> وتتمثل أهمية الدراسة بالنسبة للباحث كونه يعمل في مجال التشييد والبناء داخل مصر وخارجها، ويتطلع إلى لفت انتباه</w:t>
      </w:r>
      <w:r>
        <w:rPr>
          <w:rFonts w:hint="cs"/>
          <w:rtl/>
        </w:rPr>
        <w:t xml:space="preserve"> </w:t>
      </w:r>
      <w:r w:rsidRPr="009D7E1D">
        <w:rPr>
          <w:rtl/>
        </w:rPr>
        <w:t>المسؤولين والقيادات بمنظمات القطاع الخاص بضرورة الاهتمام بتطبيق الإدارة الاستراتيجية ودورها الفعال في زيادة فاعلية الأداء التنظيمي كأحد أهم العوامل الداعمة لتحقيق أهداف المنظمات في ضوء إدارة المخاطر الاستراتيجية</w:t>
      </w:r>
      <w:r w:rsidRPr="009D7E1D">
        <w:t>.</w:t>
      </w:r>
    </w:p>
    <w:p w14:paraId="7C509149" w14:textId="3E75991A" w:rsidR="009D7E1D" w:rsidRDefault="009D7E1D" w:rsidP="009D7E1D">
      <w:pPr>
        <w:pStyle w:val="ListParagraph"/>
        <w:numPr>
          <w:ilvl w:val="0"/>
          <w:numId w:val="3"/>
        </w:numPr>
        <w:bidi/>
        <w:spacing w:line="360" w:lineRule="auto"/>
        <w:jc w:val="both"/>
      </w:pPr>
      <w:r w:rsidRPr="009D7E1D">
        <w:rPr>
          <w:rtl/>
        </w:rPr>
        <w:t xml:space="preserve">تمثل مجتمع الدراسة في عدد المشتغلين في شركات التشييد والبناء للقطاع الخاص والذي يبلغ عددهم </w:t>
      </w:r>
      <w:r w:rsidRPr="009D7E1D">
        <w:t>(521200)</w:t>
      </w:r>
      <w:r w:rsidRPr="009D7E1D">
        <w:rPr>
          <w:rtl/>
        </w:rPr>
        <w:t xml:space="preserve"> بناء على التقرير الصادر عن الجهاز المركزي للتعبئة العامة والإحصاء بجمهورية مصر العربية، وتم أخذ عينة ميسرة للدراسة عند درجة ثقة </w:t>
      </w:r>
      <w:r w:rsidRPr="009D7E1D">
        <w:t>%</w:t>
      </w:r>
      <w:r w:rsidRPr="009D7E1D">
        <w:rPr>
          <w:rFonts w:ascii="Arial" w:hAnsi="Arial" w:cs="Arial"/>
        </w:rPr>
        <w:t>٩٥</w:t>
      </w:r>
      <w:r w:rsidRPr="009D7E1D">
        <w:rPr>
          <w:rtl/>
        </w:rPr>
        <w:t xml:space="preserve"> وخطاء معياري </w:t>
      </w:r>
      <w:r w:rsidRPr="009D7E1D">
        <w:t>%5</w:t>
      </w:r>
      <w:r w:rsidRPr="009D7E1D">
        <w:rPr>
          <w:rtl/>
        </w:rPr>
        <w:t xml:space="preserve">، وبافتراض أن نسبة مفردات العينة الميسرة التي تتوافر فيها الخاصية محل القياس </w:t>
      </w:r>
      <w:r w:rsidRPr="009D7E1D">
        <w:t>%</w:t>
      </w:r>
      <w:r w:rsidRPr="009D7E1D">
        <w:rPr>
          <w:rFonts w:ascii="Arial" w:hAnsi="Arial" w:cs="Arial"/>
        </w:rPr>
        <w:t>٥٠</w:t>
      </w:r>
      <w:r w:rsidRPr="009D7E1D">
        <w:rPr>
          <w:rtl/>
        </w:rPr>
        <w:t xml:space="preserve">، ومع نسبة خطأ مسموح بها </w:t>
      </w:r>
      <w:r w:rsidRPr="009D7E1D">
        <w:t>%5</w:t>
      </w:r>
      <w:r w:rsidRPr="009D7E1D">
        <w:rPr>
          <w:rtl/>
        </w:rPr>
        <w:t xml:space="preserve"> والتي بلغ عددها </w:t>
      </w:r>
      <w:r w:rsidRPr="009D7E1D">
        <w:t>(</w:t>
      </w:r>
      <w:r w:rsidRPr="009D7E1D">
        <w:rPr>
          <w:rFonts w:ascii="Arial" w:hAnsi="Arial" w:cs="Arial"/>
        </w:rPr>
        <w:t>٣٨٤</w:t>
      </w:r>
      <w:r w:rsidRPr="009D7E1D">
        <w:t>)</w:t>
      </w:r>
      <w:r w:rsidRPr="009D7E1D">
        <w:rPr>
          <w:rtl/>
        </w:rPr>
        <w:t xml:space="preserve"> مفردة</w:t>
      </w:r>
      <w:r w:rsidRPr="009D7E1D">
        <w:t>.</w:t>
      </w:r>
    </w:p>
    <w:p w14:paraId="39E2A4C4" w14:textId="5C6CF4F2" w:rsidR="009D7E1D" w:rsidRDefault="009D7E1D" w:rsidP="009D7E1D">
      <w:pPr>
        <w:pStyle w:val="ListParagraph"/>
        <w:numPr>
          <w:ilvl w:val="0"/>
          <w:numId w:val="3"/>
        </w:numPr>
        <w:bidi/>
        <w:spacing w:line="360" w:lineRule="auto"/>
        <w:jc w:val="both"/>
      </w:pPr>
      <w:r w:rsidRPr="009D7E1D">
        <w:rPr>
          <w:rtl/>
        </w:rPr>
        <w:t>تم الاعتماد في تحليل بيانات الدراسة الميدانية والتي تم الحصول عليها بواسطة قائمة استقصاء على تطبيق أساليب التحليل الإحصائي الأكثر ملائمة لطبيعة تلك البيانات، وذلك باستخدام برنامج</w:t>
      </w:r>
      <w:r>
        <w:rPr>
          <w:rtl/>
        </w:rPr>
        <w:t xml:space="preserve"> </w:t>
      </w:r>
      <w:r w:rsidRPr="009D7E1D">
        <w:t>IBM</w:t>
      </w:r>
    </w:p>
    <w:p w14:paraId="46D7C7CC" w14:textId="77777777" w:rsidR="009D7E1D" w:rsidRDefault="009D7E1D" w:rsidP="009D7E1D">
      <w:pPr>
        <w:bidi/>
        <w:spacing w:line="360" w:lineRule="auto"/>
        <w:jc w:val="both"/>
      </w:pPr>
      <w:r w:rsidRPr="009D7E1D">
        <w:t xml:space="preserve">.(AMOS) </w:t>
      </w:r>
      <w:r w:rsidRPr="009D7E1D">
        <w:rPr>
          <w:rtl/>
        </w:rPr>
        <w:t>وبرنامج</w:t>
      </w:r>
      <w:r w:rsidRPr="009D7E1D">
        <w:t xml:space="preserve"> </w:t>
      </w:r>
      <w:r w:rsidRPr="009D7E1D">
        <w:rPr>
          <w:rtl/>
        </w:rPr>
        <w:t>،</w:t>
      </w:r>
      <w:r w:rsidRPr="009D7E1D">
        <w:t>((SPSS</w:t>
      </w:r>
    </w:p>
    <w:p w14:paraId="5F18B9B8" w14:textId="0DD7696C" w:rsidR="009D7E1D" w:rsidRDefault="009D7E1D" w:rsidP="009D7E1D">
      <w:pPr>
        <w:pStyle w:val="ListParagraph"/>
        <w:numPr>
          <w:ilvl w:val="0"/>
          <w:numId w:val="3"/>
        </w:numPr>
        <w:bidi/>
        <w:spacing w:line="360" w:lineRule="auto"/>
        <w:jc w:val="both"/>
      </w:pPr>
      <w:r w:rsidRPr="009D7E1D">
        <w:rPr>
          <w:rtl/>
        </w:rPr>
        <w:t>أوضحت نتائج الدراسة بأنه تم قبول كلًا من الفرض الأول والثاني والثالث والرابع، وإثبات صحة هذه الفروض</w:t>
      </w:r>
      <w:r w:rsidRPr="009D7E1D">
        <w:t>.</w:t>
      </w:r>
    </w:p>
    <w:p w14:paraId="5299B52A" w14:textId="2D16D0AA" w:rsidR="009D7E1D" w:rsidRDefault="009D7E1D" w:rsidP="009D7E1D">
      <w:pPr>
        <w:pStyle w:val="ListParagraph"/>
        <w:numPr>
          <w:ilvl w:val="0"/>
          <w:numId w:val="3"/>
        </w:numPr>
        <w:bidi/>
        <w:spacing w:line="360" w:lineRule="auto"/>
        <w:jc w:val="both"/>
      </w:pPr>
      <w:r w:rsidRPr="009D7E1D">
        <w:rPr>
          <w:rtl/>
        </w:rPr>
        <w:t>وأوصت الدراسة بمجموعة من التوصيات تمثلت في ضرورة الاهتمام بدعم تطبيق الإدارة الاستراتيجية وممارساتها في شركات التشييد والبناء في منظمات القطاع الخاص، من خلال إشراك العاملين في العملية الاستراتيجية لما لذلك من دور في تشجيع الابتكار والإبداع بالإضافة إلى الأثر الكبير</w:t>
      </w:r>
      <w:r>
        <w:rPr>
          <w:rtl/>
        </w:rPr>
        <w:t xml:space="preserve"> </w:t>
      </w:r>
      <w:r w:rsidRPr="009D7E1D">
        <w:rPr>
          <w:rtl/>
        </w:rPr>
        <w:t>في تقليل مقاومة التغير التي تعتبر العدو الأول للعملية الاستراتيجية، وزيادة التواصل والتقريب بين رؤية الإدارة العليا وكافة العاملين من أجل</w:t>
      </w:r>
      <w:r>
        <w:rPr>
          <w:rtl/>
        </w:rPr>
        <w:t xml:space="preserve"> </w:t>
      </w:r>
      <w:r w:rsidRPr="009D7E1D">
        <w:rPr>
          <w:rtl/>
        </w:rPr>
        <w:t>رفع الروح المعنوية للعاملين وتحفيزهم وزيادة ولائهم للشركة، التي تعتبر من أهم عوامل نجاح العملية الاستراتيجية، و تشجيع التفكير المستقبلي والتفكير</w:t>
      </w:r>
      <w:r>
        <w:rPr>
          <w:rtl/>
        </w:rPr>
        <w:t xml:space="preserve"> </w:t>
      </w:r>
      <w:r w:rsidRPr="009D7E1D">
        <w:rPr>
          <w:rtl/>
        </w:rPr>
        <w:t>طويل الأجل، وذلك من خلال التدريب والممارسة المستمرة للعملية الاستراتيجية، وكذلك ضرروه العمل على الاهتمام بتعزيز الأداء التنظيمي في شركات التشييد والبناء في منظمات القطاع الخاص، من خلال عمل خطة لتقليل وقت إنجاز المشروعات والعمليات المختلفة</w:t>
      </w:r>
      <w:r w:rsidRPr="009D7E1D">
        <w:t>.</w:t>
      </w:r>
    </w:p>
    <w:p w14:paraId="5599E604" w14:textId="77777777" w:rsidR="009D7E1D" w:rsidRDefault="009D7E1D" w:rsidP="009D7E1D">
      <w:pPr>
        <w:bidi/>
        <w:spacing w:line="360" w:lineRule="auto"/>
        <w:jc w:val="both"/>
        <w:rPr>
          <w:rtl/>
        </w:rPr>
      </w:pPr>
    </w:p>
    <w:p w14:paraId="155DD141" w14:textId="77777777" w:rsidR="009D7E1D" w:rsidRDefault="009D7E1D" w:rsidP="009D7E1D">
      <w:pPr>
        <w:bidi/>
        <w:spacing w:line="360" w:lineRule="auto"/>
        <w:jc w:val="both"/>
        <w:rPr>
          <w:rtl/>
        </w:rPr>
      </w:pPr>
    </w:p>
    <w:p w14:paraId="42466F42" w14:textId="77777777" w:rsidR="009D7E1D" w:rsidRDefault="009D7E1D" w:rsidP="009D7E1D">
      <w:pPr>
        <w:bidi/>
        <w:spacing w:line="360" w:lineRule="auto"/>
        <w:jc w:val="both"/>
        <w:rPr>
          <w:rtl/>
        </w:rPr>
      </w:pPr>
    </w:p>
    <w:p w14:paraId="2B4FE406" w14:textId="77777777" w:rsidR="009D7E1D" w:rsidRDefault="009D7E1D" w:rsidP="009D7E1D">
      <w:pPr>
        <w:bidi/>
        <w:spacing w:line="360" w:lineRule="auto"/>
        <w:jc w:val="both"/>
        <w:rPr>
          <w:rtl/>
        </w:rPr>
      </w:pPr>
    </w:p>
    <w:p w14:paraId="678822BB" w14:textId="77777777" w:rsidR="009D7E1D" w:rsidRPr="009D7E1D" w:rsidRDefault="009D7E1D" w:rsidP="009D7E1D">
      <w:pPr>
        <w:bidi/>
        <w:spacing w:line="360" w:lineRule="auto"/>
        <w:jc w:val="both"/>
        <w:rPr>
          <w:b/>
          <w:bCs/>
        </w:rPr>
      </w:pPr>
      <w:r w:rsidRPr="009D7E1D">
        <w:rPr>
          <w:b/>
          <w:bCs/>
        </w:rPr>
        <w:lastRenderedPageBreak/>
        <w:t>4</w:t>
      </w:r>
      <w:r w:rsidRPr="009D7E1D">
        <w:rPr>
          <w:b/>
          <w:bCs/>
          <w:rtl/>
        </w:rPr>
        <w:t xml:space="preserve"> دراسة</w:t>
      </w:r>
      <w:r w:rsidRPr="009D7E1D">
        <w:rPr>
          <w:b/>
          <w:bCs/>
        </w:rPr>
        <w:t>)</w:t>
      </w:r>
      <w:r w:rsidRPr="009D7E1D">
        <w:rPr>
          <w:b/>
          <w:bCs/>
          <w:rtl/>
        </w:rPr>
        <w:t xml:space="preserve"> </w:t>
      </w:r>
      <w:proofErr w:type="spellStart"/>
      <w:r w:rsidRPr="009D7E1D">
        <w:rPr>
          <w:b/>
          <w:bCs/>
          <w:rtl/>
        </w:rPr>
        <w:t>الحواجرة</w:t>
      </w:r>
      <w:proofErr w:type="spellEnd"/>
      <w:r w:rsidRPr="009D7E1D">
        <w:rPr>
          <w:b/>
          <w:bCs/>
          <w:rtl/>
        </w:rPr>
        <w:t xml:space="preserve">، </w:t>
      </w:r>
      <w:r w:rsidRPr="009D7E1D">
        <w:rPr>
          <w:b/>
          <w:bCs/>
        </w:rPr>
        <w:t>(2020</w:t>
      </w:r>
      <w:r w:rsidRPr="009D7E1D">
        <w:rPr>
          <w:b/>
          <w:bCs/>
          <w:rtl/>
        </w:rPr>
        <w:t>، بعنوان التأثير المعدل لإدارة المعرفة بين ممارسات إدارة المخاطر الاستراتيجية وريادة الأعمال الاستراتيجية في المشروعات التابعة للصندوق الهاشمي لتنمية البادية الأردنية</w:t>
      </w:r>
    </w:p>
    <w:p w14:paraId="6CA9442F" w14:textId="1197290B" w:rsidR="009D7E1D" w:rsidRPr="009D7E1D" w:rsidRDefault="009D7E1D" w:rsidP="009D7E1D">
      <w:pPr>
        <w:pStyle w:val="ListParagraph"/>
        <w:numPr>
          <w:ilvl w:val="0"/>
          <w:numId w:val="3"/>
        </w:numPr>
        <w:bidi/>
        <w:spacing w:line="360" w:lineRule="auto"/>
        <w:jc w:val="both"/>
      </w:pPr>
      <w:r w:rsidRPr="009D7E1D">
        <w:rPr>
          <w:rtl/>
        </w:rPr>
        <w:t>هدفت الدراسة إلى تحليل أثر ممارسات إدارة المخاطر الاستراتيجية في الريادة الاستراتيجية من خلال إدارة المعرفة في المشروعات التابعة للصندوق الهاشمي لتنمية البادية الأردنية</w:t>
      </w:r>
      <w:r w:rsidRPr="009D7E1D">
        <w:t>.</w:t>
      </w:r>
    </w:p>
    <w:p w14:paraId="34A9C0A0" w14:textId="28E98C96" w:rsidR="009D7E1D" w:rsidRPr="009D7E1D" w:rsidRDefault="009D7E1D" w:rsidP="009D7E1D">
      <w:pPr>
        <w:pStyle w:val="ListParagraph"/>
        <w:numPr>
          <w:ilvl w:val="0"/>
          <w:numId w:val="3"/>
        </w:numPr>
        <w:bidi/>
        <w:spacing w:line="360" w:lineRule="auto"/>
        <w:jc w:val="both"/>
      </w:pPr>
      <w:r w:rsidRPr="009D7E1D">
        <w:rPr>
          <w:rtl/>
        </w:rPr>
        <w:t xml:space="preserve">تكون مجتمع الدراسة من جميع مديري المشروعات، واعتمدت الدراسة عينة عشوائية بسيطة من مجتمع الدراسة، وكانت وحدة التحليل لجمع البيانات هي </w:t>
      </w:r>
      <w:r w:rsidRPr="009D7E1D">
        <w:t>"</w:t>
      </w:r>
      <w:r w:rsidRPr="009D7E1D">
        <w:rPr>
          <w:rtl/>
        </w:rPr>
        <w:t>مدير المشروع</w:t>
      </w:r>
      <w:r w:rsidRPr="009D7E1D">
        <w:t>"</w:t>
      </w:r>
      <w:r w:rsidRPr="009D7E1D">
        <w:rPr>
          <w:rtl/>
        </w:rPr>
        <w:t xml:space="preserve"> من مختلف مناطق البادية الأردنية </w:t>
      </w:r>
      <w:r w:rsidRPr="009D7E1D">
        <w:t>)</w:t>
      </w:r>
      <w:r w:rsidRPr="009D7E1D">
        <w:rPr>
          <w:rtl/>
        </w:rPr>
        <w:t>شمال، ووسط، وجنوب</w:t>
      </w:r>
      <w:r w:rsidRPr="009D7E1D">
        <w:t>.(</w:t>
      </w:r>
    </w:p>
    <w:p w14:paraId="6F4F9636" w14:textId="089171C3" w:rsidR="009D7E1D" w:rsidRPr="009D7E1D" w:rsidRDefault="009D7E1D" w:rsidP="009D7E1D">
      <w:pPr>
        <w:pStyle w:val="ListParagraph"/>
        <w:numPr>
          <w:ilvl w:val="0"/>
          <w:numId w:val="3"/>
        </w:numPr>
        <w:bidi/>
        <w:spacing w:line="360" w:lineRule="auto"/>
        <w:jc w:val="both"/>
      </w:pPr>
      <w:r w:rsidRPr="009D7E1D">
        <w:rPr>
          <w:rtl/>
        </w:rPr>
        <w:t>ولتحقيق أهداف الدراسة واختبار فرضياتها، تم استخدام المنهج الوصفي التحليلي، وتم استخدام استبانة كأداة رئيسة لجمع البيانات وتم استخدام العديد من الأساليب الإحصائية أبرزها المتوسطات الحسابية، والانحرافات المعيارية، واختبار لعينة واحدة، وتحليل الانحدار المتعدد، وتحليل المسار وبعد إجراء عملية التحليل لبيانات الدراسة واختبار فرضياتها</w:t>
      </w:r>
      <w:r w:rsidRPr="009D7E1D">
        <w:t>.</w:t>
      </w:r>
    </w:p>
    <w:p w14:paraId="5B427885" w14:textId="6CD37D88" w:rsidR="009D7E1D" w:rsidRPr="009D7E1D" w:rsidRDefault="009D7E1D" w:rsidP="009D7E1D">
      <w:pPr>
        <w:pStyle w:val="ListParagraph"/>
        <w:numPr>
          <w:ilvl w:val="0"/>
          <w:numId w:val="3"/>
        </w:numPr>
        <w:bidi/>
        <w:spacing w:line="360" w:lineRule="auto"/>
        <w:jc w:val="both"/>
      </w:pPr>
      <w:r w:rsidRPr="009D7E1D">
        <w:rPr>
          <w:rtl/>
        </w:rPr>
        <w:t>توصلت الدراسة إلى وجود تأثير ذي دلالة إحصائية لممارسات إدارة المخاطر الاستراتيجية بأبعادها في الريادة الاستراتيجية، وكشفت أن هناك أثرا لممارسات إدارة المخاطر الاستراتيجية في وظائف إدارة المعرفة، علاوة على وجود أثر لإدارة المعرفة في الريادة الاستراتيجية مع وجود أثر غير مباشر لإدارة المعرفة كمتغير معدل في العلاقة بين ممارسات إدارة المخاطر الاستراتيجية والريادة الاستراتيجية</w:t>
      </w:r>
      <w:r w:rsidRPr="009D7E1D">
        <w:t>.</w:t>
      </w:r>
    </w:p>
    <w:p w14:paraId="1FD120E8" w14:textId="66F65201" w:rsidR="009D7E1D" w:rsidRDefault="009D7E1D" w:rsidP="009D7E1D">
      <w:pPr>
        <w:pStyle w:val="ListParagraph"/>
        <w:numPr>
          <w:ilvl w:val="0"/>
          <w:numId w:val="3"/>
        </w:numPr>
        <w:bidi/>
        <w:spacing w:line="360" w:lineRule="auto"/>
        <w:jc w:val="both"/>
      </w:pPr>
      <w:r w:rsidRPr="009D7E1D">
        <w:rPr>
          <w:rtl/>
        </w:rPr>
        <w:t>وأوصت الدراسة بضرورة تنمية مهارات إدارة المخاطر ومواردها لدى العاملين بما يتوافق والأهداف الرئيسة للمشروعات، وذلك تحسبا من الوقوع في المخاطر التي تحد من إمكانية تقدم المشروعات واستمراريتها</w:t>
      </w:r>
    </w:p>
    <w:p w14:paraId="20A1BF46" w14:textId="77777777" w:rsidR="009D7E1D" w:rsidRPr="009D7E1D" w:rsidRDefault="009D7E1D" w:rsidP="009D7E1D">
      <w:pPr>
        <w:bidi/>
        <w:spacing w:line="360" w:lineRule="auto"/>
        <w:ind w:left="360"/>
        <w:jc w:val="both"/>
      </w:pPr>
    </w:p>
    <w:p w14:paraId="34E827A5" w14:textId="47E66795" w:rsidR="009D7E1D" w:rsidRPr="009D7E1D" w:rsidRDefault="009D7E1D" w:rsidP="009D7E1D">
      <w:pPr>
        <w:bidi/>
        <w:spacing w:line="360" w:lineRule="auto"/>
        <w:jc w:val="both"/>
        <w:rPr>
          <w:b/>
          <w:bCs/>
        </w:rPr>
      </w:pPr>
      <w:r w:rsidRPr="009D7E1D">
        <w:rPr>
          <w:b/>
          <w:bCs/>
        </w:rPr>
        <w:t>.5</w:t>
      </w:r>
      <w:r w:rsidRPr="009D7E1D">
        <w:rPr>
          <w:b/>
          <w:bCs/>
          <w:rtl/>
        </w:rPr>
        <w:t xml:space="preserve"> دراسة</w:t>
      </w:r>
      <w:r w:rsidRPr="009D7E1D">
        <w:rPr>
          <w:b/>
          <w:bCs/>
        </w:rPr>
        <w:t>)</w:t>
      </w:r>
      <w:r w:rsidRPr="009D7E1D">
        <w:rPr>
          <w:b/>
          <w:bCs/>
          <w:rtl/>
        </w:rPr>
        <w:t xml:space="preserve"> ضيف، </w:t>
      </w:r>
      <w:r w:rsidRPr="009D7E1D">
        <w:rPr>
          <w:b/>
          <w:bCs/>
        </w:rPr>
        <w:t>(2021</w:t>
      </w:r>
      <w:r w:rsidRPr="009D7E1D">
        <w:rPr>
          <w:b/>
          <w:bCs/>
          <w:rtl/>
        </w:rPr>
        <w:t xml:space="preserve">، بعنوان </w:t>
      </w:r>
      <w:proofErr w:type="spellStart"/>
      <w:r w:rsidRPr="009D7E1D">
        <w:rPr>
          <w:b/>
          <w:bCs/>
          <w:rtl/>
        </w:rPr>
        <w:t>أثرالعلاقة</w:t>
      </w:r>
      <w:proofErr w:type="spellEnd"/>
      <w:r w:rsidRPr="009D7E1D">
        <w:rPr>
          <w:b/>
          <w:bCs/>
          <w:rtl/>
        </w:rPr>
        <w:t xml:space="preserve"> المشتركة بين استراتيجية الأعمال واستراتيجية إدارة الأرباح على خطر</w:t>
      </w:r>
      <w:r>
        <w:rPr>
          <w:rFonts w:hint="cs"/>
          <w:b/>
          <w:bCs/>
          <w:rtl/>
        </w:rPr>
        <w:t xml:space="preserve"> </w:t>
      </w:r>
      <w:r w:rsidRPr="009D7E1D">
        <w:rPr>
          <w:b/>
          <w:bCs/>
          <w:rtl/>
        </w:rPr>
        <w:t>الإفلاس</w:t>
      </w:r>
      <w:r w:rsidRPr="009D7E1D">
        <w:rPr>
          <w:b/>
          <w:bCs/>
        </w:rPr>
        <w:t>:</w:t>
      </w:r>
      <w:r w:rsidRPr="009D7E1D">
        <w:rPr>
          <w:b/>
          <w:bCs/>
          <w:rtl/>
        </w:rPr>
        <w:t xml:space="preserve"> دراسة تطبيقية على الشركات المدرجة بسوق الأسهم السعودي</w:t>
      </w:r>
    </w:p>
    <w:p w14:paraId="4945A3BB" w14:textId="300C2DC4" w:rsidR="009D7E1D" w:rsidRDefault="009D7E1D" w:rsidP="009D7E1D">
      <w:pPr>
        <w:pStyle w:val="ListParagraph"/>
        <w:numPr>
          <w:ilvl w:val="0"/>
          <w:numId w:val="3"/>
        </w:numPr>
        <w:bidi/>
        <w:spacing w:line="360" w:lineRule="auto"/>
        <w:jc w:val="both"/>
      </w:pPr>
      <w:r w:rsidRPr="009D7E1D">
        <w:rPr>
          <w:rtl/>
        </w:rPr>
        <w:t>يهدف البحث إلى دارسة العلاقة بين نوع استراتيجية الأعمال واستراتيجية إدارة الأرباح وخطر الإفلاس</w:t>
      </w:r>
      <w:r w:rsidRPr="009D7E1D">
        <w:t>.</w:t>
      </w:r>
    </w:p>
    <w:p w14:paraId="7B5D261D" w14:textId="4E756EC4" w:rsidR="009D7E1D" w:rsidRDefault="009D7E1D" w:rsidP="009D7E1D">
      <w:pPr>
        <w:pStyle w:val="ListParagraph"/>
        <w:numPr>
          <w:ilvl w:val="0"/>
          <w:numId w:val="3"/>
        </w:numPr>
        <w:bidi/>
        <w:spacing w:line="360" w:lineRule="auto"/>
        <w:jc w:val="both"/>
      </w:pPr>
      <w:r w:rsidRPr="009D7E1D">
        <w:rPr>
          <w:rtl/>
        </w:rPr>
        <w:t xml:space="preserve">ولتحقيق هدف البحث قام الباحث بالاعتماد على مفهوم كل من نظرية الوكالة ونظرية الإشارة، في تطوير إطار لأثر العلاقة المشتركة بين استراتيجية الأعمال واستراتيجية إدارة الأرباح على خطر الإفلاس، ثم تطبيق الإطار على القوائم المالية لعدد </w:t>
      </w:r>
      <w:r w:rsidRPr="009D7E1D">
        <w:t>105</w:t>
      </w:r>
      <w:r w:rsidRPr="009D7E1D">
        <w:rPr>
          <w:rtl/>
        </w:rPr>
        <w:t xml:space="preserve"> شركة من الشركات المدرجة بسوق الأسهم السعودي، خلال الفترة الزمنية من سنة </w:t>
      </w:r>
      <w:r w:rsidRPr="009D7E1D">
        <w:t>2016</w:t>
      </w:r>
      <w:r w:rsidRPr="009D7E1D">
        <w:rPr>
          <w:rtl/>
        </w:rPr>
        <w:t xml:space="preserve"> إلى سنة </w:t>
      </w:r>
      <w:r w:rsidRPr="009D7E1D">
        <w:t>.2019</w:t>
      </w:r>
    </w:p>
    <w:p w14:paraId="3A7BBF1E" w14:textId="00A97153" w:rsidR="009D7E1D" w:rsidRPr="009D7E1D" w:rsidRDefault="009D7E1D" w:rsidP="009D7E1D">
      <w:pPr>
        <w:pStyle w:val="ListParagraph"/>
        <w:numPr>
          <w:ilvl w:val="0"/>
          <w:numId w:val="3"/>
        </w:numPr>
        <w:bidi/>
        <w:spacing w:line="360" w:lineRule="auto"/>
        <w:jc w:val="both"/>
      </w:pPr>
      <w:r w:rsidRPr="009D7E1D">
        <w:rPr>
          <w:rtl/>
        </w:rPr>
        <w:t>ولقد أظهرت الاختبارات الإحصائية لفروض البحث ثلاث نتائج حيث تتمثل النتيجة الأولى في اعتماد</w:t>
      </w:r>
      <w:r>
        <w:rPr>
          <w:rFonts w:hint="cs"/>
          <w:rtl/>
        </w:rPr>
        <w:t xml:space="preserve"> </w:t>
      </w:r>
      <w:r w:rsidRPr="009D7E1D">
        <w:rPr>
          <w:rtl/>
        </w:rPr>
        <w:t>الشركات المدرجة بسوق الأسهم السعودي على الاستراتيجية الآنية لإدارة أرباحها، بينما خلصت</w:t>
      </w:r>
      <w:r>
        <w:rPr>
          <w:rFonts w:hint="cs"/>
          <w:rtl/>
        </w:rPr>
        <w:t xml:space="preserve"> </w:t>
      </w:r>
      <w:r w:rsidRPr="009D7E1D">
        <w:rPr>
          <w:rtl/>
        </w:rPr>
        <w:t>النتيجة الثانية إلى أن زيادة انخراط الإدارة العليا في ممارسات أساليب مدخل الأنشطة لإدارة أرباح الشركة التي تتبنى استراتيجية ريادة التكلفة أو التي تتبنى استراتيجية التمايز، يؤدى إلى ارتفاع خطر</w:t>
      </w:r>
      <w:r>
        <w:rPr>
          <w:rFonts w:hint="cs"/>
          <w:rtl/>
        </w:rPr>
        <w:t xml:space="preserve"> </w:t>
      </w:r>
      <w:r w:rsidRPr="009D7E1D">
        <w:rPr>
          <w:rtl/>
        </w:rPr>
        <w:t>الإفلاس الذي تتعرض له، وأخيرا، يؤدى زيادة انخراط الإدارة العليا في ممارسات أساليب المدخل</w:t>
      </w:r>
      <w:r>
        <w:rPr>
          <w:rFonts w:hint="cs"/>
          <w:rtl/>
        </w:rPr>
        <w:t xml:space="preserve"> </w:t>
      </w:r>
      <w:r w:rsidRPr="009D7E1D">
        <w:rPr>
          <w:rtl/>
        </w:rPr>
        <w:t>المحاسبي لإدارة أرباح الشركة التي تتبنى استراتيجية ريادة التكلفة أو التي تتبنى استراتيجية التمايز، إلى خفض خطر الإفلاس الذي تتعرض له وبدمج النتائج الثلاث معا، يمكن استخلاص نتيجة عامة لمبحث مؤداها وجود أثر للعلاقة المشتركة بين نوع استراتيجية الأعمال التي تتبناها الشركة والاستراتيجية التي تعتمد عليها في إدارة أرباحها على خطر الإفلاس الذي تتعرض له</w:t>
      </w:r>
      <w:r w:rsidRPr="009D7E1D">
        <w:t>.</w:t>
      </w:r>
    </w:p>
    <w:p w14:paraId="2CEEFDB7" w14:textId="77777777" w:rsidR="009D7E1D" w:rsidRDefault="009D7E1D" w:rsidP="009D7E1D">
      <w:pPr>
        <w:bidi/>
        <w:spacing w:line="360" w:lineRule="auto"/>
        <w:jc w:val="both"/>
        <w:rPr>
          <w:rtl/>
        </w:rPr>
      </w:pPr>
    </w:p>
    <w:p w14:paraId="39774ACC" w14:textId="77777777" w:rsidR="009D7E1D" w:rsidRPr="009D7E1D" w:rsidRDefault="009D7E1D" w:rsidP="009D7E1D">
      <w:pPr>
        <w:bidi/>
        <w:spacing w:line="360" w:lineRule="auto"/>
        <w:jc w:val="both"/>
      </w:pPr>
    </w:p>
    <w:p w14:paraId="307D43C3" w14:textId="568B30D5" w:rsidR="009D7E1D" w:rsidRPr="009D7E1D" w:rsidRDefault="009D7E1D" w:rsidP="009D7E1D">
      <w:pPr>
        <w:bidi/>
        <w:spacing w:line="360" w:lineRule="auto"/>
        <w:jc w:val="both"/>
      </w:pPr>
      <w:r w:rsidRPr="009D7E1D">
        <w:lastRenderedPageBreak/>
        <w:t>.</w:t>
      </w:r>
      <w:r w:rsidRPr="009D7E1D">
        <w:rPr>
          <w:b/>
          <w:bCs/>
        </w:rPr>
        <w:t>6</w:t>
      </w:r>
      <w:r w:rsidRPr="009D7E1D">
        <w:rPr>
          <w:b/>
          <w:bCs/>
          <w:rtl/>
        </w:rPr>
        <w:t xml:space="preserve"> دراسة</w:t>
      </w:r>
      <w:r w:rsidRPr="009D7E1D">
        <w:rPr>
          <w:b/>
          <w:bCs/>
        </w:rPr>
        <w:t>)</w:t>
      </w:r>
      <w:r w:rsidRPr="009D7E1D">
        <w:rPr>
          <w:b/>
          <w:bCs/>
          <w:rtl/>
        </w:rPr>
        <w:t xml:space="preserve"> عبد القادر،</w:t>
      </w:r>
      <w:r w:rsidRPr="009D7E1D">
        <w:rPr>
          <w:b/>
          <w:bCs/>
        </w:rPr>
        <w:t>(2018</w:t>
      </w:r>
      <w:r w:rsidRPr="009D7E1D">
        <w:rPr>
          <w:b/>
          <w:bCs/>
          <w:rtl/>
        </w:rPr>
        <w:t>، بعنوان أثر إدارة الجودة الشاملة في الحد من مخاطر التشغيل</w:t>
      </w:r>
      <w:r w:rsidRPr="009D7E1D">
        <w:rPr>
          <w:b/>
          <w:bCs/>
        </w:rPr>
        <w:t>:</w:t>
      </w:r>
      <w:r w:rsidRPr="009D7E1D">
        <w:rPr>
          <w:b/>
          <w:bCs/>
          <w:rtl/>
        </w:rPr>
        <w:t xml:space="preserve"> بالتطبيق على البنوك التجارية السودانية </w:t>
      </w:r>
      <w:r w:rsidRPr="009D7E1D">
        <w:rPr>
          <w:b/>
          <w:bCs/>
        </w:rPr>
        <w:t>2007</w:t>
      </w:r>
      <w:r w:rsidRPr="009D7E1D">
        <w:rPr>
          <w:b/>
          <w:bCs/>
          <w:rtl/>
        </w:rPr>
        <w:t xml:space="preserve"> </w:t>
      </w:r>
      <w:r>
        <w:rPr>
          <w:b/>
          <w:bCs/>
        </w:rPr>
        <w:t>–</w:t>
      </w:r>
      <w:r w:rsidRPr="009D7E1D">
        <w:rPr>
          <w:b/>
          <w:bCs/>
          <w:rtl/>
        </w:rPr>
        <w:t xml:space="preserve"> </w:t>
      </w:r>
      <w:r w:rsidRPr="009D7E1D">
        <w:rPr>
          <w:b/>
          <w:bCs/>
        </w:rPr>
        <w:t>2017</w:t>
      </w:r>
    </w:p>
    <w:p w14:paraId="3544D893" w14:textId="436D7302" w:rsidR="009D7E1D" w:rsidRDefault="009D7E1D" w:rsidP="009D7E1D">
      <w:pPr>
        <w:pStyle w:val="ListParagraph"/>
        <w:numPr>
          <w:ilvl w:val="0"/>
          <w:numId w:val="3"/>
        </w:numPr>
        <w:bidi/>
        <w:spacing w:line="360" w:lineRule="auto"/>
        <w:jc w:val="both"/>
      </w:pPr>
      <w:r w:rsidRPr="009D7E1D">
        <w:rPr>
          <w:rtl/>
        </w:rPr>
        <w:t>تناول البحث أثر إدارة الجودة الشاملة في الحد من مخاطر التشغيل بالتطبيق على البنوك التجارية السودانية وتكمن مشكلة البحث في الإهمال الواضح لمخاطر التشغيل وعدم منحها الأهمية التي تستحقها باعتبارها أحد أهم المخاطر المصرفية وللقيام بذلك قام البحث بتناول مجموعة من الأسئلة منها</w:t>
      </w:r>
      <w:r w:rsidRPr="009D7E1D">
        <w:t>:</w:t>
      </w:r>
      <w:r w:rsidRPr="009D7E1D">
        <w:rPr>
          <w:rtl/>
        </w:rPr>
        <w:t xml:space="preserve"> هل هناك اهتمام من قبل الإدارة العليا في البنوك قيد الدراسة بإدارة الجودة الشاملة، هل هناك إدارة للمخاطر التي تواجهها البنوك، حيث هدف البحث إلى تناول واقع إدارة الجودة الشاملة ومدى توافر مستلزمات التطبيق السليم والناجح ومن ثم التعرف على المخاطر التي تواجهها البنوك بأنواعها المختلفة، وتناول العلاقة بينهما بالدراسة والتحليل باستخدام علاقات الارتباط والتأثير باتجاه إرساء</w:t>
      </w:r>
      <w:r>
        <w:rPr>
          <w:rFonts w:hint="cs"/>
          <w:rtl/>
        </w:rPr>
        <w:t xml:space="preserve"> </w:t>
      </w:r>
      <w:r w:rsidRPr="009D7E1D">
        <w:rPr>
          <w:rtl/>
        </w:rPr>
        <w:t>القواعد والأسس العلمية للتطبيق السليم لمستلزمات إدارة الجودة الشاملة في البنوك قيد الدراسة بما يمكن مواجهة المخاطر التي تواجهها نتيجة لاشتداد المنافسة والتغييرات البيئة المتزايدة</w:t>
      </w:r>
      <w:r w:rsidRPr="009D7E1D">
        <w:t>.</w:t>
      </w:r>
    </w:p>
    <w:p w14:paraId="2D354FE0" w14:textId="00E80A9B" w:rsidR="009D7E1D" w:rsidRDefault="009D7E1D" w:rsidP="009D7E1D">
      <w:pPr>
        <w:pStyle w:val="ListParagraph"/>
        <w:numPr>
          <w:ilvl w:val="0"/>
          <w:numId w:val="3"/>
        </w:numPr>
        <w:bidi/>
        <w:spacing w:line="360" w:lineRule="auto"/>
        <w:jc w:val="both"/>
      </w:pPr>
      <w:r w:rsidRPr="009D7E1D">
        <w:rPr>
          <w:rtl/>
        </w:rPr>
        <w:t>واتبع البحث المنهج الوصفي التحليلي من خلال التطرق لبعض المفاهيم والتحليلي لعرض الموضوع والاستنتاجي في آخر البحث، واستند البحث على مجموعة من الفرضيات كانت بها الفرضية الرئيسية</w:t>
      </w:r>
      <w:r>
        <w:rPr>
          <w:rtl/>
        </w:rPr>
        <w:t xml:space="preserve"> </w:t>
      </w:r>
      <w:r w:rsidRPr="009D7E1D">
        <w:rPr>
          <w:rtl/>
        </w:rPr>
        <w:t>هي</w:t>
      </w:r>
      <w:r w:rsidRPr="009D7E1D">
        <w:t>:</w:t>
      </w:r>
      <w:r w:rsidRPr="009D7E1D">
        <w:rPr>
          <w:rtl/>
        </w:rPr>
        <w:t xml:space="preserve"> توجد علاقة ذات دلالة إحصائية بين إدارة الجودة الشاملة والحد من المخاطر التشغيلية، ومجموعة من الفرضيات الفرعية منها</w:t>
      </w:r>
      <w:r w:rsidRPr="009D7E1D">
        <w:t>:</w:t>
      </w:r>
      <w:r w:rsidRPr="009D7E1D">
        <w:rPr>
          <w:rtl/>
        </w:rPr>
        <w:t xml:space="preserve"> توجد علاقه ذات دلالة إحصائية بين دعم الإدارة العليا والحد من المخاطر التشغيلية، توجد علاقة ذات دلالة إحصائية بين مشاركة العاملين والحد من المخاطر التشغيلية، توجد علاقة ذات دلالة إحصائية بين التحسين المستمر والحد من المخاطر التشغيلية</w:t>
      </w:r>
      <w:r w:rsidRPr="009D7E1D">
        <w:t>.</w:t>
      </w:r>
    </w:p>
    <w:p w14:paraId="7146215C" w14:textId="14618D2F" w:rsidR="009D7E1D" w:rsidRPr="009D7E1D" w:rsidRDefault="009D7E1D" w:rsidP="009D7E1D">
      <w:pPr>
        <w:pStyle w:val="ListParagraph"/>
        <w:numPr>
          <w:ilvl w:val="0"/>
          <w:numId w:val="3"/>
        </w:numPr>
        <w:bidi/>
        <w:spacing w:line="360" w:lineRule="auto"/>
        <w:jc w:val="both"/>
      </w:pPr>
      <w:r w:rsidRPr="009D7E1D">
        <w:rPr>
          <w:rtl/>
        </w:rPr>
        <w:t>وقد توصل البحث لمجموعة من النتائج منها</w:t>
      </w:r>
      <w:r w:rsidRPr="009D7E1D">
        <w:t>:</w:t>
      </w:r>
      <w:r w:rsidRPr="009D7E1D">
        <w:rPr>
          <w:rtl/>
        </w:rPr>
        <w:t xml:space="preserve"> تنتهج الإدارة مبدأ الرقابة الذاتية، هناك اهتمام بالبحث والتطوير في مجال الخدمات سعيا نحو تقديم خدمات أفضل، تتضمن استراتيجية البنوك تحديد مصادر مخاطر التشغيل، وخلصت الدراسة إلى عدد من التوصيات منها</w:t>
      </w:r>
      <w:r w:rsidRPr="009D7E1D">
        <w:t>:</w:t>
      </w:r>
      <w:r w:rsidRPr="009D7E1D">
        <w:rPr>
          <w:rtl/>
        </w:rPr>
        <w:t xml:space="preserve"> يجب أن تكون مخاطر التشغيل أحد أهم أولويات إدارة المخاطر بالبنوك وذلك لأنها أساس جميع المخاطر الأخرى، على الإدارة العليا بالبنوك وضع المواصفات القياسية ذات الصلة بالجودة الشاملة بصورة مبسطة ومفهومة والتأكد من الالتزام بها وحث مراكز أبحاثها بتوجيه البحث العلمي في مجال ترقية جودة المخرجات من خدمات بغرض رفع قدرتها التنافسية للأسواق المحلية والعالمية، على البنوك الاسترشاد في إجراءاتها الإشرافية بالمبادئ الصادرة عن لجنة بازل للرقابة المصرفية بخصوص الممارسات السليمة في إدارة المخاطر التشغيلية والسعي لتطبيق تلك المبادئ</w:t>
      </w:r>
      <w:r w:rsidRPr="009D7E1D">
        <w:t>.</w:t>
      </w:r>
    </w:p>
    <w:p w14:paraId="004A3246" w14:textId="77777777" w:rsidR="009D7E1D" w:rsidRDefault="009D7E1D" w:rsidP="009D7E1D">
      <w:pPr>
        <w:bidi/>
        <w:spacing w:line="360" w:lineRule="auto"/>
        <w:jc w:val="both"/>
        <w:rPr>
          <w:rtl/>
        </w:rPr>
      </w:pPr>
    </w:p>
    <w:p w14:paraId="752E5364" w14:textId="77777777" w:rsidR="009D7E1D" w:rsidRDefault="009D7E1D" w:rsidP="009D7E1D">
      <w:pPr>
        <w:bidi/>
        <w:spacing w:line="360" w:lineRule="auto"/>
        <w:jc w:val="both"/>
        <w:rPr>
          <w:rtl/>
        </w:rPr>
      </w:pPr>
    </w:p>
    <w:p w14:paraId="3E7C3D04" w14:textId="77777777" w:rsidR="009D7E1D" w:rsidRDefault="009D7E1D" w:rsidP="009D7E1D">
      <w:pPr>
        <w:bidi/>
        <w:spacing w:line="360" w:lineRule="auto"/>
        <w:jc w:val="both"/>
        <w:rPr>
          <w:rtl/>
        </w:rPr>
      </w:pPr>
    </w:p>
    <w:p w14:paraId="3A6DD1BD" w14:textId="77777777" w:rsidR="009D7E1D" w:rsidRDefault="009D7E1D" w:rsidP="009D7E1D">
      <w:pPr>
        <w:bidi/>
        <w:spacing w:line="360" w:lineRule="auto"/>
        <w:jc w:val="both"/>
        <w:rPr>
          <w:rtl/>
        </w:rPr>
      </w:pPr>
    </w:p>
    <w:p w14:paraId="74771F75" w14:textId="77777777" w:rsidR="009D7E1D" w:rsidRDefault="009D7E1D" w:rsidP="009D7E1D">
      <w:pPr>
        <w:bidi/>
        <w:spacing w:line="360" w:lineRule="auto"/>
        <w:jc w:val="both"/>
        <w:rPr>
          <w:rtl/>
        </w:rPr>
      </w:pPr>
    </w:p>
    <w:p w14:paraId="028348CD" w14:textId="77777777" w:rsidR="009D7E1D" w:rsidRDefault="009D7E1D" w:rsidP="009D7E1D">
      <w:pPr>
        <w:bidi/>
        <w:spacing w:line="360" w:lineRule="auto"/>
        <w:jc w:val="both"/>
        <w:rPr>
          <w:rtl/>
        </w:rPr>
      </w:pPr>
    </w:p>
    <w:p w14:paraId="647034F6" w14:textId="77777777" w:rsidR="009D7E1D" w:rsidRDefault="009D7E1D" w:rsidP="009D7E1D">
      <w:pPr>
        <w:bidi/>
        <w:spacing w:line="360" w:lineRule="auto"/>
        <w:jc w:val="both"/>
        <w:rPr>
          <w:rtl/>
        </w:rPr>
      </w:pPr>
    </w:p>
    <w:p w14:paraId="617094DC" w14:textId="77777777" w:rsidR="009D7E1D" w:rsidRDefault="009D7E1D" w:rsidP="009D7E1D">
      <w:pPr>
        <w:bidi/>
        <w:spacing w:line="360" w:lineRule="auto"/>
        <w:jc w:val="both"/>
        <w:rPr>
          <w:rtl/>
        </w:rPr>
      </w:pPr>
    </w:p>
    <w:p w14:paraId="57AA4FE4" w14:textId="77777777" w:rsidR="009D7E1D" w:rsidRDefault="009D7E1D" w:rsidP="009D7E1D">
      <w:pPr>
        <w:bidi/>
        <w:spacing w:line="360" w:lineRule="auto"/>
        <w:jc w:val="both"/>
        <w:rPr>
          <w:rtl/>
        </w:rPr>
      </w:pPr>
    </w:p>
    <w:p w14:paraId="5C802A3C" w14:textId="77777777" w:rsidR="009D7E1D" w:rsidRPr="009D7E1D" w:rsidRDefault="009D7E1D" w:rsidP="009D7E1D">
      <w:pPr>
        <w:bidi/>
        <w:spacing w:line="360" w:lineRule="auto"/>
        <w:jc w:val="both"/>
      </w:pPr>
    </w:p>
    <w:p w14:paraId="3BE121DC" w14:textId="77777777" w:rsidR="009D7E1D" w:rsidRDefault="009D7E1D" w:rsidP="009D7E1D">
      <w:pPr>
        <w:bidi/>
        <w:spacing w:line="360" w:lineRule="auto"/>
        <w:jc w:val="both"/>
        <w:rPr>
          <w:b/>
          <w:bCs/>
          <w:rtl/>
        </w:rPr>
      </w:pPr>
      <w:r w:rsidRPr="009D7E1D">
        <w:rPr>
          <w:b/>
          <w:bCs/>
        </w:rPr>
        <w:lastRenderedPageBreak/>
        <w:t>.7</w:t>
      </w:r>
      <w:r w:rsidRPr="009D7E1D">
        <w:rPr>
          <w:b/>
          <w:bCs/>
          <w:rtl/>
        </w:rPr>
        <w:t xml:space="preserve"> دراسة</w:t>
      </w:r>
      <w:r w:rsidRPr="009D7E1D">
        <w:rPr>
          <w:b/>
          <w:bCs/>
        </w:rPr>
        <w:t>)</w:t>
      </w:r>
      <w:r w:rsidRPr="009D7E1D">
        <w:rPr>
          <w:b/>
          <w:bCs/>
          <w:rtl/>
        </w:rPr>
        <w:t xml:space="preserve"> نجم، </w:t>
      </w:r>
      <w:r w:rsidRPr="009D7E1D">
        <w:rPr>
          <w:b/>
          <w:bCs/>
        </w:rPr>
        <w:t>(2019</w:t>
      </w:r>
      <w:r w:rsidRPr="009D7E1D">
        <w:rPr>
          <w:b/>
          <w:bCs/>
          <w:rtl/>
        </w:rPr>
        <w:t xml:space="preserve">، بعنوان </w:t>
      </w:r>
      <w:proofErr w:type="spellStart"/>
      <w:r w:rsidRPr="009D7E1D">
        <w:rPr>
          <w:b/>
          <w:bCs/>
          <w:rtl/>
        </w:rPr>
        <w:t>أثرالرشاقة</w:t>
      </w:r>
      <w:proofErr w:type="spellEnd"/>
      <w:r w:rsidRPr="009D7E1D">
        <w:rPr>
          <w:b/>
          <w:bCs/>
          <w:rtl/>
        </w:rPr>
        <w:t xml:space="preserve"> الاستراتيجية على إدارة استمرارية الأعمال في المنظمات الدولية العاملة في قطاع غزة</w:t>
      </w:r>
    </w:p>
    <w:p w14:paraId="7A8CEDE1" w14:textId="77777777" w:rsidR="009D7E1D" w:rsidRPr="009D7E1D" w:rsidRDefault="009D7E1D" w:rsidP="009D7E1D">
      <w:pPr>
        <w:bidi/>
        <w:spacing w:line="360" w:lineRule="auto"/>
        <w:jc w:val="both"/>
        <w:rPr>
          <w:b/>
          <w:bCs/>
        </w:rPr>
      </w:pPr>
    </w:p>
    <w:p w14:paraId="46DCCDB6" w14:textId="5FC563DD" w:rsidR="009D7E1D" w:rsidRDefault="009D7E1D" w:rsidP="009D7E1D">
      <w:pPr>
        <w:pStyle w:val="ListParagraph"/>
        <w:numPr>
          <w:ilvl w:val="0"/>
          <w:numId w:val="3"/>
        </w:numPr>
        <w:bidi/>
        <w:spacing w:line="360" w:lineRule="auto"/>
        <w:jc w:val="both"/>
      </w:pPr>
      <w:r w:rsidRPr="009D7E1D">
        <w:rPr>
          <w:rtl/>
        </w:rPr>
        <w:t xml:space="preserve">هدفت هذه الدراسة إلى التعرف على أثر الرشاقة الاستراتيجية على إدارة استمرارية الأعمال من خلال دراسة تطبيقية على المنظمات الدولية العاملة في قطاع غزة، وقد استخرج الباحث محاور للرشاقة الاستراتيجية اعتمادا على عدة دراسات سابقة وهي </w:t>
      </w:r>
      <w:r w:rsidRPr="009D7E1D">
        <w:t>)</w:t>
      </w:r>
      <w:r w:rsidRPr="009D7E1D">
        <w:rPr>
          <w:rtl/>
        </w:rPr>
        <w:t>وضوح الرؤية، المقدرات الجوهرية، اختيار الأهداف الاستراتيجية، المسؤولية المشتركة، واتخاذ الإجراءات</w:t>
      </w:r>
      <w:r w:rsidRPr="009D7E1D">
        <w:t>.(</w:t>
      </w:r>
    </w:p>
    <w:p w14:paraId="52155F01" w14:textId="2608C23D" w:rsidR="009D7E1D" w:rsidRDefault="009D7E1D" w:rsidP="009D7E1D">
      <w:pPr>
        <w:pStyle w:val="ListParagraph"/>
        <w:numPr>
          <w:ilvl w:val="0"/>
          <w:numId w:val="3"/>
        </w:numPr>
        <w:bidi/>
        <w:spacing w:line="360" w:lineRule="auto"/>
        <w:jc w:val="both"/>
      </w:pPr>
      <w:r w:rsidRPr="009D7E1D">
        <w:rPr>
          <w:rtl/>
        </w:rPr>
        <w:t xml:space="preserve">ولتحقيق أهداف الدراسة قام الباحث باستخدام المنهج الوصفي التحليلي والاختبارات الإحصائية المناسبة لاختبار فرضيات الدراسة والإجابة على تساؤلاتها، وقد حصر الباحث مجتمع الدراسة في المنظمات الدولية العاملة في قطاع غزة والمسجلة في سجل وزارة الداخلية الفلسطينية وعددها </w:t>
      </w:r>
      <w:r w:rsidRPr="009D7E1D">
        <w:t>(89)</w:t>
      </w:r>
      <w:r w:rsidRPr="009D7E1D">
        <w:rPr>
          <w:rtl/>
        </w:rPr>
        <w:t xml:space="preserve"> منظمة، واستخدم الباحث الاستبانة كأداة رئيسية لجمع البيانات من موظفي المنظمات الدولية من الإدارة العليا والبالغ عددهم </w:t>
      </w:r>
      <w:r w:rsidRPr="009D7E1D">
        <w:t>(320)</w:t>
      </w:r>
      <w:r w:rsidRPr="009D7E1D">
        <w:rPr>
          <w:rtl/>
        </w:rPr>
        <w:t xml:space="preserve"> موظف وموظفة، وتم اعتماد اسلوب العينة العشوائية البسيطة، وقام الباحث</w:t>
      </w:r>
      <w:r>
        <w:rPr>
          <w:rtl/>
        </w:rPr>
        <w:t xml:space="preserve"> </w:t>
      </w:r>
      <w:r w:rsidRPr="009D7E1D">
        <w:rPr>
          <w:rtl/>
        </w:rPr>
        <w:t xml:space="preserve">بتوزيع </w:t>
      </w:r>
      <w:r w:rsidRPr="009D7E1D">
        <w:t>(175)</w:t>
      </w:r>
      <w:r w:rsidRPr="009D7E1D">
        <w:rPr>
          <w:rtl/>
        </w:rPr>
        <w:t xml:space="preserve"> استبانة،</w:t>
      </w:r>
      <w:r>
        <w:rPr>
          <w:rtl/>
        </w:rPr>
        <w:t xml:space="preserve"> </w:t>
      </w:r>
      <w:r w:rsidRPr="009D7E1D">
        <w:rPr>
          <w:rtl/>
        </w:rPr>
        <w:t xml:space="preserve">وتم استرداد </w:t>
      </w:r>
      <w:r w:rsidRPr="009D7E1D">
        <w:t>(152)</w:t>
      </w:r>
      <w:r w:rsidRPr="009D7E1D">
        <w:rPr>
          <w:rtl/>
        </w:rPr>
        <w:t xml:space="preserve"> استبانة، حيث</w:t>
      </w:r>
      <w:r>
        <w:rPr>
          <w:rtl/>
        </w:rPr>
        <w:t xml:space="preserve"> </w:t>
      </w:r>
      <w:r w:rsidRPr="009D7E1D">
        <w:rPr>
          <w:rtl/>
        </w:rPr>
        <w:t>بلغت نسبة</w:t>
      </w:r>
      <w:r>
        <w:rPr>
          <w:rtl/>
        </w:rPr>
        <w:t xml:space="preserve"> </w:t>
      </w:r>
      <w:proofErr w:type="spellStart"/>
      <w:r w:rsidRPr="009D7E1D">
        <w:rPr>
          <w:rtl/>
        </w:rPr>
        <w:t>الإسترداد</w:t>
      </w:r>
      <w:proofErr w:type="spellEnd"/>
      <w:r>
        <w:rPr>
          <w:rtl/>
        </w:rPr>
        <w:t xml:space="preserve"> </w:t>
      </w:r>
      <w:r w:rsidRPr="009D7E1D">
        <w:t>(%86.9)</w:t>
      </w:r>
      <w:r w:rsidRPr="009D7E1D">
        <w:rPr>
          <w:rtl/>
        </w:rPr>
        <w:t xml:space="preserve">، واعتمد الباحث على برنامج </w:t>
      </w:r>
      <w:r w:rsidRPr="009D7E1D">
        <w:t>(SPSS)</w:t>
      </w:r>
      <w:r w:rsidRPr="009D7E1D">
        <w:rPr>
          <w:rtl/>
        </w:rPr>
        <w:t xml:space="preserve"> الإحصائي لتحليل البيانات مستخدما اسلوب الانحدار الخطي المتعدد لقياس الأثر</w:t>
      </w:r>
      <w:r w:rsidRPr="009D7E1D">
        <w:t>.</w:t>
      </w:r>
    </w:p>
    <w:p w14:paraId="18EA8202" w14:textId="4710E9E0" w:rsidR="009D7E1D" w:rsidRDefault="009D7E1D" w:rsidP="009D7E1D">
      <w:pPr>
        <w:pStyle w:val="ListParagraph"/>
        <w:numPr>
          <w:ilvl w:val="0"/>
          <w:numId w:val="3"/>
        </w:numPr>
        <w:bidi/>
        <w:spacing w:line="360" w:lineRule="auto"/>
        <w:jc w:val="both"/>
      </w:pPr>
      <w:r w:rsidRPr="009D7E1D">
        <w:rPr>
          <w:rtl/>
        </w:rPr>
        <w:t xml:space="preserve">وقد أظهرت نتائج الدراسة أن مستوى الرشاقة الاستراتيجية في المنظمات الدولية كبير نسبيا، مما يعني أن المنظمات الدولية تمارس بالفعل الرشاقة الاستراتيجية، وقد تكون تمارسها عبر ممارسات ومسميات أخرى، كما أظهرت نتائج الدراسة أن هناك أثر لأبعاد الرشاقة الاستراتيجية وهي </w:t>
      </w:r>
      <w:r w:rsidRPr="009D7E1D">
        <w:t>)</w:t>
      </w:r>
      <w:r w:rsidRPr="009D7E1D">
        <w:rPr>
          <w:rtl/>
        </w:rPr>
        <w:t>المقدرات الجوهرية، اختيار الأهداف الاستراتيجية، واتخاذ الإجراءات</w:t>
      </w:r>
      <w:r w:rsidRPr="009D7E1D">
        <w:t>(</w:t>
      </w:r>
      <w:r w:rsidRPr="009D7E1D">
        <w:rPr>
          <w:rtl/>
        </w:rPr>
        <w:t xml:space="preserve"> على إدارة استمرارية الأعمال في المنظمات الدولية، فيما أظهرت أن استمرارية الأعمال لا تتأثر تأثيرا إحصائيا بالأبعاد </w:t>
      </w:r>
      <w:r w:rsidRPr="009D7E1D">
        <w:t>)</w:t>
      </w:r>
      <w:r w:rsidRPr="009D7E1D">
        <w:rPr>
          <w:rtl/>
        </w:rPr>
        <w:t>وضوح الرؤية، والمسؤولية المشتركة</w:t>
      </w:r>
      <w:r w:rsidRPr="009D7E1D">
        <w:t>.(</w:t>
      </w:r>
    </w:p>
    <w:p w14:paraId="2759102F" w14:textId="720BD1B4" w:rsidR="009D7E1D" w:rsidRDefault="009D7E1D" w:rsidP="009D7E1D">
      <w:pPr>
        <w:pStyle w:val="ListParagraph"/>
        <w:numPr>
          <w:ilvl w:val="0"/>
          <w:numId w:val="3"/>
        </w:numPr>
        <w:bidi/>
        <w:spacing w:line="360" w:lineRule="auto"/>
        <w:jc w:val="both"/>
      </w:pPr>
      <w:r w:rsidRPr="009D7E1D">
        <w:rPr>
          <w:rtl/>
        </w:rPr>
        <w:t>وقد خلصت الدراسة إلى مجموعة من التوصيات التي من شأنها أن تسهم في معالجة نقاط الضعف وإثراء نقاط القوة، حيث أوصت الدراسة بضرورة تعزيز المسؤولية المشتركة والالتزام الجماعي بين العاملين في المنظمات الدولية كافة وخصوصا العاملين من الإدارة العليا، وضرورة تطوير أدلة الإجراءات الخاصة بالمنظمات الدولية من أجل دعم مفهومي الرشاقة الاستراتيجية واستمرارية الأعمال بما يساعد على تسهيل عملياتها وأنشطتها، وكذلك تعزيز ودعم التكنولوجيا كعنصر ممكن من خلال تطوير أنظمة معلوماتية محوسبة تعنى بجمع وتحليل البيانات، وتعمل على تحديد المخاطر مبكرا وتساعد في تسهيل وتسريع عملية اتخاذ القرارات في الظروف الصعبة والمتسارعة، كما أوصت الدراسة بضرورة وجود إطار عام يغلف جميع الممارسات المتعلقة بالرشاقة الاستراتيجية واستمرارية</w:t>
      </w:r>
      <w:r>
        <w:rPr>
          <w:rFonts w:hint="cs"/>
          <w:rtl/>
        </w:rPr>
        <w:t xml:space="preserve"> </w:t>
      </w:r>
      <w:r w:rsidRPr="009D7E1D">
        <w:rPr>
          <w:rtl/>
        </w:rPr>
        <w:t>الأعمال من خلال دعم وتعزيز الإدارة العليا لها من أجل الوصول بها إلى درجة الممارسة الممنهجة والناجحة</w:t>
      </w:r>
      <w:r w:rsidRPr="009D7E1D">
        <w:t>.</w:t>
      </w:r>
    </w:p>
    <w:p w14:paraId="3D0314F3" w14:textId="77777777" w:rsidR="009D7E1D" w:rsidRDefault="009D7E1D" w:rsidP="009D7E1D">
      <w:pPr>
        <w:bidi/>
        <w:spacing w:line="360" w:lineRule="auto"/>
        <w:jc w:val="both"/>
        <w:rPr>
          <w:rtl/>
        </w:rPr>
      </w:pPr>
    </w:p>
    <w:p w14:paraId="34283F42" w14:textId="77777777" w:rsidR="009D7E1D" w:rsidRDefault="009D7E1D" w:rsidP="009D7E1D">
      <w:pPr>
        <w:bidi/>
        <w:spacing w:line="360" w:lineRule="auto"/>
        <w:jc w:val="both"/>
        <w:rPr>
          <w:rtl/>
        </w:rPr>
      </w:pPr>
    </w:p>
    <w:p w14:paraId="795D945A" w14:textId="77777777" w:rsidR="009D7E1D" w:rsidRDefault="009D7E1D" w:rsidP="009D7E1D">
      <w:pPr>
        <w:bidi/>
        <w:spacing w:line="360" w:lineRule="auto"/>
        <w:jc w:val="both"/>
        <w:rPr>
          <w:rtl/>
        </w:rPr>
      </w:pPr>
    </w:p>
    <w:p w14:paraId="2BFF8B3E" w14:textId="77777777" w:rsidR="009D7E1D" w:rsidRDefault="009D7E1D" w:rsidP="009D7E1D">
      <w:pPr>
        <w:bidi/>
        <w:spacing w:line="360" w:lineRule="auto"/>
        <w:jc w:val="both"/>
        <w:rPr>
          <w:rtl/>
        </w:rPr>
      </w:pPr>
    </w:p>
    <w:p w14:paraId="2162CAC4" w14:textId="77777777" w:rsidR="009D7E1D" w:rsidRDefault="009D7E1D" w:rsidP="009D7E1D">
      <w:pPr>
        <w:bidi/>
        <w:spacing w:line="360" w:lineRule="auto"/>
        <w:jc w:val="both"/>
        <w:rPr>
          <w:rtl/>
        </w:rPr>
      </w:pPr>
    </w:p>
    <w:p w14:paraId="1843358B" w14:textId="77777777" w:rsidR="009D7E1D" w:rsidRPr="009D7E1D" w:rsidRDefault="009D7E1D" w:rsidP="009D7E1D">
      <w:pPr>
        <w:bidi/>
        <w:spacing w:line="360" w:lineRule="auto"/>
        <w:jc w:val="both"/>
      </w:pPr>
    </w:p>
    <w:p w14:paraId="3A478AAA" w14:textId="77777777" w:rsidR="009D7E1D" w:rsidRDefault="009D7E1D" w:rsidP="009D7E1D">
      <w:pPr>
        <w:bidi/>
        <w:spacing w:line="360" w:lineRule="auto"/>
        <w:jc w:val="both"/>
        <w:rPr>
          <w:b/>
          <w:bCs/>
          <w:rtl/>
        </w:rPr>
      </w:pPr>
      <w:r w:rsidRPr="009D7E1D">
        <w:rPr>
          <w:b/>
          <w:bCs/>
        </w:rPr>
        <w:lastRenderedPageBreak/>
        <w:t>.8</w:t>
      </w:r>
      <w:r w:rsidRPr="009D7E1D">
        <w:rPr>
          <w:b/>
          <w:bCs/>
          <w:rtl/>
        </w:rPr>
        <w:t xml:space="preserve"> دراسة</w:t>
      </w:r>
      <w:r w:rsidRPr="009D7E1D">
        <w:rPr>
          <w:b/>
          <w:bCs/>
        </w:rPr>
        <w:t>)</w:t>
      </w:r>
      <w:r w:rsidRPr="009D7E1D">
        <w:rPr>
          <w:b/>
          <w:bCs/>
          <w:rtl/>
        </w:rPr>
        <w:t xml:space="preserve"> عرنوس، </w:t>
      </w:r>
      <w:r w:rsidRPr="009D7E1D">
        <w:rPr>
          <w:b/>
          <w:bCs/>
        </w:rPr>
        <w:t>(2018</w:t>
      </w:r>
      <w:r w:rsidRPr="009D7E1D">
        <w:rPr>
          <w:b/>
          <w:bCs/>
          <w:rtl/>
        </w:rPr>
        <w:t>، بعنوان أثر التطوير التنظيمي على تحقيق الميزة التنافسية</w:t>
      </w:r>
      <w:r w:rsidRPr="009D7E1D">
        <w:rPr>
          <w:b/>
          <w:bCs/>
        </w:rPr>
        <w:t>:</w:t>
      </w:r>
      <w:r w:rsidRPr="009D7E1D">
        <w:rPr>
          <w:b/>
          <w:bCs/>
          <w:rtl/>
        </w:rPr>
        <w:t xml:space="preserve"> دراسة تطبيقية على قطاع الأسمدة والصناعات الكيماوية</w:t>
      </w:r>
    </w:p>
    <w:p w14:paraId="2846D380" w14:textId="77777777" w:rsidR="009D7E1D" w:rsidRPr="009D7E1D" w:rsidRDefault="009D7E1D" w:rsidP="009D7E1D">
      <w:pPr>
        <w:bidi/>
        <w:spacing w:line="360" w:lineRule="auto"/>
        <w:jc w:val="both"/>
        <w:rPr>
          <w:b/>
          <w:bCs/>
        </w:rPr>
      </w:pPr>
    </w:p>
    <w:p w14:paraId="659F742C" w14:textId="7DDC963E" w:rsidR="009D7E1D" w:rsidRDefault="009D7E1D" w:rsidP="009D7E1D">
      <w:pPr>
        <w:pStyle w:val="ListParagraph"/>
        <w:numPr>
          <w:ilvl w:val="0"/>
          <w:numId w:val="3"/>
        </w:numPr>
        <w:bidi/>
        <w:spacing w:line="360" w:lineRule="auto"/>
        <w:jc w:val="both"/>
      </w:pPr>
      <w:r w:rsidRPr="009D7E1D">
        <w:rPr>
          <w:rtl/>
        </w:rPr>
        <w:t>كشفت الدراسة عن أثر التطوير التنظيمي على تحقيق الميزة التنافسية على قطاع الأسمدة والصناعات الكيماوية</w:t>
      </w:r>
      <w:r w:rsidRPr="009D7E1D">
        <w:t>.</w:t>
      </w:r>
      <w:r w:rsidRPr="009D7E1D">
        <w:rPr>
          <w:rtl/>
        </w:rPr>
        <w:t xml:space="preserve"> التطوير التنظيمي يمثل فلسفة الاتجاه السلوكي في الإدارة التي تقوم على إشباع الاحتياجات الإنسانية لأعضاء المنظمة، بهدف زيادة فرص تحقيق المنظمة لأهدافها بدرجة عالية من الكفاءة والفاعلية، وتسعى المنظمات بشكل فاعل لن تبقى في السوق وتستمر في مجال عملها</w:t>
      </w:r>
      <w:r>
        <w:rPr>
          <w:rtl/>
        </w:rPr>
        <w:t xml:space="preserve"> </w:t>
      </w:r>
      <w:r w:rsidRPr="009D7E1D">
        <w:rPr>
          <w:rtl/>
        </w:rPr>
        <w:t xml:space="preserve">لكنها تتعرض إلى منافسة شديدة وقوية، لذا يستوجب عليها أن تمتلك ميزة تنافسية تعبر بها ومن خلالها عن تفردها عن غيرها من المنظمات الأخرى في ذات الصناعة، وتناولت الدراسة مفهوم التطوير التنظيمي وأبعاده، والتي تضمنت </w:t>
      </w:r>
      <w:r w:rsidRPr="009D7E1D">
        <w:t>)</w:t>
      </w:r>
      <w:r w:rsidRPr="009D7E1D">
        <w:rPr>
          <w:rtl/>
        </w:rPr>
        <w:t>تنمية التفكير الابتكاري، التوجه نحو أسلوب تمكين العاملين، العمل</w:t>
      </w:r>
      <w:r>
        <w:rPr>
          <w:rtl/>
        </w:rPr>
        <w:t xml:space="preserve"> </w:t>
      </w:r>
      <w:r w:rsidRPr="009D7E1D">
        <w:rPr>
          <w:rtl/>
        </w:rPr>
        <w:t>على تبسيط الإجراءات</w:t>
      </w:r>
      <w:r w:rsidRPr="009D7E1D">
        <w:t>(</w:t>
      </w:r>
      <w:r w:rsidRPr="009D7E1D">
        <w:rPr>
          <w:rtl/>
        </w:rPr>
        <w:t xml:space="preserve"> فضلا</w:t>
      </w:r>
      <w:r>
        <w:rPr>
          <w:rtl/>
        </w:rPr>
        <w:t xml:space="preserve"> </w:t>
      </w:r>
      <w:r w:rsidRPr="009D7E1D">
        <w:rPr>
          <w:rtl/>
        </w:rPr>
        <w:t>عن</w:t>
      </w:r>
      <w:r>
        <w:rPr>
          <w:rtl/>
        </w:rPr>
        <w:t xml:space="preserve"> </w:t>
      </w:r>
      <w:r w:rsidRPr="009D7E1D">
        <w:rPr>
          <w:rtl/>
        </w:rPr>
        <w:t>مفهوم الميزة التنافسية للمنظمات وطرق اكتسابها لأي منظمة</w:t>
      </w:r>
      <w:r w:rsidRPr="009D7E1D">
        <w:t>.</w:t>
      </w:r>
    </w:p>
    <w:p w14:paraId="3138A2B6" w14:textId="67AB02E6" w:rsidR="009D7E1D" w:rsidRDefault="009D7E1D" w:rsidP="009D7E1D">
      <w:pPr>
        <w:pStyle w:val="ListParagraph"/>
        <w:numPr>
          <w:ilvl w:val="0"/>
          <w:numId w:val="3"/>
        </w:numPr>
        <w:bidi/>
        <w:spacing w:line="360" w:lineRule="auto"/>
        <w:jc w:val="both"/>
      </w:pPr>
      <w:r w:rsidRPr="009D7E1D">
        <w:rPr>
          <w:rtl/>
        </w:rPr>
        <w:t>وتم اتباع المنهج الوصفي التحليلي</w:t>
      </w:r>
      <w:r w:rsidRPr="009D7E1D">
        <w:t>.</w:t>
      </w:r>
    </w:p>
    <w:p w14:paraId="64C6FB14" w14:textId="114A1330" w:rsidR="009D7E1D" w:rsidRDefault="009D7E1D" w:rsidP="009D7E1D">
      <w:pPr>
        <w:pStyle w:val="ListParagraph"/>
        <w:numPr>
          <w:ilvl w:val="0"/>
          <w:numId w:val="3"/>
        </w:numPr>
        <w:bidi/>
        <w:spacing w:line="360" w:lineRule="auto"/>
        <w:jc w:val="both"/>
      </w:pPr>
      <w:r w:rsidRPr="009D7E1D">
        <w:rPr>
          <w:rtl/>
        </w:rPr>
        <w:t xml:space="preserve">وجاءت النتائج مؤكدة على وجود علاقة تأثير ذات دلالة إحصائية بين أبعاد التطوير التنظيمي </w:t>
      </w:r>
      <w:r w:rsidRPr="009D7E1D">
        <w:t>)</w:t>
      </w:r>
      <w:r w:rsidRPr="009D7E1D">
        <w:rPr>
          <w:rtl/>
        </w:rPr>
        <w:t>تنمية التفكير، تمكين العاملين، تبسيط الإجراءات</w:t>
      </w:r>
      <w:r w:rsidRPr="009D7E1D">
        <w:t>(</w:t>
      </w:r>
      <w:r w:rsidRPr="009D7E1D">
        <w:rPr>
          <w:rtl/>
        </w:rPr>
        <w:t xml:space="preserve"> وتحقيق الميزة التنافسية للمنظمات، واختتمت</w:t>
      </w:r>
      <w:r>
        <w:rPr>
          <w:rtl/>
        </w:rPr>
        <w:t xml:space="preserve"> </w:t>
      </w:r>
      <w:r w:rsidRPr="009D7E1D">
        <w:rPr>
          <w:rtl/>
        </w:rPr>
        <w:t>بالتوصية على ضرورة توجيه الاهتمام بما تقدمه المنظمات من جهود للتطوير التنظيمي لتحسين الشأن التنظيمي داخل قطاع الأسمدة والصناعات الكيماوية</w:t>
      </w:r>
      <w:r w:rsidRPr="009D7E1D">
        <w:t>.</w:t>
      </w:r>
    </w:p>
    <w:p w14:paraId="4134E5A9" w14:textId="77777777" w:rsidR="009D7E1D" w:rsidRPr="009D7E1D" w:rsidRDefault="009D7E1D" w:rsidP="009D7E1D">
      <w:pPr>
        <w:pStyle w:val="BodyText"/>
        <w:bidi/>
        <w:spacing w:before="279" w:line="360" w:lineRule="auto"/>
        <w:ind w:right="708"/>
        <w:jc w:val="both"/>
        <w:rPr>
          <w:b/>
          <w:bCs/>
        </w:rPr>
      </w:pPr>
    </w:p>
    <w:p w14:paraId="255B6701" w14:textId="0FBDDFC5" w:rsidR="009D7E1D" w:rsidRPr="009D7E1D" w:rsidRDefault="009D7E1D" w:rsidP="009D7E1D">
      <w:pPr>
        <w:bidi/>
        <w:spacing w:before="14" w:line="360" w:lineRule="auto"/>
        <w:ind w:left="1271" w:right="713" w:hanging="363"/>
        <w:jc w:val="both"/>
        <w:rPr>
          <w:b/>
          <w:bCs/>
          <w:rtl/>
        </w:rPr>
      </w:pPr>
      <w:r w:rsidRPr="009D7E1D">
        <w:rPr>
          <w:rFonts w:ascii="Arial" w:cs="Arial"/>
          <w:b/>
          <w:bCs/>
          <w:w w:val="71"/>
          <w:position w:val="1"/>
          <w:sz w:val="28"/>
          <w:szCs w:val="28"/>
        </w:rPr>
        <w:t>.</w:t>
      </w:r>
      <w:r w:rsidRPr="009D7E1D">
        <w:rPr>
          <w:b/>
          <w:bCs/>
        </w:rPr>
        <w:t>9</w:t>
      </w:r>
      <w:r w:rsidRPr="009D7E1D">
        <w:rPr>
          <w:b/>
          <w:bCs/>
          <w:rtl/>
        </w:rPr>
        <w:t xml:space="preserve"> دراسة </w:t>
      </w:r>
      <w:r w:rsidRPr="009D7E1D">
        <w:rPr>
          <w:b/>
          <w:bCs/>
        </w:rPr>
        <w:t>)</w:t>
      </w:r>
      <w:r w:rsidRPr="009D7E1D">
        <w:rPr>
          <w:b/>
          <w:bCs/>
          <w:rtl/>
        </w:rPr>
        <w:t xml:space="preserve"> </w:t>
      </w:r>
      <w:proofErr w:type="spellStart"/>
      <w:r w:rsidRPr="009D7E1D">
        <w:rPr>
          <w:b/>
          <w:bCs/>
          <w:rtl/>
        </w:rPr>
        <w:t>العضياني</w:t>
      </w:r>
      <w:proofErr w:type="spellEnd"/>
      <w:r w:rsidRPr="009D7E1D">
        <w:rPr>
          <w:b/>
          <w:bCs/>
          <w:rtl/>
        </w:rPr>
        <w:t xml:space="preserve">، </w:t>
      </w:r>
      <w:r w:rsidRPr="009D7E1D">
        <w:rPr>
          <w:b/>
          <w:bCs/>
        </w:rPr>
        <w:t>(2021</w:t>
      </w:r>
      <w:r w:rsidRPr="009D7E1D">
        <w:rPr>
          <w:b/>
          <w:bCs/>
          <w:rtl/>
        </w:rPr>
        <w:t xml:space="preserve">، بعنوان </w:t>
      </w:r>
      <w:proofErr w:type="spellStart"/>
      <w:r w:rsidRPr="009D7E1D">
        <w:rPr>
          <w:b/>
          <w:bCs/>
          <w:rtl/>
        </w:rPr>
        <w:t>أثرالقيادة</w:t>
      </w:r>
      <w:proofErr w:type="spellEnd"/>
      <w:r w:rsidRPr="009D7E1D">
        <w:rPr>
          <w:b/>
          <w:bCs/>
          <w:rtl/>
        </w:rPr>
        <w:t xml:space="preserve"> الخادمة على </w:t>
      </w:r>
      <w:proofErr w:type="spellStart"/>
      <w:r w:rsidRPr="009D7E1D">
        <w:rPr>
          <w:b/>
          <w:bCs/>
          <w:rtl/>
        </w:rPr>
        <w:t>التطويرالتنظيمي</w:t>
      </w:r>
      <w:proofErr w:type="spellEnd"/>
      <w:r w:rsidRPr="009D7E1D">
        <w:rPr>
          <w:b/>
          <w:bCs/>
        </w:rPr>
        <w:t>:</w:t>
      </w:r>
      <w:r w:rsidRPr="009D7E1D">
        <w:rPr>
          <w:b/>
          <w:bCs/>
          <w:rtl/>
        </w:rPr>
        <w:t xml:space="preserve"> دراسة ميدانية على مستشفى شرق جدة العام بمحافظة جدة</w:t>
      </w:r>
      <w:r w:rsidRPr="009D7E1D">
        <w:rPr>
          <w:rFonts w:hint="cs"/>
          <w:b/>
          <w:bCs/>
          <w:rtl/>
        </w:rPr>
        <w:t>:</w:t>
      </w:r>
    </w:p>
    <w:p w14:paraId="2B75026F" w14:textId="77777777" w:rsidR="009D7E1D" w:rsidRDefault="009D7E1D" w:rsidP="009D7E1D">
      <w:pPr>
        <w:bidi/>
        <w:spacing w:before="14" w:line="360" w:lineRule="auto"/>
        <w:ind w:left="1271" w:right="713" w:hanging="363"/>
        <w:jc w:val="both"/>
        <w:rPr>
          <w:rtl/>
        </w:rPr>
      </w:pPr>
    </w:p>
    <w:p w14:paraId="7870068A" w14:textId="79B9D835" w:rsidR="009D7E1D" w:rsidRDefault="009D7E1D" w:rsidP="009D7E1D">
      <w:pPr>
        <w:pStyle w:val="ListParagraph"/>
        <w:numPr>
          <w:ilvl w:val="0"/>
          <w:numId w:val="3"/>
        </w:numPr>
        <w:bidi/>
        <w:spacing w:before="14" w:line="360" w:lineRule="auto"/>
        <w:ind w:right="713"/>
        <w:jc w:val="both"/>
        <w:rPr>
          <w:rtl/>
        </w:rPr>
      </w:pPr>
      <w:r w:rsidRPr="009D7E1D">
        <w:rPr>
          <w:rtl/>
        </w:rPr>
        <w:t>هدف البحث إلى التعرف على أثر القيادة الخادمة على التطوير التنظيمي</w:t>
      </w:r>
      <w:r w:rsidRPr="009D7E1D">
        <w:t>.</w:t>
      </w:r>
    </w:p>
    <w:p w14:paraId="53B15ED4" w14:textId="1C9AD3B2" w:rsidR="009D7E1D" w:rsidRDefault="009D7E1D" w:rsidP="009D7E1D">
      <w:pPr>
        <w:pStyle w:val="ListParagraph"/>
        <w:numPr>
          <w:ilvl w:val="0"/>
          <w:numId w:val="3"/>
        </w:numPr>
        <w:bidi/>
        <w:spacing w:before="14" w:line="360" w:lineRule="auto"/>
        <w:ind w:right="713"/>
        <w:jc w:val="both"/>
      </w:pPr>
      <w:r w:rsidRPr="009D7E1D">
        <w:rPr>
          <w:rtl/>
        </w:rPr>
        <w:t>واعتمد البحث على المنهج الوصفي التحليلي لتحقيق هدفه</w:t>
      </w:r>
      <w:r w:rsidRPr="009D7E1D">
        <w:t>.</w:t>
      </w:r>
      <w:r w:rsidRPr="009D7E1D">
        <w:rPr>
          <w:rtl/>
        </w:rPr>
        <w:t xml:space="preserve"> وجاءت أدوات البحث متمثلة في استبانة لجمع البيانات والمعلومات، وطبقت على عينة قوامها </w:t>
      </w:r>
      <w:r w:rsidRPr="009D7E1D">
        <w:t>(223)</w:t>
      </w:r>
      <w:r w:rsidRPr="009D7E1D">
        <w:rPr>
          <w:rtl/>
        </w:rPr>
        <w:t xml:space="preserve"> موظفًا من الإداريين بمستشفى شرق جدة العام بمحافظة جدة</w:t>
      </w:r>
      <w:r w:rsidRPr="009D7E1D">
        <w:t>.</w:t>
      </w:r>
    </w:p>
    <w:p w14:paraId="568FBDA9" w14:textId="03EFA2CE" w:rsidR="009D7E1D" w:rsidRDefault="009D7E1D" w:rsidP="009D7E1D">
      <w:pPr>
        <w:pStyle w:val="ListParagraph"/>
        <w:numPr>
          <w:ilvl w:val="0"/>
          <w:numId w:val="3"/>
        </w:numPr>
        <w:bidi/>
        <w:spacing w:before="14" w:line="360" w:lineRule="auto"/>
        <w:ind w:right="713"/>
        <w:jc w:val="both"/>
      </w:pPr>
      <w:r w:rsidRPr="009D7E1D">
        <w:rPr>
          <w:rtl/>
        </w:rPr>
        <w:t xml:space="preserve">وتوصل البحث إلى عدة نتائج منها، وجود فروق ذات دلالة إحصائية بين إجابات الموظفين الإداريين في مستشفى شرق جدة العام حول العلاقة بين المتغيرين </w:t>
      </w:r>
      <w:r w:rsidRPr="009D7E1D">
        <w:t>)</w:t>
      </w:r>
      <w:r w:rsidRPr="009D7E1D">
        <w:rPr>
          <w:rtl/>
        </w:rPr>
        <w:t>القيادة الخادمة</w:t>
      </w:r>
      <w:r w:rsidRPr="009D7E1D">
        <w:t>-</w:t>
      </w:r>
      <w:r w:rsidRPr="009D7E1D">
        <w:rPr>
          <w:rtl/>
        </w:rPr>
        <w:t>التطوير التنظيمي</w:t>
      </w:r>
      <w:r w:rsidRPr="009D7E1D">
        <w:t>(</w:t>
      </w:r>
      <w:r w:rsidRPr="009D7E1D">
        <w:rPr>
          <w:rtl/>
        </w:rPr>
        <w:t xml:space="preserve"> بالنسبة لأبعاد القيادة الخادمة تعزى لمتغير عدد سنوات الخبرة، كما توجد فروق ذات دلالة إحصائية بين إجابات الموظفين الإداريين في مستشفى شرق جدة العام حول العلاقة بين المتغيرين </w:t>
      </w:r>
      <w:r w:rsidRPr="009D7E1D">
        <w:t>)</w:t>
      </w:r>
      <w:r w:rsidRPr="009D7E1D">
        <w:rPr>
          <w:rtl/>
        </w:rPr>
        <w:t>القيادة الخادمة</w:t>
      </w:r>
      <w:r w:rsidRPr="009D7E1D">
        <w:t>-</w:t>
      </w:r>
      <w:r w:rsidRPr="009D7E1D">
        <w:rPr>
          <w:rtl/>
        </w:rPr>
        <w:t xml:space="preserve"> التطوير التنظيمي</w:t>
      </w:r>
      <w:r w:rsidRPr="009D7E1D">
        <w:t>(</w:t>
      </w:r>
      <w:r w:rsidRPr="009D7E1D">
        <w:rPr>
          <w:rtl/>
        </w:rPr>
        <w:t xml:space="preserve"> بالنسبة لأبعاد القيادة الخادمة وبالنسبة للتطوير التنظيمي تعزى لمتغير المؤهل العلمي</w:t>
      </w:r>
      <w:r w:rsidRPr="009D7E1D">
        <w:t>.</w:t>
      </w:r>
    </w:p>
    <w:p w14:paraId="636BE3A5" w14:textId="280F819E" w:rsidR="009D7E1D" w:rsidRDefault="009D7E1D" w:rsidP="009D7E1D">
      <w:pPr>
        <w:pStyle w:val="ListParagraph"/>
        <w:numPr>
          <w:ilvl w:val="0"/>
          <w:numId w:val="3"/>
        </w:numPr>
        <w:bidi/>
        <w:spacing w:before="14" w:line="360" w:lineRule="auto"/>
        <w:ind w:right="713"/>
        <w:jc w:val="both"/>
      </w:pPr>
      <w:r w:rsidRPr="009D7E1D">
        <w:rPr>
          <w:rtl/>
        </w:rPr>
        <w:t>وخلص البحث بطرح عدة توصيات منها، تعزيز تطبيق ممارسات القيادة الخادمة الداعمة للتطوير في المستشفى من خلال إخضاع القيادة في المستشفى لدورات وورش عمل تعمل على تطوير المهارات القيادية التي تعزز مفهوم القيادة الخادمة لديهم</w:t>
      </w:r>
      <w:r w:rsidRPr="009D7E1D">
        <w:t>.</w:t>
      </w:r>
    </w:p>
    <w:p w14:paraId="2CDD156A" w14:textId="77777777" w:rsidR="009D7E1D" w:rsidRDefault="009D7E1D" w:rsidP="009D7E1D">
      <w:pPr>
        <w:bidi/>
        <w:spacing w:before="14" w:line="360" w:lineRule="auto"/>
        <w:ind w:left="1271" w:right="713" w:hanging="363"/>
        <w:jc w:val="both"/>
      </w:pPr>
    </w:p>
    <w:p w14:paraId="388B5B79" w14:textId="77777777" w:rsidR="009D7E1D" w:rsidRPr="009D7E1D" w:rsidRDefault="009D7E1D" w:rsidP="009D7E1D">
      <w:pPr>
        <w:bidi/>
        <w:spacing w:before="14" w:line="360" w:lineRule="auto"/>
        <w:ind w:left="1271" w:right="713" w:hanging="363"/>
        <w:jc w:val="both"/>
        <w:rPr>
          <w:b/>
          <w:bCs/>
        </w:rPr>
      </w:pPr>
      <w:r w:rsidRPr="009D7E1D">
        <w:rPr>
          <w:b/>
          <w:bCs/>
        </w:rPr>
        <w:lastRenderedPageBreak/>
        <w:t>.10</w:t>
      </w:r>
      <w:r w:rsidRPr="009D7E1D">
        <w:rPr>
          <w:b/>
          <w:bCs/>
          <w:rtl/>
        </w:rPr>
        <w:t xml:space="preserve"> دراسة</w:t>
      </w:r>
      <w:r w:rsidRPr="009D7E1D">
        <w:rPr>
          <w:b/>
          <w:bCs/>
        </w:rPr>
        <w:t>)</w:t>
      </w:r>
      <w:r w:rsidRPr="009D7E1D">
        <w:rPr>
          <w:b/>
          <w:bCs/>
          <w:rtl/>
        </w:rPr>
        <w:t xml:space="preserve"> </w:t>
      </w:r>
      <w:proofErr w:type="spellStart"/>
      <w:r w:rsidRPr="009D7E1D">
        <w:rPr>
          <w:b/>
          <w:bCs/>
          <w:rtl/>
        </w:rPr>
        <w:t>الشويرف</w:t>
      </w:r>
      <w:proofErr w:type="spellEnd"/>
      <w:r w:rsidRPr="009D7E1D">
        <w:rPr>
          <w:b/>
          <w:bCs/>
          <w:rtl/>
        </w:rPr>
        <w:t xml:space="preserve">، </w:t>
      </w:r>
      <w:r w:rsidRPr="009D7E1D">
        <w:rPr>
          <w:b/>
          <w:bCs/>
        </w:rPr>
        <w:t>(2021</w:t>
      </w:r>
      <w:r w:rsidRPr="009D7E1D">
        <w:rPr>
          <w:b/>
          <w:bCs/>
          <w:rtl/>
        </w:rPr>
        <w:t>، بعنوان أثر التطوير التنظيمي على موثوقية المعلومات المحاسبية</w:t>
      </w:r>
      <w:r w:rsidRPr="009D7E1D">
        <w:rPr>
          <w:b/>
          <w:bCs/>
        </w:rPr>
        <w:t>:</w:t>
      </w:r>
      <w:r w:rsidRPr="009D7E1D">
        <w:rPr>
          <w:b/>
          <w:bCs/>
          <w:rtl/>
        </w:rPr>
        <w:t xml:space="preserve"> دراسة تطبيقية في شركات التأمين العاملة بمدينة مصراته</w:t>
      </w:r>
    </w:p>
    <w:p w14:paraId="5541143C" w14:textId="75CE9FC8" w:rsidR="009D7E1D" w:rsidRDefault="009D7E1D" w:rsidP="009D7E1D">
      <w:pPr>
        <w:pStyle w:val="ListParagraph"/>
        <w:numPr>
          <w:ilvl w:val="0"/>
          <w:numId w:val="3"/>
        </w:numPr>
        <w:bidi/>
        <w:spacing w:before="14" w:line="360" w:lineRule="auto"/>
        <w:ind w:right="713"/>
        <w:jc w:val="both"/>
      </w:pPr>
      <w:r w:rsidRPr="009D7E1D">
        <w:rPr>
          <w:rtl/>
        </w:rPr>
        <w:t xml:space="preserve">هدفت الدراسة إلى التعرف على أثر التطوير التنظيمي بأبعاده </w:t>
      </w:r>
      <w:r w:rsidRPr="009D7E1D">
        <w:t>)</w:t>
      </w:r>
      <w:r w:rsidRPr="009D7E1D">
        <w:rPr>
          <w:rtl/>
        </w:rPr>
        <w:t>التطوير السلوكي، تطوير الهياكل التنظيمية، التطوير التكنولوجي</w:t>
      </w:r>
      <w:r w:rsidRPr="009D7E1D">
        <w:t>(</w:t>
      </w:r>
      <w:r w:rsidRPr="009D7E1D">
        <w:rPr>
          <w:rtl/>
        </w:rPr>
        <w:t xml:space="preserve"> على موثوقية المعلومات المحاسبية</w:t>
      </w:r>
      <w:r w:rsidRPr="009D7E1D">
        <w:t>.</w:t>
      </w:r>
    </w:p>
    <w:p w14:paraId="3CB2357D" w14:textId="70329AD7" w:rsidR="009D7E1D" w:rsidRPr="009D7E1D" w:rsidRDefault="009D7E1D" w:rsidP="009D7E1D">
      <w:pPr>
        <w:pStyle w:val="ListParagraph"/>
        <w:numPr>
          <w:ilvl w:val="0"/>
          <w:numId w:val="3"/>
        </w:numPr>
        <w:bidi/>
        <w:spacing w:before="14" w:line="360" w:lineRule="auto"/>
        <w:ind w:right="713"/>
        <w:jc w:val="both"/>
      </w:pPr>
      <w:r w:rsidRPr="009D7E1D">
        <w:rPr>
          <w:rtl/>
        </w:rPr>
        <w:t xml:space="preserve">ولقد تم تجميع البيانات من شركات التأمين العاملة في مدينة مصراتة، وكانت عينة الدراسة </w:t>
      </w:r>
      <w:r w:rsidRPr="009D7E1D">
        <w:t>(67)</w:t>
      </w:r>
      <w:r w:rsidRPr="009D7E1D">
        <w:rPr>
          <w:rtl/>
        </w:rPr>
        <w:t xml:space="preserve"> مستجوبا، وبعد إجراء التحليل الإحصائي عليها باعتماد البرامج الإحصائية </w:t>
      </w:r>
      <w:r w:rsidRPr="009D7E1D">
        <w:t>)</w:t>
      </w:r>
      <w:r w:rsidRPr="009D7E1D">
        <w:rPr>
          <w:rtl/>
        </w:rPr>
        <w:t xml:space="preserve"> </w:t>
      </w:r>
      <w:r w:rsidRPr="009D7E1D">
        <w:t>Smart</w:t>
      </w:r>
      <w:r w:rsidRPr="009D7E1D">
        <w:rPr>
          <w:rtl/>
        </w:rPr>
        <w:t xml:space="preserve"> </w:t>
      </w:r>
      <w:r w:rsidRPr="009D7E1D">
        <w:t>&amp;</w:t>
      </w:r>
      <w:r w:rsidRPr="009D7E1D">
        <w:rPr>
          <w:rtl/>
        </w:rPr>
        <w:t xml:space="preserve"> </w:t>
      </w:r>
      <w:r w:rsidRPr="009D7E1D">
        <w:t>Var.24</w:t>
      </w:r>
      <w:r w:rsidRPr="009D7E1D">
        <w:rPr>
          <w:rtl/>
        </w:rPr>
        <w:t xml:space="preserve"> </w:t>
      </w:r>
      <w:r w:rsidRPr="009D7E1D">
        <w:t>SPSS,</w:t>
      </w:r>
      <w:r w:rsidRPr="009D7E1D">
        <w:rPr>
          <w:rtl/>
        </w:rPr>
        <w:t xml:space="preserve"> </w:t>
      </w:r>
      <w:r w:rsidRPr="009D7E1D">
        <w:t>(PLS3</w:t>
      </w:r>
      <w:r w:rsidRPr="009D7E1D">
        <w:rPr>
          <w:rtl/>
        </w:rPr>
        <w:t xml:space="preserve"> لاختبار فرضيات الدراسة</w:t>
      </w:r>
      <w:r w:rsidRPr="009D7E1D">
        <w:t>.</w:t>
      </w:r>
    </w:p>
    <w:p w14:paraId="1BBAC146" w14:textId="43BF0C12" w:rsidR="009D7E1D" w:rsidRDefault="009D7E1D" w:rsidP="009D7E1D">
      <w:pPr>
        <w:pStyle w:val="ListParagraph"/>
        <w:numPr>
          <w:ilvl w:val="0"/>
          <w:numId w:val="3"/>
        </w:numPr>
        <w:bidi/>
        <w:spacing w:before="14" w:line="360" w:lineRule="auto"/>
        <w:ind w:right="713"/>
        <w:jc w:val="both"/>
      </w:pPr>
      <w:r w:rsidRPr="009D7E1D">
        <w:rPr>
          <w:rtl/>
        </w:rPr>
        <w:t>توصلت الدراسة إلى أن التطوير التكنولوجي تربطه علاقة إيجابية مع موثوقية المعلومات المحاسبية، كما اتضح أن كل من التطوير السلوكي وتطوير الهياكل التنظيمية لا يرتبطان بعلاقة ذات أهمية مع موثوقية المعلومات المحاسبية</w:t>
      </w:r>
      <w:r w:rsidRPr="009D7E1D">
        <w:t>.</w:t>
      </w:r>
    </w:p>
    <w:p w14:paraId="6EBFEB43" w14:textId="77777777" w:rsidR="009D7E1D" w:rsidRPr="009D7E1D" w:rsidRDefault="009D7E1D" w:rsidP="009D7E1D">
      <w:pPr>
        <w:bidi/>
        <w:spacing w:before="14" w:line="360" w:lineRule="auto"/>
        <w:ind w:left="1271" w:right="713" w:hanging="363"/>
        <w:jc w:val="both"/>
      </w:pPr>
    </w:p>
    <w:p w14:paraId="1426B1C8" w14:textId="77777777" w:rsidR="009D7E1D" w:rsidRPr="009D7E1D" w:rsidRDefault="009D7E1D" w:rsidP="009D7E1D">
      <w:pPr>
        <w:bidi/>
        <w:spacing w:before="14" w:line="360" w:lineRule="auto"/>
        <w:ind w:left="1271" w:right="713" w:hanging="363"/>
        <w:jc w:val="both"/>
      </w:pPr>
    </w:p>
    <w:p w14:paraId="1B204CF4" w14:textId="32115FE0" w:rsidR="009D7E1D" w:rsidRPr="009D7E1D" w:rsidRDefault="009D7E1D" w:rsidP="009D7E1D">
      <w:pPr>
        <w:bidi/>
        <w:spacing w:line="360" w:lineRule="auto"/>
        <w:jc w:val="both"/>
        <w:rPr>
          <w:b/>
          <w:bCs/>
          <w:sz w:val="28"/>
          <w:szCs w:val="28"/>
          <w:rtl/>
        </w:rPr>
      </w:pPr>
      <w:r w:rsidRPr="009D7E1D">
        <w:rPr>
          <w:rFonts w:hint="cs"/>
          <w:b/>
          <w:bCs/>
          <w:sz w:val="28"/>
          <w:szCs w:val="28"/>
          <w:rtl/>
        </w:rPr>
        <w:t>ثانيا: الدراسات الأجنبية:</w:t>
      </w:r>
    </w:p>
    <w:p w14:paraId="624A0946" w14:textId="77777777" w:rsidR="009D7E1D" w:rsidRDefault="009D7E1D" w:rsidP="009D7E1D">
      <w:pPr>
        <w:bidi/>
        <w:spacing w:line="360" w:lineRule="auto"/>
        <w:jc w:val="both"/>
        <w:rPr>
          <w:rtl/>
        </w:rPr>
      </w:pPr>
    </w:p>
    <w:p w14:paraId="367DFAC3" w14:textId="77777777" w:rsidR="009D7E1D" w:rsidRPr="009D7E1D" w:rsidRDefault="009D7E1D" w:rsidP="009D7E1D">
      <w:pPr>
        <w:pStyle w:val="ListParagraph"/>
        <w:numPr>
          <w:ilvl w:val="0"/>
          <w:numId w:val="12"/>
        </w:numPr>
        <w:bidi/>
        <w:spacing w:line="360" w:lineRule="auto"/>
        <w:jc w:val="both"/>
        <w:rPr>
          <w:b/>
          <w:bCs/>
        </w:rPr>
      </w:pPr>
      <w:r w:rsidRPr="009D7E1D">
        <w:rPr>
          <w:b/>
          <w:bCs/>
          <w:rtl/>
        </w:rPr>
        <w:t>،</w:t>
      </w:r>
      <w:r w:rsidRPr="009D7E1D">
        <w:rPr>
          <w:b/>
          <w:bCs/>
        </w:rPr>
        <w:t xml:space="preserve">(Cabler ,2018) </w:t>
      </w:r>
    </w:p>
    <w:p w14:paraId="1A09E2BC" w14:textId="77777777" w:rsidR="009D7E1D" w:rsidRPr="009D7E1D" w:rsidRDefault="009D7E1D" w:rsidP="009D7E1D">
      <w:pPr>
        <w:bidi/>
        <w:spacing w:line="360" w:lineRule="auto"/>
        <w:jc w:val="both"/>
        <w:rPr>
          <w:b/>
          <w:bCs/>
        </w:rPr>
      </w:pPr>
      <w:r w:rsidRPr="009D7E1D">
        <w:rPr>
          <w:b/>
          <w:bCs/>
        </w:rPr>
        <w:t>The Impact of Organizational Development (OD) Methodology on Leadership Training</w:t>
      </w:r>
    </w:p>
    <w:p w14:paraId="084BFC40" w14:textId="77777777" w:rsidR="009D7E1D" w:rsidRPr="009D7E1D" w:rsidRDefault="009D7E1D" w:rsidP="009D7E1D">
      <w:pPr>
        <w:bidi/>
        <w:spacing w:line="360" w:lineRule="auto"/>
        <w:jc w:val="both"/>
        <w:rPr>
          <w:b/>
          <w:bCs/>
        </w:rPr>
      </w:pPr>
      <w:r w:rsidRPr="009D7E1D">
        <w:rPr>
          <w:b/>
          <w:bCs/>
        </w:rPr>
        <w:t>A More Intentional Consulting Approach</w:t>
      </w:r>
    </w:p>
    <w:p w14:paraId="753C14FE" w14:textId="62D23501" w:rsidR="009D7E1D" w:rsidRDefault="009D7E1D" w:rsidP="009D7E1D">
      <w:pPr>
        <w:bidi/>
        <w:spacing w:line="360" w:lineRule="auto"/>
        <w:jc w:val="both"/>
        <w:rPr>
          <w:rtl/>
        </w:rPr>
      </w:pPr>
    </w:p>
    <w:p w14:paraId="1DCEB7E1" w14:textId="0B61622E" w:rsidR="009D7E1D" w:rsidRDefault="009D7E1D" w:rsidP="009D7E1D">
      <w:pPr>
        <w:pStyle w:val="ListParagraph"/>
        <w:numPr>
          <w:ilvl w:val="0"/>
          <w:numId w:val="3"/>
        </w:numPr>
        <w:bidi/>
        <w:spacing w:line="360" w:lineRule="auto"/>
        <w:jc w:val="both"/>
        <w:rPr>
          <w:rtl/>
        </w:rPr>
      </w:pPr>
      <w:r w:rsidRPr="009D7E1D">
        <w:rPr>
          <w:rtl/>
        </w:rPr>
        <w:t xml:space="preserve">وهدفت الدراسة إلى ومن الوسائل الفعالة للتأثير على التطوير الإيجابي في المنظمات ، يمكن لمنهجية التطوير التنظيمي </w:t>
      </w:r>
      <w:r w:rsidRPr="009D7E1D">
        <w:t>(OD)</w:t>
      </w:r>
      <w:r w:rsidRPr="009D7E1D">
        <w:rPr>
          <w:rtl/>
        </w:rPr>
        <w:t xml:space="preserve"> بشأن التدريب على القيادة أن تساعد قادة الأعمال على توظيف استراتيجيات تقييم فعالة والتركيز على الأهمية بدلًا من الاستعجال في مواجهة التحديات التنظيمية يركز مستشارو التطوير التنظيمي على استكشاف الاحتياجات الأساسية لعملائهم ، مما يساعد على تحديد القضايا الحقيقية والأسباب الجذرية المخاوف عملائهم </w:t>
      </w:r>
      <w:r w:rsidRPr="009D7E1D">
        <w:t>.</w:t>
      </w:r>
      <w:r w:rsidRPr="009D7E1D">
        <w:rPr>
          <w:rtl/>
        </w:rPr>
        <w:t xml:space="preserve"> يمكن أن يقوم الاستشاريون في التطوير التنظيمي الذين يشتركون بشكل منهجي عملائهم بهذه الاستراتيجيات بينما يكتسبون الثقة أيضاً بتطوير علاقات ناجحة طويلة الأمد تؤثر إيجاباً مع مرور الوقت</w:t>
      </w:r>
      <w:r w:rsidRPr="009D7E1D">
        <w:t>.</w:t>
      </w:r>
    </w:p>
    <w:p w14:paraId="4DFE6B3E" w14:textId="77777777" w:rsidR="009D7E1D" w:rsidRDefault="009D7E1D" w:rsidP="009D7E1D">
      <w:pPr>
        <w:bidi/>
        <w:spacing w:line="360" w:lineRule="auto"/>
        <w:jc w:val="both"/>
        <w:rPr>
          <w:rtl/>
        </w:rPr>
      </w:pPr>
    </w:p>
    <w:p w14:paraId="75991699" w14:textId="77777777" w:rsidR="009D7E1D" w:rsidRDefault="009D7E1D" w:rsidP="009D7E1D">
      <w:pPr>
        <w:bidi/>
        <w:spacing w:line="360" w:lineRule="auto"/>
        <w:jc w:val="both"/>
        <w:rPr>
          <w:rtl/>
        </w:rPr>
      </w:pPr>
    </w:p>
    <w:p w14:paraId="105223F4" w14:textId="77777777" w:rsidR="009D7E1D" w:rsidRDefault="009D7E1D" w:rsidP="009D7E1D">
      <w:pPr>
        <w:bidi/>
        <w:spacing w:line="360" w:lineRule="auto"/>
        <w:jc w:val="both"/>
        <w:rPr>
          <w:rtl/>
        </w:rPr>
      </w:pPr>
    </w:p>
    <w:p w14:paraId="60F87650" w14:textId="77777777" w:rsidR="009D7E1D" w:rsidRDefault="009D7E1D" w:rsidP="009D7E1D">
      <w:pPr>
        <w:bidi/>
        <w:spacing w:line="360" w:lineRule="auto"/>
        <w:jc w:val="both"/>
        <w:rPr>
          <w:rtl/>
        </w:rPr>
      </w:pPr>
    </w:p>
    <w:p w14:paraId="435083DE" w14:textId="77777777" w:rsidR="009D7E1D" w:rsidRDefault="009D7E1D" w:rsidP="009D7E1D">
      <w:pPr>
        <w:bidi/>
        <w:spacing w:line="360" w:lineRule="auto"/>
        <w:jc w:val="both"/>
        <w:rPr>
          <w:rtl/>
        </w:rPr>
      </w:pPr>
    </w:p>
    <w:p w14:paraId="5D44D6EE" w14:textId="77777777" w:rsidR="009D7E1D" w:rsidRDefault="009D7E1D" w:rsidP="009D7E1D">
      <w:pPr>
        <w:bidi/>
        <w:spacing w:line="360" w:lineRule="auto"/>
        <w:jc w:val="both"/>
        <w:rPr>
          <w:rtl/>
        </w:rPr>
      </w:pPr>
    </w:p>
    <w:p w14:paraId="6AB89A56" w14:textId="77777777" w:rsidR="009D7E1D" w:rsidRDefault="009D7E1D" w:rsidP="009D7E1D">
      <w:pPr>
        <w:bidi/>
        <w:spacing w:line="360" w:lineRule="auto"/>
        <w:jc w:val="both"/>
        <w:rPr>
          <w:rtl/>
        </w:rPr>
      </w:pPr>
    </w:p>
    <w:p w14:paraId="45A68A6A" w14:textId="77777777" w:rsidR="009D7E1D" w:rsidRDefault="009D7E1D" w:rsidP="009D7E1D">
      <w:pPr>
        <w:bidi/>
        <w:spacing w:line="360" w:lineRule="auto"/>
        <w:jc w:val="both"/>
        <w:rPr>
          <w:rtl/>
        </w:rPr>
      </w:pPr>
    </w:p>
    <w:p w14:paraId="2255D76D" w14:textId="77777777" w:rsidR="009D7E1D" w:rsidRPr="009D7E1D" w:rsidRDefault="009D7E1D" w:rsidP="009D7E1D">
      <w:pPr>
        <w:bidi/>
        <w:spacing w:line="360" w:lineRule="auto"/>
        <w:jc w:val="both"/>
        <w:rPr>
          <w:b/>
          <w:bCs/>
        </w:rPr>
      </w:pPr>
    </w:p>
    <w:p w14:paraId="1E70ED90" w14:textId="0C0EC707" w:rsidR="009D7E1D" w:rsidRPr="009D7E1D" w:rsidRDefault="009D7E1D" w:rsidP="009D7E1D">
      <w:pPr>
        <w:pStyle w:val="ListParagraph"/>
        <w:numPr>
          <w:ilvl w:val="0"/>
          <w:numId w:val="12"/>
        </w:numPr>
        <w:bidi/>
        <w:spacing w:line="360" w:lineRule="auto"/>
        <w:jc w:val="both"/>
        <w:rPr>
          <w:b/>
          <w:bCs/>
        </w:rPr>
      </w:pPr>
      <w:r w:rsidRPr="009D7E1D">
        <w:rPr>
          <w:b/>
          <w:bCs/>
        </w:rPr>
        <w:lastRenderedPageBreak/>
        <w:t xml:space="preserve">( </w:t>
      </w:r>
      <w:proofErr w:type="spellStart"/>
      <w:r w:rsidRPr="009D7E1D">
        <w:rPr>
          <w:b/>
          <w:bCs/>
        </w:rPr>
        <w:t>Alawattegama</w:t>
      </w:r>
      <w:proofErr w:type="spellEnd"/>
      <w:r w:rsidRPr="009D7E1D">
        <w:rPr>
          <w:b/>
          <w:bCs/>
        </w:rPr>
        <w:t xml:space="preserve"> ,2018) </w:t>
      </w:r>
    </w:p>
    <w:p w14:paraId="6D565E9D" w14:textId="77777777" w:rsidR="009D7E1D" w:rsidRPr="009D7E1D" w:rsidRDefault="009D7E1D" w:rsidP="009D7E1D">
      <w:pPr>
        <w:bidi/>
        <w:spacing w:line="360" w:lineRule="auto"/>
        <w:jc w:val="both"/>
        <w:rPr>
          <w:b/>
          <w:bCs/>
        </w:rPr>
      </w:pPr>
      <w:r w:rsidRPr="009D7E1D">
        <w:rPr>
          <w:b/>
          <w:bCs/>
        </w:rPr>
        <w:t>Management (ERM) on Firm Performance: Evidence from The Effect of Enterprise Risk</w:t>
      </w:r>
    </w:p>
    <w:p w14:paraId="25789ACF" w14:textId="77777777" w:rsidR="009D7E1D" w:rsidRDefault="009D7E1D" w:rsidP="009D7E1D">
      <w:pPr>
        <w:bidi/>
        <w:spacing w:line="360" w:lineRule="auto"/>
        <w:jc w:val="both"/>
        <w:rPr>
          <w:b/>
          <w:bCs/>
          <w:rtl/>
        </w:rPr>
      </w:pPr>
      <w:r w:rsidRPr="009D7E1D">
        <w:rPr>
          <w:b/>
          <w:bCs/>
        </w:rPr>
        <w:t>the Diversified Industry of Sri Lanka</w:t>
      </w:r>
    </w:p>
    <w:p w14:paraId="363C96C9" w14:textId="77777777" w:rsidR="009D7E1D" w:rsidRPr="009D7E1D" w:rsidRDefault="009D7E1D" w:rsidP="009D7E1D">
      <w:pPr>
        <w:bidi/>
        <w:spacing w:line="360" w:lineRule="auto"/>
        <w:jc w:val="both"/>
        <w:rPr>
          <w:b/>
          <w:bCs/>
        </w:rPr>
      </w:pPr>
    </w:p>
    <w:p w14:paraId="1ED7AEB9" w14:textId="5C726D39" w:rsidR="009D7E1D" w:rsidRDefault="009D7E1D" w:rsidP="009D7E1D">
      <w:pPr>
        <w:pStyle w:val="ListParagraph"/>
        <w:numPr>
          <w:ilvl w:val="0"/>
          <w:numId w:val="3"/>
        </w:numPr>
        <w:bidi/>
        <w:spacing w:line="360" w:lineRule="auto"/>
        <w:jc w:val="both"/>
      </w:pPr>
      <w:r w:rsidRPr="009D7E1D">
        <w:rPr>
          <w:rtl/>
        </w:rPr>
        <w:t xml:space="preserve">وهدفت هذه الدراسة التجريبية إلى استكشاف أثر اعتماد إدارة المخاطر في المشاريع على أداء صناعة متنوعة من سري لانكا، ومدى اعتماد إدارة المخاطر في المشاريع هو تقييم يستند إلى ثمانية وظائف الإدارة </w:t>
      </w:r>
      <w:proofErr w:type="gramStart"/>
      <w:r w:rsidRPr="009D7E1D">
        <w:rPr>
          <w:rtl/>
        </w:rPr>
        <w:t>مخاطر</w:t>
      </w:r>
      <w:proofErr w:type="gramEnd"/>
      <w:r w:rsidRPr="009D7E1D">
        <w:rPr>
          <w:rtl/>
        </w:rPr>
        <w:t xml:space="preserve"> المنظمات المعترف بها في إطار متكامل لإدارة مخاطر واستخدام العائد على حقوق المساهمين كوكيل لقياس أداء الشركة</w:t>
      </w:r>
      <w:r w:rsidRPr="009D7E1D">
        <w:t>.</w:t>
      </w:r>
    </w:p>
    <w:p w14:paraId="02D0760B" w14:textId="55F0D292" w:rsidR="009D7E1D" w:rsidRDefault="009D7E1D" w:rsidP="009D7E1D">
      <w:pPr>
        <w:pStyle w:val="ListParagraph"/>
        <w:numPr>
          <w:ilvl w:val="0"/>
          <w:numId w:val="3"/>
        </w:numPr>
        <w:bidi/>
        <w:spacing w:line="360" w:lineRule="auto"/>
        <w:jc w:val="both"/>
      </w:pPr>
      <w:r w:rsidRPr="009D7E1D">
        <w:rPr>
          <w:rtl/>
        </w:rPr>
        <w:t>هذه الدراسة وجدت إدارة المخاطر في المشاريع الداخلية الداعمة البيئة، وتحديد الأهداف الانحياز المخاطر ، وتحديد الأحداث ، والاستجابة للمخاطر لديها تأثير إيجابي على أداء الشركة</w:t>
      </w:r>
      <w:r w:rsidRPr="009D7E1D">
        <w:t>.</w:t>
      </w:r>
      <w:r w:rsidRPr="009D7E1D">
        <w:rPr>
          <w:rtl/>
        </w:rPr>
        <w:t xml:space="preserve"> ومع ذلك، لم يكن لأي من هذه التأثيرات اثرا إحصائيا كبيرا</w:t>
      </w:r>
      <w:r w:rsidRPr="009D7E1D">
        <w:t>.</w:t>
      </w:r>
      <w:r w:rsidRPr="009D7E1D">
        <w:rPr>
          <w:rtl/>
        </w:rPr>
        <w:t xml:space="preserve"> والمثير للدهشة أن الأدلة التجريبية تكشف عن أن تقييم المخاطر ومراقبتها للأنشطة لها تأثير سلبي على أداء الشركة المعلومات والتواصل تشير وظائف المراقبة إلى تأثير كبير على أداء الشركة</w:t>
      </w:r>
      <w:r w:rsidRPr="009D7E1D">
        <w:t>.</w:t>
      </w:r>
      <w:r>
        <w:rPr>
          <w:rFonts w:hint="cs"/>
          <w:rtl/>
        </w:rPr>
        <w:t xml:space="preserve"> </w:t>
      </w:r>
      <w:r w:rsidRPr="009D7E1D">
        <w:rPr>
          <w:rtl/>
        </w:rPr>
        <w:t>ومع ذلك، تظهر وظيفة المراقبة تأثير سلبي على أداء الشركة</w:t>
      </w:r>
      <w:r w:rsidRPr="009D7E1D">
        <w:t>.</w:t>
      </w:r>
      <w:r w:rsidRPr="009D7E1D">
        <w:rPr>
          <w:rtl/>
        </w:rPr>
        <w:t xml:space="preserve"> ويعتقد أن هذا التأثير السلبي يعزى إلى زيادة تكاليف أنشطة الرصد الإعداد الأعمال المتنوعة هذه الأدلة التجريبية تدفع الباحث إلى استنتج</w:t>
      </w:r>
      <w:r>
        <w:rPr>
          <w:rtl/>
        </w:rPr>
        <w:t xml:space="preserve"> </w:t>
      </w:r>
      <w:r w:rsidRPr="009D7E1D">
        <w:rPr>
          <w:rtl/>
        </w:rPr>
        <w:t xml:space="preserve">أنه ، باستثناء الاتصالات والرصد ، فإن اعتماد إدارة </w:t>
      </w:r>
      <w:proofErr w:type="gramStart"/>
      <w:r w:rsidRPr="009D7E1D">
        <w:rPr>
          <w:rtl/>
        </w:rPr>
        <w:t>مخاطر</w:t>
      </w:r>
      <w:proofErr w:type="gramEnd"/>
      <w:r w:rsidRPr="009D7E1D">
        <w:rPr>
          <w:rtl/>
        </w:rPr>
        <w:t xml:space="preserve"> المؤسسات لم يكن له تأثير كبير على أداء الشركة</w:t>
      </w:r>
      <w:r w:rsidRPr="009D7E1D">
        <w:t>.</w:t>
      </w:r>
      <w:r w:rsidRPr="009D7E1D">
        <w:rPr>
          <w:rtl/>
        </w:rPr>
        <w:t xml:space="preserve"> وهذه النتائج متناقضة مع نتائج الباحثين</w:t>
      </w:r>
      <w:r w:rsidRPr="009D7E1D">
        <w:t>.</w:t>
      </w:r>
    </w:p>
    <w:p w14:paraId="05FCB2AD" w14:textId="77777777" w:rsidR="009D7E1D" w:rsidRPr="009D7E1D" w:rsidRDefault="009D7E1D" w:rsidP="009D7E1D">
      <w:pPr>
        <w:bidi/>
        <w:spacing w:line="360" w:lineRule="auto"/>
        <w:jc w:val="both"/>
        <w:rPr>
          <w:b/>
          <w:bCs/>
        </w:rPr>
      </w:pPr>
    </w:p>
    <w:p w14:paraId="4303F739" w14:textId="6435CE17" w:rsidR="009D7E1D" w:rsidRPr="009D7E1D" w:rsidRDefault="009D7E1D" w:rsidP="009D7E1D">
      <w:pPr>
        <w:pStyle w:val="ListParagraph"/>
        <w:numPr>
          <w:ilvl w:val="0"/>
          <w:numId w:val="12"/>
        </w:numPr>
        <w:bidi/>
        <w:spacing w:line="360" w:lineRule="auto"/>
        <w:jc w:val="both"/>
        <w:rPr>
          <w:b/>
          <w:bCs/>
        </w:rPr>
      </w:pPr>
      <w:r w:rsidRPr="009D7E1D">
        <w:rPr>
          <w:b/>
          <w:bCs/>
        </w:rPr>
        <w:t>(Tara ,2017)</w:t>
      </w:r>
    </w:p>
    <w:p w14:paraId="0A302372" w14:textId="77777777" w:rsidR="009D7E1D" w:rsidRPr="009D7E1D" w:rsidRDefault="009D7E1D" w:rsidP="009D7E1D">
      <w:pPr>
        <w:bidi/>
        <w:spacing w:line="360" w:lineRule="auto"/>
        <w:jc w:val="both"/>
        <w:rPr>
          <w:b/>
          <w:bCs/>
        </w:rPr>
      </w:pPr>
      <w:r w:rsidRPr="009D7E1D">
        <w:rPr>
          <w:b/>
          <w:bCs/>
        </w:rPr>
        <w:t>ecological sustainability: A learning perspective Developing organizational practices of</w:t>
      </w:r>
    </w:p>
    <w:p w14:paraId="73CC88CE" w14:textId="77777777" w:rsidR="009D7E1D" w:rsidRPr="009D7E1D" w:rsidRDefault="009D7E1D" w:rsidP="009D7E1D">
      <w:pPr>
        <w:bidi/>
        <w:spacing w:line="360" w:lineRule="auto"/>
        <w:jc w:val="both"/>
      </w:pPr>
    </w:p>
    <w:p w14:paraId="08A9301D" w14:textId="7687AF8B" w:rsidR="009D7E1D" w:rsidRPr="009D7E1D" w:rsidRDefault="009D7E1D" w:rsidP="009D7E1D">
      <w:pPr>
        <w:pStyle w:val="ListParagraph"/>
        <w:numPr>
          <w:ilvl w:val="0"/>
          <w:numId w:val="3"/>
        </w:numPr>
        <w:bidi/>
        <w:spacing w:line="360" w:lineRule="auto"/>
        <w:jc w:val="both"/>
      </w:pPr>
      <w:r w:rsidRPr="009D7E1D">
        <w:rPr>
          <w:rtl/>
        </w:rPr>
        <w:t>تهدف هذه الدراسة لمناقشة قضايا واستراتيجيات تطوير ممارسات الاستدامة البيئية في المنظمات</w:t>
      </w:r>
      <w:r w:rsidRPr="009D7E1D">
        <w:t>.</w:t>
      </w:r>
      <w:r w:rsidRPr="009D7E1D">
        <w:rPr>
          <w:rtl/>
        </w:rPr>
        <w:t xml:space="preserve"> وهناك ثلاثة أسئلة توجهها الدراسة</w:t>
      </w:r>
      <w:r w:rsidRPr="009D7E1D">
        <w:t>:</w:t>
      </w:r>
      <w:r w:rsidRPr="009D7E1D">
        <w:rPr>
          <w:rtl/>
        </w:rPr>
        <w:t xml:space="preserve"> كيف يتم تطوير ممارسات المسؤولية الاجتماعية والاستدامة البيئية والحفاظ عليها في المنظمات؟ ما هو التعلم على وجه الخصوص الذي يشارك في تطوير ممارسات الاستدامة البيئية في المنظمات؟ كيف يمكن تعزيز هذا التعلم من قبل قادة المنظمات</w:t>
      </w:r>
    </w:p>
    <w:p w14:paraId="5DA783F4" w14:textId="676F0CF3" w:rsidR="009D7E1D" w:rsidRPr="009D7E1D" w:rsidRDefault="009D7E1D" w:rsidP="009D7E1D">
      <w:pPr>
        <w:pStyle w:val="ListParagraph"/>
        <w:numPr>
          <w:ilvl w:val="0"/>
          <w:numId w:val="3"/>
        </w:numPr>
        <w:bidi/>
        <w:spacing w:line="360" w:lineRule="auto"/>
        <w:jc w:val="both"/>
      </w:pPr>
      <w:r w:rsidRPr="009D7E1D">
        <w:rPr>
          <w:rtl/>
        </w:rPr>
        <w:t>واعتمد تصميم المنهجية على المادة المأخوذة من علم البيئة والتعلم البيئي والمسؤولية الاجتماعية للشركات لوصف طبيعة الاستدامة البيئية ومقاصد ونهج المنظمات التي تطورها وتحدياتها</w:t>
      </w:r>
      <w:r w:rsidRPr="009D7E1D">
        <w:t>.</w:t>
      </w:r>
      <w:r w:rsidRPr="009D7E1D">
        <w:rPr>
          <w:rtl/>
        </w:rPr>
        <w:t xml:space="preserve"> حيث تم فحص أمثلة حالة مأخوذة من دراسات الأعمال الصغيرة لاستكشاف استراتيجيات ناجحة لتطوير ممارسات الاستدامة البيئية</w:t>
      </w:r>
      <w:r w:rsidRPr="009D7E1D">
        <w:t>.</w:t>
      </w:r>
    </w:p>
    <w:p w14:paraId="7E7E030D" w14:textId="5E9539A8" w:rsidR="009D7E1D" w:rsidRDefault="009D7E1D" w:rsidP="009D7E1D">
      <w:pPr>
        <w:pStyle w:val="ListParagraph"/>
        <w:numPr>
          <w:ilvl w:val="0"/>
          <w:numId w:val="3"/>
        </w:numPr>
        <w:bidi/>
        <w:spacing w:line="360" w:lineRule="auto"/>
        <w:jc w:val="both"/>
      </w:pPr>
      <w:r w:rsidRPr="009D7E1D">
        <w:rPr>
          <w:rtl/>
        </w:rPr>
        <w:t>وتم تحليل هذه الأمثلة من منظور التعلم كما درست الدراسة التحديات التي تعوق اعتماد ممارسات الاستدامة البيئية تفهم ودعم أصحاب المصلحة المتدنيين، وتدني الإدارة والاستراتيجية، وعدم كفاية تحليل التكلفة والفوائد</w:t>
      </w:r>
      <w:r w:rsidRPr="009D7E1D">
        <w:t>.</w:t>
      </w:r>
      <w:r w:rsidRPr="009D7E1D">
        <w:rPr>
          <w:rtl/>
        </w:rPr>
        <w:t xml:space="preserve"> وواجهت المنظمات هذه التحديات من خلال التأكيد على التعليم والظروف المواتية</w:t>
      </w:r>
      <w:r>
        <w:rPr>
          <w:rtl/>
        </w:rPr>
        <w:t xml:space="preserve"> </w:t>
      </w:r>
      <w:r w:rsidRPr="009D7E1D">
        <w:rPr>
          <w:rtl/>
        </w:rPr>
        <w:t>التي تعزز</w:t>
      </w:r>
      <w:r>
        <w:rPr>
          <w:rtl/>
        </w:rPr>
        <w:t xml:space="preserve"> </w:t>
      </w:r>
      <w:r w:rsidRPr="009D7E1D">
        <w:rPr>
          <w:rtl/>
        </w:rPr>
        <w:t>التعلم</w:t>
      </w:r>
      <w:r>
        <w:rPr>
          <w:rtl/>
        </w:rPr>
        <w:t xml:space="preserve"> </w:t>
      </w:r>
      <w:r w:rsidRPr="009D7E1D">
        <w:rPr>
          <w:rtl/>
        </w:rPr>
        <w:t>في</w:t>
      </w:r>
      <w:r>
        <w:rPr>
          <w:rtl/>
        </w:rPr>
        <w:t xml:space="preserve"> </w:t>
      </w:r>
      <w:r w:rsidRPr="009D7E1D">
        <w:rPr>
          <w:rtl/>
        </w:rPr>
        <w:t>العمل</w:t>
      </w:r>
      <w:r>
        <w:rPr>
          <w:rtl/>
        </w:rPr>
        <w:t xml:space="preserve"> </w:t>
      </w:r>
      <w:r w:rsidRPr="009D7E1D">
        <w:rPr>
          <w:rtl/>
        </w:rPr>
        <w:t>اليومي</w:t>
      </w:r>
      <w:r>
        <w:rPr>
          <w:rtl/>
        </w:rPr>
        <w:t xml:space="preserve"> </w:t>
      </w:r>
      <w:r w:rsidRPr="009D7E1D">
        <w:t>)</w:t>
      </w:r>
      <w:r w:rsidRPr="009D7E1D">
        <w:rPr>
          <w:rtl/>
        </w:rPr>
        <w:t>اللامركزية،</w:t>
      </w:r>
      <w:r>
        <w:rPr>
          <w:rtl/>
        </w:rPr>
        <w:t xml:space="preserve"> </w:t>
      </w:r>
      <w:r w:rsidRPr="009D7E1D">
        <w:rPr>
          <w:rtl/>
        </w:rPr>
        <w:t>والتنوع،</w:t>
      </w:r>
      <w:r>
        <w:rPr>
          <w:rtl/>
        </w:rPr>
        <w:t xml:space="preserve"> </w:t>
      </w:r>
      <w:r w:rsidRPr="009D7E1D">
        <w:rPr>
          <w:rtl/>
        </w:rPr>
        <w:t>والاتصالات،</w:t>
      </w:r>
      <w:r>
        <w:rPr>
          <w:rtl/>
        </w:rPr>
        <w:t xml:space="preserve"> </w:t>
      </w:r>
      <w:r w:rsidRPr="009D7E1D">
        <w:rPr>
          <w:rtl/>
        </w:rPr>
        <w:t>والتركيز</w:t>
      </w:r>
      <w:r>
        <w:rPr>
          <w:rtl/>
        </w:rPr>
        <w:t xml:space="preserve"> </w:t>
      </w:r>
      <w:r w:rsidRPr="009D7E1D">
        <w:rPr>
          <w:rtl/>
        </w:rPr>
        <w:t>المشترك</w:t>
      </w:r>
      <w:r>
        <w:rPr>
          <w:rtl/>
        </w:rPr>
        <w:t xml:space="preserve"> </w:t>
      </w:r>
      <w:r w:rsidRPr="009D7E1D">
        <w:rPr>
          <w:rtl/>
        </w:rPr>
        <w:t>، والقيود، وردود الفعل</w:t>
      </w:r>
      <w:r w:rsidRPr="009D7E1D">
        <w:t>.(</w:t>
      </w:r>
    </w:p>
    <w:p w14:paraId="6637CE92" w14:textId="77777777" w:rsidR="009D7E1D" w:rsidRDefault="009D7E1D" w:rsidP="009D7E1D">
      <w:pPr>
        <w:bidi/>
        <w:spacing w:line="360" w:lineRule="auto"/>
        <w:jc w:val="both"/>
        <w:rPr>
          <w:rtl/>
        </w:rPr>
      </w:pPr>
    </w:p>
    <w:p w14:paraId="418CD4BB" w14:textId="77777777" w:rsidR="009D7E1D" w:rsidRPr="009D7E1D" w:rsidRDefault="009D7E1D" w:rsidP="009D7E1D">
      <w:pPr>
        <w:bidi/>
        <w:spacing w:line="360" w:lineRule="auto"/>
        <w:jc w:val="both"/>
        <w:rPr>
          <w:rtl/>
        </w:rPr>
      </w:pPr>
    </w:p>
    <w:p w14:paraId="162C8A7A" w14:textId="77777777" w:rsidR="009D7E1D" w:rsidRDefault="009D7E1D" w:rsidP="009D7E1D">
      <w:pPr>
        <w:bidi/>
        <w:spacing w:line="360" w:lineRule="auto"/>
        <w:jc w:val="both"/>
        <w:rPr>
          <w:rtl/>
        </w:rPr>
      </w:pPr>
    </w:p>
    <w:p w14:paraId="51F5D0D9" w14:textId="77777777" w:rsidR="009D7E1D" w:rsidRDefault="009D7E1D" w:rsidP="009D7E1D">
      <w:pPr>
        <w:bidi/>
        <w:spacing w:line="360" w:lineRule="auto"/>
        <w:jc w:val="both"/>
      </w:pPr>
    </w:p>
    <w:p w14:paraId="77A08052" w14:textId="2567BD6E" w:rsidR="009D7E1D" w:rsidRPr="009D7E1D" w:rsidRDefault="009D7E1D" w:rsidP="009D7E1D">
      <w:pPr>
        <w:pStyle w:val="ListParagraph"/>
        <w:numPr>
          <w:ilvl w:val="0"/>
          <w:numId w:val="12"/>
        </w:numPr>
        <w:bidi/>
        <w:spacing w:line="360" w:lineRule="auto"/>
        <w:jc w:val="both"/>
        <w:rPr>
          <w:b/>
          <w:bCs/>
        </w:rPr>
      </w:pPr>
      <w:r w:rsidRPr="009D7E1D">
        <w:rPr>
          <w:b/>
          <w:bCs/>
        </w:rPr>
        <w:lastRenderedPageBreak/>
        <w:t>(Oehme et al ,2014)</w:t>
      </w:r>
    </w:p>
    <w:p w14:paraId="6367D42E" w14:textId="77777777" w:rsidR="009D7E1D" w:rsidRPr="009D7E1D" w:rsidRDefault="009D7E1D" w:rsidP="009D7E1D">
      <w:pPr>
        <w:bidi/>
        <w:spacing w:line="360" w:lineRule="auto"/>
        <w:jc w:val="both"/>
        <w:rPr>
          <w:b/>
          <w:bCs/>
        </w:rPr>
      </w:pPr>
      <w:r w:rsidRPr="009D7E1D">
        <w:rPr>
          <w:b/>
          <w:bCs/>
        </w:rPr>
        <w:t>management practices on the performance of new product Analysis of the effect of risk</w:t>
      </w:r>
    </w:p>
    <w:p w14:paraId="2143D56F" w14:textId="77777777" w:rsidR="009D7E1D" w:rsidRPr="009D7E1D" w:rsidRDefault="009D7E1D" w:rsidP="009D7E1D">
      <w:pPr>
        <w:bidi/>
        <w:spacing w:line="360" w:lineRule="auto"/>
        <w:jc w:val="both"/>
        <w:rPr>
          <w:b/>
          <w:bCs/>
        </w:rPr>
      </w:pPr>
      <w:r w:rsidRPr="009D7E1D">
        <w:rPr>
          <w:b/>
          <w:bCs/>
        </w:rPr>
        <w:t>development programs</w:t>
      </w:r>
    </w:p>
    <w:p w14:paraId="492AD288" w14:textId="77777777" w:rsidR="009D7E1D" w:rsidRDefault="009D7E1D" w:rsidP="009D7E1D">
      <w:pPr>
        <w:bidi/>
        <w:spacing w:line="360" w:lineRule="auto"/>
        <w:jc w:val="both"/>
        <w:rPr>
          <w:rtl/>
        </w:rPr>
      </w:pPr>
    </w:p>
    <w:p w14:paraId="20F8860E" w14:textId="77777777" w:rsidR="009D7E1D" w:rsidRDefault="009D7E1D" w:rsidP="009D7E1D">
      <w:pPr>
        <w:bidi/>
        <w:spacing w:line="360" w:lineRule="auto"/>
        <w:jc w:val="both"/>
        <w:rPr>
          <w:rtl/>
        </w:rPr>
      </w:pPr>
    </w:p>
    <w:p w14:paraId="793B87F8" w14:textId="77777777" w:rsidR="009D7E1D" w:rsidRPr="009D7E1D" w:rsidRDefault="009D7E1D" w:rsidP="009D7E1D">
      <w:pPr>
        <w:bidi/>
        <w:spacing w:line="360" w:lineRule="auto"/>
        <w:jc w:val="both"/>
      </w:pPr>
      <w:r w:rsidRPr="009D7E1D">
        <w:rPr>
          <w:rtl/>
        </w:rPr>
        <w:t>حيث اشارت الدراسة إلى أن إدارة المخاطر تحظى باهتمام كبير حيث ينظر إليها كطريقة لتحسين التكلفة والجدول الزمني وتقنية الأداء في برامج تطوير المنتجات الجديدة ومع ذلك ، هناك نقص في البحوث التجريبية التي تحقق التكامل الفعال لممارسات إدارة المخاطر المحددة التي اقترحتها معايير مختلفة مع تطوير منتجات جديدة البرامج وارتباطها مع مختلف أبعاد نجاح إدارة المخاطر</w:t>
      </w:r>
      <w:r w:rsidRPr="009D7E1D">
        <w:t>.</w:t>
      </w:r>
    </w:p>
    <w:p w14:paraId="7BDC40D5" w14:textId="4F252E71" w:rsidR="009D7E1D" w:rsidRDefault="009D7E1D" w:rsidP="009D7E1D">
      <w:pPr>
        <w:pStyle w:val="ListParagraph"/>
        <w:numPr>
          <w:ilvl w:val="0"/>
          <w:numId w:val="3"/>
        </w:numPr>
        <w:bidi/>
        <w:spacing w:line="360" w:lineRule="auto"/>
        <w:jc w:val="both"/>
      </w:pPr>
      <w:r w:rsidRPr="009D7E1D">
        <w:rPr>
          <w:rtl/>
        </w:rPr>
        <w:t xml:space="preserve">حيث اعتمدت الدراسة الاستقصائية إلى </w:t>
      </w:r>
      <w:r w:rsidRPr="009D7E1D">
        <w:t>291</w:t>
      </w:r>
      <w:r w:rsidRPr="009D7E1D">
        <w:rPr>
          <w:rtl/>
        </w:rPr>
        <w:t xml:space="preserve"> برنامج جديد لتطوير المنتجات، وبحثت الدراسة في ارتباط ممارسات إدارة المخاطر مع خمس فئات الأداء برنامج تطوير المنتج</w:t>
      </w:r>
      <w:r w:rsidRPr="009D7E1D">
        <w:t>:</w:t>
      </w:r>
      <w:r w:rsidRPr="009D7E1D">
        <w:rPr>
          <w:rtl/>
        </w:rPr>
        <w:t xml:space="preserve"> اتخاذ قرار الجودة ، والاستقرار العالي للبرنامج ، وحل مشكلات المنظمة والنجاح العام للمشروع ونجاح المنتج بشكل عام</w:t>
      </w:r>
    </w:p>
    <w:p w14:paraId="425FCC4E" w14:textId="23CC0F33" w:rsidR="009D7E1D" w:rsidRPr="009D7E1D" w:rsidRDefault="009D7E1D" w:rsidP="009D7E1D">
      <w:pPr>
        <w:pStyle w:val="ListParagraph"/>
        <w:numPr>
          <w:ilvl w:val="0"/>
          <w:numId w:val="3"/>
        </w:numPr>
        <w:bidi/>
        <w:spacing w:line="360" w:lineRule="auto"/>
        <w:jc w:val="both"/>
        <w:sectPr w:rsidR="009D7E1D" w:rsidRPr="009D7E1D" w:rsidSect="009D7E1D">
          <w:pgSz w:w="11910" w:h="16840"/>
          <w:pgMar w:top="1340" w:right="1700" w:bottom="1040" w:left="708" w:header="0" w:footer="851" w:gutter="0"/>
          <w:cols w:space="720"/>
        </w:sectPr>
      </w:pPr>
      <w:r w:rsidRPr="009D7E1D">
        <w:rPr>
          <w:rtl/>
        </w:rPr>
        <w:t>واظهرت النتائج أن ست ممارسات الإدارة المخاطر هي الأكثر فعالية</w:t>
      </w:r>
      <w:r w:rsidRPr="009D7E1D">
        <w:t>:</w:t>
      </w:r>
      <w:r w:rsidRPr="009D7E1D">
        <w:rPr>
          <w:rtl/>
        </w:rPr>
        <w:t xml:space="preserve"> تطوير مهارات وموارد إدارة المخاطر، ودمج الخطر وإدارته مع تطوير المنتجات الجديدة وتحديد آثار المخاطر على الأهداف الرئيسية؛ ودعم جميع القرارات الحاسمة مع نتائج إدارة المخاطر ومراقبة ومراجعة المخاطر الخاصة بالمنتج، وإجراءات التخفيف من المخاطر، وعملية إدارة المخاطر، والشفافية فيما يتعلق بمخاطر تطوير المنتجات الجديدة، وتظهر البيانات أن ممارسات إدارة المخاطر ترتبط بشكل مباشر مع مقاييس النتائج في الفئات الثلاث الأولى تحسين القرار صنع واستقرار البرنامج وحل المشكلات</w:t>
      </w:r>
      <w:r w:rsidRPr="009D7E1D">
        <w:t>.</w:t>
      </w:r>
      <w:r w:rsidRPr="009D7E1D">
        <w:rPr>
          <w:rtl/>
        </w:rPr>
        <w:t xml:space="preserve"> هناك أيضا أدلة على أن ممارسات إدارة المخاطر ترتبط بشكل غير مباشر مع الفئتين المتبقيتين من مقاييس النتائج نجاح المشروع والمنتج</w:t>
      </w:r>
      <w:r w:rsidRPr="009D7E1D">
        <w:t>.</w:t>
      </w:r>
    </w:p>
    <w:p w14:paraId="5A464AAE" w14:textId="77777777" w:rsidR="009D7E1D" w:rsidRPr="009D7E1D" w:rsidRDefault="009D7E1D" w:rsidP="009D7E1D">
      <w:pPr>
        <w:tabs>
          <w:tab w:val="left" w:pos="2045"/>
        </w:tabs>
        <w:bidi/>
        <w:spacing w:line="360" w:lineRule="auto"/>
        <w:jc w:val="both"/>
        <w:rPr>
          <w:rtl/>
        </w:rPr>
      </w:pPr>
    </w:p>
    <w:sectPr w:rsidR="009D7E1D" w:rsidRPr="009D7E1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A7415" w14:textId="77777777" w:rsidR="007E6C94" w:rsidRDefault="007E6C94" w:rsidP="009D7E1D">
      <w:r>
        <w:separator/>
      </w:r>
    </w:p>
  </w:endnote>
  <w:endnote w:type="continuationSeparator" w:id="0">
    <w:p w14:paraId="4870B0DE" w14:textId="77777777" w:rsidR="007E6C94" w:rsidRDefault="007E6C94" w:rsidP="009D7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0D562" w14:textId="77777777" w:rsidR="007E6C94" w:rsidRDefault="007E6C94" w:rsidP="009D7E1D">
      <w:r>
        <w:separator/>
      </w:r>
    </w:p>
  </w:footnote>
  <w:footnote w:type="continuationSeparator" w:id="0">
    <w:p w14:paraId="42BCADEB" w14:textId="77777777" w:rsidR="007E6C94" w:rsidRDefault="007E6C94" w:rsidP="009D7E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205AA"/>
    <w:multiLevelType w:val="hybridMultilevel"/>
    <w:tmpl w:val="D5828620"/>
    <w:lvl w:ilvl="0" w:tplc="6E701ADC">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BA7DB9"/>
    <w:multiLevelType w:val="hybridMultilevel"/>
    <w:tmpl w:val="A274BAD8"/>
    <w:lvl w:ilvl="0" w:tplc="A6B4EAE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3816E7"/>
    <w:multiLevelType w:val="hybridMultilevel"/>
    <w:tmpl w:val="1F9062F0"/>
    <w:lvl w:ilvl="0" w:tplc="62CA71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40225"/>
    <w:multiLevelType w:val="hybridMultilevel"/>
    <w:tmpl w:val="36526C16"/>
    <w:lvl w:ilvl="0" w:tplc="545A69E0">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DD0118"/>
    <w:multiLevelType w:val="multilevel"/>
    <w:tmpl w:val="57E69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A51D87"/>
    <w:multiLevelType w:val="multilevel"/>
    <w:tmpl w:val="03FC1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430692"/>
    <w:multiLevelType w:val="hybridMultilevel"/>
    <w:tmpl w:val="18B09470"/>
    <w:lvl w:ilvl="0" w:tplc="A83473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4453BD"/>
    <w:multiLevelType w:val="hybridMultilevel"/>
    <w:tmpl w:val="4DC861C8"/>
    <w:lvl w:ilvl="0" w:tplc="0F466146">
      <w:start w:val="1"/>
      <w:numFmt w:val="decimal"/>
      <w:lvlText w:val="%1-"/>
      <w:lvlJc w:val="left"/>
      <w:pPr>
        <w:ind w:left="720" w:hanging="360"/>
      </w:pPr>
      <w:rPr>
        <w:rFonts w:ascii="Arial" w:cs="Arial" w:hint="default"/>
        <w:b/>
        <w:w w:val="73"/>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FC54C0"/>
    <w:multiLevelType w:val="hybridMultilevel"/>
    <w:tmpl w:val="78FCDC06"/>
    <w:lvl w:ilvl="0" w:tplc="300E12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CE4C7C"/>
    <w:multiLevelType w:val="hybridMultilevel"/>
    <w:tmpl w:val="C592F83C"/>
    <w:lvl w:ilvl="0" w:tplc="0B66BB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391CCA"/>
    <w:multiLevelType w:val="multilevel"/>
    <w:tmpl w:val="4D50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F30A63"/>
    <w:multiLevelType w:val="hybridMultilevel"/>
    <w:tmpl w:val="C07E5734"/>
    <w:lvl w:ilvl="0" w:tplc="9F7247FA">
      <w:start w:val="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150CEB"/>
    <w:multiLevelType w:val="multilevel"/>
    <w:tmpl w:val="8FAA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726389">
    <w:abstractNumId w:val="11"/>
  </w:num>
  <w:num w:numId="2" w16cid:durableId="1583833135">
    <w:abstractNumId w:val="0"/>
  </w:num>
  <w:num w:numId="3" w16cid:durableId="929704139">
    <w:abstractNumId w:val="3"/>
  </w:num>
  <w:num w:numId="4" w16cid:durableId="2111583510">
    <w:abstractNumId w:val="5"/>
  </w:num>
  <w:num w:numId="5" w16cid:durableId="914167107">
    <w:abstractNumId w:val="10"/>
  </w:num>
  <w:num w:numId="6" w16cid:durableId="437216855">
    <w:abstractNumId w:val="12"/>
  </w:num>
  <w:num w:numId="7" w16cid:durableId="1905337405">
    <w:abstractNumId w:val="4"/>
  </w:num>
  <w:num w:numId="8" w16cid:durableId="750004232">
    <w:abstractNumId w:val="9"/>
  </w:num>
  <w:num w:numId="9" w16cid:durableId="1930770402">
    <w:abstractNumId w:val="8"/>
  </w:num>
  <w:num w:numId="10" w16cid:durableId="329986630">
    <w:abstractNumId w:val="1"/>
  </w:num>
  <w:num w:numId="11" w16cid:durableId="1448693901">
    <w:abstractNumId w:val="7"/>
  </w:num>
  <w:num w:numId="12" w16cid:durableId="943807799">
    <w:abstractNumId w:val="6"/>
  </w:num>
  <w:num w:numId="13" w16cid:durableId="6435852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E1D"/>
    <w:rsid w:val="000113F1"/>
    <w:rsid w:val="00033769"/>
    <w:rsid w:val="00202A73"/>
    <w:rsid w:val="00385DB6"/>
    <w:rsid w:val="004511EE"/>
    <w:rsid w:val="007E6C94"/>
    <w:rsid w:val="008A54A0"/>
    <w:rsid w:val="00914993"/>
    <w:rsid w:val="009D7E1D"/>
    <w:rsid w:val="00E04044"/>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F68AF"/>
  <w15:chartTrackingRefBased/>
  <w15:docId w15:val="{41EEEA59-DEFB-9A45-BD58-25F70E733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9D7E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7E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7E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E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E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E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E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E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E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E1D"/>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9D7E1D"/>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rsid w:val="009D7E1D"/>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9D7E1D"/>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9D7E1D"/>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9D7E1D"/>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9D7E1D"/>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9D7E1D"/>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9D7E1D"/>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9D7E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E1D"/>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9D7E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E1D"/>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9D7E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7E1D"/>
    <w:rPr>
      <w:i/>
      <w:iCs/>
      <w:color w:val="404040" w:themeColor="text1" w:themeTint="BF"/>
      <w:lang w:val="en-US"/>
    </w:rPr>
  </w:style>
  <w:style w:type="paragraph" w:styleId="ListParagraph">
    <w:name w:val="List Paragraph"/>
    <w:basedOn w:val="Normal"/>
    <w:uiPriority w:val="34"/>
    <w:qFormat/>
    <w:rsid w:val="009D7E1D"/>
    <w:pPr>
      <w:ind w:left="720"/>
      <w:contextualSpacing/>
    </w:pPr>
  </w:style>
  <w:style w:type="character" w:styleId="IntenseEmphasis">
    <w:name w:val="Intense Emphasis"/>
    <w:basedOn w:val="DefaultParagraphFont"/>
    <w:uiPriority w:val="21"/>
    <w:qFormat/>
    <w:rsid w:val="009D7E1D"/>
    <w:rPr>
      <w:i/>
      <w:iCs/>
      <w:color w:val="0F4761" w:themeColor="accent1" w:themeShade="BF"/>
    </w:rPr>
  </w:style>
  <w:style w:type="paragraph" w:styleId="IntenseQuote">
    <w:name w:val="Intense Quote"/>
    <w:basedOn w:val="Normal"/>
    <w:next w:val="Normal"/>
    <w:link w:val="IntenseQuoteChar"/>
    <w:uiPriority w:val="30"/>
    <w:qFormat/>
    <w:rsid w:val="009D7E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E1D"/>
    <w:rPr>
      <w:i/>
      <w:iCs/>
      <w:color w:val="0F4761" w:themeColor="accent1" w:themeShade="BF"/>
      <w:lang w:val="en-US"/>
    </w:rPr>
  </w:style>
  <w:style w:type="character" w:styleId="IntenseReference">
    <w:name w:val="Intense Reference"/>
    <w:basedOn w:val="DefaultParagraphFont"/>
    <w:uiPriority w:val="32"/>
    <w:qFormat/>
    <w:rsid w:val="009D7E1D"/>
    <w:rPr>
      <w:b/>
      <w:bCs/>
      <w:smallCaps/>
      <w:color w:val="0F4761" w:themeColor="accent1" w:themeShade="BF"/>
      <w:spacing w:val="5"/>
    </w:rPr>
  </w:style>
  <w:style w:type="paragraph" w:styleId="BodyText">
    <w:name w:val="Body Text"/>
    <w:basedOn w:val="Normal"/>
    <w:link w:val="BodyTextChar"/>
    <w:uiPriority w:val="1"/>
    <w:qFormat/>
    <w:rsid w:val="009D7E1D"/>
    <w:pPr>
      <w:widowControl w:val="0"/>
      <w:autoSpaceDE w:val="0"/>
      <w:autoSpaceDN w:val="0"/>
      <w:jc w:val="right"/>
    </w:pPr>
    <w:rPr>
      <w:rFonts w:ascii="Tahoma" w:eastAsia="Tahoma" w:hAnsi="Tahoma" w:cs="Tahoma"/>
      <w:kern w:val="0"/>
      <w:sz w:val="28"/>
      <w:szCs w:val="28"/>
      <w14:ligatures w14:val="none"/>
    </w:rPr>
  </w:style>
  <w:style w:type="character" w:customStyle="1" w:styleId="BodyTextChar">
    <w:name w:val="Body Text Char"/>
    <w:basedOn w:val="DefaultParagraphFont"/>
    <w:link w:val="BodyText"/>
    <w:uiPriority w:val="1"/>
    <w:rsid w:val="009D7E1D"/>
    <w:rPr>
      <w:rFonts w:ascii="Tahoma" w:eastAsia="Tahoma" w:hAnsi="Tahoma" w:cs="Tahoma"/>
      <w:kern w:val="0"/>
      <w:sz w:val="28"/>
      <w:szCs w:val="28"/>
      <w:lang w:val="en-US"/>
      <w14:ligatures w14:val="none"/>
    </w:rPr>
  </w:style>
  <w:style w:type="paragraph" w:styleId="NormalWeb">
    <w:name w:val="Normal (Web)"/>
    <w:basedOn w:val="Normal"/>
    <w:uiPriority w:val="99"/>
    <w:unhideWhenUsed/>
    <w:rsid w:val="009D7E1D"/>
    <w:pPr>
      <w:spacing w:before="100" w:beforeAutospacing="1" w:after="100" w:afterAutospacing="1"/>
    </w:pPr>
    <w:rPr>
      <w:rFonts w:ascii="Times New Roman" w:eastAsia="Times New Roman" w:hAnsi="Times New Roman" w:cs="Times New Roman"/>
      <w:kern w:val="0"/>
      <w:lang w:val="en-SA"/>
      <w14:ligatures w14:val="none"/>
    </w:rPr>
  </w:style>
  <w:style w:type="character" w:styleId="Strong">
    <w:name w:val="Strong"/>
    <w:basedOn w:val="DefaultParagraphFont"/>
    <w:uiPriority w:val="22"/>
    <w:qFormat/>
    <w:rsid w:val="009D7E1D"/>
    <w:rPr>
      <w:b/>
      <w:bCs/>
    </w:rPr>
  </w:style>
  <w:style w:type="paragraph" w:styleId="Header">
    <w:name w:val="header"/>
    <w:basedOn w:val="Normal"/>
    <w:link w:val="HeaderChar"/>
    <w:uiPriority w:val="99"/>
    <w:unhideWhenUsed/>
    <w:rsid w:val="009D7E1D"/>
    <w:pPr>
      <w:tabs>
        <w:tab w:val="center" w:pos="4680"/>
        <w:tab w:val="right" w:pos="9360"/>
      </w:tabs>
    </w:pPr>
  </w:style>
  <w:style w:type="character" w:customStyle="1" w:styleId="HeaderChar">
    <w:name w:val="Header Char"/>
    <w:basedOn w:val="DefaultParagraphFont"/>
    <w:link w:val="Header"/>
    <w:uiPriority w:val="99"/>
    <w:rsid w:val="009D7E1D"/>
    <w:rPr>
      <w:lang w:val="en-US"/>
    </w:rPr>
  </w:style>
  <w:style w:type="paragraph" w:styleId="Footer">
    <w:name w:val="footer"/>
    <w:basedOn w:val="Normal"/>
    <w:link w:val="FooterChar"/>
    <w:uiPriority w:val="99"/>
    <w:unhideWhenUsed/>
    <w:rsid w:val="009D7E1D"/>
    <w:pPr>
      <w:tabs>
        <w:tab w:val="center" w:pos="4680"/>
        <w:tab w:val="right" w:pos="9360"/>
      </w:tabs>
    </w:pPr>
  </w:style>
  <w:style w:type="character" w:customStyle="1" w:styleId="FooterChar">
    <w:name w:val="Footer Char"/>
    <w:basedOn w:val="DefaultParagraphFont"/>
    <w:link w:val="Footer"/>
    <w:uiPriority w:val="99"/>
    <w:rsid w:val="009D7E1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6085127">
      <w:bodyDiv w:val="1"/>
      <w:marLeft w:val="0"/>
      <w:marRight w:val="0"/>
      <w:marTop w:val="0"/>
      <w:marBottom w:val="0"/>
      <w:divBdr>
        <w:top w:val="none" w:sz="0" w:space="0" w:color="auto"/>
        <w:left w:val="none" w:sz="0" w:space="0" w:color="auto"/>
        <w:bottom w:val="none" w:sz="0" w:space="0" w:color="auto"/>
        <w:right w:val="none" w:sz="0" w:space="0" w:color="auto"/>
      </w:divBdr>
    </w:div>
    <w:div w:id="825049755">
      <w:bodyDiv w:val="1"/>
      <w:marLeft w:val="0"/>
      <w:marRight w:val="0"/>
      <w:marTop w:val="0"/>
      <w:marBottom w:val="0"/>
      <w:divBdr>
        <w:top w:val="none" w:sz="0" w:space="0" w:color="auto"/>
        <w:left w:val="none" w:sz="0" w:space="0" w:color="auto"/>
        <w:bottom w:val="none" w:sz="0" w:space="0" w:color="auto"/>
        <w:right w:val="none" w:sz="0" w:space="0" w:color="auto"/>
      </w:divBdr>
      <w:divsChild>
        <w:div w:id="740055554">
          <w:marLeft w:val="0"/>
          <w:marRight w:val="0"/>
          <w:marTop w:val="0"/>
          <w:marBottom w:val="0"/>
          <w:divBdr>
            <w:top w:val="single" w:sz="2" w:space="0" w:color="auto"/>
            <w:left w:val="single" w:sz="2" w:space="0" w:color="auto"/>
            <w:bottom w:val="single" w:sz="2" w:space="0" w:color="auto"/>
            <w:right w:val="single" w:sz="2" w:space="0" w:color="auto"/>
          </w:divBdr>
          <w:divsChild>
            <w:div w:id="602498366">
              <w:marLeft w:val="0"/>
              <w:marRight w:val="0"/>
              <w:marTop w:val="0"/>
              <w:marBottom w:val="0"/>
              <w:divBdr>
                <w:top w:val="single" w:sz="2" w:space="0" w:color="auto"/>
                <w:left w:val="single" w:sz="2" w:space="0" w:color="auto"/>
                <w:bottom w:val="single" w:sz="2" w:space="0" w:color="auto"/>
                <w:right w:val="single" w:sz="2" w:space="0" w:color="auto"/>
              </w:divBdr>
              <w:divsChild>
                <w:div w:id="814563000">
                  <w:marLeft w:val="0"/>
                  <w:marRight w:val="0"/>
                  <w:marTop w:val="0"/>
                  <w:marBottom w:val="0"/>
                  <w:divBdr>
                    <w:top w:val="single" w:sz="2" w:space="0" w:color="auto"/>
                    <w:left w:val="single" w:sz="2" w:space="0" w:color="auto"/>
                    <w:bottom w:val="single" w:sz="2" w:space="0" w:color="auto"/>
                    <w:right w:val="single" w:sz="2" w:space="0" w:color="auto"/>
                  </w:divBdr>
                  <w:divsChild>
                    <w:div w:id="2017027524">
                      <w:marLeft w:val="0"/>
                      <w:marRight w:val="0"/>
                      <w:marTop w:val="0"/>
                      <w:marBottom w:val="0"/>
                      <w:divBdr>
                        <w:top w:val="single" w:sz="2" w:space="0" w:color="auto"/>
                        <w:left w:val="single" w:sz="2" w:space="0" w:color="auto"/>
                        <w:bottom w:val="single" w:sz="2" w:space="0" w:color="auto"/>
                        <w:right w:val="single" w:sz="2" w:space="0" w:color="auto"/>
                      </w:divBdr>
                      <w:divsChild>
                        <w:div w:id="132676039">
                          <w:marLeft w:val="540"/>
                          <w:marRight w:val="540"/>
                          <w:marTop w:val="0"/>
                          <w:marBottom w:val="0"/>
                          <w:divBdr>
                            <w:top w:val="single" w:sz="2" w:space="31" w:color="auto"/>
                            <w:left w:val="single" w:sz="2" w:space="0" w:color="auto"/>
                            <w:bottom w:val="single" w:sz="2" w:space="0" w:color="auto"/>
                            <w:right w:val="single" w:sz="2" w:space="0" w:color="auto"/>
                          </w:divBdr>
                          <w:divsChild>
                            <w:div w:id="1720087527">
                              <w:marLeft w:val="0"/>
                              <w:marRight w:val="0"/>
                              <w:marTop w:val="0"/>
                              <w:marBottom w:val="0"/>
                              <w:divBdr>
                                <w:top w:val="single" w:sz="2" w:space="0" w:color="auto"/>
                                <w:left w:val="single" w:sz="2" w:space="0" w:color="auto"/>
                                <w:bottom w:val="single" w:sz="2" w:space="0" w:color="auto"/>
                                <w:right w:val="single" w:sz="2" w:space="0" w:color="auto"/>
                              </w:divBdr>
                              <w:divsChild>
                                <w:div w:id="203297899">
                                  <w:marLeft w:val="0"/>
                                  <w:marRight w:val="0"/>
                                  <w:marTop w:val="0"/>
                                  <w:marBottom w:val="0"/>
                                  <w:divBdr>
                                    <w:top w:val="single" w:sz="2" w:space="0" w:color="auto"/>
                                    <w:left w:val="single" w:sz="2" w:space="0" w:color="auto"/>
                                    <w:bottom w:val="single" w:sz="2" w:space="0" w:color="auto"/>
                                    <w:right w:val="single" w:sz="2" w:space="0" w:color="auto"/>
                                  </w:divBdr>
                                  <w:divsChild>
                                    <w:div w:id="1078359896">
                                      <w:marLeft w:val="0"/>
                                      <w:marRight w:val="0"/>
                                      <w:marTop w:val="0"/>
                                      <w:marBottom w:val="0"/>
                                      <w:divBdr>
                                        <w:top w:val="single" w:sz="2" w:space="0" w:color="auto"/>
                                        <w:left w:val="single" w:sz="2" w:space="0" w:color="auto"/>
                                        <w:bottom w:val="single" w:sz="2" w:space="0" w:color="auto"/>
                                        <w:right w:val="single" w:sz="2" w:space="0" w:color="auto"/>
                                      </w:divBdr>
                                      <w:divsChild>
                                        <w:div w:id="396361966">
                                          <w:marLeft w:val="0"/>
                                          <w:marRight w:val="0"/>
                                          <w:marTop w:val="0"/>
                                          <w:marBottom w:val="0"/>
                                          <w:divBdr>
                                            <w:top w:val="single" w:sz="2" w:space="0" w:color="auto"/>
                                            <w:left w:val="single" w:sz="2" w:space="0" w:color="auto"/>
                                            <w:bottom w:val="single" w:sz="2" w:space="0" w:color="auto"/>
                                            <w:right w:val="single" w:sz="2" w:space="0" w:color="auto"/>
                                          </w:divBdr>
                                          <w:divsChild>
                                            <w:div w:id="522325440">
                                              <w:marLeft w:val="0"/>
                                              <w:marRight w:val="0"/>
                                              <w:marTop w:val="0"/>
                                              <w:marBottom w:val="0"/>
                                              <w:divBdr>
                                                <w:top w:val="single" w:sz="2" w:space="0" w:color="auto"/>
                                                <w:left w:val="single" w:sz="2" w:space="0" w:color="auto"/>
                                                <w:bottom w:val="single" w:sz="2" w:space="0" w:color="auto"/>
                                                <w:right w:val="single" w:sz="2" w:space="0" w:color="auto"/>
                                              </w:divBdr>
                                              <w:divsChild>
                                                <w:div w:id="4463937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1351643322">
          <w:marLeft w:val="0"/>
          <w:marRight w:val="0"/>
          <w:marTop w:val="0"/>
          <w:marBottom w:val="0"/>
          <w:divBdr>
            <w:top w:val="single" w:sz="2" w:space="0" w:color="auto"/>
            <w:left w:val="single" w:sz="2" w:space="0" w:color="auto"/>
            <w:bottom w:val="single" w:sz="2" w:space="0" w:color="auto"/>
            <w:right w:val="single" w:sz="2" w:space="0" w:color="auto"/>
          </w:divBdr>
          <w:divsChild>
            <w:div w:id="32310181">
              <w:marLeft w:val="0"/>
              <w:marRight w:val="0"/>
              <w:marTop w:val="0"/>
              <w:marBottom w:val="0"/>
              <w:divBdr>
                <w:top w:val="single" w:sz="2" w:space="0" w:color="auto"/>
                <w:left w:val="single" w:sz="2" w:space="0" w:color="auto"/>
                <w:bottom w:val="single" w:sz="2" w:space="0" w:color="auto"/>
                <w:right w:val="single" w:sz="2" w:space="0" w:color="auto"/>
              </w:divBdr>
              <w:divsChild>
                <w:div w:id="1750345964">
                  <w:marLeft w:val="0"/>
                  <w:marRight w:val="0"/>
                  <w:marTop w:val="0"/>
                  <w:marBottom w:val="0"/>
                  <w:divBdr>
                    <w:top w:val="single" w:sz="2" w:space="0" w:color="auto"/>
                    <w:left w:val="single" w:sz="2" w:space="0" w:color="auto"/>
                    <w:bottom w:val="single" w:sz="2" w:space="0" w:color="auto"/>
                    <w:right w:val="single" w:sz="2" w:space="0" w:color="auto"/>
                  </w:divBdr>
                  <w:divsChild>
                    <w:div w:id="5582514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47980843">
      <w:bodyDiv w:val="1"/>
      <w:marLeft w:val="0"/>
      <w:marRight w:val="0"/>
      <w:marTop w:val="0"/>
      <w:marBottom w:val="0"/>
      <w:divBdr>
        <w:top w:val="none" w:sz="0" w:space="0" w:color="auto"/>
        <w:left w:val="none" w:sz="0" w:space="0" w:color="auto"/>
        <w:bottom w:val="none" w:sz="0" w:space="0" w:color="auto"/>
        <w:right w:val="none" w:sz="0" w:space="0" w:color="auto"/>
      </w:divBdr>
    </w:div>
    <w:div w:id="895778324">
      <w:bodyDiv w:val="1"/>
      <w:marLeft w:val="0"/>
      <w:marRight w:val="0"/>
      <w:marTop w:val="0"/>
      <w:marBottom w:val="0"/>
      <w:divBdr>
        <w:top w:val="none" w:sz="0" w:space="0" w:color="auto"/>
        <w:left w:val="none" w:sz="0" w:space="0" w:color="auto"/>
        <w:bottom w:val="none" w:sz="0" w:space="0" w:color="auto"/>
        <w:right w:val="none" w:sz="0" w:space="0" w:color="auto"/>
      </w:divBdr>
    </w:div>
    <w:div w:id="1243444155">
      <w:bodyDiv w:val="1"/>
      <w:marLeft w:val="0"/>
      <w:marRight w:val="0"/>
      <w:marTop w:val="0"/>
      <w:marBottom w:val="0"/>
      <w:divBdr>
        <w:top w:val="none" w:sz="0" w:space="0" w:color="auto"/>
        <w:left w:val="none" w:sz="0" w:space="0" w:color="auto"/>
        <w:bottom w:val="none" w:sz="0" w:space="0" w:color="auto"/>
        <w:right w:val="none" w:sz="0" w:space="0" w:color="auto"/>
      </w:divBdr>
    </w:div>
    <w:div w:id="1485512184">
      <w:bodyDiv w:val="1"/>
      <w:marLeft w:val="0"/>
      <w:marRight w:val="0"/>
      <w:marTop w:val="0"/>
      <w:marBottom w:val="0"/>
      <w:divBdr>
        <w:top w:val="none" w:sz="0" w:space="0" w:color="auto"/>
        <w:left w:val="none" w:sz="0" w:space="0" w:color="auto"/>
        <w:bottom w:val="none" w:sz="0" w:space="0" w:color="auto"/>
        <w:right w:val="none" w:sz="0" w:space="0" w:color="auto"/>
      </w:divBdr>
    </w:div>
    <w:div w:id="1486504676">
      <w:bodyDiv w:val="1"/>
      <w:marLeft w:val="0"/>
      <w:marRight w:val="0"/>
      <w:marTop w:val="0"/>
      <w:marBottom w:val="0"/>
      <w:divBdr>
        <w:top w:val="none" w:sz="0" w:space="0" w:color="auto"/>
        <w:left w:val="none" w:sz="0" w:space="0" w:color="auto"/>
        <w:bottom w:val="none" w:sz="0" w:space="0" w:color="auto"/>
        <w:right w:val="none" w:sz="0" w:space="0" w:color="auto"/>
      </w:divBdr>
      <w:divsChild>
        <w:div w:id="1643197890">
          <w:marLeft w:val="0"/>
          <w:marRight w:val="0"/>
          <w:marTop w:val="0"/>
          <w:marBottom w:val="0"/>
          <w:divBdr>
            <w:top w:val="none" w:sz="0" w:space="0" w:color="auto"/>
            <w:left w:val="none" w:sz="0" w:space="0" w:color="auto"/>
            <w:bottom w:val="none" w:sz="0" w:space="0" w:color="auto"/>
            <w:right w:val="none" w:sz="0" w:space="0" w:color="auto"/>
          </w:divBdr>
          <w:divsChild>
            <w:div w:id="2143039607">
              <w:marLeft w:val="0"/>
              <w:marRight w:val="0"/>
              <w:marTop w:val="0"/>
              <w:marBottom w:val="0"/>
              <w:divBdr>
                <w:top w:val="none" w:sz="0" w:space="0" w:color="auto"/>
                <w:left w:val="none" w:sz="0" w:space="0" w:color="auto"/>
                <w:bottom w:val="none" w:sz="0" w:space="0" w:color="auto"/>
                <w:right w:val="none" w:sz="0" w:space="0" w:color="auto"/>
              </w:divBdr>
              <w:divsChild>
                <w:div w:id="138976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355996">
      <w:bodyDiv w:val="1"/>
      <w:marLeft w:val="0"/>
      <w:marRight w:val="0"/>
      <w:marTop w:val="0"/>
      <w:marBottom w:val="0"/>
      <w:divBdr>
        <w:top w:val="none" w:sz="0" w:space="0" w:color="auto"/>
        <w:left w:val="none" w:sz="0" w:space="0" w:color="auto"/>
        <w:bottom w:val="none" w:sz="0" w:space="0" w:color="auto"/>
        <w:right w:val="none" w:sz="0" w:space="0" w:color="auto"/>
      </w:divBdr>
    </w:div>
    <w:div w:id="1697122990">
      <w:bodyDiv w:val="1"/>
      <w:marLeft w:val="0"/>
      <w:marRight w:val="0"/>
      <w:marTop w:val="0"/>
      <w:marBottom w:val="0"/>
      <w:divBdr>
        <w:top w:val="none" w:sz="0" w:space="0" w:color="auto"/>
        <w:left w:val="none" w:sz="0" w:space="0" w:color="auto"/>
        <w:bottom w:val="none" w:sz="0" w:space="0" w:color="auto"/>
        <w:right w:val="none" w:sz="0" w:space="0" w:color="auto"/>
      </w:divBdr>
    </w:div>
    <w:div w:id="1781990019">
      <w:bodyDiv w:val="1"/>
      <w:marLeft w:val="0"/>
      <w:marRight w:val="0"/>
      <w:marTop w:val="0"/>
      <w:marBottom w:val="0"/>
      <w:divBdr>
        <w:top w:val="none" w:sz="0" w:space="0" w:color="auto"/>
        <w:left w:val="none" w:sz="0" w:space="0" w:color="auto"/>
        <w:bottom w:val="none" w:sz="0" w:space="0" w:color="auto"/>
        <w:right w:val="none" w:sz="0" w:space="0" w:color="auto"/>
      </w:divBdr>
    </w:div>
    <w:div w:id="193609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26</Pages>
  <Words>8405</Words>
  <Characters>47911</Characters>
  <Application>Microsoft Office Word</Application>
  <DocSecurity>0</DocSecurity>
  <Lines>399</Lines>
  <Paragraphs>112</Paragraphs>
  <ScaleCrop>false</ScaleCrop>
  <Company/>
  <LinksUpToDate>false</LinksUpToDate>
  <CharactersWithSpaces>56204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Abaalkhail</dc:creator>
  <cp:keywords/>
  <dc:description/>
  <cp:lastModifiedBy>Abdulaziz Abaalkhail</cp:lastModifiedBy>
  <cp:revision>2</cp:revision>
  <dcterms:created xsi:type="dcterms:W3CDTF">2025-12-06T07:58:00Z</dcterms:created>
  <dcterms:modified xsi:type="dcterms:W3CDTF">2025-12-06T09:26:00Z</dcterms:modified>
</cp:coreProperties>
</file>